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463A8B1"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7B65F1">
              <w:rPr>
                <w:b/>
                <w:color w:val="auto"/>
                <w:sz w:val="32"/>
              </w:rPr>
              <w:t>Robert Richards</w:t>
            </w:r>
          </w:p>
          <w:p w14:paraId="44290483" w14:textId="77777777" w:rsidR="00FF6BE0" w:rsidRDefault="00FF6BE0" w:rsidP="00340E9A">
            <w:pPr>
              <w:overflowPunct/>
              <w:autoSpaceDE/>
              <w:autoSpaceDN/>
              <w:adjustRightInd/>
              <w:ind w:right="237"/>
              <w:textAlignment w:val="auto"/>
              <w:rPr>
                <w:b/>
                <w:color w:val="auto"/>
                <w:sz w:val="32"/>
              </w:rPr>
            </w:pPr>
          </w:p>
          <w:p w14:paraId="4A4B1989" w14:textId="2AE61DBB"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590F464E" w14:textId="32465322" w:rsidR="007B65F1" w:rsidRDefault="007B65F1" w:rsidP="00340E9A">
            <w:pPr>
              <w:overflowPunct/>
              <w:autoSpaceDE/>
              <w:autoSpaceDN/>
              <w:adjustRightInd/>
              <w:ind w:right="237"/>
              <w:textAlignment w:val="auto"/>
              <w:rPr>
                <w:b/>
                <w:color w:val="auto"/>
                <w:sz w:val="32"/>
              </w:rPr>
            </w:pPr>
            <w:r>
              <w:rPr>
                <w:b/>
                <w:color w:val="auto"/>
                <w:sz w:val="32"/>
              </w:rPr>
              <w:t>1910717</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2A40A4"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5"/>
        <w:gridCol w:w="1212"/>
      </w:tblGrid>
      <w:tr w:rsidR="00446F80" w:rsidRPr="00270EEB" w14:paraId="0CDD85F0" w14:textId="4A005F79" w:rsidTr="6BD5918D">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BD5918D">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07E36C6A" w:rsidR="00446F80" w:rsidRPr="001E7592" w:rsidRDefault="201DF8BF" w:rsidP="777CCE50">
            <w:pPr>
              <w:ind w:right="237"/>
              <w:jc w:val="both"/>
              <w:rPr>
                <w:b/>
                <w:bCs/>
                <w:sz w:val="24"/>
                <w:szCs w:val="24"/>
              </w:rPr>
            </w:pPr>
            <w:r w:rsidRPr="7C2E0949">
              <w:rPr>
                <w:b/>
                <w:bCs/>
                <w:sz w:val="24"/>
                <w:szCs w:val="24"/>
              </w:rPr>
              <w:t>2500</w:t>
            </w:r>
          </w:p>
        </w:tc>
      </w:tr>
      <w:tr w:rsidR="00446F80" w:rsidRPr="00270EEB" w14:paraId="73724C95" w14:textId="5CDFE9D3" w:rsidTr="6BD5918D">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69B8126F" w:rsidR="00446F80" w:rsidRPr="00E57B0A" w:rsidRDefault="08B0D480" w:rsidP="35AC8E37">
            <w:pPr>
              <w:overflowPunct/>
              <w:autoSpaceDE/>
              <w:autoSpaceDN/>
              <w:adjustRightInd/>
              <w:textAlignment w:val="auto"/>
              <w:rPr>
                <w:b/>
                <w:bCs/>
                <w:sz w:val="24"/>
                <w:szCs w:val="24"/>
              </w:rPr>
            </w:pPr>
            <w:r w:rsidRPr="35AC8E37">
              <w:rPr>
                <w:b/>
                <w:bCs/>
                <w:color w:val="000000" w:themeColor="text1"/>
                <w:sz w:val="24"/>
                <w:szCs w:val="24"/>
              </w:rPr>
              <w:t>Communication Skills – Social Media</w:t>
            </w:r>
          </w:p>
        </w:tc>
        <w:tc>
          <w:tcPr>
            <w:tcW w:w="1236" w:type="dxa"/>
          </w:tcPr>
          <w:p w14:paraId="151A1BD9" w14:textId="66735199" w:rsidR="00446F80" w:rsidRPr="001E7592" w:rsidRDefault="005C6289" w:rsidP="777CCE50">
            <w:pPr>
              <w:ind w:right="237"/>
              <w:jc w:val="both"/>
              <w:rPr>
                <w:b/>
                <w:bCs/>
                <w:color w:val="auto"/>
                <w:sz w:val="24"/>
                <w:szCs w:val="24"/>
              </w:rPr>
            </w:pPr>
            <w:r w:rsidRPr="7C2E0949">
              <w:rPr>
                <w:b/>
                <w:bCs/>
                <w:color w:val="auto"/>
                <w:sz w:val="24"/>
                <w:szCs w:val="24"/>
              </w:rPr>
              <w:t>2</w:t>
            </w:r>
            <w:r w:rsidR="6BF179DA" w:rsidRPr="7C2E0949">
              <w:rPr>
                <w:b/>
                <w:bCs/>
                <w:color w:val="auto"/>
                <w:sz w:val="24"/>
                <w:szCs w:val="24"/>
              </w:rPr>
              <w:t>500</w:t>
            </w:r>
          </w:p>
        </w:tc>
      </w:tr>
      <w:tr w:rsidR="00446F80" w:rsidRPr="00270EEB" w14:paraId="6953A260" w14:textId="25AAFF4B" w:rsidTr="6BD5918D">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10799567" w:rsidR="00446F80" w:rsidRPr="001E7592" w:rsidRDefault="005C6289" w:rsidP="777CCE50">
            <w:pPr>
              <w:ind w:right="237"/>
              <w:jc w:val="both"/>
              <w:rPr>
                <w:b/>
                <w:bCs/>
                <w:sz w:val="24"/>
                <w:szCs w:val="24"/>
              </w:rPr>
            </w:pPr>
            <w:r w:rsidRPr="7C2E0949">
              <w:rPr>
                <w:b/>
                <w:bCs/>
                <w:sz w:val="24"/>
                <w:szCs w:val="24"/>
              </w:rPr>
              <w:t>2</w:t>
            </w:r>
            <w:r w:rsidR="5148736A" w:rsidRPr="7C2E0949">
              <w:rPr>
                <w:b/>
                <w:bCs/>
                <w:sz w:val="24"/>
                <w:szCs w:val="24"/>
              </w:rPr>
              <w:t>500</w:t>
            </w:r>
          </w:p>
        </w:tc>
      </w:tr>
      <w:tr w:rsidR="084AFF89" w14:paraId="6ECD20B6" w14:textId="77777777" w:rsidTr="6BD5918D">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B0E1B77" w:rsidR="66EEBF33" w:rsidRDefault="43CA988B" w:rsidP="777CCE50">
            <w:pPr>
              <w:jc w:val="both"/>
              <w:rPr>
                <w:b/>
                <w:bCs/>
                <w:sz w:val="24"/>
                <w:szCs w:val="24"/>
              </w:rPr>
            </w:pPr>
            <w:r w:rsidRPr="7C2E0949">
              <w:rPr>
                <w:b/>
                <w:bCs/>
                <w:sz w:val="24"/>
                <w:szCs w:val="24"/>
              </w:rPr>
              <w:t>2</w:t>
            </w:r>
            <w:r w:rsidR="324CFA2B" w:rsidRPr="7C2E0949">
              <w:rPr>
                <w:b/>
                <w:bCs/>
                <w:sz w:val="24"/>
                <w:szCs w:val="24"/>
              </w:rPr>
              <w:t>500</w:t>
            </w:r>
          </w:p>
        </w:tc>
      </w:tr>
      <w:tr w:rsidR="084AFF89" w14:paraId="6133DC63" w14:textId="77777777" w:rsidTr="6BD5918D">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6BD5918D">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6BD5918D">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786095C6" w:rsidR="00446F80" w:rsidRPr="00F40CB5" w:rsidRDefault="7F4B716C" w:rsidP="777CCE50">
            <w:pPr>
              <w:spacing w:line="360" w:lineRule="auto"/>
              <w:ind w:right="237"/>
              <w:jc w:val="both"/>
              <w:rPr>
                <w:b/>
                <w:bCs/>
                <w:color w:val="auto"/>
                <w:sz w:val="24"/>
                <w:szCs w:val="24"/>
              </w:rPr>
            </w:pPr>
            <w:r w:rsidRPr="777CCE50">
              <w:rPr>
                <w:b/>
                <w:bCs/>
                <w:color w:val="auto"/>
                <w:sz w:val="24"/>
                <w:szCs w:val="24"/>
              </w:rPr>
              <w:t>10000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22B8DC17" w:rsidR="004F1E21" w:rsidRPr="00270EEB" w:rsidRDefault="690B75A8" w:rsidP="7C2E0949">
            <w:pPr>
              <w:ind w:right="237"/>
              <w:jc w:val="both"/>
              <w:rPr>
                <w:i/>
                <w:iCs/>
                <w:sz w:val="24"/>
                <w:szCs w:val="24"/>
              </w:rPr>
            </w:pPr>
            <w:r w:rsidRPr="7C2E0949">
              <w:rPr>
                <w:i/>
                <w:iCs/>
                <w:sz w:val="24"/>
                <w:szCs w:val="24"/>
              </w:rPr>
              <w:t xml:space="preserve">2500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4EF3319" w14:textId="2F4C0955" w:rsidR="007B65F1" w:rsidRDefault="007B65F1" w:rsidP="00340E9A">
      <w:pPr>
        <w:ind w:right="237"/>
        <w:jc w:val="both"/>
        <w:rPr>
          <w:sz w:val="24"/>
          <w:szCs w:val="24"/>
        </w:rPr>
      </w:pPr>
    </w:p>
    <w:p w14:paraId="3806E445" w14:textId="21EE4971" w:rsidR="000952A6" w:rsidRPr="00E05F78" w:rsidRDefault="001D7BFC" w:rsidP="00340E9A">
      <w:pPr>
        <w:ind w:right="237"/>
        <w:jc w:val="both"/>
        <w:rPr>
          <w:rFonts w:asciiTheme="minorHAnsi" w:hAnsiTheme="minorHAnsi" w:cstheme="minorHAnsi"/>
          <w:sz w:val="24"/>
          <w:szCs w:val="24"/>
        </w:rPr>
      </w:pPr>
      <w:r w:rsidRPr="00E05F78">
        <w:rPr>
          <w:rFonts w:asciiTheme="minorHAnsi" w:hAnsiTheme="minorHAnsi" w:cstheme="minorHAnsi"/>
          <w:sz w:val="24"/>
          <w:szCs w:val="24"/>
        </w:rPr>
        <w:t xml:space="preserve">In this essay I will reflect </w:t>
      </w:r>
      <w:r w:rsidR="003E33BA" w:rsidRPr="00E05F78">
        <w:rPr>
          <w:rFonts w:asciiTheme="minorHAnsi" w:hAnsiTheme="minorHAnsi" w:cstheme="minorHAnsi"/>
          <w:sz w:val="24"/>
          <w:szCs w:val="24"/>
        </w:rPr>
        <w:t>up</w:t>
      </w:r>
      <w:r w:rsidRPr="00E05F78">
        <w:rPr>
          <w:rFonts w:asciiTheme="minorHAnsi" w:hAnsiTheme="minorHAnsi" w:cstheme="minorHAnsi"/>
          <w:sz w:val="24"/>
          <w:szCs w:val="24"/>
        </w:rPr>
        <w:t xml:space="preserve">on an incident where </w:t>
      </w:r>
      <w:r w:rsidR="003E33BA" w:rsidRPr="00E05F78">
        <w:rPr>
          <w:rFonts w:asciiTheme="minorHAnsi" w:hAnsiTheme="minorHAnsi" w:cstheme="minorHAnsi"/>
          <w:sz w:val="24"/>
          <w:szCs w:val="24"/>
        </w:rPr>
        <w:t>I responded to a report of alleged child abuse against a thir</w:t>
      </w:r>
      <w:r w:rsidR="001C08E3" w:rsidRPr="00E05F78">
        <w:rPr>
          <w:rFonts w:asciiTheme="minorHAnsi" w:hAnsiTheme="minorHAnsi" w:cstheme="minorHAnsi"/>
          <w:sz w:val="24"/>
          <w:szCs w:val="24"/>
        </w:rPr>
        <w:t xml:space="preserve">teen year old child. After </w:t>
      </w:r>
      <w:r w:rsidR="003E33BA" w:rsidRPr="00E05F78">
        <w:rPr>
          <w:rFonts w:asciiTheme="minorHAnsi" w:hAnsiTheme="minorHAnsi" w:cstheme="minorHAnsi"/>
          <w:sz w:val="24"/>
          <w:szCs w:val="24"/>
        </w:rPr>
        <w:t>doing so I will explore why I believe I dealt with this matter differently to how I would have at an earlier stage in my p</w:t>
      </w:r>
      <w:r w:rsidR="00A1354D" w:rsidRPr="00E05F78">
        <w:rPr>
          <w:rFonts w:asciiTheme="minorHAnsi" w:hAnsiTheme="minorHAnsi" w:cstheme="minorHAnsi"/>
          <w:sz w:val="24"/>
          <w:szCs w:val="24"/>
        </w:rPr>
        <w:t>robationary period and how now being in the final year of probation has seen me develop into a modern professional police officer. I will also critically evaluate the strategic role of the College of Police in professionali</w:t>
      </w:r>
      <w:r w:rsidR="00FA4DA1" w:rsidRPr="00E05F78">
        <w:rPr>
          <w:rFonts w:asciiTheme="minorHAnsi" w:hAnsiTheme="minorHAnsi" w:cstheme="minorHAnsi"/>
          <w:sz w:val="24"/>
          <w:szCs w:val="24"/>
        </w:rPr>
        <w:t>sing South Wales Police and will reflect on how this is demonstrated on an operational front in the way I responded to this incident. I will end this essay by reflecting upon how my role as a police officer has changed now that I am in my final year of probation.</w:t>
      </w:r>
    </w:p>
    <w:p w14:paraId="428BAD7E" w14:textId="6B9BC4F2" w:rsidR="000952A6" w:rsidRPr="00E05F78" w:rsidRDefault="000952A6" w:rsidP="00340E9A">
      <w:pPr>
        <w:ind w:right="237"/>
        <w:jc w:val="both"/>
        <w:rPr>
          <w:rFonts w:asciiTheme="minorHAnsi" w:hAnsiTheme="minorHAnsi" w:cstheme="minorHAnsi"/>
          <w:sz w:val="24"/>
          <w:szCs w:val="24"/>
        </w:rPr>
      </w:pPr>
    </w:p>
    <w:p w14:paraId="51DF73EB" w14:textId="344FBF2D" w:rsidR="000952A6" w:rsidRPr="00E05F78" w:rsidRDefault="000952A6" w:rsidP="00340E9A">
      <w:pPr>
        <w:ind w:right="237"/>
        <w:jc w:val="both"/>
        <w:rPr>
          <w:rFonts w:asciiTheme="minorHAnsi" w:hAnsiTheme="minorHAnsi" w:cstheme="minorHAnsi"/>
          <w:sz w:val="24"/>
          <w:szCs w:val="24"/>
        </w:rPr>
      </w:pPr>
    </w:p>
    <w:p w14:paraId="40DBBF97" w14:textId="699D554F" w:rsidR="000952A6" w:rsidRPr="00E05F78" w:rsidRDefault="000952A6" w:rsidP="000952A6">
      <w:pPr>
        <w:ind w:right="237"/>
        <w:jc w:val="both"/>
        <w:rPr>
          <w:rFonts w:asciiTheme="minorHAnsi" w:hAnsiTheme="minorHAnsi" w:cstheme="minorHAnsi"/>
          <w:sz w:val="24"/>
          <w:szCs w:val="24"/>
        </w:rPr>
      </w:pPr>
      <w:r w:rsidRPr="00E05F78">
        <w:rPr>
          <w:rFonts w:asciiTheme="minorHAnsi" w:hAnsiTheme="minorHAnsi" w:cstheme="minorHAnsi"/>
          <w:sz w:val="24"/>
          <w:szCs w:val="24"/>
        </w:rPr>
        <w:t>A short time ago on an afternoon shift, I was paired up with a colleague who was in her first year of probation. Being in my third year of probation, I was therefore the more senior officer and the designated ‘blue light’ driver, having recently passed my standard response driving course. During the shift, a report was received of a ‘concern for a friend’</w:t>
      </w:r>
      <w:r w:rsidR="00E50082" w:rsidRPr="00E05F78">
        <w:rPr>
          <w:rFonts w:asciiTheme="minorHAnsi" w:hAnsiTheme="minorHAnsi" w:cstheme="minorHAnsi"/>
          <w:sz w:val="24"/>
          <w:szCs w:val="24"/>
        </w:rPr>
        <w:t xml:space="preserve"> from an anonymous source</w:t>
      </w:r>
      <w:r w:rsidRPr="00E05F78">
        <w:rPr>
          <w:rFonts w:asciiTheme="minorHAnsi" w:hAnsiTheme="minorHAnsi" w:cstheme="minorHAnsi"/>
          <w:sz w:val="24"/>
          <w:szCs w:val="24"/>
        </w:rPr>
        <w:t xml:space="preserve">. </w:t>
      </w:r>
      <w:r w:rsidR="00A257D1" w:rsidRPr="00E05F78">
        <w:rPr>
          <w:rFonts w:asciiTheme="minorHAnsi" w:hAnsiTheme="minorHAnsi" w:cstheme="minorHAnsi"/>
          <w:sz w:val="24"/>
          <w:szCs w:val="24"/>
        </w:rPr>
        <w:t xml:space="preserve">In the initial text of the call, the reporting person (RP), stated that her 13 year old friend, who I shall henceforth refer to as </w:t>
      </w:r>
      <w:r w:rsidR="005103C3" w:rsidRPr="00E05F78">
        <w:rPr>
          <w:rFonts w:asciiTheme="minorHAnsi" w:hAnsiTheme="minorHAnsi" w:cstheme="minorHAnsi"/>
          <w:sz w:val="24"/>
          <w:szCs w:val="24"/>
        </w:rPr>
        <w:t>‘Child A’, was being “</w:t>
      </w:r>
      <w:r w:rsidR="00A257D1" w:rsidRPr="00E05F78">
        <w:rPr>
          <w:rFonts w:asciiTheme="minorHAnsi" w:hAnsiTheme="minorHAnsi" w:cstheme="minorHAnsi"/>
          <w:sz w:val="24"/>
          <w:szCs w:val="24"/>
        </w:rPr>
        <w:t xml:space="preserve">abused by his </w:t>
      </w:r>
      <w:r w:rsidR="006E2AF0" w:rsidRPr="00E05F78">
        <w:rPr>
          <w:rFonts w:asciiTheme="minorHAnsi" w:hAnsiTheme="minorHAnsi" w:cstheme="minorHAnsi"/>
          <w:sz w:val="24"/>
          <w:szCs w:val="24"/>
        </w:rPr>
        <w:lastRenderedPageBreak/>
        <w:t>dad</w:t>
      </w:r>
      <w:r w:rsidR="00A257D1" w:rsidRPr="00E05F78">
        <w:rPr>
          <w:rFonts w:asciiTheme="minorHAnsi" w:hAnsiTheme="minorHAnsi" w:cstheme="minorHAnsi"/>
          <w:sz w:val="24"/>
          <w:szCs w:val="24"/>
        </w:rPr>
        <w:t>”</w:t>
      </w:r>
      <w:r w:rsidR="005103C3" w:rsidRPr="00E05F78">
        <w:rPr>
          <w:rFonts w:asciiTheme="minorHAnsi" w:hAnsiTheme="minorHAnsi" w:cstheme="minorHAnsi"/>
          <w:sz w:val="24"/>
          <w:szCs w:val="24"/>
        </w:rPr>
        <w:t xml:space="preserve"> </w:t>
      </w:r>
      <w:r w:rsidR="000B7E15" w:rsidRPr="00E05F78">
        <w:rPr>
          <w:rFonts w:asciiTheme="minorHAnsi" w:hAnsiTheme="minorHAnsi" w:cstheme="minorHAnsi"/>
          <w:sz w:val="24"/>
          <w:szCs w:val="24"/>
        </w:rPr>
        <w:t xml:space="preserve">and </w:t>
      </w:r>
      <w:r w:rsidR="005103C3" w:rsidRPr="00E05F78">
        <w:rPr>
          <w:rFonts w:asciiTheme="minorHAnsi" w:hAnsiTheme="minorHAnsi" w:cstheme="minorHAnsi"/>
          <w:sz w:val="24"/>
          <w:szCs w:val="24"/>
        </w:rPr>
        <w:t>she “believed it was physical”. The RP also stated</w:t>
      </w:r>
      <w:r w:rsidR="00A257D1" w:rsidRPr="00E05F78">
        <w:rPr>
          <w:rFonts w:asciiTheme="minorHAnsi" w:hAnsiTheme="minorHAnsi" w:cstheme="minorHAnsi"/>
          <w:sz w:val="24"/>
          <w:szCs w:val="24"/>
        </w:rPr>
        <w:t xml:space="preserve"> that the school was “aware but not taking any notice”.</w:t>
      </w:r>
    </w:p>
    <w:p w14:paraId="1380C0E0" w14:textId="55C6AB18" w:rsidR="00A257D1" w:rsidRPr="00E05F78" w:rsidRDefault="00A257D1" w:rsidP="000952A6">
      <w:pPr>
        <w:ind w:right="237"/>
        <w:jc w:val="both"/>
        <w:rPr>
          <w:rFonts w:asciiTheme="minorHAnsi" w:hAnsiTheme="minorHAnsi" w:cstheme="minorHAnsi"/>
          <w:sz w:val="24"/>
          <w:szCs w:val="24"/>
        </w:rPr>
      </w:pPr>
    </w:p>
    <w:p w14:paraId="419E898A" w14:textId="41B882F2" w:rsidR="00A257D1" w:rsidRPr="00E05F78" w:rsidRDefault="00A257D1" w:rsidP="000952A6">
      <w:pPr>
        <w:ind w:right="237"/>
        <w:jc w:val="both"/>
        <w:rPr>
          <w:rFonts w:asciiTheme="minorHAnsi" w:hAnsiTheme="minorHAnsi" w:cstheme="minorHAnsi"/>
          <w:sz w:val="24"/>
          <w:szCs w:val="24"/>
        </w:rPr>
      </w:pPr>
      <w:r w:rsidRPr="00E05F78">
        <w:rPr>
          <w:rFonts w:asciiTheme="minorHAnsi" w:hAnsiTheme="minorHAnsi" w:cstheme="minorHAnsi"/>
          <w:sz w:val="24"/>
          <w:szCs w:val="24"/>
        </w:rPr>
        <w:t xml:space="preserve">The control room had assessed the call and </w:t>
      </w:r>
      <w:r w:rsidR="006C20B2" w:rsidRPr="00E05F78">
        <w:rPr>
          <w:rFonts w:asciiTheme="minorHAnsi" w:hAnsiTheme="minorHAnsi" w:cstheme="minorHAnsi"/>
          <w:sz w:val="24"/>
          <w:szCs w:val="24"/>
        </w:rPr>
        <w:t xml:space="preserve">determined that an emergency response to the call was required. This meant that I did not have time to manually do background checks on the parties involved, particularly as I needed to drive. </w:t>
      </w:r>
      <w:r w:rsidR="00B9502A" w:rsidRPr="00E05F78">
        <w:rPr>
          <w:rFonts w:asciiTheme="minorHAnsi" w:hAnsiTheme="minorHAnsi" w:cstheme="minorHAnsi"/>
          <w:sz w:val="24"/>
          <w:szCs w:val="24"/>
        </w:rPr>
        <w:t xml:space="preserve">Through </w:t>
      </w:r>
      <w:r w:rsidR="006C20B2" w:rsidRPr="00E05F78">
        <w:rPr>
          <w:rFonts w:asciiTheme="minorHAnsi" w:hAnsiTheme="minorHAnsi" w:cstheme="minorHAnsi"/>
          <w:sz w:val="24"/>
          <w:szCs w:val="24"/>
        </w:rPr>
        <w:t xml:space="preserve">consideration </w:t>
      </w:r>
      <w:r w:rsidR="00E10FFF" w:rsidRPr="00E05F78">
        <w:rPr>
          <w:rFonts w:asciiTheme="minorHAnsi" w:hAnsiTheme="minorHAnsi" w:cstheme="minorHAnsi"/>
          <w:sz w:val="24"/>
          <w:szCs w:val="24"/>
        </w:rPr>
        <w:t>of the information held within the</w:t>
      </w:r>
      <w:r w:rsidR="00B9502A" w:rsidRPr="00E05F78">
        <w:rPr>
          <w:rFonts w:asciiTheme="minorHAnsi" w:hAnsiTheme="minorHAnsi" w:cstheme="minorHAnsi"/>
          <w:sz w:val="24"/>
          <w:szCs w:val="24"/>
        </w:rPr>
        <w:t xml:space="preserve"> text of the call, I determined that my primary objective was to </w:t>
      </w:r>
      <w:r w:rsidR="002C14B6" w:rsidRPr="00E05F78">
        <w:rPr>
          <w:rFonts w:asciiTheme="minorHAnsi" w:hAnsiTheme="minorHAnsi" w:cstheme="minorHAnsi"/>
          <w:sz w:val="24"/>
          <w:szCs w:val="24"/>
        </w:rPr>
        <w:t>ensure that C</w:t>
      </w:r>
      <w:r w:rsidR="00B9502A" w:rsidRPr="00E05F78">
        <w:rPr>
          <w:rFonts w:asciiTheme="minorHAnsi" w:hAnsiTheme="minorHAnsi" w:cstheme="minorHAnsi"/>
          <w:sz w:val="24"/>
          <w:szCs w:val="24"/>
        </w:rPr>
        <w:t>hild A was safe. I also knew that I needed to conduct an initial investigation into the allegations made by the RP, who was a third party and unknown to me at the time of responding to the call. I decided t</w:t>
      </w:r>
      <w:r w:rsidR="00E56BBE" w:rsidRPr="00E05F78">
        <w:rPr>
          <w:rFonts w:asciiTheme="minorHAnsi" w:hAnsiTheme="minorHAnsi" w:cstheme="minorHAnsi"/>
          <w:sz w:val="24"/>
          <w:szCs w:val="24"/>
        </w:rPr>
        <w:t xml:space="preserve">o travel to Child A’s address in order to check on his safety. </w:t>
      </w:r>
    </w:p>
    <w:p w14:paraId="27C53DE5" w14:textId="21070142" w:rsidR="00E10FFF" w:rsidRPr="00E05F78" w:rsidRDefault="00E10FFF" w:rsidP="000952A6">
      <w:pPr>
        <w:ind w:right="237"/>
        <w:jc w:val="both"/>
        <w:rPr>
          <w:rFonts w:asciiTheme="minorHAnsi" w:hAnsiTheme="minorHAnsi" w:cstheme="minorHAnsi"/>
          <w:sz w:val="24"/>
          <w:szCs w:val="24"/>
        </w:rPr>
      </w:pPr>
    </w:p>
    <w:p w14:paraId="24C81160" w14:textId="2D1EC9F1" w:rsidR="00E10FFF" w:rsidRPr="00E05F78" w:rsidRDefault="00E10FFF" w:rsidP="000952A6">
      <w:pPr>
        <w:ind w:right="237"/>
        <w:jc w:val="both"/>
        <w:rPr>
          <w:rFonts w:asciiTheme="minorHAnsi" w:hAnsiTheme="minorHAnsi" w:cstheme="minorHAnsi"/>
          <w:sz w:val="24"/>
          <w:szCs w:val="24"/>
        </w:rPr>
      </w:pPr>
      <w:r w:rsidRPr="00E05F78">
        <w:rPr>
          <w:rFonts w:asciiTheme="minorHAnsi" w:hAnsiTheme="minorHAnsi" w:cstheme="minorHAnsi"/>
          <w:sz w:val="24"/>
          <w:szCs w:val="24"/>
        </w:rPr>
        <w:t xml:space="preserve">Whilst on route to the address, I </w:t>
      </w:r>
      <w:r w:rsidR="00883918" w:rsidRPr="00E05F78">
        <w:rPr>
          <w:rFonts w:asciiTheme="minorHAnsi" w:hAnsiTheme="minorHAnsi" w:cstheme="minorHAnsi"/>
          <w:sz w:val="24"/>
          <w:szCs w:val="24"/>
        </w:rPr>
        <w:t>asked the control room to tell me what information was held on t</w:t>
      </w:r>
      <w:r w:rsidR="002C14B6" w:rsidRPr="00E05F78">
        <w:rPr>
          <w:rFonts w:asciiTheme="minorHAnsi" w:hAnsiTheme="minorHAnsi" w:cstheme="minorHAnsi"/>
          <w:sz w:val="24"/>
          <w:szCs w:val="24"/>
        </w:rPr>
        <w:t>he police system in respect of C</w:t>
      </w:r>
      <w:r w:rsidR="00883918" w:rsidRPr="00E05F78">
        <w:rPr>
          <w:rFonts w:asciiTheme="minorHAnsi" w:hAnsiTheme="minorHAnsi" w:cstheme="minorHAnsi"/>
          <w:sz w:val="24"/>
          <w:szCs w:val="24"/>
        </w:rPr>
        <w:t>hild A and his</w:t>
      </w:r>
      <w:r w:rsidR="006E2AF0" w:rsidRPr="00E05F78">
        <w:rPr>
          <w:rFonts w:asciiTheme="minorHAnsi" w:hAnsiTheme="minorHAnsi" w:cstheme="minorHAnsi"/>
          <w:sz w:val="24"/>
          <w:szCs w:val="24"/>
        </w:rPr>
        <w:t xml:space="preserve"> dad</w:t>
      </w:r>
      <w:r w:rsidRPr="00E05F78">
        <w:rPr>
          <w:rFonts w:asciiTheme="minorHAnsi" w:hAnsiTheme="minorHAnsi" w:cstheme="minorHAnsi"/>
          <w:sz w:val="24"/>
          <w:szCs w:val="24"/>
        </w:rPr>
        <w:t>. I also asked my colleague to contact the RP to find out more information</w:t>
      </w:r>
      <w:r w:rsidR="00883918" w:rsidRPr="00E05F78">
        <w:rPr>
          <w:rFonts w:asciiTheme="minorHAnsi" w:hAnsiTheme="minorHAnsi" w:cstheme="minorHAnsi"/>
          <w:sz w:val="24"/>
          <w:szCs w:val="24"/>
        </w:rPr>
        <w:t xml:space="preserve"> about why she had called the police. Using the National Decision Model, I needed extra information to assess the threat and risk prior to attendance at the address. I was advised by the control room that there was barely any information on Child A and his</w:t>
      </w:r>
      <w:r w:rsidR="002A6D44" w:rsidRPr="00E05F78">
        <w:rPr>
          <w:rFonts w:asciiTheme="minorHAnsi" w:hAnsiTheme="minorHAnsi" w:cstheme="minorHAnsi"/>
          <w:sz w:val="24"/>
          <w:szCs w:val="24"/>
        </w:rPr>
        <w:t xml:space="preserve"> dad</w:t>
      </w:r>
      <w:r w:rsidR="00883918" w:rsidRPr="00E05F78">
        <w:rPr>
          <w:rFonts w:asciiTheme="minorHAnsi" w:hAnsiTheme="minorHAnsi" w:cstheme="minorHAnsi"/>
          <w:sz w:val="24"/>
          <w:szCs w:val="24"/>
        </w:rPr>
        <w:t xml:space="preserve"> and my colleague could not get a response from the RP. I therefore only had the information from the text of the call which was a third party report. I did not know what the relationship between the RP and Child A was or any background information. I therefore</w:t>
      </w:r>
    </w:p>
    <w:p w14:paraId="715C0298" w14:textId="0A522567" w:rsidR="00883918" w:rsidRPr="00E05F78" w:rsidRDefault="00883918" w:rsidP="000952A6">
      <w:pPr>
        <w:ind w:right="237"/>
        <w:jc w:val="both"/>
        <w:rPr>
          <w:rFonts w:asciiTheme="minorHAnsi" w:hAnsiTheme="minorHAnsi" w:cstheme="minorHAnsi"/>
          <w:sz w:val="24"/>
          <w:szCs w:val="24"/>
        </w:rPr>
      </w:pPr>
    </w:p>
    <w:p w14:paraId="7F106174" w14:textId="1A73F990" w:rsidR="00E72C0A" w:rsidRPr="00E05F78" w:rsidRDefault="00883918" w:rsidP="000952A6">
      <w:pPr>
        <w:ind w:right="237"/>
        <w:jc w:val="both"/>
        <w:rPr>
          <w:rFonts w:asciiTheme="minorHAnsi" w:hAnsiTheme="minorHAnsi" w:cstheme="minorHAnsi"/>
          <w:sz w:val="24"/>
          <w:szCs w:val="24"/>
        </w:rPr>
      </w:pPr>
      <w:r w:rsidRPr="00E05F78">
        <w:rPr>
          <w:rFonts w:asciiTheme="minorHAnsi" w:hAnsiTheme="minorHAnsi" w:cstheme="minorHAnsi"/>
          <w:sz w:val="24"/>
          <w:szCs w:val="24"/>
        </w:rPr>
        <w:t>On attendance at the address, I spoke to Child A’s dad who invited me inside. He was visibly shocked that the police had been called but was open and honest about the situation.</w:t>
      </w:r>
      <w:r w:rsidR="002A6D44" w:rsidRPr="00E05F78">
        <w:rPr>
          <w:rFonts w:asciiTheme="minorHAnsi" w:hAnsiTheme="minorHAnsi" w:cstheme="minorHAnsi"/>
          <w:sz w:val="24"/>
          <w:szCs w:val="24"/>
        </w:rPr>
        <w:t xml:space="preserve"> I did not disclose </w:t>
      </w:r>
      <w:r w:rsidR="00E72C0A" w:rsidRPr="00E05F78">
        <w:rPr>
          <w:rFonts w:asciiTheme="minorHAnsi" w:hAnsiTheme="minorHAnsi" w:cstheme="minorHAnsi"/>
          <w:sz w:val="24"/>
          <w:szCs w:val="24"/>
        </w:rPr>
        <w:t>the allegation of physical abuse against him but said that another person had reported a concern for his child. Child A’s dad went onto explain that the school were investigating a situation whereby Child A, who was 13, had formed a “relationship” in school with another pupil, who was 16, who I shall henceforth refer to as Child B. Child A’s dad explained that he had very little information about Child B as Child A would not speak about it, however there was a meeting with the school about the situation later that week.</w:t>
      </w:r>
      <w:r w:rsidR="002A6D44" w:rsidRPr="00E05F78">
        <w:rPr>
          <w:rFonts w:asciiTheme="minorHAnsi" w:hAnsiTheme="minorHAnsi" w:cstheme="minorHAnsi"/>
          <w:sz w:val="24"/>
          <w:szCs w:val="24"/>
        </w:rPr>
        <w:t xml:space="preserve"> Child A’s dad explained that he had learnt of the “relationship” two weeks earlier, and had resorted to removing Child A’s access to her mobile phone as a means to stopping her from contacting Child B whilst </w:t>
      </w:r>
      <w:r w:rsidR="002C14B6" w:rsidRPr="00E05F78">
        <w:rPr>
          <w:rFonts w:asciiTheme="minorHAnsi" w:hAnsiTheme="minorHAnsi" w:cstheme="minorHAnsi"/>
          <w:sz w:val="24"/>
          <w:szCs w:val="24"/>
        </w:rPr>
        <w:t xml:space="preserve">the </w:t>
      </w:r>
      <w:r w:rsidR="002A6D44" w:rsidRPr="00E05F78">
        <w:rPr>
          <w:rFonts w:asciiTheme="minorHAnsi" w:hAnsiTheme="minorHAnsi" w:cstheme="minorHAnsi"/>
          <w:sz w:val="24"/>
          <w:szCs w:val="24"/>
        </w:rPr>
        <w:t>school investigation was underway</w:t>
      </w:r>
      <w:r w:rsidR="000451FB" w:rsidRPr="00E05F78">
        <w:rPr>
          <w:rFonts w:asciiTheme="minorHAnsi" w:hAnsiTheme="minorHAnsi" w:cstheme="minorHAnsi"/>
          <w:sz w:val="24"/>
          <w:szCs w:val="24"/>
        </w:rPr>
        <w:t>.</w:t>
      </w:r>
    </w:p>
    <w:p w14:paraId="2821596C" w14:textId="16D65646" w:rsidR="00E72C0A" w:rsidRPr="00E05F78" w:rsidRDefault="00E72C0A" w:rsidP="000952A6">
      <w:pPr>
        <w:ind w:right="237"/>
        <w:jc w:val="both"/>
        <w:rPr>
          <w:rFonts w:asciiTheme="minorHAnsi" w:hAnsiTheme="minorHAnsi" w:cstheme="minorHAnsi"/>
          <w:sz w:val="24"/>
          <w:szCs w:val="24"/>
        </w:rPr>
      </w:pPr>
    </w:p>
    <w:p w14:paraId="1A868D78" w14:textId="7F234B50" w:rsidR="002A6D44" w:rsidRPr="00E05F78" w:rsidRDefault="002A6D44" w:rsidP="000952A6">
      <w:pPr>
        <w:ind w:right="237"/>
        <w:jc w:val="both"/>
        <w:rPr>
          <w:rFonts w:asciiTheme="minorHAnsi" w:hAnsiTheme="minorHAnsi" w:cstheme="minorHAnsi"/>
          <w:sz w:val="24"/>
          <w:szCs w:val="24"/>
        </w:rPr>
      </w:pPr>
      <w:r w:rsidRPr="00E05F78">
        <w:rPr>
          <w:rFonts w:asciiTheme="minorHAnsi" w:hAnsiTheme="minorHAnsi" w:cstheme="minorHAnsi"/>
          <w:sz w:val="24"/>
          <w:szCs w:val="24"/>
        </w:rPr>
        <w:t xml:space="preserve">Child A’s dad </w:t>
      </w:r>
      <w:r w:rsidR="002C14B6" w:rsidRPr="00E05F78">
        <w:rPr>
          <w:rFonts w:asciiTheme="minorHAnsi" w:hAnsiTheme="minorHAnsi" w:cstheme="minorHAnsi"/>
          <w:sz w:val="24"/>
          <w:szCs w:val="24"/>
        </w:rPr>
        <w:t>described how,</w:t>
      </w:r>
      <w:r w:rsidRPr="00E05F78">
        <w:rPr>
          <w:rFonts w:asciiTheme="minorHAnsi" w:hAnsiTheme="minorHAnsi" w:cstheme="minorHAnsi"/>
          <w:sz w:val="24"/>
          <w:szCs w:val="24"/>
        </w:rPr>
        <w:t xml:space="preserve"> after a long illness, Child A’s mum had passed away two years earlier and prior to her death, Child A had grown up doing well in school and having no problems whatsoever. However since his mum’s death, Child A had been more rebellious and causing problems in school. Child A’s dad explained that Child A was having professional support from a social worker and was attending a local Youth group. It</w:t>
      </w:r>
      <w:r w:rsidR="00E50082" w:rsidRPr="00E05F78">
        <w:rPr>
          <w:rFonts w:asciiTheme="minorHAnsi" w:hAnsiTheme="minorHAnsi" w:cstheme="minorHAnsi"/>
          <w:sz w:val="24"/>
          <w:szCs w:val="24"/>
        </w:rPr>
        <w:t xml:space="preserve"> was at the Youth group that</w:t>
      </w:r>
      <w:r w:rsidRPr="00E05F78">
        <w:rPr>
          <w:rFonts w:asciiTheme="minorHAnsi" w:hAnsiTheme="minorHAnsi" w:cstheme="minorHAnsi"/>
          <w:sz w:val="24"/>
          <w:szCs w:val="24"/>
        </w:rPr>
        <w:t xml:space="preserve"> Child A had met Child B, although they were also in the same school.</w:t>
      </w:r>
    </w:p>
    <w:p w14:paraId="5FD10B0E" w14:textId="77777777" w:rsidR="002A6D44" w:rsidRPr="00E05F78" w:rsidRDefault="002A6D44" w:rsidP="000952A6">
      <w:pPr>
        <w:ind w:right="237"/>
        <w:jc w:val="both"/>
        <w:rPr>
          <w:rFonts w:asciiTheme="minorHAnsi" w:hAnsiTheme="minorHAnsi" w:cstheme="minorHAnsi"/>
          <w:sz w:val="24"/>
          <w:szCs w:val="24"/>
        </w:rPr>
      </w:pPr>
    </w:p>
    <w:p w14:paraId="7E455A6D" w14:textId="77777777" w:rsidR="002A6D44" w:rsidRPr="00E05F78" w:rsidRDefault="002A6D44" w:rsidP="000952A6">
      <w:pPr>
        <w:ind w:right="237"/>
        <w:jc w:val="both"/>
        <w:rPr>
          <w:rFonts w:asciiTheme="minorHAnsi" w:hAnsiTheme="minorHAnsi" w:cstheme="minorHAnsi"/>
          <w:sz w:val="24"/>
          <w:szCs w:val="24"/>
        </w:rPr>
      </w:pPr>
    </w:p>
    <w:p w14:paraId="5B3ABB94" w14:textId="25348474" w:rsidR="00E50082" w:rsidRPr="00E05F78" w:rsidRDefault="00E72C0A" w:rsidP="000952A6">
      <w:pPr>
        <w:ind w:right="237"/>
        <w:jc w:val="both"/>
        <w:rPr>
          <w:rFonts w:asciiTheme="minorHAnsi" w:hAnsiTheme="minorHAnsi" w:cstheme="minorHAnsi"/>
          <w:sz w:val="24"/>
          <w:szCs w:val="24"/>
        </w:rPr>
      </w:pPr>
      <w:r w:rsidRPr="00E05F78">
        <w:rPr>
          <w:rFonts w:asciiTheme="minorHAnsi" w:hAnsiTheme="minorHAnsi" w:cstheme="minorHAnsi"/>
          <w:sz w:val="24"/>
          <w:szCs w:val="24"/>
        </w:rPr>
        <w:t>I found Child A’s dad to be very sincere and it seemed like a</w:t>
      </w:r>
      <w:r w:rsidR="000B7E15" w:rsidRPr="00E05F78">
        <w:rPr>
          <w:rFonts w:asciiTheme="minorHAnsi" w:hAnsiTheme="minorHAnsi" w:cstheme="minorHAnsi"/>
          <w:sz w:val="24"/>
          <w:szCs w:val="24"/>
        </w:rPr>
        <w:t xml:space="preserve"> weight off his shoulders that I was</w:t>
      </w:r>
      <w:r w:rsidRPr="00E05F78">
        <w:rPr>
          <w:rFonts w:asciiTheme="minorHAnsi" w:hAnsiTheme="minorHAnsi" w:cstheme="minorHAnsi"/>
          <w:sz w:val="24"/>
          <w:szCs w:val="24"/>
        </w:rPr>
        <w:t xml:space="preserve"> there to offer more support.</w:t>
      </w:r>
      <w:r w:rsidR="00E50082" w:rsidRPr="00E05F78">
        <w:rPr>
          <w:rFonts w:asciiTheme="minorHAnsi" w:hAnsiTheme="minorHAnsi" w:cstheme="minorHAnsi"/>
          <w:sz w:val="24"/>
          <w:szCs w:val="24"/>
        </w:rPr>
        <w:t xml:space="preserve"> Despite this, I still felt it was important to speak to Child A alone and to check on his welfare. Child A presented to me very well and was a fit and healthy young boy. I sensitively asked the child if he had been physically abused by his dad and he emphatically denied the same. I asked the child about h</w:t>
      </w:r>
      <w:r w:rsidR="005103C3" w:rsidRPr="00E05F78">
        <w:rPr>
          <w:rFonts w:asciiTheme="minorHAnsi" w:hAnsiTheme="minorHAnsi" w:cstheme="minorHAnsi"/>
          <w:sz w:val="24"/>
          <w:szCs w:val="24"/>
        </w:rPr>
        <w:t xml:space="preserve">is relationship with Child B </w:t>
      </w:r>
      <w:r w:rsidR="000B7E15" w:rsidRPr="00E05F78">
        <w:rPr>
          <w:rFonts w:asciiTheme="minorHAnsi" w:hAnsiTheme="minorHAnsi" w:cstheme="minorHAnsi"/>
          <w:sz w:val="24"/>
          <w:szCs w:val="24"/>
        </w:rPr>
        <w:lastRenderedPageBreak/>
        <w:t xml:space="preserve">however Child A then </w:t>
      </w:r>
      <w:r w:rsidR="00E50082" w:rsidRPr="00E05F78">
        <w:rPr>
          <w:rFonts w:asciiTheme="minorHAnsi" w:hAnsiTheme="minorHAnsi" w:cstheme="minorHAnsi"/>
          <w:sz w:val="24"/>
          <w:szCs w:val="24"/>
        </w:rPr>
        <w:t>became closed off, and would not speak to me about the situation at all. However he did give me a name for Child B.</w:t>
      </w:r>
      <w:r w:rsidR="006472E8" w:rsidRPr="00E05F78">
        <w:rPr>
          <w:rFonts w:asciiTheme="minorHAnsi" w:hAnsiTheme="minorHAnsi" w:cstheme="minorHAnsi"/>
          <w:sz w:val="24"/>
          <w:szCs w:val="24"/>
        </w:rPr>
        <w:t xml:space="preserve"> I conducted a background check on Child B and established that she had an extensive history of police involvement in the past. From the information given, I suspected that the RP may actually be Child B.</w:t>
      </w:r>
    </w:p>
    <w:p w14:paraId="3CC60303" w14:textId="19D8822E" w:rsidR="00E50082" w:rsidRPr="00E05F78" w:rsidRDefault="00E50082" w:rsidP="000952A6">
      <w:pPr>
        <w:ind w:right="237"/>
        <w:jc w:val="both"/>
        <w:rPr>
          <w:rFonts w:asciiTheme="minorHAnsi" w:hAnsiTheme="minorHAnsi" w:cstheme="minorHAnsi"/>
          <w:sz w:val="24"/>
          <w:szCs w:val="24"/>
        </w:rPr>
      </w:pPr>
    </w:p>
    <w:p w14:paraId="7F54AB95" w14:textId="77777777" w:rsidR="006472E8" w:rsidRPr="00E05F78" w:rsidRDefault="00E50082" w:rsidP="000952A6">
      <w:pPr>
        <w:ind w:right="237"/>
        <w:jc w:val="both"/>
        <w:rPr>
          <w:rFonts w:asciiTheme="minorHAnsi" w:hAnsiTheme="minorHAnsi" w:cstheme="minorHAnsi"/>
          <w:sz w:val="24"/>
          <w:szCs w:val="24"/>
        </w:rPr>
      </w:pPr>
      <w:r w:rsidRPr="00E05F78">
        <w:rPr>
          <w:rFonts w:asciiTheme="minorHAnsi" w:hAnsiTheme="minorHAnsi" w:cstheme="minorHAnsi"/>
          <w:sz w:val="24"/>
          <w:szCs w:val="24"/>
        </w:rPr>
        <w:t>From speaking to Child A and his dad, I concluded that the safety of Child A was assured however there was clearly something going on with Child B that needed investigation.</w:t>
      </w:r>
      <w:r w:rsidR="002C14B6" w:rsidRPr="00E05F78">
        <w:rPr>
          <w:rFonts w:asciiTheme="minorHAnsi" w:hAnsiTheme="minorHAnsi" w:cstheme="minorHAnsi"/>
          <w:sz w:val="24"/>
          <w:szCs w:val="24"/>
        </w:rPr>
        <w:t xml:space="preserve"> I agreed with Child A’s dad that I would submit a Public Protection Notification (PPN) for Child A as I felt that it was important to make the Child Abuse team aware of the situation. </w:t>
      </w:r>
    </w:p>
    <w:p w14:paraId="00DB192D" w14:textId="77777777" w:rsidR="005103C3" w:rsidRPr="00E05F78" w:rsidRDefault="005103C3" w:rsidP="000952A6">
      <w:pPr>
        <w:ind w:right="237"/>
        <w:jc w:val="both"/>
        <w:rPr>
          <w:rFonts w:asciiTheme="minorHAnsi" w:hAnsiTheme="minorHAnsi" w:cstheme="minorHAnsi"/>
          <w:sz w:val="24"/>
          <w:szCs w:val="24"/>
        </w:rPr>
      </w:pPr>
    </w:p>
    <w:p w14:paraId="2FA7A575" w14:textId="519BA407" w:rsidR="006472E8" w:rsidRPr="00E05F78" w:rsidRDefault="005103C3" w:rsidP="000952A6">
      <w:pPr>
        <w:ind w:right="237"/>
        <w:jc w:val="both"/>
        <w:rPr>
          <w:rFonts w:asciiTheme="minorHAnsi" w:hAnsiTheme="minorHAnsi" w:cstheme="minorHAnsi"/>
          <w:sz w:val="24"/>
          <w:szCs w:val="24"/>
        </w:rPr>
      </w:pPr>
      <w:r w:rsidRPr="00E05F78">
        <w:rPr>
          <w:rFonts w:asciiTheme="minorHAnsi" w:hAnsiTheme="minorHAnsi" w:cstheme="minorHAnsi"/>
          <w:sz w:val="24"/>
          <w:szCs w:val="24"/>
        </w:rPr>
        <w:t>From there, I decided to investigate the matter further and attended at Child B’</w:t>
      </w:r>
      <w:r w:rsidR="000451FB" w:rsidRPr="00E05F78">
        <w:rPr>
          <w:rFonts w:asciiTheme="minorHAnsi" w:hAnsiTheme="minorHAnsi" w:cstheme="minorHAnsi"/>
          <w:sz w:val="24"/>
          <w:szCs w:val="24"/>
        </w:rPr>
        <w:t xml:space="preserve">s </w:t>
      </w:r>
      <w:r w:rsidRPr="00E05F78">
        <w:rPr>
          <w:rFonts w:asciiTheme="minorHAnsi" w:hAnsiTheme="minorHAnsi" w:cstheme="minorHAnsi"/>
          <w:sz w:val="24"/>
          <w:szCs w:val="24"/>
        </w:rPr>
        <w:t xml:space="preserve">address. Child B admitted to being the RP and stated that Child A’s dad was </w:t>
      </w:r>
      <w:r w:rsidR="000451FB" w:rsidRPr="00E05F78">
        <w:rPr>
          <w:rFonts w:asciiTheme="minorHAnsi" w:hAnsiTheme="minorHAnsi" w:cstheme="minorHAnsi"/>
          <w:sz w:val="24"/>
          <w:szCs w:val="24"/>
        </w:rPr>
        <w:t>“</w:t>
      </w:r>
      <w:r w:rsidRPr="00E05F78">
        <w:rPr>
          <w:rFonts w:asciiTheme="minorHAnsi" w:hAnsiTheme="minorHAnsi" w:cstheme="minorHAnsi"/>
          <w:sz w:val="24"/>
          <w:szCs w:val="24"/>
        </w:rPr>
        <w:t>abusing him</w:t>
      </w:r>
      <w:r w:rsidR="000451FB" w:rsidRPr="00E05F78">
        <w:rPr>
          <w:rFonts w:asciiTheme="minorHAnsi" w:hAnsiTheme="minorHAnsi" w:cstheme="minorHAnsi"/>
          <w:sz w:val="24"/>
          <w:szCs w:val="24"/>
        </w:rPr>
        <w:t>”</w:t>
      </w:r>
      <w:r w:rsidRPr="00E05F78">
        <w:rPr>
          <w:rFonts w:asciiTheme="minorHAnsi" w:hAnsiTheme="minorHAnsi" w:cstheme="minorHAnsi"/>
          <w:sz w:val="24"/>
          <w:szCs w:val="24"/>
        </w:rPr>
        <w:t xml:space="preserve"> by stopping him from using his phone.</w:t>
      </w:r>
      <w:r w:rsidR="000451FB" w:rsidRPr="00E05F78">
        <w:rPr>
          <w:rFonts w:asciiTheme="minorHAnsi" w:hAnsiTheme="minorHAnsi" w:cstheme="minorHAnsi"/>
          <w:sz w:val="24"/>
          <w:szCs w:val="24"/>
        </w:rPr>
        <w:t xml:space="preserve"> Child B could not rationalise why she believed that Child A was also being physically abused by his dad, therefore the allegation was unfounded. I asked Child B whether she had formed a “relationship” with Child A and she denied it, explaining it was a friendship only and that Child A turned to her for support. Child B was open and explained that Child A “fancied her” but she had told him he was too y</w:t>
      </w:r>
      <w:r w:rsidR="006C4098" w:rsidRPr="00E05F78">
        <w:rPr>
          <w:rFonts w:asciiTheme="minorHAnsi" w:hAnsiTheme="minorHAnsi" w:cstheme="minorHAnsi"/>
          <w:sz w:val="24"/>
          <w:szCs w:val="24"/>
        </w:rPr>
        <w:t>oung. However, Child B advised</w:t>
      </w:r>
      <w:r w:rsidR="000451FB" w:rsidRPr="00E05F78">
        <w:rPr>
          <w:rFonts w:asciiTheme="minorHAnsi" w:hAnsiTheme="minorHAnsi" w:cstheme="minorHAnsi"/>
          <w:sz w:val="24"/>
          <w:szCs w:val="24"/>
        </w:rPr>
        <w:t xml:space="preserve"> me that she had had intimate relationships with other people her own age. Child B explained to me how she felt victimised by the school and had not done anything wrong. She had merely become friends with a younger student. In my view, Child B did not understand how becoming so friendly with</w:t>
      </w:r>
      <w:r w:rsidR="00EF758F" w:rsidRPr="00E05F78">
        <w:rPr>
          <w:rFonts w:asciiTheme="minorHAnsi" w:hAnsiTheme="minorHAnsi" w:cstheme="minorHAnsi"/>
          <w:sz w:val="24"/>
          <w:szCs w:val="24"/>
        </w:rPr>
        <w:t xml:space="preserve"> a 13 year old child was concerning to the school.</w:t>
      </w:r>
      <w:r w:rsidR="000451FB" w:rsidRPr="00E05F78">
        <w:rPr>
          <w:rFonts w:asciiTheme="minorHAnsi" w:hAnsiTheme="minorHAnsi" w:cstheme="minorHAnsi"/>
          <w:sz w:val="24"/>
          <w:szCs w:val="24"/>
        </w:rPr>
        <w:t xml:space="preserve"> </w:t>
      </w:r>
    </w:p>
    <w:p w14:paraId="549085A1" w14:textId="1F1EAE74" w:rsidR="000451FB" w:rsidRPr="00E05F78" w:rsidRDefault="000451FB" w:rsidP="000952A6">
      <w:pPr>
        <w:ind w:right="237"/>
        <w:jc w:val="both"/>
        <w:rPr>
          <w:rFonts w:asciiTheme="minorHAnsi" w:hAnsiTheme="minorHAnsi" w:cstheme="minorHAnsi"/>
          <w:sz w:val="24"/>
          <w:szCs w:val="24"/>
        </w:rPr>
      </w:pPr>
    </w:p>
    <w:p w14:paraId="77174CAA" w14:textId="0DAAF4EE" w:rsidR="000451FB" w:rsidRPr="00E05F78" w:rsidRDefault="000451FB" w:rsidP="000952A6">
      <w:pPr>
        <w:ind w:right="237"/>
        <w:jc w:val="both"/>
        <w:rPr>
          <w:rFonts w:asciiTheme="minorHAnsi" w:hAnsiTheme="minorHAnsi" w:cstheme="minorHAnsi"/>
          <w:sz w:val="24"/>
          <w:szCs w:val="24"/>
        </w:rPr>
      </w:pPr>
      <w:r w:rsidRPr="00E05F78">
        <w:rPr>
          <w:rFonts w:asciiTheme="minorHAnsi" w:hAnsiTheme="minorHAnsi" w:cstheme="minorHAnsi"/>
          <w:sz w:val="24"/>
          <w:szCs w:val="24"/>
        </w:rPr>
        <w:t xml:space="preserve">During my conversation with Child B, her mum was also present. </w:t>
      </w:r>
      <w:r w:rsidR="00EF758F" w:rsidRPr="00E05F78">
        <w:rPr>
          <w:rFonts w:asciiTheme="minorHAnsi" w:hAnsiTheme="minorHAnsi" w:cstheme="minorHAnsi"/>
          <w:sz w:val="24"/>
          <w:szCs w:val="24"/>
        </w:rPr>
        <w:t>I carefully advised bot</w:t>
      </w:r>
      <w:r w:rsidR="006C4098" w:rsidRPr="00E05F78">
        <w:rPr>
          <w:rFonts w:asciiTheme="minorHAnsi" w:hAnsiTheme="minorHAnsi" w:cstheme="minorHAnsi"/>
          <w:sz w:val="24"/>
          <w:szCs w:val="24"/>
        </w:rPr>
        <w:t xml:space="preserve">h that for the benefit of Child </w:t>
      </w:r>
      <w:r w:rsidR="00EF758F" w:rsidRPr="00E05F78">
        <w:rPr>
          <w:rFonts w:asciiTheme="minorHAnsi" w:hAnsiTheme="minorHAnsi" w:cstheme="minorHAnsi"/>
          <w:sz w:val="24"/>
          <w:szCs w:val="24"/>
        </w:rPr>
        <w:t>A, Child B should take a step back from the friendship. However, Child B’s mum did not agree and tried to argue that Child B was doing nothing wrong, and could be friends with whoever she wanted. I felt that mum’s rationalisation of Child B’s actions was an underlying issue.</w:t>
      </w:r>
      <w:r w:rsidR="00877DC4" w:rsidRPr="00E05F78">
        <w:rPr>
          <w:rFonts w:asciiTheme="minorHAnsi" w:hAnsiTheme="minorHAnsi" w:cstheme="minorHAnsi"/>
          <w:sz w:val="24"/>
          <w:szCs w:val="24"/>
        </w:rPr>
        <w:t xml:space="preserve"> I advised Child B’s mum that I would be submitting a PPN on behalf of Child B. Child B was already known to services and I was concerned with how her mum felt it was perfectly fine for her 16 year old daughter to lead on a 13 year old boy. Although Child B was older, she was still a child that I felt also needed some support.</w:t>
      </w:r>
    </w:p>
    <w:p w14:paraId="3B05CF9F" w14:textId="004DBECD" w:rsidR="006472E8" w:rsidRPr="00E05F78" w:rsidRDefault="006472E8" w:rsidP="000952A6">
      <w:pPr>
        <w:ind w:right="237"/>
        <w:jc w:val="both"/>
        <w:rPr>
          <w:rFonts w:asciiTheme="minorHAnsi" w:hAnsiTheme="minorHAnsi" w:cstheme="minorHAnsi"/>
          <w:sz w:val="24"/>
          <w:szCs w:val="24"/>
        </w:rPr>
      </w:pPr>
    </w:p>
    <w:p w14:paraId="4FED98B7" w14:textId="7F56BC2D" w:rsidR="001C08E3" w:rsidRPr="00E05F78" w:rsidRDefault="001C08E3" w:rsidP="000952A6">
      <w:pPr>
        <w:ind w:right="237"/>
        <w:jc w:val="both"/>
        <w:rPr>
          <w:rFonts w:asciiTheme="minorHAnsi" w:hAnsiTheme="minorHAnsi" w:cstheme="minorHAnsi"/>
          <w:sz w:val="24"/>
          <w:szCs w:val="24"/>
        </w:rPr>
      </w:pPr>
      <w:r w:rsidRPr="00E05F78">
        <w:rPr>
          <w:rFonts w:asciiTheme="minorHAnsi" w:hAnsiTheme="minorHAnsi" w:cstheme="minorHAnsi"/>
          <w:sz w:val="24"/>
          <w:szCs w:val="24"/>
        </w:rPr>
        <w:t xml:space="preserve">Two weeks prior to this incident, I had spent a week working in the Public Protection Unit (PPU). This deployment was a mandatory part of my probationary period and prior to my week at the unit, I had very little knowledge of what happened to a PPN after I submitted it. Whilst working in the PPU, I learnt how investigators working there used the information from PPN’s to </w:t>
      </w:r>
      <w:r w:rsidR="004B09C2" w:rsidRPr="00E05F78">
        <w:rPr>
          <w:rFonts w:asciiTheme="minorHAnsi" w:hAnsiTheme="minorHAnsi" w:cstheme="minorHAnsi"/>
          <w:sz w:val="24"/>
          <w:szCs w:val="24"/>
        </w:rPr>
        <w:t>safeguard vulnerable people, including children from crimes like Child Neglect or Child Sexual Exploitation.</w:t>
      </w:r>
      <w:r w:rsidR="00FE48BF" w:rsidRPr="00E05F78">
        <w:rPr>
          <w:rFonts w:asciiTheme="minorHAnsi" w:hAnsiTheme="minorHAnsi" w:cstheme="minorHAnsi"/>
          <w:sz w:val="24"/>
          <w:szCs w:val="24"/>
        </w:rPr>
        <w:t xml:space="preserve"> Whilst there I also sat in on a multi-agency meetings involving the police, social services, the school, the health board and </w:t>
      </w:r>
      <w:r w:rsidR="00B33217" w:rsidRPr="00E05F78">
        <w:rPr>
          <w:rFonts w:asciiTheme="minorHAnsi" w:hAnsiTheme="minorHAnsi" w:cstheme="minorHAnsi"/>
          <w:sz w:val="24"/>
          <w:szCs w:val="24"/>
        </w:rPr>
        <w:t>others and learnt</w:t>
      </w:r>
      <w:r w:rsidR="00FE48BF" w:rsidRPr="00E05F78">
        <w:rPr>
          <w:rFonts w:asciiTheme="minorHAnsi" w:hAnsiTheme="minorHAnsi" w:cstheme="minorHAnsi"/>
          <w:sz w:val="24"/>
          <w:szCs w:val="24"/>
        </w:rPr>
        <w:t xml:space="preserve"> how and why decisions were made to put children onto the child protection register. My week spent in</w:t>
      </w:r>
      <w:r w:rsidR="00B33217" w:rsidRPr="00E05F78">
        <w:rPr>
          <w:rFonts w:asciiTheme="minorHAnsi" w:hAnsiTheme="minorHAnsi" w:cstheme="minorHAnsi"/>
          <w:sz w:val="24"/>
          <w:szCs w:val="24"/>
        </w:rPr>
        <w:t xml:space="preserve"> the</w:t>
      </w:r>
      <w:r w:rsidR="00FE48BF" w:rsidRPr="00E05F78">
        <w:rPr>
          <w:rFonts w:asciiTheme="minorHAnsi" w:hAnsiTheme="minorHAnsi" w:cstheme="minorHAnsi"/>
          <w:sz w:val="24"/>
          <w:szCs w:val="24"/>
        </w:rPr>
        <w:t xml:space="preserve"> PPU was invaluable as it taught me how to put the </w:t>
      </w:r>
      <w:r w:rsidR="003C0CCA" w:rsidRPr="00E05F78">
        <w:rPr>
          <w:rFonts w:asciiTheme="minorHAnsi" w:hAnsiTheme="minorHAnsi" w:cstheme="minorHAnsi"/>
          <w:sz w:val="24"/>
          <w:szCs w:val="24"/>
        </w:rPr>
        <w:t xml:space="preserve">safeguarding </w:t>
      </w:r>
      <w:r w:rsidR="00FE48BF" w:rsidRPr="00E05F78">
        <w:rPr>
          <w:rFonts w:asciiTheme="minorHAnsi" w:hAnsiTheme="minorHAnsi" w:cstheme="minorHAnsi"/>
          <w:sz w:val="24"/>
          <w:szCs w:val="24"/>
        </w:rPr>
        <w:t xml:space="preserve">of the child at the forefront of my </w:t>
      </w:r>
      <w:r w:rsidR="003C0CCA" w:rsidRPr="00E05F78">
        <w:rPr>
          <w:rFonts w:asciiTheme="minorHAnsi" w:hAnsiTheme="minorHAnsi" w:cstheme="minorHAnsi"/>
          <w:sz w:val="24"/>
          <w:szCs w:val="24"/>
        </w:rPr>
        <w:t>thoughts as safeguarding was often more important than investigating</w:t>
      </w:r>
      <w:r w:rsidR="00FE48BF" w:rsidRPr="00E05F78">
        <w:rPr>
          <w:rFonts w:asciiTheme="minorHAnsi" w:hAnsiTheme="minorHAnsi" w:cstheme="minorHAnsi"/>
          <w:sz w:val="24"/>
          <w:szCs w:val="24"/>
        </w:rPr>
        <w:t>.</w:t>
      </w:r>
    </w:p>
    <w:p w14:paraId="2615423F" w14:textId="7C19B926" w:rsidR="003C0CCA" w:rsidRPr="00E05F78" w:rsidRDefault="003C0CCA" w:rsidP="000952A6">
      <w:pPr>
        <w:ind w:right="237"/>
        <w:jc w:val="both"/>
        <w:rPr>
          <w:rFonts w:asciiTheme="minorHAnsi" w:hAnsiTheme="minorHAnsi" w:cstheme="minorHAnsi"/>
          <w:sz w:val="24"/>
          <w:szCs w:val="24"/>
        </w:rPr>
      </w:pPr>
    </w:p>
    <w:p w14:paraId="01E0E37D" w14:textId="151E841B" w:rsidR="003C0CCA" w:rsidRPr="00E05F78" w:rsidRDefault="003C0CCA" w:rsidP="000952A6">
      <w:pPr>
        <w:ind w:right="237"/>
        <w:jc w:val="both"/>
        <w:rPr>
          <w:rFonts w:asciiTheme="minorHAnsi" w:hAnsiTheme="minorHAnsi" w:cstheme="minorHAnsi"/>
          <w:sz w:val="24"/>
          <w:szCs w:val="24"/>
        </w:rPr>
      </w:pPr>
      <w:r w:rsidRPr="00E05F78">
        <w:rPr>
          <w:rFonts w:asciiTheme="minorHAnsi" w:hAnsiTheme="minorHAnsi" w:cstheme="minorHAnsi"/>
          <w:sz w:val="24"/>
          <w:szCs w:val="24"/>
        </w:rPr>
        <w:t>I have since reflected on the incident and recall feeling that even if the relationship between Child A and Child B was just a friendship, there was certainly a chance that it c</w:t>
      </w:r>
      <w:r w:rsidR="00787379" w:rsidRPr="00E05F78">
        <w:rPr>
          <w:rFonts w:asciiTheme="minorHAnsi" w:hAnsiTheme="minorHAnsi" w:cstheme="minorHAnsi"/>
          <w:sz w:val="24"/>
          <w:szCs w:val="24"/>
        </w:rPr>
        <w:t>ould develop into more. W</w:t>
      </w:r>
      <w:r w:rsidRPr="00E05F78">
        <w:rPr>
          <w:rFonts w:asciiTheme="minorHAnsi" w:hAnsiTheme="minorHAnsi" w:cstheme="minorHAnsi"/>
          <w:sz w:val="24"/>
          <w:szCs w:val="24"/>
        </w:rPr>
        <w:t xml:space="preserve">ith Child B admitting </w:t>
      </w:r>
      <w:r w:rsidR="00787379" w:rsidRPr="00E05F78">
        <w:rPr>
          <w:rFonts w:asciiTheme="minorHAnsi" w:hAnsiTheme="minorHAnsi" w:cstheme="minorHAnsi"/>
          <w:sz w:val="24"/>
          <w:szCs w:val="24"/>
        </w:rPr>
        <w:t xml:space="preserve">to me </w:t>
      </w:r>
      <w:r w:rsidRPr="00E05F78">
        <w:rPr>
          <w:rFonts w:asciiTheme="minorHAnsi" w:hAnsiTheme="minorHAnsi" w:cstheme="minorHAnsi"/>
          <w:sz w:val="24"/>
          <w:szCs w:val="24"/>
        </w:rPr>
        <w:t xml:space="preserve">that she was sexually active, </w:t>
      </w:r>
      <w:r w:rsidR="00787379" w:rsidRPr="00E05F78">
        <w:rPr>
          <w:rFonts w:asciiTheme="minorHAnsi" w:hAnsiTheme="minorHAnsi" w:cstheme="minorHAnsi"/>
          <w:sz w:val="24"/>
          <w:szCs w:val="24"/>
        </w:rPr>
        <w:t xml:space="preserve">I felt </w:t>
      </w:r>
      <w:r w:rsidRPr="00E05F78">
        <w:rPr>
          <w:rFonts w:asciiTheme="minorHAnsi" w:hAnsiTheme="minorHAnsi" w:cstheme="minorHAnsi"/>
          <w:sz w:val="24"/>
          <w:szCs w:val="24"/>
        </w:rPr>
        <w:t xml:space="preserve">there was a significant concern that Child A could be exploited into becoming sexually active </w:t>
      </w:r>
      <w:r w:rsidRPr="00E05F78">
        <w:rPr>
          <w:rFonts w:asciiTheme="minorHAnsi" w:hAnsiTheme="minorHAnsi" w:cstheme="minorHAnsi"/>
          <w:sz w:val="24"/>
          <w:szCs w:val="24"/>
        </w:rPr>
        <w:lastRenderedPageBreak/>
        <w:t>himself, well before the le</w:t>
      </w:r>
      <w:r w:rsidR="00B33217" w:rsidRPr="00E05F78">
        <w:rPr>
          <w:rFonts w:asciiTheme="minorHAnsi" w:hAnsiTheme="minorHAnsi" w:cstheme="minorHAnsi"/>
          <w:sz w:val="24"/>
          <w:szCs w:val="24"/>
        </w:rPr>
        <w:t xml:space="preserve">gal age of 16. </w:t>
      </w:r>
      <w:r w:rsidR="000811BA" w:rsidRPr="00E05F78">
        <w:rPr>
          <w:rFonts w:asciiTheme="minorHAnsi" w:hAnsiTheme="minorHAnsi" w:cstheme="minorHAnsi"/>
          <w:sz w:val="24"/>
          <w:szCs w:val="24"/>
        </w:rPr>
        <w:t xml:space="preserve">Whereas earlier in my career I would have submitted a PPN and closed the case satisfied that Child A was safe and well, </w:t>
      </w:r>
      <w:r w:rsidR="000B7E15" w:rsidRPr="00E05F78">
        <w:rPr>
          <w:rFonts w:asciiTheme="minorHAnsi" w:hAnsiTheme="minorHAnsi" w:cstheme="minorHAnsi"/>
          <w:sz w:val="24"/>
          <w:szCs w:val="24"/>
        </w:rPr>
        <w:t>my knowledge of child abuse and greater experience meant that I now understood the importance of implementing</w:t>
      </w:r>
      <w:r w:rsidR="00787379" w:rsidRPr="00E05F78">
        <w:rPr>
          <w:rFonts w:asciiTheme="minorHAnsi" w:hAnsiTheme="minorHAnsi" w:cstheme="minorHAnsi"/>
          <w:sz w:val="24"/>
          <w:szCs w:val="24"/>
        </w:rPr>
        <w:t xml:space="preserve"> safeguarding measures to prevent Child A from being the next victim of child sex abuse. I therefore </w:t>
      </w:r>
      <w:r w:rsidR="000811BA" w:rsidRPr="00E05F78">
        <w:rPr>
          <w:rFonts w:asciiTheme="minorHAnsi" w:hAnsiTheme="minorHAnsi" w:cstheme="minorHAnsi"/>
          <w:sz w:val="24"/>
          <w:szCs w:val="24"/>
        </w:rPr>
        <w:t>produced a far more thorough PPN outlining my safeguarding concerns for Child A, and a recommendation to the Child Abuse team to investigate this matter further with the school to determine if any offences were being committed.</w:t>
      </w:r>
    </w:p>
    <w:p w14:paraId="3A807334" w14:textId="310FA878" w:rsidR="000811BA" w:rsidRPr="00E05F78" w:rsidRDefault="000811BA" w:rsidP="000952A6">
      <w:pPr>
        <w:ind w:right="237"/>
        <w:jc w:val="both"/>
        <w:rPr>
          <w:rFonts w:asciiTheme="minorHAnsi" w:hAnsiTheme="minorHAnsi" w:cstheme="minorHAnsi"/>
          <w:sz w:val="24"/>
          <w:szCs w:val="24"/>
        </w:rPr>
      </w:pPr>
    </w:p>
    <w:p w14:paraId="40BECDC6" w14:textId="40BC078E" w:rsidR="000811BA" w:rsidRPr="00E05F78" w:rsidRDefault="000811BA" w:rsidP="00165AAD">
      <w:pPr>
        <w:ind w:right="237"/>
        <w:jc w:val="both"/>
        <w:rPr>
          <w:rFonts w:asciiTheme="minorHAnsi" w:hAnsiTheme="minorHAnsi" w:cstheme="minorHAnsi"/>
          <w:sz w:val="24"/>
          <w:szCs w:val="24"/>
        </w:rPr>
      </w:pPr>
      <w:r w:rsidRPr="00E05F78">
        <w:rPr>
          <w:rFonts w:asciiTheme="minorHAnsi" w:hAnsiTheme="minorHAnsi" w:cstheme="minorHAnsi"/>
          <w:sz w:val="24"/>
          <w:szCs w:val="24"/>
        </w:rPr>
        <w:t xml:space="preserve">I have also reflected on my conversation with Child B and her mum. </w:t>
      </w:r>
      <w:r w:rsidR="00AE066F" w:rsidRPr="00E05F78">
        <w:rPr>
          <w:rFonts w:asciiTheme="minorHAnsi" w:hAnsiTheme="minorHAnsi" w:cstheme="minorHAnsi"/>
          <w:sz w:val="24"/>
          <w:szCs w:val="24"/>
        </w:rPr>
        <w:t>Having already been assured that Child A was safe, a lesser experienced version of myself would likely have submitted the PPN for Child A and then closed the investigation, believing the school to be dealing with it. I would also have si</w:t>
      </w:r>
      <w:r w:rsidR="000B7E15" w:rsidRPr="00E05F78">
        <w:rPr>
          <w:rFonts w:asciiTheme="minorHAnsi" w:hAnsiTheme="minorHAnsi" w:cstheme="minorHAnsi"/>
          <w:sz w:val="24"/>
          <w:szCs w:val="24"/>
        </w:rPr>
        <w:t>mply looked upon Child B as</w:t>
      </w:r>
      <w:r w:rsidR="00AE066F" w:rsidRPr="00E05F78">
        <w:rPr>
          <w:rFonts w:asciiTheme="minorHAnsi" w:hAnsiTheme="minorHAnsi" w:cstheme="minorHAnsi"/>
          <w:sz w:val="24"/>
          <w:szCs w:val="24"/>
        </w:rPr>
        <w:t xml:space="preserve"> </w:t>
      </w:r>
      <w:r w:rsidR="000B7E15" w:rsidRPr="00E05F78">
        <w:rPr>
          <w:rFonts w:asciiTheme="minorHAnsi" w:hAnsiTheme="minorHAnsi" w:cstheme="minorHAnsi"/>
          <w:sz w:val="24"/>
          <w:szCs w:val="24"/>
        </w:rPr>
        <w:t xml:space="preserve">just </w:t>
      </w:r>
      <w:r w:rsidR="00AE066F" w:rsidRPr="00E05F78">
        <w:rPr>
          <w:rFonts w:asciiTheme="minorHAnsi" w:hAnsiTheme="minorHAnsi" w:cstheme="minorHAnsi"/>
          <w:sz w:val="24"/>
          <w:szCs w:val="24"/>
        </w:rPr>
        <w:t>a</w:t>
      </w:r>
      <w:r w:rsidRPr="00E05F78">
        <w:rPr>
          <w:rFonts w:asciiTheme="minorHAnsi" w:hAnsiTheme="minorHAnsi" w:cstheme="minorHAnsi"/>
          <w:sz w:val="24"/>
          <w:szCs w:val="24"/>
        </w:rPr>
        <w:t xml:space="preserve"> potential perpetrator of </w:t>
      </w:r>
      <w:r w:rsidR="00AE066F" w:rsidRPr="00E05F78">
        <w:rPr>
          <w:rFonts w:asciiTheme="minorHAnsi" w:hAnsiTheme="minorHAnsi" w:cstheme="minorHAnsi"/>
          <w:sz w:val="24"/>
          <w:szCs w:val="24"/>
        </w:rPr>
        <w:t>abuse upon Child A</w:t>
      </w:r>
      <w:r w:rsidR="00165AAD" w:rsidRPr="00E05F78">
        <w:rPr>
          <w:rFonts w:asciiTheme="minorHAnsi" w:hAnsiTheme="minorHAnsi" w:cstheme="minorHAnsi"/>
          <w:sz w:val="24"/>
          <w:szCs w:val="24"/>
        </w:rPr>
        <w:t xml:space="preserve"> and not considered submitting a PPN for her</w:t>
      </w:r>
      <w:r w:rsidR="00AE066F" w:rsidRPr="00E05F78">
        <w:rPr>
          <w:rFonts w:asciiTheme="minorHAnsi" w:hAnsiTheme="minorHAnsi" w:cstheme="minorHAnsi"/>
          <w:sz w:val="24"/>
          <w:szCs w:val="24"/>
        </w:rPr>
        <w:t xml:space="preserve">. However with the extra knowledge gained from working in the PPU I was </w:t>
      </w:r>
      <w:r w:rsidR="006F3553" w:rsidRPr="00E05F78">
        <w:rPr>
          <w:rFonts w:asciiTheme="minorHAnsi" w:hAnsiTheme="minorHAnsi" w:cstheme="minorHAnsi"/>
          <w:sz w:val="24"/>
          <w:szCs w:val="24"/>
        </w:rPr>
        <w:t>assured that the child abuse investigation team would want to know as much up to date information about Child B as possible. After speaking to Child B, I was also confident to determine that she was not just a potential perpetrator, she too was vulnerable</w:t>
      </w:r>
      <w:r w:rsidR="00AE066F" w:rsidRPr="00E05F78">
        <w:rPr>
          <w:rFonts w:asciiTheme="minorHAnsi" w:hAnsiTheme="minorHAnsi" w:cstheme="minorHAnsi"/>
          <w:sz w:val="24"/>
          <w:szCs w:val="24"/>
        </w:rPr>
        <w:t xml:space="preserve"> </w:t>
      </w:r>
      <w:r w:rsidR="006F3553" w:rsidRPr="00E05F78">
        <w:rPr>
          <w:rFonts w:asciiTheme="minorHAnsi" w:hAnsiTheme="minorHAnsi" w:cstheme="minorHAnsi"/>
          <w:sz w:val="24"/>
          <w:szCs w:val="24"/>
        </w:rPr>
        <w:t>and needed</w:t>
      </w:r>
      <w:r w:rsidR="00AE066F" w:rsidRPr="00E05F78">
        <w:rPr>
          <w:rFonts w:asciiTheme="minorHAnsi" w:hAnsiTheme="minorHAnsi" w:cstheme="minorHAnsi"/>
          <w:sz w:val="24"/>
          <w:szCs w:val="24"/>
        </w:rPr>
        <w:t xml:space="preserve"> support to make good </w:t>
      </w:r>
      <w:r w:rsidR="006F3553" w:rsidRPr="00E05F78">
        <w:rPr>
          <w:rFonts w:asciiTheme="minorHAnsi" w:hAnsiTheme="minorHAnsi" w:cstheme="minorHAnsi"/>
          <w:sz w:val="24"/>
          <w:szCs w:val="24"/>
        </w:rPr>
        <w:t>better choices</w:t>
      </w:r>
      <w:r w:rsidR="00AE066F" w:rsidRPr="00E05F78">
        <w:rPr>
          <w:rFonts w:asciiTheme="minorHAnsi" w:hAnsiTheme="minorHAnsi" w:cstheme="minorHAnsi"/>
          <w:sz w:val="24"/>
          <w:szCs w:val="24"/>
        </w:rPr>
        <w:t xml:space="preserve"> in her life. </w:t>
      </w:r>
    </w:p>
    <w:p w14:paraId="5F3D9575" w14:textId="77777777" w:rsidR="000B7E15" w:rsidRPr="00E05F78" w:rsidRDefault="000B7E15" w:rsidP="00165AAD">
      <w:pPr>
        <w:ind w:right="237"/>
        <w:jc w:val="both"/>
        <w:rPr>
          <w:rFonts w:asciiTheme="minorHAnsi" w:hAnsiTheme="minorHAnsi" w:cstheme="minorHAnsi"/>
          <w:sz w:val="24"/>
          <w:szCs w:val="24"/>
        </w:rPr>
      </w:pPr>
    </w:p>
    <w:p w14:paraId="75EE8BAC" w14:textId="77777777" w:rsidR="000B7E15" w:rsidRPr="00E05F78" w:rsidRDefault="000B7E15" w:rsidP="00165AAD">
      <w:pPr>
        <w:ind w:right="237"/>
        <w:jc w:val="both"/>
        <w:rPr>
          <w:rFonts w:asciiTheme="minorHAnsi" w:hAnsiTheme="minorHAnsi" w:cstheme="minorHAnsi"/>
          <w:sz w:val="24"/>
          <w:szCs w:val="24"/>
        </w:rPr>
      </w:pPr>
    </w:p>
    <w:p w14:paraId="38AD1EC0" w14:textId="3848FB0A" w:rsidR="00C92359" w:rsidRPr="00E05F78" w:rsidRDefault="00C92359" w:rsidP="00311B80">
      <w:pPr>
        <w:ind w:right="237"/>
        <w:jc w:val="both"/>
        <w:rPr>
          <w:rFonts w:asciiTheme="minorHAnsi" w:hAnsiTheme="minorHAnsi" w:cstheme="minorHAnsi"/>
          <w:sz w:val="24"/>
          <w:szCs w:val="24"/>
        </w:rPr>
      </w:pPr>
      <w:r w:rsidRPr="00E05F78">
        <w:rPr>
          <w:rFonts w:asciiTheme="minorHAnsi" w:hAnsiTheme="minorHAnsi" w:cstheme="minorHAnsi"/>
          <w:sz w:val="24"/>
          <w:szCs w:val="24"/>
        </w:rPr>
        <w:t xml:space="preserve">In dealing with the matter the way I did, I believe I demonstrated some of what is expected of me as a </w:t>
      </w:r>
      <w:r w:rsidR="004B7327" w:rsidRPr="00E05F78">
        <w:rPr>
          <w:rFonts w:asciiTheme="minorHAnsi" w:hAnsiTheme="minorHAnsi" w:cstheme="minorHAnsi"/>
          <w:sz w:val="24"/>
          <w:szCs w:val="24"/>
        </w:rPr>
        <w:t>‘</w:t>
      </w:r>
      <w:r w:rsidRPr="00E05F78">
        <w:rPr>
          <w:rFonts w:asciiTheme="minorHAnsi" w:hAnsiTheme="minorHAnsi" w:cstheme="minorHAnsi"/>
          <w:sz w:val="24"/>
          <w:szCs w:val="24"/>
        </w:rPr>
        <w:t>modern professional</w:t>
      </w:r>
      <w:r w:rsidR="004B7327" w:rsidRPr="00E05F78">
        <w:rPr>
          <w:rFonts w:asciiTheme="minorHAnsi" w:hAnsiTheme="minorHAnsi" w:cstheme="minorHAnsi"/>
          <w:sz w:val="24"/>
          <w:szCs w:val="24"/>
        </w:rPr>
        <w:t xml:space="preserve"> </w:t>
      </w:r>
      <w:r w:rsidRPr="00E05F78">
        <w:rPr>
          <w:rFonts w:asciiTheme="minorHAnsi" w:hAnsiTheme="minorHAnsi" w:cstheme="minorHAnsi"/>
          <w:sz w:val="24"/>
          <w:szCs w:val="24"/>
        </w:rPr>
        <w:t>police officer</w:t>
      </w:r>
      <w:r w:rsidR="004B7327" w:rsidRPr="00E05F78">
        <w:rPr>
          <w:rFonts w:asciiTheme="minorHAnsi" w:hAnsiTheme="minorHAnsi" w:cstheme="minorHAnsi"/>
          <w:sz w:val="24"/>
          <w:szCs w:val="24"/>
        </w:rPr>
        <w:t>’</w:t>
      </w:r>
      <w:r w:rsidR="000B7E15" w:rsidRPr="00E05F78">
        <w:rPr>
          <w:rFonts w:asciiTheme="minorHAnsi" w:hAnsiTheme="minorHAnsi" w:cstheme="minorHAnsi"/>
          <w:sz w:val="24"/>
          <w:szCs w:val="24"/>
        </w:rPr>
        <w:t xml:space="preserve"> in my third year of probation. </w:t>
      </w:r>
      <w:r w:rsidR="007A512A" w:rsidRPr="00E05F78">
        <w:rPr>
          <w:rFonts w:asciiTheme="minorHAnsi" w:hAnsiTheme="minorHAnsi" w:cstheme="minorHAnsi"/>
          <w:sz w:val="24"/>
          <w:szCs w:val="24"/>
        </w:rPr>
        <w:t xml:space="preserve">To explain why I believe this, it would be prudent to evaluate what being a ‘modern professional </w:t>
      </w:r>
      <w:r w:rsidR="007B187E" w:rsidRPr="00E05F78">
        <w:rPr>
          <w:rFonts w:asciiTheme="minorHAnsi" w:hAnsiTheme="minorHAnsi" w:cstheme="minorHAnsi"/>
          <w:sz w:val="24"/>
          <w:szCs w:val="24"/>
        </w:rPr>
        <w:t>police officer’ means. In 2012, the</w:t>
      </w:r>
      <w:r w:rsidRPr="00E05F78">
        <w:rPr>
          <w:rFonts w:asciiTheme="minorHAnsi" w:hAnsiTheme="minorHAnsi" w:cstheme="minorHAnsi"/>
          <w:sz w:val="24"/>
          <w:szCs w:val="24"/>
        </w:rPr>
        <w:t xml:space="preserve"> College of Policing was launched </w:t>
      </w:r>
      <w:r w:rsidR="007B187E" w:rsidRPr="00E05F78">
        <w:rPr>
          <w:rFonts w:asciiTheme="minorHAnsi" w:hAnsiTheme="minorHAnsi" w:cstheme="minorHAnsi"/>
          <w:sz w:val="24"/>
          <w:szCs w:val="24"/>
        </w:rPr>
        <w:t>“</w:t>
      </w:r>
      <w:r w:rsidRPr="00E05F78">
        <w:rPr>
          <w:rFonts w:asciiTheme="minorHAnsi" w:hAnsiTheme="minorHAnsi" w:cstheme="minorHAnsi"/>
          <w:sz w:val="24"/>
          <w:szCs w:val="24"/>
        </w:rPr>
        <w:t>as a professional body to develop the knowledge, standards of conduct, leadership and professionalism required by police officers and police staff in E</w:t>
      </w:r>
      <w:r w:rsidR="007B187E" w:rsidRPr="00E05F78">
        <w:rPr>
          <w:rFonts w:asciiTheme="minorHAnsi" w:hAnsiTheme="minorHAnsi" w:cstheme="minorHAnsi"/>
          <w:sz w:val="24"/>
          <w:szCs w:val="24"/>
        </w:rPr>
        <w:t xml:space="preserve">ngland and Wales” (House of Commons, 2016). </w:t>
      </w:r>
      <w:r w:rsidR="00476EAE" w:rsidRPr="00E05F78">
        <w:rPr>
          <w:rFonts w:asciiTheme="minorHAnsi" w:hAnsiTheme="minorHAnsi" w:cstheme="minorHAnsi"/>
          <w:sz w:val="24"/>
          <w:szCs w:val="24"/>
        </w:rPr>
        <w:t>With challenges such as police cuts, austerity and digitalisation, the then Home Secretary Theresa May argued that having a professional body for the police would make clear the ethical behaviour and personal integrity expected of all police staff and would be the institution spearheading excellence and championing better police and reform (Home Office, 2014). May described it as an “Aberration” that up until that point, policing was not recognised as a profession i</w:t>
      </w:r>
      <w:r w:rsidR="00CC251E" w:rsidRPr="00E05F78">
        <w:rPr>
          <w:rFonts w:asciiTheme="minorHAnsi" w:hAnsiTheme="minorHAnsi" w:cstheme="minorHAnsi"/>
          <w:sz w:val="24"/>
          <w:szCs w:val="24"/>
        </w:rPr>
        <w:t>n the same way that teachers, nurses etc were considered (Home Office, 2014).</w:t>
      </w:r>
    </w:p>
    <w:p w14:paraId="62D38805" w14:textId="264C36D7" w:rsidR="00CC251E" w:rsidRPr="00E05F78" w:rsidRDefault="00CC251E" w:rsidP="00311B80">
      <w:pPr>
        <w:ind w:right="237"/>
        <w:jc w:val="both"/>
        <w:rPr>
          <w:rFonts w:asciiTheme="minorHAnsi" w:hAnsiTheme="minorHAnsi" w:cstheme="minorHAnsi"/>
          <w:sz w:val="24"/>
          <w:szCs w:val="24"/>
        </w:rPr>
      </w:pPr>
    </w:p>
    <w:p w14:paraId="40758531" w14:textId="61DF5C01" w:rsidR="007D3507" w:rsidRPr="00E05F78" w:rsidRDefault="00CC251E" w:rsidP="0055242D">
      <w:pPr>
        <w:ind w:right="237"/>
        <w:jc w:val="both"/>
        <w:rPr>
          <w:rFonts w:asciiTheme="minorHAnsi" w:hAnsiTheme="minorHAnsi" w:cstheme="minorHAnsi"/>
          <w:sz w:val="24"/>
          <w:szCs w:val="24"/>
          <w:lang w:eastAsia="zh-TW"/>
        </w:rPr>
      </w:pPr>
      <w:r w:rsidRPr="00E05F78">
        <w:rPr>
          <w:rFonts w:asciiTheme="minorHAnsi" w:hAnsiTheme="minorHAnsi" w:cstheme="minorHAnsi"/>
          <w:sz w:val="24"/>
          <w:szCs w:val="24"/>
        </w:rPr>
        <w:t>As the college developed, a plan was set for what policing would look like in ten years. Labelled the Policing Vision 2025, the ambition was to make transformative change across all of policing, with improving policing for the public at the heart of the vision (NPCC, 2016). In 2018, the College of Policing released a document entitled the Workforce Transformation in the Police Service</w:t>
      </w:r>
      <w:r w:rsidR="007D3507" w:rsidRPr="00E05F78">
        <w:rPr>
          <w:rFonts w:asciiTheme="minorHAnsi" w:hAnsiTheme="minorHAnsi" w:cstheme="minorHAnsi"/>
          <w:sz w:val="24"/>
          <w:szCs w:val="24"/>
        </w:rPr>
        <w:t xml:space="preserve">. The document outlined a series of programmes, services, reforms and initiatives aimed at supporting the delivery of the </w:t>
      </w:r>
      <w:r w:rsidR="0055242D" w:rsidRPr="00E05F78">
        <w:rPr>
          <w:rFonts w:asciiTheme="minorHAnsi" w:hAnsiTheme="minorHAnsi" w:cstheme="minorHAnsi"/>
          <w:sz w:val="24"/>
          <w:szCs w:val="24"/>
        </w:rPr>
        <w:t xml:space="preserve">Policing Vision 2025. For policing, workforce transformation meant putting the right professional infrastructure in place so that newly recruited officers were able to achieve and maintain standards of professional education, training and performance and enabled them to gain formal professional recognition for doing so. It is argued that </w:t>
      </w:r>
      <w:r w:rsidR="00075D48" w:rsidRPr="00E05F78">
        <w:rPr>
          <w:rFonts w:asciiTheme="minorHAnsi" w:hAnsiTheme="minorHAnsi" w:cstheme="minorHAnsi"/>
          <w:sz w:val="24"/>
          <w:szCs w:val="24"/>
        </w:rPr>
        <w:t>“</w:t>
      </w:r>
      <w:r w:rsidR="0055242D" w:rsidRPr="00E05F78">
        <w:rPr>
          <w:rFonts w:asciiTheme="minorHAnsi" w:hAnsiTheme="minorHAnsi" w:cstheme="minorHAnsi"/>
          <w:sz w:val="24"/>
          <w:szCs w:val="24"/>
        </w:rPr>
        <w:t>having a</w:t>
      </w:r>
      <w:r w:rsidR="007D3507" w:rsidRPr="00E05F78">
        <w:rPr>
          <w:rFonts w:asciiTheme="minorHAnsi" w:hAnsiTheme="minorHAnsi" w:cstheme="minorHAnsi"/>
          <w:sz w:val="24"/>
          <w:szCs w:val="24"/>
          <w:lang w:eastAsia="zh-TW"/>
        </w:rPr>
        <w:t xml:space="preserve"> nationally recognised system of accreditation demonstrates that individuals have the required knowledge and skills for their role and thereby offers assurance both to the public and to the me</w:t>
      </w:r>
      <w:r w:rsidR="00075D48" w:rsidRPr="00E05F78">
        <w:rPr>
          <w:rFonts w:asciiTheme="minorHAnsi" w:hAnsiTheme="minorHAnsi" w:cstheme="minorHAnsi"/>
          <w:sz w:val="24"/>
          <w:szCs w:val="24"/>
          <w:lang w:eastAsia="zh-TW"/>
        </w:rPr>
        <w:t>mbers of the profession itself” (NPCC, 2018).</w:t>
      </w:r>
    </w:p>
    <w:p w14:paraId="50D96E73" w14:textId="1745D139" w:rsidR="0009416B" w:rsidRPr="00E05F78" w:rsidRDefault="0009416B" w:rsidP="0055242D">
      <w:pPr>
        <w:ind w:right="237"/>
        <w:jc w:val="both"/>
        <w:rPr>
          <w:rFonts w:asciiTheme="minorHAnsi" w:hAnsiTheme="minorHAnsi" w:cstheme="minorHAnsi"/>
          <w:sz w:val="24"/>
          <w:szCs w:val="24"/>
          <w:lang w:eastAsia="zh-TW"/>
        </w:rPr>
      </w:pPr>
    </w:p>
    <w:p w14:paraId="051F5871" w14:textId="232E7351" w:rsidR="002A40A4" w:rsidRDefault="0009416B" w:rsidP="006C4098">
      <w:pPr>
        <w:ind w:right="237"/>
        <w:jc w:val="both"/>
        <w:rPr>
          <w:rFonts w:asciiTheme="minorHAnsi" w:hAnsiTheme="minorHAnsi" w:cstheme="minorHAnsi"/>
          <w:sz w:val="24"/>
          <w:szCs w:val="24"/>
        </w:rPr>
      </w:pPr>
      <w:r w:rsidRPr="00E05F78">
        <w:rPr>
          <w:rFonts w:asciiTheme="minorHAnsi" w:hAnsiTheme="minorHAnsi" w:cstheme="minorHAnsi"/>
          <w:sz w:val="24"/>
          <w:szCs w:val="24"/>
          <w:lang w:eastAsia="zh-TW"/>
        </w:rPr>
        <w:t xml:space="preserve">For me joining South Wales Police in 2019, I was </w:t>
      </w:r>
      <w:r w:rsidR="001D6226" w:rsidRPr="00E05F78">
        <w:rPr>
          <w:rFonts w:asciiTheme="minorHAnsi" w:hAnsiTheme="minorHAnsi" w:cstheme="minorHAnsi"/>
          <w:sz w:val="24"/>
          <w:szCs w:val="24"/>
          <w:lang w:eastAsia="zh-TW"/>
        </w:rPr>
        <w:t xml:space="preserve">recruited through one of the new entry routes outlined in the above mentioned document, the Police Constable </w:t>
      </w:r>
      <w:r w:rsidR="00AB56AE" w:rsidRPr="00E05F78">
        <w:rPr>
          <w:rFonts w:asciiTheme="minorHAnsi" w:hAnsiTheme="minorHAnsi" w:cstheme="minorHAnsi"/>
          <w:sz w:val="24"/>
          <w:szCs w:val="24"/>
          <w:lang w:eastAsia="zh-TW"/>
        </w:rPr>
        <w:t xml:space="preserve">Degree Apprenticeship programme. </w:t>
      </w:r>
      <w:r w:rsidR="006A5EC6" w:rsidRPr="00E05F78">
        <w:rPr>
          <w:rFonts w:asciiTheme="minorHAnsi" w:hAnsiTheme="minorHAnsi" w:cstheme="minorHAnsi"/>
          <w:sz w:val="24"/>
          <w:szCs w:val="24"/>
          <w:lang w:eastAsia="zh-TW"/>
        </w:rPr>
        <w:t>As part of this programme, I must complete an undergraduate degree on policing whilst also working as a probationary police c</w:t>
      </w:r>
      <w:r w:rsidR="00AB56AE" w:rsidRPr="00E05F78">
        <w:rPr>
          <w:rFonts w:asciiTheme="minorHAnsi" w:hAnsiTheme="minorHAnsi" w:cstheme="minorHAnsi"/>
          <w:sz w:val="24"/>
          <w:szCs w:val="24"/>
          <w:lang w:eastAsia="zh-TW"/>
        </w:rPr>
        <w:t>onstable for three years until my professional qualification i</w:t>
      </w:r>
      <w:r w:rsidR="006A5EC6" w:rsidRPr="00E05F78">
        <w:rPr>
          <w:rFonts w:asciiTheme="minorHAnsi" w:hAnsiTheme="minorHAnsi" w:cstheme="minorHAnsi"/>
          <w:sz w:val="24"/>
          <w:szCs w:val="24"/>
          <w:lang w:eastAsia="zh-TW"/>
        </w:rPr>
        <w:t>s achieved.</w:t>
      </w:r>
      <w:r w:rsidR="00706B54" w:rsidRPr="00E05F78">
        <w:rPr>
          <w:rFonts w:asciiTheme="minorHAnsi" w:hAnsiTheme="minorHAnsi" w:cstheme="minorHAnsi"/>
          <w:sz w:val="24"/>
          <w:szCs w:val="24"/>
          <w:lang w:eastAsia="zh-TW"/>
        </w:rPr>
        <w:t xml:space="preserve"> I believe</w:t>
      </w:r>
      <w:r w:rsidR="006A5EC6" w:rsidRPr="00E05F78">
        <w:rPr>
          <w:rFonts w:asciiTheme="minorHAnsi" w:hAnsiTheme="minorHAnsi" w:cstheme="minorHAnsi"/>
          <w:sz w:val="24"/>
          <w:szCs w:val="24"/>
          <w:lang w:eastAsia="zh-TW"/>
        </w:rPr>
        <w:t xml:space="preserve"> </w:t>
      </w:r>
      <w:r w:rsidR="00AB56AE" w:rsidRPr="00E05F78">
        <w:rPr>
          <w:rFonts w:asciiTheme="minorHAnsi" w:hAnsiTheme="minorHAnsi" w:cstheme="minorHAnsi"/>
          <w:sz w:val="24"/>
          <w:szCs w:val="24"/>
          <w:lang w:eastAsia="zh-TW"/>
        </w:rPr>
        <w:t xml:space="preserve">I could therefore be termed a ‘modern professional police officer’. </w:t>
      </w:r>
      <w:r w:rsidR="006A5EC6" w:rsidRPr="00E05F78">
        <w:rPr>
          <w:rFonts w:asciiTheme="minorHAnsi" w:hAnsiTheme="minorHAnsi" w:cstheme="minorHAnsi"/>
          <w:sz w:val="24"/>
          <w:szCs w:val="24"/>
          <w:lang w:eastAsia="zh-TW"/>
        </w:rPr>
        <w:t>As an active police constable, I must demonstrate how I am able to meet occupational competence in different areas of policing and I have also been deployed to different departments to help me achieve those competencies. As mentioned previously, one of those deployment</w:t>
      </w:r>
      <w:r w:rsidR="00AB56AE" w:rsidRPr="00E05F78">
        <w:rPr>
          <w:rFonts w:asciiTheme="minorHAnsi" w:hAnsiTheme="minorHAnsi" w:cstheme="minorHAnsi"/>
          <w:sz w:val="24"/>
          <w:szCs w:val="24"/>
          <w:lang w:eastAsia="zh-TW"/>
        </w:rPr>
        <w:t xml:space="preserve">s was to the PPU department where I gained a deeper understanding </w:t>
      </w:r>
      <w:r w:rsidR="00F80FB0" w:rsidRPr="00E05F78">
        <w:rPr>
          <w:rFonts w:asciiTheme="minorHAnsi" w:hAnsiTheme="minorHAnsi" w:cstheme="minorHAnsi"/>
          <w:sz w:val="24"/>
          <w:szCs w:val="24"/>
          <w:lang w:eastAsia="zh-TW"/>
        </w:rPr>
        <w:t xml:space="preserve">of threats </w:t>
      </w:r>
      <w:r w:rsidR="00AB56AE" w:rsidRPr="00E05F78">
        <w:rPr>
          <w:rFonts w:asciiTheme="minorHAnsi" w:hAnsiTheme="minorHAnsi" w:cstheme="minorHAnsi"/>
          <w:sz w:val="24"/>
          <w:szCs w:val="24"/>
          <w:lang w:eastAsia="zh-TW"/>
        </w:rPr>
        <w:t xml:space="preserve">such </w:t>
      </w:r>
      <w:r w:rsidR="00F80FB0" w:rsidRPr="00E05F78">
        <w:rPr>
          <w:rFonts w:asciiTheme="minorHAnsi" w:hAnsiTheme="minorHAnsi" w:cstheme="minorHAnsi"/>
          <w:sz w:val="24"/>
          <w:szCs w:val="24"/>
          <w:lang w:eastAsia="zh-TW"/>
        </w:rPr>
        <w:t>as child sex abuse (CSA) cases and how important it is to recognise those who are vulnerable, and to safeguard. CSA in particular, w</w:t>
      </w:r>
      <w:r w:rsidR="00F80FB0" w:rsidRPr="00E05F78">
        <w:rPr>
          <w:rFonts w:asciiTheme="minorHAnsi" w:hAnsiTheme="minorHAnsi" w:cstheme="minorHAnsi"/>
          <w:sz w:val="24"/>
          <w:szCs w:val="24"/>
        </w:rPr>
        <w:t xml:space="preserve">hilst not a threat to national security, has been identified as a threat of national importance and was therefore included as a national threat on the </w:t>
      </w:r>
      <w:r w:rsidR="00AB56AE" w:rsidRPr="00E05F78">
        <w:rPr>
          <w:rFonts w:asciiTheme="minorHAnsi" w:hAnsiTheme="minorHAnsi" w:cstheme="minorHAnsi"/>
          <w:sz w:val="24"/>
          <w:szCs w:val="24"/>
        </w:rPr>
        <w:t>Strategic Policing Requ</w:t>
      </w:r>
      <w:r w:rsidR="00DA0E67" w:rsidRPr="00E05F78">
        <w:rPr>
          <w:rFonts w:asciiTheme="minorHAnsi" w:hAnsiTheme="minorHAnsi" w:cstheme="minorHAnsi"/>
          <w:sz w:val="24"/>
          <w:szCs w:val="24"/>
        </w:rPr>
        <w:t>irement (SPR)</w:t>
      </w:r>
      <w:r w:rsidR="00F80FB0" w:rsidRPr="00E05F78">
        <w:rPr>
          <w:rFonts w:asciiTheme="minorHAnsi" w:hAnsiTheme="minorHAnsi" w:cstheme="minorHAnsi"/>
          <w:sz w:val="24"/>
          <w:szCs w:val="24"/>
        </w:rPr>
        <w:t>, issued by</w:t>
      </w:r>
      <w:r w:rsidR="00F80FB0" w:rsidRPr="00E05F78">
        <w:rPr>
          <w:rFonts w:asciiTheme="minorHAnsi" w:hAnsiTheme="minorHAnsi" w:cstheme="minorHAnsi"/>
          <w:sz w:val="24"/>
          <w:szCs w:val="24"/>
          <w:lang w:eastAsia="zh-TW"/>
        </w:rPr>
        <w:t xml:space="preserve"> the then Home Secretary Theresa May in 2012. The SPR was created so t</w:t>
      </w:r>
      <w:r w:rsidR="00AB56AE" w:rsidRPr="00E05F78">
        <w:rPr>
          <w:rFonts w:asciiTheme="minorHAnsi" w:hAnsiTheme="minorHAnsi" w:cstheme="minorHAnsi"/>
          <w:sz w:val="24"/>
          <w:szCs w:val="24"/>
        </w:rPr>
        <w:t xml:space="preserve">hat </w:t>
      </w:r>
      <w:r w:rsidR="00DA0E67" w:rsidRPr="00E05F78">
        <w:rPr>
          <w:rFonts w:asciiTheme="minorHAnsi" w:hAnsiTheme="minorHAnsi" w:cstheme="minorHAnsi"/>
          <w:sz w:val="24"/>
          <w:szCs w:val="24"/>
        </w:rPr>
        <w:t xml:space="preserve">the police </w:t>
      </w:r>
      <w:r w:rsidR="00AB56AE" w:rsidRPr="00E05F78">
        <w:rPr>
          <w:rFonts w:asciiTheme="minorHAnsi" w:hAnsiTheme="minorHAnsi" w:cstheme="minorHAnsi"/>
          <w:sz w:val="24"/>
          <w:szCs w:val="24"/>
        </w:rPr>
        <w:t>could</w:t>
      </w:r>
      <w:r w:rsidR="00DA0E67" w:rsidRPr="00E05F78">
        <w:rPr>
          <w:rFonts w:asciiTheme="minorHAnsi" w:hAnsiTheme="minorHAnsi" w:cstheme="minorHAnsi"/>
          <w:sz w:val="24"/>
          <w:szCs w:val="24"/>
        </w:rPr>
        <w:t xml:space="preserve"> deliver an appropriately robust</w:t>
      </w:r>
      <w:r w:rsidR="00F80FB0" w:rsidRPr="00E05F78">
        <w:rPr>
          <w:rFonts w:asciiTheme="minorHAnsi" w:hAnsiTheme="minorHAnsi" w:cstheme="minorHAnsi"/>
          <w:sz w:val="24"/>
          <w:szCs w:val="24"/>
        </w:rPr>
        <w:t xml:space="preserve"> response to national threats (Home Office, 2015).</w:t>
      </w:r>
    </w:p>
    <w:p w14:paraId="480AB128" w14:textId="03D0F2D2" w:rsidR="002A40A4" w:rsidRDefault="002A40A4" w:rsidP="006C4098">
      <w:pPr>
        <w:ind w:right="237"/>
        <w:jc w:val="both"/>
        <w:rPr>
          <w:rFonts w:asciiTheme="minorHAnsi" w:hAnsiTheme="minorHAnsi" w:cstheme="minorHAnsi"/>
          <w:sz w:val="24"/>
          <w:szCs w:val="24"/>
        </w:rPr>
      </w:pPr>
    </w:p>
    <w:p w14:paraId="02000B81" w14:textId="7599A7F1" w:rsidR="002A40A4" w:rsidRPr="002A40A4" w:rsidRDefault="002A40A4" w:rsidP="006C4098">
      <w:pPr>
        <w:ind w:right="237"/>
        <w:jc w:val="both"/>
        <w:rPr>
          <w:rFonts w:asciiTheme="minorHAnsi" w:hAnsiTheme="minorHAnsi" w:cstheme="minorHAnsi"/>
          <w:sz w:val="24"/>
          <w:szCs w:val="24"/>
        </w:rPr>
      </w:pPr>
      <w:r>
        <w:rPr>
          <w:rFonts w:asciiTheme="minorHAnsi" w:hAnsiTheme="minorHAnsi" w:cstheme="minorHAnsi"/>
          <w:sz w:val="24"/>
          <w:szCs w:val="24"/>
        </w:rPr>
        <w:t xml:space="preserve">As I have progressed through my probationary period, I have seen my roles and responsibilities change now that I am in my third year. My two years of experience mean that I am already more senior than half of my shift and am therefore looked upon by colleagues as someone to go to for support. I am now one of the only ‘blue light’ drivers on shift which means that I am often the person having to attend the calls requiring an emergency response. </w:t>
      </w:r>
      <w:r w:rsidR="0046244B">
        <w:rPr>
          <w:rFonts w:asciiTheme="minorHAnsi" w:hAnsiTheme="minorHAnsi" w:cstheme="minorHAnsi"/>
          <w:sz w:val="24"/>
          <w:szCs w:val="24"/>
        </w:rPr>
        <w:t>When teamed up with a colleague with less experience, I feel the added pressure and responsibility to deal with the matter properly and lead by example. This responsibility is something I want as I appreciate I need this to gain in confidence and progress my career even further.</w:t>
      </w:r>
    </w:p>
    <w:p w14:paraId="4EEBF0B3" w14:textId="5D5D84FC" w:rsidR="002A40A4" w:rsidRDefault="002A40A4" w:rsidP="006C4098">
      <w:pPr>
        <w:ind w:right="237"/>
        <w:jc w:val="both"/>
        <w:rPr>
          <w:sz w:val="24"/>
          <w:szCs w:val="24"/>
        </w:rPr>
      </w:pPr>
      <w:bookmarkStart w:id="0" w:name="_GoBack"/>
      <w:bookmarkEnd w:id="0"/>
    </w:p>
    <w:p w14:paraId="67C3AA56" w14:textId="2D7D4981" w:rsidR="002A40A4" w:rsidRDefault="002A40A4" w:rsidP="006C4098">
      <w:pPr>
        <w:ind w:right="237"/>
        <w:jc w:val="both"/>
        <w:rPr>
          <w:sz w:val="24"/>
          <w:szCs w:val="24"/>
        </w:rPr>
      </w:pPr>
    </w:p>
    <w:p w14:paraId="0BCF02D9" w14:textId="48A138C9" w:rsidR="002A40A4" w:rsidRDefault="002A40A4" w:rsidP="006C4098">
      <w:pPr>
        <w:ind w:right="237"/>
        <w:jc w:val="both"/>
        <w:rPr>
          <w:sz w:val="24"/>
          <w:szCs w:val="24"/>
        </w:rPr>
      </w:pPr>
    </w:p>
    <w:p w14:paraId="3E56B502" w14:textId="77777777" w:rsidR="002A40A4" w:rsidRDefault="002A40A4" w:rsidP="006C4098">
      <w:pPr>
        <w:ind w:right="237"/>
        <w:jc w:val="both"/>
        <w:rPr>
          <w:sz w:val="24"/>
          <w:szCs w:val="24"/>
        </w:rPr>
      </w:pPr>
    </w:p>
    <w:p w14:paraId="41DCE107" w14:textId="3D9946C2" w:rsidR="00E05F78" w:rsidRPr="00E05F78" w:rsidRDefault="00E05F78" w:rsidP="006C4098">
      <w:pPr>
        <w:ind w:right="237"/>
        <w:jc w:val="both"/>
        <w:rPr>
          <w:rFonts w:asciiTheme="minorHAnsi" w:hAnsiTheme="minorHAnsi" w:cstheme="minorHAnsi"/>
          <w:sz w:val="24"/>
          <w:szCs w:val="24"/>
        </w:rPr>
      </w:pPr>
      <w:r w:rsidRPr="00E05F78">
        <w:rPr>
          <w:rFonts w:asciiTheme="minorHAnsi" w:hAnsiTheme="minorHAnsi" w:cstheme="minorHAnsi"/>
          <w:sz w:val="24"/>
          <w:szCs w:val="24"/>
        </w:rPr>
        <w:t>Word count - 2</w:t>
      </w:r>
      <w:r w:rsidR="0046244B">
        <w:rPr>
          <w:rFonts w:asciiTheme="minorHAnsi" w:hAnsiTheme="minorHAnsi" w:cstheme="minorHAnsi"/>
          <w:sz w:val="24"/>
          <w:szCs w:val="24"/>
        </w:rPr>
        <w:t>477</w:t>
      </w:r>
    </w:p>
    <w:p w14:paraId="470D1CE5" w14:textId="299C3EF2" w:rsidR="007B65F1" w:rsidRDefault="007B65F1"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FA4DA1">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5079BAF1"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rPr>
        <w:t>Communication Skills, </w:t>
      </w:r>
      <w:r w:rsidR="68DB6989" w:rsidRPr="35AC8E37">
        <w:rPr>
          <w:rStyle w:val="normaltextrun"/>
          <w:rFonts w:ascii="Arial" w:hAnsi="Arial" w:cs="Arial"/>
          <w:b/>
          <w:bCs/>
        </w:rPr>
        <w:t>Social Media,</w:t>
      </w:r>
      <w:r w:rsidR="1313BD4E" w:rsidRPr="35AC8E37">
        <w:rPr>
          <w:rStyle w:val="normaltextrun"/>
          <w:rFonts w:ascii="Arial" w:hAnsi="Arial" w:cs="Arial"/>
          <w:b/>
          <w:bCs/>
        </w:rPr>
        <w:t xml:space="preserve"> Communication Strategy</w:t>
      </w:r>
      <w:r w:rsidRPr="35AC8E3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496348C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695D4B7C"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rPr>
              <w:t>2500</w:t>
            </w:r>
            <w:r w:rsidR="00650CE9">
              <w:rPr>
                <w:rStyle w:val="normaltextrun"/>
                <w:rFonts w:ascii="Arial" w:hAnsi="Arial" w:cs="Arial"/>
                <w:color w:val="000000"/>
              </w:rPr>
              <w:t> words </w:t>
            </w:r>
            <w:r w:rsidR="00650CE9" w:rsidRPr="7C2E0949">
              <w:rPr>
                <w:rStyle w:val="normaltextrun"/>
                <w:rFonts w:ascii="Arial" w:hAnsi="Arial" w:cs="Arial"/>
                <w:i/>
                <w:iCs/>
                <w:color w:val="000000"/>
              </w:rPr>
              <w:t>(+/- 10%: include your actual word count at the end of each section)</w:t>
            </w:r>
            <w:r w:rsidR="00650CE9">
              <w:rPr>
                <w:rStyle w:val="eop"/>
                <w:rFonts w:ascii="Arial" w:hAnsi="Arial" w:cs="Arial"/>
                <w:color w:val="000000"/>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071DB1CE" w14:textId="0CF84160" w:rsidR="00B2494F" w:rsidRPr="00E05F78" w:rsidRDefault="00494A09" w:rsidP="00340E9A">
      <w:pPr>
        <w:ind w:right="237"/>
        <w:jc w:val="both"/>
        <w:rPr>
          <w:rFonts w:asciiTheme="minorHAnsi" w:hAnsiTheme="minorHAnsi" w:cstheme="minorHAnsi"/>
          <w:sz w:val="24"/>
          <w:szCs w:val="24"/>
        </w:rPr>
      </w:pPr>
      <w:r w:rsidRPr="00E05F78">
        <w:rPr>
          <w:rFonts w:asciiTheme="minorHAnsi" w:hAnsiTheme="minorHAnsi" w:cstheme="minorHAnsi"/>
          <w:sz w:val="24"/>
          <w:szCs w:val="24"/>
        </w:rPr>
        <w:t xml:space="preserve">Over the past fifteen years, social media has become a central part of contemporary digital life around the world (Boyd, 2015). </w:t>
      </w:r>
      <w:r w:rsidR="005439F9" w:rsidRPr="00E05F78">
        <w:rPr>
          <w:rFonts w:asciiTheme="minorHAnsi" w:hAnsiTheme="minorHAnsi" w:cstheme="minorHAnsi"/>
          <w:sz w:val="24"/>
          <w:szCs w:val="24"/>
        </w:rPr>
        <w:t xml:space="preserve">“Social media commonly refers to the use of electronic devices to create, share or exchange information, ideas, pictures and videos with others via virtual communities and network” (CPS, 2018). </w:t>
      </w:r>
      <w:r w:rsidR="00B65CCF" w:rsidRPr="00E05F78">
        <w:rPr>
          <w:rFonts w:asciiTheme="minorHAnsi" w:hAnsiTheme="minorHAnsi" w:cstheme="minorHAnsi"/>
          <w:sz w:val="24"/>
          <w:szCs w:val="24"/>
        </w:rPr>
        <w:t>People use social media</w:t>
      </w:r>
      <w:r w:rsidR="00B27932" w:rsidRPr="00E05F78">
        <w:rPr>
          <w:rFonts w:asciiTheme="minorHAnsi" w:hAnsiTheme="minorHAnsi" w:cstheme="minorHAnsi"/>
          <w:sz w:val="24"/>
          <w:szCs w:val="24"/>
        </w:rPr>
        <w:t xml:space="preserve"> to connect with family and friends</w:t>
      </w:r>
      <w:r w:rsidR="00554DDE" w:rsidRPr="00E05F78">
        <w:rPr>
          <w:rFonts w:asciiTheme="minorHAnsi" w:hAnsiTheme="minorHAnsi" w:cstheme="minorHAnsi"/>
          <w:sz w:val="24"/>
          <w:szCs w:val="24"/>
        </w:rPr>
        <w:t xml:space="preserve">, to keep informed on current events and perhaps, most importantly, to entertain themselves (History Cooperative, 2015). </w:t>
      </w:r>
      <w:r w:rsidR="00B27932" w:rsidRPr="00E05F78">
        <w:rPr>
          <w:rFonts w:asciiTheme="minorHAnsi" w:hAnsiTheme="minorHAnsi" w:cstheme="minorHAnsi"/>
          <w:sz w:val="24"/>
          <w:szCs w:val="24"/>
        </w:rPr>
        <w:t>It has been reported that 77.9% of people in the UK are active social media users</w:t>
      </w:r>
      <w:r w:rsidR="00B65CCF" w:rsidRPr="00E05F78">
        <w:rPr>
          <w:rFonts w:asciiTheme="minorHAnsi" w:hAnsiTheme="minorHAnsi" w:cstheme="minorHAnsi"/>
          <w:sz w:val="24"/>
          <w:szCs w:val="24"/>
        </w:rPr>
        <w:t>, amounting</w:t>
      </w:r>
      <w:r w:rsidR="00554DDE" w:rsidRPr="00E05F78">
        <w:rPr>
          <w:rFonts w:asciiTheme="minorHAnsi" w:hAnsiTheme="minorHAnsi" w:cstheme="minorHAnsi"/>
          <w:sz w:val="24"/>
          <w:szCs w:val="24"/>
        </w:rPr>
        <w:t xml:space="preserve"> to</w:t>
      </w:r>
      <w:r w:rsidR="00B65CCF" w:rsidRPr="00E05F78">
        <w:rPr>
          <w:rFonts w:asciiTheme="minorHAnsi" w:hAnsiTheme="minorHAnsi" w:cstheme="minorHAnsi"/>
          <w:sz w:val="24"/>
          <w:szCs w:val="24"/>
        </w:rPr>
        <w:t xml:space="preserve"> around 53 million people</w:t>
      </w:r>
      <w:r w:rsidR="00554DDE" w:rsidRPr="00E05F78">
        <w:rPr>
          <w:rFonts w:asciiTheme="minorHAnsi" w:hAnsiTheme="minorHAnsi" w:cstheme="minorHAnsi"/>
          <w:sz w:val="24"/>
          <w:szCs w:val="24"/>
        </w:rPr>
        <w:t xml:space="preserve"> in total</w:t>
      </w:r>
      <w:r w:rsidR="00B65CCF" w:rsidRPr="00E05F78">
        <w:rPr>
          <w:rFonts w:asciiTheme="minorHAnsi" w:hAnsiTheme="minorHAnsi" w:cstheme="minorHAnsi"/>
          <w:sz w:val="24"/>
          <w:szCs w:val="24"/>
        </w:rPr>
        <w:t xml:space="preserve">. 98% of those users access their social media through their mobile phones meaning that </w:t>
      </w:r>
      <w:r w:rsidR="00554DDE" w:rsidRPr="00E05F78">
        <w:rPr>
          <w:rFonts w:asciiTheme="minorHAnsi" w:hAnsiTheme="minorHAnsi" w:cstheme="minorHAnsi"/>
          <w:sz w:val="24"/>
          <w:szCs w:val="24"/>
        </w:rPr>
        <w:t>keeping connected</w:t>
      </w:r>
      <w:r w:rsidR="00B65CCF" w:rsidRPr="00E05F78">
        <w:rPr>
          <w:rFonts w:asciiTheme="minorHAnsi" w:hAnsiTheme="minorHAnsi" w:cstheme="minorHAnsi"/>
          <w:sz w:val="24"/>
          <w:szCs w:val="24"/>
        </w:rPr>
        <w:t xml:space="preserve"> is quick and easy</w:t>
      </w:r>
      <w:r w:rsidR="00554DDE" w:rsidRPr="00E05F78">
        <w:rPr>
          <w:rFonts w:asciiTheme="minorHAnsi" w:hAnsiTheme="minorHAnsi" w:cstheme="minorHAnsi"/>
          <w:sz w:val="24"/>
          <w:szCs w:val="24"/>
        </w:rPr>
        <w:t xml:space="preserve"> and can be done on the go</w:t>
      </w:r>
      <w:r w:rsidR="00B65CCF" w:rsidRPr="00E05F78">
        <w:rPr>
          <w:rFonts w:asciiTheme="minorHAnsi" w:hAnsiTheme="minorHAnsi" w:cstheme="minorHAnsi"/>
          <w:sz w:val="24"/>
          <w:szCs w:val="24"/>
        </w:rPr>
        <w:t xml:space="preserve"> (Cybercrew, 2022).</w:t>
      </w:r>
      <w:r w:rsidR="00554DDE" w:rsidRPr="00E05F78">
        <w:rPr>
          <w:rFonts w:asciiTheme="minorHAnsi" w:hAnsiTheme="minorHAnsi" w:cstheme="minorHAnsi"/>
          <w:sz w:val="24"/>
          <w:szCs w:val="24"/>
        </w:rPr>
        <w:t xml:space="preserve"> </w:t>
      </w:r>
      <w:r w:rsidR="00B2494F" w:rsidRPr="00E05F78">
        <w:rPr>
          <w:rFonts w:asciiTheme="minorHAnsi" w:hAnsiTheme="minorHAnsi" w:cstheme="minorHAnsi"/>
          <w:sz w:val="24"/>
          <w:szCs w:val="24"/>
        </w:rPr>
        <w:t>S</w:t>
      </w:r>
      <w:r w:rsidR="0009137E" w:rsidRPr="00E05F78">
        <w:rPr>
          <w:rFonts w:asciiTheme="minorHAnsi" w:hAnsiTheme="minorHAnsi" w:cstheme="minorHAnsi"/>
          <w:sz w:val="24"/>
          <w:szCs w:val="24"/>
        </w:rPr>
        <w:t>ocial media is therefore</w:t>
      </w:r>
      <w:r w:rsidR="00B2494F" w:rsidRPr="00E05F78">
        <w:rPr>
          <w:rFonts w:asciiTheme="minorHAnsi" w:hAnsiTheme="minorHAnsi" w:cstheme="minorHAnsi"/>
          <w:sz w:val="24"/>
          <w:szCs w:val="24"/>
        </w:rPr>
        <w:t xml:space="preserve"> a tool that, if utilised correctly, can be used by the police to engage with the public and promote its in</w:t>
      </w:r>
      <w:r w:rsidR="0009137E" w:rsidRPr="00E05F78">
        <w:rPr>
          <w:rFonts w:asciiTheme="minorHAnsi" w:hAnsiTheme="minorHAnsi" w:cstheme="minorHAnsi"/>
          <w:sz w:val="24"/>
          <w:szCs w:val="24"/>
        </w:rPr>
        <w:t xml:space="preserve">itiatives. In this essay I will explore the how the police use social media and what policies are in place within my force, South Wales Police. I will outline what the benefits are for the police in using social media and also what the risks are. I will end this essay by critically reflecting on </w:t>
      </w:r>
      <w:r w:rsidR="00B2494F" w:rsidRPr="00E05F78">
        <w:rPr>
          <w:rFonts w:asciiTheme="minorHAnsi" w:hAnsiTheme="minorHAnsi" w:cstheme="minorHAnsi"/>
          <w:sz w:val="24"/>
          <w:szCs w:val="24"/>
        </w:rPr>
        <w:t>an incident where I have used social media to reach out to the public in a policing context.</w:t>
      </w:r>
      <w:r w:rsidR="0009137E" w:rsidRPr="00E05F78">
        <w:rPr>
          <w:rFonts w:asciiTheme="minorHAnsi" w:hAnsiTheme="minorHAnsi" w:cstheme="minorHAnsi"/>
          <w:sz w:val="24"/>
          <w:szCs w:val="24"/>
        </w:rPr>
        <w:t xml:space="preserve"> I will describe what happened and what my considerations were at the time of, and after the incident. I will also reflect on what I have learnt from the incident and how I would deal with such matters in future.</w:t>
      </w:r>
    </w:p>
    <w:p w14:paraId="2CABD7E2" w14:textId="77777777" w:rsidR="008E4608" w:rsidRPr="00E05F78" w:rsidRDefault="008E4608" w:rsidP="00340E9A">
      <w:pPr>
        <w:ind w:right="237"/>
        <w:jc w:val="both"/>
        <w:rPr>
          <w:rFonts w:asciiTheme="minorHAnsi" w:hAnsiTheme="minorHAnsi" w:cstheme="minorHAnsi"/>
          <w:sz w:val="24"/>
          <w:szCs w:val="24"/>
        </w:rPr>
      </w:pPr>
    </w:p>
    <w:p w14:paraId="4EE1ABB8" w14:textId="19DE33CC" w:rsidR="008E4608" w:rsidRPr="00E05F78" w:rsidRDefault="008E4608" w:rsidP="00340E9A">
      <w:pPr>
        <w:ind w:right="237"/>
        <w:jc w:val="both"/>
        <w:rPr>
          <w:rFonts w:asciiTheme="minorHAnsi" w:hAnsiTheme="minorHAnsi" w:cstheme="minorHAnsi"/>
          <w:sz w:val="24"/>
          <w:szCs w:val="24"/>
        </w:rPr>
      </w:pPr>
    </w:p>
    <w:p w14:paraId="221FBC76" w14:textId="17FB6674" w:rsidR="00A81C2A" w:rsidRPr="00E05F78" w:rsidRDefault="008E4608" w:rsidP="00340E9A">
      <w:pPr>
        <w:ind w:right="237"/>
        <w:jc w:val="both"/>
        <w:rPr>
          <w:rFonts w:asciiTheme="minorHAnsi" w:hAnsiTheme="minorHAnsi" w:cstheme="minorHAnsi"/>
          <w:sz w:val="24"/>
          <w:szCs w:val="24"/>
        </w:rPr>
      </w:pPr>
      <w:r w:rsidRPr="00E05F78">
        <w:rPr>
          <w:rFonts w:asciiTheme="minorHAnsi" w:hAnsiTheme="minorHAnsi" w:cstheme="minorHAnsi"/>
          <w:sz w:val="24"/>
          <w:szCs w:val="24"/>
        </w:rPr>
        <w:t>The Policing Vision 2025 was developed in 2015 and set out a plan for revolutionising the police service and modernising it to embrace the challenges brought in the 21</w:t>
      </w:r>
      <w:r w:rsidRPr="00E05F78">
        <w:rPr>
          <w:rFonts w:asciiTheme="minorHAnsi" w:hAnsiTheme="minorHAnsi" w:cstheme="minorHAnsi"/>
          <w:sz w:val="24"/>
          <w:szCs w:val="24"/>
          <w:vertAlign w:val="superscript"/>
        </w:rPr>
        <w:t>st</w:t>
      </w:r>
      <w:r w:rsidRPr="00E05F78">
        <w:rPr>
          <w:rFonts w:asciiTheme="minorHAnsi" w:hAnsiTheme="minorHAnsi" w:cstheme="minorHAnsi"/>
          <w:sz w:val="24"/>
          <w:szCs w:val="24"/>
        </w:rPr>
        <w:t xml:space="preserve"> century. One of its main objectives is formed around ‘digital policing’ because the advancement of </w:t>
      </w:r>
      <w:r w:rsidRPr="00E05F78">
        <w:rPr>
          <w:rFonts w:asciiTheme="minorHAnsi" w:hAnsiTheme="minorHAnsi" w:cstheme="minorHAnsi"/>
          <w:sz w:val="24"/>
          <w:szCs w:val="24"/>
        </w:rPr>
        <w:lastRenderedPageBreak/>
        <w:t xml:space="preserve">technology has meant that the public now have an expectation of being able to communicate and engage with the police on the go, as they can with most other organisations. The policing vision is that by 2025, it will be easier and more consistent for the public to make digital contact with the police </w:t>
      </w:r>
      <w:r w:rsidR="00A81C2A" w:rsidRPr="00E05F78">
        <w:rPr>
          <w:rFonts w:asciiTheme="minorHAnsi" w:hAnsiTheme="minorHAnsi" w:cstheme="minorHAnsi"/>
          <w:sz w:val="24"/>
          <w:szCs w:val="24"/>
        </w:rPr>
        <w:t xml:space="preserve">and also easier for forces to engage with a far reaching and more diverse audience </w:t>
      </w:r>
      <w:r w:rsidRPr="00E05F78">
        <w:rPr>
          <w:rFonts w:asciiTheme="minorHAnsi" w:hAnsiTheme="minorHAnsi" w:cstheme="minorHAnsi"/>
          <w:sz w:val="24"/>
          <w:szCs w:val="24"/>
        </w:rPr>
        <w:t>(NPCC, 201</w:t>
      </w:r>
      <w:r w:rsidR="00045F8D" w:rsidRPr="00E05F78">
        <w:rPr>
          <w:rFonts w:asciiTheme="minorHAnsi" w:hAnsiTheme="minorHAnsi" w:cstheme="minorHAnsi"/>
          <w:sz w:val="24"/>
          <w:szCs w:val="24"/>
        </w:rPr>
        <w:t>6</w:t>
      </w:r>
      <w:r w:rsidRPr="00E05F78">
        <w:rPr>
          <w:rFonts w:asciiTheme="minorHAnsi" w:hAnsiTheme="minorHAnsi" w:cstheme="minorHAnsi"/>
          <w:sz w:val="24"/>
          <w:szCs w:val="24"/>
        </w:rPr>
        <w:t>).</w:t>
      </w:r>
      <w:r w:rsidR="00A81C2A" w:rsidRPr="00E05F78">
        <w:rPr>
          <w:rFonts w:asciiTheme="minorHAnsi" w:hAnsiTheme="minorHAnsi" w:cstheme="minorHAnsi"/>
          <w:sz w:val="24"/>
          <w:szCs w:val="24"/>
        </w:rPr>
        <w:t xml:space="preserve"> </w:t>
      </w:r>
      <w:r w:rsidR="00C31A5F" w:rsidRPr="00E05F78">
        <w:rPr>
          <w:rFonts w:asciiTheme="minorHAnsi" w:hAnsiTheme="minorHAnsi" w:cstheme="minorHAnsi"/>
          <w:sz w:val="24"/>
          <w:szCs w:val="24"/>
        </w:rPr>
        <w:t>Prior to becoming a police constable, I was already acutely aware that South Wales Police had a presence on so</w:t>
      </w:r>
      <w:r w:rsidR="00316170" w:rsidRPr="00E05F78">
        <w:rPr>
          <w:rFonts w:asciiTheme="minorHAnsi" w:hAnsiTheme="minorHAnsi" w:cstheme="minorHAnsi"/>
          <w:sz w:val="24"/>
          <w:szCs w:val="24"/>
        </w:rPr>
        <w:t>cial media</w:t>
      </w:r>
      <w:r w:rsidR="00A81C2A" w:rsidRPr="00E05F78">
        <w:rPr>
          <w:rFonts w:asciiTheme="minorHAnsi" w:hAnsiTheme="minorHAnsi" w:cstheme="minorHAnsi"/>
          <w:sz w:val="24"/>
          <w:szCs w:val="24"/>
        </w:rPr>
        <w:t xml:space="preserve"> as I was already following</w:t>
      </w:r>
      <w:r w:rsidR="00316170" w:rsidRPr="00E05F78">
        <w:rPr>
          <w:rFonts w:asciiTheme="minorHAnsi" w:hAnsiTheme="minorHAnsi" w:cstheme="minorHAnsi"/>
          <w:sz w:val="24"/>
          <w:szCs w:val="24"/>
        </w:rPr>
        <w:t xml:space="preserve"> the South Wales Police Facebook feed</w:t>
      </w:r>
      <w:r w:rsidR="00A81C2A" w:rsidRPr="00E05F78">
        <w:rPr>
          <w:rFonts w:asciiTheme="minorHAnsi" w:hAnsiTheme="minorHAnsi" w:cstheme="minorHAnsi"/>
          <w:sz w:val="24"/>
          <w:szCs w:val="24"/>
        </w:rPr>
        <w:t xml:space="preserve">. </w:t>
      </w:r>
      <w:r w:rsidR="00983246" w:rsidRPr="00E05F78">
        <w:rPr>
          <w:rFonts w:asciiTheme="minorHAnsi" w:hAnsiTheme="minorHAnsi" w:cstheme="minorHAnsi"/>
          <w:sz w:val="24"/>
          <w:szCs w:val="24"/>
        </w:rPr>
        <w:t xml:space="preserve">I </w:t>
      </w:r>
      <w:r w:rsidR="00A81C2A" w:rsidRPr="00E05F78">
        <w:rPr>
          <w:rFonts w:asciiTheme="minorHAnsi" w:hAnsiTheme="minorHAnsi" w:cstheme="minorHAnsi"/>
          <w:sz w:val="24"/>
          <w:szCs w:val="24"/>
        </w:rPr>
        <w:t>followed this feed because I</w:t>
      </w:r>
      <w:r w:rsidR="00983246" w:rsidRPr="00E05F78">
        <w:rPr>
          <w:rFonts w:asciiTheme="minorHAnsi" w:hAnsiTheme="minorHAnsi" w:cstheme="minorHAnsi"/>
          <w:sz w:val="24"/>
          <w:szCs w:val="24"/>
        </w:rPr>
        <w:t xml:space="preserve"> felt it was important to keep </w:t>
      </w:r>
      <w:r w:rsidR="00316170" w:rsidRPr="00E05F78">
        <w:rPr>
          <w:rFonts w:asciiTheme="minorHAnsi" w:hAnsiTheme="minorHAnsi" w:cstheme="minorHAnsi"/>
          <w:sz w:val="24"/>
          <w:szCs w:val="24"/>
        </w:rPr>
        <w:t>informed of policing matters in the area where I live.</w:t>
      </w:r>
      <w:r w:rsidR="00983246" w:rsidRPr="00E05F78">
        <w:rPr>
          <w:rFonts w:asciiTheme="minorHAnsi" w:hAnsiTheme="minorHAnsi" w:cstheme="minorHAnsi"/>
          <w:sz w:val="24"/>
          <w:szCs w:val="24"/>
        </w:rPr>
        <w:t xml:space="preserve"> Seeing regular po</w:t>
      </w:r>
      <w:r w:rsidR="00A81C2A" w:rsidRPr="00E05F78">
        <w:rPr>
          <w:rFonts w:asciiTheme="minorHAnsi" w:hAnsiTheme="minorHAnsi" w:cstheme="minorHAnsi"/>
          <w:sz w:val="24"/>
          <w:szCs w:val="24"/>
        </w:rPr>
        <w:t xml:space="preserve">sts from South Wales Police </w:t>
      </w:r>
      <w:r w:rsidR="00983246" w:rsidRPr="00E05F78">
        <w:rPr>
          <w:rFonts w:asciiTheme="minorHAnsi" w:hAnsiTheme="minorHAnsi" w:cstheme="minorHAnsi"/>
          <w:sz w:val="24"/>
          <w:szCs w:val="24"/>
        </w:rPr>
        <w:t xml:space="preserve">maintained my trust and confidence that the police </w:t>
      </w:r>
      <w:r w:rsidR="00A81C2A" w:rsidRPr="00E05F78">
        <w:rPr>
          <w:rFonts w:asciiTheme="minorHAnsi" w:hAnsiTheme="minorHAnsi" w:cstheme="minorHAnsi"/>
          <w:sz w:val="24"/>
          <w:szCs w:val="24"/>
        </w:rPr>
        <w:t xml:space="preserve">were </w:t>
      </w:r>
      <w:r w:rsidR="00983246" w:rsidRPr="00E05F78">
        <w:rPr>
          <w:rFonts w:asciiTheme="minorHAnsi" w:hAnsiTheme="minorHAnsi" w:cstheme="minorHAnsi"/>
          <w:sz w:val="24"/>
          <w:szCs w:val="24"/>
        </w:rPr>
        <w:t>producing good work to protect me as a member of the public.</w:t>
      </w:r>
    </w:p>
    <w:p w14:paraId="5698FD50" w14:textId="0D3FE02F" w:rsidR="00A4361F" w:rsidRPr="00E05F78" w:rsidRDefault="00A4361F" w:rsidP="00340E9A">
      <w:pPr>
        <w:ind w:right="237"/>
        <w:jc w:val="both"/>
        <w:rPr>
          <w:rFonts w:asciiTheme="minorHAnsi" w:hAnsiTheme="minorHAnsi" w:cstheme="minorHAnsi"/>
          <w:sz w:val="24"/>
          <w:szCs w:val="24"/>
        </w:rPr>
      </w:pPr>
    </w:p>
    <w:p w14:paraId="27D40D65" w14:textId="77777777" w:rsidR="00A81C2A" w:rsidRPr="00E05F78" w:rsidRDefault="00A81C2A" w:rsidP="00340E9A">
      <w:pPr>
        <w:ind w:right="237"/>
        <w:jc w:val="both"/>
        <w:rPr>
          <w:rFonts w:asciiTheme="minorHAnsi" w:hAnsiTheme="minorHAnsi" w:cstheme="minorHAnsi"/>
          <w:sz w:val="24"/>
          <w:szCs w:val="24"/>
        </w:rPr>
      </w:pPr>
    </w:p>
    <w:p w14:paraId="38CC5B38" w14:textId="2C56B1D4" w:rsidR="00B27932" w:rsidRPr="00E05F78" w:rsidRDefault="00316170" w:rsidP="00340E9A">
      <w:pPr>
        <w:ind w:right="237"/>
        <w:jc w:val="both"/>
        <w:rPr>
          <w:rFonts w:asciiTheme="minorHAnsi" w:hAnsiTheme="minorHAnsi" w:cstheme="minorHAnsi"/>
          <w:sz w:val="24"/>
          <w:szCs w:val="24"/>
        </w:rPr>
      </w:pPr>
      <w:r w:rsidRPr="00E05F78">
        <w:rPr>
          <w:rFonts w:asciiTheme="minorHAnsi" w:hAnsiTheme="minorHAnsi" w:cstheme="minorHAnsi"/>
          <w:sz w:val="24"/>
          <w:szCs w:val="24"/>
        </w:rPr>
        <w:t>However, since joining South Wales Police</w:t>
      </w:r>
      <w:r w:rsidR="00983246" w:rsidRPr="00E05F78">
        <w:rPr>
          <w:rFonts w:asciiTheme="minorHAnsi" w:hAnsiTheme="minorHAnsi" w:cstheme="minorHAnsi"/>
          <w:sz w:val="24"/>
          <w:szCs w:val="24"/>
        </w:rPr>
        <w:t xml:space="preserve"> myself I </w:t>
      </w:r>
      <w:r w:rsidR="00A81C2A" w:rsidRPr="00E05F78">
        <w:rPr>
          <w:rFonts w:asciiTheme="minorHAnsi" w:hAnsiTheme="minorHAnsi" w:cstheme="minorHAnsi"/>
          <w:sz w:val="24"/>
          <w:szCs w:val="24"/>
        </w:rPr>
        <w:t>have seen how the force is expanding</w:t>
      </w:r>
      <w:r w:rsidR="00570518" w:rsidRPr="00E05F78">
        <w:rPr>
          <w:rFonts w:asciiTheme="minorHAnsi" w:hAnsiTheme="minorHAnsi" w:cstheme="minorHAnsi"/>
          <w:sz w:val="24"/>
          <w:szCs w:val="24"/>
        </w:rPr>
        <w:t xml:space="preserve"> its online presence and demonstrating a desire</w:t>
      </w:r>
      <w:r w:rsidR="00A81C2A" w:rsidRPr="00E05F78">
        <w:rPr>
          <w:rFonts w:asciiTheme="minorHAnsi" w:hAnsiTheme="minorHAnsi" w:cstheme="minorHAnsi"/>
          <w:sz w:val="24"/>
          <w:szCs w:val="24"/>
        </w:rPr>
        <w:t xml:space="preserve"> to atta</w:t>
      </w:r>
      <w:r w:rsidR="00570518" w:rsidRPr="00E05F78">
        <w:rPr>
          <w:rFonts w:asciiTheme="minorHAnsi" w:hAnsiTheme="minorHAnsi" w:cstheme="minorHAnsi"/>
          <w:sz w:val="24"/>
          <w:szCs w:val="24"/>
        </w:rPr>
        <w:t>in the vision set out above. South Wales Police currently utilise Facebook, Twitter, Instagram, YouTube and LinkedIn for all force level campaigns, initiatives and daily general public engagement and these accounts are managed by the Communications and Media Department</w:t>
      </w:r>
      <w:r w:rsidR="00A4361F" w:rsidRPr="00E05F78">
        <w:rPr>
          <w:rFonts w:asciiTheme="minorHAnsi" w:hAnsiTheme="minorHAnsi" w:cstheme="minorHAnsi"/>
          <w:sz w:val="24"/>
          <w:szCs w:val="24"/>
        </w:rPr>
        <w:t xml:space="preserve">. </w:t>
      </w:r>
      <w:r w:rsidR="00570518" w:rsidRPr="00E05F78">
        <w:rPr>
          <w:rFonts w:asciiTheme="minorHAnsi" w:hAnsiTheme="minorHAnsi" w:cstheme="minorHAnsi"/>
          <w:sz w:val="24"/>
          <w:szCs w:val="24"/>
        </w:rPr>
        <w:t>To comply with the Welsh Language Standards, all content posted on these accounts must be available to the public in both English and Welsh (SWP, 2021).</w:t>
      </w:r>
      <w:r w:rsidR="00A4361F" w:rsidRPr="00E05F78">
        <w:rPr>
          <w:rFonts w:asciiTheme="minorHAnsi" w:hAnsiTheme="minorHAnsi" w:cstheme="minorHAnsi"/>
          <w:sz w:val="24"/>
          <w:szCs w:val="24"/>
        </w:rPr>
        <w:t xml:space="preserve"> </w:t>
      </w:r>
      <w:r w:rsidR="001B6030" w:rsidRPr="00E05F78">
        <w:rPr>
          <w:rFonts w:asciiTheme="minorHAnsi" w:hAnsiTheme="minorHAnsi" w:cstheme="minorHAnsi"/>
          <w:sz w:val="24"/>
          <w:szCs w:val="24"/>
        </w:rPr>
        <w:t xml:space="preserve">As of the end of 2021, Facebook, Instagram and Twitter were three of the top five most used social media outlets utilised by people </w:t>
      </w:r>
      <w:r w:rsidR="003E3619" w:rsidRPr="00E05F78">
        <w:rPr>
          <w:rFonts w:asciiTheme="minorHAnsi" w:hAnsiTheme="minorHAnsi" w:cstheme="minorHAnsi"/>
          <w:sz w:val="24"/>
          <w:szCs w:val="24"/>
        </w:rPr>
        <w:t>in the UK (Statista, 2022). T</w:t>
      </w:r>
      <w:r w:rsidR="001B6030" w:rsidRPr="00E05F78">
        <w:rPr>
          <w:rFonts w:asciiTheme="minorHAnsi" w:hAnsiTheme="minorHAnsi" w:cstheme="minorHAnsi"/>
          <w:sz w:val="24"/>
          <w:szCs w:val="24"/>
        </w:rPr>
        <w:t xml:space="preserve">herefore having a presence on these </w:t>
      </w:r>
      <w:r w:rsidR="003E3619" w:rsidRPr="00E05F78">
        <w:rPr>
          <w:rFonts w:asciiTheme="minorHAnsi" w:hAnsiTheme="minorHAnsi" w:cstheme="minorHAnsi"/>
          <w:sz w:val="24"/>
          <w:szCs w:val="24"/>
        </w:rPr>
        <w:t xml:space="preserve">social networks means that South Wales Police gives itself the best of opportunity of reaching as wide an audience as it can. </w:t>
      </w:r>
      <w:r w:rsidR="003E5D30" w:rsidRPr="00E05F78">
        <w:rPr>
          <w:rFonts w:asciiTheme="minorHAnsi" w:hAnsiTheme="minorHAnsi" w:cstheme="minorHAnsi"/>
          <w:sz w:val="24"/>
          <w:szCs w:val="24"/>
        </w:rPr>
        <w:t>A great social med</w:t>
      </w:r>
      <w:r w:rsidR="006A6598" w:rsidRPr="00E05F78">
        <w:rPr>
          <w:rFonts w:asciiTheme="minorHAnsi" w:hAnsiTheme="minorHAnsi" w:cstheme="minorHAnsi"/>
          <w:sz w:val="24"/>
          <w:szCs w:val="24"/>
        </w:rPr>
        <w:t xml:space="preserve">ia presence is essential for large corporations and businesses to keep relevant </w:t>
      </w:r>
      <w:r w:rsidR="003E3619" w:rsidRPr="00E05F78">
        <w:rPr>
          <w:rFonts w:asciiTheme="minorHAnsi" w:hAnsiTheme="minorHAnsi" w:cstheme="minorHAnsi"/>
          <w:sz w:val="24"/>
          <w:szCs w:val="24"/>
        </w:rPr>
        <w:t>(</w:t>
      </w:r>
      <w:r w:rsidR="00536BA2" w:rsidRPr="00E05F78">
        <w:rPr>
          <w:rFonts w:asciiTheme="minorHAnsi" w:hAnsiTheme="minorHAnsi" w:cstheme="minorHAnsi"/>
          <w:sz w:val="24"/>
          <w:szCs w:val="24"/>
        </w:rPr>
        <w:t>Fernandes, 2021)</w:t>
      </w:r>
      <w:r w:rsidR="003E3619" w:rsidRPr="00E05F78">
        <w:rPr>
          <w:rFonts w:asciiTheme="minorHAnsi" w:hAnsiTheme="minorHAnsi" w:cstheme="minorHAnsi"/>
          <w:sz w:val="24"/>
          <w:szCs w:val="24"/>
        </w:rPr>
        <w:t xml:space="preserve"> and it is no different for the police</w:t>
      </w:r>
      <w:r w:rsidR="00536BA2" w:rsidRPr="00E05F78">
        <w:rPr>
          <w:rFonts w:asciiTheme="minorHAnsi" w:hAnsiTheme="minorHAnsi" w:cstheme="minorHAnsi"/>
          <w:sz w:val="24"/>
          <w:szCs w:val="24"/>
        </w:rPr>
        <w:t xml:space="preserve">. In the UK, </w:t>
      </w:r>
      <w:r w:rsidR="00B2494F" w:rsidRPr="00E05F78">
        <w:rPr>
          <w:rFonts w:asciiTheme="minorHAnsi" w:hAnsiTheme="minorHAnsi" w:cstheme="minorHAnsi"/>
          <w:sz w:val="24"/>
          <w:szCs w:val="24"/>
        </w:rPr>
        <w:t xml:space="preserve">“consensual legitimacy is gained through the support of the people and communities who are being policed” (Blackstone’s, p29, 2019). Social media therefore offers the police the opportunity to engage with communities, </w:t>
      </w:r>
      <w:r w:rsidR="003E3619" w:rsidRPr="00E05F78">
        <w:rPr>
          <w:rFonts w:asciiTheme="minorHAnsi" w:hAnsiTheme="minorHAnsi" w:cstheme="minorHAnsi"/>
          <w:sz w:val="24"/>
          <w:szCs w:val="24"/>
        </w:rPr>
        <w:t xml:space="preserve">to find out what issues are affecting the public and to </w:t>
      </w:r>
      <w:r w:rsidR="00B2494F" w:rsidRPr="00E05F78">
        <w:rPr>
          <w:rFonts w:asciiTheme="minorHAnsi" w:hAnsiTheme="minorHAnsi" w:cstheme="minorHAnsi"/>
          <w:sz w:val="24"/>
          <w:szCs w:val="24"/>
        </w:rPr>
        <w:t xml:space="preserve">inform </w:t>
      </w:r>
      <w:r w:rsidR="003E3619" w:rsidRPr="00E05F78">
        <w:rPr>
          <w:rFonts w:asciiTheme="minorHAnsi" w:hAnsiTheme="minorHAnsi" w:cstheme="minorHAnsi"/>
          <w:sz w:val="24"/>
          <w:szCs w:val="24"/>
        </w:rPr>
        <w:t xml:space="preserve">the public of the work that is being done to protect them, thus keeping itself </w:t>
      </w:r>
      <w:r w:rsidR="00123A29" w:rsidRPr="00E05F78">
        <w:rPr>
          <w:rFonts w:asciiTheme="minorHAnsi" w:hAnsiTheme="minorHAnsi" w:cstheme="minorHAnsi"/>
          <w:sz w:val="24"/>
          <w:szCs w:val="24"/>
        </w:rPr>
        <w:t>relevant and fulfilling its societal function.</w:t>
      </w:r>
    </w:p>
    <w:p w14:paraId="00BBF0D9" w14:textId="0C619FBC" w:rsidR="00A4361F" w:rsidRPr="00E05F78" w:rsidRDefault="00A4361F" w:rsidP="00340E9A">
      <w:pPr>
        <w:ind w:right="237"/>
        <w:jc w:val="both"/>
        <w:rPr>
          <w:rFonts w:asciiTheme="minorHAnsi" w:hAnsiTheme="minorHAnsi" w:cstheme="minorHAnsi"/>
          <w:sz w:val="24"/>
          <w:szCs w:val="24"/>
        </w:rPr>
      </w:pPr>
    </w:p>
    <w:p w14:paraId="69CA7F7D" w14:textId="058484D4" w:rsidR="003F5DF1" w:rsidRPr="00E05F78" w:rsidRDefault="00CA57DC" w:rsidP="00CA57DC">
      <w:pPr>
        <w:ind w:right="237"/>
        <w:jc w:val="both"/>
        <w:rPr>
          <w:rFonts w:asciiTheme="minorHAnsi" w:hAnsiTheme="minorHAnsi" w:cstheme="minorHAnsi"/>
          <w:sz w:val="24"/>
          <w:szCs w:val="24"/>
        </w:rPr>
      </w:pPr>
      <w:r w:rsidRPr="00E05F78">
        <w:rPr>
          <w:rFonts w:asciiTheme="minorHAnsi" w:hAnsiTheme="minorHAnsi" w:cstheme="minorHAnsi"/>
          <w:sz w:val="24"/>
          <w:szCs w:val="24"/>
        </w:rPr>
        <w:t>For the police, o</w:t>
      </w:r>
      <w:r w:rsidR="00E24D94" w:rsidRPr="00E05F78">
        <w:rPr>
          <w:rFonts w:asciiTheme="minorHAnsi" w:hAnsiTheme="minorHAnsi" w:cstheme="minorHAnsi"/>
          <w:sz w:val="24"/>
          <w:szCs w:val="24"/>
        </w:rPr>
        <w:t>ne of the main</w:t>
      </w:r>
      <w:r w:rsidR="00A4361F" w:rsidRPr="00E05F78">
        <w:rPr>
          <w:rFonts w:asciiTheme="minorHAnsi" w:hAnsiTheme="minorHAnsi" w:cstheme="minorHAnsi"/>
          <w:sz w:val="24"/>
          <w:szCs w:val="24"/>
        </w:rPr>
        <w:t xml:space="preserve"> be</w:t>
      </w:r>
      <w:r w:rsidRPr="00E05F78">
        <w:rPr>
          <w:rFonts w:asciiTheme="minorHAnsi" w:hAnsiTheme="minorHAnsi" w:cstheme="minorHAnsi"/>
          <w:sz w:val="24"/>
          <w:szCs w:val="24"/>
        </w:rPr>
        <w:t>nefits of using social media is</w:t>
      </w:r>
      <w:r w:rsidR="00A4361F" w:rsidRPr="00E05F78">
        <w:rPr>
          <w:rFonts w:asciiTheme="minorHAnsi" w:hAnsiTheme="minorHAnsi" w:cstheme="minorHAnsi"/>
          <w:sz w:val="24"/>
          <w:szCs w:val="24"/>
        </w:rPr>
        <w:t xml:space="preserve"> that it allows forces to </w:t>
      </w:r>
      <w:r w:rsidR="003F5DF1" w:rsidRPr="00E05F78">
        <w:rPr>
          <w:rFonts w:asciiTheme="minorHAnsi" w:hAnsiTheme="minorHAnsi" w:cstheme="minorHAnsi"/>
          <w:sz w:val="24"/>
          <w:szCs w:val="24"/>
        </w:rPr>
        <w:t xml:space="preserve">share specifically targeted information to a large </w:t>
      </w:r>
      <w:r w:rsidR="00A4361F" w:rsidRPr="00E05F78">
        <w:rPr>
          <w:rFonts w:asciiTheme="minorHAnsi" w:hAnsiTheme="minorHAnsi" w:cstheme="minorHAnsi"/>
          <w:sz w:val="24"/>
          <w:szCs w:val="24"/>
        </w:rPr>
        <w:t>number of people very quickly</w:t>
      </w:r>
      <w:r w:rsidRPr="00E05F78">
        <w:rPr>
          <w:rFonts w:asciiTheme="minorHAnsi" w:hAnsiTheme="minorHAnsi" w:cstheme="minorHAnsi"/>
          <w:sz w:val="24"/>
          <w:szCs w:val="24"/>
        </w:rPr>
        <w:t>. Providing information through social media is</w:t>
      </w:r>
      <w:r w:rsidR="003F5DF1" w:rsidRPr="00E05F78">
        <w:rPr>
          <w:rFonts w:asciiTheme="minorHAnsi" w:hAnsiTheme="minorHAnsi" w:cstheme="minorHAnsi"/>
          <w:sz w:val="24"/>
          <w:szCs w:val="24"/>
        </w:rPr>
        <w:t xml:space="preserve"> very cost effective and allows campaign messages to be conveyed with little or no budget.</w:t>
      </w:r>
      <w:r w:rsidRPr="00E05F78">
        <w:rPr>
          <w:rFonts w:asciiTheme="minorHAnsi" w:hAnsiTheme="minorHAnsi" w:cstheme="minorHAnsi"/>
          <w:sz w:val="24"/>
          <w:szCs w:val="24"/>
        </w:rPr>
        <w:t xml:space="preserve"> The police can also use social media </w:t>
      </w:r>
      <w:r w:rsidR="003F5DF1" w:rsidRPr="00E05F78">
        <w:rPr>
          <w:rFonts w:asciiTheme="minorHAnsi" w:hAnsiTheme="minorHAnsi" w:cstheme="minorHAnsi"/>
          <w:sz w:val="24"/>
          <w:szCs w:val="24"/>
        </w:rPr>
        <w:t>to f</w:t>
      </w:r>
      <w:r w:rsidR="00A4361F" w:rsidRPr="00E05F78">
        <w:rPr>
          <w:rFonts w:asciiTheme="minorHAnsi" w:hAnsiTheme="minorHAnsi" w:cstheme="minorHAnsi"/>
          <w:sz w:val="24"/>
          <w:szCs w:val="24"/>
        </w:rPr>
        <w:t xml:space="preserve">oster relationships with communities online and improve confidence </w:t>
      </w:r>
      <w:r w:rsidR="003F5DF1" w:rsidRPr="00E05F78">
        <w:rPr>
          <w:rFonts w:asciiTheme="minorHAnsi" w:hAnsiTheme="minorHAnsi" w:cstheme="minorHAnsi"/>
          <w:sz w:val="24"/>
          <w:szCs w:val="24"/>
        </w:rPr>
        <w:t>in the service they provide. By building engagement and trust from the public, the public are then more likely to a</w:t>
      </w:r>
      <w:r w:rsidR="00A4361F" w:rsidRPr="00E05F78">
        <w:rPr>
          <w:rFonts w:asciiTheme="minorHAnsi" w:hAnsiTheme="minorHAnsi" w:cstheme="minorHAnsi"/>
          <w:sz w:val="24"/>
          <w:szCs w:val="24"/>
        </w:rPr>
        <w:t xml:space="preserve">ssist </w:t>
      </w:r>
      <w:r w:rsidR="003F5DF1" w:rsidRPr="00E05F78">
        <w:rPr>
          <w:rFonts w:asciiTheme="minorHAnsi" w:hAnsiTheme="minorHAnsi" w:cstheme="minorHAnsi"/>
          <w:sz w:val="24"/>
          <w:szCs w:val="24"/>
        </w:rPr>
        <w:t xml:space="preserve">the police </w:t>
      </w:r>
      <w:r w:rsidR="00A4361F" w:rsidRPr="00E05F78">
        <w:rPr>
          <w:rFonts w:asciiTheme="minorHAnsi" w:hAnsiTheme="minorHAnsi" w:cstheme="minorHAnsi"/>
          <w:sz w:val="24"/>
          <w:szCs w:val="24"/>
        </w:rPr>
        <w:t>in the prev</w:t>
      </w:r>
      <w:r w:rsidR="003F5DF1" w:rsidRPr="00E05F78">
        <w:rPr>
          <w:rFonts w:asciiTheme="minorHAnsi" w:hAnsiTheme="minorHAnsi" w:cstheme="minorHAnsi"/>
          <w:sz w:val="24"/>
          <w:szCs w:val="24"/>
        </w:rPr>
        <w:t>ention and detection of crime</w:t>
      </w:r>
      <w:r w:rsidR="00E24D94" w:rsidRPr="00E05F78">
        <w:rPr>
          <w:rFonts w:asciiTheme="minorHAnsi" w:hAnsiTheme="minorHAnsi" w:cstheme="minorHAnsi"/>
          <w:sz w:val="24"/>
          <w:szCs w:val="24"/>
        </w:rPr>
        <w:t xml:space="preserve"> (SWP, 2021).</w:t>
      </w:r>
      <w:r w:rsidRPr="00E05F78">
        <w:rPr>
          <w:rFonts w:asciiTheme="minorHAnsi" w:hAnsiTheme="minorHAnsi" w:cstheme="minorHAnsi"/>
          <w:sz w:val="24"/>
          <w:szCs w:val="24"/>
        </w:rPr>
        <w:t xml:space="preserve"> </w:t>
      </w:r>
    </w:p>
    <w:p w14:paraId="0F4E0958" w14:textId="642BE003" w:rsidR="00CA57DC" w:rsidRPr="00E05F78" w:rsidRDefault="00CA57DC" w:rsidP="00CA57DC">
      <w:pPr>
        <w:ind w:right="237"/>
        <w:jc w:val="both"/>
        <w:rPr>
          <w:rFonts w:asciiTheme="minorHAnsi" w:hAnsiTheme="minorHAnsi" w:cstheme="minorHAnsi"/>
          <w:sz w:val="24"/>
          <w:szCs w:val="24"/>
        </w:rPr>
      </w:pPr>
    </w:p>
    <w:p w14:paraId="023DB626" w14:textId="554DDCAC" w:rsidR="00CA57DC" w:rsidRPr="00E05F78" w:rsidRDefault="00CA57DC" w:rsidP="00CA57DC">
      <w:pPr>
        <w:ind w:right="237"/>
        <w:jc w:val="both"/>
        <w:rPr>
          <w:rFonts w:asciiTheme="minorHAnsi" w:hAnsiTheme="minorHAnsi" w:cstheme="minorHAnsi"/>
          <w:sz w:val="24"/>
          <w:szCs w:val="24"/>
        </w:rPr>
      </w:pPr>
      <w:r w:rsidRPr="00E05F78">
        <w:rPr>
          <w:rFonts w:asciiTheme="minorHAnsi" w:hAnsiTheme="minorHAnsi" w:cstheme="minorHAnsi"/>
          <w:sz w:val="24"/>
          <w:szCs w:val="24"/>
        </w:rPr>
        <w:t>For the public, being able to communicate with the police through social media means that the police are more accessible than ever before. The public can now report crimes online</w:t>
      </w:r>
      <w:r w:rsidR="0009137E" w:rsidRPr="00E05F78">
        <w:rPr>
          <w:rFonts w:asciiTheme="minorHAnsi" w:hAnsiTheme="minorHAnsi" w:cstheme="minorHAnsi"/>
          <w:sz w:val="24"/>
          <w:szCs w:val="24"/>
        </w:rPr>
        <w:t>,</w:t>
      </w:r>
      <w:r w:rsidRPr="00E05F78">
        <w:rPr>
          <w:rFonts w:asciiTheme="minorHAnsi" w:hAnsiTheme="minorHAnsi" w:cstheme="minorHAnsi"/>
          <w:sz w:val="24"/>
          <w:szCs w:val="24"/>
        </w:rPr>
        <w:t xml:space="preserve"> making it a faster and more efficient use of their time</w:t>
      </w:r>
      <w:r w:rsidR="00C474C6" w:rsidRPr="00E05F78">
        <w:rPr>
          <w:rFonts w:asciiTheme="minorHAnsi" w:hAnsiTheme="minorHAnsi" w:cstheme="minorHAnsi"/>
          <w:sz w:val="24"/>
          <w:szCs w:val="24"/>
        </w:rPr>
        <w:t>. This leads to more victims of crime coming forward and utilising the various reporting options. It is particularly advantageous to those victims who find it difficult to talk about their adverse experience and social media therefore allows some people to come forward and report incidents who may not have in the past. This allows the police to be more inclusive and thus builds engagement with more diverse communities.</w:t>
      </w:r>
    </w:p>
    <w:p w14:paraId="68835456" w14:textId="6F6BB96C" w:rsidR="00123A29" w:rsidRPr="00E05F78" w:rsidRDefault="00123A29" w:rsidP="00CA57DC">
      <w:pPr>
        <w:ind w:right="237"/>
        <w:jc w:val="both"/>
        <w:rPr>
          <w:rFonts w:asciiTheme="minorHAnsi" w:hAnsiTheme="minorHAnsi" w:cstheme="minorHAnsi"/>
          <w:sz w:val="24"/>
          <w:szCs w:val="24"/>
        </w:rPr>
      </w:pPr>
    </w:p>
    <w:p w14:paraId="2688B380" w14:textId="7C1478F9" w:rsidR="00123A29" w:rsidRPr="00E05F78" w:rsidRDefault="00123A29" w:rsidP="00CA57DC">
      <w:pPr>
        <w:ind w:right="237"/>
        <w:jc w:val="both"/>
        <w:rPr>
          <w:rFonts w:asciiTheme="minorHAnsi" w:hAnsiTheme="minorHAnsi" w:cstheme="minorHAnsi"/>
          <w:sz w:val="24"/>
          <w:szCs w:val="24"/>
        </w:rPr>
      </w:pPr>
      <w:r w:rsidRPr="00E05F78">
        <w:rPr>
          <w:rFonts w:asciiTheme="minorHAnsi" w:hAnsiTheme="minorHAnsi" w:cstheme="minorHAnsi"/>
          <w:sz w:val="24"/>
          <w:szCs w:val="24"/>
        </w:rPr>
        <w:t>However, despite the benefits, there are inevitable risks affiliated with the u</w:t>
      </w:r>
      <w:r w:rsidR="009D5A79" w:rsidRPr="00E05F78">
        <w:rPr>
          <w:rFonts w:asciiTheme="minorHAnsi" w:hAnsiTheme="minorHAnsi" w:cstheme="minorHAnsi"/>
          <w:sz w:val="24"/>
          <w:szCs w:val="24"/>
        </w:rPr>
        <w:t>se of social media. By putting information into the public domain, the</w:t>
      </w:r>
      <w:r w:rsidR="00741F59" w:rsidRPr="00E05F78">
        <w:rPr>
          <w:rFonts w:asciiTheme="minorHAnsi" w:hAnsiTheme="minorHAnsi" w:cstheme="minorHAnsi"/>
          <w:sz w:val="24"/>
          <w:szCs w:val="24"/>
        </w:rPr>
        <w:t xml:space="preserve"> amount and type of information posted can leave people and the organisation open to complaint. Individuals</w:t>
      </w:r>
      <w:r w:rsidR="00024139" w:rsidRPr="00E05F78">
        <w:rPr>
          <w:rFonts w:asciiTheme="minorHAnsi" w:hAnsiTheme="minorHAnsi" w:cstheme="minorHAnsi"/>
          <w:sz w:val="24"/>
          <w:szCs w:val="24"/>
        </w:rPr>
        <w:t xml:space="preserve"> posting information on behalf of the police</w:t>
      </w:r>
      <w:r w:rsidR="00741F59" w:rsidRPr="00E05F78">
        <w:rPr>
          <w:rFonts w:asciiTheme="minorHAnsi" w:hAnsiTheme="minorHAnsi" w:cstheme="minorHAnsi"/>
          <w:sz w:val="24"/>
          <w:szCs w:val="24"/>
        </w:rPr>
        <w:t xml:space="preserve"> must refrain from making any comments or posting any images which are, or could reasonably be perceived to be contrary to the expectations of behaviour outlined in the Standards of Professional Behaviour</w:t>
      </w:r>
      <w:r w:rsidR="00F82968" w:rsidRPr="00E05F78">
        <w:rPr>
          <w:rFonts w:asciiTheme="minorHAnsi" w:hAnsiTheme="minorHAnsi" w:cstheme="minorHAnsi"/>
          <w:sz w:val="24"/>
          <w:szCs w:val="24"/>
        </w:rPr>
        <w:t xml:space="preserve">. The public expect the police to be impartial and therefore people posting on behalf of the police are not permitted to give </w:t>
      </w:r>
      <w:r w:rsidR="009D5A79" w:rsidRPr="00E05F78">
        <w:rPr>
          <w:rFonts w:asciiTheme="minorHAnsi" w:hAnsiTheme="minorHAnsi" w:cstheme="minorHAnsi"/>
          <w:sz w:val="24"/>
          <w:szCs w:val="24"/>
        </w:rPr>
        <w:t>o</w:t>
      </w:r>
      <w:r w:rsidR="00F82968" w:rsidRPr="00E05F78">
        <w:rPr>
          <w:rFonts w:asciiTheme="minorHAnsi" w:hAnsiTheme="minorHAnsi" w:cstheme="minorHAnsi"/>
          <w:sz w:val="24"/>
          <w:szCs w:val="24"/>
        </w:rPr>
        <w:t xml:space="preserve">verly personal views or political opinions which show favour towards one idea over another. </w:t>
      </w:r>
      <w:r w:rsidR="00B3171F" w:rsidRPr="00E05F78">
        <w:rPr>
          <w:rFonts w:asciiTheme="minorHAnsi" w:hAnsiTheme="minorHAnsi" w:cstheme="minorHAnsi"/>
          <w:sz w:val="24"/>
          <w:szCs w:val="24"/>
        </w:rPr>
        <w:t>Even an off-duty officer posting such views or opinions on their private social media accounts could risk contravening the Standards of Professional Behaviour</w:t>
      </w:r>
      <w:r w:rsidR="00E300FC" w:rsidRPr="00E05F78">
        <w:rPr>
          <w:rFonts w:asciiTheme="minorHAnsi" w:hAnsiTheme="minorHAnsi" w:cstheme="minorHAnsi"/>
          <w:sz w:val="24"/>
          <w:szCs w:val="24"/>
        </w:rPr>
        <w:t>. Caution must also be taken not to disclose any private information about members of the public onto social media as this could compromise an individual’s safety or that of their family or friends</w:t>
      </w:r>
      <w:r w:rsidR="00E54A94" w:rsidRPr="00E05F78">
        <w:rPr>
          <w:rFonts w:asciiTheme="minorHAnsi" w:hAnsiTheme="minorHAnsi" w:cstheme="minorHAnsi"/>
          <w:sz w:val="24"/>
          <w:szCs w:val="24"/>
        </w:rPr>
        <w:t xml:space="preserve"> (SWP, 2021). </w:t>
      </w:r>
      <w:r w:rsidRPr="00E05F78">
        <w:rPr>
          <w:rFonts w:asciiTheme="minorHAnsi" w:hAnsiTheme="minorHAnsi" w:cstheme="minorHAnsi"/>
          <w:sz w:val="24"/>
          <w:szCs w:val="24"/>
        </w:rPr>
        <w:t xml:space="preserve">In order to mitigate such risks, South Wales Police has a robust social media policy designed to ensure that the integrity of the force </w:t>
      </w:r>
      <w:r w:rsidR="00B3171F" w:rsidRPr="00E05F78">
        <w:rPr>
          <w:rFonts w:asciiTheme="minorHAnsi" w:hAnsiTheme="minorHAnsi" w:cstheme="minorHAnsi"/>
          <w:sz w:val="24"/>
          <w:szCs w:val="24"/>
        </w:rPr>
        <w:t xml:space="preserve">is maintained. Police staff who intend to </w:t>
      </w:r>
      <w:r w:rsidR="00E300FC" w:rsidRPr="00E05F78">
        <w:rPr>
          <w:rFonts w:asciiTheme="minorHAnsi" w:hAnsiTheme="minorHAnsi" w:cstheme="minorHAnsi"/>
          <w:sz w:val="24"/>
          <w:szCs w:val="24"/>
        </w:rPr>
        <w:t>post on social media must familiarise themselves with the policy and undertake appropriate training and learning packages.</w:t>
      </w:r>
    </w:p>
    <w:p w14:paraId="5946FFEB" w14:textId="2011F92A" w:rsidR="00E300FC" w:rsidRPr="00E05F78" w:rsidRDefault="00E300FC" w:rsidP="00CA57DC">
      <w:pPr>
        <w:ind w:right="237"/>
        <w:jc w:val="both"/>
        <w:rPr>
          <w:rFonts w:asciiTheme="minorHAnsi" w:hAnsiTheme="minorHAnsi" w:cstheme="minorHAnsi"/>
          <w:sz w:val="24"/>
          <w:szCs w:val="24"/>
        </w:rPr>
      </w:pPr>
    </w:p>
    <w:p w14:paraId="400A00AF" w14:textId="5176D9A2" w:rsidR="00E300FC" w:rsidRPr="00E05F78" w:rsidRDefault="00E300FC" w:rsidP="00CA57DC">
      <w:pPr>
        <w:ind w:right="237"/>
        <w:jc w:val="both"/>
        <w:rPr>
          <w:rFonts w:asciiTheme="minorHAnsi" w:hAnsiTheme="minorHAnsi" w:cstheme="minorHAnsi"/>
          <w:sz w:val="24"/>
          <w:szCs w:val="24"/>
        </w:rPr>
      </w:pPr>
    </w:p>
    <w:p w14:paraId="78E5271B" w14:textId="5F2DE564" w:rsidR="0008014D" w:rsidRPr="00E05F78" w:rsidRDefault="0008014D" w:rsidP="0008014D">
      <w:pPr>
        <w:shd w:val="clear" w:color="auto" w:fill="FFFFFF"/>
        <w:overflowPunct/>
        <w:textAlignment w:val="auto"/>
        <w:rPr>
          <w:rFonts w:asciiTheme="minorHAnsi" w:hAnsiTheme="minorHAnsi" w:cstheme="minorHAnsi"/>
          <w:sz w:val="24"/>
          <w:szCs w:val="24"/>
        </w:rPr>
      </w:pPr>
      <w:r w:rsidRPr="00E05F78">
        <w:rPr>
          <w:rFonts w:asciiTheme="minorHAnsi" w:hAnsiTheme="minorHAnsi" w:cstheme="minorHAnsi"/>
          <w:sz w:val="24"/>
          <w:szCs w:val="24"/>
        </w:rPr>
        <w:t>Using Kolb’s learning cycle (Kolb, 1984), I will now critically reflect upon a policing incident where I have needed to use social media to engage with the public in order to assist me with an investigation. I shall first do this by describing my experience and then by reviewing what happened. I will then consider what I have learnt from the experience and how I will implement what I have learnt if faced with a similar situation in future.</w:t>
      </w:r>
    </w:p>
    <w:p w14:paraId="3BB32342" w14:textId="165F65CD" w:rsidR="0008014D" w:rsidRPr="00E05F78" w:rsidRDefault="0008014D" w:rsidP="0008014D">
      <w:pPr>
        <w:shd w:val="clear" w:color="auto" w:fill="FFFFFF"/>
        <w:overflowPunct/>
        <w:textAlignment w:val="auto"/>
        <w:rPr>
          <w:rFonts w:asciiTheme="minorHAnsi" w:hAnsiTheme="minorHAnsi" w:cstheme="minorHAnsi"/>
          <w:sz w:val="24"/>
          <w:szCs w:val="24"/>
        </w:rPr>
      </w:pPr>
    </w:p>
    <w:p w14:paraId="64D13659" w14:textId="40D5CC54" w:rsidR="0008014D" w:rsidRPr="00E05F78" w:rsidRDefault="0008014D" w:rsidP="0008014D">
      <w:pPr>
        <w:shd w:val="clear" w:color="auto" w:fill="FFFFFF"/>
        <w:overflowPunct/>
        <w:textAlignment w:val="auto"/>
        <w:rPr>
          <w:rFonts w:asciiTheme="minorHAnsi" w:hAnsiTheme="minorHAnsi" w:cstheme="minorHAnsi"/>
          <w:sz w:val="24"/>
          <w:szCs w:val="24"/>
        </w:rPr>
      </w:pPr>
      <w:r w:rsidRPr="00E05F78">
        <w:rPr>
          <w:rFonts w:asciiTheme="minorHAnsi" w:hAnsiTheme="minorHAnsi" w:cstheme="minorHAnsi"/>
          <w:sz w:val="24"/>
          <w:szCs w:val="24"/>
        </w:rPr>
        <w:t>My investigation circled around an allegation</w:t>
      </w:r>
      <w:r w:rsidR="005E54AB" w:rsidRPr="00E05F78">
        <w:rPr>
          <w:rFonts w:asciiTheme="minorHAnsi" w:hAnsiTheme="minorHAnsi" w:cstheme="minorHAnsi"/>
          <w:sz w:val="24"/>
          <w:szCs w:val="24"/>
        </w:rPr>
        <w:t xml:space="preserve"> of</w:t>
      </w:r>
      <w:r w:rsidR="00360DC7" w:rsidRPr="00E05F78">
        <w:rPr>
          <w:rFonts w:asciiTheme="minorHAnsi" w:hAnsiTheme="minorHAnsi" w:cstheme="minorHAnsi"/>
          <w:sz w:val="24"/>
          <w:szCs w:val="24"/>
        </w:rPr>
        <w:t xml:space="preserve"> common</w:t>
      </w:r>
      <w:r w:rsidR="005E54AB" w:rsidRPr="00E05F78">
        <w:rPr>
          <w:rFonts w:asciiTheme="minorHAnsi" w:hAnsiTheme="minorHAnsi" w:cstheme="minorHAnsi"/>
          <w:sz w:val="24"/>
          <w:szCs w:val="24"/>
        </w:rPr>
        <w:t xml:space="preserve"> whereby the victim perceived that his attacker was motivated by hostility or prejudice based on the victim’s sexual orientation. I was therefore investigating an alleged hate crime. The assault took place in a public street during the night and I was the first officer </w:t>
      </w:r>
      <w:r w:rsidR="00F615FC" w:rsidRPr="00E05F78">
        <w:rPr>
          <w:rFonts w:asciiTheme="minorHAnsi" w:hAnsiTheme="minorHAnsi" w:cstheme="minorHAnsi"/>
          <w:sz w:val="24"/>
          <w:szCs w:val="24"/>
        </w:rPr>
        <w:t xml:space="preserve">to arrive </w:t>
      </w:r>
      <w:r w:rsidR="005E54AB" w:rsidRPr="00E05F78">
        <w:rPr>
          <w:rFonts w:asciiTheme="minorHAnsi" w:hAnsiTheme="minorHAnsi" w:cstheme="minorHAnsi"/>
          <w:sz w:val="24"/>
          <w:szCs w:val="24"/>
        </w:rPr>
        <w:t xml:space="preserve">on the scene. The suspect had run away from the scene of the incident prior to my arrival and therefore my </w:t>
      </w:r>
      <w:r w:rsidR="00F615FC" w:rsidRPr="00E05F78">
        <w:rPr>
          <w:rFonts w:asciiTheme="minorHAnsi" w:hAnsiTheme="minorHAnsi" w:cstheme="minorHAnsi"/>
          <w:sz w:val="24"/>
          <w:szCs w:val="24"/>
        </w:rPr>
        <w:t>primary aim</w:t>
      </w:r>
      <w:r w:rsidR="005E54AB" w:rsidRPr="00E05F78">
        <w:rPr>
          <w:rFonts w:asciiTheme="minorHAnsi" w:hAnsiTheme="minorHAnsi" w:cstheme="minorHAnsi"/>
          <w:sz w:val="24"/>
          <w:szCs w:val="24"/>
        </w:rPr>
        <w:t xml:space="preserve"> </w:t>
      </w:r>
      <w:r w:rsidR="00F615FC" w:rsidRPr="00E05F78">
        <w:rPr>
          <w:rFonts w:asciiTheme="minorHAnsi" w:hAnsiTheme="minorHAnsi" w:cstheme="minorHAnsi"/>
          <w:sz w:val="24"/>
          <w:szCs w:val="24"/>
        </w:rPr>
        <w:t>on attendance was</w:t>
      </w:r>
      <w:r w:rsidR="005E54AB" w:rsidRPr="00E05F78">
        <w:rPr>
          <w:rFonts w:asciiTheme="minorHAnsi" w:hAnsiTheme="minorHAnsi" w:cstheme="minorHAnsi"/>
          <w:sz w:val="24"/>
          <w:szCs w:val="24"/>
        </w:rPr>
        <w:t xml:space="preserve"> ensuring the </w:t>
      </w:r>
      <w:r w:rsidR="00F615FC" w:rsidRPr="00E05F78">
        <w:rPr>
          <w:rFonts w:asciiTheme="minorHAnsi" w:hAnsiTheme="minorHAnsi" w:cstheme="minorHAnsi"/>
          <w:sz w:val="24"/>
          <w:szCs w:val="24"/>
        </w:rPr>
        <w:t>safety and wellbeing of the victim</w:t>
      </w:r>
      <w:r w:rsidR="005E54AB" w:rsidRPr="00E05F78">
        <w:rPr>
          <w:rFonts w:asciiTheme="minorHAnsi" w:hAnsiTheme="minorHAnsi" w:cstheme="minorHAnsi"/>
          <w:sz w:val="24"/>
          <w:szCs w:val="24"/>
        </w:rPr>
        <w:t xml:space="preserve">. The victim suffered a </w:t>
      </w:r>
      <w:r w:rsidR="00360DC7" w:rsidRPr="00E05F78">
        <w:rPr>
          <w:rFonts w:asciiTheme="minorHAnsi" w:hAnsiTheme="minorHAnsi" w:cstheme="minorHAnsi"/>
          <w:sz w:val="24"/>
          <w:szCs w:val="24"/>
        </w:rPr>
        <w:t xml:space="preserve">minor </w:t>
      </w:r>
      <w:r w:rsidR="005E54AB" w:rsidRPr="00E05F78">
        <w:rPr>
          <w:rFonts w:asciiTheme="minorHAnsi" w:hAnsiTheme="minorHAnsi" w:cstheme="minorHAnsi"/>
          <w:sz w:val="24"/>
          <w:szCs w:val="24"/>
        </w:rPr>
        <w:t xml:space="preserve">facial </w:t>
      </w:r>
      <w:r w:rsidR="00F615FC" w:rsidRPr="00E05F78">
        <w:rPr>
          <w:rFonts w:asciiTheme="minorHAnsi" w:hAnsiTheme="minorHAnsi" w:cstheme="minorHAnsi"/>
          <w:sz w:val="24"/>
          <w:szCs w:val="24"/>
        </w:rPr>
        <w:t>injury</w:t>
      </w:r>
      <w:r w:rsidR="005E54AB" w:rsidRPr="00E05F78">
        <w:rPr>
          <w:rFonts w:asciiTheme="minorHAnsi" w:hAnsiTheme="minorHAnsi" w:cstheme="minorHAnsi"/>
          <w:sz w:val="24"/>
          <w:szCs w:val="24"/>
        </w:rPr>
        <w:t xml:space="preserve"> </w:t>
      </w:r>
      <w:r w:rsidR="00360DC7" w:rsidRPr="00E05F78">
        <w:rPr>
          <w:rFonts w:asciiTheme="minorHAnsi" w:hAnsiTheme="minorHAnsi" w:cstheme="minorHAnsi"/>
          <w:sz w:val="24"/>
          <w:szCs w:val="24"/>
        </w:rPr>
        <w:t xml:space="preserve">and explained that an unknown male had punched him once to the face and then run away. </w:t>
      </w:r>
      <w:r w:rsidR="00F615FC" w:rsidRPr="00E05F78">
        <w:rPr>
          <w:rFonts w:asciiTheme="minorHAnsi" w:hAnsiTheme="minorHAnsi" w:cstheme="minorHAnsi"/>
          <w:sz w:val="24"/>
          <w:szCs w:val="24"/>
        </w:rPr>
        <w:t>The victim provided a brief description of the male however</w:t>
      </w:r>
      <w:r w:rsidR="00137D1D" w:rsidRPr="00E05F78">
        <w:rPr>
          <w:rFonts w:asciiTheme="minorHAnsi" w:hAnsiTheme="minorHAnsi" w:cstheme="minorHAnsi"/>
          <w:sz w:val="24"/>
          <w:szCs w:val="24"/>
        </w:rPr>
        <w:t xml:space="preserve"> </w:t>
      </w:r>
      <w:r w:rsidR="00360DC7" w:rsidRPr="00E05F78">
        <w:rPr>
          <w:rFonts w:asciiTheme="minorHAnsi" w:hAnsiTheme="minorHAnsi" w:cstheme="minorHAnsi"/>
          <w:sz w:val="24"/>
          <w:szCs w:val="24"/>
        </w:rPr>
        <w:t>there were no witnesses</w:t>
      </w:r>
      <w:r w:rsidR="00137D1D" w:rsidRPr="00E05F78">
        <w:rPr>
          <w:rFonts w:asciiTheme="minorHAnsi" w:hAnsiTheme="minorHAnsi" w:cstheme="minorHAnsi"/>
          <w:sz w:val="24"/>
          <w:szCs w:val="24"/>
        </w:rPr>
        <w:t>. My</w:t>
      </w:r>
      <w:r w:rsidR="00F615FC" w:rsidRPr="00E05F78">
        <w:rPr>
          <w:rFonts w:asciiTheme="minorHAnsi" w:hAnsiTheme="minorHAnsi" w:cstheme="minorHAnsi"/>
          <w:sz w:val="24"/>
          <w:szCs w:val="24"/>
        </w:rPr>
        <w:t xml:space="preserve"> best line of enquiry was</w:t>
      </w:r>
      <w:r w:rsidR="00137D1D" w:rsidRPr="00E05F78">
        <w:rPr>
          <w:rFonts w:asciiTheme="minorHAnsi" w:hAnsiTheme="minorHAnsi" w:cstheme="minorHAnsi"/>
          <w:sz w:val="24"/>
          <w:szCs w:val="24"/>
        </w:rPr>
        <w:t xml:space="preserve"> therefore</w:t>
      </w:r>
      <w:r w:rsidR="00F615FC" w:rsidRPr="00E05F78">
        <w:rPr>
          <w:rFonts w:asciiTheme="minorHAnsi" w:hAnsiTheme="minorHAnsi" w:cstheme="minorHAnsi"/>
          <w:sz w:val="24"/>
          <w:szCs w:val="24"/>
        </w:rPr>
        <w:t xml:space="preserve"> to conduct CCTV enquiries in the area where the assault took place.</w:t>
      </w:r>
      <w:r w:rsidR="003B693A" w:rsidRPr="00E05F78">
        <w:rPr>
          <w:rFonts w:asciiTheme="minorHAnsi" w:hAnsiTheme="minorHAnsi" w:cstheme="minorHAnsi"/>
          <w:sz w:val="24"/>
          <w:szCs w:val="24"/>
        </w:rPr>
        <w:t xml:space="preserve"> </w:t>
      </w:r>
    </w:p>
    <w:p w14:paraId="5910F0CA" w14:textId="2BE33FD6" w:rsidR="00F615FC" w:rsidRPr="00E05F78" w:rsidRDefault="00F615FC" w:rsidP="0008014D">
      <w:pPr>
        <w:shd w:val="clear" w:color="auto" w:fill="FFFFFF"/>
        <w:overflowPunct/>
        <w:textAlignment w:val="auto"/>
        <w:rPr>
          <w:rFonts w:asciiTheme="minorHAnsi" w:hAnsiTheme="minorHAnsi" w:cstheme="minorHAnsi"/>
          <w:sz w:val="24"/>
          <w:szCs w:val="24"/>
        </w:rPr>
      </w:pPr>
    </w:p>
    <w:p w14:paraId="4814D147" w14:textId="7A936C64" w:rsidR="00F615FC" w:rsidRPr="00E05F78" w:rsidRDefault="00F615FC" w:rsidP="0008014D">
      <w:pPr>
        <w:shd w:val="clear" w:color="auto" w:fill="FFFFFF"/>
        <w:overflowPunct/>
        <w:textAlignment w:val="auto"/>
        <w:rPr>
          <w:rFonts w:asciiTheme="minorHAnsi" w:hAnsiTheme="minorHAnsi" w:cstheme="minorHAnsi"/>
          <w:sz w:val="24"/>
          <w:szCs w:val="24"/>
        </w:rPr>
      </w:pPr>
      <w:r w:rsidRPr="00E05F78">
        <w:rPr>
          <w:rFonts w:asciiTheme="minorHAnsi" w:hAnsiTheme="minorHAnsi" w:cstheme="minorHAnsi"/>
          <w:sz w:val="24"/>
          <w:szCs w:val="24"/>
        </w:rPr>
        <w:t xml:space="preserve">I </w:t>
      </w:r>
      <w:r w:rsidR="003B693A" w:rsidRPr="00E05F78">
        <w:rPr>
          <w:rFonts w:asciiTheme="minorHAnsi" w:hAnsiTheme="minorHAnsi" w:cstheme="minorHAnsi"/>
          <w:sz w:val="24"/>
          <w:szCs w:val="24"/>
        </w:rPr>
        <w:t>was able to obtain CCTV</w:t>
      </w:r>
      <w:r w:rsidR="002C75F7" w:rsidRPr="00E05F78">
        <w:rPr>
          <w:rFonts w:asciiTheme="minorHAnsi" w:hAnsiTheme="minorHAnsi" w:cstheme="minorHAnsi"/>
          <w:sz w:val="24"/>
          <w:szCs w:val="24"/>
        </w:rPr>
        <w:t xml:space="preserve"> footage</w:t>
      </w:r>
      <w:r w:rsidR="003B693A" w:rsidRPr="00E05F78">
        <w:rPr>
          <w:rFonts w:asciiTheme="minorHAnsi" w:hAnsiTheme="minorHAnsi" w:cstheme="minorHAnsi"/>
          <w:sz w:val="24"/>
          <w:szCs w:val="24"/>
        </w:rPr>
        <w:t xml:space="preserve"> that captured the </w:t>
      </w:r>
      <w:r w:rsidR="002C75F7" w:rsidRPr="00E05F78">
        <w:rPr>
          <w:rFonts w:asciiTheme="minorHAnsi" w:hAnsiTheme="minorHAnsi" w:cstheme="minorHAnsi"/>
          <w:sz w:val="24"/>
          <w:szCs w:val="24"/>
        </w:rPr>
        <w:t>incident prior to the alleged assault, however the assault was not captured</w:t>
      </w:r>
      <w:r w:rsidR="003B693A" w:rsidRPr="00E05F78">
        <w:rPr>
          <w:rFonts w:asciiTheme="minorHAnsi" w:hAnsiTheme="minorHAnsi" w:cstheme="minorHAnsi"/>
          <w:sz w:val="24"/>
          <w:szCs w:val="24"/>
        </w:rPr>
        <w:t xml:space="preserve">. The footage showed the two males </w:t>
      </w:r>
      <w:r w:rsidR="002C75F7" w:rsidRPr="00E05F78">
        <w:rPr>
          <w:rFonts w:asciiTheme="minorHAnsi" w:hAnsiTheme="minorHAnsi" w:cstheme="minorHAnsi"/>
          <w:sz w:val="24"/>
          <w:szCs w:val="24"/>
        </w:rPr>
        <w:t xml:space="preserve">talking to each other for around one minute before walking out of shot. </w:t>
      </w:r>
      <w:r w:rsidR="00866352" w:rsidRPr="00E05F78">
        <w:rPr>
          <w:rFonts w:asciiTheme="minorHAnsi" w:hAnsiTheme="minorHAnsi" w:cstheme="minorHAnsi"/>
          <w:sz w:val="24"/>
          <w:szCs w:val="24"/>
        </w:rPr>
        <w:t>The victim</w:t>
      </w:r>
      <w:r w:rsidR="003B693A" w:rsidRPr="00E05F78">
        <w:rPr>
          <w:rFonts w:asciiTheme="minorHAnsi" w:hAnsiTheme="minorHAnsi" w:cstheme="minorHAnsi"/>
          <w:sz w:val="24"/>
          <w:szCs w:val="24"/>
        </w:rPr>
        <w:t xml:space="preserve"> alleged that</w:t>
      </w:r>
      <w:r w:rsidR="00137D1D" w:rsidRPr="00E05F78">
        <w:rPr>
          <w:rFonts w:asciiTheme="minorHAnsi" w:hAnsiTheme="minorHAnsi" w:cstheme="minorHAnsi"/>
          <w:sz w:val="24"/>
          <w:szCs w:val="24"/>
        </w:rPr>
        <w:t xml:space="preserve"> the</w:t>
      </w:r>
      <w:r w:rsidR="003B693A" w:rsidRPr="00E05F78">
        <w:rPr>
          <w:rFonts w:asciiTheme="minorHAnsi" w:hAnsiTheme="minorHAnsi" w:cstheme="minorHAnsi"/>
          <w:sz w:val="24"/>
          <w:szCs w:val="24"/>
        </w:rPr>
        <w:t xml:space="preserve"> suspect had made a homophobic comment</w:t>
      </w:r>
      <w:r w:rsidR="00866352" w:rsidRPr="00E05F78">
        <w:rPr>
          <w:rFonts w:asciiTheme="minorHAnsi" w:hAnsiTheme="minorHAnsi" w:cstheme="minorHAnsi"/>
          <w:sz w:val="24"/>
          <w:szCs w:val="24"/>
        </w:rPr>
        <w:t xml:space="preserve"> towards him</w:t>
      </w:r>
      <w:r w:rsidR="003B693A" w:rsidRPr="00E05F78">
        <w:rPr>
          <w:rFonts w:asciiTheme="minorHAnsi" w:hAnsiTheme="minorHAnsi" w:cstheme="minorHAnsi"/>
          <w:sz w:val="24"/>
          <w:szCs w:val="24"/>
        </w:rPr>
        <w:t xml:space="preserve"> prior</w:t>
      </w:r>
      <w:r w:rsidR="00866352" w:rsidRPr="00E05F78">
        <w:rPr>
          <w:rFonts w:asciiTheme="minorHAnsi" w:hAnsiTheme="minorHAnsi" w:cstheme="minorHAnsi"/>
          <w:sz w:val="24"/>
          <w:szCs w:val="24"/>
        </w:rPr>
        <w:t xml:space="preserve"> to him being assaulted and this accounted for why they were talking to one another.</w:t>
      </w:r>
      <w:r w:rsidR="00137D1D" w:rsidRPr="00E05F78">
        <w:rPr>
          <w:rFonts w:asciiTheme="minorHAnsi" w:hAnsiTheme="minorHAnsi" w:cstheme="minorHAnsi"/>
          <w:sz w:val="24"/>
          <w:szCs w:val="24"/>
        </w:rPr>
        <w:t xml:space="preserve"> The suspect’s image was clear on the CCTV footage and although I did not recognise him</w:t>
      </w:r>
      <w:r w:rsidR="002C75F7" w:rsidRPr="00E05F78">
        <w:rPr>
          <w:rFonts w:asciiTheme="minorHAnsi" w:hAnsiTheme="minorHAnsi" w:cstheme="minorHAnsi"/>
          <w:sz w:val="24"/>
          <w:szCs w:val="24"/>
        </w:rPr>
        <w:t>, I hoped that my</w:t>
      </w:r>
      <w:r w:rsidR="00137D1D" w:rsidRPr="00E05F78">
        <w:rPr>
          <w:rFonts w:asciiTheme="minorHAnsi" w:hAnsiTheme="minorHAnsi" w:cstheme="minorHAnsi"/>
          <w:sz w:val="24"/>
          <w:szCs w:val="24"/>
        </w:rPr>
        <w:t xml:space="preserve"> colleagues would. Unfortunately this was not the case, and the image also failed to provide any results when referred for </w:t>
      </w:r>
      <w:r w:rsidR="002C75F7" w:rsidRPr="00E05F78">
        <w:rPr>
          <w:rFonts w:asciiTheme="minorHAnsi" w:hAnsiTheme="minorHAnsi" w:cstheme="minorHAnsi"/>
          <w:sz w:val="24"/>
          <w:szCs w:val="24"/>
        </w:rPr>
        <w:t xml:space="preserve">facial recognition technology. </w:t>
      </w:r>
      <w:r w:rsidR="00866352" w:rsidRPr="00E05F78">
        <w:rPr>
          <w:rFonts w:asciiTheme="minorHAnsi" w:hAnsiTheme="minorHAnsi" w:cstheme="minorHAnsi"/>
          <w:sz w:val="24"/>
          <w:szCs w:val="24"/>
        </w:rPr>
        <w:t>I therefore had to consider whether it would be worthwhile sharing an image of the suspect onto South Wales Police’s social media platforms to appeal to the public to identify him.</w:t>
      </w:r>
    </w:p>
    <w:p w14:paraId="04B22953" w14:textId="3FA7E47C" w:rsidR="00866352" w:rsidRPr="00E05F78" w:rsidRDefault="00866352" w:rsidP="0008014D">
      <w:pPr>
        <w:shd w:val="clear" w:color="auto" w:fill="FFFFFF"/>
        <w:overflowPunct/>
        <w:textAlignment w:val="auto"/>
        <w:rPr>
          <w:rFonts w:asciiTheme="minorHAnsi" w:hAnsiTheme="minorHAnsi" w:cstheme="minorHAnsi"/>
          <w:sz w:val="24"/>
          <w:szCs w:val="24"/>
        </w:rPr>
      </w:pPr>
    </w:p>
    <w:p w14:paraId="2611A6CF" w14:textId="486EA507" w:rsidR="00087ECD" w:rsidRPr="00E05F78" w:rsidRDefault="00866352" w:rsidP="00087ECD">
      <w:pPr>
        <w:shd w:val="clear" w:color="auto" w:fill="FFFFFF"/>
        <w:overflowPunct/>
        <w:textAlignment w:val="auto"/>
        <w:rPr>
          <w:rFonts w:asciiTheme="minorHAnsi" w:hAnsiTheme="minorHAnsi" w:cstheme="minorHAnsi"/>
          <w:sz w:val="24"/>
          <w:szCs w:val="24"/>
        </w:rPr>
      </w:pPr>
      <w:r w:rsidRPr="00E05F78">
        <w:rPr>
          <w:rFonts w:asciiTheme="minorHAnsi" w:hAnsiTheme="minorHAnsi" w:cstheme="minorHAnsi"/>
          <w:sz w:val="24"/>
          <w:szCs w:val="24"/>
        </w:rPr>
        <w:lastRenderedPageBreak/>
        <w:t xml:space="preserve">By reflecting on my considerations at the time, I was concerned that the suspect appeared to be a young male who could have been anywhere between the ages of 15-21. The only evidence I had </w:t>
      </w:r>
      <w:r w:rsidR="00572CB5" w:rsidRPr="00E05F78">
        <w:rPr>
          <w:rFonts w:asciiTheme="minorHAnsi" w:hAnsiTheme="minorHAnsi" w:cstheme="minorHAnsi"/>
          <w:sz w:val="24"/>
          <w:szCs w:val="24"/>
        </w:rPr>
        <w:t>was the account of the victim and t</w:t>
      </w:r>
      <w:r w:rsidRPr="00E05F78">
        <w:rPr>
          <w:rFonts w:asciiTheme="minorHAnsi" w:hAnsiTheme="minorHAnsi" w:cstheme="minorHAnsi"/>
          <w:sz w:val="24"/>
          <w:szCs w:val="24"/>
        </w:rPr>
        <w:t>he CCTV footage neither proved nor disproved</w:t>
      </w:r>
      <w:r w:rsidR="00572CB5" w:rsidRPr="00E05F78">
        <w:rPr>
          <w:rFonts w:asciiTheme="minorHAnsi" w:hAnsiTheme="minorHAnsi" w:cstheme="minorHAnsi"/>
          <w:sz w:val="24"/>
          <w:szCs w:val="24"/>
        </w:rPr>
        <w:t xml:space="preserve"> the victim’s account. All it proved was that the victim had spoken to a young male prior to him being assaulted. I felt unsure about what </w:t>
      </w:r>
      <w:r w:rsidR="00360DC7" w:rsidRPr="00E05F78">
        <w:rPr>
          <w:rFonts w:asciiTheme="minorHAnsi" w:hAnsiTheme="minorHAnsi" w:cstheme="minorHAnsi"/>
          <w:sz w:val="24"/>
          <w:szCs w:val="24"/>
        </w:rPr>
        <w:t xml:space="preserve">the right thing to do would be and </w:t>
      </w:r>
      <w:r w:rsidR="00572CB5" w:rsidRPr="00E05F78">
        <w:rPr>
          <w:rFonts w:asciiTheme="minorHAnsi" w:hAnsiTheme="minorHAnsi" w:cstheme="minorHAnsi"/>
          <w:sz w:val="24"/>
          <w:szCs w:val="24"/>
        </w:rPr>
        <w:t>I had lots of questions circling through my mind. What if the suspect was only 15 years of age? Would I legally be allowed to post his image onto social media?</w:t>
      </w:r>
      <w:r w:rsidR="004D5B20" w:rsidRPr="00E05F78">
        <w:rPr>
          <w:rFonts w:asciiTheme="minorHAnsi" w:hAnsiTheme="minorHAnsi" w:cstheme="minorHAnsi"/>
          <w:sz w:val="24"/>
          <w:szCs w:val="24"/>
        </w:rPr>
        <w:t xml:space="preserve"> I thought carefully about how</w:t>
      </w:r>
      <w:r w:rsidRPr="00E05F78">
        <w:rPr>
          <w:rFonts w:asciiTheme="minorHAnsi" w:hAnsiTheme="minorHAnsi" w:cstheme="minorHAnsi"/>
          <w:sz w:val="24"/>
          <w:szCs w:val="24"/>
        </w:rPr>
        <w:t xml:space="preserve"> sharing the suspect’s image onto social media </w:t>
      </w:r>
      <w:r w:rsidR="00572CB5" w:rsidRPr="00E05F78">
        <w:rPr>
          <w:rFonts w:asciiTheme="minorHAnsi" w:hAnsiTheme="minorHAnsi" w:cstheme="minorHAnsi"/>
          <w:sz w:val="24"/>
          <w:szCs w:val="24"/>
        </w:rPr>
        <w:t>would affect him. Having seen comments from the public on previous South Wales Police posts I knew how some people would adj</w:t>
      </w:r>
      <w:r w:rsidR="00BB4B8F" w:rsidRPr="00E05F78">
        <w:rPr>
          <w:rFonts w:asciiTheme="minorHAnsi" w:hAnsiTheme="minorHAnsi" w:cstheme="minorHAnsi"/>
          <w:sz w:val="24"/>
          <w:szCs w:val="24"/>
        </w:rPr>
        <w:t>udge the person in the image</w:t>
      </w:r>
      <w:r w:rsidR="00572CB5" w:rsidRPr="00E05F78">
        <w:rPr>
          <w:rFonts w:asciiTheme="minorHAnsi" w:hAnsiTheme="minorHAnsi" w:cstheme="minorHAnsi"/>
          <w:sz w:val="24"/>
          <w:szCs w:val="24"/>
        </w:rPr>
        <w:t xml:space="preserve"> as guilty of an offence without any of the evidence being shared. What</w:t>
      </w:r>
      <w:r w:rsidR="00BB4B8F" w:rsidRPr="00E05F78">
        <w:rPr>
          <w:rFonts w:asciiTheme="minorHAnsi" w:hAnsiTheme="minorHAnsi" w:cstheme="minorHAnsi"/>
          <w:sz w:val="24"/>
          <w:szCs w:val="24"/>
        </w:rPr>
        <w:t xml:space="preserve"> if the person in the image</w:t>
      </w:r>
      <w:r w:rsidR="00572CB5" w:rsidRPr="00E05F78">
        <w:rPr>
          <w:rFonts w:asciiTheme="minorHAnsi" w:hAnsiTheme="minorHAnsi" w:cstheme="minorHAnsi"/>
          <w:sz w:val="24"/>
          <w:szCs w:val="24"/>
        </w:rPr>
        <w:t xml:space="preserve"> was not the person</w:t>
      </w:r>
      <w:r w:rsidR="004D5B20" w:rsidRPr="00E05F78">
        <w:rPr>
          <w:rFonts w:asciiTheme="minorHAnsi" w:hAnsiTheme="minorHAnsi" w:cstheme="minorHAnsi"/>
          <w:sz w:val="24"/>
          <w:szCs w:val="24"/>
        </w:rPr>
        <w:t xml:space="preserve"> who punched the victim? What if he did punch him but was</w:t>
      </w:r>
      <w:r w:rsidR="00C659F2" w:rsidRPr="00E05F78">
        <w:rPr>
          <w:rFonts w:asciiTheme="minorHAnsi" w:hAnsiTheme="minorHAnsi" w:cstheme="minorHAnsi"/>
          <w:sz w:val="24"/>
          <w:szCs w:val="24"/>
        </w:rPr>
        <w:t xml:space="preserve"> acting in self-</w:t>
      </w:r>
      <w:r w:rsidR="004D5B20" w:rsidRPr="00E05F78">
        <w:rPr>
          <w:rFonts w:asciiTheme="minorHAnsi" w:hAnsiTheme="minorHAnsi" w:cstheme="minorHAnsi"/>
          <w:sz w:val="24"/>
          <w:szCs w:val="24"/>
        </w:rPr>
        <w:t>defence?</w:t>
      </w:r>
      <w:r w:rsidR="00C659F2" w:rsidRPr="00E05F78">
        <w:rPr>
          <w:rFonts w:asciiTheme="minorHAnsi" w:hAnsiTheme="minorHAnsi" w:cstheme="minorHAnsi"/>
          <w:sz w:val="24"/>
          <w:szCs w:val="24"/>
        </w:rPr>
        <w:t xml:space="preserve"> </w:t>
      </w:r>
      <w:r w:rsidR="00357077" w:rsidRPr="00E05F78">
        <w:rPr>
          <w:rFonts w:asciiTheme="minorHAnsi" w:hAnsiTheme="minorHAnsi" w:cstheme="minorHAnsi"/>
          <w:sz w:val="24"/>
          <w:szCs w:val="24"/>
        </w:rPr>
        <w:t>The image was so clear that I felt sure that from the moment it would be put onto social media then the public would be able to identify him.</w:t>
      </w:r>
      <w:r w:rsidR="007722FF" w:rsidRPr="00E05F78">
        <w:rPr>
          <w:rFonts w:asciiTheme="minorHAnsi" w:hAnsiTheme="minorHAnsi" w:cstheme="minorHAnsi"/>
          <w:sz w:val="24"/>
          <w:szCs w:val="24"/>
        </w:rPr>
        <w:t xml:space="preserve"> </w:t>
      </w:r>
      <w:r w:rsidR="00357077" w:rsidRPr="00E05F78">
        <w:rPr>
          <w:rFonts w:asciiTheme="minorHAnsi" w:hAnsiTheme="minorHAnsi" w:cstheme="minorHAnsi"/>
          <w:sz w:val="24"/>
          <w:szCs w:val="24"/>
        </w:rPr>
        <w:t xml:space="preserve">I thought seriously about </w:t>
      </w:r>
      <w:r w:rsidR="007722FF" w:rsidRPr="00E05F78">
        <w:rPr>
          <w:rFonts w:asciiTheme="minorHAnsi" w:hAnsiTheme="minorHAnsi" w:cstheme="minorHAnsi"/>
          <w:sz w:val="24"/>
          <w:szCs w:val="24"/>
        </w:rPr>
        <w:t>how to progress the case</w:t>
      </w:r>
      <w:r w:rsidR="00572CB5" w:rsidRPr="00E05F78">
        <w:rPr>
          <w:rFonts w:asciiTheme="minorHAnsi" w:hAnsiTheme="minorHAnsi" w:cstheme="minorHAnsi"/>
          <w:sz w:val="24"/>
          <w:szCs w:val="24"/>
        </w:rPr>
        <w:t xml:space="preserve"> and </w:t>
      </w:r>
      <w:r w:rsidR="007722FF" w:rsidRPr="00E05F78">
        <w:rPr>
          <w:rFonts w:asciiTheme="minorHAnsi" w:hAnsiTheme="minorHAnsi" w:cstheme="minorHAnsi"/>
          <w:sz w:val="24"/>
          <w:szCs w:val="24"/>
        </w:rPr>
        <w:t>convinced myself that I needed to sp</w:t>
      </w:r>
      <w:r w:rsidR="00BB4B8F" w:rsidRPr="00E05F78">
        <w:rPr>
          <w:rFonts w:asciiTheme="minorHAnsi" w:hAnsiTheme="minorHAnsi" w:cstheme="minorHAnsi"/>
          <w:sz w:val="24"/>
          <w:szCs w:val="24"/>
        </w:rPr>
        <w:t>eak to the male in the image</w:t>
      </w:r>
      <w:r w:rsidR="007722FF" w:rsidRPr="00E05F78">
        <w:rPr>
          <w:rFonts w:asciiTheme="minorHAnsi" w:hAnsiTheme="minorHAnsi" w:cstheme="minorHAnsi"/>
          <w:sz w:val="24"/>
          <w:szCs w:val="24"/>
        </w:rPr>
        <w:t xml:space="preserve"> regardless of whether he had committed the offence or not. I decided to contact the media team and asked them to share the image of the young male onto South Wales Police’s social media outlets.</w:t>
      </w:r>
      <w:r w:rsidR="00AD17E9" w:rsidRPr="00E05F78">
        <w:rPr>
          <w:rFonts w:asciiTheme="minorHAnsi" w:hAnsiTheme="minorHAnsi" w:cstheme="minorHAnsi"/>
          <w:sz w:val="24"/>
          <w:szCs w:val="24"/>
        </w:rPr>
        <w:t xml:space="preserve"> I asked the media team to specifically state in the post that South Wales Police needed to speak to the pictured male to assist in the investigation of an assault. I purposely omitted the hate crime element fro</w:t>
      </w:r>
      <w:r w:rsidR="00087ECD" w:rsidRPr="00E05F78">
        <w:rPr>
          <w:rFonts w:asciiTheme="minorHAnsi" w:hAnsiTheme="minorHAnsi" w:cstheme="minorHAnsi"/>
          <w:sz w:val="24"/>
          <w:szCs w:val="24"/>
        </w:rPr>
        <w:t>m the post as I did not want the public to persecute the male for this when I had no evidence to prove the same.</w:t>
      </w:r>
    </w:p>
    <w:p w14:paraId="04509990" w14:textId="024980FD" w:rsidR="00087ECD" w:rsidRPr="00E05F78" w:rsidRDefault="00087ECD" w:rsidP="00087ECD">
      <w:pPr>
        <w:shd w:val="clear" w:color="auto" w:fill="FFFFFF"/>
        <w:overflowPunct/>
        <w:textAlignment w:val="auto"/>
        <w:rPr>
          <w:rFonts w:asciiTheme="minorHAnsi" w:hAnsiTheme="minorHAnsi" w:cstheme="minorHAnsi"/>
          <w:sz w:val="24"/>
          <w:szCs w:val="24"/>
        </w:rPr>
      </w:pPr>
    </w:p>
    <w:p w14:paraId="58E6113F" w14:textId="5F6D2616" w:rsidR="00087ECD" w:rsidRPr="00E05F78" w:rsidRDefault="00087ECD" w:rsidP="00087ECD">
      <w:pPr>
        <w:shd w:val="clear" w:color="auto" w:fill="FFFFFF"/>
        <w:overflowPunct/>
        <w:textAlignment w:val="auto"/>
        <w:rPr>
          <w:rFonts w:asciiTheme="minorHAnsi" w:hAnsiTheme="minorHAnsi" w:cstheme="minorHAnsi"/>
          <w:sz w:val="24"/>
          <w:szCs w:val="24"/>
        </w:rPr>
      </w:pPr>
      <w:r w:rsidRPr="00E05F78">
        <w:rPr>
          <w:rFonts w:asciiTheme="minorHAnsi" w:hAnsiTheme="minorHAnsi" w:cstheme="minorHAnsi"/>
          <w:sz w:val="24"/>
          <w:szCs w:val="24"/>
        </w:rPr>
        <w:t>The media team posted the image onto social media on my behalf and within an hour, the suspect had contacted South Wales Police himself to state that h</w:t>
      </w:r>
      <w:r w:rsidR="00BB4B8F" w:rsidRPr="00E05F78">
        <w:rPr>
          <w:rFonts w:asciiTheme="minorHAnsi" w:hAnsiTheme="minorHAnsi" w:cstheme="minorHAnsi"/>
          <w:sz w:val="24"/>
          <w:szCs w:val="24"/>
        </w:rPr>
        <w:t>e was the male in the image</w:t>
      </w:r>
      <w:r w:rsidRPr="00E05F78">
        <w:rPr>
          <w:rFonts w:asciiTheme="minorHAnsi" w:hAnsiTheme="minorHAnsi" w:cstheme="minorHAnsi"/>
          <w:sz w:val="24"/>
          <w:szCs w:val="24"/>
        </w:rPr>
        <w:t>.</w:t>
      </w:r>
      <w:r w:rsidR="00153947" w:rsidRPr="00E05F78">
        <w:rPr>
          <w:rFonts w:asciiTheme="minorHAnsi" w:hAnsiTheme="minorHAnsi" w:cstheme="minorHAnsi"/>
          <w:sz w:val="24"/>
          <w:szCs w:val="24"/>
        </w:rPr>
        <w:t xml:space="preserve"> There were also several other members of the public who provided me with the suspect’s name.</w:t>
      </w:r>
      <w:r w:rsidRPr="00E05F78">
        <w:rPr>
          <w:rFonts w:asciiTheme="minorHAnsi" w:hAnsiTheme="minorHAnsi" w:cstheme="minorHAnsi"/>
          <w:sz w:val="24"/>
          <w:szCs w:val="24"/>
        </w:rPr>
        <w:t xml:space="preserve"> As soon as I was made aware of this, I asked the media team to take down the post. I then contacted the suspect and invited him to attend a voluntary interview. </w:t>
      </w:r>
      <w:r w:rsidR="00BB4B8F" w:rsidRPr="00E05F78">
        <w:rPr>
          <w:rFonts w:asciiTheme="minorHAnsi" w:hAnsiTheme="minorHAnsi" w:cstheme="minorHAnsi"/>
          <w:sz w:val="24"/>
          <w:szCs w:val="24"/>
        </w:rPr>
        <w:t>The suspect confirmed that he was in fact 20 years old, but was often mistaken to be younger. I later interviewed the suspect and found him to be</w:t>
      </w:r>
      <w:r w:rsidRPr="00E05F78">
        <w:rPr>
          <w:rFonts w:asciiTheme="minorHAnsi" w:hAnsiTheme="minorHAnsi" w:cstheme="minorHAnsi"/>
          <w:sz w:val="24"/>
          <w:szCs w:val="24"/>
        </w:rPr>
        <w:t xml:space="preserve"> very cooperative</w:t>
      </w:r>
      <w:r w:rsidR="00BB4B8F" w:rsidRPr="00E05F78">
        <w:rPr>
          <w:rFonts w:asciiTheme="minorHAnsi" w:hAnsiTheme="minorHAnsi" w:cstheme="minorHAnsi"/>
          <w:sz w:val="24"/>
          <w:szCs w:val="24"/>
        </w:rPr>
        <w:t>, giving</w:t>
      </w:r>
      <w:r w:rsidRPr="00E05F78">
        <w:rPr>
          <w:rFonts w:asciiTheme="minorHAnsi" w:hAnsiTheme="minorHAnsi" w:cstheme="minorHAnsi"/>
          <w:sz w:val="24"/>
          <w:szCs w:val="24"/>
        </w:rPr>
        <w:t xml:space="preserve"> a full ac</w:t>
      </w:r>
      <w:r w:rsidR="00360DC7" w:rsidRPr="00E05F78">
        <w:rPr>
          <w:rFonts w:asciiTheme="minorHAnsi" w:hAnsiTheme="minorHAnsi" w:cstheme="minorHAnsi"/>
          <w:sz w:val="24"/>
          <w:szCs w:val="24"/>
        </w:rPr>
        <w:t xml:space="preserve">count of his actions. He admitted to punching the victim in the face </w:t>
      </w:r>
      <w:r w:rsidR="00BB4B8F" w:rsidRPr="00E05F78">
        <w:rPr>
          <w:rFonts w:asciiTheme="minorHAnsi" w:hAnsiTheme="minorHAnsi" w:cstheme="minorHAnsi"/>
          <w:sz w:val="24"/>
          <w:szCs w:val="24"/>
        </w:rPr>
        <w:t xml:space="preserve">and apologised for </w:t>
      </w:r>
      <w:r w:rsidR="00FF0E71" w:rsidRPr="00E05F78">
        <w:rPr>
          <w:rFonts w:asciiTheme="minorHAnsi" w:hAnsiTheme="minorHAnsi" w:cstheme="minorHAnsi"/>
          <w:sz w:val="24"/>
          <w:szCs w:val="24"/>
        </w:rPr>
        <w:t>this</w:t>
      </w:r>
      <w:r w:rsidR="00BB4B8F" w:rsidRPr="00E05F78">
        <w:rPr>
          <w:rFonts w:asciiTheme="minorHAnsi" w:hAnsiTheme="minorHAnsi" w:cstheme="minorHAnsi"/>
          <w:sz w:val="24"/>
          <w:szCs w:val="24"/>
        </w:rPr>
        <w:t xml:space="preserve">. However the suspect </w:t>
      </w:r>
      <w:r w:rsidR="00360DC7" w:rsidRPr="00E05F78">
        <w:rPr>
          <w:rFonts w:asciiTheme="minorHAnsi" w:hAnsiTheme="minorHAnsi" w:cstheme="minorHAnsi"/>
          <w:sz w:val="24"/>
          <w:szCs w:val="24"/>
        </w:rPr>
        <w:t>vehemently denied making any homophobic comments</w:t>
      </w:r>
      <w:r w:rsidR="00BB4B8F" w:rsidRPr="00E05F78">
        <w:rPr>
          <w:rFonts w:asciiTheme="minorHAnsi" w:hAnsiTheme="minorHAnsi" w:cstheme="minorHAnsi"/>
          <w:sz w:val="24"/>
          <w:szCs w:val="24"/>
        </w:rPr>
        <w:t xml:space="preserve"> towards the victim and denied that he held any prejudices against others.</w:t>
      </w:r>
      <w:r w:rsidR="00153947" w:rsidRPr="00E05F78">
        <w:rPr>
          <w:rFonts w:asciiTheme="minorHAnsi" w:hAnsiTheme="minorHAnsi" w:cstheme="minorHAnsi"/>
          <w:sz w:val="24"/>
          <w:szCs w:val="24"/>
        </w:rPr>
        <w:t xml:space="preserve"> He stated that the victim had misheard him and this is what they had argued about, leading them to fight. Following conclusion of the interview, I referred the case to </w:t>
      </w:r>
      <w:r w:rsidR="00360DC7" w:rsidRPr="00E05F78">
        <w:rPr>
          <w:rFonts w:asciiTheme="minorHAnsi" w:hAnsiTheme="minorHAnsi" w:cstheme="minorHAnsi"/>
          <w:sz w:val="24"/>
          <w:szCs w:val="24"/>
        </w:rPr>
        <w:t>the CPS for a charging decision</w:t>
      </w:r>
      <w:r w:rsidR="00153947" w:rsidRPr="00E05F78">
        <w:rPr>
          <w:rFonts w:asciiTheme="minorHAnsi" w:hAnsiTheme="minorHAnsi" w:cstheme="minorHAnsi"/>
          <w:sz w:val="24"/>
          <w:szCs w:val="24"/>
        </w:rPr>
        <w:t xml:space="preserve"> to be made</w:t>
      </w:r>
      <w:r w:rsidR="00BB4B8F" w:rsidRPr="00E05F78">
        <w:rPr>
          <w:rFonts w:asciiTheme="minorHAnsi" w:hAnsiTheme="minorHAnsi" w:cstheme="minorHAnsi"/>
          <w:sz w:val="24"/>
          <w:szCs w:val="24"/>
        </w:rPr>
        <w:t>. Due to the suspect being a young male and having no criminal record, the CPS ultimately decided to</w:t>
      </w:r>
      <w:r w:rsidR="003C2025" w:rsidRPr="00E05F78">
        <w:rPr>
          <w:rFonts w:asciiTheme="minorHAnsi" w:hAnsiTheme="minorHAnsi" w:cstheme="minorHAnsi"/>
          <w:sz w:val="24"/>
          <w:szCs w:val="24"/>
        </w:rPr>
        <w:t xml:space="preserve"> caution the suspect, having determined </w:t>
      </w:r>
      <w:r w:rsidR="00BB4B8F" w:rsidRPr="00E05F78">
        <w:rPr>
          <w:rFonts w:asciiTheme="minorHAnsi" w:hAnsiTheme="minorHAnsi" w:cstheme="minorHAnsi"/>
          <w:sz w:val="24"/>
          <w:szCs w:val="24"/>
        </w:rPr>
        <w:t>that there was not enough evidence to prove that the suspect had made homophobic comments prior to the assault.</w:t>
      </w:r>
    </w:p>
    <w:p w14:paraId="3BE66328" w14:textId="122C0551" w:rsidR="00BB4B8F" w:rsidRPr="00E05F78" w:rsidRDefault="00BB4B8F" w:rsidP="00087ECD">
      <w:pPr>
        <w:shd w:val="clear" w:color="auto" w:fill="FFFFFF"/>
        <w:overflowPunct/>
        <w:textAlignment w:val="auto"/>
        <w:rPr>
          <w:rFonts w:asciiTheme="minorHAnsi" w:hAnsiTheme="minorHAnsi" w:cstheme="minorHAnsi"/>
          <w:sz w:val="24"/>
          <w:szCs w:val="24"/>
        </w:rPr>
      </w:pPr>
    </w:p>
    <w:p w14:paraId="15E15989" w14:textId="34BC30CE" w:rsidR="003C2025" w:rsidRPr="00E05F78" w:rsidRDefault="00BB4B8F" w:rsidP="00087ECD">
      <w:pPr>
        <w:shd w:val="clear" w:color="auto" w:fill="FFFFFF"/>
        <w:overflowPunct/>
        <w:textAlignment w:val="auto"/>
        <w:rPr>
          <w:rFonts w:asciiTheme="minorHAnsi" w:hAnsiTheme="minorHAnsi" w:cstheme="minorHAnsi"/>
          <w:sz w:val="24"/>
          <w:szCs w:val="24"/>
        </w:rPr>
      </w:pPr>
      <w:r w:rsidRPr="00E05F78">
        <w:rPr>
          <w:rFonts w:asciiTheme="minorHAnsi" w:hAnsiTheme="minorHAnsi" w:cstheme="minorHAnsi"/>
          <w:sz w:val="24"/>
          <w:szCs w:val="24"/>
        </w:rPr>
        <w:t>On reviewing my actions in the case described above I am satisfied that I was able to identify a suspe</w:t>
      </w:r>
      <w:r w:rsidR="003C2025" w:rsidRPr="00E05F78">
        <w:rPr>
          <w:rFonts w:asciiTheme="minorHAnsi" w:hAnsiTheme="minorHAnsi" w:cstheme="minorHAnsi"/>
          <w:sz w:val="24"/>
          <w:szCs w:val="24"/>
        </w:rPr>
        <w:t xml:space="preserve">ct and that he was subsequently reprimanded through the criminal justice system. The victim was unhappy that the suspect did not get more of a punishment however was happy that I had done all I could to investigate the case. I have reflected on my use of social media in this case and believe that without sharing the suspect’s image on social media I may never have identified him. </w:t>
      </w:r>
      <w:r w:rsidR="00153947" w:rsidRPr="00E05F78">
        <w:rPr>
          <w:rFonts w:asciiTheme="minorHAnsi" w:hAnsiTheme="minorHAnsi" w:cstheme="minorHAnsi"/>
          <w:sz w:val="24"/>
          <w:szCs w:val="24"/>
        </w:rPr>
        <w:t>I therefore found it to be a positive means of engaging with the local community. I have also reflected on my decision to omit the hate crime allegation from</w:t>
      </w:r>
      <w:r w:rsidR="00AD57D2" w:rsidRPr="00E05F78">
        <w:rPr>
          <w:rFonts w:asciiTheme="minorHAnsi" w:hAnsiTheme="minorHAnsi" w:cstheme="minorHAnsi"/>
          <w:sz w:val="24"/>
          <w:szCs w:val="24"/>
        </w:rPr>
        <w:t xml:space="preserve"> my social media post. I understand that</w:t>
      </w:r>
      <w:r w:rsidR="00153947" w:rsidRPr="00E05F78">
        <w:rPr>
          <w:rFonts w:asciiTheme="minorHAnsi" w:hAnsiTheme="minorHAnsi" w:cstheme="minorHAnsi"/>
          <w:sz w:val="24"/>
          <w:szCs w:val="24"/>
        </w:rPr>
        <w:t xml:space="preserve"> from </w:t>
      </w:r>
      <w:r w:rsidR="00AD57D2" w:rsidRPr="00E05F78">
        <w:rPr>
          <w:rFonts w:asciiTheme="minorHAnsi" w:hAnsiTheme="minorHAnsi" w:cstheme="minorHAnsi"/>
          <w:sz w:val="24"/>
          <w:szCs w:val="24"/>
        </w:rPr>
        <w:t xml:space="preserve">the victim’s point of </w:t>
      </w:r>
      <w:r w:rsidR="00AD57D2" w:rsidRPr="00E05F78">
        <w:rPr>
          <w:rFonts w:asciiTheme="minorHAnsi" w:hAnsiTheme="minorHAnsi" w:cstheme="minorHAnsi"/>
          <w:sz w:val="24"/>
          <w:szCs w:val="24"/>
        </w:rPr>
        <w:lastRenderedPageBreak/>
        <w:t xml:space="preserve">view, </w:t>
      </w:r>
      <w:r w:rsidR="00153947" w:rsidRPr="00E05F78">
        <w:rPr>
          <w:rFonts w:asciiTheme="minorHAnsi" w:hAnsiTheme="minorHAnsi" w:cstheme="minorHAnsi"/>
          <w:sz w:val="24"/>
          <w:szCs w:val="24"/>
        </w:rPr>
        <w:t xml:space="preserve">this may have looked like I </w:t>
      </w:r>
      <w:r w:rsidR="00AD57D2" w:rsidRPr="00E05F78">
        <w:rPr>
          <w:rFonts w:asciiTheme="minorHAnsi" w:hAnsiTheme="minorHAnsi" w:cstheme="minorHAnsi"/>
          <w:sz w:val="24"/>
          <w:szCs w:val="24"/>
        </w:rPr>
        <w:t>disbelieved</w:t>
      </w:r>
      <w:r w:rsidR="00153947" w:rsidRPr="00E05F78">
        <w:rPr>
          <w:rFonts w:asciiTheme="minorHAnsi" w:hAnsiTheme="minorHAnsi" w:cstheme="minorHAnsi"/>
          <w:sz w:val="24"/>
          <w:szCs w:val="24"/>
        </w:rPr>
        <w:t xml:space="preserve"> their version of events. This was certainly not the case, however with no witne</w:t>
      </w:r>
      <w:r w:rsidR="00AD57D2" w:rsidRPr="00E05F78">
        <w:rPr>
          <w:rFonts w:asciiTheme="minorHAnsi" w:hAnsiTheme="minorHAnsi" w:cstheme="minorHAnsi"/>
          <w:sz w:val="24"/>
          <w:szCs w:val="24"/>
        </w:rPr>
        <w:t>sses I already knew that what was said between the parties prior to the assault would be</w:t>
      </w:r>
      <w:r w:rsidR="0096387E" w:rsidRPr="00E05F78">
        <w:rPr>
          <w:rFonts w:asciiTheme="minorHAnsi" w:hAnsiTheme="minorHAnsi" w:cstheme="minorHAnsi"/>
          <w:sz w:val="24"/>
          <w:szCs w:val="24"/>
        </w:rPr>
        <w:t xml:space="preserve"> a case of one person’s word against another’s and therefore difficult to prove. I believed in this case, the image of the suspect was so clear that this was sufficient information that needed to be shared so that the public could help with the investigation. </w:t>
      </w:r>
      <w:r w:rsidR="001F1417" w:rsidRPr="00E05F78">
        <w:rPr>
          <w:rFonts w:asciiTheme="minorHAnsi" w:hAnsiTheme="minorHAnsi" w:cstheme="minorHAnsi"/>
          <w:sz w:val="24"/>
          <w:szCs w:val="24"/>
        </w:rPr>
        <w:t>On reflection, I do not know if the suspect would have contacted South Wales Police and been so co-operative if the post accompanying the image put on social media had been more direct and damning.</w:t>
      </w:r>
      <w:r w:rsidR="008D3621" w:rsidRPr="00E05F78">
        <w:rPr>
          <w:rFonts w:asciiTheme="minorHAnsi" w:hAnsiTheme="minorHAnsi" w:cstheme="minorHAnsi"/>
          <w:sz w:val="24"/>
          <w:szCs w:val="24"/>
        </w:rPr>
        <w:t xml:space="preserve"> I therefore believe that I made the right decision.</w:t>
      </w:r>
    </w:p>
    <w:p w14:paraId="32A92D06" w14:textId="7CAEBEB2" w:rsidR="008D3621" w:rsidRPr="00E05F78" w:rsidRDefault="008D3621" w:rsidP="00087ECD">
      <w:pPr>
        <w:shd w:val="clear" w:color="auto" w:fill="FFFFFF"/>
        <w:overflowPunct/>
        <w:textAlignment w:val="auto"/>
        <w:rPr>
          <w:rFonts w:asciiTheme="minorHAnsi" w:hAnsiTheme="minorHAnsi" w:cstheme="minorHAnsi"/>
          <w:sz w:val="24"/>
          <w:szCs w:val="24"/>
        </w:rPr>
      </w:pPr>
    </w:p>
    <w:p w14:paraId="56D6BAA8" w14:textId="37CCE10C" w:rsidR="008D3621" w:rsidRPr="00E05F78" w:rsidRDefault="008D3621" w:rsidP="00087ECD">
      <w:pPr>
        <w:shd w:val="clear" w:color="auto" w:fill="FFFFFF"/>
        <w:overflowPunct/>
        <w:textAlignment w:val="auto"/>
        <w:rPr>
          <w:rFonts w:asciiTheme="minorHAnsi" w:hAnsiTheme="minorHAnsi" w:cstheme="minorHAnsi"/>
          <w:sz w:val="24"/>
          <w:szCs w:val="24"/>
        </w:rPr>
      </w:pPr>
      <w:r w:rsidRPr="00E05F78">
        <w:rPr>
          <w:rFonts w:asciiTheme="minorHAnsi" w:hAnsiTheme="minorHAnsi" w:cstheme="minorHAnsi"/>
          <w:sz w:val="24"/>
          <w:szCs w:val="24"/>
        </w:rPr>
        <w:t>From this incident I have learnt how useful a tool social media can be for police officers like m</w:t>
      </w:r>
      <w:r w:rsidR="00E85D9A" w:rsidRPr="00E05F78">
        <w:rPr>
          <w:rFonts w:asciiTheme="minorHAnsi" w:hAnsiTheme="minorHAnsi" w:cstheme="minorHAnsi"/>
          <w:sz w:val="24"/>
          <w:szCs w:val="24"/>
        </w:rPr>
        <w:t>yself when used properly. By used properly, I mean used in accordance with the measures held within South Wales Police’s social media policy. I h</w:t>
      </w:r>
      <w:r w:rsidR="004243AA" w:rsidRPr="00E05F78">
        <w:rPr>
          <w:rFonts w:asciiTheme="minorHAnsi" w:hAnsiTheme="minorHAnsi" w:cstheme="minorHAnsi"/>
          <w:sz w:val="24"/>
          <w:szCs w:val="24"/>
        </w:rPr>
        <w:t>ave familiarised myself with this</w:t>
      </w:r>
      <w:r w:rsidR="00E85D9A" w:rsidRPr="00E05F78">
        <w:rPr>
          <w:rFonts w:asciiTheme="minorHAnsi" w:hAnsiTheme="minorHAnsi" w:cstheme="minorHAnsi"/>
          <w:sz w:val="24"/>
          <w:szCs w:val="24"/>
        </w:rPr>
        <w:t xml:space="preserve"> policy and now better understand the </w:t>
      </w:r>
      <w:r w:rsidR="004243AA" w:rsidRPr="00E05F78">
        <w:rPr>
          <w:rFonts w:asciiTheme="minorHAnsi" w:hAnsiTheme="minorHAnsi" w:cstheme="minorHAnsi"/>
          <w:sz w:val="24"/>
          <w:szCs w:val="24"/>
        </w:rPr>
        <w:t>risks and benefits of using social media to engage with the public. I have seen how it works in practice and am now more confident of using s</w:t>
      </w:r>
      <w:r w:rsidR="00592F3A" w:rsidRPr="00E05F78">
        <w:rPr>
          <w:rFonts w:asciiTheme="minorHAnsi" w:hAnsiTheme="minorHAnsi" w:cstheme="minorHAnsi"/>
          <w:sz w:val="24"/>
          <w:szCs w:val="24"/>
        </w:rPr>
        <w:t>ocial media as a tool to progress cases in future. Furthermore, should such an incident arise again, I will study the social media policy to re-educate myself with how to conduct myself when using social media. I believe that had I have read through the policy when investigating this incident then I would not have had so much self-doubt prior to releasing the image of the suspect into the public domain.</w:t>
      </w:r>
    </w:p>
    <w:p w14:paraId="49E2642C" w14:textId="11A6A502" w:rsidR="00592F3A" w:rsidRPr="00E05F78" w:rsidRDefault="00592F3A" w:rsidP="00087ECD">
      <w:pPr>
        <w:shd w:val="clear" w:color="auto" w:fill="FFFFFF"/>
        <w:overflowPunct/>
        <w:textAlignment w:val="auto"/>
        <w:rPr>
          <w:rFonts w:asciiTheme="minorHAnsi" w:hAnsiTheme="minorHAnsi" w:cstheme="minorHAnsi"/>
          <w:sz w:val="24"/>
          <w:szCs w:val="24"/>
        </w:rPr>
      </w:pPr>
    </w:p>
    <w:p w14:paraId="4114EA3C" w14:textId="313BAB5B" w:rsidR="00592F3A" w:rsidRPr="00E05F78" w:rsidRDefault="00592F3A" w:rsidP="00087ECD">
      <w:pPr>
        <w:shd w:val="clear" w:color="auto" w:fill="FFFFFF"/>
        <w:overflowPunct/>
        <w:textAlignment w:val="auto"/>
        <w:rPr>
          <w:rFonts w:asciiTheme="minorHAnsi" w:hAnsiTheme="minorHAnsi" w:cstheme="minorHAnsi"/>
          <w:sz w:val="24"/>
          <w:szCs w:val="24"/>
        </w:rPr>
      </w:pPr>
    </w:p>
    <w:p w14:paraId="5929972D" w14:textId="45E70AA6" w:rsidR="00592F3A" w:rsidRPr="00E05F78" w:rsidRDefault="00592F3A" w:rsidP="00087ECD">
      <w:pPr>
        <w:shd w:val="clear" w:color="auto" w:fill="FFFFFF"/>
        <w:overflowPunct/>
        <w:textAlignment w:val="auto"/>
        <w:rPr>
          <w:rFonts w:asciiTheme="minorHAnsi" w:hAnsiTheme="minorHAnsi" w:cstheme="minorHAnsi"/>
          <w:sz w:val="24"/>
          <w:szCs w:val="24"/>
        </w:rPr>
      </w:pPr>
      <w:r w:rsidRPr="00E05F78">
        <w:rPr>
          <w:rFonts w:asciiTheme="minorHAnsi" w:hAnsiTheme="minorHAnsi" w:cstheme="minorHAnsi"/>
          <w:sz w:val="24"/>
          <w:szCs w:val="24"/>
        </w:rPr>
        <w:t>Word count - 2477</w:t>
      </w:r>
    </w:p>
    <w:p w14:paraId="4DE43FA1" w14:textId="10667625" w:rsidR="00153947" w:rsidRDefault="00153947" w:rsidP="00087ECD">
      <w:pPr>
        <w:shd w:val="clear" w:color="auto" w:fill="FFFFFF"/>
        <w:overflowPunct/>
        <w:textAlignment w:val="auto"/>
        <w:rPr>
          <w:sz w:val="24"/>
          <w:szCs w:val="24"/>
        </w:rPr>
      </w:pPr>
    </w:p>
    <w:p w14:paraId="45CF2E27" w14:textId="75F06B0B" w:rsidR="00153947" w:rsidRDefault="00153947" w:rsidP="00087ECD">
      <w:pPr>
        <w:shd w:val="clear" w:color="auto" w:fill="FFFFFF"/>
        <w:overflowPunct/>
        <w:textAlignment w:val="auto"/>
        <w:rPr>
          <w:sz w:val="24"/>
          <w:szCs w:val="24"/>
        </w:rPr>
      </w:pPr>
    </w:p>
    <w:p w14:paraId="23476EB9" w14:textId="231C7784" w:rsidR="00153947" w:rsidRDefault="00153947" w:rsidP="00087ECD">
      <w:pPr>
        <w:shd w:val="clear" w:color="auto" w:fill="FFFFFF"/>
        <w:overflowPunct/>
        <w:textAlignment w:val="auto"/>
        <w:rPr>
          <w:sz w:val="24"/>
          <w:szCs w:val="24"/>
        </w:rPr>
      </w:pPr>
    </w:p>
    <w:p w14:paraId="1621D201" w14:textId="1C4ECE6A" w:rsidR="00153947" w:rsidRDefault="00153947" w:rsidP="00087ECD">
      <w:pPr>
        <w:shd w:val="clear" w:color="auto" w:fill="FFFFFF"/>
        <w:overflowPunct/>
        <w:textAlignment w:val="auto"/>
        <w:rPr>
          <w:sz w:val="24"/>
          <w:szCs w:val="24"/>
        </w:rPr>
      </w:pPr>
    </w:p>
    <w:p w14:paraId="62639E72" w14:textId="77777777" w:rsidR="003F5DF1" w:rsidRPr="003F5DF1" w:rsidRDefault="003F5DF1" w:rsidP="003F5DF1">
      <w:pPr>
        <w:ind w:right="237"/>
        <w:jc w:val="both"/>
        <w:rPr>
          <w:sz w:val="24"/>
          <w:szCs w:val="24"/>
        </w:rPr>
      </w:pPr>
    </w:p>
    <w:p w14:paraId="3F5736A7" w14:textId="31B4359E" w:rsidR="00A4361F" w:rsidRPr="003F5DF1" w:rsidRDefault="00A4361F" w:rsidP="003F5DF1">
      <w:pPr>
        <w:ind w:right="237"/>
        <w:jc w:val="both"/>
        <w:rPr>
          <w:rStyle w:val="normaltextrun"/>
          <w:i/>
          <w:iCs/>
          <w:color w:val="000000" w:themeColor="text1"/>
          <w:sz w:val="24"/>
          <w:szCs w:val="24"/>
        </w:rPr>
      </w:pPr>
      <w:r w:rsidRPr="003F5DF1">
        <w:rPr>
          <w:sz w:val="24"/>
          <w:szCs w:val="24"/>
        </w:rPr>
        <w:t xml:space="preserve"> </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496348C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384F4F36"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B5C5145">
              <w:rPr>
                <w:rStyle w:val="normaltextrun"/>
                <w:rFonts w:ascii="Arial" w:hAnsi="Arial" w:cs="Arial"/>
                <w:color w:val="000000"/>
                <w:shd w:val="clear" w:color="auto" w:fill="FFFF00"/>
              </w:rPr>
              <w:t xml:space="preserve">500 </w:t>
            </w:r>
            <w:r>
              <w:rPr>
                <w:rStyle w:val="normaltextrun"/>
                <w:rFonts w:ascii="Arial" w:hAnsi="Arial" w:cs="Arial"/>
                <w:color w:val="000000"/>
              </w:rPr>
              <w:t>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2630EC71" w14:textId="77777777" w:rsidR="00E15018" w:rsidRPr="00E05F78" w:rsidRDefault="00E15018" w:rsidP="00E15018">
      <w:pPr>
        <w:rPr>
          <w:rFonts w:asciiTheme="minorHAnsi" w:hAnsiTheme="minorHAnsi" w:cstheme="minorHAnsi"/>
          <w:sz w:val="24"/>
          <w:szCs w:val="24"/>
        </w:rPr>
      </w:pPr>
      <w:r w:rsidRPr="00E05F78">
        <w:rPr>
          <w:rFonts w:asciiTheme="minorHAnsi" w:hAnsiTheme="minorHAnsi" w:cstheme="minorHAnsi"/>
          <w:sz w:val="24"/>
          <w:szCs w:val="24"/>
        </w:rPr>
        <w:t>Leadership has been defined as “the activity of leading a group of people or an organisation or the ability to do this”. This means that a good leader can inspire and motivate people, which is also an important personal skill to have to become an efficient police officer. This assignment will critically analyse different leadership models that are used in different operational scenarios. Effective leadership is essential at any rank within the police force. Leadership styles can change according to different situations so there are many factors to consider when contemplating what leadership style to use. These include the objective of the job, the scenario, the team you are working with and will depend on personal qualities (College of policing, 2022). This assignment will describe an incident where I have had to use multiple leadership styles.</w:t>
      </w:r>
    </w:p>
    <w:p w14:paraId="3DEB6CEA" w14:textId="77777777" w:rsidR="00E15018" w:rsidRPr="00E05F78" w:rsidRDefault="00E15018" w:rsidP="00E15018">
      <w:pPr>
        <w:rPr>
          <w:rFonts w:asciiTheme="minorHAnsi" w:hAnsiTheme="minorHAnsi" w:cstheme="minorHAnsi"/>
          <w:sz w:val="24"/>
          <w:szCs w:val="24"/>
        </w:rPr>
      </w:pPr>
    </w:p>
    <w:p w14:paraId="0BBE19E3" w14:textId="77777777" w:rsidR="00E15018" w:rsidRPr="00E05F78" w:rsidRDefault="00E15018" w:rsidP="00E15018">
      <w:pPr>
        <w:rPr>
          <w:rFonts w:asciiTheme="minorHAnsi" w:hAnsiTheme="minorHAnsi" w:cstheme="minorHAnsi"/>
          <w:sz w:val="24"/>
          <w:szCs w:val="24"/>
        </w:rPr>
      </w:pPr>
      <w:r w:rsidRPr="00E05F78">
        <w:rPr>
          <w:rFonts w:asciiTheme="minorHAnsi" w:hAnsiTheme="minorHAnsi" w:cstheme="minorHAnsi"/>
          <w:sz w:val="24"/>
          <w:szCs w:val="24"/>
        </w:rPr>
        <w:t xml:space="preserve">Cole and Kelly define leadership as “the process of influencing others to understand and agree about what needs to be done and how to do it, and the process of facilitating individual and collective efforts to accomplish shared objectives.” This definition highlights several factors that show the importance of effective leadership in policing. </w:t>
      </w:r>
    </w:p>
    <w:p w14:paraId="16F3DAE1" w14:textId="77777777" w:rsidR="00E15018" w:rsidRPr="00E05F78" w:rsidRDefault="00E15018" w:rsidP="00E15018">
      <w:pPr>
        <w:rPr>
          <w:rFonts w:asciiTheme="minorHAnsi" w:hAnsiTheme="minorHAnsi" w:cstheme="minorHAnsi"/>
          <w:sz w:val="24"/>
          <w:szCs w:val="24"/>
        </w:rPr>
      </w:pPr>
      <w:r w:rsidRPr="00E05F78">
        <w:rPr>
          <w:rFonts w:asciiTheme="minorHAnsi" w:hAnsiTheme="minorHAnsi" w:cstheme="minorHAnsi"/>
          <w:sz w:val="24"/>
          <w:szCs w:val="24"/>
        </w:rPr>
        <w:t xml:space="preserve">An effective leader knows what needs to be done and is aware of their main objectives when finding a solution to a problem and will use the most efficient way to obtain their goals. A good leader will also ensure both individual team members and the whole team together have their own objectives and shared objectives and will support them all fairly to </w:t>
      </w:r>
      <w:r w:rsidRPr="00E05F78">
        <w:rPr>
          <w:rFonts w:asciiTheme="minorHAnsi" w:hAnsiTheme="minorHAnsi" w:cstheme="minorHAnsi"/>
          <w:sz w:val="24"/>
          <w:szCs w:val="24"/>
        </w:rPr>
        <w:lastRenderedPageBreak/>
        <w:t xml:space="preserve">achieve those end goals, whether solely or as a team. This assignment will discuss different leadership models that were created by Kurt Lewin, a behavioural psychologist from the 1930’s, who did not feel that the leadership style changed between scenarios. He felt that it was down to personal qualities and behaviours. The Lewin model assumes a leader has one of the three behaviours (Lewin. K, 1939 as cited in Leadershipahoy, 2022). </w:t>
      </w:r>
    </w:p>
    <w:p w14:paraId="2420B32C" w14:textId="77777777" w:rsidR="00E15018" w:rsidRPr="00E05F78" w:rsidRDefault="00E15018" w:rsidP="00E15018">
      <w:pPr>
        <w:rPr>
          <w:rFonts w:asciiTheme="minorHAnsi" w:hAnsiTheme="minorHAnsi" w:cstheme="minorHAnsi"/>
          <w:sz w:val="24"/>
          <w:szCs w:val="24"/>
        </w:rPr>
      </w:pPr>
    </w:p>
    <w:p w14:paraId="158652C3" w14:textId="77777777" w:rsidR="00E15018" w:rsidRPr="00E05F78" w:rsidRDefault="00E15018" w:rsidP="00E15018">
      <w:pPr>
        <w:rPr>
          <w:rFonts w:asciiTheme="minorHAnsi" w:hAnsiTheme="minorHAnsi" w:cstheme="minorHAnsi"/>
          <w:b/>
          <w:bCs/>
          <w:sz w:val="24"/>
          <w:szCs w:val="24"/>
          <w:u w:val="single"/>
        </w:rPr>
      </w:pPr>
      <w:r w:rsidRPr="00E05F78">
        <w:rPr>
          <w:rFonts w:asciiTheme="minorHAnsi" w:hAnsiTheme="minorHAnsi" w:cstheme="minorHAnsi"/>
          <w:b/>
          <w:bCs/>
          <w:sz w:val="24"/>
          <w:szCs w:val="24"/>
          <w:u w:val="single"/>
        </w:rPr>
        <w:t>Democratic Leadership</w:t>
      </w:r>
    </w:p>
    <w:p w14:paraId="5D21CA05" w14:textId="77777777" w:rsidR="00E15018" w:rsidRPr="00E05F78" w:rsidRDefault="00E15018" w:rsidP="00E15018">
      <w:pPr>
        <w:rPr>
          <w:rFonts w:asciiTheme="minorHAnsi" w:hAnsiTheme="minorHAnsi" w:cstheme="minorHAnsi"/>
          <w:b/>
          <w:bCs/>
          <w:sz w:val="24"/>
          <w:szCs w:val="24"/>
          <w:u w:val="single"/>
        </w:rPr>
      </w:pPr>
    </w:p>
    <w:p w14:paraId="74501115" w14:textId="77777777" w:rsidR="00E15018" w:rsidRPr="00E05F78" w:rsidRDefault="00E15018" w:rsidP="00E15018">
      <w:pPr>
        <w:rPr>
          <w:rFonts w:asciiTheme="minorHAnsi" w:hAnsiTheme="minorHAnsi" w:cstheme="minorHAnsi"/>
          <w:sz w:val="24"/>
          <w:szCs w:val="24"/>
        </w:rPr>
      </w:pPr>
      <w:r w:rsidRPr="00E05F78">
        <w:rPr>
          <w:rFonts w:asciiTheme="minorHAnsi" w:hAnsiTheme="minorHAnsi" w:cstheme="minorHAnsi"/>
          <w:sz w:val="24"/>
          <w:szCs w:val="24"/>
        </w:rPr>
        <w:t xml:space="preserve">This type of leadership is based on the leader involving team members to participate in decision-making to reach a final agreement between the team. The leader values everyone’s opinions but will ultimately make the final decisions. </w:t>
      </w:r>
    </w:p>
    <w:p w14:paraId="3EAC48B7" w14:textId="77777777" w:rsidR="00E15018" w:rsidRPr="00E05F78" w:rsidRDefault="00E15018" w:rsidP="00E15018">
      <w:pPr>
        <w:rPr>
          <w:rFonts w:asciiTheme="minorHAnsi" w:hAnsiTheme="minorHAnsi" w:cstheme="minorHAnsi"/>
          <w:sz w:val="24"/>
          <w:szCs w:val="24"/>
        </w:rPr>
      </w:pPr>
      <w:r w:rsidRPr="00E05F78">
        <w:rPr>
          <w:rFonts w:asciiTheme="minorHAnsi" w:hAnsiTheme="minorHAnsi" w:cstheme="minorHAnsi"/>
          <w:sz w:val="24"/>
          <w:szCs w:val="24"/>
        </w:rPr>
        <w:t>A democratic leader is keen to make sure the team have solid working relationships which in turn creates a more comfortable environment. The advantages of this are “increased creativity and innovation, collaboration, which helps to solve complex problems, high employee engagement, and strong accountability through shared goals” (Lewin. K, 1939 as cited in Leadershipahoy, 2022). This style appears to be a fairer way to work as all members of the team are equally involved in the task and can provide their individual strengths. This will also result in a joint appraisal rather than certain team members gaining more praise than others.</w:t>
      </w:r>
    </w:p>
    <w:p w14:paraId="726E7882" w14:textId="77777777" w:rsidR="00E15018" w:rsidRPr="00E05F78" w:rsidRDefault="00E15018" w:rsidP="00E15018">
      <w:pPr>
        <w:rPr>
          <w:rFonts w:asciiTheme="minorHAnsi" w:hAnsiTheme="minorHAnsi" w:cstheme="minorHAnsi"/>
          <w:b/>
          <w:bCs/>
          <w:sz w:val="24"/>
          <w:szCs w:val="24"/>
          <w:u w:val="single"/>
        </w:rPr>
      </w:pPr>
      <w:r w:rsidRPr="00E05F78">
        <w:rPr>
          <w:rFonts w:asciiTheme="minorHAnsi" w:hAnsiTheme="minorHAnsi" w:cstheme="minorHAnsi"/>
          <w:sz w:val="24"/>
          <w:szCs w:val="24"/>
        </w:rPr>
        <w:t xml:space="preserve">However, this style can sometimes be slow as there are so many differing opinions to consider so will not be suitable for fast paced decision making. Also, it does not work as well in teams where there numerous low skilled, inexperienced members or where the leader is too shy to make the final resolutions (Lewin. K, 1939 as cited in Leadershipahoy, 2022). </w:t>
      </w:r>
    </w:p>
    <w:p w14:paraId="1311FFE0" w14:textId="77777777" w:rsidR="00E15018" w:rsidRPr="00E05F78" w:rsidRDefault="00E15018" w:rsidP="00E15018">
      <w:pPr>
        <w:rPr>
          <w:rFonts w:asciiTheme="minorHAnsi" w:hAnsiTheme="minorHAnsi" w:cstheme="minorHAnsi"/>
          <w:sz w:val="24"/>
          <w:szCs w:val="24"/>
        </w:rPr>
      </w:pPr>
    </w:p>
    <w:p w14:paraId="3491F68A" w14:textId="77777777" w:rsidR="00E15018" w:rsidRPr="00E05F78" w:rsidRDefault="00E15018" w:rsidP="00E15018">
      <w:pPr>
        <w:rPr>
          <w:rFonts w:asciiTheme="minorHAnsi" w:hAnsiTheme="minorHAnsi" w:cstheme="minorHAnsi"/>
          <w:sz w:val="24"/>
          <w:szCs w:val="24"/>
        </w:rPr>
      </w:pPr>
    </w:p>
    <w:p w14:paraId="5EABCE85" w14:textId="77777777" w:rsidR="00E15018" w:rsidRPr="00E05F78" w:rsidRDefault="00E15018" w:rsidP="00E15018">
      <w:pPr>
        <w:rPr>
          <w:rFonts w:asciiTheme="minorHAnsi" w:hAnsiTheme="minorHAnsi" w:cstheme="minorHAnsi"/>
          <w:b/>
          <w:bCs/>
          <w:sz w:val="24"/>
          <w:szCs w:val="24"/>
          <w:u w:val="single"/>
        </w:rPr>
      </w:pPr>
      <w:r w:rsidRPr="00E05F78">
        <w:rPr>
          <w:rFonts w:asciiTheme="minorHAnsi" w:hAnsiTheme="minorHAnsi" w:cstheme="minorHAnsi"/>
          <w:b/>
          <w:bCs/>
          <w:sz w:val="24"/>
          <w:szCs w:val="24"/>
          <w:u w:val="single"/>
        </w:rPr>
        <w:t>Autocratic Leadership</w:t>
      </w:r>
    </w:p>
    <w:p w14:paraId="001E9B9D" w14:textId="77777777" w:rsidR="00E15018" w:rsidRPr="00E05F78" w:rsidRDefault="00E15018" w:rsidP="00E15018">
      <w:pPr>
        <w:rPr>
          <w:rFonts w:asciiTheme="minorHAnsi" w:hAnsiTheme="minorHAnsi" w:cstheme="minorHAnsi"/>
          <w:b/>
          <w:bCs/>
          <w:sz w:val="24"/>
          <w:szCs w:val="24"/>
          <w:u w:val="single"/>
        </w:rPr>
      </w:pPr>
    </w:p>
    <w:p w14:paraId="31447A9A" w14:textId="77777777" w:rsidR="00E15018" w:rsidRPr="00E05F78" w:rsidRDefault="00E15018" w:rsidP="00E15018">
      <w:pPr>
        <w:rPr>
          <w:rFonts w:asciiTheme="minorHAnsi" w:hAnsiTheme="minorHAnsi" w:cstheme="minorHAnsi"/>
          <w:sz w:val="24"/>
          <w:szCs w:val="24"/>
        </w:rPr>
      </w:pPr>
      <w:r w:rsidRPr="00E05F78">
        <w:rPr>
          <w:rFonts w:asciiTheme="minorHAnsi" w:hAnsiTheme="minorHAnsi" w:cstheme="minorHAnsi"/>
          <w:sz w:val="24"/>
          <w:szCs w:val="24"/>
        </w:rPr>
        <w:t>This type of leadership describes the style of someone who rarely consults with any other team members and will make decisions on their own. It is viewed that an autocratic leader is usually that way because of their personality rather than based on what situation they are in.</w:t>
      </w:r>
    </w:p>
    <w:p w14:paraId="2B203200" w14:textId="77777777" w:rsidR="00E15018" w:rsidRPr="00E05F78" w:rsidRDefault="00E15018" w:rsidP="00E15018">
      <w:pPr>
        <w:rPr>
          <w:rFonts w:asciiTheme="minorHAnsi" w:hAnsiTheme="minorHAnsi" w:cstheme="minorHAnsi"/>
          <w:sz w:val="24"/>
          <w:szCs w:val="24"/>
        </w:rPr>
      </w:pPr>
      <w:r w:rsidRPr="00E05F78">
        <w:rPr>
          <w:rFonts w:asciiTheme="minorHAnsi" w:hAnsiTheme="minorHAnsi" w:cstheme="minorHAnsi"/>
          <w:sz w:val="24"/>
          <w:szCs w:val="24"/>
        </w:rPr>
        <w:t xml:space="preserve">An autocratic leader will make final decisions based on the task without considering the team. This can be a useful leadership style in some emergency situations whilst on patrol because the decision making is quick which is crucial in a crisis. This can also have a significant impact on productivity (College of policing, 2022). </w:t>
      </w:r>
    </w:p>
    <w:p w14:paraId="0D2AF9E1" w14:textId="77777777" w:rsidR="00E15018" w:rsidRPr="00E05F78" w:rsidRDefault="00E15018" w:rsidP="00E15018">
      <w:pPr>
        <w:rPr>
          <w:rFonts w:asciiTheme="minorHAnsi" w:hAnsiTheme="minorHAnsi" w:cstheme="minorHAnsi"/>
          <w:sz w:val="24"/>
          <w:szCs w:val="24"/>
        </w:rPr>
      </w:pPr>
      <w:r w:rsidRPr="00E05F78">
        <w:rPr>
          <w:rFonts w:asciiTheme="minorHAnsi" w:hAnsiTheme="minorHAnsi" w:cstheme="minorHAnsi"/>
          <w:sz w:val="24"/>
          <w:szCs w:val="24"/>
        </w:rPr>
        <w:t>However, autocratic leadership has many disadvantages as it leads to controversy within the team which can result in a lack of team engagement. This can sometimes cause a negative work environment for team members as they lack empowerment and accountability within the team. Also, if the team leader is not in there is less productivity, as the team usually depend so greatly on the leader, they will not be able to function without them (Lewin. K, 1939 as cited in Leadershipahoy, 2022).</w:t>
      </w:r>
    </w:p>
    <w:p w14:paraId="44C0D1FA" w14:textId="77777777" w:rsidR="00E15018" w:rsidRPr="00E05F78" w:rsidRDefault="00E15018" w:rsidP="00E15018">
      <w:pPr>
        <w:rPr>
          <w:rFonts w:asciiTheme="minorHAnsi" w:hAnsiTheme="minorHAnsi" w:cstheme="minorHAnsi"/>
          <w:sz w:val="24"/>
          <w:szCs w:val="24"/>
        </w:rPr>
      </w:pPr>
    </w:p>
    <w:p w14:paraId="3444483A" w14:textId="77777777" w:rsidR="00E15018" w:rsidRPr="00E05F78" w:rsidRDefault="00E15018" w:rsidP="00E15018">
      <w:pPr>
        <w:rPr>
          <w:rFonts w:asciiTheme="minorHAnsi" w:hAnsiTheme="minorHAnsi" w:cstheme="minorHAnsi"/>
          <w:b/>
          <w:bCs/>
          <w:sz w:val="24"/>
          <w:szCs w:val="24"/>
          <w:u w:val="single"/>
        </w:rPr>
      </w:pPr>
      <w:r w:rsidRPr="00E05F78">
        <w:rPr>
          <w:rFonts w:asciiTheme="minorHAnsi" w:hAnsiTheme="minorHAnsi" w:cstheme="minorHAnsi"/>
          <w:b/>
          <w:bCs/>
          <w:sz w:val="24"/>
          <w:szCs w:val="24"/>
          <w:u w:val="single"/>
        </w:rPr>
        <w:t>Laissez-Faire Leadership</w:t>
      </w:r>
    </w:p>
    <w:p w14:paraId="3A939BD5" w14:textId="77777777" w:rsidR="00E15018" w:rsidRPr="00E05F78" w:rsidRDefault="00E15018" w:rsidP="00E15018">
      <w:pPr>
        <w:rPr>
          <w:rFonts w:asciiTheme="minorHAnsi" w:hAnsiTheme="minorHAnsi" w:cstheme="minorHAnsi"/>
          <w:b/>
          <w:bCs/>
          <w:sz w:val="24"/>
          <w:szCs w:val="24"/>
          <w:u w:val="single"/>
        </w:rPr>
      </w:pPr>
    </w:p>
    <w:p w14:paraId="4BCE0E26" w14:textId="77777777" w:rsidR="00E15018" w:rsidRPr="00E05F78" w:rsidRDefault="00E15018" w:rsidP="00E15018">
      <w:pPr>
        <w:rPr>
          <w:rFonts w:asciiTheme="minorHAnsi" w:hAnsiTheme="minorHAnsi" w:cstheme="minorHAnsi"/>
          <w:sz w:val="24"/>
          <w:szCs w:val="24"/>
        </w:rPr>
      </w:pPr>
      <w:r w:rsidRPr="00E05F78">
        <w:rPr>
          <w:rFonts w:asciiTheme="minorHAnsi" w:hAnsiTheme="minorHAnsi" w:cstheme="minorHAnsi"/>
          <w:sz w:val="24"/>
          <w:szCs w:val="24"/>
        </w:rPr>
        <w:t xml:space="preserve">This type of leadership style allows the team to make all decisions as the leader has full trust in the team’s judgement, so the leader is happy to stand back and leave the team work without guidance. This type of leader will have very little involvement in the decision making </w:t>
      </w:r>
      <w:r w:rsidRPr="00E05F78">
        <w:rPr>
          <w:rFonts w:asciiTheme="minorHAnsi" w:hAnsiTheme="minorHAnsi" w:cstheme="minorHAnsi"/>
          <w:sz w:val="24"/>
          <w:szCs w:val="24"/>
        </w:rPr>
        <w:lastRenderedPageBreak/>
        <w:t xml:space="preserve">of day-to-day tasks and processes which can be encouraging for the team as they will feel more valued and trusted. The leader will only become involved if they need to be and will tend to just overview the situation. </w:t>
      </w:r>
    </w:p>
    <w:p w14:paraId="3B01A47E" w14:textId="77777777" w:rsidR="00E15018" w:rsidRPr="00E05F78" w:rsidRDefault="00E15018" w:rsidP="00E15018">
      <w:pPr>
        <w:rPr>
          <w:rFonts w:asciiTheme="minorHAnsi" w:hAnsiTheme="minorHAnsi" w:cstheme="minorHAnsi"/>
          <w:sz w:val="24"/>
          <w:szCs w:val="24"/>
        </w:rPr>
      </w:pPr>
      <w:r w:rsidRPr="00E05F78">
        <w:rPr>
          <w:rFonts w:asciiTheme="minorHAnsi" w:hAnsiTheme="minorHAnsi" w:cstheme="minorHAnsi"/>
          <w:sz w:val="24"/>
          <w:szCs w:val="24"/>
        </w:rPr>
        <w:t>The disadvantage to this style is that is only suitable for experienced team members as staff who are not comfortable or confident at their job will not work well with this kind of leader. This style is also unsuitable for unmotivated staff as there will be less productivity and could cause arguments between team members. This style of leadership gives the impression that the leader is not interested and engaged with the team as they have such little involvement with the running of the team which can also have a negative impact on the team (Lewin. K, 1939 as cited in Leadershipahoy, 2022).</w:t>
      </w:r>
    </w:p>
    <w:p w14:paraId="491043B3" w14:textId="77777777" w:rsidR="00E15018" w:rsidRPr="00E05F78" w:rsidRDefault="00E15018" w:rsidP="00E15018">
      <w:pPr>
        <w:rPr>
          <w:rFonts w:asciiTheme="minorHAnsi" w:hAnsiTheme="minorHAnsi" w:cstheme="minorHAnsi"/>
          <w:sz w:val="24"/>
          <w:szCs w:val="24"/>
        </w:rPr>
      </w:pPr>
    </w:p>
    <w:p w14:paraId="10020046" w14:textId="77777777" w:rsidR="00E15018" w:rsidRPr="00E05F78" w:rsidRDefault="00E15018" w:rsidP="00E15018">
      <w:pPr>
        <w:rPr>
          <w:rFonts w:asciiTheme="minorHAnsi" w:hAnsiTheme="minorHAnsi" w:cstheme="minorHAnsi"/>
          <w:sz w:val="24"/>
          <w:szCs w:val="24"/>
        </w:rPr>
      </w:pPr>
      <w:r w:rsidRPr="00E05F78">
        <w:rPr>
          <w:rFonts w:asciiTheme="minorHAnsi" w:hAnsiTheme="minorHAnsi" w:cstheme="minorHAnsi"/>
          <w:bCs/>
          <w:sz w:val="24"/>
          <w:szCs w:val="24"/>
        </w:rPr>
        <w:t xml:space="preserve">I will hereby describe an incident whereby I had to adopt different leadership approaches throughout. The incident began </w:t>
      </w:r>
      <w:r w:rsidRPr="00E05F78">
        <w:rPr>
          <w:rFonts w:asciiTheme="minorHAnsi" w:hAnsiTheme="minorHAnsi" w:cstheme="minorHAnsi"/>
          <w:sz w:val="24"/>
          <w:szCs w:val="24"/>
        </w:rPr>
        <w:t xml:space="preserve">on an evening whereby a report was made by a concerned father (RP) who stated “MY SON HAS A KNIFE”. Due to the nature of the call, a full firearms authority was put in place and on arrival at the address, my colleagues and I were advised that the subject male was locked inside a bedroom with a knife and all other family members were outside the house. I went up to the bedroom behind the firearms officers to talk to the subject and asked my colleagues to speak separately to the family members. </w:t>
      </w:r>
    </w:p>
    <w:p w14:paraId="37D13387" w14:textId="77777777" w:rsidR="00E15018" w:rsidRPr="00E05F78" w:rsidRDefault="00E15018" w:rsidP="00E15018">
      <w:pPr>
        <w:rPr>
          <w:rFonts w:asciiTheme="minorHAnsi" w:hAnsiTheme="minorHAnsi" w:cstheme="minorHAnsi"/>
          <w:sz w:val="24"/>
          <w:szCs w:val="24"/>
        </w:rPr>
      </w:pPr>
    </w:p>
    <w:p w14:paraId="6FB2A16D" w14:textId="77777777" w:rsidR="00E15018" w:rsidRPr="00E05F78" w:rsidRDefault="00E15018" w:rsidP="00E15018">
      <w:pPr>
        <w:rPr>
          <w:rFonts w:asciiTheme="minorHAnsi" w:hAnsiTheme="minorHAnsi" w:cstheme="minorHAnsi"/>
          <w:sz w:val="24"/>
          <w:szCs w:val="24"/>
        </w:rPr>
      </w:pPr>
      <w:r w:rsidRPr="00E05F78">
        <w:rPr>
          <w:rFonts w:asciiTheme="minorHAnsi" w:hAnsiTheme="minorHAnsi" w:cstheme="minorHAnsi"/>
          <w:sz w:val="24"/>
          <w:szCs w:val="24"/>
        </w:rPr>
        <w:t>The subject eventually came out of the room and was detained by the firearms officers. The officers then secured the room and ensured it was safe. They then took the subject in handcuffs to the police van where I began talking calmly to him. The firearms officers, who were much more experienced officers than me, wanted an immediate decision on what we were doing with the subject to know if we were arresting him. They were keen to arrest as he had a knife on him at the property which, when the call came in, appeared to be used to cause fear or harm. However, I firmly explained that I was not happy to arrest at this point and wanted to speak to him and other family members to gather some information on the situation before deciding. I felt that as we had very little information to go on, we needed to speak to all parties involved before making a decision and as the situation was now relatively calm, we had the time to assess the situation.</w:t>
      </w:r>
    </w:p>
    <w:p w14:paraId="32E7B534" w14:textId="77777777" w:rsidR="00E15018" w:rsidRPr="00E05F78" w:rsidRDefault="00E15018" w:rsidP="00E15018">
      <w:pPr>
        <w:rPr>
          <w:rFonts w:asciiTheme="minorHAnsi" w:hAnsiTheme="minorHAnsi" w:cstheme="minorHAnsi"/>
          <w:sz w:val="24"/>
          <w:szCs w:val="24"/>
        </w:rPr>
      </w:pPr>
    </w:p>
    <w:p w14:paraId="7E1F673A" w14:textId="77777777" w:rsidR="00E15018" w:rsidRPr="00E05F78" w:rsidRDefault="00E15018" w:rsidP="00E15018">
      <w:pPr>
        <w:rPr>
          <w:rFonts w:asciiTheme="minorHAnsi" w:hAnsiTheme="minorHAnsi" w:cstheme="minorHAnsi"/>
          <w:sz w:val="24"/>
          <w:szCs w:val="24"/>
        </w:rPr>
      </w:pPr>
      <w:r w:rsidRPr="00E05F78">
        <w:rPr>
          <w:rFonts w:asciiTheme="minorHAnsi" w:hAnsiTheme="minorHAnsi" w:cstheme="minorHAnsi"/>
          <w:sz w:val="24"/>
          <w:szCs w:val="24"/>
        </w:rPr>
        <w:t>The subject was visibly upset and described the events of the evening as being a domestic argument that had become out of hand. He explained that he was stressed whilst rushing to get ready for work and felt that his parents were being unhelpful as they were in the way and wouldn’t give him a lift to work, so a verbal argument between him and his father ensued. He then picked up a knife and threatened to harm himself shouting for everyone to ‘back off’ as he felt like his family were ganging up on him. This frightened the father, so he rung for the police as a precaution for the subject’s safety.</w:t>
      </w:r>
    </w:p>
    <w:p w14:paraId="15C80606" w14:textId="77777777" w:rsidR="00E15018" w:rsidRPr="00E05F78" w:rsidRDefault="00E15018" w:rsidP="00E15018">
      <w:pPr>
        <w:rPr>
          <w:rFonts w:asciiTheme="minorHAnsi" w:hAnsiTheme="minorHAnsi" w:cstheme="minorHAnsi"/>
          <w:sz w:val="24"/>
          <w:szCs w:val="24"/>
        </w:rPr>
      </w:pPr>
      <w:r w:rsidRPr="00E05F78">
        <w:rPr>
          <w:rFonts w:asciiTheme="minorHAnsi" w:hAnsiTheme="minorHAnsi" w:cstheme="minorHAnsi"/>
          <w:sz w:val="24"/>
          <w:szCs w:val="24"/>
        </w:rPr>
        <w:t xml:space="preserve">I discussed mental health with the subject and asked how his mental his had been and he explained that he had good and bad days but had never been suicidal and did not wish to kill himself. He felt pushed into a corner by his family and erratically picked up a knife and threatened to harm himself with it as a means to show them how the events of the night had made him feel. Although he was now calm and sincere, I advised the subject that this was not normal behaviour and that if he was suffering from mental health issues, he needed to speak to his G.P. From speaking at length with the subject and hearing from all other family members, I was satisfied that he did not wish to kill himself or harm anyone else at </w:t>
      </w:r>
      <w:r w:rsidRPr="00E05F78">
        <w:rPr>
          <w:rFonts w:asciiTheme="minorHAnsi" w:hAnsiTheme="minorHAnsi" w:cstheme="minorHAnsi"/>
          <w:sz w:val="24"/>
          <w:szCs w:val="24"/>
        </w:rPr>
        <w:lastRenderedPageBreak/>
        <w:t>the property. All family members corroborated what the subject had told me and I was satisfied that nobody else had been threatened with a knife.</w:t>
      </w:r>
    </w:p>
    <w:p w14:paraId="359BC1AA" w14:textId="77777777" w:rsidR="00E15018" w:rsidRPr="00E05F78" w:rsidRDefault="00E15018" w:rsidP="00E15018">
      <w:pPr>
        <w:rPr>
          <w:rFonts w:asciiTheme="minorHAnsi" w:hAnsiTheme="minorHAnsi" w:cstheme="minorHAnsi"/>
          <w:sz w:val="24"/>
          <w:szCs w:val="24"/>
        </w:rPr>
      </w:pPr>
      <w:r w:rsidRPr="00E05F78">
        <w:rPr>
          <w:rFonts w:asciiTheme="minorHAnsi" w:hAnsiTheme="minorHAnsi" w:cstheme="minorHAnsi"/>
          <w:sz w:val="24"/>
          <w:szCs w:val="24"/>
        </w:rPr>
        <w:t xml:space="preserve"> </w:t>
      </w:r>
    </w:p>
    <w:p w14:paraId="3361540D" w14:textId="77777777" w:rsidR="00E15018" w:rsidRPr="00E05F78" w:rsidRDefault="00E15018" w:rsidP="00E15018">
      <w:pPr>
        <w:rPr>
          <w:rFonts w:asciiTheme="minorHAnsi" w:hAnsiTheme="minorHAnsi" w:cstheme="minorHAnsi"/>
          <w:sz w:val="24"/>
          <w:szCs w:val="24"/>
        </w:rPr>
      </w:pPr>
      <w:r w:rsidRPr="00E05F78">
        <w:rPr>
          <w:rFonts w:asciiTheme="minorHAnsi" w:hAnsiTheme="minorHAnsi" w:cstheme="minorHAnsi"/>
          <w:sz w:val="24"/>
          <w:szCs w:val="24"/>
        </w:rPr>
        <w:t>After speaking to one of my colleagues, I became aware that during the incident, the subject’s mother had taken an overdose of her prescribed medication. This meant that I had to act fast and find a resolution to the incident as soon as possible as her health was now the main concern. I decided that the subject was not to return to the property that evening in order to diffuse the situation as I did not want there to be another escalation that evening. He explained that he had his girlfriend’s house that he could stay in but was very emotional and distressed at hearing about his mother having to go to the hospital so started trying to get out of the van. I calmly but firmly asserted my authority and explained to the subject that I understood how he was feeling but the mother needed to go urgently. I told my colleagues that they needed to take the subject’s mother to be checked out at the hospital immediately whilst I remained with the subject and resolved the situation. I eventually calmed the subject down by talking to him in the van and drove him to his girlfriend’s house for the night.</w:t>
      </w:r>
    </w:p>
    <w:p w14:paraId="37E24087" w14:textId="77777777" w:rsidR="00E15018" w:rsidRPr="00E05F78" w:rsidRDefault="00E15018" w:rsidP="00E15018">
      <w:pPr>
        <w:rPr>
          <w:rFonts w:asciiTheme="minorHAnsi" w:hAnsiTheme="minorHAnsi" w:cstheme="minorHAnsi"/>
          <w:sz w:val="24"/>
          <w:szCs w:val="24"/>
        </w:rPr>
      </w:pPr>
    </w:p>
    <w:p w14:paraId="7DD251A8" w14:textId="77777777" w:rsidR="00E15018" w:rsidRPr="00E05F78" w:rsidRDefault="00E15018" w:rsidP="00E15018">
      <w:pPr>
        <w:rPr>
          <w:rFonts w:asciiTheme="minorHAnsi" w:hAnsiTheme="minorHAnsi" w:cstheme="minorHAnsi"/>
          <w:sz w:val="24"/>
          <w:szCs w:val="24"/>
        </w:rPr>
      </w:pPr>
      <w:r w:rsidRPr="00E05F78">
        <w:rPr>
          <w:rFonts w:asciiTheme="minorHAnsi" w:hAnsiTheme="minorHAnsi" w:cstheme="minorHAnsi"/>
          <w:sz w:val="24"/>
          <w:szCs w:val="24"/>
        </w:rPr>
        <w:t>On reflection of the entire incident, I believe that I demonstrated different styles of leadership throughout. I initially used an autocratic leadership style with the firearms officers as I stood my ground on my decision not to arrest the subject without knowing all the information to the case. I feel that this type of approach was needed at this point as if I had taken the time to speak to colleagues to discuss what to do this would be wasting the fire officers time but would have been unfair to the subject to have just arrested him without gathering all the facts.</w:t>
      </w:r>
    </w:p>
    <w:p w14:paraId="08939957" w14:textId="77777777" w:rsidR="00E15018" w:rsidRPr="00E05F78" w:rsidRDefault="00E15018" w:rsidP="00E15018">
      <w:pPr>
        <w:rPr>
          <w:rFonts w:asciiTheme="minorHAnsi" w:hAnsiTheme="minorHAnsi" w:cstheme="minorHAnsi"/>
          <w:sz w:val="24"/>
          <w:szCs w:val="24"/>
        </w:rPr>
      </w:pPr>
    </w:p>
    <w:p w14:paraId="216E4319" w14:textId="77777777" w:rsidR="00E15018" w:rsidRPr="00E05F78" w:rsidRDefault="00E15018" w:rsidP="00E15018">
      <w:pPr>
        <w:rPr>
          <w:rFonts w:asciiTheme="minorHAnsi" w:hAnsiTheme="minorHAnsi" w:cstheme="minorHAnsi"/>
          <w:sz w:val="24"/>
          <w:szCs w:val="24"/>
        </w:rPr>
      </w:pPr>
      <w:r w:rsidRPr="00E05F78">
        <w:rPr>
          <w:rFonts w:asciiTheme="minorHAnsi" w:hAnsiTheme="minorHAnsi" w:cstheme="minorHAnsi"/>
          <w:sz w:val="24"/>
          <w:szCs w:val="24"/>
        </w:rPr>
        <w:t xml:space="preserve">Once the firearms officers had left, I then used the democratic leadership approach to deal with the subject as I took my time to speak to the subject and gather information from colleagues and other family members to assess the whole situation. I considered all the different factors involved and concluded that the subject was not intending to harm himself or the family. However, on finding out that the subject’s mother had taken an overdose I began to use an autocratic approach again to lead the team because we needed to work quickly and find a fast resolution. The democratic approach of discussing the scenario does not work as well for time sensitive cases and when a person’s health or safety is concerned this is very time sensitive. </w:t>
      </w:r>
    </w:p>
    <w:p w14:paraId="1E10DB2B" w14:textId="77777777" w:rsidR="00E15018" w:rsidRPr="00E05F78" w:rsidRDefault="00E15018" w:rsidP="00E15018">
      <w:pPr>
        <w:rPr>
          <w:rFonts w:asciiTheme="minorHAnsi" w:hAnsiTheme="minorHAnsi" w:cstheme="minorHAnsi"/>
          <w:sz w:val="24"/>
          <w:szCs w:val="24"/>
        </w:rPr>
      </w:pPr>
    </w:p>
    <w:p w14:paraId="07B4C63C" w14:textId="77777777" w:rsidR="00E15018" w:rsidRPr="00E05F78" w:rsidRDefault="00E15018" w:rsidP="00E15018">
      <w:pPr>
        <w:rPr>
          <w:rFonts w:asciiTheme="minorHAnsi" w:hAnsiTheme="minorHAnsi" w:cstheme="minorHAnsi"/>
          <w:sz w:val="24"/>
          <w:szCs w:val="24"/>
        </w:rPr>
      </w:pPr>
      <w:r w:rsidRPr="00E05F78">
        <w:rPr>
          <w:rFonts w:asciiTheme="minorHAnsi" w:hAnsiTheme="minorHAnsi" w:cstheme="minorHAnsi"/>
          <w:sz w:val="24"/>
          <w:szCs w:val="24"/>
        </w:rPr>
        <w:t>I believe that in this instance, I believe that I demonstrated a situational leadership style. This has been described as “Leaders that modify their behaviours to suit the context, including the years of experience, rank and role of their subordinates, may be most effective” (College of Policing, 2022).</w:t>
      </w:r>
    </w:p>
    <w:p w14:paraId="3D259575" w14:textId="77777777" w:rsidR="00E15018" w:rsidRPr="00E05F78" w:rsidRDefault="00E15018" w:rsidP="00E15018">
      <w:pPr>
        <w:rPr>
          <w:rFonts w:asciiTheme="minorHAnsi" w:hAnsiTheme="minorHAnsi" w:cstheme="minorHAnsi"/>
          <w:sz w:val="24"/>
          <w:szCs w:val="24"/>
        </w:rPr>
      </w:pPr>
    </w:p>
    <w:p w14:paraId="65E3830B" w14:textId="77777777" w:rsidR="00E15018" w:rsidRPr="00E05F78" w:rsidRDefault="00E15018" w:rsidP="00E15018">
      <w:pPr>
        <w:rPr>
          <w:rFonts w:asciiTheme="minorHAnsi" w:hAnsiTheme="minorHAnsi" w:cstheme="minorHAnsi"/>
          <w:sz w:val="24"/>
          <w:szCs w:val="24"/>
        </w:rPr>
      </w:pPr>
      <w:r w:rsidRPr="00E05F78">
        <w:rPr>
          <w:rFonts w:asciiTheme="minorHAnsi" w:hAnsiTheme="minorHAnsi" w:cstheme="minorHAnsi"/>
          <w:sz w:val="24"/>
          <w:szCs w:val="24"/>
        </w:rPr>
        <w:t xml:space="preserve">I feel that the Laissez-Faire leadership model does not work well within the police force. I have previously witnessed a sergeant using this style of leading a team when doing overtime on a different team and did not feel that it was very useful. The team members were left to handle the calls between themselves which caused a rift between members as it appeared some officers were taking their preferred calls and not keeping on top of paperwork. “Evidence indicates that police leaders that practice inactive leadership (and essentially fail to lead) are almost universally viewed as less effective. There is evidence they can have </w:t>
      </w:r>
      <w:r w:rsidRPr="00E05F78">
        <w:rPr>
          <w:rFonts w:asciiTheme="minorHAnsi" w:hAnsiTheme="minorHAnsi" w:cstheme="minorHAnsi"/>
          <w:sz w:val="24"/>
          <w:szCs w:val="24"/>
        </w:rPr>
        <w:lastRenderedPageBreak/>
        <w:t>negative impacts on subordinates’ willingness to exert extra effort, but there may be exceptions to this amongst higher ranking officers” (College of Policing, 2022).</w:t>
      </w:r>
    </w:p>
    <w:p w14:paraId="64271928" w14:textId="77777777" w:rsidR="00E15018" w:rsidRPr="00E05F78" w:rsidRDefault="00E15018" w:rsidP="00E15018">
      <w:pPr>
        <w:rPr>
          <w:rFonts w:asciiTheme="minorHAnsi" w:hAnsiTheme="minorHAnsi" w:cstheme="minorHAnsi"/>
          <w:sz w:val="24"/>
          <w:szCs w:val="24"/>
        </w:rPr>
      </w:pPr>
    </w:p>
    <w:p w14:paraId="4AFCFD68" w14:textId="593FD23C" w:rsidR="00E15018" w:rsidRPr="00E05F78" w:rsidRDefault="00E15018" w:rsidP="00E15018">
      <w:pPr>
        <w:rPr>
          <w:rFonts w:asciiTheme="minorHAnsi" w:hAnsiTheme="minorHAnsi" w:cstheme="minorHAnsi"/>
          <w:color w:val="212121"/>
          <w:sz w:val="24"/>
          <w:szCs w:val="24"/>
          <w:shd w:val="clear" w:color="auto" w:fill="FFFFFF"/>
        </w:rPr>
      </w:pPr>
      <w:r w:rsidRPr="00E05F78">
        <w:rPr>
          <w:rFonts w:asciiTheme="minorHAnsi" w:hAnsiTheme="minorHAnsi" w:cstheme="minorHAnsi"/>
          <w:color w:val="212121"/>
          <w:sz w:val="24"/>
          <w:szCs w:val="24"/>
          <w:shd w:val="clear" w:color="auto" w:fill="FFFFFF"/>
        </w:rPr>
        <w:t>“A leadership style refers to a leader's</w:t>
      </w:r>
      <w:r w:rsidRPr="00E05F78">
        <w:rPr>
          <w:rFonts w:asciiTheme="minorHAnsi" w:hAnsiTheme="minorHAnsi" w:cstheme="minorHAnsi"/>
          <w:sz w:val="24"/>
          <w:szCs w:val="24"/>
          <w:shd w:val="clear" w:color="auto" w:fill="FFFFFF"/>
        </w:rPr>
        <w:t> characteristic behaviours</w:t>
      </w:r>
      <w:r w:rsidRPr="00E05F78">
        <w:rPr>
          <w:rFonts w:asciiTheme="minorHAnsi" w:hAnsiTheme="minorHAnsi" w:cstheme="minorHAnsi"/>
          <w:color w:val="212121"/>
          <w:sz w:val="24"/>
          <w:szCs w:val="24"/>
          <w:shd w:val="clear" w:color="auto" w:fill="FFFFFF"/>
        </w:rPr>
        <w:t xml:space="preserve"> when directing, motivating, guiding, and managing groups of people. They can also motivate others to perform, create, and innovate” (Cherry, K, 2021). </w:t>
      </w:r>
    </w:p>
    <w:p w14:paraId="66924B81" w14:textId="77777777" w:rsidR="00E15018" w:rsidRPr="00E05F78" w:rsidRDefault="00E15018" w:rsidP="00E15018">
      <w:pPr>
        <w:rPr>
          <w:rFonts w:asciiTheme="minorHAnsi" w:hAnsiTheme="minorHAnsi" w:cstheme="minorHAnsi"/>
          <w:sz w:val="24"/>
          <w:szCs w:val="24"/>
        </w:rPr>
      </w:pPr>
    </w:p>
    <w:p w14:paraId="15679412" w14:textId="77777777" w:rsidR="00E15018" w:rsidRPr="00E05F78" w:rsidRDefault="00E15018" w:rsidP="00E15018">
      <w:pPr>
        <w:rPr>
          <w:rFonts w:asciiTheme="minorHAnsi" w:hAnsiTheme="minorHAnsi" w:cstheme="minorHAnsi"/>
          <w:sz w:val="24"/>
          <w:szCs w:val="24"/>
        </w:rPr>
      </w:pPr>
      <w:r w:rsidRPr="00E05F78">
        <w:rPr>
          <w:rFonts w:asciiTheme="minorHAnsi" w:hAnsiTheme="minorHAnsi" w:cstheme="minorHAnsi"/>
          <w:sz w:val="24"/>
          <w:szCs w:val="24"/>
        </w:rPr>
        <w:t xml:space="preserve">There are many different leadership styles used in policing from leading by example and role-modelling, to transactional leadership whereby if the staff are rewarded for good behaviour and punished for bad behaviour and transformational leadership whereby the leader encourages staff to learn and develop. The transformational leadership style is described as “Police leaders that seek to inspire, set a vision, offer intellectual stimulation and appeal to followers’ moral values, desire to fulfil potential” (College of Policing, 2022). I feel that this style is closely linked to the democratic leadership model which I would also class as my model of leadership. </w:t>
      </w:r>
    </w:p>
    <w:p w14:paraId="41A821D9" w14:textId="77777777" w:rsidR="00E15018" w:rsidRPr="00E05F78" w:rsidRDefault="00E15018" w:rsidP="00E15018">
      <w:pPr>
        <w:rPr>
          <w:rFonts w:asciiTheme="minorHAnsi" w:hAnsiTheme="minorHAnsi" w:cstheme="minorHAnsi"/>
          <w:sz w:val="24"/>
          <w:szCs w:val="24"/>
        </w:rPr>
      </w:pPr>
    </w:p>
    <w:p w14:paraId="6A275B38" w14:textId="6D3B03EC" w:rsidR="00E15018" w:rsidRPr="00E05F78" w:rsidRDefault="00E15018" w:rsidP="00E15018">
      <w:pPr>
        <w:rPr>
          <w:rFonts w:asciiTheme="minorHAnsi" w:hAnsiTheme="minorHAnsi" w:cstheme="minorHAnsi"/>
          <w:sz w:val="24"/>
          <w:szCs w:val="24"/>
        </w:rPr>
      </w:pPr>
      <w:r w:rsidRPr="00E05F78">
        <w:rPr>
          <w:rFonts w:asciiTheme="minorHAnsi" w:hAnsiTheme="minorHAnsi" w:cstheme="minorHAnsi"/>
          <w:sz w:val="24"/>
          <w:szCs w:val="24"/>
        </w:rPr>
        <w:t>To conclude, I feel that there are many different leadership styles used in policing which can change multiple times throughout a single incident. However, there are many factors that can influence leadership styles. Some are dependent on personal qualities and job ethos as, for example, if you do not have a good bond with team members, you are more likely to have an autocratic attitude towards the team. If you are unsatisfied the job but have a good bond with team members, you may have a Laissez-Faire attitude. As situations change quickly when on patrol with things turning into a crisis without prior warning it is important to be flexible with leadership styles within policing.</w:t>
      </w:r>
    </w:p>
    <w:p w14:paraId="0C125E50" w14:textId="217060D1" w:rsidR="00E15018" w:rsidRPr="00E05F78" w:rsidRDefault="00E15018" w:rsidP="00E15018">
      <w:pPr>
        <w:rPr>
          <w:rFonts w:asciiTheme="minorHAnsi" w:hAnsiTheme="minorHAnsi" w:cstheme="minorHAnsi"/>
          <w:sz w:val="24"/>
          <w:szCs w:val="24"/>
        </w:rPr>
      </w:pPr>
    </w:p>
    <w:p w14:paraId="6F3F07F1" w14:textId="6FEDFD40" w:rsidR="00E15018" w:rsidRPr="00E05F78" w:rsidRDefault="00E15018" w:rsidP="00E15018">
      <w:pPr>
        <w:rPr>
          <w:rFonts w:asciiTheme="minorHAnsi" w:hAnsiTheme="minorHAnsi" w:cstheme="minorHAnsi"/>
          <w:sz w:val="24"/>
          <w:szCs w:val="24"/>
        </w:rPr>
      </w:pPr>
      <w:r w:rsidRPr="00E05F78">
        <w:rPr>
          <w:rFonts w:asciiTheme="minorHAnsi" w:hAnsiTheme="minorHAnsi" w:cstheme="minorHAnsi"/>
          <w:sz w:val="24"/>
          <w:szCs w:val="24"/>
        </w:rPr>
        <w:t>Word count - 2325</w:t>
      </w:r>
    </w:p>
    <w:p w14:paraId="65800057" w14:textId="77777777" w:rsidR="00025650" w:rsidRPr="00E05F78" w:rsidRDefault="00025650" w:rsidP="00340E9A">
      <w:pPr>
        <w:ind w:right="237"/>
        <w:jc w:val="both"/>
        <w:rPr>
          <w:sz w:val="24"/>
          <w:szCs w:val="24"/>
        </w:rPr>
      </w:pPr>
    </w:p>
    <w:p w14:paraId="7A99F832" w14:textId="77777777" w:rsidR="00025650" w:rsidRPr="00E05F78"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96348C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E4AC0A3">
              <w:rPr>
                <w:rStyle w:val="normaltextrun"/>
                <w:rFonts w:ascii="Arial" w:hAnsi="Arial" w:cs="Arial"/>
                <w:color w:val="000000"/>
                <w:shd w:val="clear" w:color="auto" w:fill="FFFF00"/>
              </w:rPr>
              <w:t>500</w:t>
            </w:r>
            <w:r>
              <w:rPr>
                <w:rStyle w:val="normaltextrun"/>
                <w:rFonts w:ascii="Arial" w:hAnsi="Arial" w:cs="Arial"/>
                <w:color w:val="000000"/>
              </w:rPr>
              <w:t> 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63B1A692" w14:textId="77777777" w:rsidR="00E05F78" w:rsidRPr="00E05F78" w:rsidRDefault="00E05F78" w:rsidP="00E05F78">
      <w:pPr>
        <w:overflowPunct/>
        <w:autoSpaceDE/>
        <w:autoSpaceDN/>
        <w:adjustRightInd/>
        <w:ind w:right="237"/>
        <w:jc w:val="both"/>
        <w:textAlignment w:val="auto"/>
        <w:rPr>
          <w:rFonts w:asciiTheme="minorHAnsi" w:hAnsiTheme="minorHAnsi" w:cstheme="minorHAnsi"/>
          <w:color w:val="auto"/>
          <w:sz w:val="24"/>
          <w:szCs w:val="24"/>
        </w:rPr>
      </w:pPr>
      <w:r w:rsidRPr="00E05F78">
        <w:rPr>
          <w:rFonts w:asciiTheme="minorHAnsi" w:hAnsiTheme="minorHAnsi" w:cstheme="minorHAnsi"/>
          <w:sz w:val="24"/>
          <w:szCs w:val="24"/>
        </w:rPr>
        <w:t>I am now close to completing my three years on probation as a police constable at South Wales Police. Using Schön’s Reflective Model throughout this essay, I shall reflect upon my journey into becoming a police officer and the difficulties and anxieties that I faced. I will then reflect on how being mentored and coached by my colleagues has helped me to learn, develop and perform as a new police officer and has enabled me to achieve my personal, professional and organisation goals. As I explain, I will reflect upon how I felt throughout my probationary period and how I feel about it now (Schön, 1983). Furthermore, I will consider how providing and receiving feedback can be a valuable tool for personal development and will reflect on how I have benefitted from this. I will also analyse specific coaching and mentoring definitions as well as current coaching and mentoring theories used in policing.</w:t>
      </w:r>
    </w:p>
    <w:p w14:paraId="31501551" w14:textId="77777777" w:rsidR="00E05F78" w:rsidRPr="00E05F78" w:rsidRDefault="00E05F78" w:rsidP="00E05F78">
      <w:pPr>
        <w:overflowPunct/>
        <w:autoSpaceDE/>
        <w:autoSpaceDN/>
        <w:adjustRightInd/>
        <w:textAlignment w:val="auto"/>
        <w:rPr>
          <w:rFonts w:asciiTheme="minorHAnsi" w:hAnsiTheme="minorHAnsi" w:cstheme="minorHAnsi"/>
          <w:color w:val="auto"/>
          <w:sz w:val="24"/>
          <w:szCs w:val="24"/>
        </w:rPr>
      </w:pPr>
    </w:p>
    <w:p w14:paraId="684E9BF1" w14:textId="77777777" w:rsidR="00E05F78" w:rsidRPr="00E05F78" w:rsidRDefault="00E05F78" w:rsidP="00E05F78">
      <w:pPr>
        <w:overflowPunct/>
        <w:autoSpaceDE/>
        <w:autoSpaceDN/>
        <w:adjustRightInd/>
        <w:jc w:val="both"/>
        <w:textAlignment w:val="auto"/>
        <w:rPr>
          <w:rFonts w:asciiTheme="minorHAnsi" w:hAnsiTheme="minorHAnsi" w:cstheme="minorHAnsi"/>
          <w:color w:val="auto"/>
          <w:sz w:val="24"/>
          <w:szCs w:val="24"/>
        </w:rPr>
      </w:pPr>
      <w:r w:rsidRPr="00E05F78">
        <w:rPr>
          <w:rFonts w:asciiTheme="minorHAnsi" w:hAnsiTheme="minorHAnsi" w:cstheme="minorHAnsi"/>
          <w:sz w:val="24"/>
          <w:szCs w:val="24"/>
        </w:rPr>
        <w:t xml:space="preserve">Prior to joining South Wales Police, I worked in the Civil and Family Court for 12 years. I was the youngest in the office when I joined as a twenty-year-old and was given a three month contract as a ‘paper keeper’. I felt proud to work there and worked hard to be kept on a permanent basis. In the beginning, I recall nervously asking my senior colleagues for help all of the time. I felt inadequate at how little I knew compared to everyone else. As the years passed, I continued learning and developing and there came a time in my mid-twenties when I realised that I was now one of the experienced people in the office, someone who others would come to and ask for help. I enjoyed coaching others and trying to maintain a standard in the office that I had striven to reach when I joined. Although I had never received any training on how to manage staff, the role of manager was bestowed upon me because after 7 years, I had become the person who knew how the office ran. For the next 5 years I </w:t>
      </w:r>
      <w:r w:rsidRPr="00E05F78">
        <w:rPr>
          <w:rFonts w:asciiTheme="minorHAnsi" w:hAnsiTheme="minorHAnsi" w:cstheme="minorHAnsi"/>
          <w:sz w:val="24"/>
          <w:szCs w:val="24"/>
        </w:rPr>
        <w:lastRenderedPageBreak/>
        <w:t>continued my development as a manager, learning on the job about how best to engage with staff to reach their full potential. There were some things I did well and some things not so well, however every experience was something I could learn from and become better. </w:t>
      </w:r>
    </w:p>
    <w:p w14:paraId="2AC14C63" w14:textId="77777777" w:rsidR="00E05F78" w:rsidRPr="00E05F78" w:rsidRDefault="00E05F78" w:rsidP="00E05F78">
      <w:pPr>
        <w:overflowPunct/>
        <w:autoSpaceDE/>
        <w:autoSpaceDN/>
        <w:adjustRightInd/>
        <w:textAlignment w:val="auto"/>
        <w:rPr>
          <w:rFonts w:asciiTheme="minorHAnsi" w:hAnsiTheme="minorHAnsi" w:cstheme="minorHAnsi"/>
          <w:color w:val="auto"/>
          <w:sz w:val="24"/>
          <w:szCs w:val="24"/>
        </w:rPr>
      </w:pPr>
    </w:p>
    <w:p w14:paraId="549C31A7" w14:textId="77777777" w:rsidR="00E05F78" w:rsidRPr="00E05F78" w:rsidRDefault="00E05F78" w:rsidP="00E05F78">
      <w:pPr>
        <w:overflowPunct/>
        <w:autoSpaceDE/>
        <w:autoSpaceDN/>
        <w:adjustRightInd/>
        <w:jc w:val="both"/>
        <w:textAlignment w:val="auto"/>
        <w:rPr>
          <w:rFonts w:asciiTheme="minorHAnsi" w:hAnsiTheme="minorHAnsi" w:cstheme="minorHAnsi"/>
          <w:color w:val="auto"/>
          <w:sz w:val="24"/>
          <w:szCs w:val="24"/>
        </w:rPr>
      </w:pPr>
      <w:r w:rsidRPr="00E05F78">
        <w:rPr>
          <w:rFonts w:asciiTheme="minorHAnsi" w:hAnsiTheme="minorHAnsi" w:cstheme="minorHAnsi"/>
          <w:sz w:val="24"/>
          <w:szCs w:val="24"/>
        </w:rPr>
        <w:t>Although I loved working in the Court service, by the time I reached my early thirties, I felt ready for another challenge, and this was why I applied to join South Wales Police. Beginning a new career was a daunting experience. In my last job, I had worked hard to progress to the point where I was the person training, coaching and mentoring others. I had climbed the proverbial ladder and suddenly, I was right at the very bottom again however this time I was not a young person anymore. I started my first week of 6 months of training feeling incredibly anxious that I may have made the wrong decision to leave a job where I was happy. I recall how strict the training staff were throughout the first week and feeling like I was in a completely different world to the relaxed environment that I was used to. In training, every day was now very rigid and structured and the training staff constantly warned us about maintaining a professional standard. I would describe the primary teaching style displayed by the training staff as being the expert style. All staff were serving police officers and the advantage of this was that they possessed the knowledge and expertise that we needed to learn from. The teaching style could also sometimes be described as a formal authority style with staff concerned with providing the learning content and then establishing the expectations in which the students should interpret what has been taught for their development. The advantage of this style was that it provided a clear focus on the expectations upon us and the acceptable ways of doing things (Grasha, 1994). There were also disadvantages to these styles that I can recognise upon reflection of my learning experience. There were certainly times where I felt rather intimidated and anxious at the superior knowledge held by the training staff compared to me and I recall how often they would repeat that we were all now police constables, just like them. Having not even been in a police station up to that point, I did not yet feel like a police constable and therefore sometimes questioned my own ability that I would be able to do the job in practice.</w:t>
      </w:r>
    </w:p>
    <w:p w14:paraId="0729BCA5" w14:textId="77777777" w:rsidR="00E05F78" w:rsidRPr="00E05F78" w:rsidRDefault="00E05F78" w:rsidP="00E05F78">
      <w:pPr>
        <w:overflowPunct/>
        <w:autoSpaceDE/>
        <w:autoSpaceDN/>
        <w:adjustRightInd/>
        <w:textAlignment w:val="auto"/>
        <w:rPr>
          <w:rFonts w:asciiTheme="minorHAnsi" w:hAnsiTheme="minorHAnsi" w:cstheme="minorHAnsi"/>
          <w:color w:val="auto"/>
          <w:sz w:val="24"/>
          <w:szCs w:val="24"/>
        </w:rPr>
      </w:pPr>
    </w:p>
    <w:p w14:paraId="6736CBC6" w14:textId="77777777" w:rsidR="00E05F78" w:rsidRPr="00E05F78" w:rsidRDefault="00E05F78" w:rsidP="00E05F78">
      <w:pPr>
        <w:overflowPunct/>
        <w:autoSpaceDE/>
        <w:autoSpaceDN/>
        <w:adjustRightInd/>
        <w:jc w:val="both"/>
        <w:textAlignment w:val="auto"/>
        <w:rPr>
          <w:rFonts w:asciiTheme="minorHAnsi" w:hAnsiTheme="minorHAnsi" w:cstheme="minorHAnsi"/>
          <w:color w:val="auto"/>
          <w:sz w:val="24"/>
          <w:szCs w:val="24"/>
        </w:rPr>
      </w:pPr>
      <w:r w:rsidRPr="00E05F78">
        <w:rPr>
          <w:rFonts w:asciiTheme="minorHAnsi" w:hAnsiTheme="minorHAnsi" w:cstheme="minorHAnsi"/>
          <w:sz w:val="24"/>
          <w:szCs w:val="24"/>
        </w:rPr>
        <w:t>On looking back at the entire 6 months training at the start of my probationary period, I do believe that the strict training staff and rigid training program was beneficial for me and absolutely the right way to prepare me for the rigours of becoming a police constable. I needed that reality check that I was now in an esteemed position where people would be looking at me and expecting me to role model exemplary behaviours. From day one, the tone was set and my relaxed mind set was forced to become a more focused one. The training content was vast with new material being delivered every day and the training staff led autocratically with no element of coaching being displayed. The power of knowledge was very much with the training staff and I felt I had to follow everything that they said and failing to do so would be my fault and not theirs. I was happy to learn this way as I am very much a reflector. I am someone who will take notes and not ask too many questions at the time. I will then read my notes and make sense of them in my own time. Some of my colleagues found being taught in this way much more difficult and this is likely because they have different learning styles to me. For example, activists like the challenge of being thrust in the deep end and learning on the job however learn less when listening to long lectures or being asked to follow precise instruction. Pragmatists also learn less when an event is “all theory” and there is no obvious or immediate benefit to the learning (Mumford, 1997).</w:t>
      </w:r>
    </w:p>
    <w:p w14:paraId="3C344FDC" w14:textId="77777777" w:rsidR="00E05F78" w:rsidRPr="00E05F78" w:rsidRDefault="00E05F78" w:rsidP="00E05F78">
      <w:pPr>
        <w:overflowPunct/>
        <w:autoSpaceDE/>
        <w:autoSpaceDN/>
        <w:adjustRightInd/>
        <w:textAlignment w:val="auto"/>
        <w:rPr>
          <w:rFonts w:asciiTheme="minorHAnsi" w:hAnsiTheme="minorHAnsi" w:cstheme="minorHAnsi"/>
          <w:color w:val="auto"/>
          <w:sz w:val="24"/>
          <w:szCs w:val="24"/>
        </w:rPr>
      </w:pPr>
    </w:p>
    <w:p w14:paraId="3DE87819" w14:textId="77777777" w:rsidR="00E05F78" w:rsidRPr="00E05F78" w:rsidRDefault="00E05F78" w:rsidP="00E05F78">
      <w:pPr>
        <w:overflowPunct/>
        <w:autoSpaceDE/>
        <w:autoSpaceDN/>
        <w:adjustRightInd/>
        <w:ind w:right="237"/>
        <w:jc w:val="both"/>
        <w:textAlignment w:val="auto"/>
        <w:rPr>
          <w:rFonts w:asciiTheme="minorHAnsi" w:hAnsiTheme="minorHAnsi" w:cstheme="minorHAnsi"/>
          <w:color w:val="auto"/>
          <w:sz w:val="24"/>
          <w:szCs w:val="24"/>
        </w:rPr>
      </w:pPr>
      <w:r w:rsidRPr="00E05F78">
        <w:rPr>
          <w:rFonts w:asciiTheme="minorHAnsi" w:hAnsiTheme="minorHAnsi" w:cstheme="minorHAnsi"/>
          <w:sz w:val="24"/>
          <w:szCs w:val="24"/>
        </w:rPr>
        <w:t>On completion of the training, I was then placed onto a response shift and allocated a tutor. The tutorship phase was a 12 week period whereby an experienced and dedicated police officer would work with me and ensure I was competent to carry out the role of a police constable. I found the tutorship phase to be a good way of easing me into policing in practice and I felt safe with a colleague supervising me and ensuring I did not do anything wrong. I found learning from watching an experienced officer deal with a situation very beneficial and I made lots of mental notes on how I would deal with a similar situation. However in reality, when first faced with situations where I had to take charge, the stress caused everything in my mind to disappear and I acted more on instinct. This is sometimes referred to as the flight or fight response (McCarty, 2016). Reflecting on my three year probation as a whole, I believe this 12 weeks was the most important period of my policing career to date because it gave me the grounding I needed to advance in my career. Although quite young in service, my tutor was very knowledgeable on all aspects of the law and it seemed to me that he always knew the right thing to do in any situation. He was also very thorough in everything that he did and did not take any shortcuts. By observing my tutor do things in the right way I was able to embed good habits from the very beginning. Unlike in the 6 months of training, I felt coached during this period and allowed to flourish.</w:t>
      </w:r>
    </w:p>
    <w:p w14:paraId="1A54345F" w14:textId="77777777" w:rsidR="00E05F78" w:rsidRPr="00E05F78" w:rsidRDefault="00E05F78" w:rsidP="00E05F78">
      <w:pPr>
        <w:overflowPunct/>
        <w:autoSpaceDE/>
        <w:autoSpaceDN/>
        <w:adjustRightInd/>
        <w:spacing w:after="240"/>
        <w:textAlignment w:val="auto"/>
        <w:rPr>
          <w:rFonts w:asciiTheme="minorHAnsi" w:hAnsiTheme="minorHAnsi" w:cstheme="minorHAnsi"/>
          <w:color w:val="auto"/>
          <w:sz w:val="24"/>
          <w:szCs w:val="24"/>
        </w:rPr>
      </w:pPr>
    </w:p>
    <w:p w14:paraId="2B69D975" w14:textId="77777777" w:rsidR="00E05F78" w:rsidRPr="00E05F78" w:rsidRDefault="00E05F78" w:rsidP="00E05F78">
      <w:pPr>
        <w:overflowPunct/>
        <w:autoSpaceDE/>
        <w:autoSpaceDN/>
        <w:adjustRightInd/>
        <w:ind w:right="237"/>
        <w:jc w:val="both"/>
        <w:textAlignment w:val="auto"/>
        <w:rPr>
          <w:rFonts w:asciiTheme="minorHAnsi" w:hAnsiTheme="minorHAnsi" w:cstheme="minorHAnsi"/>
          <w:color w:val="auto"/>
          <w:sz w:val="24"/>
          <w:szCs w:val="24"/>
        </w:rPr>
      </w:pPr>
      <w:r w:rsidRPr="00E05F78">
        <w:rPr>
          <w:rFonts w:asciiTheme="minorHAnsi" w:hAnsiTheme="minorHAnsi" w:cstheme="minorHAnsi"/>
          <w:sz w:val="24"/>
          <w:szCs w:val="24"/>
        </w:rPr>
        <w:t>Coaching has been defined as “A collaborative solution-focused, results-orientated and systematic process in which the coach facilitates the enhancement of work performance, life experience, self-directed learning and personal growth of the coachee” (Association for Coaching, 2022). There are several coaching models used across the world but perhaps the most popular is the GROW model which serves as a framework to facilitate conversations between the coach and coachee. This model is taught by the college of police who say that it</w:t>
      </w:r>
      <w:r w:rsidRPr="00E05F78">
        <w:rPr>
          <w:rFonts w:asciiTheme="minorHAnsi" w:hAnsiTheme="minorHAnsi" w:cstheme="minorHAnsi"/>
          <w:color w:val="313537"/>
          <w:sz w:val="24"/>
          <w:szCs w:val="24"/>
          <w:shd w:val="clear" w:color="auto" w:fill="FFFFFF"/>
        </w:rPr>
        <w:t xml:space="preserve"> “provides a simple and methodical, yet-powerful framework of four main stages of a coaching or mentoring session” (College of Policing, 2022). The acronym GROW stands for Goal, Reality, Opportunity, Way forward. The words correspond to the four phases of the coaching session, the steps of which can be broken down as follows:</w:t>
      </w:r>
    </w:p>
    <w:p w14:paraId="16C83925" w14:textId="77777777" w:rsidR="00E05F78" w:rsidRPr="00E05F78" w:rsidRDefault="00E05F78" w:rsidP="00E05F78">
      <w:pPr>
        <w:overflowPunct/>
        <w:autoSpaceDE/>
        <w:autoSpaceDN/>
        <w:adjustRightInd/>
        <w:textAlignment w:val="auto"/>
        <w:rPr>
          <w:rFonts w:asciiTheme="minorHAnsi" w:hAnsiTheme="minorHAnsi" w:cstheme="minorHAnsi"/>
          <w:color w:val="auto"/>
          <w:sz w:val="24"/>
          <w:szCs w:val="24"/>
        </w:rPr>
      </w:pPr>
      <w:r w:rsidRPr="00E05F78">
        <w:rPr>
          <w:rFonts w:asciiTheme="minorHAnsi" w:hAnsiTheme="minorHAnsi" w:cstheme="minorHAnsi"/>
          <w:color w:val="auto"/>
          <w:sz w:val="24"/>
          <w:szCs w:val="24"/>
        </w:rPr>
        <w:br/>
      </w:r>
    </w:p>
    <w:p w14:paraId="1A44F98A" w14:textId="77777777" w:rsidR="00E05F78" w:rsidRPr="00E05F78" w:rsidRDefault="00E05F78" w:rsidP="00E05F78">
      <w:pPr>
        <w:numPr>
          <w:ilvl w:val="0"/>
          <w:numId w:val="6"/>
        </w:numPr>
        <w:overflowPunct/>
        <w:autoSpaceDE/>
        <w:autoSpaceDN/>
        <w:adjustRightInd/>
        <w:ind w:right="237"/>
        <w:jc w:val="both"/>
        <w:rPr>
          <w:rFonts w:asciiTheme="minorHAnsi" w:hAnsiTheme="minorHAnsi" w:cstheme="minorHAnsi"/>
          <w:sz w:val="24"/>
          <w:szCs w:val="24"/>
        </w:rPr>
      </w:pPr>
      <w:r w:rsidRPr="00E05F78">
        <w:rPr>
          <w:rFonts w:asciiTheme="minorHAnsi" w:hAnsiTheme="minorHAnsi" w:cstheme="minorHAnsi"/>
          <w:sz w:val="24"/>
          <w:szCs w:val="24"/>
        </w:rPr>
        <w:t>Goal – A discussion about what the coachee wants to achieve.</w:t>
      </w:r>
    </w:p>
    <w:p w14:paraId="6325E657" w14:textId="77777777" w:rsidR="00E05F78" w:rsidRPr="00E05F78" w:rsidRDefault="00E05F78" w:rsidP="00E05F78">
      <w:pPr>
        <w:numPr>
          <w:ilvl w:val="0"/>
          <w:numId w:val="6"/>
        </w:numPr>
        <w:overflowPunct/>
        <w:autoSpaceDE/>
        <w:autoSpaceDN/>
        <w:adjustRightInd/>
        <w:ind w:right="237"/>
        <w:jc w:val="both"/>
        <w:rPr>
          <w:rFonts w:asciiTheme="minorHAnsi" w:hAnsiTheme="minorHAnsi" w:cstheme="minorHAnsi"/>
          <w:sz w:val="24"/>
          <w:szCs w:val="24"/>
        </w:rPr>
      </w:pPr>
      <w:r w:rsidRPr="00E05F78">
        <w:rPr>
          <w:rFonts w:asciiTheme="minorHAnsi" w:hAnsiTheme="minorHAnsi" w:cstheme="minorHAnsi"/>
          <w:sz w:val="24"/>
          <w:szCs w:val="24"/>
        </w:rPr>
        <w:t>Reality – A discussion where the coachee assesses their current level.</w:t>
      </w:r>
    </w:p>
    <w:p w14:paraId="40029530" w14:textId="77777777" w:rsidR="00E05F78" w:rsidRPr="00E05F78" w:rsidRDefault="00E05F78" w:rsidP="00E05F78">
      <w:pPr>
        <w:numPr>
          <w:ilvl w:val="0"/>
          <w:numId w:val="6"/>
        </w:numPr>
        <w:overflowPunct/>
        <w:autoSpaceDE/>
        <w:autoSpaceDN/>
        <w:adjustRightInd/>
        <w:ind w:right="237"/>
        <w:jc w:val="both"/>
        <w:rPr>
          <w:rFonts w:asciiTheme="minorHAnsi" w:hAnsiTheme="minorHAnsi" w:cstheme="minorHAnsi"/>
          <w:sz w:val="24"/>
          <w:szCs w:val="24"/>
        </w:rPr>
      </w:pPr>
      <w:r w:rsidRPr="00E05F78">
        <w:rPr>
          <w:rFonts w:asciiTheme="minorHAnsi" w:hAnsiTheme="minorHAnsi" w:cstheme="minorHAnsi"/>
          <w:sz w:val="24"/>
          <w:szCs w:val="24"/>
        </w:rPr>
        <w:t>Opportunity – A discussion around h</w:t>
      </w:r>
      <w:r w:rsidRPr="00E05F78">
        <w:rPr>
          <w:rFonts w:asciiTheme="minorHAnsi" w:hAnsiTheme="minorHAnsi" w:cstheme="minorHAnsi"/>
          <w:color w:val="313537"/>
          <w:sz w:val="24"/>
          <w:szCs w:val="24"/>
          <w:shd w:val="clear" w:color="auto" w:fill="FFFFFF"/>
        </w:rPr>
        <w:t>ow to overcome current issues preventing progress.</w:t>
      </w:r>
    </w:p>
    <w:p w14:paraId="3E221666" w14:textId="77777777" w:rsidR="00E05F78" w:rsidRPr="00E05F78" w:rsidRDefault="00E05F78" w:rsidP="00E05F78">
      <w:pPr>
        <w:numPr>
          <w:ilvl w:val="0"/>
          <w:numId w:val="6"/>
        </w:numPr>
        <w:overflowPunct/>
        <w:autoSpaceDE/>
        <w:autoSpaceDN/>
        <w:adjustRightInd/>
        <w:ind w:right="237"/>
        <w:jc w:val="both"/>
        <w:rPr>
          <w:rFonts w:asciiTheme="minorHAnsi" w:hAnsiTheme="minorHAnsi" w:cstheme="minorHAnsi"/>
          <w:sz w:val="24"/>
          <w:szCs w:val="24"/>
        </w:rPr>
      </w:pPr>
      <w:r w:rsidRPr="00E05F78">
        <w:rPr>
          <w:rFonts w:asciiTheme="minorHAnsi" w:hAnsiTheme="minorHAnsi" w:cstheme="minorHAnsi"/>
          <w:color w:val="313537"/>
          <w:sz w:val="24"/>
          <w:szCs w:val="24"/>
          <w:shd w:val="clear" w:color="auto" w:fill="FFFFFF"/>
        </w:rPr>
        <w:t>Way forward – A discussion where a plan is drawn up and the coachee commits to actions that will guide them towards their goals (College of Policing, 2022).</w:t>
      </w:r>
    </w:p>
    <w:p w14:paraId="3CC2173A" w14:textId="77777777" w:rsidR="00E05F78" w:rsidRPr="00E05F78" w:rsidRDefault="00E05F78" w:rsidP="00E05F78">
      <w:pPr>
        <w:overflowPunct/>
        <w:autoSpaceDE/>
        <w:autoSpaceDN/>
        <w:adjustRightInd/>
        <w:textAlignment w:val="auto"/>
        <w:rPr>
          <w:rFonts w:asciiTheme="minorHAnsi" w:hAnsiTheme="minorHAnsi" w:cstheme="minorHAnsi"/>
          <w:color w:val="auto"/>
          <w:sz w:val="24"/>
          <w:szCs w:val="24"/>
        </w:rPr>
      </w:pPr>
    </w:p>
    <w:p w14:paraId="7D01F38B" w14:textId="77777777" w:rsidR="00E05F78" w:rsidRPr="00E05F78" w:rsidRDefault="00E05F78" w:rsidP="00E05F78">
      <w:pPr>
        <w:overflowPunct/>
        <w:autoSpaceDE/>
        <w:autoSpaceDN/>
        <w:adjustRightInd/>
        <w:ind w:right="237"/>
        <w:jc w:val="both"/>
        <w:textAlignment w:val="auto"/>
        <w:rPr>
          <w:rFonts w:asciiTheme="minorHAnsi" w:hAnsiTheme="minorHAnsi" w:cstheme="minorHAnsi"/>
          <w:color w:val="auto"/>
          <w:sz w:val="24"/>
          <w:szCs w:val="24"/>
        </w:rPr>
      </w:pPr>
      <w:r w:rsidRPr="00E05F78">
        <w:rPr>
          <w:rFonts w:asciiTheme="minorHAnsi" w:hAnsiTheme="minorHAnsi" w:cstheme="minorHAnsi"/>
          <w:sz w:val="24"/>
          <w:szCs w:val="24"/>
        </w:rPr>
        <w:t xml:space="preserve">There are several other models taught by the college of police including the ACHIEVE model, STEPPA model, OSCAR model and the CLEAR model amongst others. Although my tutor did not directly use any of these models, I still believe that he was an excellent coach. I believe that fundamentally every model is the same in that it provides a framework for a coach to unlock the potential of its coachee. My tutor was my coach. He believed in me and wanted to help me reach my goal of achieving full independent status as a police constable. From the beginning he made an effort to get to know me on a more personal level and find out what my background was and how I liked to learn. After every situation we dealt with </w:t>
      </w:r>
      <w:r w:rsidRPr="00E05F78">
        <w:rPr>
          <w:rFonts w:asciiTheme="minorHAnsi" w:hAnsiTheme="minorHAnsi" w:cstheme="minorHAnsi"/>
          <w:sz w:val="24"/>
          <w:szCs w:val="24"/>
        </w:rPr>
        <w:lastRenderedPageBreak/>
        <w:t>he would take the time to ensure that we had a period of reflection where he would ask me questions about what happened and how we dealt with it. If I had made mistakes, my tutor gave me honest and constructive feedback which I accepted and was able to learn from. Honest feedback is an essential part of learning and can help people evaluate themselves and their work (MIRRO, 2022). I valued having regular feedback and having regular time to reflect with my tutor was his mechanism for coaching me to achieve my goal. This process made me feel like my tutor really wanted to help me and was engaged in my development. I did not feel like a hindrance to him. </w:t>
      </w:r>
    </w:p>
    <w:p w14:paraId="4EE915C7" w14:textId="77777777" w:rsidR="00E05F78" w:rsidRPr="00E05F78" w:rsidRDefault="00E05F78" w:rsidP="00E05F78">
      <w:pPr>
        <w:overflowPunct/>
        <w:autoSpaceDE/>
        <w:autoSpaceDN/>
        <w:adjustRightInd/>
        <w:ind w:right="237"/>
        <w:jc w:val="both"/>
        <w:textAlignment w:val="auto"/>
        <w:rPr>
          <w:rFonts w:asciiTheme="minorHAnsi" w:hAnsiTheme="minorHAnsi" w:cstheme="minorHAnsi"/>
          <w:color w:val="auto"/>
          <w:sz w:val="24"/>
          <w:szCs w:val="24"/>
        </w:rPr>
      </w:pPr>
    </w:p>
    <w:p w14:paraId="5EF55DEA" w14:textId="77777777" w:rsidR="00E05F78" w:rsidRPr="00E05F78" w:rsidRDefault="00E05F78" w:rsidP="00E05F78">
      <w:pPr>
        <w:overflowPunct/>
        <w:autoSpaceDE/>
        <w:autoSpaceDN/>
        <w:adjustRightInd/>
        <w:ind w:right="237"/>
        <w:jc w:val="both"/>
        <w:textAlignment w:val="auto"/>
        <w:rPr>
          <w:rFonts w:asciiTheme="minorHAnsi" w:hAnsiTheme="minorHAnsi" w:cstheme="minorHAnsi"/>
          <w:sz w:val="24"/>
          <w:szCs w:val="24"/>
        </w:rPr>
      </w:pPr>
      <w:r w:rsidRPr="00E05F78">
        <w:rPr>
          <w:rFonts w:asciiTheme="minorHAnsi" w:hAnsiTheme="minorHAnsi" w:cstheme="minorHAnsi"/>
          <w:color w:val="auto"/>
          <w:sz w:val="24"/>
          <w:szCs w:val="24"/>
        </w:rPr>
        <w:t>Following my tutorship phase I achieved independent patrol status which meant I was now trusted to work without supervision. I then entered into the 12 week mentoring phase of my development. Mentoring has been defined as “Involving primarily listening with empathy, sharing experience, professional friendship, developing insight through reflection, being a sounding board, encouraging” (Clutterbuck, 2014). During the mentoring phase, I did not have one specific mentor. I was being mentored by my whole team. This was my first experience of working with others as I had previously only worked with my tutor. Although I had achieved independent status, my colleagues still understood that I was new to the role and empathised with this. Learning how each of my colleagues had different policing styles was very interesting for me and I was able to develop my own style forged from the things I liked from the styles of others. I found most of my colleagues to be</w:t>
      </w:r>
      <w:r w:rsidRPr="00E05F78">
        <w:rPr>
          <w:rFonts w:asciiTheme="minorHAnsi" w:hAnsiTheme="minorHAnsi" w:cstheme="minorHAnsi"/>
          <w:sz w:val="24"/>
          <w:szCs w:val="24"/>
        </w:rPr>
        <w:t xml:space="preserve"> very approachable and I felt comfortable asking questions however I naturally went to the more experienced one or two officers for support. Whereas my tutor had taught me ‘from the textbook’, I was now learning ‘the tricks of the trade’ and I needed this to understand that policing was not black and white, there was a lot of grey areas and I had power to use my discretion in certain circumstances. Through my mentoring period, I felt nurtured and supported by my colleagues but also felt the greater responsibility I now had without my every move being supervised. If I made a mistake now it would be my fault and the onus was on me to strive to improve, rather than on my tutor to push it from me.</w:t>
      </w:r>
    </w:p>
    <w:p w14:paraId="0620C60F" w14:textId="77777777" w:rsidR="00E05F78" w:rsidRPr="00E05F78" w:rsidRDefault="00E05F78" w:rsidP="00E05F78">
      <w:pPr>
        <w:overflowPunct/>
        <w:autoSpaceDE/>
        <w:autoSpaceDN/>
        <w:adjustRightInd/>
        <w:ind w:right="237"/>
        <w:jc w:val="both"/>
        <w:textAlignment w:val="auto"/>
        <w:rPr>
          <w:rFonts w:asciiTheme="minorHAnsi" w:hAnsiTheme="minorHAnsi" w:cstheme="minorHAnsi"/>
          <w:sz w:val="24"/>
          <w:szCs w:val="24"/>
        </w:rPr>
      </w:pPr>
    </w:p>
    <w:p w14:paraId="325ADE14" w14:textId="77777777" w:rsidR="00E05F78" w:rsidRPr="00E05F78" w:rsidRDefault="00E05F78" w:rsidP="00E05F78">
      <w:pPr>
        <w:overflowPunct/>
        <w:autoSpaceDE/>
        <w:autoSpaceDN/>
        <w:adjustRightInd/>
        <w:ind w:right="237"/>
        <w:jc w:val="both"/>
        <w:textAlignment w:val="auto"/>
        <w:rPr>
          <w:rFonts w:asciiTheme="minorHAnsi" w:hAnsiTheme="minorHAnsi" w:cstheme="minorHAnsi"/>
          <w:color w:val="auto"/>
          <w:sz w:val="24"/>
          <w:szCs w:val="24"/>
        </w:rPr>
      </w:pPr>
      <w:r w:rsidRPr="00E05F78">
        <w:rPr>
          <w:rFonts w:asciiTheme="minorHAnsi" w:hAnsiTheme="minorHAnsi" w:cstheme="minorHAnsi"/>
          <w:sz w:val="24"/>
          <w:szCs w:val="24"/>
        </w:rPr>
        <w:t>The college of policing teach Clutterbuck’s model of mentoring which identifies four different mentorship approaches that can be combined and adapted for different situations. These approaches are Coaching, Guardian, Counselling and Networking. As described above, coaching is about the mentor being in charge of setting goals and managing a person’s development in a structured way.</w:t>
      </w:r>
      <w:r w:rsidRPr="00E05F78">
        <w:rPr>
          <w:rFonts w:asciiTheme="minorHAnsi" w:hAnsiTheme="minorHAnsi" w:cstheme="minorHAnsi"/>
          <w:color w:val="auto"/>
          <w:sz w:val="24"/>
          <w:szCs w:val="24"/>
        </w:rPr>
        <w:t xml:space="preserve"> The guardian approach is often taken by experienced mentors who provide support but instruct when required and works well for individuals undertaking new areas of work. Counselling does not involve directing or instructing a mentee but involves listening and offering advice. The networking approach involves introducing the mentee to other people who can help, thus building the mentee a network of people who can support him in his development (College of Policing, 2022). I believe that I benefitted from each of these approaches throughout my mentorship phase at one point or another.</w:t>
      </w:r>
    </w:p>
    <w:p w14:paraId="63067AAF" w14:textId="77777777" w:rsidR="00E05F78" w:rsidRPr="00E05F78" w:rsidRDefault="00E05F78" w:rsidP="00E05F78">
      <w:pPr>
        <w:overflowPunct/>
        <w:autoSpaceDE/>
        <w:autoSpaceDN/>
        <w:adjustRightInd/>
        <w:ind w:right="237"/>
        <w:jc w:val="both"/>
        <w:textAlignment w:val="auto"/>
        <w:rPr>
          <w:rFonts w:asciiTheme="minorHAnsi" w:hAnsiTheme="minorHAnsi" w:cstheme="minorHAnsi"/>
          <w:color w:val="auto"/>
          <w:sz w:val="24"/>
          <w:szCs w:val="24"/>
        </w:rPr>
      </w:pPr>
    </w:p>
    <w:p w14:paraId="0A9D681D" w14:textId="77777777" w:rsidR="00E05F78" w:rsidRPr="00E05F78" w:rsidRDefault="00E05F78" w:rsidP="00E05F78">
      <w:pPr>
        <w:overflowPunct/>
        <w:autoSpaceDE/>
        <w:autoSpaceDN/>
        <w:adjustRightInd/>
        <w:ind w:right="237"/>
        <w:jc w:val="both"/>
        <w:textAlignment w:val="auto"/>
        <w:rPr>
          <w:rFonts w:asciiTheme="minorHAnsi" w:hAnsiTheme="minorHAnsi" w:cstheme="minorHAnsi"/>
          <w:color w:val="auto"/>
          <w:sz w:val="24"/>
          <w:szCs w:val="24"/>
        </w:rPr>
      </w:pPr>
    </w:p>
    <w:p w14:paraId="53AFE086" w14:textId="77777777" w:rsidR="00E05F78" w:rsidRPr="00E05F78" w:rsidRDefault="00E05F78" w:rsidP="00E05F78">
      <w:pPr>
        <w:overflowPunct/>
        <w:autoSpaceDE/>
        <w:autoSpaceDN/>
        <w:adjustRightInd/>
        <w:ind w:right="237"/>
        <w:jc w:val="both"/>
        <w:textAlignment w:val="auto"/>
        <w:rPr>
          <w:rFonts w:asciiTheme="minorHAnsi" w:hAnsiTheme="minorHAnsi" w:cstheme="minorHAnsi"/>
          <w:color w:val="auto"/>
          <w:sz w:val="24"/>
          <w:szCs w:val="24"/>
        </w:rPr>
      </w:pPr>
      <w:r w:rsidRPr="00E05F78">
        <w:rPr>
          <w:rFonts w:asciiTheme="minorHAnsi" w:hAnsiTheme="minorHAnsi" w:cstheme="minorHAnsi"/>
          <w:color w:val="auto"/>
          <w:sz w:val="24"/>
          <w:szCs w:val="24"/>
        </w:rPr>
        <w:t xml:space="preserve">After completing my mentorship phase I entered into the second year of my probation. I was now completely independent however I did not really feel any different as my colleagues were still on hand for support as they were before. I did notice that over time, </w:t>
      </w:r>
      <w:r w:rsidRPr="00E05F78">
        <w:rPr>
          <w:rFonts w:asciiTheme="minorHAnsi" w:hAnsiTheme="minorHAnsi" w:cstheme="minorHAnsi"/>
          <w:color w:val="auto"/>
          <w:sz w:val="24"/>
          <w:szCs w:val="24"/>
        </w:rPr>
        <w:lastRenderedPageBreak/>
        <w:t>as my experience increased my confidence also grew and I gradually felt competent in undertaking the role. As I entered my third year of probation, I noticed a big change. Many of my more experience colleagues had moved onto new roles and had been replaced by colleagues just out of their tutorship phase. Suddenly, I became one of the experienced members on the team and therefore subconsciously became a mentor to newer colleagues. I empathised with where they were in their development as I had been there not too long ago. I remembered how I was supported and naturally tried to pass that support on.</w:t>
      </w:r>
    </w:p>
    <w:p w14:paraId="1D45532B" w14:textId="77777777" w:rsidR="00E05F78" w:rsidRPr="00E05F78" w:rsidRDefault="00E05F78" w:rsidP="00E05F78">
      <w:pPr>
        <w:overflowPunct/>
        <w:autoSpaceDE/>
        <w:autoSpaceDN/>
        <w:adjustRightInd/>
        <w:ind w:right="237"/>
        <w:jc w:val="both"/>
        <w:textAlignment w:val="auto"/>
        <w:rPr>
          <w:rFonts w:asciiTheme="minorHAnsi" w:hAnsiTheme="minorHAnsi" w:cstheme="minorHAnsi"/>
          <w:color w:val="auto"/>
          <w:sz w:val="24"/>
          <w:szCs w:val="24"/>
        </w:rPr>
      </w:pPr>
    </w:p>
    <w:p w14:paraId="07944DF9" w14:textId="77777777" w:rsidR="00E05F78" w:rsidRPr="00E05F78" w:rsidRDefault="00E05F78" w:rsidP="00E05F78">
      <w:pPr>
        <w:overflowPunct/>
        <w:autoSpaceDE/>
        <w:autoSpaceDN/>
        <w:adjustRightInd/>
        <w:ind w:right="237"/>
        <w:jc w:val="both"/>
        <w:textAlignment w:val="auto"/>
        <w:rPr>
          <w:rFonts w:asciiTheme="minorHAnsi" w:hAnsiTheme="minorHAnsi" w:cstheme="minorHAnsi"/>
          <w:color w:val="auto"/>
          <w:sz w:val="24"/>
          <w:szCs w:val="24"/>
        </w:rPr>
      </w:pPr>
      <w:r w:rsidRPr="00E05F78">
        <w:rPr>
          <w:rFonts w:asciiTheme="minorHAnsi" w:hAnsiTheme="minorHAnsi" w:cstheme="minorHAnsi"/>
          <w:color w:val="auto"/>
          <w:sz w:val="24"/>
          <w:szCs w:val="24"/>
        </w:rPr>
        <w:t>I now reflect and realise that I was very lucky to have a tutor and coach when I started who taught me how to do things properly and instilled the good behaviours and habits within me. I have talked with some of my colleagues and understand that for some, tutorship was not a great experience, and they did not feel supported or taught in the correct way. By talking with colleagues and building a rapport with them I have become comfortable at sharing my knowledge with them and providing constructive feedback where appropriate. I have found being a mentor very fulfilling for my own development because it shows me the progress that I have made. I remember the feeling from my previous job of being in control and helping others and although I am not quite there yet, I feel like I will get there. Upon completion of my probationary period, I feel that the next stage of my development would be to become a tutor myself and I hope to achieve this.</w:t>
      </w:r>
    </w:p>
    <w:p w14:paraId="0DF37EDB" w14:textId="278C7A3E" w:rsidR="005721B5" w:rsidRPr="00E05F78" w:rsidRDefault="005721B5" w:rsidP="00340E9A">
      <w:pPr>
        <w:ind w:right="237"/>
        <w:jc w:val="both"/>
        <w:rPr>
          <w:rFonts w:asciiTheme="minorHAnsi" w:hAnsiTheme="minorHAnsi" w:cstheme="minorHAnsi"/>
          <w:sz w:val="24"/>
          <w:szCs w:val="24"/>
        </w:rPr>
      </w:pPr>
    </w:p>
    <w:p w14:paraId="533A5D30" w14:textId="0A8D844D" w:rsidR="00E05F78" w:rsidRPr="00E05F78" w:rsidRDefault="00E05F78" w:rsidP="00340E9A">
      <w:pPr>
        <w:ind w:right="237"/>
        <w:jc w:val="both"/>
        <w:rPr>
          <w:rFonts w:asciiTheme="minorHAnsi" w:hAnsiTheme="minorHAnsi" w:cstheme="minorHAnsi"/>
          <w:sz w:val="24"/>
          <w:szCs w:val="24"/>
        </w:rPr>
      </w:pPr>
    </w:p>
    <w:p w14:paraId="721922E9" w14:textId="1C95D7F5" w:rsidR="00E05F78" w:rsidRPr="00E05F78" w:rsidRDefault="00E05F78" w:rsidP="00340E9A">
      <w:pPr>
        <w:ind w:right="237"/>
        <w:jc w:val="both"/>
        <w:rPr>
          <w:rFonts w:asciiTheme="minorHAnsi" w:hAnsiTheme="minorHAnsi" w:cstheme="minorHAnsi"/>
          <w:sz w:val="24"/>
          <w:szCs w:val="24"/>
        </w:rPr>
      </w:pPr>
      <w:r w:rsidRPr="00E05F78">
        <w:rPr>
          <w:rFonts w:asciiTheme="minorHAnsi" w:hAnsiTheme="minorHAnsi" w:cstheme="minorHAnsi"/>
          <w:sz w:val="24"/>
          <w:szCs w:val="24"/>
        </w:rPr>
        <w:t>Word count - 2533</w:t>
      </w:r>
    </w:p>
    <w:p w14:paraId="765F1695" w14:textId="113347A3" w:rsidR="005721B5" w:rsidRPr="00E05F78" w:rsidRDefault="005721B5" w:rsidP="00340E9A">
      <w:pPr>
        <w:ind w:right="237"/>
        <w:jc w:val="both"/>
        <w:rPr>
          <w:rFonts w:asciiTheme="minorHAnsi" w:hAnsiTheme="minorHAnsi" w:cstheme="minorHAnsi"/>
          <w:sz w:val="24"/>
          <w:szCs w:val="24"/>
        </w:rPr>
      </w:pPr>
    </w:p>
    <w:p w14:paraId="4C811AD3" w14:textId="14A339C6" w:rsidR="00025650" w:rsidRDefault="00025650" w:rsidP="00340E9A">
      <w:pPr>
        <w:ind w:right="237"/>
        <w:jc w:val="both"/>
        <w:rPr>
          <w:sz w:val="24"/>
          <w:szCs w:val="24"/>
        </w:rPr>
      </w:pPr>
    </w:p>
    <w:p w14:paraId="54EC2783" w14:textId="40BB5F94" w:rsidR="00E05F78" w:rsidRDefault="00E05F78" w:rsidP="00340E9A">
      <w:pPr>
        <w:ind w:right="237"/>
        <w:jc w:val="both"/>
        <w:rPr>
          <w:sz w:val="24"/>
          <w:szCs w:val="24"/>
        </w:rPr>
      </w:pPr>
    </w:p>
    <w:p w14:paraId="6F4E868E" w14:textId="16008387" w:rsidR="00E05F78" w:rsidRDefault="00E05F78" w:rsidP="00340E9A">
      <w:pPr>
        <w:ind w:right="237"/>
        <w:jc w:val="both"/>
        <w:rPr>
          <w:sz w:val="24"/>
          <w:szCs w:val="24"/>
        </w:rPr>
      </w:pPr>
    </w:p>
    <w:p w14:paraId="2CC28BBD" w14:textId="260CEE5F" w:rsidR="00E05F78" w:rsidRDefault="00E05F78" w:rsidP="00340E9A">
      <w:pPr>
        <w:ind w:right="237"/>
        <w:jc w:val="both"/>
        <w:rPr>
          <w:sz w:val="24"/>
          <w:szCs w:val="24"/>
        </w:rPr>
      </w:pPr>
    </w:p>
    <w:p w14:paraId="59216F0E" w14:textId="19530FEF" w:rsidR="00E05F78" w:rsidRDefault="00E05F78" w:rsidP="00340E9A">
      <w:pPr>
        <w:ind w:right="237"/>
        <w:jc w:val="both"/>
        <w:rPr>
          <w:sz w:val="24"/>
          <w:szCs w:val="24"/>
        </w:rPr>
      </w:pPr>
    </w:p>
    <w:p w14:paraId="22970517" w14:textId="4A8DBC3D" w:rsidR="00E05F78" w:rsidRDefault="00E05F78" w:rsidP="00340E9A">
      <w:pPr>
        <w:ind w:right="237"/>
        <w:jc w:val="both"/>
        <w:rPr>
          <w:sz w:val="24"/>
          <w:szCs w:val="24"/>
        </w:rPr>
      </w:pPr>
    </w:p>
    <w:p w14:paraId="3A7B5A69" w14:textId="6A7DD6B4" w:rsidR="00E05F78" w:rsidRDefault="00E05F78" w:rsidP="00340E9A">
      <w:pPr>
        <w:ind w:right="237"/>
        <w:jc w:val="both"/>
        <w:rPr>
          <w:sz w:val="24"/>
          <w:szCs w:val="24"/>
        </w:rPr>
      </w:pPr>
    </w:p>
    <w:p w14:paraId="78A2A336" w14:textId="0FBCB620" w:rsidR="00E05F78" w:rsidRDefault="00E05F78" w:rsidP="00340E9A">
      <w:pPr>
        <w:ind w:right="237"/>
        <w:jc w:val="both"/>
        <w:rPr>
          <w:sz w:val="24"/>
          <w:szCs w:val="24"/>
        </w:rPr>
      </w:pPr>
    </w:p>
    <w:p w14:paraId="55A3A74A" w14:textId="28A581A6" w:rsidR="00E05F78" w:rsidRDefault="00E05F78" w:rsidP="00340E9A">
      <w:pPr>
        <w:ind w:right="237"/>
        <w:jc w:val="both"/>
        <w:rPr>
          <w:sz w:val="24"/>
          <w:szCs w:val="24"/>
        </w:rPr>
      </w:pPr>
    </w:p>
    <w:p w14:paraId="706B9139" w14:textId="56C432FF" w:rsidR="00E05F78" w:rsidRDefault="00E05F78" w:rsidP="00340E9A">
      <w:pPr>
        <w:ind w:right="237"/>
        <w:jc w:val="both"/>
        <w:rPr>
          <w:sz w:val="24"/>
          <w:szCs w:val="24"/>
        </w:rPr>
      </w:pPr>
    </w:p>
    <w:p w14:paraId="3FE53694" w14:textId="531E307C" w:rsidR="00E05F78" w:rsidRDefault="00E05F78" w:rsidP="00340E9A">
      <w:pPr>
        <w:ind w:right="237"/>
        <w:jc w:val="both"/>
        <w:rPr>
          <w:sz w:val="24"/>
          <w:szCs w:val="24"/>
        </w:rPr>
      </w:pPr>
    </w:p>
    <w:p w14:paraId="4836EA46" w14:textId="7DFF15C9" w:rsidR="00E05F78" w:rsidRDefault="00E05F78" w:rsidP="00340E9A">
      <w:pPr>
        <w:ind w:right="237"/>
        <w:jc w:val="both"/>
        <w:rPr>
          <w:sz w:val="24"/>
          <w:szCs w:val="24"/>
        </w:rPr>
      </w:pPr>
    </w:p>
    <w:p w14:paraId="3DF3B356" w14:textId="78C2D435" w:rsidR="00E05F78" w:rsidRDefault="00E05F78" w:rsidP="00340E9A">
      <w:pPr>
        <w:ind w:right="237"/>
        <w:jc w:val="both"/>
        <w:rPr>
          <w:sz w:val="24"/>
          <w:szCs w:val="24"/>
        </w:rPr>
      </w:pPr>
    </w:p>
    <w:p w14:paraId="6553FE4C" w14:textId="77777777" w:rsidR="00E05F78" w:rsidRPr="00270EEB" w:rsidRDefault="00E05F78"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0ED9F279" w:rsidR="00390074" w:rsidRDefault="00390074" w:rsidP="00340E9A">
      <w:pPr>
        <w:ind w:right="237"/>
        <w:jc w:val="both"/>
        <w:rPr>
          <w:b/>
          <w:sz w:val="24"/>
          <w:szCs w:val="24"/>
        </w:rPr>
      </w:pPr>
    </w:p>
    <w:p w14:paraId="5A37C62D" w14:textId="13F33859" w:rsidR="00E05F78" w:rsidRDefault="00E05F78" w:rsidP="00340E9A">
      <w:pPr>
        <w:ind w:right="237"/>
        <w:jc w:val="both"/>
        <w:rPr>
          <w:b/>
          <w:sz w:val="24"/>
          <w:szCs w:val="24"/>
        </w:rPr>
      </w:pPr>
    </w:p>
    <w:p w14:paraId="10E0008B" w14:textId="77777777" w:rsidR="00E05F78" w:rsidRPr="00E05F78" w:rsidRDefault="00E05F78" w:rsidP="00E05F78">
      <w:pPr>
        <w:rPr>
          <w:rFonts w:asciiTheme="minorHAnsi" w:hAnsiTheme="minorHAnsi" w:cstheme="minorHAnsi"/>
          <w:sz w:val="24"/>
          <w:szCs w:val="24"/>
        </w:rPr>
      </w:pPr>
      <w:r w:rsidRPr="00E05F78">
        <w:rPr>
          <w:rFonts w:asciiTheme="minorHAnsi" w:hAnsiTheme="minorHAnsi" w:cstheme="minorHAnsi"/>
          <w:sz w:val="24"/>
          <w:szCs w:val="24"/>
        </w:rPr>
        <w:t>Association coaching (2022) Coaching Defined, available at:</w:t>
      </w:r>
    </w:p>
    <w:p w14:paraId="7C817D1B" w14:textId="77777777" w:rsidR="00E05F78" w:rsidRPr="00E05F78" w:rsidRDefault="002A40A4" w:rsidP="00E05F78">
      <w:pPr>
        <w:spacing w:after="240"/>
        <w:rPr>
          <w:rFonts w:asciiTheme="minorHAnsi" w:hAnsiTheme="minorHAnsi" w:cstheme="minorHAnsi"/>
          <w:sz w:val="24"/>
          <w:szCs w:val="24"/>
        </w:rPr>
      </w:pPr>
      <w:hyperlink r:id="rId20" w:history="1">
        <w:r w:rsidR="00E05F78" w:rsidRPr="00E05F78">
          <w:rPr>
            <w:rStyle w:val="Hyperlink"/>
            <w:rFonts w:asciiTheme="minorHAnsi" w:hAnsiTheme="minorHAnsi" w:cstheme="minorHAnsi"/>
            <w:sz w:val="24"/>
            <w:szCs w:val="24"/>
          </w:rPr>
          <w:t>https://www.associationforcoaching.com/page/CoachingDefined</w:t>
        </w:r>
      </w:hyperlink>
      <w:r w:rsidR="00E05F78" w:rsidRPr="00E05F78">
        <w:rPr>
          <w:rFonts w:asciiTheme="minorHAnsi" w:hAnsiTheme="minorHAnsi" w:cstheme="minorHAnsi"/>
          <w:sz w:val="24"/>
          <w:szCs w:val="24"/>
        </w:rPr>
        <w:t xml:space="preserve"> (accessed on 20/04/2022)</w:t>
      </w:r>
    </w:p>
    <w:p w14:paraId="0EA95FE2" w14:textId="77777777" w:rsidR="00E05F78" w:rsidRPr="00E05F78" w:rsidRDefault="00E05F78" w:rsidP="00E05F78">
      <w:pPr>
        <w:rPr>
          <w:rFonts w:asciiTheme="minorHAnsi" w:hAnsiTheme="minorHAnsi" w:cstheme="minorHAnsi"/>
          <w:sz w:val="24"/>
          <w:szCs w:val="24"/>
        </w:rPr>
      </w:pPr>
    </w:p>
    <w:p w14:paraId="12D02A4F" w14:textId="77777777" w:rsidR="00E05F78" w:rsidRPr="00E05F78" w:rsidRDefault="00E05F78" w:rsidP="00E05F78">
      <w:pPr>
        <w:rPr>
          <w:rFonts w:asciiTheme="minorHAnsi" w:hAnsiTheme="minorHAnsi" w:cstheme="minorHAnsi"/>
          <w:sz w:val="24"/>
          <w:szCs w:val="24"/>
        </w:rPr>
      </w:pPr>
      <w:r w:rsidRPr="00E05F78">
        <w:rPr>
          <w:rFonts w:asciiTheme="minorHAnsi" w:hAnsiTheme="minorHAnsi" w:cstheme="minorHAnsi"/>
          <w:sz w:val="24"/>
          <w:szCs w:val="24"/>
        </w:rPr>
        <w:t xml:space="preserve">Boyd, d., 2015. Social Media: A Phenomenon to be Analysed, available at: </w:t>
      </w:r>
      <w:hyperlink r:id="rId21" w:history="1">
        <w:r w:rsidRPr="00E05F78">
          <w:rPr>
            <w:rStyle w:val="Hyperlink"/>
            <w:rFonts w:asciiTheme="minorHAnsi" w:hAnsiTheme="minorHAnsi" w:cstheme="minorHAnsi"/>
            <w:sz w:val="24"/>
            <w:szCs w:val="24"/>
          </w:rPr>
          <w:t>https://journals.sagepub.com/doi/full/10.1177/2056305115580148</w:t>
        </w:r>
      </w:hyperlink>
      <w:r w:rsidRPr="00E05F78">
        <w:rPr>
          <w:rFonts w:asciiTheme="minorHAnsi" w:hAnsiTheme="minorHAnsi" w:cstheme="minorHAnsi"/>
          <w:sz w:val="24"/>
          <w:szCs w:val="24"/>
        </w:rPr>
        <w:t xml:space="preserve"> (accessed on 18/04/2022)</w:t>
      </w:r>
    </w:p>
    <w:p w14:paraId="56F3DDEF" w14:textId="77777777" w:rsidR="00E05F78" w:rsidRPr="00E05F78" w:rsidRDefault="00E05F78" w:rsidP="00E05F78">
      <w:pPr>
        <w:rPr>
          <w:rFonts w:asciiTheme="minorHAnsi" w:hAnsiTheme="minorHAnsi" w:cstheme="minorHAnsi"/>
          <w:sz w:val="24"/>
          <w:szCs w:val="24"/>
        </w:rPr>
      </w:pPr>
    </w:p>
    <w:p w14:paraId="6495ED5E" w14:textId="77777777" w:rsidR="00E05F78" w:rsidRPr="00E05F78" w:rsidRDefault="00E05F78" w:rsidP="00E05F78">
      <w:pPr>
        <w:rPr>
          <w:rFonts w:asciiTheme="minorHAnsi" w:hAnsiTheme="minorHAnsi" w:cstheme="minorHAnsi"/>
          <w:sz w:val="24"/>
          <w:szCs w:val="24"/>
        </w:rPr>
      </w:pPr>
      <w:r w:rsidRPr="00E05F78">
        <w:rPr>
          <w:rFonts w:asciiTheme="minorHAnsi" w:hAnsiTheme="minorHAnsi" w:cstheme="minorHAnsi"/>
          <w:sz w:val="24"/>
          <w:szCs w:val="24"/>
        </w:rPr>
        <w:t>Bryant, R. and Bryant, S., 2019. Blackstone's handbook for policing students 2020. 14th ed. Oxford: Oxford University Press.</w:t>
      </w:r>
    </w:p>
    <w:p w14:paraId="66C01D4A" w14:textId="77777777" w:rsidR="00E05F78" w:rsidRPr="00E05F78" w:rsidRDefault="00E05F78" w:rsidP="00E05F78">
      <w:pPr>
        <w:rPr>
          <w:rFonts w:asciiTheme="minorHAnsi" w:hAnsiTheme="minorHAnsi" w:cstheme="minorHAnsi"/>
          <w:sz w:val="24"/>
          <w:szCs w:val="24"/>
        </w:rPr>
      </w:pPr>
    </w:p>
    <w:p w14:paraId="7330A088" w14:textId="77777777" w:rsidR="00E05F78" w:rsidRPr="00E05F78" w:rsidRDefault="00E05F78" w:rsidP="00E05F78">
      <w:pPr>
        <w:rPr>
          <w:rFonts w:asciiTheme="minorHAnsi" w:hAnsiTheme="minorHAnsi" w:cstheme="minorHAnsi"/>
          <w:sz w:val="24"/>
          <w:szCs w:val="24"/>
        </w:rPr>
      </w:pPr>
      <w:r w:rsidRPr="00E05F78">
        <w:rPr>
          <w:rFonts w:asciiTheme="minorHAnsi" w:hAnsiTheme="minorHAnsi" w:cstheme="minorHAnsi"/>
          <w:sz w:val="24"/>
          <w:szCs w:val="24"/>
        </w:rPr>
        <w:t xml:space="preserve">Cherry. K, (2021) </w:t>
      </w:r>
      <w:r w:rsidRPr="00E05F78">
        <w:rPr>
          <w:rFonts w:asciiTheme="minorHAnsi" w:hAnsiTheme="minorHAnsi" w:cstheme="minorHAnsi"/>
          <w:i/>
          <w:iCs/>
          <w:sz w:val="24"/>
          <w:szCs w:val="24"/>
        </w:rPr>
        <w:t>Leadership Styles and Frameworks You Should Know</w:t>
      </w:r>
      <w:r w:rsidRPr="00E05F78">
        <w:rPr>
          <w:rFonts w:asciiTheme="minorHAnsi" w:hAnsiTheme="minorHAnsi" w:cstheme="minorHAnsi"/>
          <w:sz w:val="24"/>
          <w:szCs w:val="24"/>
        </w:rPr>
        <w:t xml:space="preserve"> Available at </w:t>
      </w:r>
      <w:hyperlink r:id="rId22" w:history="1">
        <w:r w:rsidRPr="00E05F78">
          <w:rPr>
            <w:rStyle w:val="Hyperlink"/>
            <w:rFonts w:asciiTheme="minorHAnsi" w:hAnsiTheme="minorHAnsi" w:cstheme="minorHAnsi"/>
            <w:sz w:val="24"/>
            <w:szCs w:val="24"/>
          </w:rPr>
          <w:t>https://www.verywellmind.com/leadership-styles-2795312</w:t>
        </w:r>
      </w:hyperlink>
      <w:r w:rsidRPr="00E05F78">
        <w:rPr>
          <w:rFonts w:asciiTheme="minorHAnsi" w:hAnsiTheme="minorHAnsi" w:cstheme="minorHAnsi"/>
          <w:sz w:val="24"/>
          <w:szCs w:val="24"/>
        </w:rPr>
        <w:t xml:space="preserve"> (Accessed on 15/04/2022)</w:t>
      </w:r>
    </w:p>
    <w:p w14:paraId="2B8B7CE4" w14:textId="77777777" w:rsidR="00E05F78" w:rsidRPr="00E05F78" w:rsidRDefault="00E05F78" w:rsidP="00E05F78">
      <w:pPr>
        <w:rPr>
          <w:rFonts w:asciiTheme="minorHAnsi" w:hAnsiTheme="minorHAnsi" w:cstheme="minorHAnsi"/>
          <w:sz w:val="24"/>
          <w:szCs w:val="24"/>
        </w:rPr>
      </w:pPr>
    </w:p>
    <w:p w14:paraId="2142F77E" w14:textId="77777777" w:rsidR="00E05F78" w:rsidRPr="00E05F78" w:rsidRDefault="00E05F78" w:rsidP="00E05F78">
      <w:pPr>
        <w:rPr>
          <w:rFonts w:asciiTheme="minorHAnsi" w:hAnsiTheme="minorHAnsi" w:cstheme="minorHAnsi"/>
          <w:sz w:val="24"/>
          <w:szCs w:val="24"/>
        </w:rPr>
      </w:pPr>
      <w:r w:rsidRPr="00E05F78">
        <w:rPr>
          <w:rFonts w:asciiTheme="minorHAnsi" w:hAnsiTheme="minorHAnsi" w:cstheme="minorHAnsi"/>
          <w:sz w:val="24"/>
          <w:szCs w:val="24"/>
        </w:rPr>
        <w:t>College of Policing (2022) About us, available at:</w:t>
      </w:r>
    </w:p>
    <w:p w14:paraId="211D6D40" w14:textId="77777777" w:rsidR="00E05F78" w:rsidRPr="00E05F78" w:rsidRDefault="002A40A4" w:rsidP="00E05F78">
      <w:pPr>
        <w:rPr>
          <w:rFonts w:asciiTheme="minorHAnsi" w:hAnsiTheme="minorHAnsi" w:cstheme="minorHAnsi"/>
          <w:sz w:val="24"/>
          <w:szCs w:val="24"/>
        </w:rPr>
      </w:pPr>
      <w:hyperlink r:id="rId23" w:history="1">
        <w:r w:rsidR="00E05F78" w:rsidRPr="00E05F78">
          <w:rPr>
            <w:rStyle w:val="Hyperlink"/>
            <w:rFonts w:asciiTheme="minorHAnsi" w:hAnsiTheme="minorHAnsi" w:cstheme="minorHAnsi"/>
            <w:sz w:val="24"/>
            <w:szCs w:val="24"/>
          </w:rPr>
          <w:t>https://www.college.police.uk/about</w:t>
        </w:r>
      </w:hyperlink>
      <w:r w:rsidR="00E05F78" w:rsidRPr="00E05F78">
        <w:rPr>
          <w:rFonts w:asciiTheme="minorHAnsi" w:hAnsiTheme="minorHAnsi" w:cstheme="minorHAnsi"/>
          <w:sz w:val="24"/>
          <w:szCs w:val="24"/>
        </w:rPr>
        <w:t xml:space="preserve"> (accessed on 15/03/2022)</w:t>
      </w:r>
    </w:p>
    <w:p w14:paraId="00F4E6E0" w14:textId="77777777" w:rsidR="00E05F78" w:rsidRPr="00E05F78" w:rsidRDefault="00E05F78" w:rsidP="00E05F78">
      <w:pPr>
        <w:rPr>
          <w:rFonts w:asciiTheme="minorHAnsi" w:hAnsiTheme="minorHAnsi" w:cstheme="minorHAnsi"/>
          <w:sz w:val="24"/>
          <w:szCs w:val="24"/>
        </w:rPr>
      </w:pPr>
    </w:p>
    <w:p w14:paraId="4E49E2CF" w14:textId="77777777" w:rsidR="00E05F78" w:rsidRPr="00E05F78" w:rsidRDefault="00E05F78" w:rsidP="00E05F78">
      <w:pPr>
        <w:rPr>
          <w:rFonts w:asciiTheme="minorHAnsi" w:hAnsiTheme="minorHAnsi" w:cstheme="minorHAnsi"/>
          <w:sz w:val="24"/>
          <w:szCs w:val="24"/>
        </w:rPr>
      </w:pPr>
      <w:r w:rsidRPr="00E05F78">
        <w:rPr>
          <w:rFonts w:asciiTheme="minorHAnsi" w:hAnsiTheme="minorHAnsi" w:cstheme="minorHAnsi"/>
          <w:sz w:val="24"/>
          <w:szCs w:val="24"/>
        </w:rPr>
        <w:t xml:space="preserve">College of Policing (2022) </w:t>
      </w:r>
      <w:r w:rsidRPr="00E05F78">
        <w:rPr>
          <w:rFonts w:asciiTheme="minorHAnsi" w:hAnsiTheme="minorHAnsi" w:cstheme="minorHAnsi"/>
          <w:i/>
          <w:iCs/>
          <w:sz w:val="24"/>
          <w:szCs w:val="24"/>
        </w:rPr>
        <w:t>What is leadership?</w:t>
      </w:r>
      <w:r w:rsidRPr="00E05F78">
        <w:rPr>
          <w:rFonts w:asciiTheme="minorHAnsi" w:hAnsiTheme="minorHAnsi" w:cstheme="minorHAnsi"/>
          <w:sz w:val="24"/>
          <w:szCs w:val="24"/>
        </w:rPr>
        <w:t xml:space="preserve"> Available at: </w:t>
      </w:r>
    </w:p>
    <w:p w14:paraId="038F0B53" w14:textId="77777777" w:rsidR="00E05F78" w:rsidRPr="00E05F78" w:rsidRDefault="002A40A4" w:rsidP="00E05F78">
      <w:pPr>
        <w:rPr>
          <w:rFonts w:asciiTheme="minorHAnsi" w:hAnsiTheme="minorHAnsi" w:cstheme="minorHAnsi"/>
          <w:sz w:val="24"/>
          <w:szCs w:val="24"/>
        </w:rPr>
      </w:pPr>
      <w:hyperlink r:id="rId24" w:history="1">
        <w:r w:rsidR="00E05F78" w:rsidRPr="00E05F78">
          <w:rPr>
            <w:rStyle w:val="Hyperlink"/>
            <w:rFonts w:asciiTheme="minorHAnsi" w:hAnsiTheme="minorHAnsi" w:cstheme="minorHAnsi"/>
            <w:sz w:val="24"/>
            <w:szCs w:val="24"/>
          </w:rPr>
          <w:t>https://leadership.college.police.uk/mod/scorm/player.php?a=2&amp;currentorg=articulate_rise&amp;scoid=4</w:t>
        </w:r>
      </w:hyperlink>
      <w:r w:rsidR="00E05F78" w:rsidRPr="00E05F78">
        <w:rPr>
          <w:rFonts w:asciiTheme="minorHAnsi" w:hAnsiTheme="minorHAnsi" w:cstheme="minorHAnsi"/>
          <w:sz w:val="24"/>
          <w:szCs w:val="24"/>
        </w:rPr>
        <w:t xml:space="preserve"> (Accessed on 15/04/2022)</w:t>
      </w:r>
    </w:p>
    <w:p w14:paraId="21B23237" w14:textId="77777777" w:rsidR="00E05F78" w:rsidRPr="00E05F78" w:rsidRDefault="00E05F78" w:rsidP="00E05F78">
      <w:pPr>
        <w:rPr>
          <w:rFonts w:asciiTheme="minorHAnsi" w:hAnsiTheme="minorHAnsi" w:cstheme="minorHAnsi"/>
          <w:sz w:val="24"/>
          <w:szCs w:val="24"/>
        </w:rPr>
      </w:pPr>
    </w:p>
    <w:p w14:paraId="4C3D3143" w14:textId="77777777" w:rsidR="00E05F78" w:rsidRPr="00E05F78" w:rsidRDefault="00E05F78" w:rsidP="00E05F78">
      <w:pPr>
        <w:rPr>
          <w:rFonts w:asciiTheme="minorHAnsi" w:hAnsiTheme="minorHAnsi" w:cstheme="minorHAnsi"/>
          <w:sz w:val="24"/>
          <w:szCs w:val="24"/>
        </w:rPr>
      </w:pPr>
      <w:r w:rsidRPr="00E05F78">
        <w:rPr>
          <w:rFonts w:asciiTheme="minorHAnsi" w:hAnsiTheme="minorHAnsi" w:cstheme="minorHAnsi"/>
          <w:sz w:val="24"/>
          <w:szCs w:val="24"/>
        </w:rPr>
        <w:t>CPS (2018) Social Media – Guidelines on prosecuting cases involving communications sent via social media, available at:</w:t>
      </w:r>
    </w:p>
    <w:p w14:paraId="6297A38A" w14:textId="77777777" w:rsidR="00E05F78" w:rsidRPr="00E05F78" w:rsidRDefault="002A40A4" w:rsidP="00E05F78">
      <w:pPr>
        <w:rPr>
          <w:rFonts w:asciiTheme="minorHAnsi" w:hAnsiTheme="minorHAnsi" w:cstheme="minorHAnsi"/>
          <w:sz w:val="24"/>
          <w:szCs w:val="24"/>
        </w:rPr>
      </w:pPr>
      <w:hyperlink r:id="rId25" w:history="1">
        <w:r w:rsidR="00E05F78" w:rsidRPr="00E05F78">
          <w:rPr>
            <w:rStyle w:val="Hyperlink"/>
            <w:rFonts w:asciiTheme="minorHAnsi" w:hAnsiTheme="minorHAnsi" w:cstheme="minorHAnsi"/>
            <w:sz w:val="24"/>
            <w:szCs w:val="24"/>
          </w:rPr>
          <w:t>https://www.cps.gov.uk/legal-guidance/social-media-guidelines-prosecuting-cases-involving-communications-sent-social-media</w:t>
        </w:r>
      </w:hyperlink>
      <w:r w:rsidR="00E05F78" w:rsidRPr="00E05F78">
        <w:rPr>
          <w:rFonts w:asciiTheme="minorHAnsi" w:hAnsiTheme="minorHAnsi" w:cstheme="minorHAnsi"/>
          <w:sz w:val="24"/>
          <w:szCs w:val="24"/>
        </w:rPr>
        <w:t xml:space="preserve"> (accessed on 13/04/2022)</w:t>
      </w:r>
    </w:p>
    <w:p w14:paraId="6E69DAEB" w14:textId="77777777" w:rsidR="00E05F78" w:rsidRPr="00E05F78" w:rsidRDefault="00E05F78" w:rsidP="00E05F78">
      <w:pPr>
        <w:rPr>
          <w:rFonts w:asciiTheme="minorHAnsi" w:hAnsiTheme="minorHAnsi" w:cstheme="minorHAnsi"/>
          <w:sz w:val="24"/>
          <w:szCs w:val="24"/>
        </w:rPr>
      </w:pPr>
    </w:p>
    <w:p w14:paraId="6E0057E3" w14:textId="77777777" w:rsidR="00E05F78" w:rsidRPr="00E05F78" w:rsidRDefault="00E05F78" w:rsidP="00E05F78">
      <w:pPr>
        <w:rPr>
          <w:rFonts w:asciiTheme="minorHAnsi" w:hAnsiTheme="minorHAnsi" w:cstheme="minorHAnsi"/>
          <w:sz w:val="24"/>
          <w:szCs w:val="24"/>
        </w:rPr>
      </w:pPr>
      <w:r w:rsidRPr="00E05F78">
        <w:rPr>
          <w:rFonts w:asciiTheme="minorHAnsi" w:hAnsiTheme="minorHAnsi" w:cstheme="minorHAnsi"/>
          <w:sz w:val="24"/>
          <w:szCs w:val="24"/>
        </w:rPr>
        <w:t>Cybercrew (2022) UK Social Media Statistics and Facts, available at:</w:t>
      </w:r>
    </w:p>
    <w:p w14:paraId="1E389CAC" w14:textId="77777777" w:rsidR="00E05F78" w:rsidRPr="00E05F78" w:rsidRDefault="002A40A4" w:rsidP="00E05F78">
      <w:pPr>
        <w:rPr>
          <w:rFonts w:asciiTheme="minorHAnsi" w:hAnsiTheme="minorHAnsi" w:cstheme="minorHAnsi"/>
          <w:sz w:val="24"/>
          <w:szCs w:val="24"/>
        </w:rPr>
      </w:pPr>
      <w:hyperlink r:id="rId26" w:history="1">
        <w:r w:rsidR="00E05F78" w:rsidRPr="00E05F78">
          <w:rPr>
            <w:rStyle w:val="Hyperlink"/>
            <w:rFonts w:asciiTheme="minorHAnsi" w:hAnsiTheme="minorHAnsi" w:cstheme="minorHAnsi"/>
            <w:sz w:val="24"/>
            <w:szCs w:val="24"/>
          </w:rPr>
          <w:t>https://cybercrew.uk/blog/social-media-statistics-uk/?nowprocket=1</w:t>
        </w:r>
      </w:hyperlink>
      <w:r w:rsidR="00E05F78" w:rsidRPr="00E05F78">
        <w:rPr>
          <w:rFonts w:asciiTheme="minorHAnsi" w:hAnsiTheme="minorHAnsi" w:cstheme="minorHAnsi"/>
          <w:sz w:val="24"/>
          <w:szCs w:val="24"/>
        </w:rPr>
        <w:t xml:space="preserve"> (accessed on 12/04/2022)</w:t>
      </w:r>
    </w:p>
    <w:p w14:paraId="7CDF3A0A" w14:textId="77777777" w:rsidR="00E05F78" w:rsidRPr="00E05F78" w:rsidRDefault="00E05F78" w:rsidP="00E05F78">
      <w:pPr>
        <w:rPr>
          <w:rFonts w:asciiTheme="minorHAnsi" w:hAnsiTheme="minorHAnsi" w:cstheme="minorHAnsi"/>
          <w:sz w:val="24"/>
          <w:szCs w:val="24"/>
        </w:rPr>
      </w:pPr>
    </w:p>
    <w:p w14:paraId="1AC27D62" w14:textId="77777777" w:rsidR="00E05F78" w:rsidRPr="00E05F78" w:rsidRDefault="00E05F78" w:rsidP="00E05F78">
      <w:pPr>
        <w:rPr>
          <w:rFonts w:asciiTheme="minorHAnsi" w:hAnsiTheme="minorHAnsi" w:cstheme="minorHAnsi"/>
          <w:sz w:val="24"/>
          <w:szCs w:val="24"/>
        </w:rPr>
      </w:pPr>
      <w:r w:rsidRPr="00E05F78">
        <w:rPr>
          <w:rFonts w:asciiTheme="minorHAnsi" w:hAnsiTheme="minorHAnsi" w:cstheme="minorHAnsi"/>
          <w:sz w:val="24"/>
          <w:szCs w:val="24"/>
        </w:rPr>
        <w:t>Fernandes, P. 2021. 5 Lessons Small Businesses Can Learn about Social Media from Big Brands, available at:</w:t>
      </w:r>
    </w:p>
    <w:p w14:paraId="3250D3DF" w14:textId="77777777" w:rsidR="00E05F78" w:rsidRPr="00E05F78" w:rsidRDefault="002A40A4" w:rsidP="00E05F78">
      <w:pPr>
        <w:rPr>
          <w:rFonts w:asciiTheme="minorHAnsi" w:hAnsiTheme="minorHAnsi" w:cstheme="minorHAnsi"/>
          <w:sz w:val="24"/>
          <w:szCs w:val="24"/>
        </w:rPr>
      </w:pPr>
      <w:hyperlink r:id="rId27" w:history="1">
        <w:r w:rsidR="00E05F78" w:rsidRPr="00E05F78">
          <w:rPr>
            <w:rStyle w:val="Hyperlink"/>
            <w:rFonts w:asciiTheme="minorHAnsi" w:hAnsiTheme="minorHAnsi" w:cstheme="minorHAnsi"/>
            <w:sz w:val="24"/>
            <w:szCs w:val="24"/>
          </w:rPr>
          <w:t>https://www.businessnewsdaily.com/10720-lessons-for-small-business-social-media-brands.html</w:t>
        </w:r>
      </w:hyperlink>
      <w:r w:rsidR="00E05F78" w:rsidRPr="00E05F78">
        <w:rPr>
          <w:rFonts w:asciiTheme="minorHAnsi" w:hAnsiTheme="minorHAnsi" w:cstheme="minorHAnsi"/>
          <w:sz w:val="24"/>
          <w:szCs w:val="24"/>
        </w:rPr>
        <w:t xml:space="preserve"> (accessed on 13/04/2022)</w:t>
      </w:r>
    </w:p>
    <w:p w14:paraId="61DCDF7C" w14:textId="77777777" w:rsidR="00E05F78" w:rsidRPr="00E05F78" w:rsidRDefault="00E05F78" w:rsidP="00E05F78">
      <w:pPr>
        <w:rPr>
          <w:rFonts w:asciiTheme="minorHAnsi" w:hAnsiTheme="minorHAnsi" w:cstheme="minorHAnsi"/>
          <w:sz w:val="24"/>
          <w:szCs w:val="24"/>
        </w:rPr>
      </w:pPr>
    </w:p>
    <w:p w14:paraId="71769134" w14:textId="77777777" w:rsidR="00E05F78" w:rsidRPr="00E05F78" w:rsidRDefault="00E05F78" w:rsidP="00E05F78">
      <w:pPr>
        <w:rPr>
          <w:rFonts w:asciiTheme="minorHAnsi" w:hAnsiTheme="minorHAnsi" w:cstheme="minorHAnsi"/>
          <w:sz w:val="24"/>
          <w:szCs w:val="24"/>
        </w:rPr>
      </w:pPr>
      <w:r w:rsidRPr="00E05F78">
        <w:rPr>
          <w:rFonts w:asciiTheme="minorHAnsi" w:hAnsiTheme="minorHAnsi" w:cstheme="minorHAnsi"/>
          <w:sz w:val="24"/>
          <w:szCs w:val="24"/>
        </w:rPr>
        <w:t>Grasha, F. 1994. A matter of style: The teacher as Expert, Formal Authority, Personal Model, Facilitator, and Delegator, available at:</w:t>
      </w:r>
    </w:p>
    <w:p w14:paraId="6CAD6D13" w14:textId="77777777" w:rsidR="00E05F78" w:rsidRPr="00E05F78" w:rsidRDefault="002A40A4" w:rsidP="00E05F78">
      <w:pPr>
        <w:rPr>
          <w:rFonts w:asciiTheme="minorHAnsi" w:hAnsiTheme="minorHAnsi" w:cstheme="minorHAnsi"/>
          <w:sz w:val="24"/>
          <w:szCs w:val="24"/>
        </w:rPr>
      </w:pPr>
      <w:hyperlink r:id="rId28" w:history="1">
        <w:r w:rsidR="00E05F78" w:rsidRPr="00E05F78">
          <w:rPr>
            <w:rStyle w:val="Hyperlink"/>
            <w:rFonts w:asciiTheme="minorHAnsi" w:hAnsiTheme="minorHAnsi" w:cstheme="minorHAnsi"/>
            <w:sz w:val="24"/>
            <w:szCs w:val="24"/>
          </w:rPr>
          <w:t>https://www.montana.edu/gradschool/documents/A-Matter-of-STyle-Grashab.pdf</w:t>
        </w:r>
      </w:hyperlink>
      <w:r w:rsidR="00E05F78" w:rsidRPr="00E05F78">
        <w:rPr>
          <w:rFonts w:asciiTheme="minorHAnsi" w:hAnsiTheme="minorHAnsi" w:cstheme="minorHAnsi"/>
          <w:sz w:val="24"/>
          <w:szCs w:val="24"/>
        </w:rPr>
        <w:t xml:space="preserve"> (accessed on 16/04/2022)</w:t>
      </w:r>
    </w:p>
    <w:p w14:paraId="543E7567" w14:textId="77777777" w:rsidR="00E05F78" w:rsidRPr="00E05F78" w:rsidRDefault="00E05F78" w:rsidP="00E05F78">
      <w:pPr>
        <w:rPr>
          <w:rFonts w:asciiTheme="minorHAnsi" w:hAnsiTheme="minorHAnsi" w:cstheme="minorHAnsi"/>
          <w:sz w:val="24"/>
          <w:szCs w:val="24"/>
        </w:rPr>
      </w:pPr>
    </w:p>
    <w:p w14:paraId="7B2AC1DD" w14:textId="77777777" w:rsidR="00E05F78" w:rsidRPr="00E05F78" w:rsidRDefault="00E05F78" w:rsidP="00E05F78">
      <w:pPr>
        <w:rPr>
          <w:rFonts w:asciiTheme="minorHAnsi" w:hAnsiTheme="minorHAnsi" w:cstheme="minorHAnsi"/>
          <w:sz w:val="24"/>
          <w:szCs w:val="24"/>
        </w:rPr>
      </w:pPr>
      <w:r w:rsidRPr="00E05F78">
        <w:rPr>
          <w:rFonts w:asciiTheme="minorHAnsi" w:hAnsiTheme="minorHAnsi" w:cstheme="minorHAnsi"/>
          <w:sz w:val="24"/>
          <w:szCs w:val="24"/>
        </w:rPr>
        <w:t>History Cooperative (2015) The Complete History of Social Media: A Timeline of the Invention of Online Networking, available at:</w:t>
      </w:r>
    </w:p>
    <w:p w14:paraId="325C2622" w14:textId="77777777" w:rsidR="00E05F78" w:rsidRPr="00E05F78" w:rsidRDefault="002A40A4" w:rsidP="00E05F78">
      <w:pPr>
        <w:rPr>
          <w:rFonts w:asciiTheme="minorHAnsi" w:hAnsiTheme="minorHAnsi" w:cstheme="minorHAnsi"/>
          <w:sz w:val="24"/>
          <w:szCs w:val="24"/>
        </w:rPr>
      </w:pPr>
      <w:hyperlink r:id="rId29" w:history="1">
        <w:r w:rsidR="00E05F78" w:rsidRPr="00E05F78">
          <w:rPr>
            <w:rStyle w:val="Hyperlink"/>
            <w:rFonts w:asciiTheme="minorHAnsi" w:hAnsiTheme="minorHAnsi" w:cstheme="minorHAnsi"/>
            <w:sz w:val="24"/>
            <w:szCs w:val="24"/>
          </w:rPr>
          <w:t>https://historycooperative.org/the-history-of-social-media/?nowprocket=1</w:t>
        </w:r>
      </w:hyperlink>
      <w:r w:rsidR="00E05F78" w:rsidRPr="00E05F78">
        <w:rPr>
          <w:rFonts w:asciiTheme="minorHAnsi" w:hAnsiTheme="minorHAnsi" w:cstheme="minorHAnsi"/>
          <w:sz w:val="24"/>
          <w:szCs w:val="24"/>
        </w:rPr>
        <w:t xml:space="preserve"> (accessed on 13/04/2022)</w:t>
      </w:r>
    </w:p>
    <w:p w14:paraId="142FC118" w14:textId="77777777" w:rsidR="00E05F78" w:rsidRPr="00E05F78" w:rsidRDefault="00E05F78" w:rsidP="00E05F78">
      <w:pPr>
        <w:rPr>
          <w:rFonts w:asciiTheme="minorHAnsi" w:hAnsiTheme="minorHAnsi" w:cstheme="minorHAnsi"/>
          <w:sz w:val="24"/>
          <w:szCs w:val="24"/>
        </w:rPr>
      </w:pPr>
    </w:p>
    <w:p w14:paraId="070F67ED" w14:textId="77777777" w:rsidR="00E05F78" w:rsidRPr="00E05F78" w:rsidRDefault="00E05F78" w:rsidP="00E05F78">
      <w:pPr>
        <w:rPr>
          <w:rFonts w:asciiTheme="minorHAnsi" w:hAnsiTheme="minorHAnsi" w:cstheme="minorHAnsi"/>
          <w:sz w:val="24"/>
          <w:szCs w:val="24"/>
        </w:rPr>
      </w:pPr>
      <w:r w:rsidRPr="00E05F78">
        <w:rPr>
          <w:rFonts w:asciiTheme="minorHAnsi" w:hAnsiTheme="minorHAnsi" w:cstheme="minorHAnsi"/>
          <w:sz w:val="24"/>
          <w:szCs w:val="24"/>
        </w:rPr>
        <w:lastRenderedPageBreak/>
        <w:t>Home Office (2014) Home Secretary’s college of policing speech, available at:</w:t>
      </w:r>
    </w:p>
    <w:p w14:paraId="75129708" w14:textId="77777777" w:rsidR="00E05F78" w:rsidRPr="00E05F78" w:rsidRDefault="002A40A4" w:rsidP="00E05F78">
      <w:pPr>
        <w:rPr>
          <w:rFonts w:asciiTheme="minorHAnsi" w:hAnsiTheme="minorHAnsi" w:cstheme="minorHAnsi"/>
          <w:sz w:val="24"/>
          <w:szCs w:val="24"/>
        </w:rPr>
      </w:pPr>
      <w:hyperlink r:id="rId30" w:history="1">
        <w:r w:rsidR="00E05F78" w:rsidRPr="00E05F78">
          <w:rPr>
            <w:rStyle w:val="Hyperlink"/>
            <w:rFonts w:asciiTheme="minorHAnsi" w:hAnsiTheme="minorHAnsi" w:cstheme="minorHAnsi"/>
            <w:sz w:val="24"/>
            <w:szCs w:val="24"/>
          </w:rPr>
          <w:t>https://www.gov.uk/government/speeches/home-secretarys-college-of-policing-speech</w:t>
        </w:r>
      </w:hyperlink>
      <w:r w:rsidR="00E05F78" w:rsidRPr="00E05F78">
        <w:rPr>
          <w:rFonts w:asciiTheme="minorHAnsi" w:hAnsiTheme="minorHAnsi" w:cstheme="minorHAnsi"/>
          <w:sz w:val="24"/>
          <w:szCs w:val="24"/>
        </w:rPr>
        <w:t xml:space="preserve"> (accessed on 15/03/2022)</w:t>
      </w:r>
    </w:p>
    <w:p w14:paraId="653906FD" w14:textId="77777777" w:rsidR="00E05F78" w:rsidRPr="00E05F78" w:rsidRDefault="00E05F78" w:rsidP="00E05F78">
      <w:pPr>
        <w:rPr>
          <w:rFonts w:asciiTheme="minorHAnsi" w:hAnsiTheme="minorHAnsi" w:cstheme="minorHAnsi"/>
          <w:sz w:val="24"/>
          <w:szCs w:val="24"/>
        </w:rPr>
      </w:pPr>
    </w:p>
    <w:p w14:paraId="57CE0621" w14:textId="77777777" w:rsidR="00E05F78" w:rsidRPr="00E05F78" w:rsidRDefault="00E05F78" w:rsidP="00E05F78">
      <w:pPr>
        <w:rPr>
          <w:rFonts w:asciiTheme="minorHAnsi" w:hAnsiTheme="minorHAnsi" w:cstheme="minorHAnsi"/>
          <w:sz w:val="24"/>
          <w:szCs w:val="24"/>
        </w:rPr>
      </w:pPr>
      <w:r w:rsidRPr="00E05F78">
        <w:rPr>
          <w:rFonts w:asciiTheme="minorHAnsi" w:hAnsiTheme="minorHAnsi" w:cstheme="minorHAnsi"/>
          <w:sz w:val="24"/>
          <w:szCs w:val="24"/>
        </w:rPr>
        <w:t>Home Office (2015) The Strategic Policing Requirement, available at:</w:t>
      </w:r>
    </w:p>
    <w:p w14:paraId="15CE0140" w14:textId="77777777" w:rsidR="00E05F78" w:rsidRPr="00E05F78" w:rsidRDefault="002A40A4" w:rsidP="00E05F78">
      <w:pPr>
        <w:rPr>
          <w:rFonts w:asciiTheme="minorHAnsi" w:hAnsiTheme="minorHAnsi" w:cstheme="minorHAnsi"/>
          <w:sz w:val="24"/>
          <w:szCs w:val="24"/>
        </w:rPr>
      </w:pPr>
      <w:hyperlink r:id="rId31" w:history="1">
        <w:r w:rsidR="00E05F78" w:rsidRPr="00E05F78">
          <w:rPr>
            <w:rStyle w:val="Hyperlink"/>
            <w:rFonts w:asciiTheme="minorHAnsi" w:hAnsiTheme="minorHAnsi" w:cstheme="minorHAnsi"/>
            <w:sz w:val="24"/>
            <w:szCs w:val="24"/>
          </w:rPr>
          <w:t>https://assets.publishing.service.gov.uk/government/uploads/system/uploads/attachment_data/file/417116/The_Strategic_Policing_Requirement.pdf</w:t>
        </w:r>
      </w:hyperlink>
      <w:r w:rsidR="00E05F78" w:rsidRPr="00E05F78">
        <w:rPr>
          <w:rFonts w:asciiTheme="minorHAnsi" w:hAnsiTheme="minorHAnsi" w:cstheme="minorHAnsi"/>
          <w:sz w:val="24"/>
          <w:szCs w:val="24"/>
        </w:rPr>
        <w:t xml:space="preserve"> (accessed on 15/03/2022)</w:t>
      </w:r>
    </w:p>
    <w:p w14:paraId="1B129EE3" w14:textId="77777777" w:rsidR="00E05F78" w:rsidRPr="00E05F78" w:rsidRDefault="00E05F78" w:rsidP="00E05F78">
      <w:pPr>
        <w:rPr>
          <w:rFonts w:asciiTheme="minorHAnsi" w:hAnsiTheme="minorHAnsi" w:cstheme="minorHAnsi"/>
          <w:sz w:val="24"/>
          <w:szCs w:val="24"/>
        </w:rPr>
      </w:pPr>
    </w:p>
    <w:p w14:paraId="34662B81" w14:textId="77777777" w:rsidR="00E05F78" w:rsidRPr="00E05F78" w:rsidRDefault="00E05F78" w:rsidP="00E05F78">
      <w:pPr>
        <w:rPr>
          <w:rFonts w:asciiTheme="minorHAnsi" w:hAnsiTheme="minorHAnsi" w:cstheme="minorHAnsi"/>
          <w:sz w:val="24"/>
          <w:szCs w:val="24"/>
        </w:rPr>
      </w:pPr>
      <w:r w:rsidRPr="00E05F78">
        <w:rPr>
          <w:rFonts w:asciiTheme="minorHAnsi" w:hAnsiTheme="minorHAnsi" w:cstheme="minorHAnsi"/>
          <w:sz w:val="24"/>
          <w:szCs w:val="24"/>
        </w:rPr>
        <w:t>House of Commons (2016) College of Policing: three years on, available at:</w:t>
      </w:r>
    </w:p>
    <w:p w14:paraId="4E9FC0D0" w14:textId="77777777" w:rsidR="00E05F78" w:rsidRPr="00E05F78" w:rsidRDefault="002A40A4" w:rsidP="00E05F78">
      <w:pPr>
        <w:rPr>
          <w:rFonts w:asciiTheme="minorHAnsi" w:hAnsiTheme="minorHAnsi" w:cstheme="minorHAnsi"/>
          <w:sz w:val="24"/>
          <w:szCs w:val="24"/>
        </w:rPr>
      </w:pPr>
      <w:hyperlink r:id="rId32" w:history="1">
        <w:r w:rsidR="00E05F78" w:rsidRPr="00E05F78">
          <w:rPr>
            <w:rStyle w:val="Hyperlink"/>
            <w:rFonts w:asciiTheme="minorHAnsi" w:hAnsiTheme="minorHAnsi" w:cstheme="minorHAnsi"/>
            <w:sz w:val="24"/>
            <w:szCs w:val="24"/>
          </w:rPr>
          <w:t>https://assets.publishing.service.gov.uk/government/uploads/system/uploads/attachment_data/file/417116/The_Strategic_Policing_Requirement.pdf</w:t>
        </w:r>
      </w:hyperlink>
      <w:r w:rsidR="00E05F78" w:rsidRPr="00E05F78">
        <w:rPr>
          <w:rFonts w:asciiTheme="minorHAnsi" w:hAnsiTheme="minorHAnsi" w:cstheme="minorHAnsi"/>
          <w:sz w:val="24"/>
          <w:szCs w:val="24"/>
        </w:rPr>
        <w:t xml:space="preserve"> (accessed on 16/03/2022)</w:t>
      </w:r>
    </w:p>
    <w:p w14:paraId="61B4DA4E" w14:textId="77777777" w:rsidR="00E05F78" w:rsidRPr="00E05F78" w:rsidRDefault="00E05F78" w:rsidP="00E05F78">
      <w:pPr>
        <w:rPr>
          <w:rFonts w:asciiTheme="minorHAnsi" w:hAnsiTheme="minorHAnsi" w:cstheme="minorHAnsi"/>
          <w:sz w:val="24"/>
          <w:szCs w:val="24"/>
        </w:rPr>
      </w:pPr>
    </w:p>
    <w:p w14:paraId="7227CE01" w14:textId="77777777" w:rsidR="00E05F78" w:rsidRPr="00E05F78" w:rsidRDefault="00E05F78" w:rsidP="00E05F78">
      <w:pPr>
        <w:keepNext/>
        <w:rPr>
          <w:rFonts w:asciiTheme="minorHAnsi" w:hAnsiTheme="minorHAnsi" w:cstheme="minorHAnsi"/>
          <w:sz w:val="24"/>
          <w:szCs w:val="24"/>
        </w:rPr>
      </w:pPr>
      <w:r w:rsidRPr="00E05F78">
        <w:rPr>
          <w:rFonts w:asciiTheme="minorHAnsi" w:hAnsiTheme="minorHAnsi" w:cstheme="minorHAnsi"/>
          <w:sz w:val="24"/>
          <w:szCs w:val="24"/>
        </w:rPr>
        <w:t>Kolb, D.A. (1984) Experiential Learning: Experience as the source of learning and development. London: Prentice Hall</w:t>
      </w:r>
    </w:p>
    <w:p w14:paraId="7C16FD3D" w14:textId="77777777" w:rsidR="00E05F78" w:rsidRPr="00E05F78" w:rsidRDefault="00E05F78" w:rsidP="00E05F78">
      <w:pPr>
        <w:keepNext/>
        <w:rPr>
          <w:rFonts w:asciiTheme="minorHAnsi" w:hAnsiTheme="minorHAnsi" w:cstheme="minorHAnsi"/>
          <w:sz w:val="24"/>
          <w:szCs w:val="24"/>
        </w:rPr>
      </w:pPr>
    </w:p>
    <w:p w14:paraId="18FDF730" w14:textId="77777777" w:rsidR="00E05F78" w:rsidRPr="00E05F78" w:rsidRDefault="00E05F78" w:rsidP="00E05F78">
      <w:pPr>
        <w:rPr>
          <w:rFonts w:asciiTheme="minorHAnsi" w:hAnsiTheme="minorHAnsi" w:cstheme="minorHAnsi"/>
          <w:sz w:val="24"/>
          <w:szCs w:val="24"/>
          <w:shd w:val="clear" w:color="auto" w:fill="FFFFFF"/>
        </w:rPr>
      </w:pPr>
      <w:r w:rsidRPr="00E05F78">
        <w:rPr>
          <w:rFonts w:asciiTheme="minorHAnsi" w:hAnsiTheme="minorHAnsi" w:cstheme="minorHAnsi"/>
          <w:sz w:val="24"/>
          <w:szCs w:val="24"/>
          <w:shd w:val="clear" w:color="auto" w:fill="FFFFFF"/>
        </w:rPr>
        <w:t xml:space="preserve">Lewin. K, (1939) Patterns of Aggressive behaviour in experimentally created social climates. Journal of Social Psychology, as cited in </w:t>
      </w:r>
      <w:r w:rsidRPr="00E05F78">
        <w:rPr>
          <w:rFonts w:asciiTheme="minorHAnsi" w:hAnsiTheme="minorHAnsi" w:cstheme="minorHAnsi"/>
          <w:i/>
          <w:iCs/>
          <w:sz w:val="24"/>
          <w:szCs w:val="24"/>
          <w:shd w:val="clear" w:color="auto" w:fill="FFFFFF"/>
        </w:rPr>
        <w:t xml:space="preserve">Kurt Lewin Leadership Styles </w:t>
      </w:r>
      <w:r w:rsidRPr="00E05F78">
        <w:rPr>
          <w:rFonts w:asciiTheme="minorHAnsi" w:hAnsiTheme="minorHAnsi" w:cstheme="minorHAnsi"/>
          <w:sz w:val="24"/>
          <w:szCs w:val="24"/>
          <w:shd w:val="clear" w:color="auto" w:fill="FFFFFF"/>
        </w:rPr>
        <w:t xml:space="preserve">(2021) Available at: </w:t>
      </w:r>
      <w:hyperlink r:id="rId33" w:history="1">
        <w:r w:rsidRPr="00E05F78">
          <w:rPr>
            <w:rStyle w:val="Hyperlink"/>
            <w:rFonts w:asciiTheme="minorHAnsi" w:hAnsiTheme="minorHAnsi" w:cstheme="minorHAnsi"/>
            <w:sz w:val="24"/>
            <w:szCs w:val="24"/>
            <w:shd w:val="clear" w:color="auto" w:fill="FFFFFF"/>
          </w:rPr>
          <w:t>https://www.leadershipahoy.com/kurt-lewin-leadership-styles/</w:t>
        </w:r>
      </w:hyperlink>
      <w:r w:rsidRPr="00E05F78">
        <w:rPr>
          <w:rFonts w:asciiTheme="minorHAnsi" w:hAnsiTheme="minorHAnsi" w:cstheme="minorHAnsi"/>
          <w:sz w:val="24"/>
          <w:szCs w:val="24"/>
          <w:shd w:val="clear" w:color="auto" w:fill="FFFFFF"/>
        </w:rPr>
        <w:t xml:space="preserve"> (Accessed on 15/04/2022)</w:t>
      </w:r>
    </w:p>
    <w:p w14:paraId="6200A0D0" w14:textId="77777777" w:rsidR="00E05F78" w:rsidRPr="00E05F78" w:rsidRDefault="00E05F78" w:rsidP="00E05F78">
      <w:pPr>
        <w:keepNext/>
        <w:rPr>
          <w:rFonts w:asciiTheme="minorHAnsi" w:hAnsiTheme="minorHAnsi" w:cstheme="minorHAnsi"/>
          <w:sz w:val="24"/>
          <w:szCs w:val="24"/>
        </w:rPr>
      </w:pPr>
    </w:p>
    <w:p w14:paraId="4D262421" w14:textId="77777777" w:rsidR="00E05F78" w:rsidRPr="00E05F78" w:rsidRDefault="00E05F78" w:rsidP="00E05F78">
      <w:pPr>
        <w:keepNext/>
        <w:rPr>
          <w:rFonts w:asciiTheme="minorHAnsi" w:hAnsiTheme="minorHAnsi" w:cstheme="minorHAnsi"/>
          <w:sz w:val="24"/>
          <w:szCs w:val="24"/>
        </w:rPr>
      </w:pPr>
    </w:p>
    <w:p w14:paraId="4B44D44A" w14:textId="77777777" w:rsidR="00E05F78" w:rsidRPr="00E05F78" w:rsidRDefault="00E05F78" w:rsidP="00E05F78">
      <w:pPr>
        <w:keepNext/>
        <w:rPr>
          <w:rFonts w:asciiTheme="minorHAnsi" w:hAnsiTheme="minorHAnsi" w:cstheme="minorHAnsi"/>
          <w:sz w:val="24"/>
          <w:szCs w:val="24"/>
        </w:rPr>
      </w:pPr>
      <w:r w:rsidRPr="00E05F78">
        <w:rPr>
          <w:rFonts w:asciiTheme="minorHAnsi" w:hAnsiTheme="minorHAnsi" w:cstheme="minorHAnsi"/>
          <w:sz w:val="24"/>
          <w:szCs w:val="24"/>
        </w:rPr>
        <w:t>McCarty, R. (2016) Stress: Concepts, Cognition, Emotion and Behavior, available at:</w:t>
      </w:r>
    </w:p>
    <w:p w14:paraId="2A90ED9B" w14:textId="26227009" w:rsidR="00E05F78" w:rsidRDefault="002A40A4" w:rsidP="00E05F78">
      <w:pPr>
        <w:spacing w:after="240"/>
        <w:rPr>
          <w:rFonts w:asciiTheme="minorHAnsi" w:hAnsiTheme="minorHAnsi" w:cstheme="minorHAnsi"/>
          <w:sz w:val="24"/>
          <w:szCs w:val="24"/>
        </w:rPr>
      </w:pPr>
      <w:hyperlink r:id="rId34" w:history="1">
        <w:r w:rsidR="00E05F78" w:rsidRPr="00E05F78">
          <w:rPr>
            <w:rStyle w:val="Hyperlink"/>
            <w:rFonts w:asciiTheme="minorHAnsi" w:hAnsiTheme="minorHAnsi" w:cstheme="minorHAnsi"/>
            <w:sz w:val="24"/>
            <w:szCs w:val="24"/>
          </w:rPr>
          <w:t>https://www.sciencedirect.com/science/article/pii/B9780128009512000042</w:t>
        </w:r>
      </w:hyperlink>
      <w:r w:rsidR="00E05F78" w:rsidRPr="00E05F78">
        <w:rPr>
          <w:rFonts w:asciiTheme="minorHAnsi" w:hAnsiTheme="minorHAnsi" w:cstheme="minorHAnsi"/>
          <w:sz w:val="24"/>
          <w:szCs w:val="24"/>
        </w:rPr>
        <w:t>, (accessed on 17/04/2022)</w:t>
      </w:r>
    </w:p>
    <w:p w14:paraId="1230BE66" w14:textId="0308CC3A" w:rsidR="00E30ADE" w:rsidRDefault="00E30ADE" w:rsidP="00E05F78">
      <w:pPr>
        <w:spacing w:after="240"/>
        <w:rPr>
          <w:rFonts w:asciiTheme="minorHAnsi" w:hAnsiTheme="minorHAnsi" w:cstheme="minorHAnsi"/>
          <w:sz w:val="24"/>
          <w:szCs w:val="24"/>
        </w:rPr>
      </w:pPr>
    </w:p>
    <w:p w14:paraId="038F7636" w14:textId="5B5A3B67" w:rsidR="00E30ADE" w:rsidRDefault="00E30ADE" w:rsidP="00E05F78">
      <w:pPr>
        <w:spacing w:after="240"/>
        <w:rPr>
          <w:rFonts w:asciiTheme="minorHAnsi" w:hAnsiTheme="minorHAnsi" w:cstheme="minorHAnsi"/>
          <w:sz w:val="24"/>
          <w:szCs w:val="24"/>
        </w:rPr>
      </w:pPr>
      <w:r>
        <w:rPr>
          <w:rFonts w:asciiTheme="minorHAnsi" w:hAnsiTheme="minorHAnsi" w:cstheme="minorHAnsi"/>
          <w:sz w:val="24"/>
          <w:szCs w:val="24"/>
        </w:rPr>
        <w:t>MIRRO (2022) Why is feedback important in the communication process, available at:</w:t>
      </w:r>
    </w:p>
    <w:p w14:paraId="07A15A60" w14:textId="235EF96E" w:rsidR="00E30ADE" w:rsidRDefault="002A40A4" w:rsidP="00E30ADE">
      <w:hyperlink r:id="rId35" w:history="1">
        <w:r w:rsidR="00E30ADE">
          <w:rPr>
            <w:rStyle w:val="Hyperlink"/>
          </w:rPr>
          <w:t>https://mirro.io/blog/feedback/why-is-feedback-important-in-the-communication-process-types-of-feedback-and-how-to-increase-performance-at-work-by-correct-evaluation/</w:t>
        </w:r>
      </w:hyperlink>
      <w:r w:rsidR="00E30ADE">
        <w:t xml:space="preserve"> (accessed on 20/04/2022)</w:t>
      </w:r>
    </w:p>
    <w:p w14:paraId="14F81B2B" w14:textId="32C9321A" w:rsidR="00E05F78" w:rsidRDefault="00E05F78" w:rsidP="00E05F78">
      <w:pPr>
        <w:keepNext/>
        <w:rPr>
          <w:rFonts w:asciiTheme="minorHAnsi" w:hAnsiTheme="minorHAnsi" w:cstheme="minorHAnsi"/>
          <w:sz w:val="24"/>
          <w:szCs w:val="24"/>
        </w:rPr>
      </w:pPr>
    </w:p>
    <w:p w14:paraId="6B93DEF1" w14:textId="77777777" w:rsidR="00E30ADE" w:rsidRPr="00E05F78" w:rsidRDefault="00E30ADE" w:rsidP="00E05F78">
      <w:pPr>
        <w:keepNext/>
        <w:rPr>
          <w:rFonts w:asciiTheme="minorHAnsi" w:hAnsiTheme="minorHAnsi" w:cstheme="minorHAnsi"/>
          <w:sz w:val="24"/>
          <w:szCs w:val="24"/>
        </w:rPr>
      </w:pPr>
    </w:p>
    <w:p w14:paraId="0D36FB85" w14:textId="5B7BAA22" w:rsidR="00E05F78" w:rsidRDefault="00E05F78" w:rsidP="00E05F78">
      <w:pPr>
        <w:keepNext/>
        <w:rPr>
          <w:rFonts w:asciiTheme="minorHAnsi" w:hAnsiTheme="minorHAnsi" w:cstheme="minorHAnsi"/>
          <w:sz w:val="24"/>
          <w:szCs w:val="24"/>
        </w:rPr>
      </w:pPr>
      <w:r w:rsidRPr="00E05F78">
        <w:rPr>
          <w:rFonts w:asciiTheme="minorHAnsi" w:hAnsiTheme="minorHAnsi" w:cstheme="minorHAnsi"/>
          <w:sz w:val="24"/>
          <w:szCs w:val="24"/>
        </w:rPr>
        <w:t>Mumford, A. (1997) How to manage your learning environment</w:t>
      </w:r>
      <w:r w:rsidR="00E30ADE">
        <w:rPr>
          <w:rFonts w:asciiTheme="minorHAnsi" w:hAnsiTheme="minorHAnsi" w:cstheme="minorHAnsi"/>
          <w:sz w:val="24"/>
          <w:szCs w:val="24"/>
        </w:rPr>
        <w:t>, available at:</w:t>
      </w:r>
    </w:p>
    <w:p w14:paraId="323AC55A" w14:textId="1F8A0EFA" w:rsidR="00E30ADE" w:rsidRPr="00E30ADE" w:rsidRDefault="002A40A4" w:rsidP="00E30ADE">
      <w:pPr>
        <w:spacing w:after="240"/>
      </w:pPr>
      <w:hyperlink r:id="rId36" w:history="1">
        <w:r w:rsidR="00E30ADE">
          <w:rPr>
            <w:rStyle w:val="Hyperlink"/>
          </w:rPr>
          <w:t>https://cec.hscni.net/wp-content/uploads/2020/01/Honey-and-Mumford-Learning-Styles-2.pdf</w:t>
        </w:r>
      </w:hyperlink>
      <w:r w:rsidR="00E30ADE">
        <w:t xml:space="preserve"> (accessed on 20/04/2022)</w:t>
      </w:r>
    </w:p>
    <w:p w14:paraId="6D279C0F" w14:textId="72759BF0" w:rsidR="00E30ADE" w:rsidRPr="00E05F78" w:rsidRDefault="00E30ADE" w:rsidP="00E05F78">
      <w:pPr>
        <w:keepNext/>
        <w:rPr>
          <w:rFonts w:asciiTheme="minorHAnsi" w:hAnsiTheme="minorHAnsi" w:cstheme="minorHAnsi"/>
          <w:sz w:val="24"/>
          <w:szCs w:val="24"/>
        </w:rPr>
      </w:pPr>
    </w:p>
    <w:p w14:paraId="115BC7F4" w14:textId="77777777" w:rsidR="00E05F78" w:rsidRPr="00E05F78" w:rsidRDefault="00E05F78" w:rsidP="00E05F78">
      <w:pPr>
        <w:rPr>
          <w:rFonts w:asciiTheme="minorHAnsi" w:hAnsiTheme="minorHAnsi" w:cstheme="minorHAnsi"/>
          <w:sz w:val="24"/>
          <w:szCs w:val="24"/>
        </w:rPr>
      </w:pPr>
    </w:p>
    <w:p w14:paraId="09129CAF" w14:textId="77777777" w:rsidR="00E05F78" w:rsidRPr="00E05F78" w:rsidRDefault="00E05F78" w:rsidP="00E05F78">
      <w:pPr>
        <w:rPr>
          <w:rFonts w:asciiTheme="minorHAnsi" w:hAnsiTheme="minorHAnsi" w:cstheme="minorHAnsi"/>
          <w:sz w:val="24"/>
          <w:szCs w:val="24"/>
        </w:rPr>
      </w:pPr>
      <w:r w:rsidRPr="00E05F78">
        <w:rPr>
          <w:rFonts w:asciiTheme="minorHAnsi" w:hAnsiTheme="minorHAnsi" w:cstheme="minorHAnsi"/>
          <w:sz w:val="24"/>
          <w:szCs w:val="24"/>
        </w:rPr>
        <w:t>NPCC (2016) Policing Vision 2025, available at:</w:t>
      </w:r>
    </w:p>
    <w:p w14:paraId="2A118C2A" w14:textId="77777777" w:rsidR="00E05F78" w:rsidRPr="00E05F78" w:rsidRDefault="002A40A4" w:rsidP="00E05F78">
      <w:pPr>
        <w:rPr>
          <w:rFonts w:asciiTheme="minorHAnsi" w:hAnsiTheme="minorHAnsi" w:cstheme="minorHAnsi"/>
          <w:sz w:val="24"/>
          <w:szCs w:val="24"/>
        </w:rPr>
      </w:pPr>
      <w:hyperlink r:id="rId37" w:history="1">
        <w:r w:rsidR="00E05F78" w:rsidRPr="00E05F78">
          <w:rPr>
            <w:rStyle w:val="Hyperlink"/>
            <w:rFonts w:asciiTheme="minorHAnsi" w:hAnsiTheme="minorHAnsi" w:cstheme="minorHAnsi"/>
            <w:sz w:val="24"/>
            <w:szCs w:val="24"/>
          </w:rPr>
          <w:t>https://www.npcc.police.uk/documents/Policing%20Vision.pdf</w:t>
        </w:r>
      </w:hyperlink>
      <w:r w:rsidR="00E05F78" w:rsidRPr="00E05F78">
        <w:rPr>
          <w:rFonts w:asciiTheme="minorHAnsi" w:hAnsiTheme="minorHAnsi" w:cstheme="minorHAnsi"/>
          <w:sz w:val="24"/>
          <w:szCs w:val="24"/>
        </w:rPr>
        <w:t xml:space="preserve"> (accessed on 15/03/2022)</w:t>
      </w:r>
    </w:p>
    <w:p w14:paraId="7E3AEFA3" w14:textId="77777777" w:rsidR="00E05F78" w:rsidRPr="00E05F78" w:rsidRDefault="00E05F78" w:rsidP="00E05F78">
      <w:pPr>
        <w:rPr>
          <w:rFonts w:asciiTheme="minorHAnsi" w:hAnsiTheme="minorHAnsi" w:cstheme="minorHAnsi"/>
          <w:sz w:val="24"/>
          <w:szCs w:val="24"/>
        </w:rPr>
      </w:pPr>
    </w:p>
    <w:p w14:paraId="36082BE3" w14:textId="77777777" w:rsidR="00E05F78" w:rsidRPr="00E05F78" w:rsidRDefault="00E05F78" w:rsidP="00E05F78">
      <w:pPr>
        <w:rPr>
          <w:rFonts w:asciiTheme="minorHAnsi" w:hAnsiTheme="minorHAnsi" w:cstheme="minorHAnsi"/>
          <w:sz w:val="24"/>
          <w:szCs w:val="24"/>
        </w:rPr>
      </w:pPr>
      <w:r w:rsidRPr="00E05F78">
        <w:rPr>
          <w:rFonts w:asciiTheme="minorHAnsi" w:hAnsiTheme="minorHAnsi" w:cstheme="minorHAnsi"/>
          <w:sz w:val="24"/>
          <w:szCs w:val="24"/>
        </w:rPr>
        <w:t>NPCC (2018) Workforce Transformation in the Police Service, available at:</w:t>
      </w:r>
    </w:p>
    <w:p w14:paraId="72887E0D" w14:textId="77777777" w:rsidR="00E05F78" w:rsidRPr="00E05F78" w:rsidRDefault="002A40A4" w:rsidP="00E05F78">
      <w:pPr>
        <w:rPr>
          <w:rFonts w:asciiTheme="minorHAnsi" w:hAnsiTheme="minorHAnsi" w:cstheme="minorHAnsi"/>
          <w:sz w:val="24"/>
          <w:szCs w:val="24"/>
        </w:rPr>
      </w:pPr>
      <w:hyperlink r:id="rId38" w:history="1">
        <w:r w:rsidR="00E05F78" w:rsidRPr="00E05F78">
          <w:rPr>
            <w:rStyle w:val="Hyperlink"/>
            <w:rFonts w:asciiTheme="minorHAnsi" w:hAnsiTheme="minorHAnsi" w:cstheme="minorHAnsi"/>
            <w:sz w:val="24"/>
            <w:szCs w:val="24"/>
          </w:rPr>
          <w:t>https://www.npcc.police.uk/Publication/Workforce%20Transformation%20Baseline.pdf</w:t>
        </w:r>
      </w:hyperlink>
      <w:r w:rsidR="00E05F78" w:rsidRPr="00E05F78">
        <w:rPr>
          <w:rFonts w:asciiTheme="minorHAnsi" w:hAnsiTheme="minorHAnsi" w:cstheme="minorHAnsi"/>
          <w:sz w:val="24"/>
          <w:szCs w:val="24"/>
        </w:rPr>
        <w:t xml:space="preserve"> (accessed on 15/03/2022)</w:t>
      </w:r>
    </w:p>
    <w:p w14:paraId="7958A9B6" w14:textId="77777777" w:rsidR="00E05F78" w:rsidRPr="00E05F78" w:rsidRDefault="00E05F78" w:rsidP="00E05F78">
      <w:pPr>
        <w:rPr>
          <w:rFonts w:asciiTheme="minorHAnsi" w:hAnsiTheme="minorHAnsi" w:cstheme="minorHAnsi"/>
          <w:sz w:val="24"/>
          <w:szCs w:val="24"/>
        </w:rPr>
      </w:pPr>
    </w:p>
    <w:p w14:paraId="5973A805" w14:textId="77777777" w:rsidR="00E05F78" w:rsidRPr="00E05F78" w:rsidRDefault="00E05F78" w:rsidP="00E05F78">
      <w:pPr>
        <w:rPr>
          <w:rFonts w:asciiTheme="minorHAnsi" w:hAnsiTheme="minorHAnsi" w:cstheme="minorHAnsi"/>
          <w:sz w:val="24"/>
          <w:szCs w:val="24"/>
        </w:rPr>
      </w:pPr>
      <w:r w:rsidRPr="00E05F78">
        <w:rPr>
          <w:rFonts w:asciiTheme="minorHAnsi" w:hAnsiTheme="minorHAnsi" w:cstheme="minorHAnsi"/>
          <w:sz w:val="24"/>
          <w:szCs w:val="24"/>
        </w:rPr>
        <w:t>NPCC (2022) What we do and why, available at:</w:t>
      </w:r>
    </w:p>
    <w:p w14:paraId="4501C03A" w14:textId="77777777" w:rsidR="00E05F78" w:rsidRPr="00E05F78" w:rsidRDefault="002A40A4" w:rsidP="00E05F78">
      <w:pPr>
        <w:rPr>
          <w:rFonts w:asciiTheme="minorHAnsi" w:hAnsiTheme="minorHAnsi" w:cstheme="minorHAnsi"/>
          <w:sz w:val="24"/>
          <w:szCs w:val="24"/>
        </w:rPr>
      </w:pPr>
      <w:hyperlink r:id="rId39" w:history="1">
        <w:r w:rsidR="00E05F78" w:rsidRPr="00E05F78">
          <w:rPr>
            <w:rStyle w:val="Hyperlink"/>
            <w:rFonts w:asciiTheme="minorHAnsi" w:hAnsiTheme="minorHAnsi" w:cstheme="minorHAnsi"/>
            <w:sz w:val="24"/>
            <w:szCs w:val="24"/>
          </w:rPr>
          <w:t>https://www.npcc.police.uk/About/AboutNPCC.aspx</w:t>
        </w:r>
      </w:hyperlink>
      <w:r w:rsidR="00E05F78" w:rsidRPr="00E05F78">
        <w:rPr>
          <w:rFonts w:asciiTheme="minorHAnsi" w:hAnsiTheme="minorHAnsi" w:cstheme="minorHAnsi"/>
          <w:sz w:val="24"/>
          <w:szCs w:val="24"/>
        </w:rPr>
        <w:t xml:space="preserve"> (accessed on 15/03/2022)</w:t>
      </w:r>
    </w:p>
    <w:p w14:paraId="6F3846F0" w14:textId="77777777" w:rsidR="00E05F78" w:rsidRPr="00E05F78" w:rsidRDefault="00E05F78" w:rsidP="00E05F78">
      <w:pPr>
        <w:rPr>
          <w:rFonts w:asciiTheme="minorHAnsi" w:hAnsiTheme="minorHAnsi" w:cstheme="minorHAnsi"/>
          <w:sz w:val="24"/>
          <w:szCs w:val="24"/>
        </w:rPr>
      </w:pPr>
    </w:p>
    <w:p w14:paraId="5D06452B" w14:textId="77777777" w:rsidR="00E05F78" w:rsidRPr="00E05F78" w:rsidRDefault="00E05F78" w:rsidP="00E05F78">
      <w:pPr>
        <w:rPr>
          <w:rFonts w:asciiTheme="minorHAnsi" w:hAnsiTheme="minorHAnsi" w:cstheme="minorHAnsi"/>
          <w:sz w:val="24"/>
          <w:szCs w:val="24"/>
        </w:rPr>
      </w:pPr>
      <w:r w:rsidRPr="00E05F78">
        <w:rPr>
          <w:rFonts w:asciiTheme="minorHAnsi" w:hAnsiTheme="minorHAnsi" w:cstheme="minorHAnsi"/>
          <w:sz w:val="24"/>
          <w:szCs w:val="24"/>
        </w:rPr>
        <w:lastRenderedPageBreak/>
        <w:t>South Wales Police (2021) Social Media Policy (accessed on 12/04/2022)</w:t>
      </w:r>
    </w:p>
    <w:p w14:paraId="549876AF" w14:textId="77777777" w:rsidR="00E05F78" w:rsidRPr="00E05F78" w:rsidRDefault="00E05F78" w:rsidP="00E05F78">
      <w:pPr>
        <w:rPr>
          <w:rFonts w:asciiTheme="minorHAnsi" w:hAnsiTheme="minorHAnsi" w:cstheme="minorHAnsi"/>
          <w:sz w:val="24"/>
          <w:szCs w:val="24"/>
        </w:rPr>
      </w:pPr>
    </w:p>
    <w:p w14:paraId="780DFF46" w14:textId="77777777" w:rsidR="00E05F78" w:rsidRPr="00E05F78" w:rsidRDefault="00E05F78" w:rsidP="00E05F78">
      <w:pPr>
        <w:rPr>
          <w:rFonts w:asciiTheme="minorHAnsi" w:hAnsiTheme="minorHAnsi" w:cstheme="minorHAnsi"/>
          <w:sz w:val="24"/>
          <w:szCs w:val="24"/>
        </w:rPr>
      </w:pPr>
      <w:r w:rsidRPr="00E05F78">
        <w:rPr>
          <w:rFonts w:asciiTheme="minorHAnsi" w:hAnsiTheme="minorHAnsi" w:cstheme="minorHAnsi"/>
          <w:sz w:val="24"/>
          <w:szCs w:val="24"/>
        </w:rPr>
        <w:t>Statista (2022) Most popular social media platforms in the United Kingdom (UK) as of third quarter 2021, by usage reach, available at:</w:t>
      </w:r>
    </w:p>
    <w:p w14:paraId="4C070941" w14:textId="77777777" w:rsidR="00E05F78" w:rsidRPr="00E05F78" w:rsidRDefault="002A40A4" w:rsidP="00E05F78">
      <w:pPr>
        <w:rPr>
          <w:rFonts w:asciiTheme="minorHAnsi" w:hAnsiTheme="minorHAnsi" w:cstheme="minorHAnsi"/>
          <w:sz w:val="24"/>
          <w:szCs w:val="24"/>
        </w:rPr>
      </w:pPr>
      <w:hyperlink r:id="rId40" w:history="1">
        <w:r w:rsidR="00E05F78" w:rsidRPr="00E05F78">
          <w:rPr>
            <w:rStyle w:val="Hyperlink"/>
            <w:rFonts w:asciiTheme="minorHAnsi" w:hAnsiTheme="minorHAnsi" w:cstheme="minorHAnsi"/>
            <w:sz w:val="24"/>
            <w:szCs w:val="24"/>
          </w:rPr>
          <w:t>https://www.statista.com/statistics/284506/united-kingdom-social-network-penetration/</w:t>
        </w:r>
      </w:hyperlink>
      <w:r w:rsidR="00E05F78" w:rsidRPr="00E05F78">
        <w:rPr>
          <w:rFonts w:asciiTheme="minorHAnsi" w:hAnsiTheme="minorHAnsi" w:cstheme="minorHAnsi"/>
          <w:sz w:val="24"/>
          <w:szCs w:val="24"/>
        </w:rPr>
        <w:t xml:space="preserve"> (accessed on 12/04/2022)</w:t>
      </w:r>
    </w:p>
    <w:p w14:paraId="74C577FC" w14:textId="77777777" w:rsidR="00E05F78" w:rsidRPr="00270EEB" w:rsidRDefault="00E05F78"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084AFF89">
      <w:pPr>
        <w:jc w:val="both"/>
        <w:rPr>
          <w:rFonts w:eastAsia="Arial"/>
          <w:b/>
          <w:bCs/>
          <w:color w:val="000000" w:themeColor="text1"/>
          <w:sz w:val="24"/>
          <w:szCs w:val="24"/>
        </w:rPr>
      </w:pPr>
      <w:r w:rsidRPr="084AFF89">
        <w:rPr>
          <w:rFonts w:eastAsia="Arial"/>
          <w:b/>
          <w:bCs/>
          <w:color w:val="000000" w:themeColor="text1"/>
          <w:sz w:val="24"/>
          <w:szCs w:val="24"/>
        </w:rPr>
        <w:t xml:space="preserve"> CONFIDENTIALITY and PLAGIARISM </w:t>
      </w:r>
    </w:p>
    <w:p w14:paraId="37AF4F35" w14:textId="10CB9FE1" w:rsidR="609B7D34" w:rsidRDefault="609B7D34" w:rsidP="084AFF89">
      <w:pPr>
        <w:jc w:val="both"/>
        <w:rPr>
          <w:rFonts w:eastAsia="Arial"/>
          <w:b/>
          <w:bCs/>
          <w:color w:val="000000" w:themeColor="text1"/>
          <w:sz w:val="24"/>
          <w:szCs w:val="24"/>
        </w:rPr>
      </w:pPr>
    </w:p>
    <w:p w14:paraId="2E6D5953" w14:textId="7A4157C9" w:rsidR="609B7D34" w:rsidRDefault="4A2FCBCA" w:rsidP="084AFF89">
      <w:pPr>
        <w:jc w:val="both"/>
        <w:rPr>
          <w:rFonts w:eastAsia="Arial"/>
          <w:b/>
          <w:bCs/>
          <w:color w:val="000000" w:themeColor="text1"/>
          <w:sz w:val="24"/>
          <w:szCs w:val="24"/>
        </w:rPr>
      </w:pPr>
      <w:r w:rsidRPr="084AFF89">
        <w:rPr>
          <w:rFonts w:eastAsia="Arial"/>
          <w:b/>
          <w:bCs/>
          <w:color w:val="000000" w:themeColor="text1"/>
          <w:sz w:val="24"/>
          <w:szCs w:val="24"/>
        </w:rPr>
        <w:t>This is automatically checked via Turnitin submission of your workbook.</w:t>
      </w:r>
    </w:p>
    <w:p w14:paraId="43C6D25D" w14:textId="39E31A37" w:rsidR="609B7D34" w:rsidRDefault="609B7D34" w:rsidP="609B7D34">
      <w:pPr>
        <w:ind w:right="237"/>
        <w:jc w:val="both"/>
        <w:rPr>
          <w:sz w:val="24"/>
          <w:szCs w:val="24"/>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FA4DA1">
          <w:headerReference w:type="even" r:id="rId41"/>
          <w:headerReference w:type="default" r:id="rId42"/>
          <w:footerReference w:type="even" r:id="rId43"/>
          <w:footerReference w:type="default" r:id="rId44"/>
          <w:headerReference w:type="first" r:id="rId45"/>
          <w:footerReference w:type="first" r:id="rId46"/>
          <w:pgSz w:w="11906" w:h="16838" w:code="9"/>
          <w:pgMar w:top="1440" w:right="1440" w:bottom="1440" w:left="1440" w:header="720" w:footer="720" w:gutter="0"/>
          <w:cols w:space="720"/>
          <w:titlePg/>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FA4DA1">
      <w:headerReference w:type="even" r:id="rId47"/>
      <w:headerReference w:type="default" r:id="rId48"/>
      <w:footerReference w:type="even" r:id="rId49"/>
      <w:footerReference w:type="default" r:id="rId50"/>
      <w:headerReference w:type="first" r:id="rId51"/>
      <w:footerReference w:type="first" r:id="rId52"/>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5C3C2B5" w14:textId="77777777" w:rsidR="002A40A4" w:rsidRDefault="002A40A4">
      <w:r>
        <w:separator/>
      </w:r>
    </w:p>
  </w:endnote>
  <w:endnote w:type="continuationSeparator" w:id="0">
    <w:p w14:paraId="63303884" w14:textId="77777777" w:rsidR="002A40A4" w:rsidRDefault="002A40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inion Pro">
    <w:altName w:val="Minion Pro"/>
    <w:panose1 w:val="00000000000000000000"/>
    <w:charset w:val="00"/>
    <w:family w:val="roman"/>
    <w:notTrueType/>
    <w:pitch w:val="default"/>
    <w:sig w:usb0="00000003" w:usb1="00000000" w:usb2="00000000" w:usb3="00000000" w:csb0="00000001" w:csb1="00000000"/>
  </w:font>
  <w:font w:name="Helvetica 45 Light">
    <w:altName w:val="Helvetica 45 Light"/>
    <w:panose1 w:val="00000000000000000000"/>
    <w:charset w:val="00"/>
    <w:family w:val="swiss"/>
    <w:notTrueType/>
    <w:pitch w:val="default"/>
    <w:sig w:usb0="00000003" w:usb1="00000000" w:usb2="00000000" w:usb3="00000000" w:csb0="00000001" w:csb1="00000000"/>
  </w:font>
  <w:font w:name="FS Elliot Pro">
    <w:altName w:val="FS Elliot Pro"/>
    <w:panose1 w:val="00000000000000000000"/>
    <w:charset w:val="00"/>
    <w:family w:val="swiss"/>
    <w:notTrueType/>
    <w:pitch w:val="default"/>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1162E7" w14:textId="16A30F97" w:rsidR="002A40A4" w:rsidRDefault="0046244B" w:rsidP="0046244B">
    <w:pPr>
      <w:pStyle w:val="Footer"/>
      <w:rPr>
        <w:sz w:val="17"/>
      </w:rPr>
    </w:pPr>
    <w:bookmarkStart w:id="3" w:name="TITUS1FooterEvenPages"/>
    <w:r>
      <w:rPr>
        <w:sz w:val="17"/>
      </w:rPr>
      <w:t> </w:t>
    </w:r>
  </w:p>
  <w:bookmarkEnd w:id="3"/>
  <w:p w14:paraId="23070B66" w14:textId="2970B42C" w:rsidR="002A40A4" w:rsidRDefault="002A40A4" w:rsidP="00FA4DA1">
    <w:pPr>
      <w:pStyle w:val="Footer"/>
      <w:jc w:val="right"/>
    </w:pPr>
    <w:r>
      <w:fldChar w:fldCharType="begin"/>
    </w:r>
    <w:r>
      <w:instrText xml:space="preserve"> PAGE   \* MERGEFORMAT </w:instrText>
    </w:r>
    <w:r>
      <w:fldChar w:fldCharType="separate"/>
    </w:r>
    <w:r w:rsidR="0046244B">
      <w:rPr>
        <w:noProof/>
      </w:rPr>
      <w:t>10</w:t>
    </w:r>
    <w:r>
      <w:rPr>
        <w:noProof/>
      </w:rPr>
      <w:fldChar w:fldCharType="end"/>
    </w:r>
  </w:p>
  <w:p w14:paraId="604CFE87" w14:textId="77777777" w:rsidR="002A40A4" w:rsidRPr="00BB5EAA" w:rsidRDefault="002A40A4" w:rsidP="00FA4DA1">
    <w:pPr>
      <w:pStyle w:val="Footer"/>
      <w:ind w:right="360"/>
      <w:jc w:val="center"/>
    </w:pPr>
  </w:p>
  <w:p w14:paraId="7A77E928" w14:textId="77777777" w:rsidR="002A40A4" w:rsidRDefault="002A40A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458D39" w14:textId="0F48083D" w:rsidR="002A40A4" w:rsidRDefault="0046244B" w:rsidP="0046244B">
    <w:pPr>
      <w:pStyle w:val="Footer"/>
      <w:rPr>
        <w:sz w:val="17"/>
      </w:rPr>
    </w:pPr>
    <w:bookmarkStart w:id="4" w:name="TITUS1FooterPrimary"/>
    <w:r>
      <w:rPr>
        <w:sz w:val="17"/>
      </w:rPr>
      <w:t> </w:t>
    </w:r>
  </w:p>
  <w:bookmarkEnd w:id="4"/>
  <w:p w14:paraId="50521BFA" w14:textId="3120F83C" w:rsidR="002A40A4" w:rsidRDefault="002A40A4">
    <w:pPr>
      <w:pStyle w:val="Footer"/>
      <w:jc w:val="right"/>
    </w:pPr>
    <w:r>
      <w:fldChar w:fldCharType="begin"/>
    </w:r>
    <w:r>
      <w:instrText xml:space="preserve"> PAGE   \* MERGEFORMAT </w:instrText>
    </w:r>
    <w:r>
      <w:fldChar w:fldCharType="separate"/>
    </w:r>
    <w:r w:rsidR="0046244B">
      <w:rPr>
        <w:noProof/>
      </w:rPr>
      <w:t>9</w:t>
    </w:r>
    <w:r>
      <w:rPr>
        <w:noProof/>
      </w:rPr>
      <w:fldChar w:fldCharType="end"/>
    </w:r>
  </w:p>
  <w:p w14:paraId="790812FF" w14:textId="77777777" w:rsidR="002A40A4" w:rsidRPr="00BB5EAA" w:rsidRDefault="002A40A4"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36D355" w14:textId="5367F248" w:rsidR="002A40A4" w:rsidRDefault="0046244B" w:rsidP="0046244B">
    <w:pPr>
      <w:pStyle w:val="Footer"/>
      <w:rPr>
        <w:sz w:val="17"/>
      </w:rPr>
    </w:pPr>
    <w:bookmarkStart w:id="6" w:name="TITUS1FooterFirstPage"/>
    <w:r>
      <w:rPr>
        <w:sz w:val="17"/>
      </w:rPr>
      <w:t> </w:t>
    </w:r>
  </w:p>
  <w:bookmarkEnd w:id="6"/>
  <w:p w14:paraId="13D46962" w14:textId="0069AE6E" w:rsidR="002A40A4" w:rsidRDefault="002A40A4" w:rsidP="00FA4DA1">
    <w:pPr>
      <w:pStyle w:val="Footer"/>
      <w:jc w:val="right"/>
    </w:pPr>
    <w:r>
      <w:fldChar w:fldCharType="begin"/>
    </w:r>
    <w:r>
      <w:instrText xml:space="preserve"> PAGE   \* MERGEFORMAT </w:instrText>
    </w:r>
    <w:r>
      <w:fldChar w:fldCharType="separate"/>
    </w:r>
    <w:r w:rsidR="0046244B">
      <w:rPr>
        <w:noProof/>
      </w:rPr>
      <w:t>1</w:t>
    </w:r>
    <w:r>
      <w:rPr>
        <w:noProof/>
      </w:rPr>
      <w:fldChar w:fldCharType="end"/>
    </w:r>
  </w:p>
  <w:p w14:paraId="56DB7D97" w14:textId="77777777" w:rsidR="002A40A4" w:rsidRPr="00BB5EAA" w:rsidRDefault="002A40A4" w:rsidP="00FA4DA1">
    <w:pPr>
      <w:pStyle w:val="Footer"/>
      <w:ind w:right="360"/>
      <w:jc w:val="center"/>
    </w:pPr>
  </w:p>
  <w:p w14:paraId="6F554076" w14:textId="77777777" w:rsidR="002A40A4" w:rsidRDefault="002A40A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DC3466" w14:textId="2DE2294F" w:rsidR="002A40A4" w:rsidRDefault="0046244B" w:rsidP="0046244B">
    <w:pPr>
      <w:pStyle w:val="Footer"/>
      <w:rPr>
        <w:sz w:val="17"/>
      </w:rPr>
    </w:pPr>
    <w:bookmarkStart w:id="9" w:name="TITUS2FooterEvenPages"/>
    <w:r>
      <w:rPr>
        <w:sz w:val="17"/>
      </w:rPr>
      <w:t> </w:t>
    </w:r>
  </w:p>
  <w:bookmarkEnd w:id="9"/>
  <w:p w14:paraId="5D827B74" w14:textId="77777777" w:rsidR="002A40A4" w:rsidRDefault="002A40A4" w:rsidP="00FA4DA1">
    <w:pPr>
      <w:pStyle w:val="Footer"/>
      <w:jc w:val="right"/>
    </w:pPr>
  </w:p>
  <w:p w14:paraId="14213DBB" w14:textId="579D13E9" w:rsidR="002A40A4" w:rsidRDefault="002A40A4" w:rsidP="00FA4DA1">
    <w:pPr>
      <w:pStyle w:val="Footer"/>
      <w:jc w:val="right"/>
    </w:pPr>
    <w:r>
      <w:fldChar w:fldCharType="begin"/>
    </w:r>
    <w:r>
      <w:instrText xml:space="preserve"> PAGE   \* MERGEFORMAT </w:instrText>
    </w:r>
    <w:r>
      <w:fldChar w:fldCharType="separate"/>
    </w:r>
    <w:r w:rsidR="0046244B">
      <w:rPr>
        <w:noProof/>
      </w:rPr>
      <w:t>12</w:t>
    </w:r>
    <w:r>
      <w:rPr>
        <w:noProof/>
      </w:rPr>
      <w:fldChar w:fldCharType="end"/>
    </w:r>
  </w:p>
  <w:p w14:paraId="5A49F25E" w14:textId="77777777" w:rsidR="002A40A4" w:rsidRPr="00BB5EAA" w:rsidRDefault="002A40A4" w:rsidP="00FA4DA1">
    <w:pPr>
      <w:pStyle w:val="Footer"/>
      <w:ind w:right="360"/>
      <w:jc w:val="center"/>
    </w:pPr>
  </w:p>
  <w:p w14:paraId="61E3EC45" w14:textId="77777777" w:rsidR="002A40A4" w:rsidRDefault="002A40A4">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BC874" w14:textId="4BF9BBFC" w:rsidR="002A40A4" w:rsidRDefault="0046244B" w:rsidP="0046244B">
    <w:pPr>
      <w:pStyle w:val="Footer"/>
      <w:rPr>
        <w:sz w:val="17"/>
      </w:rPr>
    </w:pPr>
    <w:bookmarkStart w:id="10" w:name="TITUS2FooterPrimary"/>
    <w:r>
      <w:rPr>
        <w:sz w:val="17"/>
      </w:rPr>
      <w:t> </w:t>
    </w:r>
  </w:p>
  <w:bookmarkEnd w:id="10"/>
  <w:p w14:paraId="7F8DEBFF" w14:textId="77777777" w:rsidR="002A40A4" w:rsidRDefault="002A40A4">
    <w:pPr>
      <w:pStyle w:val="Footer"/>
      <w:jc w:val="right"/>
    </w:pPr>
  </w:p>
  <w:p w14:paraId="78BD88CF" w14:textId="13D73760" w:rsidR="002A40A4" w:rsidRDefault="002A40A4">
    <w:pPr>
      <w:pStyle w:val="Footer"/>
      <w:jc w:val="right"/>
    </w:pPr>
    <w:r>
      <w:fldChar w:fldCharType="begin"/>
    </w:r>
    <w:r>
      <w:instrText xml:space="preserve"> PAGE   \* MERGEFORMAT </w:instrText>
    </w:r>
    <w:r>
      <w:fldChar w:fldCharType="separate"/>
    </w:r>
    <w:r w:rsidR="0046244B">
      <w:rPr>
        <w:noProof/>
      </w:rPr>
      <w:t>21</w:t>
    </w:r>
    <w:r>
      <w:rPr>
        <w:noProof/>
      </w:rPr>
      <w:fldChar w:fldCharType="end"/>
    </w:r>
  </w:p>
  <w:p w14:paraId="1A3667EF" w14:textId="77777777" w:rsidR="002A40A4" w:rsidRPr="00BB5EAA" w:rsidRDefault="002A40A4"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358DF5" w14:textId="04D75A79" w:rsidR="002A40A4" w:rsidRDefault="0046244B" w:rsidP="0046244B">
    <w:pPr>
      <w:pStyle w:val="Footer"/>
      <w:rPr>
        <w:sz w:val="17"/>
      </w:rPr>
    </w:pPr>
    <w:bookmarkStart w:id="12" w:name="TITUS2FooterFirstPage"/>
    <w:r>
      <w:rPr>
        <w:sz w:val="17"/>
      </w:rPr>
      <w:t> </w:t>
    </w:r>
  </w:p>
  <w:bookmarkEnd w:id="12"/>
  <w:p w14:paraId="6553754A" w14:textId="77777777" w:rsidR="002A40A4" w:rsidRDefault="002A40A4" w:rsidP="00FA4DA1">
    <w:pPr>
      <w:pStyle w:val="Footer"/>
      <w:jc w:val="right"/>
    </w:pPr>
  </w:p>
  <w:p w14:paraId="3F180C8D" w14:textId="7A62A5EE" w:rsidR="002A40A4" w:rsidRDefault="002A40A4" w:rsidP="00FA4DA1">
    <w:pPr>
      <w:pStyle w:val="Footer"/>
      <w:jc w:val="right"/>
    </w:pPr>
    <w:r>
      <w:fldChar w:fldCharType="begin"/>
    </w:r>
    <w:r>
      <w:instrText xml:space="preserve"> PAGE   \* MERGEFORMAT </w:instrText>
    </w:r>
    <w:r>
      <w:fldChar w:fldCharType="separate"/>
    </w:r>
    <w:r w:rsidR="0046244B">
      <w:rPr>
        <w:noProof/>
      </w:rPr>
      <w:t>11</w:t>
    </w:r>
    <w:r>
      <w:rPr>
        <w:noProof/>
      </w:rPr>
      <w:fldChar w:fldCharType="end"/>
    </w:r>
  </w:p>
  <w:p w14:paraId="18A6459B" w14:textId="77777777" w:rsidR="002A40A4" w:rsidRPr="00BB5EAA" w:rsidRDefault="002A40A4" w:rsidP="00FA4DA1">
    <w:pPr>
      <w:pStyle w:val="Footer"/>
      <w:ind w:right="360"/>
      <w:jc w:val="center"/>
    </w:pPr>
  </w:p>
  <w:p w14:paraId="26583498" w14:textId="77777777" w:rsidR="002A40A4" w:rsidRDefault="002A40A4">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99C5F8" w14:textId="18F9758F" w:rsidR="002A40A4" w:rsidRDefault="002A40A4" w:rsidP="00E15018">
    <w:pPr>
      <w:pStyle w:val="Footer"/>
      <w:rPr>
        <w:sz w:val="17"/>
      </w:rPr>
    </w:pPr>
    <w:bookmarkStart w:id="17" w:name="TITUS4FooterEvenPages"/>
    <w:r>
      <w:rPr>
        <w:sz w:val="17"/>
      </w:rPr>
      <w:t> </w:t>
    </w:r>
  </w:p>
  <w:p w14:paraId="6A9FB13B" w14:textId="2A606CC4" w:rsidR="002A40A4" w:rsidRDefault="0046244B" w:rsidP="0046244B">
    <w:pPr>
      <w:pStyle w:val="Footer"/>
      <w:rPr>
        <w:sz w:val="17"/>
      </w:rPr>
    </w:pPr>
    <w:bookmarkStart w:id="18" w:name="TITUS3FooterEvenPages"/>
    <w:bookmarkEnd w:id="17"/>
    <w:r>
      <w:rPr>
        <w:sz w:val="17"/>
      </w:rPr>
      <w:t> </w:t>
    </w:r>
  </w:p>
  <w:bookmarkEnd w:id="18"/>
  <w:p w14:paraId="4CC4879A" w14:textId="77777777" w:rsidR="002A40A4" w:rsidRDefault="002A40A4" w:rsidP="00FA4DA1">
    <w:pPr>
      <w:pStyle w:val="Footer"/>
      <w:jc w:val="right"/>
    </w:pPr>
  </w:p>
  <w:p w14:paraId="714C966E" w14:textId="77777777" w:rsidR="002A40A4" w:rsidRDefault="002A40A4" w:rsidP="00FA4DA1">
    <w:pPr>
      <w:pStyle w:val="Footer"/>
      <w:jc w:val="right"/>
    </w:pPr>
    <w:r>
      <w:fldChar w:fldCharType="begin"/>
    </w:r>
    <w:r>
      <w:instrText xml:space="preserve"> PAGE   \* MERGEFORMAT </w:instrText>
    </w:r>
    <w:r>
      <w:fldChar w:fldCharType="separate"/>
    </w:r>
    <w:r>
      <w:rPr>
        <w:noProof/>
      </w:rPr>
      <w:t>6</w:t>
    </w:r>
    <w:r>
      <w:rPr>
        <w:noProof/>
      </w:rPr>
      <w:fldChar w:fldCharType="end"/>
    </w:r>
  </w:p>
  <w:p w14:paraId="2233E3E9" w14:textId="77777777" w:rsidR="002A40A4" w:rsidRPr="00BB5EAA" w:rsidRDefault="002A40A4" w:rsidP="00FA4DA1">
    <w:pPr>
      <w:pStyle w:val="Footer"/>
      <w:ind w:right="360"/>
      <w:jc w:val="center"/>
    </w:pPr>
  </w:p>
  <w:p w14:paraId="3BBB357D" w14:textId="77777777" w:rsidR="002A40A4" w:rsidRDefault="002A40A4">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EC63B7" w14:textId="01431CDC" w:rsidR="002A40A4" w:rsidRDefault="002A40A4" w:rsidP="00E15018">
    <w:pPr>
      <w:pStyle w:val="Footer"/>
      <w:rPr>
        <w:sz w:val="17"/>
      </w:rPr>
    </w:pPr>
    <w:bookmarkStart w:id="19" w:name="TITUS4FooterPrimary"/>
    <w:r>
      <w:rPr>
        <w:sz w:val="17"/>
      </w:rPr>
      <w:t> </w:t>
    </w:r>
  </w:p>
  <w:p w14:paraId="3368AA61" w14:textId="3016E270" w:rsidR="002A40A4" w:rsidRDefault="0046244B" w:rsidP="0046244B">
    <w:pPr>
      <w:pStyle w:val="Footer"/>
      <w:rPr>
        <w:sz w:val="17"/>
      </w:rPr>
    </w:pPr>
    <w:bookmarkStart w:id="20" w:name="TITUS3FooterPrimary"/>
    <w:bookmarkEnd w:id="19"/>
    <w:r>
      <w:rPr>
        <w:sz w:val="17"/>
      </w:rPr>
      <w:t> </w:t>
    </w:r>
  </w:p>
  <w:bookmarkEnd w:id="20"/>
  <w:p w14:paraId="19DD4816" w14:textId="77777777" w:rsidR="002A40A4" w:rsidRDefault="002A40A4">
    <w:pPr>
      <w:pStyle w:val="Footer"/>
      <w:jc w:val="right"/>
    </w:pPr>
  </w:p>
  <w:p w14:paraId="2BBA5F0A" w14:textId="77777777" w:rsidR="002A40A4" w:rsidRDefault="002A40A4">
    <w:pPr>
      <w:pStyle w:val="Footer"/>
      <w:jc w:val="right"/>
    </w:pPr>
    <w:r>
      <w:fldChar w:fldCharType="begin"/>
    </w:r>
    <w:r>
      <w:instrText xml:space="preserve"> PAGE   \* MERGEFORMAT </w:instrText>
    </w:r>
    <w:r>
      <w:fldChar w:fldCharType="separate"/>
    </w:r>
    <w:r>
      <w:rPr>
        <w:noProof/>
      </w:rPr>
      <w:t>7</w:t>
    </w:r>
    <w:r>
      <w:rPr>
        <w:noProof/>
      </w:rPr>
      <w:fldChar w:fldCharType="end"/>
    </w:r>
  </w:p>
  <w:p w14:paraId="27DCCA57" w14:textId="77777777" w:rsidR="002A40A4" w:rsidRPr="00BB5EAA" w:rsidRDefault="002A40A4"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A5D2BA" w14:textId="2418D9A0" w:rsidR="002A40A4" w:rsidRDefault="002A40A4" w:rsidP="00E15018">
    <w:pPr>
      <w:pStyle w:val="Footer"/>
      <w:rPr>
        <w:sz w:val="17"/>
      </w:rPr>
    </w:pPr>
    <w:bookmarkStart w:id="23" w:name="TITUS4FooterFirstPage"/>
    <w:r>
      <w:rPr>
        <w:sz w:val="17"/>
      </w:rPr>
      <w:t> </w:t>
    </w:r>
  </w:p>
  <w:p w14:paraId="5C079325" w14:textId="04609DCF" w:rsidR="002A40A4" w:rsidRDefault="0046244B" w:rsidP="0046244B">
    <w:pPr>
      <w:pStyle w:val="Footer"/>
      <w:rPr>
        <w:sz w:val="17"/>
      </w:rPr>
    </w:pPr>
    <w:bookmarkStart w:id="24" w:name="TITUS3FooterFirstPage"/>
    <w:bookmarkEnd w:id="23"/>
    <w:r>
      <w:rPr>
        <w:sz w:val="17"/>
      </w:rPr>
      <w:t> </w:t>
    </w:r>
  </w:p>
  <w:bookmarkEnd w:id="24"/>
  <w:p w14:paraId="14D38E29" w14:textId="77777777" w:rsidR="002A40A4" w:rsidRDefault="002A40A4" w:rsidP="00FA4DA1">
    <w:pPr>
      <w:pStyle w:val="Footer"/>
      <w:jc w:val="right"/>
    </w:pPr>
  </w:p>
  <w:p w14:paraId="32921000" w14:textId="244860F2" w:rsidR="002A40A4" w:rsidRDefault="002A40A4" w:rsidP="00FA4DA1">
    <w:pPr>
      <w:pStyle w:val="Footer"/>
      <w:jc w:val="right"/>
    </w:pPr>
    <w:r>
      <w:fldChar w:fldCharType="begin"/>
    </w:r>
    <w:r>
      <w:instrText xml:space="preserve"> PAGE   \* MERGEFORMAT </w:instrText>
    </w:r>
    <w:r>
      <w:fldChar w:fldCharType="separate"/>
    </w:r>
    <w:r w:rsidR="0046244B">
      <w:rPr>
        <w:noProof/>
      </w:rPr>
      <w:t>30</w:t>
    </w:r>
    <w:r>
      <w:rPr>
        <w:noProof/>
      </w:rPr>
      <w:fldChar w:fldCharType="end"/>
    </w:r>
  </w:p>
  <w:p w14:paraId="287C8F17" w14:textId="77777777" w:rsidR="002A40A4" w:rsidRPr="00BB5EAA" w:rsidRDefault="002A40A4" w:rsidP="00FA4DA1">
    <w:pPr>
      <w:pStyle w:val="Footer"/>
      <w:ind w:right="360"/>
      <w:jc w:val="center"/>
    </w:pPr>
  </w:p>
  <w:p w14:paraId="5C3D63B7" w14:textId="77777777" w:rsidR="002A40A4" w:rsidRDefault="002A40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9C46DF" w14:textId="77777777" w:rsidR="002A40A4" w:rsidRDefault="002A40A4">
      <w:r>
        <w:separator/>
      </w:r>
    </w:p>
  </w:footnote>
  <w:footnote w:type="continuationSeparator" w:id="0">
    <w:p w14:paraId="779A02A7" w14:textId="77777777" w:rsidR="002A40A4" w:rsidRDefault="002A40A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93B2BD" w14:textId="1B51FA36" w:rsidR="002A40A4" w:rsidRDefault="0046244B" w:rsidP="0046244B">
    <w:pPr>
      <w:pStyle w:val="Header"/>
      <w:rPr>
        <w:sz w:val="17"/>
      </w:rPr>
    </w:pPr>
    <w:bookmarkStart w:id="1" w:name="TITUS1HeaderEvenPages"/>
    <w:r>
      <w:rPr>
        <w:sz w:val="17"/>
      </w:rPr>
      <w:t> </w:t>
    </w:r>
  </w:p>
  <w:bookmarkEnd w:id="1"/>
  <w:p w14:paraId="2994BC60" w14:textId="77777777" w:rsidR="002A40A4" w:rsidRDefault="002A40A4" w:rsidP="00714468">
    <w:pPr>
      <w:pStyle w:val="Header"/>
    </w:pPr>
  </w:p>
  <w:p w14:paraId="57783F49" w14:textId="77777777" w:rsidR="002A40A4" w:rsidRDefault="002A40A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D05633" w14:textId="5B6E6D9B" w:rsidR="002A40A4" w:rsidRDefault="0046244B" w:rsidP="0046244B">
    <w:pPr>
      <w:pStyle w:val="Header"/>
      <w:rPr>
        <w:sz w:val="17"/>
      </w:rPr>
    </w:pPr>
    <w:bookmarkStart w:id="2" w:name="TITUS1HeaderPrimary"/>
    <w:r>
      <w:rPr>
        <w:sz w:val="17"/>
      </w:rPr>
      <w:t> </w:t>
    </w:r>
  </w:p>
  <w:bookmarkEnd w:id="2"/>
  <w:p w14:paraId="0D34114B" w14:textId="77777777" w:rsidR="002A40A4" w:rsidRDefault="002A40A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47A7FB" w14:textId="54F908E5" w:rsidR="002A40A4" w:rsidRDefault="0046244B" w:rsidP="0046244B">
    <w:pPr>
      <w:pStyle w:val="Header"/>
      <w:rPr>
        <w:sz w:val="17"/>
      </w:rPr>
    </w:pPr>
    <w:bookmarkStart w:id="5" w:name="TITUS1HeaderFirstPage"/>
    <w:r>
      <w:rPr>
        <w:sz w:val="17"/>
      </w:rPr>
      <w:t> </w:t>
    </w:r>
  </w:p>
  <w:bookmarkEnd w:id="5"/>
  <w:p w14:paraId="7DE7F02E" w14:textId="77777777" w:rsidR="002A40A4" w:rsidRDefault="002A40A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7E3727" w14:textId="3BAECED6" w:rsidR="002A40A4" w:rsidRDefault="0046244B" w:rsidP="0046244B">
    <w:pPr>
      <w:pStyle w:val="Header"/>
      <w:rPr>
        <w:sz w:val="17"/>
      </w:rPr>
    </w:pPr>
    <w:bookmarkStart w:id="7" w:name="TITUS2HeaderEvenPages"/>
    <w:r>
      <w:rPr>
        <w:sz w:val="17"/>
      </w:rPr>
      <w:t> </w:t>
    </w:r>
  </w:p>
  <w:bookmarkEnd w:id="7"/>
  <w:p w14:paraId="351EC55B" w14:textId="77777777" w:rsidR="002A40A4" w:rsidRDefault="002A40A4" w:rsidP="00FA4DA1">
    <w:pPr>
      <w:pStyle w:val="Header"/>
    </w:pPr>
  </w:p>
  <w:p w14:paraId="0D5B20C8" w14:textId="77777777" w:rsidR="002A40A4" w:rsidRDefault="002A40A4">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710802" w14:textId="6F112511" w:rsidR="002A40A4" w:rsidRDefault="0046244B" w:rsidP="0046244B">
    <w:pPr>
      <w:pStyle w:val="Header"/>
      <w:rPr>
        <w:sz w:val="17"/>
      </w:rPr>
    </w:pPr>
    <w:bookmarkStart w:id="8" w:name="TITUS2HeaderPrimary"/>
    <w:r>
      <w:rPr>
        <w:sz w:val="17"/>
      </w:rPr>
      <w:t> </w:t>
    </w:r>
  </w:p>
  <w:bookmarkEnd w:id="8"/>
  <w:p w14:paraId="09C979D0" w14:textId="77777777" w:rsidR="002A40A4" w:rsidRDefault="002A40A4">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B557EC" w14:textId="578F0AC9" w:rsidR="002A40A4" w:rsidRDefault="0046244B" w:rsidP="0046244B">
    <w:pPr>
      <w:pStyle w:val="Header"/>
      <w:rPr>
        <w:sz w:val="17"/>
      </w:rPr>
    </w:pPr>
    <w:bookmarkStart w:id="11" w:name="TITUS2HeaderFirstPage"/>
    <w:r>
      <w:rPr>
        <w:sz w:val="17"/>
      </w:rPr>
      <w:t> </w:t>
    </w:r>
  </w:p>
  <w:bookmarkEnd w:id="11"/>
  <w:p w14:paraId="06E7AB1B" w14:textId="77777777" w:rsidR="002A40A4" w:rsidRDefault="002A40A4" w:rsidP="00FA4DA1">
    <w:pPr>
      <w:pStyle w:val="Header"/>
    </w:pPr>
  </w:p>
  <w:p w14:paraId="3E4D8ABB" w14:textId="77777777" w:rsidR="002A40A4" w:rsidRDefault="002A40A4">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C91A8E" w14:textId="0A4A54C4" w:rsidR="002A40A4" w:rsidRDefault="002A40A4" w:rsidP="00E15018">
    <w:pPr>
      <w:pStyle w:val="Header"/>
      <w:rPr>
        <w:sz w:val="17"/>
      </w:rPr>
    </w:pPr>
    <w:bookmarkStart w:id="13" w:name="TITUS4HeaderEvenPages"/>
    <w:r>
      <w:rPr>
        <w:sz w:val="17"/>
      </w:rPr>
      <w:t> </w:t>
    </w:r>
  </w:p>
  <w:p w14:paraId="4E43B5FB" w14:textId="2085003F" w:rsidR="002A40A4" w:rsidRDefault="0046244B" w:rsidP="0046244B">
    <w:pPr>
      <w:pStyle w:val="Header"/>
      <w:rPr>
        <w:sz w:val="17"/>
      </w:rPr>
    </w:pPr>
    <w:bookmarkStart w:id="14" w:name="TITUS3HeaderEvenPages"/>
    <w:bookmarkEnd w:id="13"/>
    <w:r>
      <w:rPr>
        <w:sz w:val="17"/>
      </w:rPr>
      <w:t> </w:t>
    </w:r>
  </w:p>
  <w:bookmarkEnd w:id="14"/>
  <w:p w14:paraId="5DEBAE80" w14:textId="77777777" w:rsidR="002A40A4" w:rsidRDefault="002A40A4" w:rsidP="00FA4DA1">
    <w:pPr>
      <w:pStyle w:val="Header"/>
    </w:pPr>
  </w:p>
  <w:p w14:paraId="5E0C8CD4" w14:textId="77777777" w:rsidR="002A40A4" w:rsidRDefault="002A40A4">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05C798" w14:textId="18400670" w:rsidR="002A40A4" w:rsidRDefault="002A40A4" w:rsidP="00E15018">
    <w:pPr>
      <w:pStyle w:val="Header"/>
      <w:rPr>
        <w:sz w:val="17"/>
      </w:rPr>
    </w:pPr>
    <w:bookmarkStart w:id="15" w:name="TITUS4HeaderPrimary"/>
    <w:r>
      <w:rPr>
        <w:sz w:val="17"/>
      </w:rPr>
      <w:t> </w:t>
    </w:r>
  </w:p>
  <w:p w14:paraId="62608B25" w14:textId="7ED8EA9B" w:rsidR="002A40A4" w:rsidRDefault="0046244B" w:rsidP="0046244B">
    <w:pPr>
      <w:pStyle w:val="Header"/>
      <w:rPr>
        <w:sz w:val="17"/>
      </w:rPr>
    </w:pPr>
    <w:bookmarkStart w:id="16" w:name="TITUS3HeaderPrimary"/>
    <w:bookmarkEnd w:id="15"/>
    <w:r>
      <w:rPr>
        <w:sz w:val="17"/>
      </w:rPr>
      <w:t> </w:t>
    </w:r>
  </w:p>
  <w:bookmarkEnd w:id="16"/>
  <w:p w14:paraId="44FA8F54" w14:textId="77777777" w:rsidR="002A40A4" w:rsidRDefault="002A40A4">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512121" w14:textId="21396B94" w:rsidR="002A40A4" w:rsidRDefault="002A40A4" w:rsidP="00E15018">
    <w:pPr>
      <w:pStyle w:val="Header"/>
      <w:rPr>
        <w:sz w:val="17"/>
      </w:rPr>
    </w:pPr>
    <w:bookmarkStart w:id="21" w:name="TITUS4HeaderFirstPage"/>
    <w:r>
      <w:rPr>
        <w:sz w:val="17"/>
      </w:rPr>
      <w:t> </w:t>
    </w:r>
  </w:p>
  <w:p w14:paraId="745B7569" w14:textId="3398528C" w:rsidR="002A40A4" w:rsidRDefault="0046244B" w:rsidP="0046244B">
    <w:pPr>
      <w:pStyle w:val="Header"/>
      <w:rPr>
        <w:sz w:val="17"/>
      </w:rPr>
    </w:pPr>
    <w:bookmarkStart w:id="22" w:name="TITUS3HeaderFirstPage"/>
    <w:bookmarkEnd w:id="21"/>
    <w:r>
      <w:rPr>
        <w:sz w:val="17"/>
      </w:rPr>
      <w:t> </w:t>
    </w:r>
  </w:p>
  <w:bookmarkEnd w:id="22"/>
  <w:p w14:paraId="7012384B" w14:textId="77777777" w:rsidR="002A40A4" w:rsidRDefault="002A40A4" w:rsidP="00FA4DA1">
    <w:pPr>
      <w:pStyle w:val="Header"/>
    </w:pPr>
  </w:p>
  <w:p w14:paraId="14341AC1" w14:textId="77777777" w:rsidR="002A40A4" w:rsidRDefault="002A40A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F02507"/>
    <w:multiLevelType w:val="multilevel"/>
    <w:tmpl w:val="8A6A8FA6"/>
    <w:lvl w:ilvl="0">
      <w:start w:val="1"/>
      <w:numFmt w:val="decimal"/>
      <w:lvlText w:val="%1."/>
      <w:lvlJc w:val="left"/>
      <w:pPr>
        <w:tabs>
          <w:tab w:val="num" w:pos="720"/>
        </w:tabs>
        <w:ind w:left="720" w:hanging="360"/>
      </w:pPr>
      <w:rPr>
        <w:rFonts w:cs="Times New Roman"/>
      </w:rPr>
    </w:lvl>
    <w:lvl w:ilvl="1" w:tentative="1">
      <w:numFmt w:val="decimal"/>
      <w:lvlText w:val="%2."/>
      <w:lvlJc w:val="left"/>
      <w:pPr>
        <w:tabs>
          <w:tab w:val="num" w:pos="1440"/>
        </w:tabs>
        <w:ind w:left="1440" w:hanging="360"/>
      </w:pPr>
      <w:rPr>
        <w:rFonts w:cs="Times New Roman"/>
      </w:rPr>
    </w:lvl>
    <w:lvl w:ilvl="2" w:tentative="1">
      <w:numFmt w:val="decimal"/>
      <w:lvlText w:val="%3."/>
      <w:lvlJc w:val="left"/>
      <w:pPr>
        <w:tabs>
          <w:tab w:val="num" w:pos="2160"/>
        </w:tabs>
        <w:ind w:left="2160" w:hanging="360"/>
      </w:pPr>
      <w:rPr>
        <w:rFonts w:cs="Times New Roman"/>
      </w:rPr>
    </w:lvl>
    <w:lvl w:ilvl="3" w:tentative="1">
      <w:numFmt w:val="decimal"/>
      <w:lvlText w:val="%4."/>
      <w:lvlJc w:val="left"/>
      <w:pPr>
        <w:tabs>
          <w:tab w:val="num" w:pos="2880"/>
        </w:tabs>
        <w:ind w:left="2880" w:hanging="360"/>
      </w:pPr>
      <w:rPr>
        <w:rFonts w:cs="Times New Roman"/>
      </w:rPr>
    </w:lvl>
    <w:lvl w:ilvl="4" w:tentative="1">
      <w:numFmt w:val="decimal"/>
      <w:lvlText w:val="%5."/>
      <w:lvlJc w:val="left"/>
      <w:pPr>
        <w:tabs>
          <w:tab w:val="num" w:pos="3600"/>
        </w:tabs>
        <w:ind w:left="3600" w:hanging="360"/>
      </w:pPr>
      <w:rPr>
        <w:rFonts w:cs="Times New Roman"/>
      </w:rPr>
    </w:lvl>
    <w:lvl w:ilvl="5" w:tentative="1">
      <w:numFmt w:val="decimal"/>
      <w:lvlText w:val="%6."/>
      <w:lvlJc w:val="left"/>
      <w:pPr>
        <w:tabs>
          <w:tab w:val="num" w:pos="4320"/>
        </w:tabs>
        <w:ind w:left="4320" w:hanging="360"/>
      </w:pPr>
      <w:rPr>
        <w:rFonts w:cs="Times New Roman"/>
      </w:rPr>
    </w:lvl>
    <w:lvl w:ilvl="6" w:tentative="1">
      <w:numFmt w:val="decimal"/>
      <w:lvlText w:val="%7."/>
      <w:lvlJc w:val="left"/>
      <w:pPr>
        <w:tabs>
          <w:tab w:val="num" w:pos="5040"/>
        </w:tabs>
        <w:ind w:left="5040" w:hanging="360"/>
      </w:pPr>
      <w:rPr>
        <w:rFonts w:cs="Times New Roman"/>
      </w:rPr>
    </w:lvl>
    <w:lvl w:ilvl="7" w:tentative="1">
      <w:numFmt w:val="decimal"/>
      <w:lvlText w:val="%8."/>
      <w:lvlJc w:val="left"/>
      <w:pPr>
        <w:tabs>
          <w:tab w:val="num" w:pos="5760"/>
        </w:tabs>
        <w:ind w:left="5760" w:hanging="360"/>
      </w:pPr>
      <w:rPr>
        <w:rFonts w:cs="Times New Roman"/>
      </w:rPr>
    </w:lvl>
    <w:lvl w:ilvl="8" w:tentative="1">
      <w:numFmt w:val="decimal"/>
      <w:lvlText w:val="%9."/>
      <w:lvlJc w:val="left"/>
      <w:pPr>
        <w:tabs>
          <w:tab w:val="num" w:pos="6480"/>
        </w:tabs>
        <w:ind w:left="6480" w:hanging="360"/>
      </w:pPr>
      <w:rPr>
        <w:rFonts w:cs="Times New Roman"/>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3F81729B"/>
    <w:multiLevelType w:val="hybridMultilevel"/>
    <w:tmpl w:val="932EF926"/>
    <w:lvl w:ilvl="0" w:tplc="E03E334E">
      <w:start w:val="1"/>
      <w:numFmt w:val="decimal"/>
      <w:lvlText w:val="%1."/>
      <w:lvlJc w:val="left"/>
      <w:pPr>
        <w:ind w:left="720" w:hanging="360"/>
      </w:pPr>
      <w:rPr>
        <w:rFonts w:hint="default"/>
        <w:color w:val="313537"/>
        <w:sz w:val="2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4" w15:restartNumberingAfterBreak="0">
    <w:nsid w:val="49FF71F0"/>
    <w:multiLevelType w:val="hybridMultilevel"/>
    <w:tmpl w:val="9ED27FF4"/>
    <w:lvl w:ilvl="0" w:tplc="50E260BC">
      <w:start w:val="1"/>
      <w:numFmt w:val="bullet"/>
      <w:lvlText w:val=""/>
      <w:lvlJc w:val="left"/>
      <w:pPr>
        <w:ind w:left="720" w:hanging="360"/>
      </w:pPr>
      <w:rPr>
        <w:rFonts w:ascii="Symbol" w:hAnsi="Symbol" w:hint="default"/>
      </w:rPr>
    </w:lvl>
    <w:lvl w:ilvl="1" w:tplc="A50C4A4C">
      <w:start w:val="1"/>
      <w:numFmt w:val="bullet"/>
      <w:lvlText w:val="o"/>
      <w:lvlJc w:val="left"/>
      <w:pPr>
        <w:ind w:left="1440" w:hanging="360"/>
      </w:pPr>
      <w:rPr>
        <w:rFonts w:ascii="Courier New" w:hAnsi="Courier New" w:hint="default"/>
      </w:rPr>
    </w:lvl>
    <w:lvl w:ilvl="2" w:tplc="C01A32BA">
      <w:start w:val="1"/>
      <w:numFmt w:val="bullet"/>
      <w:lvlText w:val=""/>
      <w:lvlJc w:val="left"/>
      <w:pPr>
        <w:ind w:left="2160" w:hanging="360"/>
      </w:pPr>
      <w:rPr>
        <w:rFonts w:ascii="Wingdings" w:hAnsi="Wingdings" w:hint="default"/>
      </w:rPr>
    </w:lvl>
    <w:lvl w:ilvl="3" w:tplc="5F6889BC">
      <w:start w:val="1"/>
      <w:numFmt w:val="bullet"/>
      <w:lvlText w:val=""/>
      <w:lvlJc w:val="left"/>
      <w:pPr>
        <w:ind w:left="2880" w:hanging="360"/>
      </w:pPr>
      <w:rPr>
        <w:rFonts w:ascii="Symbol" w:hAnsi="Symbol" w:hint="default"/>
      </w:rPr>
    </w:lvl>
    <w:lvl w:ilvl="4" w:tplc="813AF784">
      <w:start w:val="1"/>
      <w:numFmt w:val="bullet"/>
      <w:lvlText w:val="o"/>
      <w:lvlJc w:val="left"/>
      <w:pPr>
        <w:ind w:left="3600" w:hanging="360"/>
      </w:pPr>
      <w:rPr>
        <w:rFonts w:ascii="Courier New" w:hAnsi="Courier New" w:hint="default"/>
      </w:rPr>
    </w:lvl>
    <w:lvl w:ilvl="5" w:tplc="32EE27B6">
      <w:start w:val="1"/>
      <w:numFmt w:val="bullet"/>
      <w:lvlText w:val=""/>
      <w:lvlJc w:val="left"/>
      <w:pPr>
        <w:ind w:left="4320" w:hanging="360"/>
      </w:pPr>
      <w:rPr>
        <w:rFonts w:ascii="Wingdings" w:hAnsi="Wingdings" w:hint="default"/>
      </w:rPr>
    </w:lvl>
    <w:lvl w:ilvl="6" w:tplc="E4FC1D0A">
      <w:start w:val="1"/>
      <w:numFmt w:val="bullet"/>
      <w:lvlText w:val=""/>
      <w:lvlJc w:val="left"/>
      <w:pPr>
        <w:ind w:left="5040" w:hanging="360"/>
      </w:pPr>
      <w:rPr>
        <w:rFonts w:ascii="Symbol" w:hAnsi="Symbol" w:hint="default"/>
      </w:rPr>
    </w:lvl>
    <w:lvl w:ilvl="7" w:tplc="509A9ED6">
      <w:start w:val="1"/>
      <w:numFmt w:val="bullet"/>
      <w:lvlText w:val="o"/>
      <w:lvlJc w:val="left"/>
      <w:pPr>
        <w:ind w:left="5760" w:hanging="360"/>
      </w:pPr>
      <w:rPr>
        <w:rFonts w:ascii="Courier New" w:hAnsi="Courier New" w:hint="default"/>
      </w:rPr>
    </w:lvl>
    <w:lvl w:ilvl="8" w:tplc="1E286CE8">
      <w:start w:val="1"/>
      <w:numFmt w:val="bullet"/>
      <w:lvlText w:val=""/>
      <w:lvlJc w:val="left"/>
      <w:pPr>
        <w:ind w:left="6480" w:hanging="360"/>
      </w:pPr>
      <w:rPr>
        <w:rFonts w:ascii="Wingdings" w:hAnsi="Wingdings" w:hint="default"/>
      </w:rPr>
    </w:lvl>
  </w:abstractNum>
  <w:abstractNum w:abstractNumId="5"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5"/>
  </w:num>
  <w:num w:numId="4">
    <w:abstractNumId w:val="1"/>
  </w:num>
  <w:num w:numId="5">
    <w:abstractNumId w:val="2"/>
  </w:num>
  <w:num w:numId="6">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2"/>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252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2F9D"/>
    <w:rsid w:val="00024139"/>
    <w:rsid w:val="00025650"/>
    <w:rsid w:val="00026FAB"/>
    <w:rsid w:val="00027B1F"/>
    <w:rsid w:val="0003088B"/>
    <w:rsid w:val="000325D9"/>
    <w:rsid w:val="000372B2"/>
    <w:rsid w:val="0004079F"/>
    <w:rsid w:val="000451FB"/>
    <w:rsid w:val="00045B87"/>
    <w:rsid w:val="00045C07"/>
    <w:rsid w:val="00045F8D"/>
    <w:rsid w:val="00055D43"/>
    <w:rsid w:val="00056FAC"/>
    <w:rsid w:val="00057751"/>
    <w:rsid w:val="00062E39"/>
    <w:rsid w:val="000677E8"/>
    <w:rsid w:val="00075D48"/>
    <w:rsid w:val="0008014D"/>
    <w:rsid w:val="00080E58"/>
    <w:rsid w:val="000811BA"/>
    <w:rsid w:val="00083D99"/>
    <w:rsid w:val="000845E2"/>
    <w:rsid w:val="00084EA6"/>
    <w:rsid w:val="00085699"/>
    <w:rsid w:val="00087891"/>
    <w:rsid w:val="00087ECD"/>
    <w:rsid w:val="0009137E"/>
    <w:rsid w:val="00091F52"/>
    <w:rsid w:val="00092970"/>
    <w:rsid w:val="00092BC7"/>
    <w:rsid w:val="00093720"/>
    <w:rsid w:val="000938E6"/>
    <w:rsid w:val="00093B3C"/>
    <w:rsid w:val="0009416B"/>
    <w:rsid w:val="0009488C"/>
    <w:rsid w:val="000952A6"/>
    <w:rsid w:val="00095C1B"/>
    <w:rsid w:val="00096DEA"/>
    <w:rsid w:val="000A4240"/>
    <w:rsid w:val="000A469A"/>
    <w:rsid w:val="000B1E96"/>
    <w:rsid w:val="000B30FE"/>
    <w:rsid w:val="000B7B59"/>
    <w:rsid w:val="000B7E15"/>
    <w:rsid w:val="000C378F"/>
    <w:rsid w:val="000C62E1"/>
    <w:rsid w:val="000C6892"/>
    <w:rsid w:val="000C6FFE"/>
    <w:rsid w:val="000D0BB6"/>
    <w:rsid w:val="000E26B0"/>
    <w:rsid w:val="000F1599"/>
    <w:rsid w:val="000F1769"/>
    <w:rsid w:val="000F6196"/>
    <w:rsid w:val="000F7ECD"/>
    <w:rsid w:val="00102E64"/>
    <w:rsid w:val="0010312C"/>
    <w:rsid w:val="00106DC7"/>
    <w:rsid w:val="00112391"/>
    <w:rsid w:val="00114C36"/>
    <w:rsid w:val="00114F52"/>
    <w:rsid w:val="0012135C"/>
    <w:rsid w:val="0012149A"/>
    <w:rsid w:val="00123A29"/>
    <w:rsid w:val="001347F8"/>
    <w:rsid w:val="00137BB5"/>
    <w:rsid w:val="00137D1D"/>
    <w:rsid w:val="00137E05"/>
    <w:rsid w:val="001447F6"/>
    <w:rsid w:val="00147DE3"/>
    <w:rsid w:val="00150794"/>
    <w:rsid w:val="0015110B"/>
    <w:rsid w:val="00153947"/>
    <w:rsid w:val="001608C4"/>
    <w:rsid w:val="00165AAD"/>
    <w:rsid w:val="00171418"/>
    <w:rsid w:val="001768A4"/>
    <w:rsid w:val="0018177C"/>
    <w:rsid w:val="00190913"/>
    <w:rsid w:val="001961CF"/>
    <w:rsid w:val="001A3E90"/>
    <w:rsid w:val="001A59BB"/>
    <w:rsid w:val="001A6A51"/>
    <w:rsid w:val="001A7495"/>
    <w:rsid w:val="001A79C4"/>
    <w:rsid w:val="001B331A"/>
    <w:rsid w:val="001B6030"/>
    <w:rsid w:val="001C08E3"/>
    <w:rsid w:val="001C0E74"/>
    <w:rsid w:val="001C321F"/>
    <w:rsid w:val="001C3FB1"/>
    <w:rsid w:val="001C6CEC"/>
    <w:rsid w:val="001D229F"/>
    <w:rsid w:val="001D6162"/>
    <w:rsid w:val="001D6226"/>
    <w:rsid w:val="001D7BFC"/>
    <w:rsid w:val="001E6EDE"/>
    <w:rsid w:val="001E7592"/>
    <w:rsid w:val="001F1417"/>
    <w:rsid w:val="001F3878"/>
    <w:rsid w:val="001F4552"/>
    <w:rsid w:val="002019EB"/>
    <w:rsid w:val="002030F2"/>
    <w:rsid w:val="00205051"/>
    <w:rsid w:val="00211F65"/>
    <w:rsid w:val="00215430"/>
    <w:rsid w:val="0022001B"/>
    <w:rsid w:val="00220D06"/>
    <w:rsid w:val="002219BA"/>
    <w:rsid w:val="002246A0"/>
    <w:rsid w:val="00224AF9"/>
    <w:rsid w:val="00230439"/>
    <w:rsid w:val="0023052E"/>
    <w:rsid w:val="00235176"/>
    <w:rsid w:val="00236061"/>
    <w:rsid w:val="0024100E"/>
    <w:rsid w:val="00241C1B"/>
    <w:rsid w:val="0024288B"/>
    <w:rsid w:val="002444B6"/>
    <w:rsid w:val="00255D8E"/>
    <w:rsid w:val="00260CE8"/>
    <w:rsid w:val="002657E9"/>
    <w:rsid w:val="0026665E"/>
    <w:rsid w:val="00270EEB"/>
    <w:rsid w:val="0027147E"/>
    <w:rsid w:val="00274DE8"/>
    <w:rsid w:val="002761F4"/>
    <w:rsid w:val="002775E1"/>
    <w:rsid w:val="00277979"/>
    <w:rsid w:val="002808EB"/>
    <w:rsid w:val="0028095D"/>
    <w:rsid w:val="00281705"/>
    <w:rsid w:val="00284032"/>
    <w:rsid w:val="00291ADD"/>
    <w:rsid w:val="002926F2"/>
    <w:rsid w:val="00294868"/>
    <w:rsid w:val="00295CA1"/>
    <w:rsid w:val="002A291A"/>
    <w:rsid w:val="002A40A4"/>
    <w:rsid w:val="002A5604"/>
    <w:rsid w:val="002A6D44"/>
    <w:rsid w:val="002B1701"/>
    <w:rsid w:val="002B1736"/>
    <w:rsid w:val="002B23C3"/>
    <w:rsid w:val="002B443A"/>
    <w:rsid w:val="002B4ED3"/>
    <w:rsid w:val="002B5B35"/>
    <w:rsid w:val="002C14B6"/>
    <w:rsid w:val="002C256A"/>
    <w:rsid w:val="002C496D"/>
    <w:rsid w:val="002C75F7"/>
    <w:rsid w:val="002D05EB"/>
    <w:rsid w:val="002D2F29"/>
    <w:rsid w:val="002D2FD3"/>
    <w:rsid w:val="002E057F"/>
    <w:rsid w:val="002E6A2D"/>
    <w:rsid w:val="002E7017"/>
    <w:rsid w:val="002F4F6E"/>
    <w:rsid w:val="003015C3"/>
    <w:rsid w:val="0030698D"/>
    <w:rsid w:val="00311B80"/>
    <w:rsid w:val="0031258E"/>
    <w:rsid w:val="0031350A"/>
    <w:rsid w:val="0031569E"/>
    <w:rsid w:val="00316170"/>
    <w:rsid w:val="00316815"/>
    <w:rsid w:val="003168CA"/>
    <w:rsid w:val="00321255"/>
    <w:rsid w:val="0032230D"/>
    <w:rsid w:val="00322A0B"/>
    <w:rsid w:val="00331841"/>
    <w:rsid w:val="00332379"/>
    <w:rsid w:val="00335FC5"/>
    <w:rsid w:val="00340E9A"/>
    <w:rsid w:val="003516C0"/>
    <w:rsid w:val="00352E59"/>
    <w:rsid w:val="00354DBE"/>
    <w:rsid w:val="00355210"/>
    <w:rsid w:val="00357077"/>
    <w:rsid w:val="00360DC7"/>
    <w:rsid w:val="00365DF9"/>
    <w:rsid w:val="0036668D"/>
    <w:rsid w:val="00372DB4"/>
    <w:rsid w:val="0037490C"/>
    <w:rsid w:val="00375AF5"/>
    <w:rsid w:val="003761BD"/>
    <w:rsid w:val="003769F6"/>
    <w:rsid w:val="00385414"/>
    <w:rsid w:val="00386364"/>
    <w:rsid w:val="00390074"/>
    <w:rsid w:val="003934B2"/>
    <w:rsid w:val="0039762B"/>
    <w:rsid w:val="003A002B"/>
    <w:rsid w:val="003A0C37"/>
    <w:rsid w:val="003A1B6B"/>
    <w:rsid w:val="003A2F82"/>
    <w:rsid w:val="003A46C0"/>
    <w:rsid w:val="003A5887"/>
    <w:rsid w:val="003A5FEB"/>
    <w:rsid w:val="003A600E"/>
    <w:rsid w:val="003A6513"/>
    <w:rsid w:val="003B16C7"/>
    <w:rsid w:val="003B693A"/>
    <w:rsid w:val="003C0CCA"/>
    <w:rsid w:val="003C19F1"/>
    <w:rsid w:val="003C2025"/>
    <w:rsid w:val="003C4186"/>
    <w:rsid w:val="003C458C"/>
    <w:rsid w:val="003C6185"/>
    <w:rsid w:val="003D0D2D"/>
    <w:rsid w:val="003D0ED0"/>
    <w:rsid w:val="003D4710"/>
    <w:rsid w:val="003E16D7"/>
    <w:rsid w:val="003E197E"/>
    <w:rsid w:val="003E33BA"/>
    <w:rsid w:val="003E3619"/>
    <w:rsid w:val="003E5D30"/>
    <w:rsid w:val="003F5DF1"/>
    <w:rsid w:val="004046F0"/>
    <w:rsid w:val="0040668F"/>
    <w:rsid w:val="00412677"/>
    <w:rsid w:val="00417925"/>
    <w:rsid w:val="004243AA"/>
    <w:rsid w:val="00424DE9"/>
    <w:rsid w:val="004348AE"/>
    <w:rsid w:val="004376C0"/>
    <w:rsid w:val="004376D8"/>
    <w:rsid w:val="0044115F"/>
    <w:rsid w:val="0044223A"/>
    <w:rsid w:val="00446792"/>
    <w:rsid w:val="00446F80"/>
    <w:rsid w:val="00450C83"/>
    <w:rsid w:val="00451851"/>
    <w:rsid w:val="00453343"/>
    <w:rsid w:val="004608B9"/>
    <w:rsid w:val="00460ADB"/>
    <w:rsid w:val="0046244B"/>
    <w:rsid w:val="00465947"/>
    <w:rsid w:val="00470BB1"/>
    <w:rsid w:val="004718F7"/>
    <w:rsid w:val="00473153"/>
    <w:rsid w:val="004743AF"/>
    <w:rsid w:val="00476EAE"/>
    <w:rsid w:val="00482C17"/>
    <w:rsid w:val="00484028"/>
    <w:rsid w:val="004911B4"/>
    <w:rsid w:val="0049196A"/>
    <w:rsid w:val="004923DA"/>
    <w:rsid w:val="00493434"/>
    <w:rsid w:val="00494A09"/>
    <w:rsid w:val="004962F9"/>
    <w:rsid w:val="004968E2"/>
    <w:rsid w:val="004A176D"/>
    <w:rsid w:val="004A2A49"/>
    <w:rsid w:val="004B09C2"/>
    <w:rsid w:val="004B38E7"/>
    <w:rsid w:val="004B600B"/>
    <w:rsid w:val="004B6822"/>
    <w:rsid w:val="004B69F6"/>
    <w:rsid w:val="004B7327"/>
    <w:rsid w:val="004C2D3A"/>
    <w:rsid w:val="004C5F29"/>
    <w:rsid w:val="004D03C4"/>
    <w:rsid w:val="004D0BF1"/>
    <w:rsid w:val="004D24D2"/>
    <w:rsid w:val="004D34D2"/>
    <w:rsid w:val="004D35A4"/>
    <w:rsid w:val="004D445F"/>
    <w:rsid w:val="004D5B20"/>
    <w:rsid w:val="004E087B"/>
    <w:rsid w:val="004E44A4"/>
    <w:rsid w:val="004E4BC2"/>
    <w:rsid w:val="004E7B8B"/>
    <w:rsid w:val="004E7BDD"/>
    <w:rsid w:val="004F1E21"/>
    <w:rsid w:val="004F740D"/>
    <w:rsid w:val="004F7B8F"/>
    <w:rsid w:val="00500748"/>
    <w:rsid w:val="005011D6"/>
    <w:rsid w:val="0050167A"/>
    <w:rsid w:val="005042F1"/>
    <w:rsid w:val="005103C3"/>
    <w:rsid w:val="00513C7D"/>
    <w:rsid w:val="005169D1"/>
    <w:rsid w:val="00521123"/>
    <w:rsid w:val="00521221"/>
    <w:rsid w:val="00536BA2"/>
    <w:rsid w:val="00536FA9"/>
    <w:rsid w:val="00537FB5"/>
    <w:rsid w:val="00540E0A"/>
    <w:rsid w:val="005414F4"/>
    <w:rsid w:val="005439F9"/>
    <w:rsid w:val="00546187"/>
    <w:rsid w:val="005463F1"/>
    <w:rsid w:val="0055242D"/>
    <w:rsid w:val="005534F2"/>
    <w:rsid w:val="00554DDE"/>
    <w:rsid w:val="00557D77"/>
    <w:rsid w:val="00562EAA"/>
    <w:rsid w:val="00563B58"/>
    <w:rsid w:val="005640C4"/>
    <w:rsid w:val="00564C53"/>
    <w:rsid w:val="0056684C"/>
    <w:rsid w:val="00570518"/>
    <w:rsid w:val="00571403"/>
    <w:rsid w:val="005721B5"/>
    <w:rsid w:val="00572CB5"/>
    <w:rsid w:val="00574A0C"/>
    <w:rsid w:val="0057653D"/>
    <w:rsid w:val="00576E4C"/>
    <w:rsid w:val="0057780F"/>
    <w:rsid w:val="00581E0A"/>
    <w:rsid w:val="005858EF"/>
    <w:rsid w:val="00586D89"/>
    <w:rsid w:val="005916B8"/>
    <w:rsid w:val="00592F3A"/>
    <w:rsid w:val="00593969"/>
    <w:rsid w:val="005A1B4C"/>
    <w:rsid w:val="005A1BA3"/>
    <w:rsid w:val="005A22FC"/>
    <w:rsid w:val="005A545C"/>
    <w:rsid w:val="005B1CF8"/>
    <w:rsid w:val="005C1567"/>
    <w:rsid w:val="005C486F"/>
    <w:rsid w:val="005C6289"/>
    <w:rsid w:val="005C6CE5"/>
    <w:rsid w:val="005D29F9"/>
    <w:rsid w:val="005D2A9A"/>
    <w:rsid w:val="005D3F07"/>
    <w:rsid w:val="005D583E"/>
    <w:rsid w:val="005E13EA"/>
    <w:rsid w:val="005E53BD"/>
    <w:rsid w:val="005E54AB"/>
    <w:rsid w:val="006025DB"/>
    <w:rsid w:val="00606E27"/>
    <w:rsid w:val="006108C9"/>
    <w:rsid w:val="00610FC1"/>
    <w:rsid w:val="00615C7E"/>
    <w:rsid w:val="006166C5"/>
    <w:rsid w:val="0062158D"/>
    <w:rsid w:val="00630F39"/>
    <w:rsid w:val="006326D1"/>
    <w:rsid w:val="00632E0A"/>
    <w:rsid w:val="00633165"/>
    <w:rsid w:val="00636B6C"/>
    <w:rsid w:val="006447DE"/>
    <w:rsid w:val="00644E79"/>
    <w:rsid w:val="006472E8"/>
    <w:rsid w:val="00650CE9"/>
    <w:rsid w:val="0065276E"/>
    <w:rsid w:val="00654329"/>
    <w:rsid w:val="00654CEC"/>
    <w:rsid w:val="00655507"/>
    <w:rsid w:val="00656D91"/>
    <w:rsid w:val="006712A7"/>
    <w:rsid w:val="006733CC"/>
    <w:rsid w:val="00674FC2"/>
    <w:rsid w:val="00677BFF"/>
    <w:rsid w:val="00677E42"/>
    <w:rsid w:val="00682334"/>
    <w:rsid w:val="00684B16"/>
    <w:rsid w:val="00690C40"/>
    <w:rsid w:val="00694C00"/>
    <w:rsid w:val="00696F65"/>
    <w:rsid w:val="006A5EC6"/>
    <w:rsid w:val="006A6598"/>
    <w:rsid w:val="006A7A6D"/>
    <w:rsid w:val="006B225D"/>
    <w:rsid w:val="006B5E67"/>
    <w:rsid w:val="006BE8E5"/>
    <w:rsid w:val="006C20B2"/>
    <w:rsid w:val="006C2EB5"/>
    <w:rsid w:val="006C3261"/>
    <w:rsid w:val="006C4098"/>
    <w:rsid w:val="006D18A3"/>
    <w:rsid w:val="006D5970"/>
    <w:rsid w:val="006E2AF0"/>
    <w:rsid w:val="006E481E"/>
    <w:rsid w:val="006E795F"/>
    <w:rsid w:val="006F3553"/>
    <w:rsid w:val="00700249"/>
    <w:rsid w:val="0070604C"/>
    <w:rsid w:val="007069CD"/>
    <w:rsid w:val="00706B54"/>
    <w:rsid w:val="007110E6"/>
    <w:rsid w:val="00711A70"/>
    <w:rsid w:val="00712E6F"/>
    <w:rsid w:val="00712E90"/>
    <w:rsid w:val="00713B02"/>
    <w:rsid w:val="00713B7E"/>
    <w:rsid w:val="007143EF"/>
    <w:rsid w:val="00714468"/>
    <w:rsid w:val="007204AE"/>
    <w:rsid w:val="0072678F"/>
    <w:rsid w:val="00727C4C"/>
    <w:rsid w:val="00734809"/>
    <w:rsid w:val="007406E1"/>
    <w:rsid w:val="00741F59"/>
    <w:rsid w:val="00743E40"/>
    <w:rsid w:val="00751263"/>
    <w:rsid w:val="0075704F"/>
    <w:rsid w:val="00763B2D"/>
    <w:rsid w:val="007722FF"/>
    <w:rsid w:val="00772924"/>
    <w:rsid w:val="00784EC4"/>
    <w:rsid w:val="007872F2"/>
    <w:rsid w:val="00787379"/>
    <w:rsid w:val="007874BC"/>
    <w:rsid w:val="007908E0"/>
    <w:rsid w:val="00793EB3"/>
    <w:rsid w:val="00794205"/>
    <w:rsid w:val="00797012"/>
    <w:rsid w:val="007A1F6A"/>
    <w:rsid w:val="007A512A"/>
    <w:rsid w:val="007A5C3A"/>
    <w:rsid w:val="007B0DE3"/>
    <w:rsid w:val="007B187E"/>
    <w:rsid w:val="007B2F84"/>
    <w:rsid w:val="007B491F"/>
    <w:rsid w:val="007B5CB2"/>
    <w:rsid w:val="007B65F1"/>
    <w:rsid w:val="007B7191"/>
    <w:rsid w:val="007C1634"/>
    <w:rsid w:val="007C1D94"/>
    <w:rsid w:val="007C2879"/>
    <w:rsid w:val="007C6A87"/>
    <w:rsid w:val="007C705D"/>
    <w:rsid w:val="007D0A07"/>
    <w:rsid w:val="007D0C96"/>
    <w:rsid w:val="007D133D"/>
    <w:rsid w:val="007D3507"/>
    <w:rsid w:val="007D3EB4"/>
    <w:rsid w:val="007D3F16"/>
    <w:rsid w:val="007D6DC6"/>
    <w:rsid w:val="007D719B"/>
    <w:rsid w:val="007D78CC"/>
    <w:rsid w:val="007E2846"/>
    <w:rsid w:val="007E41A7"/>
    <w:rsid w:val="007E4FC2"/>
    <w:rsid w:val="007F3F7E"/>
    <w:rsid w:val="007F5497"/>
    <w:rsid w:val="00813CEC"/>
    <w:rsid w:val="0081534C"/>
    <w:rsid w:val="008171E4"/>
    <w:rsid w:val="00817268"/>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3D"/>
    <w:rsid w:val="00846D84"/>
    <w:rsid w:val="0085230E"/>
    <w:rsid w:val="0085355E"/>
    <w:rsid w:val="008550A1"/>
    <w:rsid w:val="00861035"/>
    <w:rsid w:val="00861038"/>
    <w:rsid w:val="00863D79"/>
    <w:rsid w:val="00865008"/>
    <w:rsid w:val="00866352"/>
    <w:rsid w:val="008665C1"/>
    <w:rsid w:val="00866B50"/>
    <w:rsid w:val="008708F1"/>
    <w:rsid w:val="00877DC4"/>
    <w:rsid w:val="00880539"/>
    <w:rsid w:val="00883918"/>
    <w:rsid w:val="008859E8"/>
    <w:rsid w:val="0088737B"/>
    <w:rsid w:val="00892716"/>
    <w:rsid w:val="00893067"/>
    <w:rsid w:val="008933DE"/>
    <w:rsid w:val="00894509"/>
    <w:rsid w:val="00895FCE"/>
    <w:rsid w:val="00897F3E"/>
    <w:rsid w:val="008A1BA8"/>
    <w:rsid w:val="008A21B4"/>
    <w:rsid w:val="008A4576"/>
    <w:rsid w:val="008B07DE"/>
    <w:rsid w:val="008B0E2E"/>
    <w:rsid w:val="008B28E7"/>
    <w:rsid w:val="008B704B"/>
    <w:rsid w:val="008B79A5"/>
    <w:rsid w:val="008C14C7"/>
    <w:rsid w:val="008C2264"/>
    <w:rsid w:val="008C2FFB"/>
    <w:rsid w:val="008C6EEA"/>
    <w:rsid w:val="008D3610"/>
    <w:rsid w:val="008D3621"/>
    <w:rsid w:val="008D5813"/>
    <w:rsid w:val="008D634E"/>
    <w:rsid w:val="008D778A"/>
    <w:rsid w:val="008E4608"/>
    <w:rsid w:val="008F22BD"/>
    <w:rsid w:val="008F46CC"/>
    <w:rsid w:val="008F7E90"/>
    <w:rsid w:val="009079BD"/>
    <w:rsid w:val="00912BD9"/>
    <w:rsid w:val="00920E5B"/>
    <w:rsid w:val="00926436"/>
    <w:rsid w:val="0093018C"/>
    <w:rsid w:val="00932CCA"/>
    <w:rsid w:val="00942ACA"/>
    <w:rsid w:val="00953E15"/>
    <w:rsid w:val="009544C0"/>
    <w:rsid w:val="00954FA4"/>
    <w:rsid w:val="00956AE9"/>
    <w:rsid w:val="0096387E"/>
    <w:rsid w:val="00964CC6"/>
    <w:rsid w:val="009651E4"/>
    <w:rsid w:val="00965963"/>
    <w:rsid w:val="00983246"/>
    <w:rsid w:val="00991FDA"/>
    <w:rsid w:val="009927A1"/>
    <w:rsid w:val="0099774D"/>
    <w:rsid w:val="009A2EAF"/>
    <w:rsid w:val="009A5F3B"/>
    <w:rsid w:val="009B0B61"/>
    <w:rsid w:val="009B28C0"/>
    <w:rsid w:val="009B7136"/>
    <w:rsid w:val="009B7806"/>
    <w:rsid w:val="009C3AC2"/>
    <w:rsid w:val="009D4365"/>
    <w:rsid w:val="009D4E3B"/>
    <w:rsid w:val="009D5A79"/>
    <w:rsid w:val="009D7BC9"/>
    <w:rsid w:val="009E0C5A"/>
    <w:rsid w:val="009E1982"/>
    <w:rsid w:val="009E22B4"/>
    <w:rsid w:val="009E4D2C"/>
    <w:rsid w:val="009F0978"/>
    <w:rsid w:val="009F3AEC"/>
    <w:rsid w:val="00A00081"/>
    <w:rsid w:val="00A015F7"/>
    <w:rsid w:val="00A10D56"/>
    <w:rsid w:val="00A12AAE"/>
    <w:rsid w:val="00A1354D"/>
    <w:rsid w:val="00A13BB2"/>
    <w:rsid w:val="00A16DD1"/>
    <w:rsid w:val="00A22441"/>
    <w:rsid w:val="00A23F3B"/>
    <w:rsid w:val="00A24406"/>
    <w:rsid w:val="00A257D1"/>
    <w:rsid w:val="00A25F64"/>
    <w:rsid w:val="00A27CC2"/>
    <w:rsid w:val="00A3221B"/>
    <w:rsid w:val="00A3273B"/>
    <w:rsid w:val="00A40ED6"/>
    <w:rsid w:val="00A4361F"/>
    <w:rsid w:val="00A44496"/>
    <w:rsid w:val="00A470EE"/>
    <w:rsid w:val="00A47621"/>
    <w:rsid w:val="00A479CD"/>
    <w:rsid w:val="00A50C88"/>
    <w:rsid w:val="00A50CFC"/>
    <w:rsid w:val="00A54D67"/>
    <w:rsid w:val="00A55A3F"/>
    <w:rsid w:val="00A56BC4"/>
    <w:rsid w:val="00A652F6"/>
    <w:rsid w:val="00A732EA"/>
    <w:rsid w:val="00A7489E"/>
    <w:rsid w:val="00A8015F"/>
    <w:rsid w:val="00A80BD2"/>
    <w:rsid w:val="00A81C2A"/>
    <w:rsid w:val="00A85039"/>
    <w:rsid w:val="00A851F7"/>
    <w:rsid w:val="00A906AA"/>
    <w:rsid w:val="00A94C5E"/>
    <w:rsid w:val="00AA241A"/>
    <w:rsid w:val="00AA252C"/>
    <w:rsid w:val="00AA666E"/>
    <w:rsid w:val="00AB5518"/>
    <w:rsid w:val="00AB56AE"/>
    <w:rsid w:val="00AC01D4"/>
    <w:rsid w:val="00AC4A04"/>
    <w:rsid w:val="00AD17E9"/>
    <w:rsid w:val="00AD336F"/>
    <w:rsid w:val="00AD3550"/>
    <w:rsid w:val="00AD4DB4"/>
    <w:rsid w:val="00AD57D2"/>
    <w:rsid w:val="00AE05F3"/>
    <w:rsid w:val="00AE066F"/>
    <w:rsid w:val="00AE2564"/>
    <w:rsid w:val="00AE301F"/>
    <w:rsid w:val="00AE3302"/>
    <w:rsid w:val="00AE7077"/>
    <w:rsid w:val="00AF61C2"/>
    <w:rsid w:val="00AF6CC6"/>
    <w:rsid w:val="00B011CD"/>
    <w:rsid w:val="00B0296A"/>
    <w:rsid w:val="00B12295"/>
    <w:rsid w:val="00B137BE"/>
    <w:rsid w:val="00B13800"/>
    <w:rsid w:val="00B17FA0"/>
    <w:rsid w:val="00B24344"/>
    <w:rsid w:val="00B2494F"/>
    <w:rsid w:val="00B26769"/>
    <w:rsid w:val="00B27932"/>
    <w:rsid w:val="00B30E32"/>
    <w:rsid w:val="00B3171F"/>
    <w:rsid w:val="00B31C91"/>
    <w:rsid w:val="00B33217"/>
    <w:rsid w:val="00B3747F"/>
    <w:rsid w:val="00B43194"/>
    <w:rsid w:val="00B47734"/>
    <w:rsid w:val="00B50FBA"/>
    <w:rsid w:val="00B558EB"/>
    <w:rsid w:val="00B577D3"/>
    <w:rsid w:val="00B60466"/>
    <w:rsid w:val="00B6548F"/>
    <w:rsid w:val="00B65CCF"/>
    <w:rsid w:val="00B66FD2"/>
    <w:rsid w:val="00B7502A"/>
    <w:rsid w:val="00B77305"/>
    <w:rsid w:val="00B82CC2"/>
    <w:rsid w:val="00B84A89"/>
    <w:rsid w:val="00B86D80"/>
    <w:rsid w:val="00B92BEF"/>
    <w:rsid w:val="00B9502A"/>
    <w:rsid w:val="00B9689A"/>
    <w:rsid w:val="00BA1FFA"/>
    <w:rsid w:val="00BA358B"/>
    <w:rsid w:val="00BA4BCA"/>
    <w:rsid w:val="00BA7FF1"/>
    <w:rsid w:val="00BB06CB"/>
    <w:rsid w:val="00BB261F"/>
    <w:rsid w:val="00BB2887"/>
    <w:rsid w:val="00BB4B8F"/>
    <w:rsid w:val="00BB5EAA"/>
    <w:rsid w:val="00BB5F11"/>
    <w:rsid w:val="00BC0401"/>
    <w:rsid w:val="00BC04FA"/>
    <w:rsid w:val="00BC1C22"/>
    <w:rsid w:val="00BC2118"/>
    <w:rsid w:val="00BC42D6"/>
    <w:rsid w:val="00BC460B"/>
    <w:rsid w:val="00BC5725"/>
    <w:rsid w:val="00BD03F5"/>
    <w:rsid w:val="00BD30B1"/>
    <w:rsid w:val="00BD5A25"/>
    <w:rsid w:val="00BE0F7B"/>
    <w:rsid w:val="00BE10C2"/>
    <w:rsid w:val="00C01D14"/>
    <w:rsid w:val="00C025B4"/>
    <w:rsid w:val="00C11F61"/>
    <w:rsid w:val="00C161FD"/>
    <w:rsid w:val="00C23F17"/>
    <w:rsid w:val="00C26D0D"/>
    <w:rsid w:val="00C27C95"/>
    <w:rsid w:val="00C300D2"/>
    <w:rsid w:val="00C31A5F"/>
    <w:rsid w:val="00C3270F"/>
    <w:rsid w:val="00C3278B"/>
    <w:rsid w:val="00C33375"/>
    <w:rsid w:val="00C34C23"/>
    <w:rsid w:val="00C42005"/>
    <w:rsid w:val="00C44446"/>
    <w:rsid w:val="00C4664D"/>
    <w:rsid w:val="00C472AA"/>
    <w:rsid w:val="00C474C6"/>
    <w:rsid w:val="00C47648"/>
    <w:rsid w:val="00C50A05"/>
    <w:rsid w:val="00C54AED"/>
    <w:rsid w:val="00C55B2F"/>
    <w:rsid w:val="00C63D00"/>
    <w:rsid w:val="00C6441B"/>
    <w:rsid w:val="00C659F2"/>
    <w:rsid w:val="00C7108B"/>
    <w:rsid w:val="00C8089F"/>
    <w:rsid w:val="00C836CC"/>
    <w:rsid w:val="00C84577"/>
    <w:rsid w:val="00C87A74"/>
    <w:rsid w:val="00C90A71"/>
    <w:rsid w:val="00C91574"/>
    <w:rsid w:val="00C91BC2"/>
    <w:rsid w:val="00C92359"/>
    <w:rsid w:val="00C92B30"/>
    <w:rsid w:val="00C92C71"/>
    <w:rsid w:val="00C93F8F"/>
    <w:rsid w:val="00CA2745"/>
    <w:rsid w:val="00CA3593"/>
    <w:rsid w:val="00CA57DC"/>
    <w:rsid w:val="00CA7F4F"/>
    <w:rsid w:val="00CB258E"/>
    <w:rsid w:val="00CB3C8F"/>
    <w:rsid w:val="00CB6565"/>
    <w:rsid w:val="00CB75CE"/>
    <w:rsid w:val="00CC02F1"/>
    <w:rsid w:val="00CC11A6"/>
    <w:rsid w:val="00CC135E"/>
    <w:rsid w:val="00CC251E"/>
    <w:rsid w:val="00CC2F8D"/>
    <w:rsid w:val="00CD5D3F"/>
    <w:rsid w:val="00CE429E"/>
    <w:rsid w:val="00CE522B"/>
    <w:rsid w:val="00CF1E90"/>
    <w:rsid w:val="00CF3DB3"/>
    <w:rsid w:val="00D006B5"/>
    <w:rsid w:val="00D01A05"/>
    <w:rsid w:val="00D052BC"/>
    <w:rsid w:val="00D07026"/>
    <w:rsid w:val="00D11C62"/>
    <w:rsid w:val="00D22C8F"/>
    <w:rsid w:val="00D2434F"/>
    <w:rsid w:val="00D33491"/>
    <w:rsid w:val="00D41ECD"/>
    <w:rsid w:val="00D44F8E"/>
    <w:rsid w:val="00D44FD0"/>
    <w:rsid w:val="00D5733C"/>
    <w:rsid w:val="00D607EF"/>
    <w:rsid w:val="00D60F88"/>
    <w:rsid w:val="00D625E7"/>
    <w:rsid w:val="00D63FAC"/>
    <w:rsid w:val="00D646BD"/>
    <w:rsid w:val="00D70239"/>
    <w:rsid w:val="00D71201"/>
    <w:rsid w:val="00D720C7"/>
    <w:rsid w:val="00D73A26"/>
    <w:rsid w:val="00D77A04"/>
    <w:rsid w:val="00D81D06"/>
    <w:rsid w:val="00D8652C"/>
    <w:rsid w:val="00D876E6"/>
    <w:rsid w:val="00D971DF"/>
    <w:rsid w:val="00DA0E67"/>
    <w:rsid w:val="00DA1025"/>
    <w:rsid w:val="00DA22EC"/>
    <w:rsid w:val="00DA4907"/>
    <w:rsid w:val="00DA5860"/>
    <w:rsid w:val="00DB2767"/>
    <w:rsid w:val="00DC4729"/>
    <w:rsid w:val="00DD7808"/>
    <w:rsid w:val="00DE556F"/>
    <w:rsid w:val="00DF4CF5"/>
    <w:rsid w:val="00E03B6D"/>
    <w:rsid w:val="00E05F78"/>
    <w:rsid w:val="00E10FFF"/>
    <w:rsid w:val="00E14601"/>
    <w:rsid w:val="00E15018"/>
    <w:rsid w:val="00E17160"/>
    <w:rsid w:val="00E24D94"/>
    <w:rsid w:val="00E27E98"/>
    <w:rsid w:val="00E300FC"/>
    <w:rsid w:val="00E30ADE"/>
    <w:rsid w:val="00E35BEC"/>
    <w:rsid w:val="00E405F1"/>
    <w:rsid w:val="00E50082"/>
    <w:rsid w:val="00E50821"/>
    <w:rsid w:val="00E50EF8"/>
    <w:rsid w:val="00E51F91"/>
    <w:rsid w:val="00E54A94"/>
    <w:rsid w:val="00E56BBE"/>
    <w:rsid w:val="00E57B0A"/>
    <w:rsid w:val="00E7086E"/>
    <w:rsid w:val="00E72C0A"/>
    <w:rsid w:val="00E7374A"/>
    <w:rsid w:val="00E73C41"/>
    <w:rsid w:val="00E7598F"/>
    <w:rsid w:val="00E76F60"/>
    <w:rsid w:val="00E80564"/>
    <w:rsid w:val="00E825FF"/>
    <w:rsid w:val="00E83D90"/>
    <w:rsid w:val="00E83F28"/>
    <w:rsid w:val="00E83F91"/>
    <w:rsid w:val="00E85D9A"/>
    <w:rsid w:val="00E9107A"/>
    <w:rsid w:val="00E91F62"/>
    <w:rsid w:val="00E929FD"/>
    <w:rsid w:val="00E93240"/>
    <w:rsid w:val="00E9479B"/>
    <w:rsid w:val="00EA4D48"/>
    <w:rsid w:val="00EB2173"/>
    <w:rsid w:val="00EB28DC"/>
    <w:rsid w:val="00EB3E2F"/>
    <w:rsid w:val="00EB62E6"/>
    <w:rsid w:val="00EB760B"/>
    <w:rsid w:val="00EC7925"/>
    <w:rsid w:val="00ED1B30"/>
    <w:rsid w:val="00ED250E"/>
    <w:rsid w:val="00ED6535"/>
    <w:rsid w:val="00EE0ABF"/>
    <w:rsid w:val="00EE1AC1"/>
    <w:rsid w:val="00EE39D6"/>
    <w:rsid w:val="00EE413C"/>
    <w:rsid w:val="00EE52AD"/>
    <w:rsid w:val="00EE77AB"/>
    <w:rsid w:val="00EF758F"/>
    <w:rsid w:val="00F01F92"/>
    <w:rsid w:val="00F0384A"/>
    <w:rsid w:val="00F10A08"/>
    <w:rsid w:val="00F139CF"/>
    <w:rsid w:val="00F14B44"/>
    <w:rsid w:val="00F22AC5"/>
    <w:rsid w:val="00F254D1"/>
    <w:rsid w:val="00F32B82"/>
    <w:rsid w:val="00F4043E"/>
    <w:rsid w:val="00F40CB5"/>
    <w:rsid w:val="00F41BBC"/>
    <w:rsid w:val="00F43B9D"/>
    <w:rsid w:val="00F444F0"/>
    <w:rsid w:val="00F50590"/>
    <w:rsid w:val="00F50847"/>
    <w:rsid w:val="00F53F27"/>
    <w:rsid w:val="00F546D1"/>
    <w:rsid w:val="00F615FC"/>
    <w:rsid w:val="00F61E37"/>
    <w:rsid w:val="00F6513F"/>
    <w:rsid w:val="00F66272"/>
    <w:rsid w:val="00F709C0"/>
    <w:rsid w:val="00F80FB0"/>
    <w:rsid w:val="00F82968"/>
    <w:rsid w:val="00F9074C"/>
    <w:rsid w:val="00F927A1"/>
    <w:rsid w:val="00F92E4D"/>
    <w:rsid w:val="00FA3764"/>
    <w:rsid w:val="00FA4DA1"/>
    <w:rsid w:val="00FA56ED"/>
    <w:rsid w:val="00FB4DF2"/>
    <w:rsid w:val="00FB5FA6"/>
    <w:rsid w:val="00FC1310"/>
    <w:rsid w:val="00FC25DD"/>
    <w:rsid w:val="00FC2FF3"/>
    <w:rsid w:val="00FC3263"/>
    <w:rsid w:val="00FC51F9"/>
    <w:rsid w:val="00FC5B40"/>
    <w:rsid w:val="00FC5FF8"/>
    <w:rsid w:val="00FC702B"/>
    <w:rsid w:val="00FD3D7C"/>
    <w:rsid w:val="00FD4F8F"/>
    <w:rsid w:val="00FE0C16"/>
    <w:rsid w:val="00FE14AD"/>
    <w:rsid w:val="00FE14B1"/>
    <w:rsid w:val="00FE1F6A"/>
    <w:rsid w:val="00FE48BF"/>
    <w:rsid w:val="00FF0070"/>
    <w:rsid w:val="00FF0E71"/>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EB4CCD"/>
    <w:rsid w:val="06FA8588"/>
    <w:rsid w:val="07264EC5"/>
    <w:rsid w:val="07368445"/>
    <w:rsid w:val="084AFF89"/>
    <w:rsid w:val="0899974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AC8E37"/>
    <w:rsid w:val="35D1776A"/>
    <w:rsid w:val="36AB6200"/>
    <w:rsid w:val="36B5419C"/>
    <w:rsid w:val="36FDA7DE"/>
    <w:rsid w:val="37270D9E"/>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2529"/>
    <o:shapelayout v:ext="edit">
      <o:idmap v:ext="edit" data="1"/>
    </o:shapelayout>
  </w:shapeDefaults>
  <w:decimalSymbol w:val="."/>
  <w:listSeparator w:val=","/>
  <w14:docId w14:val="4B4DBC44"/>
  <w15:chartTrackingRefBased/>
  <w15:docId w15:val="{1E2571E3-EB42-49DF-9A0F-A9FBEAB01E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customStyle="1" w:styleId="Default">
    <w:name w:val="Default"/>
    <w:rsid w:val="00C92359"/>
    <w:pPr>
      <w:autoSpaceDE w:val="0"/>
      <w:autoSpaceDN w:val="0"/>
      <w:adjustRightInd w:val="0"/>
    </w:pPr>
    <w:rPr>
      <w:rFonts w:ascii="Minion Pro" w:hAnsi="Minion Pro" w:cs="Minion Pro"/>
      <w:color w:val="000000"/>
      <w:sz w:val="24"/>
      <w:szCs w:val="24"/>
    </w:rPr>
  </w:style>
  <w:style w:type="character" w:customStyle="1" w:styleId="A3">
    <w:name w:val="A3"/>
    <w:uiPriority w:val="99"/>
    <w:rsid w:val="00CC251E"/>
    <w:rPr>
      <w:rFonts w:cs="Helvetica 45 Light"/>
      <w:color w:val="000000"/>
      <w:sz w:val="26"/>
      <w:szCs w:val="26"/>
    </w:rPr>
  </w:style>
  <w:style w:type="paragraph" w:customStyle="1" w:styleId="Pa5">
    <w:name w:val="Pa5"/>
    <w:basedOn w:val="Default"/>
    <w:next w:val="Default"/>
    <w:uiPriority w:val="99"/>
    <w:rsid w:val="007D3507"/>
    <w:pPr>
      <w:spacing w:line="241" w:lineRule="atLeast"/>
    </w:pPr>
    <w:rPr>
      <w:rFonts w:ascii="FS Elliot Pro" w:hAnsi="FS Elliot Pro" w:cs="Times New Roman"/>
      <w:color w:val="auto"/>
    </w:rPr>
  </w:style>
  <w:style w:type="paragraph" w:customStyle="1" w:styleId="Pa6">
    <w:name w:val="Pa6"/>
    <w:basedOn w:val="Default"/>
    <w:next w:val="Default"/>
    <w:uiPriority w:val="99"/>
    <w:rsid w:val="0055242D"/>
    <w:pPr>
      <w:spacing w:line="241" w:lineRule="atLeast"/>
    </w:pPr>
    <w:rPr>
      <w:rFonts w:ascii="FS Elliot Pro" w:hAnsi="FS Elliot Pro" w:cs="Times New Roman"/>
      <w:color w:val="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41432352">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08472768">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841847739">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41367381">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1437170171">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3629110">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1322197582">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2573650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73778059">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684552526">
          <w:marLeft w:val="0"/>
          <w:marRight w:val="0"/>
          <w:marTop w:val="0"/>
          <w:marBottom w:val="0"/>
          <w:divBdr>
            <w:top w:val="none" w:sz="0" w:space="0" w:color="auto"/>
            <w:left w:val="none" w:sz="0" w:space="0" w:color="auto"/>
            <w:bottom w:val="none" w:sz="0" w:space="0" w:color="auto"/>
            <w:right w:val="none" w:sz="0" w:space="0" w:color="auto"/>
          </w:divBdr>
        </w:div>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685255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 w:id="1778404324">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343633986">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1092429404">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200671882">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1439912845">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294335617">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1694763073">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cybercrew.uk/blog/social-media-statistics-uk/?nowprocket=1" TargetMode="External"/><Relationship Id="rId39" Type="http://schemas.openxmlformats.org/officeDocument/2006/relationships/hyperlink" Target="https://www.npcc.police.uk/About/AboutNPCC.aspx" TargetMode="External"/><Relationship Id="rId3" Type="http://schemas.openxmlformats.org/officeDocument/2006/relationships/customXml" Target="../customXml/item3.xml"/><Relationship Id="rId21" Type="http://schemas.openxmlformats.org/officeDocument/2006/relationships/hyperlink" Target="https://journals.sagepub.com/doi/full/10.1177/2056305115580148" TargetMode="External"/><Relationship Id="rId34" Type="http://schemas.openxmlformats.org/officeDocument/2006/relationships/hyperlink" Target="https://gbr01.safelinks.protection.outlook.com/?url=https%3A%2F%2Fwww.sciencedirect.com%2Fscience%2Farticle%2Fpii%2FB9780128009512000042&amp;data=05%7C01%7Crobert.richards3%40south-wales.police.uk%7C97b84b4e26854806677d08da235db204%7C270c2f4dfd0c4f0892a9e5bdd8a87e09%7C0%7C0%7C637861182565260460%7CUnknown%7CTWFpbGZsb3d8eyJWIjoiMC4wLjAwMDAiLCJQIjoiV2luMzIiLCJBTiI6Ik1haWwiLCJXVCI6Mn0%3D%7C3000%7C%7C%7C&amp;sdata=U9YqP%2FTqxCKaLZOoKJM9ZKARiu6C4n49mJXcwjAQzxI%3D&amp;reserved=0" TargetMode="External"/><Relationship Id="rId42" Type="http://schemas.openxmlformats.org/officeDocument/2006/relationships/header" Target="header5.xml"/><Relationship Id="rId47" Type="http://schemas.openxmlformats.org/officeDocument/2006/relationships/header" Target="header7.xml"/><Relationship Id="rId50" Type="http://schemas.openxmlformats.org/officeDocument/2006/relationships/footer" Target="footer8.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ps.gov.uk/legal-guidance/social-media-guidelines-prosecuting-cases-involving-communications-sent-social-media" TargetMode="External"/><Relationship Id="rId33" Type="http://schemas.openxmlformats.org/officeDocument/2006/relationships/hyperlink" Target="https://www.leadershipahoy.com/kurt-lewin-leadership-styles/" TargetMode="External"/><Relationship Id="rId38" Type="http://schemas.openxmlformats.org/officeDocument/2006/relationships/hyperlink" Target="https://www.npcc.police.uk/Publication/Workforce%20Transformation%20Baseline.pdf" TargetMode="External"/><Relationship Id="rId46" Type="http://schemas.openxmlformats.org/officeDocument/2006/relationships/footer" Target="footer6.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gbr01.safelinks.protection.outlook.com/?url=https%3A%2F%2Fwww.associationforcoaching.com%2Fpage%2FCoachingDefined&amp;data=05%7C01%7Crobert.richards3%40south-wales.police.uk%7Cd3e0bf86cc1d46985aaa08da2373c5b9%7C270c2f4dfd0c4f0892a9e5bdd8a87e09%7C0%7C0%7C637861277380634976%7CUnknown%7CTWFpbGZsb3d8eyJWIjoiMC4wLjAwMDAiLCJQIjoiV2luMzIiLCJBTiI6Ik1haWwiLCJXVCI6Mn0%3D%7C3000%7C%7C%7C&amp;sdata=8jnTelUFf3VbBO4gsQ0fV%2F2jcCzqglrctbUH24Y36bs%3D&amp;reserved=0" TargetMode="External"/><Relationship Id="rId29" Type="http://schemas.openxmlformats.org/officeDocument/2006/relationships/hyperlink" Target="https://historycooperative.org/the-history-of-social-media/?nowprocket=1" TargetMode="External"/><Relationship Id="rId41" Type="http://schemas.openxmlformats.org/officeDocument/2006/relationships/header" Target="header4.xm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leadership.college.police.uk/mod/scorm/player.php?a=2&amp;currentorg=articulate_rise&amp;scoid=4" TargetMode="External"/><Relationship Id="rId32" Type="http://schemas.openxmlformats.org/officeDocument/2006/relationships/hyperlink" Target="https://assets.publishing.service.gov.uk/government/uploads/system/uploads/attachment_data/file/417116/The_Strategic_Policing_Requirement.pdf" TargetMode="External"/><Relationship Id="rId37" Type="http://schemas.openxmlformats.org/officeDocument/2006/relationships/hyperlink" Target="https://www.npcc.police.uk/documents/Policing%20Vision.pdf" TargetMode="External"/><Relationship Id="rId40" Type="http://schemas.openxmlformats.org/officeDocument/2006/relationships/hyperlink" Target="https://www.statista.com/statistics/284506/united-kingdom-social-network-penetration/" TargetMode="External"/><Relationship Id="rId45" Type="http://schemas.openxmlformats.org/officeDocument/2006/relationships/header" Target="header6.xml"/><Relationship Id="rId53"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about" TargetMode="External"/><Relationship Id="rId28" Type="http://schemas.openxmlformats.org/officeDocument/2006/relationships/hyperlink" Target="https://www.montana.edu/gradschool/documents/A-Matter-of-STyle-Grashab.pdf" TargetMode="External"/><Relationship Id="rId36" Type="http://schemas.openxmlformats.org/officeDocument/2006/relationships/hyperlink" Target="https://gbr01.safelinks.protection.outlook.com/?url=https%3A%2F%2Fcec.hscni.net%2Fwp-content%2Fuploads%2F2020%2F01%2FHoney-and-Mumford-Learning-Styles-2.pdf&amp;data=05%7C01%7Crobert.richards3%40south-wales.police.uk%7C64bb7d312279412a64c208da23934598%7C270c2f4dfd0c4f0892a9e5bdd8a87e09%7C0%7C0%7C637861413117013292%7CUnknown%7CTWFpbGZsb3d8eyJWIjoiMC4wLjAwMDAiLCJQIjoiV2luMzIiLCJBTiI6Ik1haWwiLCJXVCI6Mn0%3D%7C3000%7C%7C%7C&amp;sdata=ZEC7sjKEA4FnD%2BbdkvqnuT9vhUvHI0IiMQQ5X%2F6KWlo%3D&amp;reserved=0" TargetMode="External"/><Relationship Id="rId49" Type="http://schemas.openxmlformats.org/officeDocument/2006/relationships/footer" Target="footer7.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assets.publishing.service.gov.uk/government/uploads/system/uploads/attachment_data/file/417116/The_Strategic_Policing_Requirement.pdf" TargetMode="External"/><Relationship Id="rId44" Type="http://schemas.openxmlformats.org/officeDocument/2006/relationships/footer" Target="footer5.xml"/><Relationship Id="rId52"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verywellmind.com/leadership-styles-2795312" TargetMode="External"/><Relationship Id="rId27" Type="http://schemas.openxmlformats.org/officeDocument/2006/relationships/hyperlink" Target="https://www.businessnewsdaily.com/10720-lessons-for-small-business-social-media-brands.html" TargetMode="External"/><Relationship Id="rId30" Type="http://schemas.openxmlformats.org/officeDocument/2006/relationships/hyperlink" Target="https://www.gov.uk/government/speeches/home-secretarys-college-of-policing-speech" TargetMode="External"/><Relationship Id="rId35" Type="http://schemas.openxmlformats.org/officeDocument/2006/relationships/hyperlink" Target="https://gbr01.safelinks.protection.outlook.com/?url=https%3A%2F%2Fmirro.io%2Fblog%2Ffeedback%2Fwhy-is-feedback-important-in-the-communication-process-types-of-feedback-and-how-to-increase-performance-at-work-by-correct-evaluation%2F&amp;data=05%7C01%7Crobert.richards3%40south-wales.police.uk%7C0536fa84ba04487d2c2a08da23872e60%7C270c2f4dfd0c4f0892a9e5bdd8a87e09%7C0%7C0%7C637861360742951296%7CUnknown%7CTWFpbGZsb3d8eyJWIjoiMC4wLjAwMDAiLCJQIjoiV2luMzIiLCJBTiI6Ik1haWwiLCJXVCI6Mn0%3D%7C3000%7C%7C%7C&amp;sdata=G%2FnYOI%2FuAvOvOM6b5422%2BQYOFyO3xAAjZxRTZ1IbOKo%3D&amp;reserved=0" TargetMode="External"/><Relationship Id="rId43" Type="http://schemas.openxmlformats.org/officeDocument/2006/relationships/footer" Target="footer4.xml"/><Relationship Id="rId48" Type="http://schemas.openxmlformats.org/officeDocument/2006/relationships/header" Target="header8.xml"/><Relationship Id="rId8" Type="http://schemas.openxmlformats.org/officeDocument/2006/relationships/webSettings" Target="webSettings.xml"/><Relationship Id="rId51" Type="http://schemas.openxmlformats.org/officeDocument/2006/relationships/header" Target="header9.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purl.org/dc/terms/"/>
    <ds:schemaRef ds:uri="http://schemas.microsoft.com/office/2006/documentManagement/types"/>
    <ds:schemaRef ds:uri="http://purl.org/dc/elements/1.1/"/>
    <ds:schemaRef ds:uri="http://schemas.microsoft.com/office/2006/metadata/properties"/>
    <ds:schemaRef ds:uri="http://schemas.microsoft.com/office/infopath/2007/PartnerControls"/>
    <ds:schemaRef ds:uri="http://schemas.openxmlformats.org/package/2006/metadata/core-properties"/>
    <ds:schemaRef ds:uri="1ecf5648-3750-43f5-867d-bfaa16e6e17e"/>
    <ds:schemaRef ds:uri="2e89cfda-a374-4413-9f0d-8b601eddeb70"/>
    <ds:schemaRef ds:uri="http://www.w3.org/XML/1998/namespace"/>
    <ds:schemaRef ds:uri="http://purl.org/dc/dcmitype/"/>
  </ds:schemaRefs>
</ds:datastoreItem>
</file>

<file path=customXml/itemProps4.xml><?xml version="1.0" encoding="utf-8"?>
<ds:datastoreItem xmlns:ds="http://schemas.openxmlformats.org/officeDocument/2006/customXml" ds:itemID="{C7B17F34-1278-4A76-986E-4A2C2BCFDB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6056</TotalTime>
  <Pages>30</Pages>
  <Words>11100</Words>
  <Characters>63273</Characters>
  <Application>Microsoft Office Word</Application>
  <DocSecurity>0</DocSecurity>
  <Lines>527</Lines>
  <Paragraphs>148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74225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Richards,Robert swp6580</cp:lastModifiedBy>
  <cp:revision>30</cp:revision>
  <cp:lastPrinted>2014-08-26T08:55:00Z</cp:lastPrinted>
  <dcterms:created xsi:type="dcterms:W3CDTF">2022-04-07T13:38:00Z</dcterms:created>
  <dcterms:modified xsi:type="dcterms:W3CDTF">2022-04-21T14:57:00Z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60328c6b-d95a-4488-baf3-7e0a9aa7967b</vt:lpwstr>
  </property>
  <property fmtid="{D5CDD505-2E9C-101B-9397-08002B2CF9AE}" pid="4" name="Classification">
    <vt:lpwstr>OFFICIAL</vt:lpwstr>
  </property>
  <property fmtid="{D5CDD505-2E9C-101B-9397-08002B2CF9AE}" pid="5" name="Visibility">
    <vt:lpwstr>NOT VISIBLE</vt:lpwstr>
  </property>
</Properties>
</file>