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tbl>
      <w:tblPr>
        <w:tblpPr w:leftFromText="180" w:rightFromText="180" w:vertAnchor="text" w:tblpX="108" w:tblpY="1"/>
        <w:tblOverlap w:val="neve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2"/>
        <w:gridCol w:w="5100"/>
      </w:tblGrid>
      <w:tr w:rsidR="002255D8" w:rsidRPr="00FE4403" w14:paraId="52444C65" w14:textId="77777777" w:rsidTr="002A7847">
        <w:trPr>
          <w:trHeight w:val="376"/>
        </w:trPr>
        <w:tc>
          <w:tcPr>
            <w:tcW w:w="9242" w:type="dxa"/>
            <w:gridSpan w:val="2"/>
            <w:tcBorders>
              <w:top w:val="double" w:sz="4" w:space="0" w:color="auto"/>
              <w:left w:val="double" w:sz="4" w:space="0" w:color="auto"/>
              <w:bottom w:val="single" w:sz="6" w:space="0" w:color="auto"/>
              <w:right w:val="double" w:sz="4" w:space="0" w:color="auto"/>
            </w:tcBorders>
          </w:tcPr>
          <w:p w14:paraId="78364587" w14:textId="77777777" w:rsidR="002255D8" w:rsidRPr="00FE4403" w:rsidRDefault="002255D8" w:rsidP="002A7847">
            <w:pPr>
              <w:rPr>
                <w:rFonts w:ascii="Calibri" w:hAnsi="Calibri"/>
              </w:rPr>
            </w:pPr>
            <w:r w:rsidRPr="00FE4403">
              <w:rPr>
                <w:rFonts w:ascii="Calibri" w:hAnsi="Calibri"/>
                <w:b/>
              </w:rPr>
              <w:t>Personal Evaluation</w:t>
            </w:r>
            <w:r w:rsidRPr="00FE4403">
              <w:rPr>
                <w:rFonts w:ascii="Calibri" w:hAnsi="Calibri"/>
              </w:rPr>
              <w:t xml:space="preserve"> – to support your academic progress, we are interested to read your own assessment of this work as a measure of your own effort and in order that we may comment on your strengths and weaknesses.</w:t>
            </w:r>
          </w:p>
          <w:p w14:paraId="5516443A" w14:textId="77777777" w:rsidR="002255D8" w:rsidRPr="00FE4403" w:rsidRDefault="002255D8" w:rsidP="002A7847">
            <w:pPr>
              <w:jc w:val="center"/>
              <w:rPr>
                <w:rFonts w:ascii="Calibri" w:hAnsi="Calibri"/>
                <w:b/>
                <w:u w:val="single"/>
              </w:rPr>
            </w:pPr>
            <w:r w:rsidRPr="00FE4403">
              <w:rPr>
                <w:rFonts w:ascii="Calibri" w:hAnsi="Calibri"/>
                <w:b/>
                <w:u w:val="single"/>
              </w:rPr>
              <w:t>Please ensure you complete this assessment before submitting your work.</w:t>
            </w:r>
          </w:p>
        </w:tc>
      </w:tr>
      <w:tr w:rsidR="002255D8" w:rsidRPr="00FE4403" w14:paraId="1212D858" w14:textId="77777777" w:rsidTr="002A7847">
        <w:trPr>
          <w:trHeight w:val="376"/>
        </w:trPr>
        <w:tc>
          <w:tcPr>
            <w:tcW w:w="4142" w:type="dxa"/>
            <w:tcBorders>
              <w:top w:val="single" w:sz="6" w:space="0" w:color="auto"/>
              <w:left w:val="double" w:sz="4" w:space="0" w:color="auto"/>
              <w:bottom w:val="single" w:sz="6" w:space="0" w:color="auto"/>
              <w:right w:val="single" w:sz="6" w:space="0" w:color="auto"/>
            </w:tcBorders>
          </w:tcPr>
          <w:p w14:paraId="2133AB0A" w14:textId="77777777" w:rsidR="002255D8" w:rsidRPr="00FE4403" w:rsidRDefault="002255D8" w:rsidP="002A7847">
            <w:pPr>
              <w:rPr>
                <w:rFonts w:ascii="Calibri" w:hAnsi="Calibri"/>
              </w:rPr>
            </w:pPr>
            <w:r w:rsidRPr="00FE4403">
              <w:rPr>
                <w:rFonts w:ascii="Calibri" w:hAnsi="Calibri"/>
              </w:rPr>
              <w:t xml:space="preserve">What do you consider are the best aspects of this piece of work?    </w:t>
            </w:r>
          </w:p>
        </w:tc>
        <w:tc>
          <w:tcPr>
            <w:tcW w:w="5100" w:type="dxa"/>
            <w:tcBorders>
              <w:top w:val="single" w:sz="6" w:space="0" w:color="auto"/>
              <w:left w:val="single" w:sz="6" w:space="0" w:color="auto"/>
              <w:bottom w:val="single" w:sz="6" w:space="0" w:color="auto"/>
              <w:right w:val="double" w:sz="4" w:space="0" w:color="auto"/>
            </w:tcBorders>
          </w:tcPr>
          <w:p w14:paraId="5A5BE2A6" w14:textId="4964EB4B" w:rsidR="002255D8" w:rsidRPr="00FE4403" w:rsidRDefault="002255D8" w:rsidP="002255D8">
            <w:pPr>
              <w:rPr>
                <w:rFonts w:ascii="Calibri" w:hAnsi="Calibri"/>
              </w:rPr>
            </w:pPr>
            <w:r>
              <w:rPr>
                <w:rFonts w:ascii="Calibri" w:hAnsi="Calibri"/>
              </w:rPr>
              <w:t>I believe the policy’s, the theorists and the practise used is relevant and possibly the best aspect.</w:t>
            </w:r>
          </w:p>
        </w:tc>
      </w:tr>
      <w:tr w:rsidR="002255D8" w:rsidRPr="00FE4403" w14:paraId="3578D3C1" w14:textId="77777777" w:rsidTr="002A7847">
        <w:trPr>
          <w:trHeight w:val="376"/>
        </w:trPr>
        <w:tc>
          <w:tcPr>
            <w:tcW w:w="4142" w:type="dxa"/>
            <w:tcBorders>
              <w:top w:val="single" w:sz="6" w:space="0" w:color="auto"/>
              <w:left w:val="double" w:sz="4" w:space="0" w:color="auto"/>
              <w:bottom w:val="single" w:sz="6" w:space="0" w:color="auto"/>
              <w:right w:val="single" w:sz="6" w:space="0" w:color="auto"/>
            </w:tcBorders>
          </w:tcPr>
          <w:p w14:paraId="780259DE" w14:textId="77777777" w:rsidR="002255D8" w:rsidRPr="00FE4403" w:rsidRDefault="002255D8" w:rsidP="002A7847">
            <w:pPr>
              <w:rPr>
                <w:rFonts w:ascii="Calibri" w:hAnsi="Calibri"/>
              </w:rPr>
            </w:pPr>
            <w:r w:rsidRPr="00FE4403">
              <w:rPr>
                <w:rFonts w:ascii="Calibri" w:hAnsi="Calibri"/>
              </w:rPr>
              <w:t>Which aspects do you consider could have been improved in this piece of work?</w:t>
            </w:r>
          </w:p>
        </w:tc>
        <w:tc>
          <w:tcPr>
            <w:tcW w:w="5100" w:type="dxa"/>
            <w:tcBorders>
              <w:top w:val="single" w:sz="6" w:space="0" w:color="auto"/>
              <w:left w:val="single" w:sz="6" w:space="0" w:color="auto"/>
              <w:bottom w:val="single" w:sz="6" w:space="0" w:color="auto"/>
              <w:right w:val="double" w:sz="4" w:space="0" w:color="auto"/>
            </w:tcBorders>
          </w:tcPr>
          <w:p w14:paraId="0D3E98CE" w14:textId="1DD92692" w:rsidR="002255D8" w:rsidRPr="00FE4403" w:rsidRDefault="002255D8" w:rsidP="002A7847">
            <w:pPr>
              <w:rPr>
                <w:rFonts w:ascii="Calibri" w:hAnsi="Calibri"/>
              </w:rPr>
            </w:pPr>
            <w:r>
              <w:rPr>
                <w:rFonts w:ascii="Calibri" w:hAnsi="Calibri"/>
              </w:rPr>
              <w:t>My referencing</w:t>
            </w:r>
          </w:p>
        </w:tc>
      </w:tr>
      <w:tr w:rsidR="002255D8" w:rsidRPr="00FE4403" w14:paraId="16848A61" w14:textId="77777777" w:rsidTr="002A7847">
        <w:trPr>
          <w:trHeight w:val="376"/>
        </w:trPr>
        <w:tc>
          <w:tcPr>
            <w:tcW w:w="4142" w:type="dxa"/>
            <w:tcBorders>
              <w:top w:val="single" w:sz="6" w:space="0" w:color="auto"/>
              <w:left w:val="double" w:sz="4" w:space="0" w:color="auto"/>
              <w:bottom w:val="double" w:sz="4" w:space="0" w:color="auto"/>
              <w:right w:val="single" w:sz="6" w:space="0" w:color="auto"/>
            </w:tcBorders>
          </w:tcPr>
          <w:p w14:paraId="77606070" w14:textId="77777777" w:rsidR="002255D8" w:rsidRPr="00FE4403" w:rsidRDefault="002255D8" w:rsidP="002A7847">
            <w:pPr>
              <w:rPr>
                <w:rFonts w:ascii="Calibri" w:hAnsi="Calibri"/>
              </w:rPr>
            </w:pPr>
            <w:r w:rsidRPr="00FE4403">
              <w:rPr>
                <w:rFonts w:ascii="Calibri" w:hAnsi="Calibri"/>
              </w:rPr>
              <w:t>What have you found most satisfying whilst undertaking this submission?</w:t>
            </w:r>
          </w:p>
        </w:tc>
        <w:tc>
          <w:tcPr>
            <w:tcW w:w="5100" w:type="dxa"/>
            <w:tcBorders>
              <w:top w:val="single" w:sz="6" w:space="0" w:color="auto"/>
              <w:left w:val="single" w:sz="6" w:space="0" w:color="auto"/>
              <w:bottom w:val="double" w:sz="4" w:space="0" w:color="auto"/>
              <w:right w:val="double" w:sz="4" w:space="0" w:color="auto"/>
            </w:tcBorders>
          </w:tcPr>
          <w:p w14:paraId="5F1728C9" w14:textId="3427C8EB" w:rsidR="002255D8" w:rsidRPr="00FE4403" w:rsidRDefault="002255D8" w:rsidP="002255D8">
            <w:pPr>
              <w:rPr>
                <w:rFonts w:ascii="Calibri" w:hAnsi="Calibri"/>
              </w:rPr>
            </w:pPr>
            <w:r>
              <w:rPr>
                <w:rFonts w:ascii="Calibri" w:hAnsi="Calibri"/>
              </w:rPr>
              <w:t>I really enjoy researching the theory and I found the statistics very interesting.</w:t>
            </w:r>
          </w:p>
        </w:tc>
      </w:tr>
    </w:tbl>
    <w:p w14:paraId="129D9339" w14:textId="77777777" w:rsidR="002255D8" w:rsidRDefault="002255D8" w:rsidP="0050597E">
      <w:pPr>
        <w:pStyle w:val="NoSpacing"/>
        <w:rPr>
          <w:sz w:val="28"/>
          <w:szCs w:val="28"/>
        </w:rPr>
      </w:pPr>
    </w:p>
    <w:p w14:paraId="3A80BF43" w14:textId="77777777" w:rsidR="002255D8" w:rsidRDefault="002255D8" w:rsidP="002255D8">
      <w:pPr>
        <w:pStyle w:val="NoSpacing"/>
        <w:spacing w:line="360" w:lineRule="auto"/>
        <w:rPr>
          <w:sz w:val="28"/>
          <w:szCs w:val="28"/>
        </w:rPr>
      </w:pPr>
    </w:p>
    <w:p w14:paraId="19CAA403" w14:textId="4225AD93" w:rsidR="0050597E" w:rsidRPr="002255D8" w:rsidRDefault="0050597E" w:rsidP="002255D8">
      <w:pPr>
        <w:pStyle w:val="NoSpacing"/>
        <w:spacing w:line="360" w:lineRule="auto"/>
        <w:rPr>
          <w:rFonts w:ascii="Times New Roman" w:hAnsi="Times New Roman" w:cs="Times New Roman"/>
          <w:sz w:val="24"/>
          <w:szCs w:val="24"/>
        </w:rPr>
      </w:pPr>
      <w:r w:rsidRPr="002255D8">
        <w:rPr>
          <w:rFonts w:ascii="Times New Roman" w:hAnsi="Times New Roman" w:cs="Times New Roman"/>
          <w:sz w:val="24"/>
          <w:szCs w:val="24"/>
        </w:rPr>
        <w:t xml:space="preserve">This essay is going to describe the various individuals or groups that could become </w:t>
      </w:r>
      <w:r w:rsidR="007A5F6F" w:rsidRPr="002255D8">
        <w:rPr>
          <w:rFonts w:ascii="Times New Roman" w:hAnsi="Times New Roman" w:cs="Times New Roman"/>
          <w:sz w:val="24"/>
          <w:szCs w:val="24"/>
        </w:rPr>
        <w:t>isolated or excluded in society.</w:t>
      </w:r>
      <w:r w:rsidRPr="002255D8">
        <w:rPr>
          <w:rFonts w:ascii="Times New Roman" w:hAnsi="Times New Roman" w:cs="Times New Roman"/>
          <w:sz w:val="24"/>
          <w:szCs w:val="24"/>
        </w:rPr>
        <w:t xml:space="preserve"> </w:t>
      </w:r>
      <w:r w:rsidR="007A5F6F" w:rsidRPr="002255D8">
        <w:rPr>
          <w:rFonts w:ascii="Times New Roman" w:hAnsi="Times New Roman" w:cs="Times New Roman"/>
          <w:sz w:val="24"/>
          <w:szCs w:val="24"/>
        </w:rPr>
        <w:t>I</w:t>
      </w:r>
      <w:r w:rsidR="006D1805" w:rsidRPr="002255D8">
        <w:rPr>
          <w:rFonts w:ascii="Times New Roman" w:hAnsi="Times New Roman" w:cs="Times New Roman"/>
          <w:sz w:val="24"/>
          <w:szCs w:val="24"/>
        </w:rPr>
        <w:t xml:space="preserve">t will explore </w:t>
      </w:r>
      <w:r w:rsidRPr="002255D8">
        <w:rPr>
          <w:rFonts w:ascii="Times New Roman" w:hAnsi="Times New Roman" w:cs="Times New Roman"/>
          <w:sz w:val="24"/>
          <w:szCs w:val="24"/>
        </w:rPr>
        <w:t>the</w:t>
      </w:r>
      <w:r w:rsidR="006D1805" w:rsidRPr="002255D8">
        <w:rPr>
          <w:rFonts w:ascii="Times New Roman" w:hAnsi="Times New Roman" w:cs="Times New Roman"/>
          <w:sz w:val="24"/>
          <w:szCs w:val="24"/>
        </w:rPr>
        <w:t xml:space="preserve"> different varieties of groups and </w:t>
      </w:r>
      <w:r w:rsidRPr="002255D8">
        <w:rPr>
          <w:rFonts w:ascii="Times New Roman" w:hAnsi="Times New Roman" w:cs="Times New Roman"/>
          <w:sz w:val="24"/>
          <w:szCs w:val="24"/>
        </w:rPr>
        <w:t>individuals</w:t>
      </w:r>
      <w:r w:rsidR="006D1805" w:rsidRPr="002255D8">
        <w:rPr>
          <w:rFonts w:ascii="Times New Roman" w:hAnsi="Times New Roman" w:cs="Times New Roman"/>
          <w:sz w:val="24"/>
          <w:szCs w:val="24"/>
        </w:rPr>
        <w:t xml:space="preserve"> that are labelled as being</w:t>
      </w:r>
      <w:r w:rsidRPr="002255D8">
        <w:rPr>
          <w:rFonts w:ascii="Times New Roman" w:hAnsi="Times New Roman" w:cs="Times New Roman"/>
          <w:sz w:val="24"/>
          <w:szCs w:val="24"/>
        </w:rPr>
        <w:t xml:space="preserve"> </w:t>
      </w:r>
      <w:r w:rsidR="00DB64A2" w:rsidRPr="002255D8">
        <w:rPr>
          <w:rFonts w:ascii="Times New Roman" w:hAnsi="Times New Roman" w:cs="Times New Roman"/>
          <w:sz w:val="24"/>
          <w:szCs w:val="24"/>
        </w:rPr>
        <w:t>‘</w:t>
      </w:r>
      <w:r w:rsidRPr="002255D8">
        <w:rPr>
          <w:rFonts w:ascii="Times New Roman" w:hAnsi="Times New Roman" w:cs="Times New Roman"/>
          <w:sz w:val="24"/>
          <w:szCs w:val="24"/>
        </w:rPr>
        <w:t>hard to reach</w:t>
      </w:r>
      <w:r w:rsidR="00DB64A2" w:rsidRPr="002255D8">
        <w:rPr>
          <w:rFonts w:ascii="Times New Roman" w:hAnsi="Times New Roman" w:cs="Times New Roman"/>
          <w:sz w:val="24"/>
          <w:szCs w:val="24"/>
        </w:rPr>
        <w:t>’</w:t>
      </w:r>
      <w:r w:rsidRPr="002255D8">
        <w:rPr>
          <w:rFonts w:ascii="Times New Roman" w:hAnsi="Times New Roman" w:cs="Times New Roman"/>
          <w:sz w:val="24"/>
          <w:szCs w:val="24"/>
        </w:rPr>
        <w:t>.</w:t>
      </w:r>
    </w:p>
    <w:p w14:paraId="7C403D41" w14:textId="17421662" w:rsidR="0050597E" w:rsidRPr="002255D8" w:rsidRDefault="006D1805" w:rsidP="002255D8">
      <w:pPr>
        <w:pStyle w:val="NoSpacing"/>
        <w:spacing w:line="360" w:lineRule="auto"/>
        <w:rPr>
          <w:rFonts w:ascii="Times New Roman" w:hAnsi="Times New Roman" w:cs="Times New Roman"/>
          <w:sz w:val="24"/>
          <w:szCs w:val="24"/>
        </w:rPr>
      </w:pPr>
      <w:r w:rsidRPr="002255D8">
        <w:rPr>
          <w:rFonts w:ascii="Times New Roman" w:hAnsi="Times New Roman" w:cs="Times New Roman"/>
          <w:sz w:val="24"/>
          <w:szCs w:val="24"/>
        </w:rPr>
        <w:t xml:space="preserve">This essay will mainly </w:t>
      </w:r>
      <w:r w:rsidR="00C67D72" w:rsidRPr="002255D8">
        <w:rPr>
          <w:rFonts w:ascii="Times New Roman" w:hAnsi="Times New Roman" w:cs="Times New Roman"/>
          <w:sz w:val="24"/>
          <w:szCs w:val="24"/>
        </w:rPr>
        <w:t xml:space="preserve">focus on looked after children and the potential reasons as to why those individuals who are currently in care find it hard to be included in society, </w:t>
      </w:r>
      <w:r w:rsidR="00E52DF6" w:rsidRPr="002255D8">
        <w:rPr>
          <w:rFonts w:ascii="Times New Roman" w:hAnsi="Times New Roman" w:cs="Times New Roman"/>
          <w:sz w:val="24"/>
          <w:szCs w:val="24"/>
        </w:rPr>
        <w:t>resulting in</w:t>
      </w:r>
      <w:r w:rsidR="00C67D72" w:rsidRPr="002255D8">
        <w:rPr>
          <w:rFonts w:ascii="Times New Roman" w:hAnsi="Times New Roman" w:cs="Times New Roman"/>
          <w:sz w:val="24"/>
          <w:szCs w:val="24"/>
        </w:rPr>
        <w:t xml:space="preserve"> them </w:t>
      </w:r>
      <w:r w:rsidR="00BE13B3" w:rsidRPr="002255D8">
        <w:rPr>
          <w:rFonts w:ascii="Times New Roman" w:hAnsi="Times New Roman" w:cs="Times New Roman"/>
          <w:sz w:val="24"/>
          <w:szCs w:val="24"/>
        </w:rPr>
        <w:t>feeling isolated.</w:t>
      </w:r>
      <w:r w:rsidR="00DB64A2" w:rsidRPr="002255D8">
        <w:rPr>
          <w:rFonts w:ascii="Times New Roman" w:hAnsi="Times New Roman" w:cs="Times New Roman"/>
          <w:sz w:val="24"/>
          <w:szCs w:val="24"/>
        </w:rPr>
        <w:t xml:space="preserve"> It will explore the statistic</w:t>
      </w:r>
      <w:r w:rsidR="007A5F6F" w:rsidRPr="002255D8">
        <w:rPr>
          <w:rFonts w:ascii="Times New Roman" w:hAnsi="Times New Roman" w:cs="Times New Roman"/>
          <w:sz w:val="24"/>
          <w:szCs w:val="24"/>
        </w:rPr>
        <w:t>s</w:t>
      </w:r>
      <w:r w:rsidR="00DB64A2" w:rsidRPr="002255D8">
        <w:rPr>
          <w:rFonts w:ascii="Times New Roman" w:hAnsi="Times New Roman" w:cs="Times New Roman"/>
          <w:sz w:val="24"/>
          <w:szCs w:val="24"/>
        </w:rPr>
        <w:t xml:space="preserve"> of children currently in care from different ethnic backgrounds. </w:t>
      </w:r>
      <w:r w:rsidR="007A5F6F" w:rsidRPr="002255D8">
        <w:rPr>
          <w:rFonts w:ascii="Times New Roman" w:hAnsi="Times New Roman" w:cs="Times New Roman"/>
          <w:sz w:val="24"/>
          <w:szCs w:val="24"/>
        </w:rPr>
        <w:t>It will also discuss</w:t>
      </w:r>
      <w:r w:rsidR="00DB64A2" w:rsidRPr="002255D8">
        <w:rPr>
          <w:rFonts w:ascii="Times New Roman" w:hAnsi="Times New Roman" w:cs="Times New Roman"/>
          <w:sz w:val="24"/>
          <w:szCs w:val="24"/>
        </w:rPr>
        <w:t xml:space="preserve"> </w:t>
      </w:r>
      <w:r w:rsidR="00B63365" w:rsidRPr="002255D8">
        <w:rPr>
          <w:rFonts w:ascii="Times New Roman" w:hAnsi="Times New Roman" w:cs="Times New Roman"/>
          <w:sz w:val="24"/>
          <w:szCs w:val="24"/>
        </w:rPr>
        <w:t>the potential</w:t>
      </w:r>
      <w:r w:rsidR="00DB64A2" w:rsidRPr="002255D8">
        <w:rPr>
          <w:rFonts w:ascii="Times New Roman" w:hAnsi="Times New Roman" w:cs="Times New Roman"/>
          <w:sz w:val="24"/>
          <w:szCs w:val="24"/>
        </w:rPr>
        <w:t xml:space="preserve"> risks that can be associated with being a looked after child.</w:t>
      </w:r>
    </w:p>
    <w:p w14:paraId="54B187D9" w14:textId="3939A19A" w:rsidR="00E52DF6" w:rsidRPr="002255D8" w:rsidRDefault="00E52DF6" w:rsidP="002255D8">
      <w:pPr>
        <w:pStyle w:val="NoSpacing"/>
        <w:spacing w:line="360" w:lineRule="auto"/>
        <w:rPr>
          <w:rFonts w:ascii="Times New Roman" w:hAnsi="Times New Roman" w:cs="Times New Roman"/>
          <w:sz w:val="24"/>
          <w:szCs w:val="24"/>
        </w:rPr>
      </w:pPr>
    </w:p>
    <w:p w14:paraId="72F97100" w14:textId="391235F3" w:rsidR="00510CC6" w:rsidRPr="002255D8" w:rsidRDefault="002D3F29" w:rsidP="002255D8">
      <w:pPr>
        <w:pStyle w:val="NoSpacing"/>
        <w:spacing w:line="360" w:lineRule="auto"/>
        <w:rPr>
          <w:rFonts w:ascii="Times New Roman" w:hAnsi="Times New Roman" w:cs="Times New Roman"/>
          <w:sz w:val="24"/>
          <w:szCs w:val="24"/>
        </w:rPr>
      </w:pPr>
      <w:r w:rsidRPr="002255D8">
        <w:rPr>
          <w:rFonts w:ascii="Times New Roman" w:hAnsi="Times New Roman" w:cs="Times New Roman"/>
          <w:sz w:val="24"/>
          <w:szCs w:val="24"/>
        </w:rPr>
        <w:t>The Home Office Development and Practice Report 15 has identified hard to reach groups as ‘minorities, those slipping through the net and the service resistant’</w:t>
      </w:r>
      <w:r w:rsidR="00A70D80" w:rsidRPr="002255D8">
        <w:rPr>
          <w:rFonts w:ascii="Times New Roman" w:hAnsi="Times New Roman" w:cs="Times New Roman"/>
          <w:sz w:val="24"/>
          <w:szCs w:val="24"/>
        </w:rPr>
        <w:t xml:space="preserve"> (Doherty, Stott and Kinder</w:t>
      </w:r>
      <w:r w:rsidR="00892CC5" w:rsidRPr="002255D8">
        <w:rPr>
          <w:rFonts w:ascii="Times New Roman" w:hAnsi="Times New Roman" w:cs="Times New Roman"/>
          <w:sz w:val="24"/>
          <w:szCs w:val="24"/>
        </w:rPr>
        <w:t>, 2004</w:t>
      </w:r>
      <w:r w:rsidR="00A70D80" w:rsidRPr="002255D8">
        <w:rPr>
          <w:rFonts w:ascii="Times New Roman" w:hAnsi="Times New Roman" w:cs="Times New Roman"/>
          <w:sz w:val="24"/>
          <w:szCs w:val="24"/>
        </w:rPr>
        <w:t>).</w:t>
      </w:r>
    </w:p>
    <w:p w14:paraId="4BC5AA2C" w14:textId="77777777" w:rsidR="00936015" w:rsidRPr="002255D8" w:rsidRDefault="00936015" w:rsidP="002255D8">
      <w:pPr>
        <w:pStyle w:val="NoSpacing"/>
        <w:spacing w:line="360" w:lineRule="auto"/>
        <w:ind w:right="851"/>
        <w:rPr>
          <w:rFonts w:ascii="Times New Roman" w:hAnsi="Times New Roman" w:cs="Times New Roman"/>
          <w:sz w:val="24"/>
          <w:szCs w:val="24"/>
        </w:rPr>
      </w:pPr>
    </w:p>
    <w:p w14:paraId="09684C0A" w14:textId="765A55AB" w:rsidR="000D4128" w:rsidRPr="002255D8" w:rsidRDefault="00200319" w:rsidP="002255D8">
      <w:pPr>
        <w:pStyle w:val="NoSpacing"/>
        <w:spacing w:line="360" w:lineRule="auto"/>
        <w:ind w:right="851"/>
        <w:rPr>
          <w:rFonts w:ascii="Times New Roman" w:hAnsi="Times New Roman" w:cs="Times New Roman"/>
          <w:sz w:val="24"/>
          <w:szCs w:val="24"/>
        </w:rPr>
      </w:pPr>
      <w:r w:rsidRPr="002255D8">
        <w:rPr>
          <w:rFonts w:ascii="Times New Roman" w:hAnsi="Times New Roman" w:cs="Times New Roman"/>
          <w:sz w:val="24"/>
          <w:szCs w:val="24"/>
        </w:rPr>
        <w:t>There are many different types o</w:t>
      </w:r>
      <w:r w:rsidR="00A70D80" w:rsidRPr="002255D8">
        <w:rPr>
          <w:rFonts w:ascii="Times New Roman" w:hAnsi="Times New Roman" w:cs="Times New Roman"/>
          <w:sz w:val="24"/>
          <w:szCs w:val="24"/>
        </w:rPr>
        <w:t>f hard to reach groups including vulnerable adults, those in rural areas</w:t>
      </w:r>
      <w:r w:rsidRPr="002255D8">
        <w:rPr>
          <w:rFonts w:ascii="Times New Roman" w:hAnsi="Times New Roman" w:cs="Times New Roman"/>
          <w:sz w:val="24"/>
          <w:szCs w:val="24"/>
        </w:rPr>
        <w:t>, NEET</w:t>
      </w:r>
      <w:r w:rsidR="0037006E" w:rsidRPr="002255D8">
        <w:rPr>
          <w:rFonts w:ascii="Times New Roman" w:hAnsi="Times New Roman" w:cs="Times New Roman"/>
          <w:sz w:val="24"/>
          <w:szCs w:val="24"/>
        </w:rPr>
        <w:t xml:space="preserve"> - commonly known as not in employment, e</w:t>
      </w:r>
      <w:r w:rsidR="00936015" w:rsidRPr="002255D8">
        <w:rPr>
          <w:rFonts w:ascii="Times New Roman" w:hAnsi="Times New Roman" w:cs="Times New Roman"/>
          <w:sz w:val="24"/>
          <w:szCs w:val="24"/>
        </w:rPr>
        <w:t>ducation or training, disabled people</w:t>
      </w:r>
      <w:r w:rsidR="0037006E" w:rsidRPr="002255D8">
        <w:rPr>
          <w:rFonts w:ascii="Times New Roman" w:hAnsi="Times New Roman" w:cs="Times New Roman"/>
          <w:sz w:val="24"/>
          <w:szCs w:val="24"/>
        </w:rPr>
        <w:t xml:space="preserve">, </w:t>
      </w:r>
      <w:r w:rsidR="00936015" w:rsidRPr="002255D8">
        <w:rPr>
          <w:rFonts w:ascii="Times New Roman" w:hAnsi="Times New Roman" w:cs="Times New Roman"/>
          <w:sz w:val="24"/>
          <w:szCs w:val="24"/>
        </w:rPr>
        <w:t>the homeless</w:t>
      </w:r>
      <w:r w:rsidR="00510CC6" w:rsidRPr="002255D8">
        <w:rPr>
          <w:rFonts w:ascii="Times New Roman" w:hAnsi="Times New Roman" w:cs="Times New Roman"/>
          <w:sz w:val="24"/>
          <w:szCs w:val="24"/>
        </w:rPr>
        <w:t>, substance abuse</w:t>
      </w:r>
      <w:r w:rsidR="00936015" w:rsidRPr="002255D8">
        <w:rPr>
          <w:rFonts w:ascii="Times New Roman" w:hAnsi="Times New Roman" w:cs="Times New Roman"/>
          <w:sz w:val="24"/>
          <w:szCs w:val="24"/>
        </w:rPr>
        <w:t>rs</w:t>
      </w:r>
      <w:r w:rsidR="00510CC6" w:rsidRPr="002255D8">
        <w:rPr>
          <w:rFonts w:ascii="Times New Roman" w:hAnsi="Times New Roman" w:cs="Times New Roman"/>
          <w:sz w:val="24"/>
          <w:szCs w:val="24"/>
        </w:rPr>
        <w:t>,</w:t>
      </w:r>
      <w:r w:rsidR="00936015" w:rsidRPr="002255D8">
        <w:rPr>
          <w:rFonts w:ascii="Times New Roman" w:hAnsi="Times New Roman" w:cs="Times New Roman"/>
          <w:sz w:val="24"/>
          <w:szCs w:val="24"/>
        </w:rPr>
        <w:t xml:space="preserve"> offenders, sexual minority communities, refugees, ethnic minorities, victims of domestic abuse,</w:t>
      </w:r>
      <w:r w:rsidR="00510CC6" w:rsidRPr="002255D8">
        <w:rPr>
          <w:rFonts w:ascii="Times New Roman" w:hAnsi="Times New Roman" w:cs="Times New Roman"/>
          <w:sz w:val="24"/>
          <w:szCs w:val="24"/>
        </w:rPr>
        <w:t xml:space="preserve"> i</w:t>
      </w:r>
      <w:r w:rsidR="0037006E" w:rsidRPr="002255D8">
        <w:rPr>
          <w:rFonts w:ascii="Times New Roman" w:hAnsi="Times New Roman" w:cs="Times New Roman"/>
          <w:sz w:val="24"/>
          <w:szCs w:val="24"/>
        </w:rPr>
        <w:t xml:space="preserve">ndividuals who </w:t>
      </w:r>
      <w:r w:rsidR="001F43B3" w:rsidRPr="002255D8">
        <w:rPr>
          <w:rFonts w:ascii="Times New Roman" w:hAnsi="Times New Roman" w:cs="Times New Roman"/>
          <w:sz w:val="24"/>
          <w:szCs w:val="24"/>
        </w:rPr>
        <w:t xml:space="preserve">could potentially be harmed </w:t>
      </w:r>
      <w:r w:rsidR="00936015" w:rsidRPr="002255D8">
        <w:rPr>
          <w:rFonts w:ascii="Times New Roman" w:hAnsi="Times New Roman" w:cs="Times New Roman"/>
          <w:sz w:val="24"/>
          <w:szCs w:val="24"/>
        </w:rPr>
        <w:t>and thus labelled as</w:t>
      </w:r>
      <w:r w:rsidR="001F43B3" w:rsidRPr="002255D8">
        <w:rPr>
          <w:rFonts w:ascii="Times New Roman" w:hAnsi="Times New Roman" w:cs="Times New Roman"/>
          <w:sz w:val="24"/>
          <w:szCs w:val="24"/>
        </w:rPr>
        <w:t xml:space="preserve"> ‘at risk</w:t>
      </w:r>
      <w:r w:rsidR="00AC7488" w:rsidRPr="002255D8">
        <w:rPr>
          <w:rFonts w:ascii="Times New Roman" w:hAnsi="Times New Roman" w:cs="Times New Roman"/>
          <w:sz w:val="24"/>
          <w:szCs w:val="24"/>
        </w:rPr>
        <w:t>’ and</w:t>
      </w:r>
      <w:r w:rsidR="0037006E" w:rsidRPr="002255D8">
        <w:rPr>
          <w:rFonts w:ascii="Times New Roman" w:hAnsi="Times New Roman" w:cs="Times New Roman"/>
          <w:sz w:val="24"/>
          <w:szCs w:val="24"/>
        </w:rPr>
        <w:t xml:space="preserve"> Looked after children (LAC).</w:t>
      </w:r>
      <w:r w:rsidR="00AB0E65" w:rsidRPr="002255D8">
        <w:rPr>
          <w:rFonts w:ascii="Times New Roman" w:hAnsi="Times New Roman" w:cs="Times New Roman"/>
          <w:sz w:val="24"/>
          <w:szCs w:val="24"/>
        </w:rPr>
        <w:t xml:space="preserve"> (</w:t>
      </w:r>
      <w:proofErr w:type="spellStart"/>
      <w:r w:rsidR="00AB0E65" w:rsidRPr="002255D8">
        <w:rPr>
          <w:rFonts w:ascii="Times New Roman" w:hAnsi="Times New Roman" w:cs="Times New Roman"/>
          <w:sz w:val="24"/>
          <w:szCs w:val="24"/>
        </w:rPr>
        <w:t>Lambat</w:t>
      </w:r>
      <w:proofErr w:type="spellEnd"/>
      <w:r w:rsidR="00AB0E65" w:rsidRPr="002255D8">
        <w:rPr>
          <w:rFonts w:ascii="Times New Roman" w:hAnsi="Times New Roman" w:cs="Times New Roman"/>
          <w:sz w:val="24"/>
          <w:szCs w:val="24"/>
        </w:rPr>
        <w:t xml:space="preserve"> and </w:t>
      </w:r>
      <w:proofErr w:type="spellStart"/>
      <w:r w:rsidR="00AB0E65" w:rsidRPr="002255D8">
        <w:rPr>
          <w:rFonts w:ascii="Times New Roman" w:hAnsi="Times New Roman" w:cs="Times New Roman"/>
          <w:sz w:val="24"/>
          <w:szCs w:val="24"/>
        </w:rPr>
        <w:t>Lambat</w:t>
      </w:r>
      <w:proofErr w:type="spellEnd"/>
      <w:r w:rsidR="00AB0E65" w:rsidRPr="002255D8">
        <w:rPr>
          <w:rFonts w:ascii="Times New Roman" w:hAnsi="Times New Roman" w:cs="Times New Roman"/>
          <w:sz w:val="24"/>
          <w:szCs w:val="24"/>
        </w:rPr>
        <w:t>, 2011).</w:t>
      </w:r>
    </w:p>
    <w:p w14:paraId="7B6BC048" w14:textId="77777777" w:rsidR="00AB0E65" w:rsidRPr="002255D8" w:rsidRDefault="00AB0E65" w:rsidP="002255D8">
      <w:pPr>
        <w:pStyle w:val="NoSpacing"/>
        <w:spacing w:line="360" w:lineRule="auto"/>
        <w:ind w:right="851"/>
        <w:rPr>
          <w:rFonts w:ascii="Times New Roman" w:hAnsi="Times New Roman" w:cs="Times New Roman"/>
          <w:sz w:val="24"/>
          <w:szCs w:val="24"/>
        </w:rPr>
      </w:pPr>
    </w:p>
    <w:p w14:paraId="72F7B85A" w14:textId="6FC48BEF" w:rsidR="00936015" w:rsidRPr="002255D8" w:rsidRDefault="001F43B3" w:rsidP="002255D8">
      <w:pPr>
        <w:pStyle w:val="NoSpacing"/>
        <w:spacing w:line="360" w:lineRule="auto"/>
        <w:ind w:right="851"/>
        <w:rPr>
          <w:rFonts w:ascii="Times New Roman" w:hAnsi="Times New Roman" w:cs="Times New Roman"/>
          <w:sz w:val="24"/>
          <w:szCs w:val="24"/>
        </w:rPr>
      </w:pPr>
      <w:r w:rsidRPr="002255D8">
        <w:rPr>
          <w:rFonts w:ascii="Times New Roman" w:hAnsi="Times New Roman" w:cs="Times New Roman"/>
          <w:sz w:val="24"/>
          <w:szCs w:val="24"/>
        </w:rPr>
        <w:t>According to Wills (2001) the term ‘hard to reach’</w:t>
      </w:r>
      <w:r w:rsidR="007A5F6F" w:rsidRPr="002255D8">
        <w:rPr>
          <w:rFonts w:ascii="Times New Roman" w:hAnsi="Times New Roman" w:cs="Times New Roman"/>
          <w:sz w:val="24"/>
          <w:szCs w:val="24"/>
        </w:rPr>
        <w:t xml:space="preserve"> is inconsistent and misleading.</w:t>
      </w:r>
      <w:r w:rsidRPr="002255D8">
        <w:rPr>
          <w:rFonts w:ascii="Times New Roman" w:hAnsi="Times New Roman" w:cs="Times New Roman"/>
          <w:sz w:val="24"/>
          <w:szCs w:val="24"/>
        </w:rPr>
        <w:t xml:space="preserve"> Wills believes that the groups previously mentioned are of a stigmatised affect and </w:t>
      </w:r>
      <w:r w:rsidRPr="002255D8">
        <w:rPr>
          <w:rFonts w:ascii="Times New Roman" w:hAnsi="Times New Roman" w:cs="Times New Roman"/>
          <w:sz w:val="24"/>
          <w:szCs w:val="24"/>
        </w:rPr>
        <w:lastRenderedPageBreak/>
        <w:t xml:space="preserve">that the groups identity should be more specific rather than relying on the arranged </w:t>
      </w:r>
      <w:r w:rsidR="007A5F6F" w:rsidRPr="002255D8">
        <w:rPr>
          <w:rFonts w:ascii="Times New Roman" w:hAnsi="Times New Roman" w:cs="Times New Roman"/>
          <w:sz w:val="24"/>
          <w:szCs w:val="24"/>
        </w:rPr>
        <w:t>preconception of</w:t>
      </w:r>
      <w:r w:rsidR="00797C4F" w:rsidRPr="002255D8">
        <w:rPr>
          <w:rFonts w:ascii="Times New Roman" w:hAnsi="Times New Roman" w:cs="Times New Roman"/>
          <w:sz w:val="24"/>
          <w:szCs w:val="24"/>
        </w:rPr>
        <w:t xml:space="preserve"> the</w:t>
      </w:r>
      <w:r w:rsidRPr="002255D8">
        <w:rPr>
          <w:rFonts w:ascii="Times New Roman" w:hAnsi="Times New Roman" w:cs="Times New Roman"/>
          <w:sz w:val="24"/>
          <w:szCs w:val="24"/>
        </w:rPr>
        <w:t xml:space="preserve"> set of groups </w:t>
      </w:r>
      <w:r w:rsidR="00797C4F" w:rsidRPr="002255D8">
        <w:rPr>
          <w:rFonts w:ascii="Times New Roman" w:hAnsi="Times New Roman" w:cs="Times New Roman"/>
          <w:sz w:val="24"/>
          <w:szCs w:val="24"/>
        </w:rPr>
        <w:t>such as gays, lesbians and</w:t>
      </w:r>
      <w:r w:rsidR="000D4128" w:rsidRPr="002255D8">
        <w:rPr>
          <w:rFonts w:ascii="Times New Roman" w:hAnsi="Times New Roman" w:cs="Times New Roman"/>
          <w:sz w:val="24"/>
          <w:szCs w:val="24"/>
        </w:rPr>
        <w:t xml:space="preserve"> others who come from ethnic</w:t>
      </w:r>
      <w:r w:rsidR="00797C4F" w:rsidRPr="002255D8">
        <w:rPr>
          <w:rFonts w:ascii="Times New Roman" w:hAnsi="Times New Roman" w:cs="Times New Roman"/>
          <w:sz w:val="24"/>
          <w:szCs w:val="24"/>
        </w:rPr>
        <w:t xml:space="preserve"> </w:t>
      </w:r>
      <w:r w:rsidR="00465917" w:rsidRPr="002255D8">
        <w:rPr>
          <w:rFonts w:ascii="Times New Roman" w:hAnsi="Times New Roman" w:cs="Times New Roman"/>
          <w:sz w:val="24"/>
          <w:szCs w:val="24"/>
        </w:rPr>
        <w:t>minorities</w:t>
      </w:r>
      <w:r w:rsidR="000D4128" w:rsidRPr="002255D8">
        <w:rPr>
          <w:rFonts w:ascii="Times New Roman" w:hAnsi="Times New Roman" w:cs="Times New Roman"/>
          <w:sz w:val="24"/>
          <w:szCs w:val="24"/>
        </w:rPr>
        <w:t>.</w:t>
      </w:r>
      <w:r w:rsidR="00CF29CA" w:rsidRPr="002255D8">
        <w:rPr>
          <w:rFonts w:ascii="Times New Roman" w:hAnsi="Times New Roman" w:cs="Times New Roman"/>
          <w:sz w:val="24"/>
          <w:szCs w:val="24"/>
        </w:rPr>
        <w:t xml:space="preserve"> Freimuth and Mettger, (1990) state</w:t>
      </w:r>
      <w:r w:rsidR="000D4128" w:rsidRPr="002255D8">
        <w:rPr>
          <w:rFonts w:ascii="Times New Roman" w:hAnsi="Times New Roman" w:cs="Times New Roman"/>
          <w:sz w:val="24"/>
          <w:szCs w:val="24"/>
        </w:rPr>
        <w:t>s</w:t>
      </w:r>
      <w:r w:rsidR="00CF29CA" w:rsidRPr="002255D8">
        <w:rPr>
          <w:rFonts w:ascii="Times New Roman" w:hAnsi="Times New Roman" w:cs="Times New Roman"/>
          <w:sz w:val="24"/>
          <w:szCs w:val="24"/>
        </w:rPr>
        <w:t xml:space="preserve"> that the “hard to reach” label has been used to describe numerous different groups for example an individual who has a low </w:t>
      </w:r>
      <w:r w:rsidR="001F3DFD" w:rsidRPr="002255D8">
        <w:rPr>
          <w:rFonts w:ascii="Times New Roman" w:hAnsi="Times New Roman" w:cs="Times New Roman"/>
          <w:sz w:val="24"/>
          <w:szCs w:val="24"/>
        </w:rPr>
        <w:t>socioeconomic</w:t>
      </w:r>
      <w:r w:rsidR="007A5F6F" w:rsidRPr="002255D8">
        <w:rPr>
          <w:rFonts w:ascii="Times New Roman" w:hAnsi="Times New Roman" w:cs="Times New Roman"/>
          <w:sz w:val="24"/>
          <w:szCs w:val="24"/>
        </w:rPr>
        <w:t xml:space="preserve"> status (SES) and</w:t>
      </w:r>
      <w:r w:rsidR="00CF29CA" w:rsidRPr="002255D8">
        <w:rPr>
          <w:rFonts w:ascii="Times New Roman" w:hAnsi="Times New Roman" w:cs="Times New Roman"/>
          <w:sz w:val="24"/>
          <w:szCs w:val="24"/>
        </w:rPr>
        <w:t xml:space="preserve"> it can also apply to </w:t>
      </w:r>
      <w:r w:rsidR="00F71AE0" w:rsidRPr="002255D8">
        <w:rPr>
          <w:rFonts w:ascii="Times New Roman" w:hAnsi="Times New Roman" w:cs="Times New Roman"/>
          <w:sz w:val="24"/>
          <w:szCs w:val="24"/>
        </w:rPr>
        <w:t>person who has a low level of literacy.</w:t>
      </w:r>
      <w:r w:rsidR="004152A3">
        <w:rPr>
          <w:rFonts w:ascii="Times New Roman" w:hAnsi="Times New Roman" w:cs="Times New Roman"/>
          <w:sz w:val="24"/>
          <w:szCs w:val="24"/>
        </w:rPr>
        <w:t xml:space="preserve"> </w:t>
      </w:r>
      <w:r w:rsidR="00936015" w:rsidRPr="002255D8">
        <w:rPr>
          <w:rFonts w:ascii="Times New Roman" w:hAnsi="Times New Roman" w:cs="Times New Roman"/>
          <w:sz w:val="24"/>
          <w:szCs w:val="24"/>
        </w:rPr>
        <w:t>All hard to reach groups are at risk of socia</w:t>
      </w:r>
      <w:r w:rsidR="003B6868" w:rsidRPr="002255D8">
        <w:rPr>
          <w:rFonts w:ascii="Times New Roman" w:hAnsi="Times New Roman" w:cs="Times New Roman"/>
          <w:sz w:val="24"/>
          <w:szCs w:val="24"/>
        </w:rPr>
        <w:t xml:space="preserve">l exclusion, defined by Levitas (2007) </w:t>
      </w:r>
      <w:r w:rsidR="00936015" w:rsidRPr="002255D8">
        <w:rPr>
          <w:rFonts w:ascii="Times New Roman" w:hAnsi="Times New Roman" w:cs="Times New Roman"/>
          <w:sz w:val="24"/>
          <w:szCs w:val="24"/>
        </w:rPr>
        <w:t>as:</w:t>
      </w:r>
    </w:p>
    <w:p w14:paraId="5BC050F0" w14:textId="77777777" w:rsidR="00F71AE0" w:rsidRPr="002255D8" w:rsidRDefault="00F71AE0" w:rsidP="00C05429">
      <w:pPr>
        <w:pStyle w:val="NoSpacing"/>
        <w:ind w:left="851" w:right="851"/>
        <w:rPr>
          <w:rFonts w:ascii="Times New Roman" w:hAnsi="Times New Roman" w:cs="Times New Roman"/>
          <w:color w:val="000000"/>
          <w:sz w:val="24"/>
          <w:szCs w:val="24"/>
        </w:rPr>
      </w:pPr>
    </w:p>
    <w:p w14:paraId="33E42F57" w14:textId="44FE5355" w:rsidR="00465917" w:rsidRPr="002255D8" w:rsidRDefault="00C05429" w:rsidP="00AB0E65">
      <w:pPr>
        <w:pStyle w:val="NoSpacing"/>
        <w:ind w:left="851" w:right="851"/>
        <w:rPr>
          <w:rFonts w:ascii="Times New Roman" w:hAnsi="Times New Roman" w:cs="Times New Roman"/>
          <w:color w:val="000000"/>
          <w:sz w:val="24"/>
          <w:szCs w:val="24"/>
        </w:rPr>
      </w:pPr>
      <w:r w:rsidRPr="002255D8">
        <w:rPr>
          <w:rFonts w:ascii="Times New Roman" w:hAnsi="Times New Roman" w:cs="Times New Roman"/>
          <w:color w:val="000000"/>
          <w:sz w:val="24"/>
          <w:szCs w:val="24"/>
        </w:rPr>
        <w:t xml:space="preserve">‘Social exclusion is a complex and multi-dimensional process. It involves the lack </w:t>
      </w:r>
      <w:proofErr w:type="spellStart"/>
      <w:r w:rsidRPr="002255D8">
        <w:rPr>
          <w:rFonts w:ascii="Times New Roman" w:hAnsi="Times New Roman" w:cs="Times New Roman"/>
          <w:color w:val="000000"/>
          <w:sz w:val="24"/>
          <w:szCs w:val="24"/>
        </w:rPr>
        <w:t>or</w:t>
      </w:r>
      <w:proofErr w:type="spellEnd"/>
      <w:r w:rsidRPr="002255D8">
        <w:rPr>
          <w:rFonts w:ascii="Times New Roman" w:hAnsi="Times New Roman" w:cs="Times New Roman"/>
          <w:color w:val="000000"/>
          <w:sz w:val="24"/>
          <w:szCs w:val="24"/>
        </w:rPr>
        <w:t xml:space="preserve"> denial of resources, rights, goods and services, and the inability to participate in the normal relationships and activities, available to </w:t>
      </w:r>
      <w:proofErr w:type="gramStart"/>
      <w:r w:rsidRPr="002255D8">
        <w:rPr>
          <w:rFonts w:ascii="Times New Roman" w:hAnsi="Times New Roman" w:cs="Times New Roman"/>
          <w:color w:val="000000"/>
          <w:sz w:val="24"/>
          <w:szCs w:val="24"/>
        </w:rPr>
        <w:t>the majority of</w:t>
      </w:r>
      <w:proofErr w:type="gramEnd"/>
      <w:r w:rsidRPr="002255D8">
        <w:rPr>
          <w:rFonts w:ascii="Times New Roman" w:hAnsi="Times New Roman" w:cs="Times New Roman"/>
          <w:color w:val="000000"/>
          <w:sz w:val="24"/>
          <w:szCs w:val="24"/>
        </w:rPr>
        <w:t xml:space="preserve"> people in a society, whether in economic, social, cultural or political arenas. It affects both the quality of life of individuals and the equity and</w:t>
      </w:r>
      <w:r w:rsidR="00AB0E65" w:rsidRPr="002255D8">
        <w:rPr>
          <w:rFonts w:ascii="Times New Roman" w:hAnsi="Times New Roman" w:cs="Times New Roman"/>
          <w:color w:val="000000"/>
          <w:sz w:val="24"/>
          <w:szCs w:val="24"/>
        </w:rPr>
        <w:t xml:space="preserve"> cohesion of society as a whole</w:t>
      </w:r>
      <w:r w:rsidR="002255D8">
        <w:rPr>
          <w:rFonts w:ascii="Times New Roman" w:hAnsi="Times New Roman" w:cs="Times New Roman"/>
          <w:color w:val="000000"/>
          <w:sz w:val="24"/>
          <w:szCs w:val="24"/>
        </w:rPr>
        <w:t>’</w:t>
      </w:r>
      <w:r w:rsidR="00AB0E65" w:rsidRPr="002255D8">
        <w:rPr>
          <w:rFonts w:ascii="Times New Roman" w:hAnsi="Times New Roman" w:cs="Times New Roman"/>
          <w:color w:val="000000"/>
          <w:sz w:val="24"/>
          <w:szCs w:val="24"/>
        </w:rPr>
        <w:t>.</w:t>
      </w:r>
      <w:r w:rsidR="00465917" w:rsidRPr="002255D8">
        <w:rPr>
          <w:rFonts w:ascii="Times New Roman" w:hAnsi="Times New Roman" w:cs="Times New Roman"/>
          <w:color w:val="000000"/>
          <w:sz w:val="24"/>
          <w:szCs w:val="24"/>
        </w:rPr>
        <w:t xml:space="preserve">                                                              </w:t>
      </w:r>
    </w:p>
    <w:p w14:paraId="46AE5FEA" w14:textId="231CA5D1" w:rsidR="00C05429" w:rsidRPr="002255D8" w:rsidRDefault="00465917" w:rsidP="003B6868">
      <w:pPr>
        <w:pStyle w:val="NoSpacing"/>
        <w:ind w:left="5760" w:right="851"/>
        <w:rPr>
          <w:rFonts w:ascii="Times New Roman" w:hAnsi="Times New Roman" w:cs="Times New Roman"/>
          <w:color w:val="000000"/>
          <w:sz w:val="24"/>
          <w:szCs w:val="24"/>
        </w:rPr>
      </w:pPr>
      <w:r w:rsidRPr="002255D8">
        <w:rPr>
          <w:rFonts w:ascii="Times New Roman" w:hAnsi="Times New Roman" w:cs="Times New Roman"/>
          <w:color w:val="000000"/>
          <w:sz w:val="24"/>
          <w:szCs w:val="24"/>
        </w:rPr>
        <w:t xml:space="preserve">                                                                                                  </w:t>
      </w:r>
      <w:r w:rsidR="002300D7" w:rsidRPr="002255D8">
        <w:rPr>
          <w:rFonts w:ascii="Times New Roman" w:hAnsi="Times New Roman" w:cs="Times New Roman"/>
          <w:color w:val="000000"/>
          <w:sz w:val="24"/>
          <w:szCs w:val="24"/>
        </w:rPr>
        <w:t xml:space="preserve">       </w:t>
      </w:r>
      <w:r w:rsidR="00AB0E65" w:rsidRPr="002255D8">
        <w:rPr>
          <w:rFonts w:ascii="Times New Roman" w:hAnsi="Times New Roman" w:cs="Times New Roman"/>
          <w:color w:val="000000"/>
          <w:sz w:val="24"/>
          <w:szCs w:val="24"/>
        </w:rPr>
        <w:t xml:space="preserve">      </w:t>
      </w:r>
      <w:r w:rsidR="002300D7" w:rsidRPr="002255D8">
        <w:rPr>
          <w:rFonts w:ascii="Times New Roman" w:hAnsi="Times New Roman" w:cs="Times New Roman"/>
          <w:color w:val="000000"/>
          <w:sz w:val="24"/>
          <w:szCs w:val="24"/>
        </w:rPr>
        <w:t xml:space="preserve"> </w:t>
      </w:r>
      <w:r w:rsidR="003B6868" w:rsidRPr="002255D8">
        <w:rPr>
          <w:rFonts w:ascii="Times New Roman" w:hAnsi="Times New Roman" w:cs="Times New Roman"/>
          <w:color w:val="000000"/>
          <w:sz w:val="24"/>
          <w:szCs w:val="24"/>
        </w:rPr>
        <w:t xml:space="preserve">                   </w:t>
      </w:r>
      <w:r w:rsidR="00936015" w:rsidRPr="002255D8">
        <w:rPr>
          <w:rFonts w:ascii="Times New Roman" w:hAnsi="Times New Roman" w:cs="Times New Roman"/>
          <w:color w:val="000000"/>
          <w:sz w:val="24"/>
          <w:szCs w:val="24"/>
        </w:rPr>
        <w:t>(Levitas</w:t>
      </w:r>
      <w:r w:rsidR="003B6868" w:rsidRPr="002255D8">
        <w:rPr>
          <w:rFonts w:ascii="Times New Roman" w:hAnsi="Times New Roman" w:cs="Times New Roman"/>
          <w:color w:val="000000"/>
          <w:sz w:val="24"/>
          <w:szCs w:val="24"/>
        </w:rPr>
        <w:t xml:space="preserve"> et al (2007) </w:t>
      </w:r>
    </w:p>
    <w:p w14:paraId="633326CD" w14:textId="77777777" w:rsidR="002300D7" w:rsidRPr="002255D8" w:rsidRDefault="002300D7" w:rsidP="008709BE">
      <w:pPr>
        <w:pStyle w:val="NoSpacing"/>
        <w:rPr>
          <w:rFonts w:ascii="Times New Roman" w:hAnsi="Times New Roman" w:cs="Times New Roman"/>
          <w:sz w:val="24"/>
          <w:szCs w:val="24"/>
        </w:rPr>
      </w:pPr>
    </w:p>
    <w:p w14:paraId="09194F8A" w14:textId="49CD9EA3" w:rsidR="008709BE" w:rsidRPr="002255D8" w:rsidRDefault="00284445" w:rsidP="008709BE">
      <w:pPr>
        <w:pStyle w:val="NoSpacing"/>
        <w:rPr>
          <w:rFonts w:ascii="Times New Roman" w:hAnsi="Times New Roman" w:cs="Times New Roman"/>
          <w:sz w:val="24"/>
          <w:szCs w:val="24"/>
        </w:rPr>
      </w:pPr>
      <w:r w:rsidRPr="002255D8">
        <w:rPr>
          <w:rFonts w:ascii="Times New Roman" w:hAnsi="Times New Roman" w:cs="Times New Roman"/>
          <w:sz w:val="24"/>
          <w:szCs w:val="24"/>
        </w:rPr>
        <w:t>According to the government the number of looked after children has continued to rise</w:t>
      </w:r>
      <w:r w:rsidR="00470DBF" w:rsidRPr="002255D8">
        <w:rPr>
          <w:rFonts w:ascii="Times New Roman" w:hAnsi="Times New Roman" w:cs="Times New Roman"/>
          <w:sz w:val="24"/>
          <w:szCs w:val="24"/>
        </w:rPr>
        <w:t xml:space="preserve"> in England</w:t>
      </w:r>
      <w:r w:rsidR="002300D7" w:rsidRPr="002255D8">
        <w:rPr>
          <w:rFonts w:ascii="Times New Roman" w:hAnsi="Times New Roman" w:cs="Times New Roman"/>
          <w:sz w:val="24"/>
          <w:szCs w:val="24"/>
        </w:rPr>
        <w:t>,</w:t>
      </w:r>
      <w:r w:rsidRPr="002255D8">
        <w:rPr>
          <w:rFonts w:ascii="Times New Roman" w:hAnsi="Times New Roman" w:cs="Times New Roman"/>
          <w:sz w:val="24"/>
          <w:szCs w:val="24"/>
        </w:rPr>
        <w:t xml:space="preserve"> increasing progressively over the last nine years.</w:t>
      </w:r>
      <w:r w:rsidR="00DF2D80" w:rsidRPr="002255D8">
        <w:rPr>
          <w:rFonts w:ascii="Times New Roman" w:hAnsi="Times New Roman" w:cs="Times New Roman"/>
          <w:sz w:val="24"/>
          <w:szCs w:val="24"/>
        </w:rPr>
        <w:t xml:space="preserve"> The statistics show that</w:t>
      </w:r>
      <w:r w:rsidRPr="002255D8">
        <w:rPr>
          <w:rFonts w:ascii="Times New Roman" w:hAnsi="Times New Roman" w:cs="Times New Roman"/>
          <w:sz w:val="24"/>
          <w:szCs w:val="24"/>
        </w:rPr>
        <w:t xml:space="preserve"> </w:t>
      </w:r>
      <w:r w:rsidR="00DF2D80" w:rsidRPr="002255D8">
        <w:rPr>
          <w:rFonts w:ascii="Times New Roman" w:hAnsi="Times New Roman" w:cs="Times New Roman"/>
          <w:sz w:val="24"/>
          <w:szCs w:val="24"/>
        </w:rPr>
        <w:t>in</w:t>
      </w:r>
      <w:r w:rsidRPr="002255D8">
        <w:rPr>
          <w:rFonts w:ascii="Times New Roman" w:hAnsi="Times New Roman" w:cs="Times New Roman"/>
          <w:sz w:val="24"/>
          <w:szCs w:val="24"/>
        </w:rPr>
        <w:t xml:space="preserve"> 2016 there was a 3</w:t>
      </w:r>
      <w:r w:rsidR="00B63365" w:rsidRPr="002255D8">
        <w:rPr>
          <w:rFonts w:ascii="Times New Roman" w:hAnsi="Times New Roman" w:cs="Times New Roman"/>
          <w:sz w:val="24"/>
          <w:szCs w:val="24"/>
        </w:rPr>
        <w:t xml:space="preserve"> percent</w:t>
      </w:r>
      <w:r w:rsidRPr="002255D8">
        <w:rPr>
          <w:rFonts w:ascii="Times New Roman" w:hAnsi="Times New Roman" w:cs="Times New Roman"/>
          <w:sz w:val="24"/>
          <w:szCs w:val="24"/>
        </w:rPr>
        <w:t xml:space="preserve"> </w:t>
      </w:r>
      <w:r w:rsidR="00DF2D80" w:rsidRPr="002255D8">
        <w:rPr>
          <w:rFonts w:ascii="Times New Roman" w:hAnsi="Times New Roman" w:cs="Times New Roman"/>
          <w:sz w:val="24"/>
          <w:szCs w:val="24"/>
        </w:rPr>
        <w:t>rise on children being placed into care</w:t>
      </w:r>
      <w:r w:rsidRPr="002255D8">
        <w:rPr>
          <w:rFonts w:ascii="Times New Roman" w:hAnsi="Times New Roman" w:cs="Times New Roman"/>
          <w:sz w:val="24"/>
          <w:szCs w:val="24"/>
        </w:rPr>
        <w:t>. As of the 31 March 2017 there were an astonishing 72,670 looked after children currently in care</w:t>
      </w:r>
      <w:r w:rsidR="00DF2D80" w:rsidRPr="002255D8">
        <w:rPr>
          <w:rFonts w:ascii="Times New Roman" w:hAnsi="Times New Roman" w:cs="Times New Roman"/>
          <w:sz w:val="24"/>
          <w:szCs w:val="24"/>
        </w:rPr>
        <w:t xml:space="preserve"> placements</w:t>
      </w:r>
      <w:r w:rsidRPr="002255D8">
        <w:rPr>
          <w:rFonts w:ascii="Times New Roman" w:hAnsi="Times New Roman" w:cs="Times New Roman"/>
          <w:sz w:val="24"/>
          <w:szCs w:val="24"/>
        </w:rPr>
        <w:t>. The number of children starting to be looked after in</w:t>
      </w:r>
      <w:r w:rsidR="001F3DFD" w:rsidRPr="002255D8">
        <w:rPr>
          <w:rFonts w:ascii="Times New Roman" w:hAnsi="Times New Roman" w:cs="Times New Roman"/>
          <w:sz w:val="24"/>
          <w:szCs w:val="24"/>
        </w:rPr>
        <w:t xml:space="preserve"> care placements between</w:t>
      </w:r>
      <w:r w:rsidRPr="002255D8">
        <w:rPr>
          <w:rFonts w:ascii="Times New Roman" w:hAnsi="Times New Roman" w:cs="Times New Roman"/>
          <w:sz w:val="24"/>
          <w:szCs w:val="24"/>
        </w:rPr>
        <w:t xml:space="preserve"> 2016-17 had also risen in recent years and has increased by 2</w:t>
      </w:r>
      <w:r w:rsidR="00B63365" w:rsidRPr="002255D8">
        <w:rPr>
          <w:rFonts w:ascii="Times New Roman" w:hAnsi="Times New Roman" w:cs="Times New Roman"/>
          <w:sz w:val="24"/>
          <w:szCs w:val="24"/>
        </w:rPr>
        <w:t xml:space="preserve"> percent</w:t>
      </w:r>
      <w:r w:rsidRPr="002255D8">
        <w:rPr>
          <w:rFonts w:ascii="Times New Roman" w:hAnsi="Times New Roman" w:cs="Times New Roman"/>
          <w:sz w:val="24"/>
          <w:szCs w:val="24"/>
        </w:rPr>
        <w:t xml:space="preserve"> compared with the previous year. The</w:t>
      </w:r>
      <w:r w:rsidR="00DF2D80" w:rsidRPr="002255D8">
        <w:rPr>
          <w:rFonts w:ascii="Times New Roman" w:hAnsi="Times New Roman" w:cs="Times New Roman"/>
          <w:sz w:val="24"/>
          <w:szCs w:val="24"/>
        </w:rPr>
        <w:t xml:space="preserve"> </w:t>
      </w:r>
      <w:r w:rsidR="007A5F6F" w:rsidRPr="002255D8">
        <w:rPr>
          <w:rFonts w:ascii="Times New Roman" w:hAnsi="Times New Roman" w:cs="Times New Roman"/>
          <w:sz w:val="24"/>
          <w:szCs w:val="24"/>
        </w:rPr>
        <w:t>statistics have</w:t>
      </w:r>
      <w:r w:rsidR="00DF2D80" w:rsidRPr="002255D8">
        <w:rPr>
          <w:rFonts w:ascii="Times New Roman" w:hAnsi="Times New Roman" w:cs="Times New Roman"/>
          <w:sz w:val="24"/>
          <w:szCs w:val="24"/>
        </w:rPr>
        <w:t xml:space="preserve"> also shown that the</w:t>
      </w:r>
      <w:r w:rsidRPr="002255D8">
        <w:rPr>
          <w:rFonts w:ascii="Times New Roman" w:hAnsi="Times New Roman" w:cs="Times New Roman"/>
          <w:sz w:val="24"/>
          <w:szCs w:val="24"/>
        </w:rPr>
        <w:t xml:space="preserve"> number of children ceasing to be looked after in 2016-17 has fallen by 2</w:t>
      </w:r>
      <w:r w:rsidR="00B63365" w:rsidRPr="002255D8">
        <w:rPr>
          <w:rFonts w:ascii="Times New Roman" w:hAnsi="Times New Roman" w:cs="Times New Roman"/>
          <w:sz w:val="24"/>
          <w:szCs w:val="24"/>
        </w:rPr>
        <w:t xml:space="preserve"> percent</w:t>
      </w:r>
      <w:r w:rsidRPr="002255D8">
        <w:rPr>
          <w:rFonts w:ascii="Times New Roman" w:hAnsi="Times New Roman" w:cs="Times New Roman"/>
          <w:sz w:val="24"/>
          <w:szCs w:val="24"/>
        </w:rPr>
        <w:t xml:space="preserve"> compared with the previous year.</w:t>
      </w:r>
      <w:r w:rsidR="00DF2D80" w:rsidRPr="002255D8">
        <w:rPr>
          <w:rFonts w:ascii="Times New Roman" w:hAnsi="Times New Roman" w:cs="Times New Roman"/>
          <w:sz w:val="24"/>
          <w:szCs w:val="24"/>
        </w:rPr>
        <w:t xml:space="preserve"> This illustrates that more children are being looked after by </w:t>
      </w:r>
      <w:r w:rsidR="008709BE" w:rsidRPr="002255D8">
        <w:rPr>
          <w:rFonts w:ascii="Times New Roman" w:hAnsi="Times New Roman" w:cs="Times New Roman"/>
          <w:sz w:val="24"/>
          <w:szCs w:val="24"/>
        </w:rPr>
        <w:t>L</w:t>
      </w:r>
      <w:r w:rsidR="00DF2D80" w:rsidRPr="002255D8">
        <w:rPr>
          <w:rFonts w:ascii="Times New Roman" w:hAnsi="Times New Roman" w:cs="Times New Roman"/>
          <w:sz w:val="24"/>
          <w:szCs w:val="24"/>
        </w:rPr>
        <w:t xml:space="preserve">ocal </w:t>
      </w:r>
      <w:r w:rsidR="008709BE" w:rsidRPr="002255D8">
        <w:rPr>
          <w:rFonts w:ascii="Times New Roman" w:hAnsi="Times New Roman" w:cs="Times New Roman"/>
          <w:sz w:val="24"/>
          <w:szCs w:val="24"/>
        </w:rPr>
        <w:t>A</w:t>
      </w:r>
      <w:r w:rsidR="00DF2D80" w:rsidRPr="002255D8">
        <w:rPr>
          <w:rFonts w:ascii="Times New Roman" w:hAnsi="Times New Roman" w:cs="Times New Roman"/>
          <w:sz w:val="24"/>
          <w:szCs w:val="24"/>
        </w:rPr>
        <w:t>uthorities</w:t>
      </w:r>
      <w:r w:rsidR="008709BE" w:rsidRPr="002255D8">
        <w:rPr>
          <w:rFonts w:ascii="Times New Roman" w:hAnsi="Times New Roman" w:cs="Times New Roman"/>
          <w:sz w:val="24"/>
          <w:szCs w:val="24"/>
        </w:rPr>
        <w:t>.</w:t>
      </w:r>
      <w:r w:rsidR="00A43EA5" w:rsidRPr="002255D8">
        <w:rPr>
          <w:rFonts w:ascii="Times New Roman" w:hAnsi="Times New Roman" w:cs="Times New Roman"/>
          <w:sz w:val="24"/>
          <w:szCs w:val="24"/>
        </w:rPr>
        <w:t xml:space="preserve">  </w:t>
      </w:r>
    </w:p>
    <w:p w14:paraId="07F7620F" w14:textId="175C3962" w:rsidR="006C1EEA" w:rsidRPr="002255D8" w:rsidRDefault="009A59A6" w:rsidP="009A59A6">
      <w:pPr>
        <w:pStyle w:val="Default"/>
        <w:rPr>
          <w:rFonts w:ascii="Times New Roman" w:hAnsi="Times New Roman" w:cs="Times New Roman"/>
        </w:rPr>
      </w:pPr>
      <w:r w:rsidRPr="002255D8">
        <w:rPr>
          <w:rFonts w:ascii="Times New Roman" w:hAnsi="Times New Roman" w:cs="Times New Roman"/>
        </w:rPr>
        <w:t>The majority of looked after children are predominantly white. As of the 31 March 2017 the statistics show that seventy five percent of looked after children were white, 9 percent were of mixed ethnicity, 7</w:t>
      </w:r>
      <w:r w:rsidR="006C1EEA" w:rsidRPr="002255D8">
        <w:rPr>
          <w:rFonts w:ascii="Times New Roman" w:hAnsi="Times New Roman" w:cs="Times New Roman"/>
        </w:rPr>
        <w:t xml:space="preserve"> percent</w:t>
      </w:r>
      <w:r w:rsidRPr="002255D8">
        <w:rPr>
          <w:rFonts w:ascii="Times New Roman" w:hAnsi="Times New Roman" w:cs="Times New Roman"/>
        </w:rPr>
        <w:t xml:space="preserve"> were black or black </w:t>
      </w:r>
      <w:r w:rsidR="006C1EEA" w:rsidRPr="002255D8">
        <w:rPr>
          <w:rFonts w:ascii="Times New Roman" w:hAnsi="Times New Roman" w:cs="Times New Roman"/>
        </w:rPr>
        <w:t>British</w:t>
      </w:r>
      <w:r w:rsidRPr="002255D8">
        <w:rPr>
          <w:rFonts w:ascii="Times New Roman" w:hAnsi="Times New Roman" w:cs="Times New Roman"/>
        </w:rPr>
        <w:t xml:space="preserve">, </w:t>
      </w:r>
      <w:r w:rsidR="006C1EEA" w:rsidRPr="002255D8">
        <w:rPr>
          <w:rFonts w:ascii="Times New Roman" w:hAnsi="Times New Roman" w:cs="Times New Roman"/>
        </w:rPr>
        <w:t>5 percent</w:t>
      </w:r>
      <w:r w:rsidRPr="002255D8">
        <w:rPr>
          <w:rFonts w:ascii="Times New Roman" w:hAnsi="Times New Roman" w:cs="Times New Roman"/>
        </w:rPr>
        <w:t xml:space="preserve"> were </w:t>
      </w:r>
      <w:r w:rsidR="006C1EEA" w:rsidRPr="002255D8">
        <w:rPr>
          <w:rFonts w:ascii="Times New Roman" w:hAnsi="Times New Roman" w:cs="Times New Roman"/>
        </w:rPr>
        <w:t>Asian</w:t>
      </w:r>
      <w:r w:rsidRPr="002255D8">
        <w:rPr>
          <w:rFonts w:ascii="Times New Roman" w:hAnsi="Times New Roman" w:cs="Times New Roman"/>
        </w:rPr>
        <w:t xml:space="preserve"> or </w:t>
      </w:r>
      <w:r w:rsidR="006C1EEA" w:rsidRPr="002255D8">
        <w:rPr>
          <w:rFonts w:ascii="Times New Roman" w:hAnsi="Times New Roman" w:cs="Times New Roman"/>
        </w:rPr>
        <w:t>Asian</w:t>
      </w:r>
      <w:r w:rsidRPr="002255D8">
        <w:rPr>
          <w:rFonts w:ascii="Times New Roman" w:hAnsi="Times New Roman" w:cs="Times New Roman"/>
        </w:rPr>
        <w:t xml:space="preserve"> </w:t>
      </w:r>
      <w:r w:rsidR="006C1EEA" w:rsidRPr="002255D8">
        <w:rPr>
          <w:rFonts w:ascii="Times New Roman" w:hAnsi="Times New Roman" w:cs="Times New Roman"/>
        </w:rPr>
        <w:t>British</w:t>
      </w:r>
      <w:r w:rsidRPr="002255D8">
        <w:rPr>
          <w:rFonts w:ascii="Times New Roman" w:hAnsi="Times New Roman" w:cs="Times New Roman"/>
        </w:rPr>
        <w:t xml:space="preserve"> and 3</w:t>
      </w:r>
      <w:r w:rsidR="006C1EEA" w:rsidRPr="002255D8">
        <w:rPr>
          <w:rFonts w:ascii="Times New Roman" w:hAnsi="Times New Roman" w:cs="Times New Roman"/>
        </w:rPr>
        <w:t xml:space="preserve"> percent</w:t>
      </w:r>
      <w:r w:rsidRPr="002255D8">
        <w:rPr>
          <w:rFonts w:ascii="Times New Roman" w:hAnsi="Times New Roman" w:cs="Times New Roman"/>
        </w:rPr>
        <w:t xml:space="preserve"> were</w:t>
      </w:r>
      <w:r w:rsidR="006C1EEA" w:rsidRPr="002255D8">
        <w:rPr>
          <w:rFonts w:ascii="Times New Roman" w:hAnsi="Times New Roman" w:cs="Times New Roman"/>
        </w:rPr>
        <w:t xml:space="preserve"> from</w:t>
      </w:r>
      <w:r w:rsidRPr="002255D8">
        <w:rPr>
          <w:rFonts w:ascii="Times New Roman" w:hAnsi="Times New Roman" w:cs="Times New Roman"/>
        </w:rPr>
        <w:t xml:space="preserve"> other ethnic groups. Non-white children appear to be slightly over-represented</w:t>
      </w:r>
      <w:r w:rsidR="000B3DC8" w:rsidRPr="002255D8">
        <w:rPr>
          <w:rFonts w:ascii="Times New Roman" w:hAnsi="Times New Roman" w:cs="Times New Roman"/>
        </w:rPr>
        <w:t xml:space="preserve"> i</w:t>
      </w:r>
      <w:r w:rsidRPr="002255D8">
        <w:rPr>
          <w:rFonts w:ascii="Times New Roman" w:hAnsi="Times New Roman" w:cs="Times New Roman"/>
        </w:rPr>
        <w:t xml:space="preserve">n the looked after children </w:t>
      </w:r>
      <w:r w:rsidR="006C1EEA" w:rsidRPr="002255D8">
        <w:rPr>
          <w:rFonts w:ascii="Times New Roman" w:hAnsi="Times New Roman" w:cs="Times New Roman"/>
        </w:rPr>
        <w:t>population</w:t>
      </w:r>
      <w:r w:rsidR="000B3DC8" w:rsidRPr="002255D8">
        <w:rPr>
          <w:rFonts w:ascii="Times New Roman" w:hAnsi="Times New Roman" w:cs="Times New Roman"/>
        </w:rPr>
        <w:t>. C</w:t>
      </w:r>
      <w:r w:rsidR="006C1EEA" w:rsidRPr="002255D8">
        <w:rPr>
          <w:rFonts w:ascii="Times New Roman" w:hAnsi="Times New Roman" w:cs="Times New Roman"/>
        </w:rPr>
        <w:t>hildren</w:t>
      </w:r>
      <w:r w:rsidRPr="002255D8">
        <w:rPr>
          <w:rFonts w:ascii="Times New Roman" w:hAnsi="Times New Roman" w:cs="Times New Roman"/>
        </w:rPr>
        <w:t xml:space="preserve"> of mixed and black ethnicity</w:t>
      </w:r>
      <w:r w:rsidR="000B3DC8" w:rsidRPr="002255D8">
        <w:rPr>
          <w:rFonts w:ascii="Times New Roman" w:hAnsi="Times New Roman" w:cs="Times New Roman"/>
        </w:rPr>
        <w:t xml:space="preserve"> and the </w:t>
      </w:r>
      <w:r w:rsidRPr="002255D8">
        <w:rPr>
          <w:rFonts w:ascii="Times New Roman" w:hAnsi="Times New Roman" w:cs="Times New Roman"/>
        </w:rPr>
        <w:t xml:space="preserve">Children of </w:t>
      </w:r>
      <w:r w:rsidR="006C1EEA" w:rsidRPr="002255D8">
        <w:rPr>
          <w:rFonts w:ascii="Times New Roman" w:hAnsi="Times New Roman" w:cs="Times New Roman"/>
        </w:rPr>
        <w:t>Asian</w:t>
      </w:r>
      <w:r w:rsidRPr="002255D8">
        <w:rPr>
          <w:rFonts w:ascii="Times New Roman" w:hAnsi="Times New Roman" w:cs="Times New Roman"/>
        </w:rPr>
        <w:t xml:space="preserve"> ethnicity are slightly under represented. </w:t>
      </w:r>
    </w:p>
    <w:p w14:paraId="740C93D9" w14:textId="576E24D6" w:rsidR="002F5DF7" w:rsidRPr="002255D8" w:rsidRDefault="009A59A6" w:rsidP="002F5DF7">
      <w:pPr>
        <w:pStyle w:val="NoSpacing"/>
        <w:rPr>
          <w:rFonts w:ascii="Times New Roman" w:hAnsi="Times New Roman" w:cs="Times New Roman"/>
          <w:sz w:val="24"/>
          <w:szCs w:val="24"/>
        </w:rPr>
      </w:pPr>
      <w:r w:rsidRPr="002255D8">
        <w:rPr>
          <w:rFonts w:ascii="Times New Roman" w:hAnsi="Times New Roman" w:cs="Times New Roman"/>
          <w:sz w:val="24"/>
          <w:szCs w:val="24"/>
        </w:rPr>
        <w:t xml:space="preserve">Over the last five years there have been small increases in the </w:t>
      </w:r>
      <w:r w:rsidR="006C1EEA" w:rsidRPr="002255D8">
        <w:rPr>
          <w:rFonts w:ascii="Times New Roman" w:hAnsi="Times New Roman" w:cs="Times New Roman"/>
          <w:sz w:val="24"/>
          <w:szCs w:val="24"/>
        </w:rPr>
        <w:t>amounts</w:t>
      </w:r>
      <w:r w:rsidRPr="002255D8">
        <w:rPr>
          <w:rFonts w:ascii="Times New Roman" w:hAnsi="Times New Roman" w:cs="Times New Roman"/>
          <w:sz w:val="24"/>
          <w:szCs w:val="24"/>
        </w:rPr>
        <w:t xml:space="preserve"> of looked after children</w:t>
      </w:r>
      <w:r w:rsidR="006C1EEA" w:rsidRPr="002255D8">
        <w:rPr>
          <w:rFonts w:ascii="Times New Roman" w:hAnsi="Times New Roman" w:cs="Times New Roman"/>
          <w:sz w:val="24"/>
          <w:szCs w:val="24"/>
        </w:rPr>
        <w:t xml:space="preserve"> that are</w:t>
      </w:r>
      <w:r w:rsidRPr="002255D8">
        <w:rPr>
          <w:rFonts w:ascii="Times New Roman" w:hAnsi="Times New Roman" w:cs="Times New Roman"/>
          <w:sz w:val="24"/>
          <w:szCs w:val="24"/>
        </w:rPr>
        <w:t xml:space="preserve"> of non-white ethnicity</w:t>
      </w:r>
      <w:r w:rsidR="006C1EEA" w:rsidRPr="002255D8">
        <w:rPr>
          <w:rFonts w:ascii="Times New Roman" w:hAnsi="Times New Roman" w:cs="Times New Roman"/>
          <w:sz w:val="24"/>
          <w:szCs w:val="24"/>
        </w:rPr>
        <w:t>,</w:t>
      </w:r>
      <w:r w:rsidRPr="002255D8">
        <w:rPr>
          <w:rFonts w:ascii="Times New Roman" w:hAnsi="Times New Roman" w:cs="Times New Roman"/>
          <w:sz w:val="24"/>
          <w:szCs w:val="24"/>
        </w:rPr>
        <w:t xml:space="preserve"> which is likely to reflect the increase in the number of </w:t>
      </w:r>
      <w:r w:rsidR="006C1EEA" w:rsidRPr="002255D8">
        <w:rPr>
          <w:rFonts w:ascii="Times New Roman" w:hAnsi="Times New Roman" w:cs="Times New Roman"/>
          <w:sz w:val="24"/>
          <w:szCs w:val="24"/>
        </w:rPr>
        <w:t>unaccompanied</w:t>
      </w:r>
      <w:r w:rsidRPr="002255D8">
        <w:rPr>
          <w:rFonts w:ascii="Times New Roman" w:hAnsi="Times New Roman" w:cs="Times New Roman"/>
          <w:sz w:val="24"/>
          <w:szCs w:val="24"/>
        </w:rPr>
        <w:t xml:space="preserve"> </w:t>
      </w:r>
      <w:r w:rsidR="006C1EEA" w:rsidRPr="002255D8">
        <w:rPr>
          <w:rFonts w:ascii="Times New Roman" w:hAnsi="Times New Roman" w:cs="Times New Roman"/>
          <w:sz w:val="24"/>
          <w:szCs w:val="24"/>
        </w:rPr>
        <w:t>asylum-seeking</w:t>
      </w:r>
      <w:r w:rsidRPr="002255D8">
        <w:rPr>
          <w:rFonts w:ascii="Times New Roman" w:hAnsi="Times New Roman" w:cs="Times New Roman"/>
          <w:sz w:val="24"/>
          <w:szCs w:val="24"/>
        </w:rPr>
        <w:t xml:space="preserve"> children.</w:t>
      </w:r>
      <w:r w:rsidR="00470DBF" w:rsidRPr="002255D8">
        <w:rPr>
          <w:rFonts w:ascii="Times New Roman" w:hAnsi="Times New Roman" w:cs="Times New Roman"/>
          <w:sz w:val="24"/>
          <w:szCs w:val="24"/>
        </w:rPr>
        <w:t xml:space="preserve"> Acc</w:t>
      </w:r>
      <w:r w:rsidR="00A43EA5" w:rsidRPr="002255D8">
        <w:rPr>
          <w:rFonts w:ascii="Times New Roman" w:hAnsi="Times New Roman" w:cs="Times New Roman"/>
          <w:sz w:val="24"/>
          <w:szCs w:val="24"/>
        </w:rPr>
        <w:t>ording to the Welsh Government i</w:t>
      </w:r>
      <w:r w:rsidR="00470DBF" w:rsidRPr="002255D8">
        <w:rPr>
          <w:rFonts w:ascii="Times New Roman" w:hAnsi="Times New Roman" w:cs="Times New Roman"/>
          <w:sz w:val="24"/>
          <w:szCs w:val="24"/>
        </w:rPr>
        <w:t>n Wales, the number of looked-after ch</w:t>
      </w:r>
      <w:r w:rsidR="00A43EA5" w:rsidRPr="002255D8">
        <w:rPr>
          <w:rFonts w:ascii="Times New Roman" w:hAnsi="Times New Roman" w:cs="Times New Roman"/>
          <w:sz w:val="24"/>
          <w:szCs w:val="24"/>
        </w:rPr>
        <w:t xml:space="preserve">ildren and young people </w:t>
      </w:r>
      <w:r w:rsidR="00470DBF" w:rsidRPr="002255D8">
        <w:rPr>
          <w:rFonts w:ascii="Times New Roman" w:hAnsi="Times New Roman" w:cs="Times New Roman"/>
          <w:sz w:val="24"/>
          <w:szCs w:val="24"/>
        </w:rPr>
        <w:t xml:space="preserve">(LACYP) currently stands at 5415, this figure has increased by </w:t>
      </w:r>
      <w:r w:rsidR="00B63365" w:rsidRPr="002255D8">
        <w:rPr>
          <w:rFonts w:ascii="Times New Roman" w:hAnsi="Times New Roman" w:cs="Times New Roman"/>
          <w:sz w:val="24"/>
          <w:szCs w:val="24"/>
        </w:rPr>
        <w:t>twenty</w:t>
      </w:r>
      <w:r w:rsidR="00470DBF" w:rsidRPr="002255D8">
        <w:rPr>
          <w:rFonts w:ascii="Times New Roman" w:hAnsi="Times New Roman" w:cs="Times New Roman"/>
          <w:sz w:val="24"/>
          <w:szCs w:val="24"/>
        </w:rPr>
        <w:t xml:space="preserve"> percent in the past 10 years. The educational experiences and attainment of LACYP remains a concern, as they are reported to perform less well than the general population across a range of outcomes</w:t>
      </w:r>
      <w:r w:rsidR="000B3DC8" w:rsidRPr="002255D8">
        <w:rPr>
          <w:rFonts w:ascii="Times New Roman" w:hAnsi="Times New Roman" w:cs="Times New Roman"/>
          <w:sz w:val="24"/>
          <w:szCs w:val="24"/>
        </w:rPr>
        <w:t>.</w:t>
      </w:r>
      <w:r w:rsidR="00470DBF" w:rsidRPr="002255D8">
        <w:rPr>
          <w:rFonts w:ascii="Times New Roman" w:hAnsi="Times New Roman" w:cs="Times New Roman"/>
          <w:color w:val="000000"/>
          <w:sz w:val="24"/>
          <w:szCs w:val="24"/>
        </w:rPr>
        <w:t xml:space="preserve"> </w:t>
      </w:r>
      <w:r w:rsidR="002F5DF7" w:rsidRPr="002255D8">
        <w:rPr>
          <w:rFonts w:ascii="Times New Roman" w:hAnsi="Times New Roman" w:cs="Times New Roman"/>
          <w:color w:val="000000"/>
          <w:sz w:val="24"/>
          <w:szCs w:val="24"/>
        </w:rPr>
        <w:t xml:space="preserve">   </w:t>
      </w:r>
      <w:r w:rsidR="00470DBF" w:rsidRPr="002255D8">
        <w:rPr>
          <w:rFonts w:ascii="Times New Roman" w:hAnsi="Times New Roman" w:cs="Times New Roman"/>
          <w:sz w:val="24"/>
          <w:szCs w:val="24"/>
        </w:rPr>
        <w:t>(Jackson, </w:t>
      </w:r>
      <w:hyperlink r:id="rId4" w:anchor="berj3283-bib-0027" w:tooltip="Link to bibliographic citation" w:history="1">
        <w:r w:rsidR="00470DBF" w:rsidRPr="002255D8">
          <w:rPr>
            <w:rStyle w:val="Hyperlink"/>
            <w:rFonts w:ascii="Times New Roman" w:hAnsi="Times New Roman" w:cs="Times New Roman"/>
            <w:color w:val="auto"/>
            <w:sz w:val="24"/>
            <w:szCs w:val="24"/>
            <w:u w:val="none"/>
          </w:rPr>
          <w:t>2010</w:t>
        </w:r>
      </w:hyperlink>
      <w:r w:rsidR="00470DBF" w:rsidRPr="002255D8">
        <w:rPr>
          <w:rFonts w:ascii="Times New Roman" w:hAnsi="Times New Roman" w:cs="Times New Roman"/>
          <w:sz w:val="24"/>
          <w:szCs w:val="24"/>
        </w:rPr>
        <w:t>; O'Higgins </w:t>
      </w:r>
      <w:r w:rsidR="00470DBF" w:rsidRPr="002255D8">
        <w:rPr>
          <w:rStyle w:val="Emphasis"/>
          <w:rFonts w:ascii="Times New Roman" w:hAnsi="Times New Roman" w:cs="Times New Roman"/>
          <w:sz w:val="24"/>
          <w:szCs w:val="24"/>
          <w:bdr w:val="none" w:sz="0" w:space="0" w:color="auto" w:frame="1"/>
        </w:rPr>
        <w:t>et al</w:t>
      </w:r>
      <w:r w:rsidR="00470DBF" w:rsidRPr="002255D8">
        <w:rPr>
          <w:rFonts w:ascii="Times New Roman" w:hAnsi="Times New Roman" w:cs="Times New Roman"/>
          <w:sz w:val="24"/>
          <w:szCs w:val="24"/>
        </w:rPr>
        <w:t>, </w:t>
      </w:r>
      <w:hyperlink r:id="rId5" w:anchor="berj3283-bib-0040" w:tooltip="Link to bibliographic citation" w:history="1">
        <w:r w:rsidR="00470DBF" w:rsidRPr="002255D8">
          <w:rPr>
            <w:rStyle w:val="Hyperlink"/>
            <w:rFonts w:ascii="Times New Roman" w:hAnsi="Times New Roman" w:cs="Times New Roman"/>
            <w:color w:val="auto"/>
            <w:sz w:val="24"/>
            <w:szCs w:val="24"/>
            <w:u w:val="none"/>
          </w:rPr>
          <w:t>2015</w:t>
        </w:r>
      </w:hyperlink>
      <w:r w:rsidR="00470DBF" w:rsidRPr="002255D8">
        <w:rPr>
          <w:rFonts w:ascii="Times New Roman" w:hAnsi="Times New Roman" w:cs="Times New Roman"/>
          <w:sz w:val="24"/>
          <w:szCs w:val="24"/>
        </w:rPr>
        <w:t xml:space="preserve">; </w:t>
      </w:r>
      <w:proofErr w:type="spellStart"/>
      <w:r w:rsidR="00470DBF" w:rsidRPr="002255D8">
        <w:rPr>
          <w:rFonts w:ascii="Times New Roman" w:hAnsi="Times New Roman" w:cs="Times New Roman"/>
          <w:sz w:val="24"/>
          <w:szCs w:val="24"/>
        </w:rPr>
        <w:t>Sebba</w:t>
      </w:r>
      <w:proofErr w:type="spellEnd"/>
      <w:r w:rsidR="00470DBF" w:rsidRPr="002255D8">
        <w:rPr>
          <w:rFonts w:ascii="Times New Roman" w:hAnsi="Times New Roman" w:cs="Times New Roman"/>
          <w:sz w:val="24"/>
          <w:szCs w:val="24"/>
        </w:rPr>
        <w:t> </w:t>
      </w:r>
      <w:r w:rsidR="00470DBF" w:rsidRPr="002255D8">
        <w:rPr>
          <w:rStyle w:val="Emphasis"/>
          <w:rFonts w:ascii="Times New Roman" w:hAnsi="Times New Roman" w:cs="Times New Roman"/>
          <w:sz w:val="24"/>
          <w:szCs w:val="24"/>
          <w:bdr w:val="none" w:sz="0" w:space="0" w:color="auto" w:frame="1"/>
        </w:rPr>
        <w:t>et al</w:t>
      </w:r>
      <w:r w:rsidR="00470DBF" w:rsidRPr="002255D8">
        <w:rPr>
          <w:rFonts w:ascii="Times New Roman" w:hAnsi="Times New Roman" w:cs="Times New Roman"/>
          <w:sz w:val="24"/>
          <w:szCs w:val="24"/>
        </w:rPr>
        <w:t>, </w:t>
      </w:r>
      <w:hyperlink r:id="rId6" w:anchor="berj3283-bib-0043" w:tooltip="Link to bibliographic citation" w:history="1">
        <w:r w:rsidR="00470DBF" w:rsidRPr="002255D8">
          <w:rPr>
            <w:rStyle w:val="Hyperlink"/>
            <w:rFonts w:ascii="Times New Roman" w:hAnsi="Times New Roman" w:cs="Times New Roman"/>
            <w:color w:val="auto"/>
            <w:sz w:val="24"/>
            <w:szCs w:val="24"/>
            <w:u w:val="none"/>
          </w:rPr>
          <w:t>2015</w:t>
        </w:r>
      </w:hyperlink>
      <w:r w:rsidR="004D3975" w:rsidRPr="002255D8">
        <w:rPr>
          <w:rFonts w:ascii="Times New Roman" w:hAnsi="Times New Roman" w:cs="Times New Roman"/>
          <w:sz w:val="24"/>
          <w:szCs w:val="24"/>
        </w:rPr>
        <w:t>) c</w:t>
      </w:r>
      <w:r w:rsidR="004D3975" w:rsidRPr="002255D8">
        <w:rPr>
          <w:rFonts w:ascii="Times New Roman" w:hAnsi="Times New Roman" w:cs="Times New Roman"/>
          <w:i/>
          <w:sz w:val="24"/>
          <w:szCs w:val="24"/>
        </w:rPr>
        <w:t xml:space="preserve">ited in </w:t>
      </w:r>
      <w:proofErr w:type="spellStart"/>
      <w:r w:rsidR="004D3975" w:rsidRPr="002255D8">
        <w:rPr>
          <w:rFonts w:ascii="Times New Roman" w:hAnsi="Times New Roman" w:cs="Times New Roman"/>
          <w:color w:val="000000"/>
          <w:sz w:val="24"/>
          <w:szCs w:val="24"/>
        </w:rPr>
        <w:t>Mannay</w:t>
      </w:r>
      <w:proofErr w:type="spellEnd"/>
      <w:r w:rsidR="004D3975" w:rsidRPr="002255D8">
        <w:rPr>
          <w:rFonts w:ascii="Times New Roman" w:hAnsi="Times New Roman" w:cs="Times New Roman"/>
          <w:color w:val="000000"/>
          <w:sz w:val="24"/>
          <w:szCs w:val="24"/>
        </w:rPr>
        <w:t>, D, Evans, R, Staples, E, Et al. 2017).</w:t>
      </w:r>
    </w:p>
    <w:p w14:paraId="7AAB31B0" w14:textId="15DE3A30" w:rsidR="002F5DF7" w:rsidRPr="002255D8" w:rsidRDefault="002F5DF7" w:rsidP="002F5DF7">
      <w:pPr>
        <w:pStyle w:val="NoSpacing"/>
        <w:rPr>
          <w:rFonts w:ascii="Times New Roman" w:hAnsi="Times New Roman" w:cs="Times New Roman"/>
          <w:sz w:val="24"/>
          <w:szCs w:val="24"/>
        </w:rPr>
      </w:pPr>
      <w:r w:rsidRPr="002255D8">
        <w:rPr>
          <w:rFonts w:ascii="Times New Roman" w:hAnsi="Times New Roman" w:cs="Times New Roman"/>
          <w:sz w:val="24"/>
          <w:szCs w:val="24"/>
        </w:rPr>
        <w:t>Most</w:t>
      </w:r>
      <w:r w:rsidR="005368C0" w:rsidRPr="002255D8">
        <w:rPr>
          <w:rFonts w:ascii="Times New Roman" w:hAnsi="Times New Roman" w:cs="Times New Roman"/>
          <w:sz w:val="24"/>
          <w:szCs w:val="24"/>
        </w:rPr>
        <w:t xml:space="preserve"> unaccompanied asylum seekers who come into the UK have often experienced horrific trauma in their </w:t>
      </w:r>
      <w:r w:rsidR="00F231FF" w:rsidRPr="002255D8">
        <w:rPr>
          <w:rFonts w:ascii="Times New Roman" w:hAnsi="Times New Roman" w:cs="Times New Roman"/>
          <w:sz w:val="24"/>
          <w:szCs w:val="24"/>
        </w:rPr>
        <w:t>residing</w:t>
      </w:r>
      <w:r w:rsidR="005368C0" w:rsidRPr="002255D8">
        <w:rPr>
          <w:rFonts w:ascii="Times New Roman" w:hAnsi="Times New Roman" w:cs="Times New Roman"/>
          <w:sz w:val="24"/>
          <w:szCs w:val="24"/>
        </w:rPr>
        <w:t xml:space="preserve"> country and are often unable to communicate in English or Welsh, Due to</w:t>
      </w:r>
      <w:r w:rsidR="006C1EEA" w:rsidRPr="002255D8">
        <w:rPr>
          <w:rFonts w:ascii="Times New Roman" w:hAnsi="Times New Roman" w:cs="Times New Roman"/>
          <w:sz w:val="24"/>
          <w:szCs w:val="24"/>
        </w:rPr>
        <w:t xml:space="preserve"> </w:t>
      </w:r>
      <w:r w:rsidR="00B63365" w:rsidRPr="002255D8">
        <w:rPr>
          <w:rFonts w:ascii="Times New Roman" w:hAnsi="Times New Roman" w:cs="Times New Roman"/>
          <w:sz w:val="24"/>
          <w:szCs w:val="24"/>
        </w:rPr>
        <w:t>possible</w:t>
      </w:r>
      <w:r w:rsidR="006C1EEA" w:rsidRPr="002255D8">
        <w:rPr>
          <w:rFonts w:ascii="Times New Roman" w:hAnsi="Times New Roman" w:cs="Times New Roman"/>
          <w:sz w:val="24"/>
          <w:szCs w:val="24"/>
        </w:rPr>
        <w:t xml:space="preserve"> language barriers or cultural difficulties </w:t>
      </w:r>
      <w:r w:rsidR="005368C0" w:rsidRPr="002255D8">
        <w:rPr>
          <w:rFonts w:ascii="Times New Roman" w:hAnsi="Times New Roman" w:cs="Times New Roman"/>
          <w:sz w:val="24"/>
          <w:szCs w:val="24"/>
        </w:rPr>
        <w:t>this could</w:t>
      </w:r>
      <w:r w:rsidR="006C1EEA" w:rsidRPr="002255D8">
        <w:rPr>
          <w:rFonts w:ascii="Times New Roman" w:hAnsi="Times New Roman" w:cs="Times New Roman"/>
          <w:sz w:val="24"/>
          <w:szCs w:val="24"/>
        </w:rPr>
        <w:t xml:space="preserve"> result in the </w:t>
      </w:r>
      <w:r w:rsidR="000B3DC8" w:rsidRPr="002255D8">
        <w:rPr>
          <w:rFonts w:ascii="Times New Roman" w:hAnsi="Times New Roman" w:cs="Times New Roman"/>
          <w:sz w:val="24"/>
          <w:szCs w:val="24"/>
        </w:rPr>
        <w:t>child being excluded in society and</w:t>
      </w:r>
      <w:r w:rsidR="006C1EEA" w:rsidRPr="002255D8">
        <w:rPr>
          <w:rFonts w:ascii="Times New Roman" w:hAnsi="Times New Roman" w:cs="Times New Roman"/>
          <w:sz w:val="24"/>
          <w:szCs w:val="24"/>
        </w:rPr>
        <w:t xml:space="preserve"> feeling more secluded than include</w:t>
      </w:r>
      <w:r w:rsidRPr="002255D8">
        <w:rPr>
          <w:rFonts w:ascii="Times New Roman" w:hAnsi="Times New Roman" w:cs="Times New Roman"/>
          <w:sz w:val="24"/>
          <w:szCs w:val="24"/>
        </w:rPr>
        <w:t xml:space="preserve">d (Barnard, </w:t>
      </w:r>
      <w:r w:rsidR="005368C0" w:rsidRPr="002255D8">
        <w:rPr>
          <w:rFonts w:ascii="Times New Roman" w:hAnsi="Times New Roman" w:cs="Times New Roman"/>
          <w:sz w:val="24"/>
          <w:szCs w:val="24"/>
        </w:rPr>
        <w:t>2011).</w:t>
      </w:r>
      <w:r w:rsidR="006C1EEA" w:rsidRPr="002255D8">
        <w:rPr>
          <w:rFonts w:ascii="Times New Roman" w:hAnsi="Times New Roman" w:cs="Times New Roman"/>
          <w:sz w:val="24"/>
          <w:szCs w:val="24"/>
        </w:rPr>
        <w:t xml:space="preserve"> </w:t>
      </w:r>
    </w:p>
    <w:p w14:paraId="462E1369" w14:textId="77777777" w:rsidR="00892CC5" w:rsidRPr="002255D8" w:rsidRDefault="006C1EEA" w:rsidP="00E60FF8">
      <w:pPr>
        <w:pStyle w:val="NoSpacing"/>
        <w:rPr>
          <w:rFonts w:ascii="Times New Roman" w:hAnsi="Times New Roman" w:cs="Times New Roman"/>
          <w:sz w:val="24"/>
          <w:szCs w:val="24"/>
        </w:rPr>
      </w:pPr>
      <w:r w:rsidRPr="002255D8">
        <w:rPr>
          <w:rFonts w:ascii="Times New Roman" w:hAnsi="Times New Roman" w:cs="Times New Roman"/>
          <w:sz w:val="24"/>
          <w:szCs w:val="24"/>
        </w:rPr>
        <w:t>If</w:t>
      </w:r>
      <w:r w:rsidR="00DF2D80" w:rsidRPr="002255D8">
        <w:rPr>
          <w:rFonts w:ascii="Times New Roman" w:hAnsi="Times New Roman" w:cs="Times New Roman"/>
          <w:sz w:val="24"/>
          <w:szCs w:val="24"/>
        </w:rPr>
        <w:t xml:space="preserve"> a </w:t>
      </w:r>
      <w:r w:rsidR="008709BE" w:rsidRPr="002255D8">
        <w:rPr>
          <w:rFonts w:ascii="Times New Roman" w:hAnsi="Times New Roman" w:cs="Times New Roman"/>
          <w:sz w:val="24"/>
          <w:szCs w:val="24"/>
        </w:rPr>
        <w:t>child is unfortunate enough</w:t>
      </w:r>
      <w:r w:rsidR="00DF2D80" w:rsidRPr="002255D8">
        <w:rPr>
          <w:rFonts w:ascii="Times New Roman" w:hAnsi="Times New Roman" w:cs="Times New Roman"/>
          <w:sz w:val="24"/>
          <w:szCs w:val="24"/>
        </w:rPr>
        <w:t xml:space="preserve"> to fall into one of the categories such as </w:t>
      </w:r>
      <w:r w:rsidR="008709BE" w:rsidRPr="002255D8">
        <w:rPr>
          <w:rFonts w:ascii="Times New Roman" w:hAnsi="Times New Roman" w:cs="Times New Roman"/>
          <w:sz w:val="24"/>
          <w:szCs w:val="24"/>
        </w:rPr>
        <w:t xml:space="preserve">a care or placement order, or a voluntary agreement within the Local </w:t>
      </w:r>
      <w:r w:rsidR="00E41BE3" w:rsidRPr="002255D8">
        <w:rPr>
          <w:rFonts w:ascii="Times New Roman" w:hAnsi="Times New Roman" w:cs="Times New Roman"/>
          <w:sz w:val="24"/>
          <w:szCs w:val="24"/>
        </w:rPr>
        <w:t>Authority</w:t>
      </w:r>
      <w:r w:rsidR="000B3DC8" w:rsidRPr="002255D8">
        <w:rPr>
          <w:rFonts w:ascii="Times New Roman" w:hAnsi="Times New Roman" w:cs="Times New Roman"/>
          <w:sz w:val="24"/>
          <w:szCs w:val="24"/>
        </w:rPr>
        <w:t xml:space="preserve"> they would be placed under one of the following</w:t>
      </w:r>
      <w:r w:rsidR="00E41BE3" w:rsidRPr="002255D8">
        <w:rPr>
          <w:rFonts w:ascii="Times New Roman" w:hAnsi="Times New Roman" w:cs="Times New Roman"/>
          <w:sz w:val="24"/>
          <w:szCs w:val="24"/>
        </w:rPr>
        <w:t>.</w:t>
      </w:r>
      <w:r w:rsidR="00E30B23" w:rsidRPr="002255D8">
        <w:rPr>
          <w:rFonts w:ascii="Times New Roman" w:hAnsi="Times New Roman" w:cs="Times New Roman"/>
          <w:sz w:val="24"/>
          <w:szCs w:val="24"/>
        </w:rPr>
        <w:t xml:space="preserve">  </w:t>
      </w:r>
      <w:r w:rsidR="008709BE" w:rsidRPr="002255D8">
        <w:rPr>
          <w:rFonts w:ascii="Times New Roman" w:hAnsi="Times New Roman" w:cs="Times New Roman"/>
          <w:sz w:val="24"/>
          <w:szCs w:val="24"/>
        </w:rPr>
        <w:t xml:space="preserve">A care order is defined as an order that has been made by the court under </w:t>
      </w:r>
      <w:r w:rsidR="008709BE" w:rsidRPr="002255D8">
        <w:rPr>
          <w:rFonts w:ascii="Times New Roman" w:hAnsi="Times New Roman" w:cs="Times New Roman"/>
          <w:sz w:val="24"/>
          <w:szCs w:val="24"/>
        </w:rPr>
        <w:lastRenderedPageBreak/>
        <w:t>the Children Act 1989 by an application of authorised person or local authority</w:t>
      </w:r>
      <w:r w:rsidR="004E7999" w:rsidRPr="002255D8">
        <w:rPr>
          <w:rFonts w:ascii="Times New Roman" w:hAnsi="Times New Roman" w:cs="Times New Roman"/>
          <w:sz w:val="24"/>
          <w:szCs w:val="24"/>
        </w:rPr>
        <w:t>.</w:t>
      </w:r>
      <w:r w:rsidR="00256A66" w:rsidRPr="002255D8">
        <w:rPr>
          <w:rFonts w:ascii="Times New Roman" w:hAnsi="Times New Roman" w:cs="Times New Roman"/>
          <w:sz w:val="24"/>
          <w:szCs w:val="24"/>
        </w:rPr>
        <w:t xml:space="preserve"> </w:t>
      </w:r>
      <w:r w:rsidR="004E7999" w:rsidRPr="002255D8">
        <w:rPr>
          <w:rFonts w:ascii="Times New Roman" w:hAnsi="Times New Roman" w:cs="Times New Roman"/>
          <w:sz w:val="24"/>
          <w:szCs w:val="24"/>
        </w:rPr>
        <w:t>T</w:t>
      </w:r>
      <w:r w:rsidR="00256A66" w:rsidRPr="002255D8">
        <w:rPr>
          <w:rFonts w:ascii="Times New Roman" w:hAnsi="Times New Roman" w:cs="Times New Roman"/>
          <w:sz w:val="24"/>
          <w:szCs w:val="24"/>
        </w:rPr>
        <w:t>he child is placed under supervision within a</w:t>
      </w:r>
      <w:r w:rsidR="00C22618" w:rsidRPr="002255D8">
        <w:rPr>
          <w:rFonts w:ascii="Times New Roman" w:hAnsi="Times New Roman" w:cs="Times New Roman"/>
          <w:sz w:val="24"/>
          <w:szCs w:val="24"/>
        </w:rPr>
        <w:t xml:space="preserve"> selected </w:t>
      </w:r>
      <w:r w:rsidR="00256A66" w:rsidRPr="002255D8">
        <w:rPr>
          <w:rFonts w:ascii="Times New Roman" w:hAnsi="Times New Roman" w:cs="Times New Roman"/>
          <w:sz w:val="24"/>
          <w:szCs w:val="24"/>
        </w:rPr>
        <w:t>local authority.</w:t>
      </w:r>
      <w:r w:rsidRPr="002255D8">
        <w:rPr>
          <w:rFonts w:ascii="Times New Roman" w:hAnsi="Times New Roman" w:cs="Times New Roman"/>
          <w:sz w:val="24"/>
          <w:szCs w:val="24"/>
        </w:rPr>
        <w:t xml:space="preserve"> </w:t>
      </w:r>
      <w:r w:rsidR="008709BE" w:rsidRPr="002255D8">
        <w:rPr>
          <w:rFonts w:ascii="Times New Roman" w:hAnsi="Times New Roman" w:cs="Times New Roman"/>
          <w:sz w:val="24"/>
          <w:szCs w:val="24"/>
        </w:rPr>
        <w:t xml:space="preserve">A </w:t>
      </w:r>
      <w:r w:rsidR="008709BE" w:rsidRPr="002255D8">
        <w:rPr>
          <w:rFonts w:ascii="Times New Roman" w:hAnsi="Times New Roman" w:cs="Times New Roman"/>
          <w:bCs/>
          <w:sz w:val="24"/>
          <w:szCs w:val="24"/>
        </w:rPr>
        <w:t>placement order</w:t>
      </w:r>
      <w:r w:rsidR="008709BE" w:rsidRPr="002255D8">
        <w:rPr>
          <w:rFonts w:ascii="Times New Roman" w:hAnsi="Times New Roman" w:cs="Times New Roman"/>
          <w:b/>
          <w:bCs/>
          <w:sz w:val="24"/>
          <w:szCs w:val="24"/>
        </w:rPr>
        <w:t xml:space="preserve"> </w:t>
      </w:r>
      <w:r w:rsidR="008709BE" w:rsidRPr="002255D8">
        <w:rPr>
          <w:rFonts w:ascii="Times New Roman" w:hAnsi="Times New Roman" w:cs="Times New Roman"/>
          <w:sz w:val="24"/>
          <w:szCs w:val="24"/>
        </w:rPr>
        <w:t xml:space="preserve">is a court order which gives a local authority the legal authority to place a child for adoption with any prospective adopters who may be chosen by the authority. </w:t>
      </w:r>
      <w:r w:rsidR="00C22618" w:rsidRPr="002255D8">
        <w:rPr>
          <w:rFonts w:ascii="Times New Roman" w:hAnsi="Times New Roman" w:cs="Times New Roman"/>
          <w:sz w:val="24"/>
          <w:szCs w:val="24"/>
        </w:rPr>
        <w:t>L</w:t>
      </w:r>
      <w:r w:rsidR="008709BE" w:rsidRPr="002255D8">
        <w:rPr>
          <w:rFonts w:ascii="Times New Roman" w:hAnsi="Times New Roman" w:cs="Times New Roman"/>
          <w:sz w:val="24"/>
          <w:szCs w:val="24"/>
        </w:rPr>
        <w:t xml:space="preserve">ocal authorities may </w:t>
      </w:r>
      <w:r w:rsidR="00C22618" w:rsidRPr="002255D8">
        <w:rPr>
          <w:rFonts w:ascii="Times New Roman" w:hAnsi="Times New Roman" w:cs="Times New Roman"/>
          <w:sz w:val="24"/>
          <w:szCs w:val="24"/>
        </w:rPr>
        <w:t xml:space="preserve">only </w:t>
      </w:r>
      <w:r w:rsidR="008709BE" w:rsidRPr="002255D8">
        <w:rPr>
          <w:rFonts w:ascii="Times New Roman" w:hAnsi="Times New Roman" w:cs="Times New Roman"/>
          <w:sz w:val="24"/>
          <w:szCs w:val="24"/>
        </w:rPr>
        <w:t>apply for placement orders</w:t>
      </w:r>
      <w:r w:rsidR="00C22618" w:rsidRPr="002255D8">
        <w:rPr>
          <w:rFonts w:ascii="Times New Roman" w:hAnsi="Times New Roman" w:cs="Times New Roman"/>
          <w:sz w:val="24"/>
          <w:szCs w:val="24"/>
        </w:rPr>
        <w:t xml:space="preserve">. </w:t>
      </w:r>
      <w:r w:rsidR="008709BE" w:rsidRPr="002255D8">
        <w:rPr>
          <w:rFonts w:ascii="Times New Roman" w:hAnsi="Times New Roman" w:cs="Times New Roman"/>
          <w:sz w:val="24"/>
          <w:szCs w:val="24"/>
        </w:rPr>
        <w:t xml:space="preserve"> </w:t>
      </w:r>
      <w:r w:rsidR="00C22618" w:rsidRPr="002255D8">
        <w:rPr>
          <w:rFonts w:ascii="Times New Roman" w:hAnsi="Times New Roman" w:cs="Times New Roman"/>
          <w:sz w:val="24"/>
          <w:szCs w:val="24"/>
        </w:rPr>
        <w:t>A</w:t>
      </w:r>
      <w:r w:rsidR="008709BE" w:rsidRPr="002255D8">
        <w:rPr>
          <w:rFonts w:ascii="Times New Roman" w:hAnsi="Times New Roman" w:cs="Times New Roman"/>
          <w:sz w:val="24"/>
          <w:szCs w:val="24"/>
        </w:rPr>
        <w:t>n adoption order is made in respect of the child</w:t>
      </w:r>
      <w:r w:rsidR="00256A66" w:rsidRPr="002255D8">
        <w:rPr>
          <w:rFonts w:ascii="Times New Roman" w:hAnsi="Times New Roman" w:cs="Times New Roman"/>
          <w:sz w:val="24"/>
          <w:szCs w:val="24"/>
        </w:rPr>
        <w:t xml:space="preserve"> and remains in force until </w:t>
      </w:r>
      <w:r w:rsidR="00C22618" w:rsidRPr="002255D8">
        <w:rPr>
          <w:rFonts w:ascii="Times New Roman" w:hAnsi="Times New Roman" w:cs="Times New Roman"/>
          <w:sz w:val="24"/>
          <w:szCs w:val="24"/>
        </w:rPr>
        <w:t xml:space="preserve">the adoption has been </w:t>
      </w:r>
      <w:r w:rsidR="00A43EA5" w:rsidRPr="002255D8">
        <w:rPr>
          <w:rFonts w:ascii="Times New Roman" w:hAnsi="Times New Roman" w:cs="Times New Roman"/>
          <w:sz w:val="24"/>
          <w:szCs w:val="24"/>
        </w:rPr>
        <w:t>withdrawn. This</w:t>
      </w:r>
      <w:r w:rsidR="00C22618" w:rsidRPr="002255D8">
        <w:rPr>
          <w:rFonts w:ascii="Times New Roman" w:hAnsi="Times New Roman" w:cs="Times New Roman"/>
          <w:sz w:val="24"/>
          <w:szCs w:val="24"/>
        </w:rPr>
        <w:t xml:space="preserve"> can happen </w:t>
      </w:r>
      <w:r w:rsidR="00256A66" w:rsidRPr="002255D8">
        <w:rPr>
          <w:rFonts w:ascii="Times New Roman" w:hAnsi="Times New Roman" w:cs="Times New Roman"/>
          <w:sz w:val="24"/>
          <w:szCs w:val="24"/>
        </w:rPr>
        <w:t xml:space="preserve">if the child </w:t>
      </w:r>
      <w:r w:rsidR="00E41BE3" w:rsidRPr="002255D8">
        <w:rPr>
          <w:rFonts w:ascii="Times New Roman" w:hAnsi="Times New Roman" w:cs="Times New Roman"/>
          <w:sz w:val="24"/>
          <w:szCs w:val="24"/>
        </w:rPr>
        <w:t xml:space="preserve">chooses to </w:t>
      </w:r>
      <w:r w:rsidR="00256A66" w:rsidRPr="002255D8">
        <w:rPr>
          <w:rFonts w:ascii="Times New Roman" w:hAnsi="Times New Roman" w:cs="Times New Roman"/>
          <w:sz w:val="24"/>
          <w:szCs w:val="24"/>
        </w:rPr>
        <w:t>marr</w:t>
      </w:r>
      <w:r w:rsidR="00E41BE3" w:rsidRPr="002255D8">
        <w:rPr>
          <w:rFonts w:ascii="Times New Roman" w:hAnsi="Times New Roman" w:cs="Times New Roman"/>
          <w:sz w:val="24"/>
          <w:szCs w:val="24"/>
        </w:rPr>
        <w:t>y</w:t>
      </w:r>
      <w:r w:rsidR="00256A66" w:rsidRPr="002255D8">
        <w:rPr>
          <w:rFonts w:ascii="Times New Roman" w:hAnsi="Times New Roman" w:cs="Times New Roman"/>
          <w:sz w:val="24"/>
          <w:szCs w:val="24"/>
        </w:rPr>
        <w:t>, forms a civil partnership or the child reaches 18 years of age.</w:t>
      </w:r>
      <w:r w:rsidRPr="002255D8">
        <w:rPr>
          <w:rFonts w:ascii="Times New Roman" w:hAnsi="Times New Roman" w:cs="Times New Roman"/>
          <w:sz w:val="24"/>
          <w:szCs w:val="24"/>
        </w:rPr>
        <w:t xml:space="preserve"> </w:t>
      </w:r>
      <w:r w:rsidR="00E60FF8" w:rsidRPr="002255D8">
        <w:rPr>
          <w:rFonts w:ascii="Times New Roman" w:hAnsi="Times New Roman" w:cs="Times New Roman"/>
          <w:sz w:val="24"/>
          <w:szCs w:val="24"/>
        </w:rPr>
        <w:t xml:space="preserve"> </w:t>
      </w:r>
      <w:r w:rsidR="00A43EA5" w:rsidRPr="002255D8">
        <w:rPr>
          <w:rFonts w:ascii="Times New Roman" w:hAnsi="Times New Roman" w:cs="Times New Roman"/>
          <w:sz w:val="24"/>
          <w:szCs w:val="24"/>
        </w:rPr>
        <w:t>A</w:t>
      </w:r>
      <w:r w:rsidR="008709BE" w:rsidRPr="002255D8">
        <w:rPr>
          <w:rFonts w:ascii="Times New Roman" w:hAnsi="Times New Roman" w:cs="Times New Roman"/>
          <w:sz w:val="24"/>
          <w:szCs w:val="24"/>
        </w:rPr>
        <w:t xml:space="preserve"> </w:t>
      </w:r>
      <w:r w:rsidR="008709BE" w:rsidRPr="002255D8">
        <w:rPr>
          <w:rFonts w:ascii="Times New Roman" w:hAnsi="Times New Roman" w:cs="Times New Roman"/>
          <w:bCs/>
          <w:color w:val="000000" w:themeColor="text1"/>
          <w:sz w:val="24"/>
          <w:szCs w:val="24"/>
        </w:rPr>
        <w:t>voluntary agreement</w:t>
      </w:r>
      <w:r w:rsidR="008709BE" w:rsidRPr="002255D8">
        <w:rPr>
          <w:rFonts w:ascii="Times New Roman" w:hAnsi="Times New Roman" w:cs="Times New Roman"/>
          <w:b/>
          <w:bCs/>
          <w:color w:val="000000" w:themeColor="text1"/>
          <w:sz w:val="24"/>
          <w:szCs w:val="24"/>
        </w:rPr>
        <w:t xml:space="preserve"> </w:t>
      </w:r>
      <w:r w:rsidR="008709BE" w:rsidRPr="002255D8">
        <w:rPr>
          <w:rFonts w:ascii="Times New Roman" w:hAnsi="Times New Roman" w:cs="Times New Roman"/>
          <w:sz w:val="24"/>
          <w:szCs w:val="24"/>
        </w:rPr>
        <w:t>under section 20 of the Children Act 1989</w:t>
      </w:r>
      <w:r w:rsidR="00256A66" w:rsidRPr="002255D8">
        <w:rPr>
          <w:rFonts w:ascii="Times New Roman" w:hAnsi="Times New Roman" w:cs="Times New Roman"/>
          <w:sz w:val="24"/>
          <w:szCs w:val="24"/>
        </w:rPr>
        <w:t>,</w:t>
      </w:r>
      <w:r w:rsidR="008709BE" w:rsidRPr="002255D8">
        <w:rPr>
          <w:rFonts w:ascii="Times New Roman" w:hAnsi="Times New Roman" w:cs="Times New Roman"/>
          <w:sz w:val="24"/>
          <w:szCs w:val="24"/>
        </w:rPr>
        <w:t xml:space="preserve"> enables a local authority to provide accommodation for any child </w:t>
      </w:r>
      <w:r w:rsidR="00395154" w:rsidRPr="002255D8">
        <w:rPr>
          <w:rFonts w:ascii="Times New Roman" w:hAnsi="Times New Roman" w:cs="Times New Roman"/>
          <w:sz w:val="24"/>
          <w:szCs w:val="24"/>
        </w:rPr>
        <w:t xml:space="preserve">that is </w:t>
      </w:r>
      <w:r w:rsidR="008709BE" w:rsidRPr="002255D8">
        <w:rPr>
          <w:rFonts w:ascii="Times New Roman" w:hAnsi="Times New Roman" w:cs="Times New Roman"/>
          <w:sz w:val="24"/>
          <w:szCs w:val="24"/>
        </w:rPr>
        <w:t>in nee</w:t>
      </w:r>
      <w:r w:rsidR="00CF3D09" w:rsidRPr="002255D8">
        <w:rPr>
          <w:rFonts w:ascii="Times New Roman" w:hAnsi="Times New Roman" w:cs="Times New Roman"/>
          <w:sz w:val="24"/>
          <w:szCs w:val="24"/>
        </w:rPr>
        <w:t>d</w:t>
      </w:r>
      <w:r w:rsidR="004E7999" w:rsidRPr="002255D8">
        <w:rPr>
          <w:rFonts w:ascii="Times New Roman" w:hAnsi="Times New Roman" w:cs="Times New Roman"/>
          <w:sz w:val="24"/>
          <w:szCs w:val="24"/>
        </w:rPr>
        <w:t>. T</w:t>
      </w:r>
      <w:r w:rsidR="00E41BE3" w:rsidRPr="002255D8">
        <w:rPr>
          <w:rFonts w:ascii="Times New Roman" w:hAnsi="Times New Roman" w:cs="Times New Roman"/>
          <w:sz w:val="24"/>
          <w:szCs w:val="24"/>
        </w:rPr>
        <w:t>his is</w:t>
      </w:r>
      <w:r w:rsidR="00CF3D09" w:rsidRPr="002255D8">
        <w:rPr>
          <w:rFonts w:ascii="Times New Roman" w:hAnsi="Times New Roman" w:cs="Times New Roman"/>
          <w:sz w:val="24"/>
          <w:szCs w:val="24"/>
        </w:rPr>
        <w:t xml:space="preserve"> </w:t>
      </w:r>
      <w:r w:rsidR="00161C33" w:rsidRPr="002255D8">
        <w:rPr>
          <w:rFonts w:ascii="Times New Roman" w:hAnsi="Times New Roman" w:cs="Times New Roman"/>
          <w:sz w:val="24"/>
          <w:szCs w:val="24"/>
        </w:rPr>
        <w:t xml:space="preserve">particularly </w:t>
      </w:r>
      <w:r w:rsidR="00CF3D09" w:rsidRPr="002255D8">
        <w:rPr>
          <w:rFonts w:ascii="Times New Roman" w:hAnsi="Times New Roman" w:cs="Times New Roman"/>
          <w:sz w:val="24"/>
          <w:szCs w:val="24"/>
        </w:rPr>
        <w:t>whe</w:t>
      </w:r>
      <w:r w:rsidR="00E41BE3" w:rsidRPr="002255D8">
        <w:rPr>
          <w:rFonts w:ascii="Times New Roman" w:hAnsi="Times New Roman" w:cs="Times New Roman"/>
          <w:sz w:val="24"/>
          <w:szCs w:val="24"/>
        </w:rPr>
        <w:t>n</w:t>
      </w:r>
      <w:r w:rsidR="00CF3D09" w:rsidRPr="002255D8">
        <w:rPr>
          <w:rFonts w:ascii="Times New Roman" w:hAnsi="Times New Roman" w:cs="Times New Roman"/>
          <w:sz w:val="24"/>
          <w:szCs w:val="24"/>
        </w:rPr>
        <w:t xml:space="preserve"> there is a </w:t>
      </w:r>
      <w:r w:rsidR="008709BE" w:rsidRPr="002255D8">
        <w:rPr>
          <w:rFonts w:ascii="Times New Roman" w:hAnsi="Times New Roman" w:cs="Times New Roman"/>
          <w:sz w:val="24"/>
          <w:szCs w:val="24"/>
        </w:rPr>
        <w:t>safeguard</w:t>
      </w:r>
      <w:r w:rsidR="00CF3D09" w:rsidRPr="002255D8">
        <w:rPr>
          <w:rFonts w:ascii="Times New Roman" w:hAnsi="Times New Roman" w:cs="Times New Roman"/>
          <w:sz w:val="24"/>
          <w:szCs w:val="24"/>
        </w:rPr>
        <w:t xml:space="preserve">ing </w:t>
      </w:r>
      <w:r w:rsidR="00D02AFC" w:rsidRPr="002255D8">
        <w:rPr>
          <w:rFonts w:ascii="Times New Roman" w:hAnsi="Times New Roman" w:cs="Times New Roman"/>
          <w:sz w:val="24"/>
          <w:szCs w:val="24"/>
        </w:rPr>
        <w:t>concern</w:t>
      </w:r>
      <w:r w:rsidR="008709BE" w:rsidRPr="002255D8">
        <w:rPr>
          <w:rFonts w:ascii="Times New Roman" w:hAnsi="Times New Roman" w:cs="Times New Roman"/>
          <w:sz w:val="24"/>
          <w:szCs w:val="24"/>
        </w:rPr>
        <w:t xml:space="preserve"> or the child’s welfare</w:t>
      </w:r>
      <w:r w:rsidR="00CF3D09" w:rsidRPr="002255D8">
        <w:rPr>
          <w:rFonts w:ascii="Times New Roman" w:hAnsi="Times New Roman" w:cs="Times New Roman"/>
          <w:sz w:val="24"/>
          <w:szCs w:val="24"/>
        </w:rPr>
        <w:t xml:space="preserve"> is in jeopardy</w:t>
      </w:r>
      <w:r w:rsidR="008709BE" w:rsidRPr="002255D8">
        <w:rPr>
          <w:rFonts w:ascii="Times New Roman" w:hAnsi="Times New Roman" w:cs="Times New Roman"/>
          <w:sz w:val="24"/>
          <w:szCs w:val="24"/>
        </w:rPr>
        <w:t>.</w:t>
      </w:r>
      <w:r w:rsidR="00285B56" w:rsidRPr="002255D8">
        <w:rPr>
          <w:rFonts w:ascii="Times New Roman" w:hAnsi="Times New Roman" w:cs="Times New Roman"/>
          <w:sz w:val="24"/>
          <w:szCs w:val="24"/>
        </w:rPr>
        <w:t xml:space="preserve"> </w:t>
      </w:r>
      <w:r w:rsidR="004E7999" w:rsidRPr="002255D8">
        <w:rPr>
          <w:rFonts w:ascii="Times New Roman" w:hAnsi="Times New Roman" w:cs="Times New Roman"/>
          <w:sz w:val="24"/>
          <w:szCs w:val="24"/>
        </w:rPr>
        <w:t>This occurs when</w:t>
      </w:r>
      <w:r w:rsidR="00D02AFC" w:rsidRPr="002255D8">
        <w:rPr>
          <w:rFonts w:ascii="Times New Roman" w:hAnsi="Times New Roman" w:cs="Times New Roman"/>
          <w:sz w:val="24"/>
          <w:szCs w:val="24"/>
        </w:rPr>
        <w:t xml:space="preserve"> t</w:t>
      </w:r>
      <w:r w:rsidR="00285B56" w:rsidRPr="002255D8">
        <w:rPr>
          <w:rFonts w:ascii="Times New Roman" w:hAnsi="Times New Roman" w:cs="Times New Roman"/>
          <w:sz w:val="24"/>
          <w:szCs w:val="24"/>
        </w:rPr>
        <w:t xml:space="preserve">he care of the individual has ceased </w:t>
      </w:r>
      <w:r w:rsidR="00D02AFC" w:rsidRPr="002255D8">
        <w:rPr>
          <w:rFonts w:ascii="Times New Roman" w:hAnsi="Times New Roman" w:cs="Times New Roman"/>
          <w:sz w:val="24"/>
          <w:szCs w:val="24"/>
        </w:rPr>
        <w:t>and</w:t>
      </w:r>
      <w:r w:rsidR="00CF3D09" w:rsidRPr="002255D8">
        <w:rPr>
          <w:rFonts w:ascii="Times New Roman" w:hAnsi="Times New Roman" w:cs="Times New Roman"/>
          <w:sz w:val="24"/>
          <w:szCs w:val="24"/>
        </w:rPr>
        <w:t xml:space="preserve"> </w:t>
      </w:r>
      <w:r w:rsidR="001B224F" w:rsidRPr="002255D8">
        <w:rPr>
          <w:rFonts w:ascii="Times New Roman" w:hAnsi="Times New Roman" w:cs="Times New Roman"/>
          <w:sz w:val="24"/>
          <w:szCs w:val="24"/>
        </w:rPr>
        <w:t>there is</w:t>
      </w:r>
      <w:r w:rsidR="00CF3D09" w:rsidRPr="002255D8">
        <w:rPr>
          <w:rFonts w:ascii="Times New Roman" w:hAnsi="Times New Roman" w:cs="Times New Roman"/>
          <w:sz w:val="24"/>
          <w:szCs w:val="24"/>
        </w:rPr>
        <w:t xml:space="preserve"> no</w:t>
      </w:r>
      <w:r w:rsidR="00D02AFC" w:rsidRPr="002255D8">
        <w:rPr>
          <w:rFonts w:ascii="Times New Roman" w:hAnsi="Times New Roman" w:cs="Times New Roman"/>
          <w:sz w:val="24"/>
          <w:szCs w:val="24"/>
        </w:rPr>
        <w:t xml:space="preserve"> </w:t>
      </w:r>
      <w:r w:rsidR="00CF3D09" w:rsidRPr="002255D8">
        <w:rPr>
          <w:rFonts w:ascii="Times New Roman" w:hAnsi="Times New Roman" w:cs="Times New Roman"/>
          <w:sz w:val="24"/>
          <w:szCs w:val="24"/>
        </w:rPr>
        <w:t>parental responsibility for the</w:t>
      </w:r>
      <w:r w:rsidR="001B224F" w:rsidRPr="002255D8">
        <w:rPr>
          <w:rFonts w:ascii="Times New Roman" w:hAnsi="Times New Roman" w:cs="Times New Roman"/>
          <w:sz w:val="24"/>
          <w:szCs w:val="24"/>
        </w:rPr>
        <w:t xml:space="preserve"> child</w:t>
      </w:r>
      <w:r w:rsidR="00D02AFC" w:rsidRPr="002255D8">
        <w:rPr>
          <w:rFonts w:ascii="Times New Roman" w:hAnsi="Times New Roman" w:cs="Times New Roman"/>
          <w:sz w:val="24"/>
          <w:szCs w:val="24"/>
        </w:rPr>
        <w:t>,</w:t>
      </w:r>
      <w:r w:rsidR="001B224F" w:rsidRPr="002255D8">
        <w:rPr>
          <w:rFonts w:ascii="Times New Roman" w:hAnsi="Times New Roman" w:cs="Times New Roman"/>
          <w:sz w:val="24"/>
          <w:szCs w:val="24"/>
        </w:rPr>
        <w:t xml:space="preserve"> </w:t>
      </w:r>
      <w:r w:rsidR="00D02AFC" w:rsidRPr="002255D8">
        <w:rPr>
          <w:rFonts w:ascii="Times New Roman" w:hAnsi="Times New Roman" w:cs="Times New Roman"/>
          <w:sz w:val="24"/>
          <w:szCs w:val="24"/>
        </w:rPr>
        <w:t>If</w:t>
      </w:r>
      <w:r w:rsidR="00CF3D09" w:rsidRPr="002255D8">
        <w:rPr>
          <w:rFonts w:ascii="Times New Roman" w:hAnsi="Times New Roman" w:cs="Times New Roman"/>
          <w:sz w:val="24"/>
          <w:szCs w:val="24"/>
        </w:rPr>
        <w:t xml:space="preserve"> the child has been abandoned or lost </w:t>
      </w:r>
      <w:r w:rsidR="00285B56" w:rsidRPr="002255D8">
        <w:rPr>
          <w:rFonts w:ascii="Times New Roman" w:hAnsi="Times New Roman" w:cs="Times New Roman"/>
          <w:sz w:val="24"/>
          <w:szCs w:val="24"/>
        </w:rPr>
        <w:t xml:space="preserve">and </w:t>
      </w:r>
      <w:r w:rsidR="00CF3D09" w:rsidRPr="002255D8">
        <w:rPr>
          <w:rFonts w:ascii="Times New Roman" w:hAnsi="Times New Roman" w:cs="Times New Roman"/>
          <w:sz w:val="24"/>
          <w:szCs w:val="24"/>
        </w:rPr>
        <w:t>no suitable</w:t>
      </w:r>
      <w:r w:rsidR="00D02AFC" w:rsidRPr="002255D8">
        <w:rPr>
          <w:rFonts w:ascii="Times New Roman" w:hAnsi="Times New Roman" w:cs="Times New Roman"/>
          <w:sz w:val="24"/>
          <w:szCs w:val="24"/>
        </w:rPr>
        <w:t xml:space="preserve"> alternative</w:t>
      </w:r>
      <w:r w:rsidR="00CF3D09" w:rsidRPr="002255D8">
        <w:rPr>
          <w:rFonts w:ascii="Times New Roman" w:hAnsi="Times New Roman" w:cs="Times New Roman"/>
          <w:sz w:val="24"/>
          <w:szCs w:val="24"/>
        </w:rPr>
        <w:t xml:space="preserve"> accommodation or care </w:t>
      </w:r>
      <w:r w:rsidR="00285B56" w:rsidRPr="002255D8">
        <w:rPr>
          <w:rFonts w:ascii="Times New Roman" w:hAnsi="Times New Roman" w:cs="Times New Roman"/>
          <w:sz w:val="24"/>
          <w:szCs w:val="24"/>
        </w:rPr>
        <w:t>can be</w:t>
      </w:r>
      <w:r w:rsidR="00CF3D09" w:rsidRPr="002255D8">
        <w:rPr>
          <w:rFonts w:ascii="Times New Roman" w:hAnsi="Times New Roman" w:cs="Times New Roman"/>
          <w:sz w:val="24"/>
          <w:szCs w:val="24"/>
        </w:rPr>
        <w:t xml:space="preserve"> provided for the child.</w:t>
      </w:r>
      <w:r w:rsidR="008709BE" w:rsidRPr="002255D8">
        <w:rPr>
          <w:rFonts w:ascii="Times New Roman" w:hAnsi="Times New Roman" w:cs="Times New Roman"/>
          <w:sz w:val="24"/>
          <w:szCs w:val="24"/>
        </w:rPr>
        <w:t xml:space="preserve"> </w:t>
      </w:r>
      <w:r w:rsidR="00256A66" w:rsidRPr="002255D8">
        <w:rPr>
          <w:rFonts w:ascii="Times New Roman" w:hAnsi="Times New Roman" w:cs="Times New Roman"/>
          <w:sz w:val="24"/>
          <w:szCs w:val="24"/>
        </w:rPr>
        <w:t>This</w:t>
      </w:r>
      <w:r w:rsidR="008709BE" w:rsidRPr="002255D8">
        <w:rPr>
          <w:rFonts w:ascii="Times New Roman" w:hAnsi="Times New Roman" w:cs="Times New Roman"/>
          <w:sz w:val="24"/>
          <w:szCs w:val="24"/>
        </w:rPr>
        <w:t xml:space="preserve"> arrangement requires the consent of those with parental responsibility where a child is under</w:t>
      </w:r>
      <w:r w:rsidR="00256A66" w:rsidRPr="002255D8">
        <w:rPr>
          <w:rFonts w:ascii="Times New Roman" w:hAnsi="Times New Roman" w:cs="Times New Roman"/>
          <w:sz w:val="24"/>
          <w:szCs w:val="24"/>
        </w:rPr>
        <w:t xml:space="preserve"> the age of</w:t>
      </w:r>
      <w:r w:rsidR="008709BE" w:rsidRPr="002255D8">
        <w:rPr>
          <w:rFonts w:ascii="Times New Roman" w:hAnsi="Times New Roman" w:cs="Times New Roman"/>
          <w:sz w:val="24"/>
          <w:szCs w:val="24"/>
        </w:rPr>
        <w:t xml:space="preserve"> 16</w:t>
      </w:r>
      <w:r w:rsidR="00256A66" w:rsidRPr="002255D8">
        <w:rPr>
          <w:rFonts w:ascii="Times New Roman" w:hAnsi="Times New Roman" w:cs="Times New Roman"/>
          <w:sz w:val="24"/>
          <w:szCs w:val="24"/>
        </w:rPr>
        <w:t>.</w:t>
      </w:r>
      <w:r w:rsidR="008709BE" w:rsidRPr="002255D8">
        <w:rPr>
          <w:rFonts w:ascii="Times New Roman" w:hAnsi="Times New Roman" w:cs="Times New Roman"/>
          <w:sz w:val="24"/>
          <w:szCs w:val="24"/>
        </w:rPr>
        <w:t xml:space="preserve"> </w:t>
      </w:r>
      <w:r w:rsidR="00256A66" w:rsidRPr="002255D8">
        <w:rPr>
          <w:rFonts w:ascii="Times New Roman" w:hAnsi="Times New Roman" w:cs="Times New Roman"/>
          <w:sz w:val="24"/>
          <w:szCs w:val="24"/>
        </w:rPr>
        <w:t>If</w:t>
      </w:r>
      <w:r w:rsidR="008709BE" w:rsidRPr="002255D8">
        <w:rPr>
          <w:rFonts w:ascii="Times New Roman" w:hAnsi="Times New Roman" w:cs="Times New Roman"/>
          <w:sz w:val="24"/>
          <w:szCs w:val="24"/>
        </w:rPr>
        <w:t xml:space="preserve"> the child is over 16</w:t>
      </w:r>
      <w:r w:rsidR="00CF3D09" w:rsidRPr="002255D8">
        <w:rPr>
          <w:rFonts w:ascii="Times New Roman" w:hAnsi="Times New Roman" w:cs="Times New Roman"/>
          <w:sz w:val="24"/>
          <w:szCs w:val="24"/>
        </w:rPr>
        <w:t xml:space="preserve"> and in that given situation</w:t>
      </w:r>
      <w:r w:rsidR="00256A66" w:rsidRPr="002255D8">
        <w:rPr>
          <w:rFonts w:ascii="Times New Roman" w:hAnsi="Times New Roman" w:cs="Times New Roman"/>
          <w:sz w:val="24"/>
          <w:szCs w:val="24"/>
        </w:rPr>
        <w:t xml:space="preserve"> they can consent themselves</w:t>
      </w:r>
      <w:r w:rsidR="008709BE" w:rsidRPr="002255D8">
        <w:rPr>
          <w:rFonts w:ascii="Times New Roman" w:hAnsi="Times New Roman" w:cs="Times New Roman"/>
          <w:sz w:val="24"/>
          <w:szCs w:val="24"/>
        </w:rPr>
        <w:t xml:space="preserve">. </w:t>
      </w:r>
    </w:p>
    <w:p w14:paraId="7C543352" w14:textId="77777777" w:rsidR="00892CC5" w:rsidRPr="002255D8" w:rsidRDefault="00892CC5" w:rsidP="00E60FF8">
      <w:pPr>
        <w:pStyle w:val="NoSpacing"/>
        <w:rPr>
          <w:rFonts w:ascii="Times New Roman" w:hAnsi="Times New Roman" w:cs="Times New Roman"/>
          <w:sz w:val="24"/>
          <w:szCs w:val="24"/>
        </w:rPr>
      </w:pPr>
    </w:p>
    <w:p w14:paraId="18BED979" w14:textId="000CB1B3" w:rsidR="00E60FF8" w:rsidRPr="002255D8" w:rsidRDefault="00E30B23" w:rsidP="00E60FF8">
      <w:pPr>
        <w:pStyle w:val="NoSpacing"/>
        <w:rPr>
          <w:rFonts w:ascii="Times New Roman" w:hAnsi="Times New Roman" w:cs="Times New Roman"/>
          <w:sz w:val="24"/>
          <w:szCs w:val="24"/>
          <w:lang w:val="en"/>
        </w:rPr>
      </w:pPr>
      <w:r w:rsidRPr="002255D8">
        <w:rPr>
          <w:rFonts w:ascii="Times New Roman" w:hAnsi="Times New Roman" w:cs="Times New Roman"/>
          <w:sz w:val="24"/>
          <w:szCs w:val="24"/>
        </w:rPr>
        <w:t xml:space="preserve">According to the Education of Children and Young People in public care guidance (section 3, </w:t>
      </w:r>
      <w:proofErr w:type="spellStart"/>
      <w:r w:rsidRPr="002255D8">
        <w:rPr>
          <w:rFonts w:ascii="Times New Roman" w:hAnsi="Times New Roman" w:cs="Times New Roman"/>
          <w:sz w:val="24"/>
          <w:szCs w:val="24"/>
        </w:rPr>
        <w:t>pg</w:t>
      </w:r>
      <w:proofErr w:type="spellEnd"/>
      <w:r w:rsidRPr="002255D8">
        <w:rPr>
          <w:rFonts w:ascii="Times New Roman" w:hAnsi="Times New Roman" w:cs="Times New Roman"/>
          <w:sz w:val="24"/>
          <w:szCs w:val="24"/>
        </w:rPr>
        <w:t xml:space="preserve"> 9) it states that children enter public care for different reasons</w:t>
      </w:r>
      <w:r w:rsidR="002630F8" w:rsidRPr="002255D8">
        <w:rPr>
          <w:rFonts w:ascii="Times New Roman" w:hAnsi="Times New Roman" w:cs="Times New Roman"/>
          <w:sz w:val="24"/>
          <w:szCs w:val="24"/>
        </w:rPr>
        <w:t xml:space="preserve">, many of them have experienced or been affected by some distress or trauma. </w:t>
      </w:r>
      <w:r w:rsidR="00303C97" w:rsidRPr="002255D8">
        <w:rPr>
          <w:rFonts w:ascii="Times New Roman" w:hAnsi="Times New Roman" w:cs="Times New Roman"/>
          <w:sz w:val="24"/>
          <w:szCs w:val="24"/>
        </w:rPr>
        <w:t>This can include physical and sexual abuse or neglect, or a death of a parent.</w:t>
      </w:r>
      <w:r w:rsidR="00A53804" w:rsidRPr="002255D8">
        <w:rPr>
          <w:rFonts w:ascii="Times New Roman" w:hAnsi="Times New Roman" w:cs="Times New Roman"/>
          <w:sz w:val="24"/>
          <w:szCs w:val="24"/>
        </w:rPr>
        <w:t xml:space="preserve"> </w:t>
      </w:r>
      <w:r w:rsidR="00A43EA5" w:rsidRPr="002255D8">
        <w:rPr>
          <w:rFonts w:ascii="Times New Roman" w:hAnsi="Times New Roman" w:cs="Times New Roman"/>
          <w:sz w:val="24"/>
          <w:szCs w:val="24"/>
        </w:rPr>
        <w:t xml:space="preserve"> The </w:t>
      </w:r>
      <w:r w:rsidR="00A53804" w:rsidRPr="002255D8">
        <w:rPr>
          <w:rFonts w:ascii="Times New Roman" w:hAnsi="Times New Roman" w:cs="Times New Roman"/>
          <w:sz w:val="24"/>
          <w:szCs w:val="24"/>
        </w:rPr>
        <w:t xml:space="preserve">NSPCC argue that </w:t>
      </w:r>
      <w:r w:rsidR="004E7999" w:rsidRPr="002255D8">
        <w:rPr>
          <w:rFonts w:ascii="Times New Roman" w:hAnsi="Times New Roman" w:cs="Times New Roman"/>
          <w:sz w:val="24"/>
          <w:szCs w:val="24"/>
          <w:lang w:val="en"/>
        </w:rPr>
        <w:t>o</w:t>
      </w:r>
      <w:r w:rsidR="00A53804" w:rsidRPr="002255D8">
        <w:rPr>
          <w:rFonts w:ascii="Times New Roman" w:hAnsi="Times New Roman" w:cs="Times New Roman"/>
          <w:sz w:val="24"/>
          <w:szCs w:val="24"/>
          <w:lang w:val="en"/>
        </w:rPr>
        <w:t xml:space="preserve">ver 60% of children in care are looked after due to abuse and </w:t>
      </w:r>
      <w:r w:rsidR="00892CC5" w:rsidRPr="002255D8">
        <w:rPr>
          <w:rFonts w:ascii="Times New Roman" w:hAnsi="Times New Roman" w:cs="Times New Roman"/>
          <w:sz w:val="24"/>
          <w:szCs w:val="24"/>
          <w:lang w:val="en"/>
        </w:rPr>
        <w:t>neglect (</w:t>
      </w:r>
      <w:r w:rsidR="00556CA6" w:rsidRPr="002255D8">
        <w:rPr>
          <w:rFonts w:ascii="Times New Roman" w:hAnsi="Times New Roman" w:cs="Times New Roman"/>
          <w:sz w:val="24"/>
          <w:szCs w:val="24"/>
          <w:lang w:val="en"/>
        </w:rPr>
        <w:t>NSPCC,</w:t>
      </w:r>
      <w:r w:rsidR="00892CC5" w:rsidRPr="002255D8">
        <w:rPr>
          <w:rFonts w:ascii="Times New Roman" w:hAnsi="Times New Roman" w:cs="Times New Roman"/>
          <w:sz w:val="24"/>
          <w:szCs w:val="24"/>
          <w:lang w:val="en"/>
        </w:rPr>
        <w:t xml:space="preserve"> </w:t>
      </w:r>
      <w:r w:rsidR="00556CA6" w:rsidRPr="002255D8">
        <w:rPr>
          <w:rFonts w:ascii="Times New Roman" w:hAnsi="Times New Roman" w:cs="Times New Roman"/>
          <w:sz w:val="24"/>
          <w:szCs w:val="24"/>
          <w:lang w:val="en"/>
        </w:rPr>
        <w:t>2017)</w:t>
      </w:r>
      <w:r w:rsidR="00633EC4" w:rsidRPr="002255D8">
        <w:rPr>
          <w:rFonts w:ascii="Times New Roman" w:hAnsi="Times New Roman" w:cs="Times New Roman"/>
          <w:sz w:val="24"/>
          <w:szCs w:val="24"/>
        </w:rPr>
        <w:t xml:space="preserve"> </w:t>
      </w:r>
      <w:r w:rsidR="00633EC4" w:rsidRPr="002255D8">
        <w:rPr>
          <w:rFonts w:ascii="Times New Roman" w:hAnsi="Times New Roman" w:cs="Times New Roman"/>
          <w:sz w:val="24"/>
          <w:szCs w:val="24"/>
          <w:lang w:val="en"/>
        </w:rPr>
        <w:t>Most</w:t>
      </w:r>
      <w:r w:rsidR="00303C97" w:rsidRPr="002255D8">
        <w:rPr>
          <w:rFonts w:ascii="Times New Roman" w:hAnsi="Times New Roman" w:cs="Times New Roman"/>
          <w:sz w:val="24"/>
          <w:szCs w:val="24"/>
          <w:lang w:val="en"/>
        </w:rPr>
        <w:t xml:space="preserve"> children live safely in foster care and residential care but </w:t>
      </w:r>
      <w:r w:rsidR="00633EC4" w:rsidRPr="002255D8">
        <w:rPr>
          <w:rFonts w:ascii="Times New Roman" w:hAnsi="Times New Roman" w:cs="Times New Roman"/>
          <w:sz w:val="24"/>
          <w:szCs w:val="24"/>
          <w:lang w:val="en"/>
        </w:rPr>
        <w:t xml:space="preserve">unfortunately </w:t>
      </w:r>
      <w:r w:rsidR="00303C97" w:rsidRPr="002255D8">
        <w:rPr>
          <w:rFonts w:ascii="Times New Roman" w:hAnsi="Times New Roman" w:cs="Times New Roman"/>
          <w:sz w:val="24"/>
          <w:szCs w:val="24"/>
          <w:lang w:val="en"/>
        </w:rPr>
        <w:t>a</w:t>
      </w:r>
      <w:r w:rsidR="00633EC4" w:rsidRPr="002255D8">
        <w:rPr>
          <w:rFonts w:ascii="Times New Roman" w:hAnsi="Times New Roman" w:cs="Times New Roman"/>
          <w:sz w:val="24"/>
          <w:szCs w:val="24"/>
          <w:lang w:val="en"/>
        </w:rPr>
        <w:t xml:space="preserve"> small proportion</w:t>
      </w:r>
      <w:r w:rsidR="00303C97" w:rsidRPr="002255D8">
        <w:rPr>
          <w:rFonts w:ascii="Times New Roman" w:hAnsi="Times New Roman" w:cs="Times New Roman"/>
          <w:sz w:val="24"/>
          <w:szCs w:val="24"/>
          <w:lang w:val="en"/>
        </w:rPr>
        <w:t xml:space="preserve"> of children across the UK</w:t>
      </w:r>
      <w:r w:rsidR="00633EC4" w:rsidRPr="002255D8">
        <w:rPr>
          <w:rFonts w:ascii="Times New Roman" w:hAnsi="Times New Roman" w:cs="Times New Roman"/>
          <w:sz w:val="24"/>
          <w:szCs w:val="24"/>
          <w:lang w:val="en"/>
        </w:rPr>
        <w:t xml:space="preserve"> in care</w:t>
      </w:r>
      <w:r w:rsidR="00303C97" w:rsidRPr="002255D8">
        <w:rPr>
          <w:rFonts w:ascii="Times New Roman" w:hAnsi="Times New Roman" w:cs="Times New Roman"/>
          <w:sz w:val="24"/>
          <w:szCs w:val="24"/>
          <w:lang w:val="en"/>
        </w:rPr>
        <w:t xml:space="preserve"> do experience</w:t>
      </w:r>
      <w:r w:rsidR="00633EC4" w:rsidRPr="002255D8">
        <w:rPr>
          <w:rFonts w:ascii="Times New Roman" w:hAnsi="Times New Roman" w:cs="Times New Roman"/>
          <w:sz w:val="24"/>
          <w:szCs w:val="24"/>
          <w:lang w:val="en"/>
        </w:rPr>
        <w:t xml:space="preserve"> further abuse,</w:t>
      </w:r>
      <w:r w:rsidR="00303C97" w:rsidRPr="002255D8">
        <w:rPr>
          <w:rFonts w:ascii="Times New Roman" w:hAnsi="Times New Roman" w:cs="Times New Roman"/>
          <w:sz w:val="24"/>
          <w:szCs w:val="24"/>
          <w:lang w:val="en"/>
        </w:rPr>
        <w:t xml:space="preserve"> harm </w:t>
      </w:r>
      <w:r w:rsidR="00633EC4" w:rsidRPr="002255D8">
        <w:rPr>
          <w:rFonts w:ascii="Times New Roman" w:hAnsi="Times New Roman" w:cs="Times New Roman"/>
          <w:sz w:val="24"/>
          <w:szCs w:val="24"/>
          <w:lang w:val="en"/>
        </w:rPr>
        <w:t xml:space="preserve">or neglect </w:t>
      </w:r>
      <w:r w:rsidR="00303C97" w:rsidRPr="002255D8">
        <w:rPr>
          <w:rFonts w:ascii="Times New Roman" w:hAnsi="Times New Roman" w:cs="Times New Roman"/>
          <w:sz w:val="24"/>
          <w:szCs w:val="24"/>
          <w:lang w:val="en"/>
        </w:rPr>
        <w:t>each year from those</w:t>
      </w:r>
      <w:r w:rsidR="00633EC4" w:rsidRPr="002255D8">
        <w:rPr>
          <w:rFonts w:ascii="Times New Roman" w:hAnsi="Times New Roman" w:cs="Times New Roman"/>
          <w:sz w:val="24"/>
          <w:szCs w:val="24"/>
          <w:lang w:val="en"/>
        </w:rPr>
        <w:t xml:space="preserve"> who are</w:t>
      </w:r>
      <w:r w:rsidR="00303C97" w:rsidRPr="002255D8">
        <w:rPr>
          <w:rFonts w:ascii="Times New Roman" w:hAnsi="Times New Roman" w:cs="Times New Roman"/>
          <w:sz w:val="24"/>
          <w:szCs w:val="24"/>
          <w:lang w:val="en"/>
        </w:rPr>
        <w:t xml:space="preserve"> responsible for their care.</w:t>
      </w:r>
      <w:r w:rsidR="00633EC4" w:rsidRPr="002255D8">
        <w:rPr>
          <w:rFonts w:ascii="Times New Roman" w:hAnsi="Times New Roman" w:cs="Times New Roman"/>
          <w:sz w:val="24"/>
          <w:szCs w:val="24"/>
          <w:lang w:val="en"/>
        </w:rPr>
        <w:t xml:space="preserve"> </w:t>
      </w:r>
    </w:p>
    <w:p w14:paraId="0209C486" w14:textId="77777777" w:rsidR="003B6868" w:rsidRPr="002255D8" w:rsidRDefault="003B6868" w:rsidP="00E60FF8">
      <w:pPr>
        <w:pStyle w:val="NoSpacing"/>
        <w:rPr>
          <w:rFonts w:ascii="Times New Roman" w:hAnsi="Times New Roman" w:cs="Times New Roman"/>
          <w:sz w:val="24"/>
          <w:szCs w:val="24"/>
        </w:rPr>
      </w:pPr>
    </w:p>
    <w:p w14:paraId="25026F59" w14:textId="3788068D" w:rsidR="000914D3" w:rsidRPr="002255D8" w:rsidRDefault="00303C97" w:rsidP="00E60FF8">
      <w:pPr>
        <w:pStyle w:val="NoSpacing"/>
        <w:rPr>
          <w:rFonts w:ascii="Times New Roman" w:hAnsi="Times New Roman" w:cs="Times New Roman"/>
          <w:sz w:val="24"/>
          <w:szCs w:val="24"/>
          <w:lang w:val="en"/>
        </w:rPr>
      </w:pPr>
      <w:proofErr w:type="spellStart"/>
      <w:r w:rsidRPr="002255D8">
        <w:rPr>
          <w:rFonts w:ascii="Times New Roman" w:hAnsi="Times New Roman" w:cs="Times New Roman"/>
          <w:sz w:val="24"/>
          <w:szCs w:val="24"/>
          <w:lang w:val="en"/>
        </w:rPr>
        <w:t>Biehal</w:t>
      </w:r>
      <w:proofErr w:type="spellEnd"/>
      <w:r w:rsidRPr="002255D8">
        <w:rPr>
          <w:rFonts w:ascii="Times New Roman" w:hAnsi="Times New Roman" w:cs="Times New Roman"/>
          <w:sz w:val="24"/>
          <w:szCs w:val="24"/>
          <w:lang w:val="en"/>
        </w:rPr>
        <w:t xml:space="preserve"> et al</w:t>
      </w:r>
      <w:r w:rsidR="00633EC4" w:rsidRPr="002255D8">
        <w:rPr>
          <w:rFonts w:ascii="Times New Roman" w:hAnsi="Times New Roman" w:cs="Times New Roman"/>
          <w:sz w:val="24"/>
          <w:szCs w:val="24"/>
          <w:lang w:val="en"/>
        </w:rPr>
        <w:t>,</w:t>
      </w:r>
      <w:r w:rsidRPr="002255D8">
        <w:rPr>
          <w:rFonts w:ascii="Times New Roman" w:hAnsi="Times New Roman" w:cs="Times New Roman"/>
          <w:sz w:val="24"/>
          <w:szCs w:val="24"/>
          <w:lang w:val="en"/>
        </w:rPr>
        <w:t xml:space="preserve"> (2014) estimated that</w:t>
      </w:r>
      <w:r w:rsidR="00633EC4" w:rsidRPr="002255D8">
        <w:rPr>
          <w:rFonts w:ascii="Times New Roman" w:hAnsi="Times New Roman" w:cs="Times New Roman"/>
          <w:sz w:val="24"/>
          <w:szCs w:val="24"/>
          <w:lang w:val="en"/>
        </w:rPr>
        <w:t xml:space="preserve"> on average</w:t>
      </w:r>
      <w:r w:rsidRPr="002255D8">
        <w:rPr>
          <w:rFonts w:ascii="Times New Roman" w:hAnsi="Times New Roman" w:cs="Times New Roman"/>
          <w:sz w:val="24"/>
          <w:szCs w:val="24"/>
          <w:lang w:val="en"/>
        </w:rPr>
        <w:t xml:space="preserve"> per year there was less than 1 substantiated allegation per 100 children in foster care</w:t>
      </w:r>
      <w:r w:rsidR="00633EC4" w:rsidRPr="002255D8">
        <w:rPr>
          <w:rFonts w:ascii="Times New Roman" w:hAnsi="Times New Roman" w:cs="Times New Roman"/>
          <w:sz w:val="24"/>
          <w:szCs w:val="24"/>
          <w:lang w:val="en"/>
        </w:rPr>
        <w:t xml:space="preserve"> per</w:t>
      </w:r>
      <w:r w:rsidRPr="002255D8">
        <w:rPr>
          <w:rFonts w:ascii="Times New Roman" w:hAnsi="Times New Roman" w:cs="Times New Roman"/>
          <w:sz w:val="24"/>
          <w:szCs w:val="24"/>
          <w:lang w:val="en"/>
        </w:rPr>
        <w:t xml:space="preserve"> year and 2-3 substantiated allegations per 100 children</w:t>
      </w:r>
      <w:r w:rsidR="00633EC4" w:rsidRPr="002255D8">
        <w:rPr>
          <w:rFonts w:ascii="Times New Roman" w:hAnsi="Times New Roman" w:cs="Times New Roman"/>
          <w:sz w:val="24"/>
          <w:szCs w:val="24"/>
          <w:lang w:val="en"/>
        </w:rPr>
        <w:t xml:space="preserve"> who reside</w:t>
      </w:r>
      <w:r w:rsidRPr="002255D8">
        <w:rPr>
          <w:rFonts w:ascii="Times New Roman" w:hAnsi="Times New Roman" w:cs="Times New Roman"/>
          <w:sz w:val="24"/>
          <w:szCs w:val="24"/>
          <w:lang w:val="en"/>
        </w:rPr>
        <w:t xml:space="preserve"> in residential care</w:t>
      </w:r>
      <w:r w:rsidR="00633EC4" w:rsidRPr="002255D8">
        <w:rPr>
          <w:rFonts w:ascii="Times New Roman" w:hAnsi="Times New Roman" w:cs="Times New Roman"/>
          <w:sz w:val="24"/>
          <w:szCs w:val="24"/>
          <w:lang w:val="en"/>
        </w:rPr>
        <w:t xml:space="preserve">. The NSPCC </w:t>
      </w:r>
      <w:r w:rsidR="000914D3" w:rsidRPr="002255D8">
        <w:rPr>
          <w:rFonts w:ascii="Times New Roman" w:hAnsi="Times New Roman" w:cs="Times New Roman"/>
          <w:sz w:val="24"/>
          <w:szCs w:val="24"/>
          <w:lang w:val="en"/>
        </w:rPr>
        <w:t>state that ‘Care is a vital part of our child protection system and that most young people in care say that their experiences are good and that it was the right choice for them’ (</w:t>
      </w:r>
      <w:proofErr w:type="spellStart"/>
      <w:r w:rsidR="000914D3" w:rsidRPr="002255D8">
        <w:rPr>
          <w:rFonts w:ascii="Times New Roman" w:hAnsi="Times New Roman" w:cs="Times New Roman"/>
          <w:sz w:val="24"/>
          <w:szCs w:val="24"/>
          <w:lang w:val="en"/>
        </w:rPr>
        <w:fldChar w:fldCharType="begin"/>
      </w:r>
      <w:r w:rsidR="000914D3" w:rsidRPr="002255D8">
        <w:rPr>
          <w:rFonts w:ascii="Times New Roman" w:hAnsi="Times New Roman" w:cs="Times New Roman"/>
          <w:sz w:val="24"/>
          <w:szCs w:val="24"/>
          <w:lang w:val="en"/>
        </w:rPr>
        <w:instrText xml:space="preserve"> HYPERLINK "https://www.nspcc.org.uk/preventing-abuse/child-protection-system/children-in-care/" \l "pageref18576" </w:instrText>
      </w:r>
      <w:r w:rsidR="000914D3" w:rsidRPr="002255D8">
        <w:rPr>
          <w:rFonts w:ascii="Times New Roman" w:hAnsi="Times New Roman" w:cs="Times New Roman"/>
          <w:sz w:val="24"/>
          <w:szCs w:val="24"/>
          <w:lang w:val="en"/>
        </w:rPr>
        <w:fldChar w:fldCharType="separate"/>
      </w:r>
      <w:r w:rsidR="000914D3" w:rsidRPr="002255D8">
        <w:rPr>
          <w:rStyle w:val="Hyperlink"/>
          <w:rFonts w:ascii="Times New Roman" w:hAnsi="Times New Roman" w:cs="Times New Roman"/>
          <w:color w:val="auto"/>
          <w:sz w:val="24"/>
          <w:szCs w:val="24"/>
          <w:u w:val="none"/>
          <w:lang w:val="en"/>
        </w:rPr>
        <w:t>Beihal</w:t>
      </w:r>
      <w:proofErr w:type="spellEnd"/>
      <w:r w:rsidR="000914D3" w:rsidRPr="002255D8">
        <w:rPr>
          <w:rStyle w:val="Hyperlink"/>
          <w:rFonts w:ascii="Times New Roman" w:hAnsi="Times New Roman" w:cs="Times New Roman"/>
          <w:color w:val="auto"/>
          <w:sz w:val="24"/>
          <w:szCs w:val="24"/>
          <w:u w:val="none"/>
          <w:lang w:val="en"/>
        </w:rPr>
        <w:t xml:space="preserve"> et al, 2014</w:t>
      </w:r>
      <w:r w:rsidR="000914D3" w:rsidRPr="002255D8">
        <w:rPr>
          <w:rFonts w:ascii="Times New Roman" w:hAnsi="Times New Roman" w:cs="Times New Roman"/>
          <w:sz w:val="24"/>
          <w:szCs w:val="24"/>
          <w:lang w:val="en"/>
        </w:rPr>
        <w:fldChar w:fldCharType="end"/>
      </w:r>
      <w:r w:rsidR="000914D3" w:rsidRPr="002255D8">
        <w:rPr>
          <w:rFonts w:ascii="Times New Roman" w:hAnsi="Times New Roman" w:cs="Times New Roman"/>
          <w:sz w:val="24"/>
          <w:szCs w:val="24"/>
          <w:lang w:val="en"/>
        </w:rPr>
        <w:t>).</w:t>
      </w:r>
    </w:p>
    <w:p w14:paraId="78701CC5" w14:textId="77777777" w:rsidR="003B6868" w:rsidRPr="002255D8" w:rsidRDefault="003B6868" w:rsidP="00E60FF8">
      <w:pPr>
        <w:pStyle w:val="NoSpacing"/>
        <w:rPr>
          <w:rFonts w:ascii="Times New Roman" w:hAnsi="Times New Roman" w:cs="Times New Roman"/>
          <w:sz w:val="24"/>
          <w:szCs w:val="24"/>
          <w:lang w:val="en"/>
        </w:rPr>
      </w:pPr>
    </w:p>
    <w:p w14:paraId="6EB099BA" w14:textId="1AED62B1" w:rsidR="00632523" w:rsidRPr="002255D8" w:rsidRDefault="00906E98" w:rsidP="003B1DB4">
      <w:pPr>
        <w:rPr>
          <w:rFonts w:ascii="Times New Roman" w:hAnsi="Times New Roman" w:cs="Times New Roman"/>
          <w:color w:val="000000"/>
          <w:sz w:val="24"/>
          <w:szCs w:val="24"/>
        </w:rPr>
      </w:pPr>
      <w:r w:rsidRPr="002255D8">
        <w:rPr>
          <w:rFonts w:ascii="Times New Roman" w:hAnsi="Times New Roman" w:cs="Times New Roman"/>
          <w:color w:val="000000"/>
          <w:sz w:val="24"/>
          <w:szCs w:val="24"/>
        </w:rPr>
        <w:t>A</w:t>
      </w:r>
      <w:r w:rsidR="00C05429" w:rsidRPr="002255D8">
        <w:rPr>
          <w:rFonts w:ascii="Times New Roman" w:hAnsi="Times New Roman" w:cs="Times New Roman"/>
          <w:color w:val="000000"/>
          <w:sz w:val="24"/>
          <w:szCs w:val="24"/>
        </w:rPr>
        <w:t xml:space="preserve"> young child</w:t>
      </w:r>
      <w:r w:rsidR="00CF3D09" w:rsidRPr="002255D8">
        <w:rPr>
          <w:rFonts w:ascii="Times New Roman" w:hAnsi="Times New Roman" w:cs="Times New Roman"/>
          <w:color w:val="000000"/>
          <w:sz w:val="24"/>
          <w:szCs w:val="24"/>
        </w:rPr>
        <w:t xml:space="preserve"> in care</w:t>
      </w:r>
      <w:r w:rsidR="00C05429" w:rsidRPr="002255D8">
        <w:rPr>
          <w:rFonts w:ascii="Times New Roman" w:hAnsi="Times New Roman" w:cs="Times New Roman"/>
          <w:color w:val="000000"/>
          <w:sz w:val="24"/>
          <w:szCs w:val="24"/>
        </w:rPr>
        <w:t xml:space="preserve"> </w:t>
      </w:r>
      <w:r w:rsidRPr="002255D8">
        <w:rPr>
          <w:rFonts w:ascii="Times New Roman" w:hAnsi="Times New Roman" w:cs="Times New Roman"/>
          <w:color w:val="000000"/>
          <w:sz w:val="24"/>
          <w:szCs w:val="24"/>
        </w:rPr>
        <w:t xml:space="preserve">may not always have </w:t>
      </w:r>
      <w:r w:rsidR="00C05429" w:rsidRPr="002255D8">
        <w:rPr>
          <w:rFonts w:ascii="Times New Roman" w:hAnsi="Times New Roman" w:cs="Times New Roman"/>
          <w:color w:val="000000"/>
          <w:sz w:val="24"/>
          <w:szCs w:val="24"/>
        </w:rPr>
        <w:t>access</w:t>
      </w:r>
      <w:r w:rsidRPr="002255D8">
        <w:rPr>
          <w:rFonts w:ascii="Times New Roman" w:hAnsi="Times New Roman" w:cs="Times New Roman"/>
          <w:color w:val="000000"/>
          <w:sz w:val="24"/>
          <w:szCs w:val="24"/>
        </w:rPr>
        <w:t xml:space="preserve"> to</w:t>
      </w:r>
      <w:r w:rsidR="00C05429" w:rsidRPr="002255D8">
        <w:rPr>
          <w:rFonts w:ascii="Times New Roman" w:hAnsi="Times New Roman" w:cs="Times New Roman"/>
          <w:color w:val="000000"/>
          <w:sz w:val="24"/>
          <w:szCs w:val="24"/>
        </w:rPr>
        <w:t xml:space="preserve"> all</w:t>
      </w:r>
      <w:r w:rsidRPr="002255D8">
        <w:rPr>
          <w:rFonts w:ascii="Times New Roman" w:hAnsi="Times New Roman" w:cs="Times New Roman"/>
          <w:color w:val="000000"/>
          <w:sz w:val="24"/>
          <w:szCs w:val="24"/>
        </w:rPr>
        <w:t xml:space="preserve"> the</w:t>
      </w:r>
      <w:r w:rsidR="00C05429" w:rsidRPr="002255D8">
        <w:rPr>
          <w:rFonts w:ascii="Times New Roman" w:hAnsi="Times New Roman" w:cs="Times New Roman"/>
          <w:color w:val="000000"/>
          <w:sz w:val="24"/>
          <w:szCs w:val="24"/>
        </w:rPr>
        <w:t xml:space="preserve"> resource</w:t>
      </w:r>
      <w:r w:rsidR="004E7999" w:rsidRPr="002255D8">
        <w:rPr>
          <w:rFonts w:ascii="Times New Roman" w:hAnsi="Times New Roman" w:cs="Times New Roman"/>
          <w:color w:val="000000"/>
          <w:sz w:val="24"/>
          <w:szCs w:val="24"/>
        </w:rPr>
        <w:t>s that may be available to them.</w:t>
      </w:r>
      <w:r w:rsidRPr="002255D8">
        <w:rPr>
          <w:rFonts w:ascii="Times New Roman" w:hAnsi="Times New Roman" w:cs="Times New Roman"/>
          <w:color w:val="000000"/>
          <w:sz w:val="24"/>
          <w:szCs w:val="24"/>
        </w:rPr>
        <w:t xml:space="preserve"> </w:t>
      </w:r>
      <w:r w:rsidR="004E7999" w:rsidRPr="002255D8">
        <w:rPr>
          <w:rFonts w:ascii="Times New Roman" w:hAnsi="Times New Roman" w:cs="Times New Roman"/>
          <w:color w:val="000000"/>
          <w:sz w:val="24"/>
          <w:szCs w:val="24"/>
        </w:rPr>
        <w:t>I</w:t>
      </w:r>
      <w:r w:rsidR="00465917" w:rsidRPr="002255D8">
        <w:rPr>
          <w:rFonts w:ascii="Times New Roman" w:hAnsi="Times New Roman" w:cs="Times New Roman"/>
          <w:color w:val="000000"/>
          <w:sz w:val="24"/>
          <w:szCs w:val="24"/>
        </w:rPr>
        <w:t>t</w:t>
      </w:r>
      <w:r w:rsidRPr="002255D8">
        <w:rPr>
          <w:rFonts w:ascii="Times New Roman" w:hAnsi="Times New Roman" w:cs="Times New Roman"/>
          <w:color w:val="000000"/>
          <w:sz w:val="24"/>
          <w:szCs w:val="24"/>
        </w:rPr>
        <w:t xml:space="preserve"> may be that they are unaware of what</w:t>
      </w:r>
      <w:r w:rsidR="004E7999" w:rsidRPr="002255D8">
        <w:rPr>
          <w:rFonts w:ascii="Times New Roman" w:hAnsi="Times New Roman" w:cs="Times New Roman"/>
          <w:color w:val="000000"/>
          <w:sz w:val="24"/>
          <w:szCs w:val="24"/>
        </w:rPr>
        <w:t xml:space="preserve"> i</w:t>
      </w:r>
      <w:r w:rsidRPr="002255D8">
        <w:rPr>
          <w:rFonts w:ascii="Times New Roman" w:hAnsi="Times New Roman" w:cs="Times New Roman"/>
          <w:color w:val="000000"/>
          <w:sz w:val="24"/>
          <w:szCs w:val="24"/>
        </w:rPr>
        <w:t>s available to them or that they are denied access to resources. A</w:t>
      </w:r>
      <w:r w:rsidR="00C05429" w:rsidRPr="002255D8">
        <w:rPr>
          <w:rFonts w:ascii="Times New Roman" w:hAnsi="Times New Roman" w:cs="Times New Roman"/>
          <w:color w:val="000000"/>
          <w:sz w:val="24"/>
          <w:szCs w:val="24"/>
        </w:rPr>
        <w:t xml:space="preserve"> looked after child does not always have family connections, such as connections with their parents or siblings and is therefore </w:t>
      </w:r>
      <w:r w:rsidR="003B6868" w:rsidRPr="002255D8">
        <w:rPr>
          <w:rFonts w:ascii="Times New Roman" w:hAnsi="Times New Roman" w:cs="Times New Roman"/>
          <w:color w:val="000000"/>
          <w:sz w:val="24"/>
          <w:szCs w:val="24"/>
        </w:rPr>
        <w:t xml:space="preserve">lacking in social participation </w:t>
      </w:r>
      <w:r w:rsidR="00632523" w:rsidRPr="002255D8">
        <w:rPr>
          <w:rFonts w:ascii="Times New Roman" w:hAnsi="Times New Roman" w:cs="Times New Roman"/>
          <w:color w:val="000000"/>
          <w:sz w:val="24"/>
          <w:szCs w:val="24"/>
        </w:rPr>
        <w:t>(</w:t>
      </w:r>
      <w:r w:rsidR="003B6868" w:rsidRPr="002255D8">
        <w:rPr>
          <w:rFonts w:ascii="Times New Roman" w:hAnsi="Times New Roman" w:cs="Times New Roman"/>
          <w:color w:val="000000"/>
          <w:sz w:val="24"/>
          <w:szCs w:val="24"/>
        </w:rPr>
        <w:t>Manning-Morton, 2017).</w:t>
      </w:r>
    </w:p>
    <w:p w14:paraId="1FACFC56" w14:textId="7F8FD33D" w:rsidR="00725E58" w:rsidRPr="002255D8" w:rsidRDefault="003B6868" w:rsidP="00D16AEE">
      <w:pPr>
        <w:rPr>
          <w:rFonts w:ascii="Times New Roman" w:hAnsi="Times New Roman" w:cs="Times New Roman"/>
          <w:sz w:val="24"/>
          <w:szCs w:val="24"/>
        </w:rPr>
      </w:pPr>
      <w:r w:rsidRPr="002255D8">
        <w:rPr>
          <w:rFonts w:ascii="Times New Roman" w:hAnsi="Times New Roman" w:cs="Times New Roman"/>
          <w:sz w:val="24"/>
          <w:szCs w:val="24"/>
        </w:rPr>
        <w:t xml:space="preserve">John Bowlby, </w:t>
      </w:r>
      <w:r w:rsidR="00D16AEE" w:rsidRPr="002255D8">
        <w:rPr>
          <w:rFonts w:ascii="Times New Roman" w:hAnsi="Times New Roman" w:cs="Times New Roman"/>
          <w:sz w:val="24"/>
          <w:szCs w:val="24"/>
        </w:rPr>
        <w:t>a</w:t>
      </w:r>
      <w:r w:rsidRPr="002255D8">
        <w:rPr>
          <w:rFonts w:ascii="Times New Roman" w:hAnsi="Times New Roman" w:cs="Times New Roman"/>
          <w:sz w:val="24"/>
          <w:szCs w:val="24"/>
        </w:rPr>
        <w:t xml:space="preserve"> </w:t>
      </w:r>
      <w:r w:rsidR="00D16AEE" w:rsidRPr="002255D8">
        <w:rPr>
          <w:rFonts w:ascii="Times New Roman" w:hAnsi="Times New Roman" w:cs="Times New Roman"/>
          <w:sz w:val="24"/>
          <w:szCs w:val="24"/>
        </w:rPr>
        <w:t xml:space="preserve">British Child Psychiatrist and Psychoanalyst, was the first attachment theorist. Bowlby believed that the earliest point for a bond to be formed between a child and their carer should happen as soon as possible, preferably at an early age as this has an enormous affect and impact throughout the child’s life. Bowlby attachment theory also initiates that the infant should be kept close to their mother and that this improves the child’s chance of survival. This cannot always be the case, specifically if the child is in care and does not reside with or have any communication with their parents. Children in care would not form a social relationship or positive bond with anyone who is caring for them unless they have been placed with them from birth and a bond is formed. </w:t>
      </w:r>
      <w:r w:rsidR="00725E58" w:rsidRPr="002255D8">
        <w:rPr>
          <w:rFonts w:ascii="Times New Roman" w:hAnsi="Times New Roman" w:cs="Times New Roman"/>
          <w:sz w:val="24"/>
          <w:szCs w:val="24"/>
        </w:rPr>
        <w:t>(McLeod, 2007).</w:t>
      </w:r>
    </w:p>
    <w:p w14:paraId="51BF433E" w14:textId="73786DA1" w:rsidR="00D16AEE" w:rsidRPr="002255D8" w:rsidRDefault="00D16AEE" w:rsidP="00D16AEE">
      <w:pPr>
        <w:rPr>
          <w:rFonts w:ascii="Times New Roman" w:hAnsi="Times New Roman" w:cs="Times New Roman"/>
          <w:sz w:val="24"/>
          <w:szCs w:val="24"/>
          <w:highlight w:val="yellow"/>
        </w:rPr>
      </w:pPr>
      <w:r w:rsidRPr="002255D8">
        <w:rPr>
          <w:rFonts w:ascii="Times New Roman" w:hAnsi="Times New Roman" w:cs="Times New Roman"/>
          <w:sz w:val="24"/>
          <w:szCs w:val="24"/>
        </w:rPr>
        <w:t xml:space="preserve">Children that come from poorer backgrounds tend to not have the same advantages or experiences compared to those that come from wealthier backgrounds. The poorer children lack cultural capital, their trajectory is different, leaving them feeling less positive than others as they have not shared the same experiences, and for example the poorer children have not </w:t>
      </w:r>
      <w:r w:rsidRPr="002255D8">
        <w:rPr>
          <w:rFonts w:ascii="Times New Roman" w:hAnsi="Times New Roman" w:cs="Times New Roman"/>
          <w:sz w:val="24"/>
          <w:szCs w:val="24"/>
        </w:rPr>
        <w:lastRenderedPageBreak/>
        <w:t xml:space="preserve">experienced going to the cinema or birthday parties. Many children who are at risk and come from working class backgrounds are less likely to have had the experiences that middle-class children have experienced. (McLeod, 2007)                                                                                                       </w:t>
      </w:r>
    </w:p>
    <w:p w14:paraId="69766347" w14:textId="61035A55" w:rsidR="00C05429" w:rsidRPr="002255D8" w:rsidRDefault="003B6868" w:rsidP="0027162C">
      <w:pPr>
        <w:rPr>
          <w:rFonts w:ascii="Times New Roman" w:hAnsi="Times New Roman" w:cs="Times New Roman"/>
          <w:sz w:val="24"/>
          <w:szCs w:val="24"/>
          <w:lang w:val="en"/>
        </w:rPr>
      </w:pPr>
      <w:r w:rsidRPr="002255D8">
        <w:rPr>
          <w:rFonts w:ascii="Times New Roman" w:hAnsi="Times New Roman" w:cs="Times New Roman"/>
          <w:color w:val="000000"/>
          <w:sz w:val="24"/>
          <w:szCs w:val="24"/>
        </w:rPr>
        <w:t>Adam</w:t>
      </w:r>
      <w:r w:rsidR="00D24FA6" w:rsidRPr="002255D8">
        <w:rPr>
          <w:rFonts w:ascii="Times New Roman" w:hAnsi="Times New Roman" w:cs="Times New Roman"/>
          <w:color w:val="000000"/>
          <w:sz w:val="24"/>
          <w:szCs w:val="24"/>
        </w:rPr>
        <w:t xml:space="preserve"> (2011) expresses that the transition of a child in care </w:t>
      </w:r>
      <w:r w:rsidR="00F011B0" w:rsidRPr="002255D8">
        <w:rPr>
          <w:rFonts w:ascii="Times New Roman" w:hAnsi="Times New Roman" w:cs="Times New Roman"/>
          <w:color w:val="000000"/>
          <w:sz w:val="24"/>
          <w:szCs w:val="24"/>
        </w:rPr>
        <w:t>is</w:t>
      </w:r>
      <w:r w:rsidR="00D24FA6" w:rsidRPr="002255D8">
        <w:rPr>
          <w:rFonts w:ascii="Times New Roman" w:hAnsi="Times New Roman" w:cs="Times New Roman"/>
          <w:color w:val="000000"/>
          <w:sz w:val="24"/>
          <w:szCs w:val="24"/>
        </w:rPr>
        <w:t xml:space="preserve"> of </w:t>
      </w:r>
      <w:r w:rsidR="00BD5CF6" w:rsidRPr="002255D8">
        <w:rPr>
          <w:rFonts w:ascii="Times New Roman" w:hAnsi="Times New Roman" w:cs="Times New Roman"/>
          <w:color w:val="000000"/>
          <w:sz w:val="24"/>
          <w:szCs w:val="24"/>
        </w:rPr>
        <w:t>importance</w:t>
      </w:r>
      <w:r w:rsidR="00D24FA6" w:rsidRPr="002255D8">
        <w:rPr>
          <w:rFonts w:ascii="Times New Roman" w:hAnsi="Times New Roman" w:cs="Times New Roman"/>
          <w:color w:val="000000"/>
          <w:sz w:val="24"/>
          <w:szCs w:val="24"/>
        </w:rPr>
        <w:t xml:space="preserve"> to young people who are </w:t>
      </w:r>
      <w:r w:rsidR="00BD5CF6" w:rsidRPr="002255D8">
        <w:rPr>
          <w:rFonts w:ascii="Times New Roman" w:hAnsi="Times New Roman" w:cs="Times New Roman"/>
          <w:color w:val="000000"/>
          <w:sz w:val="24"/>
          <w:szCs w:val="24"/>
        </w:rPr>
        <w:t>becoming looked after by local authorities, especially if there is some considerable movement of placements. The best way to deal with the movements is to be honest and as sensible</w:t>
      </w:r>
      <w:r w:rsidRPr="002255D8">
        <w:rPr>
          <w:rFonts w:ascii="Times New Roman" w:hAnsi="Times New Roman" w:cs="Times New Roman"/>
          <w:color w:val="000000"/>
          <w:sz w:val="24"/>
          <w:szCs w:val="24"/>
        </w:rPr>
        <w:t xml:space="preserve"> as possible. According to Adam</w:t>
      </w:r>
      <w:r w:rsidR="00BD5CF6" w:rsidRPr="002255D8">
        <w:rPr>
          <w:rFonts w:ascii="Times New Roman" w:hAnsi="Times New Roman" w:cs="Times New Roman"/>
          <w:color w:val="000000"/>
          <w:sz w:val="24"/>
          <w:szCs w:val="24"/>
        </w:rPr>
        <w:t xml:space="preserve"> (2011) there has been an excess of ideas and ways in which stability of placements can be stabilised and that although it is concluded In the Children and Young Persons Act 2008, there is still key areas of improvement </w:t>
      </w:r>
      <w:r w:rsidR="001C6B70" w:rsidRPr="002255D8">
        <w:rPr>
          <w:rFonts w:ascii="Times New Roman" w:hAnsi="Times New Roman" w:cs="Times New Roman"/>
          <w:color w:val="000000"/>
          <w:sz w:val="24"/>
          <w:szCs w:val="24"/>
        </w:rPr>
        <w:t>surrounding</w:t>
      </w:r>
      <w:r w:rsidR="00934DF8" w:rsidRPr="002255D8">
        <w:rPr>
          <w:rFonts w:ascii="Times New Roman" w:hAnsi="Times New Roman" w:cs="Times New Roman"/>
          <w:color w:val="000000"/>
          <w:sz w:val="24"/>
          <w:szCs w:val="24"/>
        </w:rPr>
        <w:t xml:space="preserve"> the</w:t>
      </w:r>
      <w:r w:rsidR="001C6B70" w:rsidRPr="002255D8">
        <w:rPr>
          <w:rFonts w:ascii="Times New Roman" w:hAnsi="Times New Roman" w:cs="Times New Roman"/>
          <w:color w:val="000000"/>
          <w:sz w:val="24"/>
          <w:szCs w:val="24"/>
        </w:rPr>
        <w:t xml:space="preserve"> consistency and stability for children in care.</w:t>
      </w:r>
      <w:r w:rsidR="00D16AEE" w:rsidRPr="002255D8">
        <w:rPr>
          <w:rFonts w:ascii="Times New Roman" w:hAnsi="Times New Roman" w:cs="Times New Roman"/>
          <w:color w:val="000000"/>
          <w:sz w:val="24"/>
          <w:szCs w:val="24"/>
        </w:rPr>
        <w:t xml:space="preserve"> </w:t>
      </w:r>
      <w:r w:rsidR="006A7AC1" w:rsidRPr="002255D8">
        <w:rPr>
          <w:rFonts w:ascii="Times New Roman" w:hAnsi="Times New Roman" w:cs="Times New Roman"/>
          <w:sz w:val="24"/>
          <w:szCs w:val="24"/>
          <w:lang w:val="en"/>
        </w:rPr>
        <w:t>Bronfenbrenner developed</w:t>
      </w:r>
      <w:r w:rsidR="00D16AEE" w:rsidRPr="002255D8">
        <w:rPr>
          <w:rFonts w:ascii="Times New Roman" w:hAnsi="Times New Roman" w:cs="Times New Roman"/>
          <w:sz w:val="24"/>
          <w:szCs w:val="24"/>
          <w:lang w:val="en"/>
        </w:rPr>
        <w:t xml:space="preserve"> the ecological systems theory to explain how everything in a child and the child's environment affects how a child grows and develops. He labeled different aspects or levels of the environment that influence children's development. There are five different levels of the environment lab the main three being the Macro, Meso and the Microsystem. (Berk and Roberts, 2009</w:t>
      </w:r>
      <w:r w:rsidR="002255D8" w:rsidRPr="002255D8">
        <w:rPr>
          <w:rFonts w:ascii="Times New Roman" w:hAnsi="Times New Roman" w:cs="Times New Roman"/>
          <w:sz w:val="24"/>
          <w:szCs w:val="24"/>
          <w:lang w:val="en"/>
        </w:rPr>
        <w:t>). It</w:t>
      </w:r>
      <w:r w:rsidR="00D16AEE" w:rsidRPr="002255D8">
        <w:rPr>
          <w:rFonts w:ascii="Times New Roman" w:hAnsi="Times New Roman" w:cs="Times New Roman"/>
          <w:sz w:val="24"/>
          <w:szCs w:val="24"/>
          <w:lang w:val="en"/>
        </w:rPr>
        <w:t xml:space="preserve"> is therefore important that all those in education, including Heads and teachers (who fall into the mesosystem) are aware of the impact that such transitions can have on a child’s ability to form positive, lasting relationships.</w:t>
      </w:r>
      <w:r w:rsidR="0027162C" w:rsidRPr="002255D8">
        <w:rPr>
          <w:rFonts w:ascii="Times New Roman" w:hAnsi="Times New Roman" w:cs="Times New Roman"/>
          <w:sz w:val="24"/>
          <w:szCs w:val="24"/>
          <w:lang w:val="en"/>
        </w:rPr>
        <w:t xml:space="preserve"> NICE</w:t>
      </w:r>
      <w:r w:rsidR="000A0C4A" w:rsidRPr="002255D8">
        <w:rPr>
          <w:rFonts w:ascii="Times New Roman" w:hAnsi="Times New Roman" w:cs="Times New Roman"/>
          <w:sz w:val="24"/>
          <w:szCs w:val="24"/>
          <w:lang w:val="en"/>
        </w:rPr>
        <w:t xml:space="preserve"> (2013)</w:t>
      </w:r>
      <w:r w:rsidR="0027162C" w:rsidRPr="002255D8">
        <w:rPr>
          <w:rFonts w:ascii="Times New Roman" w:hAnsi="Times New Roman" w:cs="Times New Roman"/>
          <w:sz w:val="24"/>
          <w:szCs w:val="24"/>
          <w:lang w:val="en"/>
        </w:rPr>
        <w:t xml:space="preserve"> have recommended that:</w:t>
      </w:r>
      <w:r w:rsidR="00CE1790" w:rsidRPr="002255D8">
        <w:rPr>
          <w:rFonts w:ascii="Times New Roman" w:hAnsi="Times New Roman" w:cs="Times New Roman"/>
          <w:sz w:val="24"/>
          <w:szCs w:val="24"/>
          <w:lang w:val="en"/>
        </w:rPr>
        <w:t xml:space="preserve"> Educational, health and social care staff support looked after children and young people, helping them to achieve and develop their full potential within their educational setting. </w:t>
      </w:r>
      <w:r w:rsidR="00616CC0" w:rsidRPr="002255D8">
        <w:rPr>
          <w:rFonts w:ascii="Times New Roman" w:hAnsi="Times New Roman" w:cs="Times New Roman"/>
          <w:sz w:val="24"/>
          <w:szCs w:val="24"/>
          <w:lang w:val="en"/>
        </w:rPr>
        <w:t>Manning-Morton</w:t>
      </w:r>
      <w:r w:rsidR="000A0C4A" w:rsidRPr="002255D8">
        <w:rPr>
          <w:rFonts w:ascii="Times New Roman" w:hAnsi="Times New Roman" w:cs="Times New Roman"/>
          <w:sz w:val="24"/>
          <w:szCs w:val="24"/>
          <w:lang w:val="en"/>
        </w:rPr>
        <w:t xml:space="preserve"> (2014)</w:t>
      </w:r>
      <w:r w:rsidR="00616CC0" w:rsidRPr="002255D8">
        <w:rPr>
          <w:rFonts w:ascii="Times New Roman" w:hAnsi="Times New Roman" w:cs="Times New Roman"/>
          <w:sz w:val="24"/>
          <w:szCs w:val="24"/>
          <w:lang w:val="en"/>
        </w:rPr>
        <w:t xml:space="preserve"> also </w:t>
      </w:r>
      <w:r w:rsidRPr="002255D8">
        <w:rPr>
          <w:rFonts w:ascii="Times New Roman" w:hAnsi="Times New Roman" w:cs="Times New Roman"/>
          <w:sz w:val="24"/>
          <w:szCs w:val="24"/>
          <w:lang w:val="en"/>
        </w:rPr>
        <w:t>f</w:t>
      </w:r>
      <w:r w:rsidR="00616CC0" w:rsidRPr="002255D8">
        <w:rPr>
          <w:rFonts w:ascii="Times New Roman" w:hAnsi="Times New Roman" w:cs="Times New Roman"/>
          <w:sz w:val="24"/>
          <w:szCs w:val="24"/>
          <w:lang w:val="en"/>
        </w:rPr>
        <w:t>ocuses on ap</w:t>
      </w:r>
      <w:r w:rsidRPr="002255D8">
        <w:rPr>
          <w:rFonts w:ascii="Times New Roman" w:hAnsi="Times New Roman" w:cs="Times New Roman"/>
          <w:sz w:val="24"/>
          <w:szCs w:val="24"/>
          <w:lang w:val="en"/>
        </w:rPr>
        <w:t>propriate pedagogical approaches</w:t>
      </w:r>
      <w:r w:rsidR="00616CC0" w:rsidRPr="002255D8">
        <w:rPr>
          <w:rFonts w:ascii="Times New Roman" w:hAnsi="Times New Roman" w:cs="Times New Roman"/>
          <w:sz w:val="24"/>
          <w:szCs w:val="24"/>
          <w:lang w:val="en"/>
        </w:rPr>
        <w:t xml:space="preserve"> that </w:t>
      </w:r>
      <w:r w:rsidR="00CE1790" w:rsidRPr="002255D8">
        <w:rPr>
          <w:rFonts w:ascii="Times New Roman" w:hAnsi="Times New Roman" w:cs="Times New Roman"/>
          <w:sz w:val="24"/>
          <w:szCs w:val="24"/>
          <w:lang w:val="en"/>
        </w:rPr>
        <w:t>support</w:t>
      </w:r>
      <w:r w:rsidR="00616CC0" w:rsidRPr="002255D8">
        <w:rPr>
          <w:rFonts w:ascii="Times New Roman" w:hAnsi="Times New Roman" w:cs="Times New Roman"/>
          <w:sz w:val="24"/>
          <w:szCs w:val="24"/>
          <w:lang w:val="en"/>
        </w:rPr>
        <w:t xml:space="preserve"> looked after and young children</w:t>
      </w:r>
      <w:r w:rsidR="00CE1790" w:rsidRPr="002255D8">
        <w:rPr>
          <w:rFonts w:ascii="Times New Roman" w:hAnsi="Times New Roman" w:cs="Times New Roman"/>
          <w:sz w:val="24"/>
          <w:szCs w:val="24"/>
          <w:lang w:val="en"/>
        </w:rPr>
        <w:t xml:space="preserve"> </w:t>
      </w:r>
      <w:r w:rsidR="00616CC0" w:rsidRPr="002255D8">
        <w:rPr>
          <w:rFonts w:ascii="Times New Roman" w:hAnsi="Times New Roman" w:cs="Times New Roman"/>
          <w:sz w:val="24"/>
          <w:szCs w:val="24"/>
          <w:lang w:val="en"/>
        </w:rPr>
        <w:t>and describes how this is crucial. It is</w:t>
      </w:r>
      <w:r w:rsidR="00CE1790" w:rsidRPr="002255D8">
        <w:rPr>
          <w:rFonts w:ascii="Times New Roman" w:hAnsi="Times New Roman" w:cs="Times New Roman"/>
          <w:sz w:val="24"/>
          <w:szCs w:val="24"/>
          <w:lang w:val="en"/>
        </w:rPr>
        <w:t xml:space="preserve"> influenced </w:t>
      </w:r>
      <w:r w:rsidR="00616CC0" w:rsidRPr="002255D8">
        <w:rPr>
          <w:rFonts w:ascii="Times New Roman" w:hAnsi="Times New Roman" w:cs="Times New Roman"/>
          <w:sz w:val="24"/>
          <w:szCs w:val="24"/>
          <w:lang w:val="en"/>
        </w:rPr>
        <w:t>through</w:t>
      </w:r>
      <w:r w:rsidR="00CE1790" w:rsidRPr="002255D8">
        <w:rPr>
          <w:rFonts w:ascii="Times New Roman" w:hAnsi="Times New Roman" w:cs="Times New Roman"/>
          <w:sz w:val="24"/>
          <w:szCs w:val="24"/>
          <w:lang w:val="en"/>
        </w:rPr>
        <w:t xml:space="preserve"> the monitoring of educational plans and supportive pathways</w:t>
      </w:r>
      <w:r w:rsidR="00616CC0" w:rsidRPr="002255D8">
        <w:rPr>
          <w:rFonts w:ascii="Times New Roman" w:hAnsi="Times New Roman" w:cs="Times New Roman"/>
          <w:sz w:val="24"/>
          <w:szCs w:val="24"/>
          <w:lang w:val="en"/>
        </w:rPr>
        <w:t xml:space="preserve"> that lead</w:t>
      </w:r>
      <w:r w:rsidR="00CE1790" w:rsidRPr="002255D8">
        <w:rPr>
          <w:rFonts w:ascii="Times New Roman" w:hAnsi="Times New Roman" w:cs="Times New Roman"/>
          <w:sz w:val="24"/>
          <w:szCs w:val="24"/>
          <w:lang w:val="en"/>
        </w:rPr>
        <w:t xml:space="preserve"> to education. Activities are also recommended to support and encourage the wellbeing of the child and their self-esteem.</w:t>
      </w:r>
      <w:r w:rsidR="00616CC0" w:rsidRPr="002255D8">
        <w:rPr>
          <w:rFonts w:ascii="Times New Roman" w:hAnsi="Times New Roman" w:cs="Times New Roman"/>
          <w:sz w:val="24"/>
          <w:szCs w:val="24"/>
          <w:lang w:val="en"/>
        </w:rPr>
        <w:t xml:space="preserve"> </w:t>
      </w:r>
      <w:r w:rsidR="000A0C4A" w:rsidRPr="002255D8">
        <w:rPr>
          <w:rFonts w:ascii="Times New Roman" w:hAnsi="Times New Roman" w:cs="Times New Roman"/>
          <w:sz w:val="24"/>
          <w:szCs w:val="24"/>
        </w:rPr>
        <w:t xml:space="preserve"> </w:t>
      </w:r>
      <w:r w:rsidR="00D16AEE" w:rsidRPr="002255D8">
        <w:rPr>
          <w:rFonts w:ascii="Times New Roman" w:hAnsi="Times New Roman" w:cs="Times New Roman"/>
          <w:color w:val="000000"/>
          <w:sz w:val="24"/>
          <w:szCs w:val="24"/>
        </w:rPr>
        <w:t>Furthermore, t</w:t>
      </w:r>
      <w:r w:rsidR="00C05429" w:rsidRPr="002255D8">
        <w:rPr>
          <w:rFonts w:ascii="Times New Roman" w:hAnsi="Times New Roman" w:cs="Times New Roman"/>
          <w:color w:val="000000"/>
          <w:sz w:val="24"/>
          <w:szCs w:val="24"/>
        </w:rPr>
        <w:t xml:space="preserve">he looked after child could demonstrate problems within their education, their health and well-being could also be affected. Looked after children could </w:t>
      </w:r>
      <w:r w:rsidR="00D2041A" w:rsidRPr="002255D8">
        <w:rPr>
          <w:rFonts w:ascii="Times New Roman" w:hAnsi="Times New Roman" w:cs="Times New Roman"/>
          <w:color w:val="000000"/>
          <w:sz w:val="24"/>
          <w:szCs w:val="24"/>
        </w:rPr>
        <w:t xml:space="preserve">also </w:t>
      </w:r>
      <w:r w:rsidR="00C05429" w:rsidRPr="002255D8">
        <w:rPr>
          <w:rFonts w:ascii="Times New Roman" w:hAnsi="Times New Roman" w:cs="Times New Roman"/>
          <w:color w:val="000000"/>
          <w:sz w:val="24"/>
          <w:szCs w:val="24"/>
        </w:rPr>
        <w:t xml:space="preserve">be subject to a poor living environment </w:t>
      </w:r>
      <w:r w:rsidR="00F364B3" w:rsidRPr="002255D8">
        <w:rPr>
          <w:rFonts w:ascii="Times New Roman" w:hAnsi="Times New Roman" w:cs="Times New Roman"/>
          <w:color w:val="000000"/>
          <w:sz w:val="24"/>
          <w:szCs w:val="24"/>
        </w:rPr>
        <w:t>which</w:t>
      </w:r>
      <w:r w:rsidR="00C05429" w:rsidRPr="002255D8">
        <w:rPr>
          <w:rFonts w:ascii="Times New Roman" w:hAnsi="Times New Roman" w:cs="Times New Roman"/>
          <w:color w:val="000000"/>
          <w:sz w:val="24"/>
          <w:szCs w:val="24"/>
        </w:rPr>
        <w:t xml:space="preserve"> could </w:t>
      </w:r>
      <w:r w:rsidR="00F364B3" w:rsidRPr="002255D8">
        <w:rPr>
          <w:rFonts w:ascii="Times New Roman" w:hAnsi="Times New Roman" w:cs="Times New Roman"/>
          <w:color w:val="000000"/>
          <w:sz w:val="24"/>
          <w:szCs w:val="24"/>
        </w:rPr>
        <w:t>consequence</w:t>
      </w:r>
      <w:r w:rsidR="00C05429" w:rsidRPr="002255D8">
        <w:rPr>
          <w:rFonts w:ascii="Times New Roman" w:hAnsi="Times New Roman" w:cs="Times New Roman"/>
          <w:color w:val="000000"/>
          <w:sz w:val="24"/>
          <w:szCs w:val="24"/>
        </w:rPr>
        <w:t xml:space="preserve"> in criminal activities. A young child in care could build </w:t>
      </w:r>
      <w:r w:rsidR="00D16AEE" w:rsidRPr="002255D8">
        <w:rPr>
          <w:rFonts w:ascii="Times New Roman" w:hAnsi="Times New Roman" w:cs="Times New Roman"/>
          <w:color w:val="000000"/>
          <w:sz w:val="24"/>
          <w:szCs w:val="24"/>
        </w:rPr>
        <w:t xml:space="preserve">negative </w:t>
      </w:r>
      <w:r w:rsidR="00C05429" w:rsidRPr="002255D8">
        <w:rPr>
          <w:rFonts w:ascii="Times New Roman" w:hAnsi="Times New Roman" w:cs="Times New Roman"/>
          <w:color w:val="000000"/>
          <w:sz w:val="24"/>
          <w:szCs w:val="24"/>
        </w:rPr>
        <w:t xml:space="preserve">relationships with others in society that could result in them being exploited, the looked after child could perceive </w:t>
      </w:r>
      <w:r w:rsidR="00924C22" w:rsidRPr="002255D8">
        <w:rPr>
          <w:rFonts w:ascii="Times New Roman" w:hAnsi="Times New Roman" w:cs="Times New Roman"/>
          <w:color w:val="000000"/>
          <w:sz w:val="24"/>
          <w:szCs w:val="24"/>
        </w:rPr>
        <w:t>themselves</w:t>
      </w:r>
      <w:r w:rsidR="00C05429" w:rsidRPr="002255D8">
        <w:rPr>
          <w:rFonts w:ascii="Times New Roman" w:hAnsi="Times New Roman" w:cs="Times New Roman"/>
          <w:color w:val="000000"/>
          <w:sz w:val="24"/>
          <w:szCs w:val="24"/>
        </w:rPr>
        <w:t xml:space="preserve"> as not being good enough</w:t>
      </w:r>
      <w:r w:rsidR="00F364B3" w:rsidRPr="002255D8">
        <w:rPr>
          <w:rFonts w:ascii="Times New Roman" w:hAnsi="Times New Roman" w:cs="Times New Roman"/>
          <w:color w:val="000000"/>
          <w:sz w:val="24"/>
          <w:szCs w:val="24"/>
        </w:rPr>
        <w:t>.</w:t>
      </w:r>
      <w:r w:rsidR="00906E98" w:rsidRPr="002255D8">
        <w:rPr>
          <w:rFonts w:ascii="Times New Roman" w:hAnsi="Times New Roman" w:cs="Times New Roman"/>
          <w:color w:val="000000"/>
          <w:sz w:val="24"/>
          <w:szCs w:val="24"/>
        </w:rPr>
        <w:t xml:space="preserve"> </w:t>
      </w:r>
      <w:r w:rsidR="00CE1790" w:rsidRPr="002255D8">
        <w:rPr>
          <w:rFonts w:ascii="Times New Roman" w:hAnsi="Times New Roman" w:cs="Times New Roman"/>
          <w:sz w:val="24"/>
          <w:szCs w:val="24"/>
        </w:rPr>
        <w:t>(</w:t>
      </w:r>
      <w:r w:rsidR="0027162C" w:rsidRPr="002255D8">
        <w:rPr>
          <w:rFonts w:ascii="Times New Roman" w:hAnsi="Times New Roman" w:cs="Times New Roman"/>
          <w:sz w:val="24"/>
          <w:szCs w:val="24"/>
        </w:rPr>
        <w:t>Manning-Morton</w:t>
      </w:r>
      <w:r w:rsidR="00CE1790" w:rsidRPr="002255D8">
        <w:rPr>
          <w:rFonts w:ascii="Times New Roman" w:hAnsi="Times New Roman" w:cs="Times New Roman"/>
          <w:sz w:val="24"/>
          <w:szCs w:val="24"/>
        </w:rPr>
        <w:t>, 2014).</w:t>
      </w:r>
    </w:p>
    <w:p w14:paraId="2101AAEE" w14:textId="1BAC5B48" w:rsidR="00725E58" w:rsidRPr="002255D8" w:rsidRDefault="00725E58" w:rsidP="00725E58">
      <w:pPr>
        <w:rPr>
          <w:rFonts w:ascii="Times New Roman" w:hAnsi="Times New Roman" w:cs="Times New Roman"/>
          <w:sz w:val="24"/>
          <w:szCs w:val="24"/>
          <w:highlight w:val="yellow"/>
        </w:rPr>
      </w:pPr>
      <w:r w:rsidRPr="002255D8">
        <w:rPr>
          <w:rFonts w:ascii="Times New Roman" w:hAnsi="Times New Roman" w:cs="Times New Roman"/>
          <w:sz w:val="24"/>
          <w:szCs w:val="24"/>
        </w:rPr>
        <w:t xml:space="preserve">Children that come from poorer backgrounds tend to not have the same advantages or experiences compared to those that come from wealthier backgrounds. The poorer children lack cultural capital, their trajectory is different, leaving them feeling less positive than others as they have not shared the same experiences, and for example the poorer children have not experienced going to the cinema or birthday parties. Many children who are at risk and come from working class backgrounds are less likely to have had the experiences that middle-class children have experienced. (McLeod, 2007).                                                                                                      </w:t>
      </w:r>
    </w:p>
    <w:p w14:paraId="23C1B757" w14:textId="21643E98" w:rsidR="00924C22" w:rsidRPr="002255D8" w:rsidRDefault="00924C22" w:rsidP="00924C22">
      <w:pPr>
        <w:rPr>
          <w:rFonts w:ascii="Times New Roman" w:hAnsi="Times New Roman" w:cs="Times New Roman"/>
          <w:sz w:val="24"/>
          <w:szCs w:val="24"/>
        </w:rPr>
      </w:pPr>
      <w:r w:rsidRPr="002255D8">
        <w:rPr>
          <w:rFonts w:ascii="Times New Roman" w:hAnsi="Times New Roman" w:cs="Times New Roman"/>
          <w:sz w:val="24"/>
          <w:szCs w:val="24"/>
        </w:rPr>
        <w:t xml:space="preserve">The Marxist </w:t>
      </w:r>
      <w:r w:rsidR="00DF2D80" w:rsidRPr="002255D8">
        <w:rPr>
          <w:rFonts w:ascii="Times New Roman" w:hAnsi="Times New Roman" w:cs="Times New Roman"/>
          <w:sz w:val="24"/>
          <w:szCs w:val="24"/>
        </w:rPr>
        <w:t>sociologist</w:t>
      </w:r>
      <w:r w:rsidRPr="002255D8">
        <w:rPr>
          <w:rFonts w:ascii="Times New Roman" w:hAnsi="Times New Roman" w:cs="Times New Roman"/>
          <w:sz w:val="24"/>
          <w:szCs w:val="24"/>
        </w:rPr>
        <w:t xml:space="preserve"> Pierre Bourdieu is a theorist who is associated with developing the concept of cultural capita</w:t>
      </w:r>
      <w:r w:rsidR="00F011B0" w:rsidRPr="002255D8">
        <w:rPr>
          <w:rFonts w:ascii="Times New Roman" w:hAnsi="Times New Roman" w:cs="Times New Roman"/>
          <w:sz w:val="24"/>
          <w:szCs w:val="24"/>
        </w:rPr>
        <w:t xml:space="preserve">l and applying it to education. </w:t>
      </w:r>
      <w:r w:rsidRPr="002255D8">
        <w:rPr>
          <w:rFonts w:ascii="Times New Roman" w:hAnsi="Times New Roman" w:cs="Times New Roman"/>
          <w:sz w:val="24"/>
          <w:szCs w:val="24"/>
        </w:rPr>
        <w:t>Bourdieu argued that each class has its own set of norms, values and ideas in the social framework which he calls ‘</w:t>
      </w:r>
      <w:r w:rsidRPr="002255D8">
        <w:rPr>
          <w:rFonts w:ascii="Times New Roman" w:hAnsi="Times New Roman" w:cs="Times New Roman"/>
          <w:b/>
          <w:bCs/>
          <w:sz w:val="24"/>
          <w:szCs w:val="24"/>
        </w:rPr>
        <w:t>the habitus’</w:t>
      </w:r>
      <w:r w:rsidRPr="002255D8">
        <w:rPr>
          <w:rFonts w:ascii="Times New Roman" w:hAnsi="Times New Roman" w:cs="Times New Roman"/>
          <w:sz w:val="24"/>
          <w:szCs w:val="24"/>
        </w:rPr>
        <w:t>. This habitus influences individuals in what type of leisure activities the different classes will engage in, the kind of places they will visit, where the individual will go on holiday, what kinds of books they are likely to read and the type of music they are likely to listen to and what they will choose to watch on television.</w:t>
      </w:r>
      <w:r w:rsidR="00D16AEE" w:rsidRPr="002255D8">
        <w:rPr>
          <w:rFonts w:ascii="Times New Roman" w:hAnsi="Times New Roman" w:cs="Times New Roman"/>
          <w:sz w:val="24"/>
          <w:szCs w:val="24"/>
        </w:rPr>
        <w:t xml:space="preserve"> A child who lives in care is at a disadvantage, when starting school, to those who come from stable backgrounds as he or she will have less cultural experiences and less prep</w:t>
      </w:r>
      <w:r w:rsidR="003B6868" w:rsidRPr="002255D8">
        <w:rPr>
          <w:rFonts w:ascii="Times New Roman" w:hAnsi="Times New Roman" w:cs="Times New Roman"/>
          <w:sz w:val="24"/>
          <w:szCs w:val="24"/>
        </w:rPr>
        <w:t>ared for the school environment</w:t>
      </w:r>
      <w:r w:rsidR="00D16AEE" w:rsidRPr="002255D8">
        <w:rPr>
          <w:rFonts w:ascii="Times New Roman" w:hAnsi="Times New Roman" w:cs="Times New Roman"/>
          <w:sz w:val="24"/>
          <w:szCs w:val="24"/>
        </w:rPr>
        <w:t xml:space="preserve"> </w:t>
      </w:r>
      <w:r w:rsidR="003B6868" w:rsidRPr="002255D8">
        <w:rPr>
          <w:rFonts w:ascii="Times New Roman" w:hAnsi="Times New Roman" w:cs="Times New Roman"/>
          <w:sz w:val="24"/>
          <w:szCs w:val="24"/>
        </w:rPr>
        <w:t>(</w:t>
      </w:r>
      <w:r w:rsidR="003B6868" w:rsidRPr="002255D8">
        <w:rPr>
          <w:rFonts w:ascii="Times New Roman" w:hAnsi="Times New Roman" w:cs="Times New Roman"/>
          <w:color w:val="333333"/>
          <w:sz w:val="24"/>
          <w:szCs w:val="24"/>
          <w:shd w:val="clear" w:color="auto" w:fill="FFFFFF"/>
        </w:rPr>
        <w:t>Bourdieu,</w:t>
      </w:r>
      <w:r w:rsidR="00192E5D" w:rsidRPr="002255D8">
        <w:rPr>
          <w:rFonts w:ascii="Times New Roman" w:hAnsi="Times New Roman" w:cs="Times New Roman"/>
          <w:color w:val="333333"/>
          <w:sz w:val="24"/>
          <w:szCs w:val="24"/>
          <w:shd w:val="clear" w:color="auto" w:fill="FFFFFF"/>
        </w:rPr>
        <w:t xml:space="preserve"> </w:t>
      </w:r>
      <w:r w:rsidR="00192E5D" w:rsidRPr="002255D8">
        <w:rPr>
          <w:rStyle w:val="nlmyear"/>
          <w:rFonts w:ascii="Times New Roman" w:hAnsi="Times New Roman" w:cs="Times New Roman"/>
          <w:color w:val="333333"/>
          <w:sz w:val="24"/>
          <w:szCs w:val="24"/>
          <w:shd w:val="clear" w:color="auto" w:fill="FFFFFF"/>
        </w:rPr>
        <w:t>1997</w:t>
      </w:r>
      <w:r w:rsidR="003B6868" w:rsidRPr="002255D8">
        <w:rPr>
          <w:rFonts w:ascii="Times New Roman" w:hAnsi="Times New Roman" w:cs="Times New Roman"/>
          <w:color w:val="333333"/>
          <w:sz w:val="24"/>
          <w:szCs w:val="24"/>
          <w:shd w:val="clear" w:color="auto" w:fill="FFFFFF"/>
        </w:rPr>
        <w:t>).</w:t>
      </w:r>
    </w:p>
    <w:p w14:paraId="7D4AFCEE" w14:textId="2DB128C0" w:rsidR="00A53804" w:rsidRPr="00E74A95" w:rsidRDefault="00265593" w:rsidP="00922051">
      <w:pPr>
        <w:pStyle w:val="NoSpacing"/>
        <w:rPr>
          <w:rFonts w:ascii="Times New Roman" w:hAnsi="Times New Roman" w:cs="Times New Roman"/>
          <w:sz w:val="24"/>
          <w:szCs w:val="24"/>
        </w:rPr>
      </w:pPr>
      <w:r w:rsidRPr="00E74A95">
        <w:rPr>
          <w:rFonts w:ascii="Times New Roman" w:hAnsi="Times New Roman" w:cs="Times New Roman"/>
          <w:sz w:val="24"/>
          <w:szCs w:val="24"/>
        </w:rPr>
        <w:lastRenderedPageBreak/>
        <w:t>Young children who are looked after, ascribing the label as ‘in care’ by the social and educational system remain at risk of being assigned</w:t>
      </w:r>
      <w:r w:rsidR="001F09A5" w:rsidRPr="00E74A95">
        <w:rPr>
          <w:rFonts w:ascii="Times New Roman" w:hAnsi="Times New Roman" w:cs="Times New Roman"/>
          <w:sz w:val="24"/>
          <w:szCs w:val="24"/>
        </w:rPr>
        <w:t xml:space="preserve"> as ‘failures’</w:t>
      </w:r>
      <w:r w:rsidRPr="00E74A95">
        <w:rPr>
          <w:rFonts w:ascii="Times New Roman" w:hAnsi="Times New Roman" w:cs="Times New Roman"/>
          <w:sz w:val="24"/>
          <w:szCs w:val="24"/>
        </w:rPr>
        <w:t xml:space="preserve">. There has been </w:t>
      </w:r>
      <w:r w:rsidR="001F09A5" w:rsidRPr="00E74A95">
        <w:rPr>
          <w:rFonts w:ascii="Times New Roman" w:hAnsi="Times New Roman" w:cs="Times New Roman"/>
          <w:sz w:val="24"/>
          <w:szCs w:val="24"/>
        </w:rPr>
        <w:t>widespread</w:t>
      </w:r>
      <w:r w:rsidRPr="00E74A95">
        <w:rPr>
          <w:rFonts w:ascii="Times New Roman" w:hAnsi="Times New Roman" w:cs="Times New Roman"/>
          <w:sz w:val="24"/>
          <w:szCs w:val="24"/>
        </w:rPr>
        <w:t xml:space="preserve"> documentation of </w:t>
      </w:r>
      <w:r w:rsidR="001F09A5" w:rsidRPr="00E74A95">
        <w:rPr>
          <w:rFonts w:ascii="Times New Roman" w:hAnsi="Times New Roman" w:cs="Times New Roman"/>
          <w:sz w:val="24"/>
          <w:szCs w:val="24"/>
        </w:rPr>
        <w:t>looked after children and young people currently</w:t>
      </w:r>
      <w:r w:rsidRPr="00E74A95">
        <w:rPr>
          <w:rFonts w:ascii="Times New Roman" w:hAnsi="Times New Roman" w:cs="Times New Roman"/>
          <w:sz w:val="24"/>
          <w:szCs w:val="24"/>
        </w:rPr>
        <w:t xml:space="preserve"> </w:t>
      </w:r>
      <w:r w:rsidR="001F09A5" w:rsidRPr="00E74A95">
        <w:rPr>
          <w:rFonts w:ascii="Times New Roman" w:hAnsi="Times New Roman" w:cs="Times New Roman"/>
          <w:sz w:val="24"/>
          <w:szCs w:val="24"/>
        </w:rPr>
        <w:t xml:space="preserve">receiving </w:t>
      </w:r>
      <w:r w:rsidRPr="00E74A95">
        <w:rPr>
          <w:rFonts w:ascii="Times New Roman" w:hAnsi="Times New Roman" w:cs="Times New Roman"/>
          <w:sz w:val="24"/>
          <w:szCs w:val="24"/>
        </w:rPr>
        <w:t xml:space="preserve">unsupportive professional or carer practices that further </w:t>
      </w:r>
      <w:r w:rsidR="001F09A5" w:rsidRPr="00E74A95">
        <w:rPr>
          <w:rFonts w:ascii="Times New Roman" w:hAnsi="Times New Roman" w:cs="Times New Roman"/>
          <w:sz w:val="24"/>
          <w:szCs w:val="24"/>
        </w:rPr>
        <w:t>engrave</w:t>
      </w:r>
      <w:r w:rsidRPr="00E74A95">
        <w:rPr>
          <w:rFonts w:ascii="Times New Roman" w:hAnsi="Times New Roman" w:cs="Times New Roman"/>
          <w:sz w:val="24"/>
          <w:szCs w:val="24"/>
        </w:rPr>
        <w:t xml:space="preserve"> </w:t>
      </w:r>
      <w:r w:rsidR="00A53804" w:rsidRPr="00E74A95">
        <w:rPr>
          <w:rFonts w:ascii="Times New Roman" w:hAnsi="Times New Roman" w:cs="Times New Roman"/>
          <w:sz w:val="24"/>
          <w:szCs w:val="24"/>
        </w:rPr>
        <w:t>their</w:t>
      </w:r>
      <w:r w:rsidRPr="00E74A95">
        <w:rPr>
          <w:rFonts w:ascii="Times New Roman" w:hAnsi="Times New Roman" w:cs="Times New Roman"/>
          <w:sz w:val="24"/>
          <w:szCs w:val="24"/>
        </w:rPr>
        <w:t xml:space="preserve"> difference</w:t>
      </w:r>
      <w:r w:rsidR="00A53804" w:rsidRPr="00E74A95">
        <w:rPr>
          <w:rFonts w:ascii="Times New Roman" w:hAnsi="Times New Roman" w:cs="Times New Roman"/>
          <w:sz w:val="24"/>
          <w:szCs w:val="24"/>
        </w:rPr>
        <w:t>’s</w:t>
      </w:r>
      <w:r w:rsidRPr="00E74A95">
        <w:rPr>
          <w:rFonts w:ascii="Times New Roman" w:hAnsi="Times New Roman" w:cs="Times New Roman"/>
          <w:sz w:val="24"/>
          <w:szCs w:val="24"/>
        </w:rPr>
        <w:t xml:space="preserve"> by stigmatising their care status and undermining their expectations for achievement (Harker </w:t>
      </w:r>
      <w:r w:rsidRPr="00E74A95">
        <w:rPr>
          <w:rStyle w:val="Emphasis"/>
          <w:rFonts w:ascii="Times New Roman" w:hAnsi="Times New Roman" w:cs="Times New Roman"/>
          <w:sz w:val="24"/>
          <w:szCs w:val="24"/>
          <w:bdr w:val="none" w:sz="0" w:space="0" w:color="auto" w:frame="1"/>
        </w:rPr>
        <w:t>et al</w:t>
      </w:r>
      <w:r w:rsidRPr="00E74A95">
        <w:rPr>
          <w:rFonts w:ascii="Times New Roman" w:hAnsi="Times New Roman" w:cs="Times New Roman"/>
          <w:sz w:val="24"/>
          <w:szCs w:val="24"/>
        </w:rPr>
        <w:t>, </w:t>
      </w:r>
      <w:hyperlink r:id="rId7" w:anchor="berj3283-bib-0023" w:tooltip="Link to bibliographic citation" w:history="1">
        <w:r w:rsidRPr="00E74A95">
          <w:rPr>
            <w:rStyle w:val="Hyperlink"/>
            <w:rFonts w:ascii="Times New Roman" w:hAnsi="Times New Roman" w:cs="Times New Roman"/>
            <w:color w:val="auto"/>
            <w:sz w:val="24"/>
            <w:szCs w:val="24"/>
            <w:u w:val="none"/>
          </w:rPr>
          <w:t>2003</w:t>
        </w:r>
      </w:hyperlink>
      <w:r w:rsidRPr="00E74A95">
        <w:rPr>
          <w:rFonts w:ascii="Times New Roman" w:hAnsi="Times New Roman" w:cs="Times New Roman"/>
          <w:sz w:val="24"/>
          <w:szCs w:val="24"/>
        </w:rPr>
        <w:t>; McLeod, </w:t>
      </w:r>
      <w:hyperlink r:id="rId8" w:anchor="berj3283-bib-0038" w:tooltip="Link to bibliographic citation" w:history="1">
        <w:r w:rsidRPr="00E74A95">
          <w:rPr>
            <w:rStyle w:val="Hyperlink"/>
            <w:rFonts w:ascii="Times New Roman" w:hAnsi="Times New Roman" w:cs="Times New Roman"/>
            <w:color w:val="auto"/>
            <w:sz w:val="24"/>
            <w:szCs w:val="24"/>
            <w:u w:val="none"/>
          </w:rPr>
          <w:t>2010</w:t>
        </w:r>
      </w:hyperlink>
      <w:r w:rsidRPr="00E74A95">
        <w:rPr>
          <w:rFonts w:ascii="Times New Roman" w:hAnsi="Times New Roman" w:cs="Times New Roman"/>
          <w:sz w:val="24"/>
          <w:szCs w:val="24"/>
        </w:rPr>
        <w:t>).</w:t>
      </w:r>
      <w:r w:rsidR="00A84214" w:rsidRPr="00E74A95">
        <w:rPr>
          <w:rFonts w:ascii="Times New Roman" w:hAnsi="Times New Roman" w:cs="Times New Roman"/>
          <w:sz w:val="24"/>
          <w:szCs w:val="24"/>
        </w:rPr>
        <w:t xml:space="preserve"> </w:t>
      </w:r>
      <w:r w:rsidR="00A53804" w:rsidRPr="00E74A95">
        <w:rPr>
          <w:rFonts w:ascii="Times New Roman" w:hAnsi="Times New Roman" w:cs="Times New Roman"/>
          <w:sz w:val="24"/>
          <w:szCs w:val="24"/>
        </w:rPr>
        <w:t>Berridge (</w:t>
      </w:r>
      <w:hyperlink r:id="rId9" w:anchor="berj3283-bib-0005" w:tooltip="Link to bibliographic citation" w:history="1">
        <w:r w:rsidR="00A53804" w:rsidRPr="00E74A95">
          <w:rPr>
            <w:rStyle w:val="Hyperlink"/>
            <w:rFonts w:ascii="Times New Roman" w:hAnsi="Times New Roman" w:cs="Times New Roman"/>
            <w:color w:val="auto"/>
            <w:sz w:val="24"/>
            <w:szCs w:val="24"/>
            <w:u w:val="none"/>
          </w:rPr>
          <w:t>2012</w:t>
        </w:r>
      </w:hyperlink>
      <w:r w:rsidR="00A53804" w:rsidRPr="00E74A95">
        <w:rPr>
          <w:rFonts w:ascii="Times New Roman" w:hAnsi="Times New Roman" w:cs="Times New Roman"/>
          <w:sz w:val="24"/>
          <w:szCs w:val="24"/>
        </w:rPr>
        <w:t>) has</w:t>
      </w:r>
      <w:r w:rsidR="00082B22" w:rsidRPr="00E74A95">
        <w:rPr>
          <w:rFonts w:ascii="Times New Roman" w:hAnsi="Times New Roman" w:cs="Times New Roman"/>
          <w:sz w:val="24"/>
          <w:szCs w:val="24"/>
        </w:rPr>
        <w:t xml:space="preserve"> equally</w:t>
      </w:r>
      <w:r w:rsidR="00A53804" w:rsidRPr="00E74A95">
        <w:rPr>
          <w:rFonts w:ascii="Times New Roman" w:hAnsi="Times New Roman" w:cs="Times New Roman"/>
          <w:sz w:val="24"/>
          <w:szCs w:val="24"/>
        </w:rPr>
        <w:t xml:space="preserve"> emphasised</w:t>
      </w:r>
      <w:r w:rsidR="00082B22" w:rsidRPr="00E74A95">
        <w:rPr>
          <w:rFonts w:ascii="Times New Roman" w:hAnsi="Times New Roman" w:cs="Times New Roman"/>
          <w:sz w:val="24"/>
          <w:szCs w:val="24"/>
        </w:rPr>
        <w:t xml:space="preserve"> that </w:t>
      </w:r>
      <w:r w:rsidR="00A53804" w:rsidRPr="00E74A95">
        <w:rPr>
          <w:rFonts w:ascii="Times New Roman" w:hAnsi="Times New Roman" w:cs="Times New Roman"/>
          <w:sz w:val="24"/>
          <w:szCs w:val="24"/>
        </w:rPr>
        <w:t xml:space="preserve">the behavioural difficulties and complex learning challenges experienced by </w:t>
      </w:r>
      <w:r w:rsidR="00082B22" w:rsidRPr="00E74A95">
        <w:rPr>
          <w:rFonts w:ascii="Times New Roman" w:hAnsi="Times New Roman" w:cs="Times New Roman"/>
          <w:sz w:val="24"/>
          <w:szCs w:val="24"/>
        </w:rPr>
        <w:t>looked after children and young people</w:t>
      </w:r>
      <w:r w:rsidR="00A53804" w:rsidRPr="00E74A95">
        <w:rPr>
          <w:rFonts w:ascii="Times New Roman" w:hAnsi="Times New Roman" w:cs="Times New Roman"/>
          <w:sz w:val="24"/>
          <w:szCs w:val="24"/>
        </w:rPr>
        <w:t xml:space="preserve"> have been inadequately addressed</w:t>
      </w:r>
      <w:r w:rsidR="00887653" w:rsidRPr="00E74A95">
        <w:rPr>
          <w:rFonts w:ascii="Times New Roman" w:hAnsi="Times New Roman" w:cs="Times New Roman"/>
          <w:sz w:val="24"/>
          <w:szCs w:val="24"/>
        </w:rPr>
        <w:t>.</w:t>
      </w:r>
      <w:r w:rsidR="00A53804" w:rsidRPr="00E74A95">
        <w:rPr>
          <w:rFonts w:ascii="Times New Roman" w:hAnsi="Times New Roman" w:cs="Times New Roman"/>
          <w:sz w:val="24"/>
          <w:szCs w:val="24"/>
        </w:rPr>
        <w:t xml:space="preserve"> </w:t>
      </w:r>
      <w:r w:rsidR="00887653" w:rsidRPr="00E74A95">
        <w:rPr>
          <w:rFonts w:ascii="Times New Roman" w:hAnsi="Times New Roman" w:cs="Times New Roman"/>
          <w:sz w:val="24"/>
          <w:szCs w:val="24"/>
        </w:rPr>
        <w:t>M</w:t>
      </w:r>
      <w:r w:rsidR="00A53804" w:rsidRPr="00E74A95">
        <w:rPr>
          <w:rFonts w:ascii="Times New Roman" w:hAnsi="Times New Roman" w:cs="Times New Roman"/>
          <w:sz w:val="24"/>
          <w:szCs w:val="24"/>
        </w:rPr>
        <w:t xml:space="preserve">any of the individuals </w:t>
      </w:r>
      <w:r w:rsidR="008C1F93" w:rsidRPr="00E74A95">
        <w:rPr>
          <w:rFonts w:ascii="Times New Roman" w:hAnsi="Times New Roman" w:cs="Times New Roman"/>
          <w:sz w:val="24"/>
          <w:szCs w:val="24"/>
        </w:rPr>
        <w:t xml:space="preserve">who have been </w:t>
      </w:r>
      <w:r w:rsidR="00A53804" w:rsidRPr="00E74A95">
        <w:rPr>
          <w:rFonts w:ascii="Times New Roman" w:hAnsi="Times New Roman" w:cs="Times New Roman"/>
          <w:sz w:val="24"/>
          <w:szCs w:val="24"/>
        </w:rPr>
        <w:t xml:space="preserve">assigned statements of </w:t>
      </w:r>
      <w:r w:rsidR="00887653" w:rsidRPr="00E74A95">
        <w:rPr>
          <w:rFonts w:ascii="Times New Roman" w:hAnsi="Times New Roman" w:cs="Times New Roman"/>
          <w:sz w:val="24"/>
          <w:szCs w:val="24"/>
        </w:rPr>
        <w:t xml:space="preserve">Special educational needs </w:t>
      </w:r>
      <w:r w:rsidR="00F011B0" w:rsidRPr="00E74A95">
        <w:rPr>
          <w:rFonts w:ascii="Times New Roman" w:hAnsi="Times New Roman" w:cs="Times New Roman"/>
          <w:sz w:val="24"/>
          <w:szCs w:val="24"/>
        </w:rPr>
        <w:t xml:space="preserve">are </w:t>
      </w:r>
      <w:r w:rsidR="00A53804" w:rsidRPr="00E74A95">
        <w:rPr>
          <w:rFonts w:ascii="Times New Roman" w:hAnsi="Times New Roman" w:cs="Times New Roman"/>
          <w:sz w:val="24"/>
          <w:szCs w:val="24"/>
        </w:rPr>
        <w:t xml:space="preserve">being misunderstood, which has </w:t>
      </w:r>
      <w:r w:rsidR="00887653" w:rsidRPr="00E74A95">
        <w:rPr>
          <w:rFonts w:ascii="Times New Roman" w:hAnsi="Times New Roman" w:cs="Times New Roman"/>
          <w:sz w:val="24"/>
          <w:szCs w:val="24"/>
        </w:rPr>
        <w:t>regularly</w:t>
      </w:r>
      <w:r w:rsidR="00A53804" w:rsidRPr="00E74A95">
        <w:rPr>
          <w:rFonts w:ascii="Times New Roman" w:hAnsi="Times New Roman" w:cs="Times New Roman"/>
          <w:sz w:val="24"/>
          <w:szCs w:val="24"/>
        </w:rPr>
        <w:t xml:space="preserve"> led to the </w:t>
      </w:r>
      <w:r w:rsidR="00887653" w:rsidRPr="00E74A95">
        <w:rPr>
          <w:rFonts w:ascii="Times New Roman" w:hAnsi="Times New Roman" w:cs="Times New Roman"/>
          <w:sz w:val="24"/>
          <w:szCs w:val="24"/>
        </w:rPr>
        <w:t xml:space="preserve">lack </w:t>
      </w:r>
      <w:r w:rsidR="00A53804" w:rsidRPr="00E74A95">
        <w:rPr>
          <w:rFonts w:ascii="Times New Roman" w:hAnsi="Times New Roman" w:cs="Times New Roman"/>
          <w:sz w:val="24"/>
          <w:szCs w:val="24"/>
        </w:rPr>
        <w:t xml:space="preserve">of appropriate support and </w:t>
      </w:r>
      <w:r w:rsidR="00887653" w:rsidRPr="00E74A95">
        <w:rPr>
          <w:rFonts w:ascii="Times New Roman" w:hAnsi="Times New Roman" w:cs="Times New Roman"/>
          <w:sz w:val="24"/>
          <w:szCs w:val="24"/>
        </w:rPr>
        <w:t xml:space="preserve">high levels </w:t>
      </w:r>
      <w:r w:rsidR="00A53804" w:rsidRPr="00E74A95">
        <w:rPr>
          <w:rFonts w:ascii="Times New Roman" w:hAnsi="Times New Roman" w:cs="Times New Roman"/>
          <w:sz w:val="24"/>
          <w:szCs w:val="24"/>
        </w:rPr>
        <w:t>of educational problems (Fletcher-Campbell &amp; Archer, </w:t>
      </w:r>
      <w:hyperlink r:id="rId10" w:anchor="berj3283-bib-2000" w:tooltip="Link to bibliographic citation" w:history="1">
        <w:r w:rsidR="00A53804" w:rsidRPr="00E74A95">
          <w:rPr>
            <w:rStyle w:val="Hyperlink"/>
            <w:rFonts w:ascii="Times New Roman" w:hAnsi="Times New Roman" w:cs="Times New Roman"/>
            <w:color w:val="auto"/>
            <w:sz w:val="24"/>
            <w:szCs w:val="24"/>
            <w:u w:val="none"/>
          </w:rPr>
          <w:t>2003</w:t>
        </w:r>
      </w:hyperlink>
      <w:r w:rsidR="00A53804" w:rsidRPr="00E74A95">
        <w:rPr>
          <w:rFonts w:ascii="Times New Roman" w:hAnsi="Times New Roman" w:cs="Times New Roman"/>
          <w:sz w:val="24"/>
          <w:szCs w:val="24"/>
        </w:rPr>
        <w:t>).</w:t>
      </w:r>
    </w:p>
    <w:p w14:paraId="61D5450D" w14:textId="77777777" w:rsidR="006A7AC1" w:rsidRPr="00E74A95" w:rsidRDefault="006A7AC1" w:rsidP="00922051">
      <w:pPr>
        <w:rPr>
          <w:rFonts w:ascii="Times New Roman" w:hAnsi="Times New Roman" w:cs="Times New Roman"/>
          <w:sz w:val="24"/>
          <w:szCs w:val="24"/>
          <w:lang w:val="en"/>
        </w:rPr>
      </w:pPr>
    </w:p>
    <w:p w14:paraId="1BFB5686" w14:textId="5D7A4103" w:rsidR="006A7AC1" w:rsidRPr="002255D8" w:rsidRDefault="006A7AC1" w:rsidP="00922051">
      <w:pPr>
        <w:rPr>
          <w:rFonts w:ascii="Times New Roman" w:hAnsi="Times New Roman" w:cs="Times New Roman"/>
          <w:sz w:val="24"/>
          <w:szCs w:val="24"/>
          <w:lang w:val="en"/>
        </w:rPr>
      </w:pPr>
      <w:r w:rsidRPr="002255D8">
        <w:rPr>
          <w:rFonts w:ascii="Times New Roman" w:hAnsi="Times New Roman" w:cs="Times New Roman"/>
          <w:sz w:val="24"/>
          <w:szCs w:val="24"/>
          <w:lang w:val="en"/>
        </w:rPr>
        <w:t>To conclude, this essay has generally described the different varieties of ‘hard to reach’ groups and focuses specifically on Looked after Children and transition</w:t>
      </w:r>
      <w:r w:rsidR="00B8664F" w:rsidRPr="002255D8">
        <w:rPr>
          <w:rFonts w:ascii="Times New Roman" w:hAnsi="Times New Roman" w:cs="Times New Roman"/>
          <w:sz w:val="24"/>
          <w:szCs w:val="24"/>
          <w:lang w:val="en"/>
        </w:rPr>
        <w:t xml:space="preserve">, using statistics to </w:t>
      </w:r>
      <w:proofErr w:type="spellStart"/>
      <w:r w:rsidR="00B8664F" w:rsidRPr="002255D8">
        <w:rPr>
          <w:rFonts w:ascii="Times New Roman" w:hAnsi="Times New Roman" w:cs="Times New Roman"/>
          <w:sz w:val="24"/>
          <w:szCs w:val="24"/>
          <w:lang w:val="en"/>
        </w:rPr>
        <w:t>emphasise</w:t>
      </w:r>
      <w:proofErr w:type="spellEnd"/>
      <w:r w:rsidR="00B8664F" w:rsidRPr="002255D8">
        <w:rPr>
          <w:rFonts w:ascii="Times New Roman" w:hAnsi="Times New Roman" w:cs="Times New Roman"/>
          <w:sz w:val="24"/>
          <w:szCs w:val="24"/>
          <w:lang w:val="en"/>
        </w:rPr>
        <w:t xml:space="preserve"> the various minorities currently in care</w:t>
      </w:r>
      <w:r w:rsidRPr="002255D8">
        <w:rPr>
          <w:rFonts w:ascii="Times New Roman" w:hAnsi="Times New Roman" w:cs="Times New Roman"/>
          <w:sz w:val="24"/>
          <w:szCs w:val="24"/>
          <w:lang w:val="en"/>
        </w:rPr>
        <w:t>. It has discussed the impact that social exclusion has on their lives and their inability to engage fully in society.</w:t>
      </w:r>
      <w:r w:rsidR="00B8664F" w:rsidRPr="002255D8">
        <w:rPr>
          <w:rFonts w:ascii="Times New Roman" w:hAnsi="Times New Roman" w:cs="Times New Roman"/>
          <w:sz w:val="24"/>
          <w:szCs w:val="24"/>
          <w:lang w:val="en"/>
        </w:rPr>
        <w:t xml:space="preserve"> </w:t>
      </w:r>
      <w:r w:rsidRPr="002255D8">
        <w:rPr>
          <w:rFonts w:ascii="Times New Roman" w:hAnsi="Times New Roman" w:cs="Times New Roman"/>
          <w:sz w:val="24"/>
          <w:szCs w:val="24"/>
          <w:lang w:val="en"/>
        </w:rPr>
        <w:t xml:space="preserve"> It explores the vulnerable background of </w:t>
      </w:r>
      <w:r w:rsidR="00B8664F" w:rsidRPr="002255D8">
        <w:rPr>
          <w:rFonts w:ascii="Times New Roman" w:hAnsi="Times New Roman" w:cs="Times New Roman"/>
          <w:sz w:val="24"/>
          <w:szCs w:val="24"/>
          <w:lang w:val="en"/>
        </w:rPr>
        <w:t xml:space="preserve">some </w:t>
      </w:r>
      <w:r w:rsidRPr="002255D8">
        <w:rPr>
          <w:rFonts w:ascii="Times New Roman" w:hAnsi="Times New Roman" w:cs="Times New Roman"/>
          <w:sz w:val="24"/>
          <w:szCs w:val="24"/>
          <w:lang w:val="en"/>
        </w:rPr>
        <w:t>looked after child</w:t>
      </w:r>
      <w:r w:rsidR="00B8664F" w:rsidRPr="002255D8">
        <w:rPr>
          <w:rFonts w:ascii="Times New Roman" w:hAnsi="Times New Roman" w:cs="Times New Roman"/>
          <w:sz w:val="24"/>
          <w:szCs w:val="24"/>
          <w:lang w:val="en"/>
        </w:rPr>
        <w:t xml:space="preserve"> may experience, such as neglect or abuse, both physical and mental,</w:t>
      </w:r>
      <w:r w:rsidRPr="002255D8">
        <w:rPr>
          <w:rFonts w:ascii="Times New Roman" w:hAnsi="Times New Roman" w:cs="Times New Roman"/>
          <w:sz w:val="24"/>
          <w:szCs w:val="24"/>
          <w:lang w:val="en"/>
        </w:rPr>
        <w:t xml:space="preserve"> and the issues or concerns surrounding their access to equal education. It has also considered possible solutions to facilitate their inclusion more easily into the education system, by looking at best practice for teachers and other </w:t>
      </w:r>
      <w:r w:rsidR="00BF23B6" w:rsidRPr="002255D8">
        <w:rPr>
          <w:rFonts w:ascii="Times New Roman" w:hAnsi="Times New Roman" w:cs="Times New Roman"/>
          <w:sz w:val="24"/>
          <w:szCs w:val="24"/>
          <w:lang w:val="en"/>
        </w:rPr>
        <w:t>educationalists and</w:t>
      </w:r>
      <w:r w:rsidRPr="002255D8">
        <w:rPr>
          <w:rFonts w:ascii="Times New Roman" w:hAnsi="Times New Roman" w:cs="Times New Roman"/>
          <w:sz w:val="24"/>
          <w:szCs w:val="24"/>
          <w:lang w:val="en"/>
        </w:rPr>
        <w:t xml:space="preserve"> linking this to theories and policies. </w:t>
      </w:r>
      <w:r w:rsidR="00B8664F" w:rsidRPr="002255D8">
        <w:rPr>
          <w:rFonts w:ascii="Times New Roman" w:hAnsi="Times New Roman" w:cs="Times New Roman"/>
          <w:sz w:val="24"/>
          <w:szCs w:val="24"/>
          <w:lang w:val="en"/>
        </w:rPr>
        <w:t>Moving forward, statistics indicate that the numbers of children in care may increase further, so it is therefore important to put more pressure on local authorities and policy makers so that all practitioners involved in childcare are given adequate training and support to be able to manage the workload and to ensure that every child is able to fulfil their potential in education and society.</w:t>
      </w:r>
    </w:p>
    <w:p w14:paraId="0C69E0D7" w14:textId="77777777" w:rsidR="002255D8" w:rsidRPr="002B60EB" w:rsidRDefault="002255D8" w:rsidP="002255D8">
      <w:pPr>
        <w:rPr>
          <w:rFonts w:ascii="Times New Roman" w:hAnsi="Times New Roman" w:cs="Times New Roman"/>
          <w:sz w:val="24"/>
          <w:szCs w:val="24"/>
          <w:u w:val="single"/>
        </w:rPr>
      </w:pPr>
      <w:r w:rsidRPr="002B60EB">
        <w:rPr>
          <w:rFonts w:ascii="Times New Roman" w:hAnsi="Times New Roman" w:cs="Times New Roman"/>
          <w:sz w:val="24"/>
          <w:szCs w:val="24"/>
          <w:u w:val="single"/>
        </w:rPr>
        <w:t>References</w:t>
      </w:r>
    </w:p>
    <w:p w14:paraId="54E34E94" w14:textId="77777777" w:rsidR="002255D8" w:rsidRPr="002B60EB" w:rsidRDefault="002255D8" w:rsidP="002255D8">
      <w:pPr>
        <w:rPr>
          <w:rFonts w:ascii="Times New Roman" w:hAnsi="Times New Roman" w:cs="Times New Roman"/>
          <w:sz w:val="24"/>
          <w:szCs w:val="24"/>
          <w:lang w:val="en"/>
        </w:rPr>
      </w:pPr>
      <w:r w:rsidRPr="002B60EB">
        <w:rPr>
          <w:rFonts w:ascii="Times New Roman" w:hAnsi="Times New Roman" w:cs="Times New Roman"/>
          <w:sz w:val="24"/>
          <w:szCs w:val="24"/>
          <w:lang w:val="en"/>
        </w:rPr>
        <w:t xml:space="preserve">Adam, B (2011) </w:t>
      </w:r>
      <w:r w:rsidRPr="002B60EB">
        <w:rPr>
          <w:rFonts w:ascii="Times New Roman" w:hAnsi="Times New Roman" w:cs="Times New Roman"/>
          <w:sz w:val="24"/>
          <w:szCs w:val="24"/>
          <w:shd w:val="clear" w:color="auto" w:fill="FFFFFF"/>
        </w:rPr>
        <w:t xml:space="preserve">Key themes in health and social </w:t>
      </w:r>
      <w:proofErr w:type="gramStart"/>
      <w:r w:rsidRPr="002B60EB">
        <w:rPr>
          <w:rFonts w:ascii="Times New Roman" w:hAnsi="Times New Roman" w:cs="Times New Roman"/>
          <w:sz w:val="24"/>
          <w:szCs w:val="24"/>
          <w:shd w:val="clear" w:color="auto" w:fill="FFFFFF"/>
        </w:rPr>
        <w:t>care :</w:t>
      </w:r>
      <w:proofErr w:type="gramEnd"/>
      <w:r w:rsidRPr="002B60EB">
        <w:rPr>
          <w:rFonts w:ascii="Times New Roman" w:hAnsi="Times New Roman" w:cs="Times New Roman"/>
          <w:sz w:val="24"/>
          <w:szCs w:val="24"/>
          <w:shd w:val="clear" w:color="auto" w:fill="FFFFFF"/>
        </w:rPr>
        <w:t xml:space="preserve"> a companion to learning / edited by Adam Barnard.</w:t>
      </w:r>
    </w:p>
    <w:p w14:paraId="07842C0C" w14:textId="77777777" w:rsidR="00A2157E" w:rsidRDefault="002255D8" w:rsidP="002255D8">
      <w:pPr>
        <w:rPr>
          <w:rFonts w:ascii="Times New Roman" w:hAnsi="Times New Roman" w:cs="Times New Roman"/>
          <w:sz w:val="24"/>
          <w:szCs w:val="24"/>
          <w:lang w:val="en"/>
        </w:rPr>
      </w:pPr>
      <w:proofErr w:type="spellStart"/>
      <w:r w:rsidRPr="002B60EB">
        <w:rPr>
          <w:rFonts w:ascii="Times New Roman" w:hAnsi="Times New Roman" w:cs="Times New Roman"/>
          <w:sz w:val="24"/>
          <w:szCs w:val="24"/>
          <w:lang w:val="en"/>
        </w:rPr>
        <w:t>Biehal</w:t>
      </w:r>
      <w:proofErr w:type="spellEnd"/>
      <w:r w:rsidRPr="002B60EB">
        <w:rPr>
          <w:rFonts w:ascii="Times New Roman" w:hAnsi="Times New Roman" w:cs="Times New Roman"/>
          <w:sz w:val="24"/>
          <w:szCs w:val="24"/>
          <w:lang w:val="en"/>
        </w:rPr>
        <w:t xml:space="preserve">, N. (2014) </w:t>
      </w:r>
    </w:p>
    <w:p w14:paraId="2F4A5FA1" w14:textId="296AF6A0" w:rsidR="002255D8" w:rsidRPr="002B60EB" w:rsidRDefault="00A2157E" w:rsidP="002255D8">
      <w:pPr>
        <w:rPr>
          <w:rStyle w:val="Hyperlink"/>
          <w:rFonts w:ascii="Times New Roman" w:hAnsi="Times New Roman" w:cs="Times New Roman"/>
          <w:color w:val="auto"/>
          <w:sz w:val="24"/>
          <w:szCs w:val="24"/>
          <w:lang w:val="en"/>
        </w:rPr>
      </w:pPr>
      <w:hyperlink r:id="rId11" w:tooltip="Keeping children safe: allegations concerning the abuse or neglect of children in care: final report" w:history="1">
        <w:r w:rsidR="002255D8" w:rsidRPr="002B60EB">
          <w:rPr>
            <w:rStyle w:val="Hyperlink"/>
            <w:rFonts w:ascii="Times New Roman" w:hAnsi="Times New Roman" w:cs="Times New Roman"/>
            <w:color w:val="auto"/>
            <w:sz w:val="24"/>
            <w:szCs w:val="24"/>
            <w:lang w:val="en"/>
          </w:rPr>
          <w:t>Keeping children safe: allegations concerning the abuse or neglect of children in care: final report</w:t>
        </w:r>
      </w:hyperlink>
    </w:p>
    <w:p w14:paraId="5343717D" w14:textId="77777777" w:rsidR="002255D8" w:rsidRPr="002B60EB" w:rsidRDefault="002255D8" w:rsidP="002255D8">
      <w:pPr>
        <w:pStyle w:val="western"/>
        <w:rPr>
          <w:bCs/>
        </w:rPr>
      </w:pPr>
      <w:r w:rsidRPr="002B60EB">
        <w:rPr>
          <w:shd w:val="clear" w:color="auto" w:fill="FFFFFF"/>
        </w:rPr>
        <w:t>Bourdieu, P (</w:t>
      </w:r>
      <w:r w:rsidRPr="002B60EB">
        <w:rPr>
          <w:rStyle w:val="nlmyear"/>
          <w:shd w:val="clear" w:color="auto" w:fill="FFFFFF"/>
        </w:rPr>
        <w:t>1997</w:t>
      </w:r>
      <w:r w:rsidRPr="002B60EB">
        <w:rPr>
          <w:shd w:val="clear" w:color="auto" w:fill="FFFFFF"/>
        </w:rPr>
        <w:t>) </w:t>
      </w:r>
      <w:r w:rsidRPr="002B60EB">
        <w:rPr>
          <w:rStyle w:val="nlmarticle-title"/>
          <w:shd w:val="clear" w:color="auto" w:fill="FFFFFF"/>
        </w:rPr>
        <w:t>The forms of capital</w:t>
      </w:r>
      <w:r w:rsidRPr="002B60EB">
        <w:rPr>
          <w:shd w:val="clear" w:color="auto" w:fill="FFFFFF"/>
        </w:rPr>
        <w:t xml:space="preserve">. </w:t>
      </w:r>
      <w:proofErr w:type="spellStart"/>
      <w:proofErr w:type="gramStart"/>
      <w:r w:rsidRPr="002B60EB">
        <w:rPr>
          <w:shd w:val="clear" w:color="auto" w:fill="FFFFFF"/>
        </w:rPr>
        <w:t>In:Halsey</w:t>
      </w:r>
      <w:proofErr w:type="spellEnd"/>
      <w:proofErr w:type="gramEnd"/>
      <w:r w:rsidRPr="002B60EB">
        <w:rPr>
          <w:shd w:val="clear" w:color="auto" w:fill="FFFFFF"/>
        </w:rPr>
        <w:t>, AH, Lauder, H, Brown, P. (</w:t>
      </w:r>
      <w:proofErr w:type="spellStart"/>
      <w:r w:rsidRPr="002B60EB">
        <w:rPr>
          <w:shd w:val="clear" w:color="auto" w:fill="FFFFFF"/>
        </w:rPr>
        <w:t>eds</w:t>
      </w:r>
      <w:proofErr w:type="spellEnd"/>
      <w:r w:rsidRPr="002B60EB">
        <w:rPr>
          <w:shd w:val="clear" w:color="auto" w:fill="FFFFFF"/>
        </w:rPr>
        <w:t>) Education: Culture, Economy, Society, pp. </w:t>
      </w:r>
      <w:r w:rsidRPr="002B60EB">
        <w:rPr>
          <w:rStyle w:val="nlmfpage"/>
          <w:shd w:val="clear" w:color="auto" w:fill="FFFFFF"/>
        </w:rPr>
        <w:t>46</w:t>
      </w:r>
      <w:r w:rsidRPr="002B60EB">
        <w:rPr>
          <w:shd w:val="clear" w:color="auto" w:fill="FFFFFF"/>
        </w:rPr>
        <w:t>–</w:t>
      </w:r>
      <w:r w:rsidRPr="002B60EB">
        <w:rPr>
          <w:rStyle w:val="nlmlpage"/>
          <w:shd w:val="clear" w:color="auto" w:fill="FFFFFF"/>
        </w:rPr>
        <w:t>58</w:t>
      </w:r>
      <w:r w:rsidRPr="002B60EB">
        <w:rPr>
          <w:shd w:val="clear" w:color="auto" w:fill="FFFFFF"/>
        </w:rPr>
        <w:t>. </w:t>
      </w:r>
      <w:r w:rsidRPr="002B60EB">
        <w:rPr>
          <w:rStyle w:val="nlmpublisher-loc"/>
          <w:shd w:val="clear" w:color="auto" w:fill="FFFFFF"/>
        </w:rPr>
        <w:t>Oxford</w:t>
      </w:r>
      <w:r w:rsidRPr="002B60EB">
        <w:rPr>
          <w:shd w:val="clear" w:color="auto" w:fill="FFFFFF"/>
        </w:rPr>
        <w:t>: </w:t>
      </w:r>
      <w:r w:rsidRPr="002B60EB">
        <w:rPr>
          <w:rStyle w:val="nlmpublisher-name"/>
          <w:shd w:val="clear" w:color="auto" w:fill="FFFFFF"/>
        </w:rPr>
        <w:t>Oxford University Press</w:t>
      </w:r>
      <w:r w:rsidRPr="002B60EB">
        <w:rPr>
          <w:shd w:val="clear" w:color="auto" w:fill="FFFFFF"/>
        </w:rPr>
        <w:t>.</w:t>
      </w:r>
      <w:r w:rsidRPr="002B60EB">
        <w:t xml:space="preserve"> </w:t>
      </w:r>
    </w:p>
    <w:p w14:paraId="5D65A59F" w14:textId="2B1DC9BD" w:rsidR="002255D8" w:rsidRPr="002B60EB" w:rsidRDefault="00BB12DE" w:rsidP="002255D8">
      <w:pPr>
        <w:rPr>
          <w:rFonts w:ascii="Times New Roman" w:hAnsi="Times New Roman" w:cs="Times New Roman"/>
          <w:i/>
          <w:sz w:val="24"/>
          <w:szCs w:val="24"/>
        </w:rPr>
      </w:pPr>
      <w:r w:rsidRPr="002B60EB">
        <w:rPr>
          <w:rFonts w:ascii="Times New Roman" w:hAnsi="Times New Roman" w:cs="Times New Roman"/>
          <w:sz w:val="24"/>
          <w:szCs w:val="24"/>
        </w:rPr>
        <w:t xml:space="preserve">Great Britain. Department of Health. Social care group. () </w:t>
      </w:r>
      <w:r w:rsidR="004152A3" w:rsidRPr="002B60EB">
        <w:rPr>
          <w:rFonts w:ascii="Times New Roman" w:hAnsi="Times New Roman" w:cs="Times New Roman"/>
          <w:i/>
          <w:sz w:val="24"/>
          <w:szCs w:val="24"/>
        </w:rPr>
        <w:t xml:space="preserve">Guidance on the </w:t>
      </w:r>
      <w:r w:rsidR="002255D8" w:rsidRPr="002B60EB">
        <w:rPr>
          <w:rFonts w:ascii="Times New Roman" w:hAnsi="Times New Roman" w:cs="Times New Roman"/>
          <w:i/>
          <w:sz w:val="24"/>
          <w:szCs w:val="24"/>
        </w:rPr>
        <w:t>Education of</w:t>
      </w:r>
      <w:r w:rsidR="004152A3" w:rsidRPr="002B60EB">
        <w:rPr>
          <w:rFonts w:ascii="Times New Roman" w:hAnsi="Times New Roman" w:cs="Times New Roman"/>
          <w:i/>
          <w:sz w:val="24"/>
          <w:szCs w:val="24"/>
        </w:rPr>
        <w:t xml:space="preserve"> Children and</w:t>
      </w:r>
      <w:r w:rsidR="002255D8" w:rsidRPr="002B60EB">
        <w:rPr>
          <w:rFonts w:ascii="Times New Roman" w:hAnsi="Times New Roman" w:cs="Times New Roman"/>
          <w:i/>
          <w:sz w:val="24"/>
          <w:szCs w:val="24"/>
        </w:rPr>
        <w:t xml:space="preserve"> </w:t>
      </w:r>
      <w:r w:rsidR="004152A3" w:rsidRPr="002B60EB">
        <w:rPr>
          <w:rFonts w:ascii="Times New Roman" w:hAnsi="Times New Roman" w:cs="Times New Roman"/>
          <w:i/>
          <w:sz w:val="24"/>
          <w:szCs w:val="24"/>
        </w:rPr>
        <w:t>Y</w:t>
      </w:r>
      <w:r w:rsidR="002255D8" w:rsidRPr="002B60EB">
        <w:rPr>
          <w:rFonts w:ascii="Times New Roman" w:hAnsi="Times New Roman" w:cs="Times New Roman"/>
          <w:i/>
          <w:sz w:val="24"/>
          <w:szCs w:val="24"/>
        </w:rPr>
        <w:t xml:space="preserve">oung </w:t>
      </w:r>
      <w:r w:rsidR="004152A3" w:rsidRPr="002B60EB">
        <w:rPr>
          <w:rFonts w:ascii="Times New Roman" w:hAnsi="Times New Roman" w:cs="Times New Roman"/>
          <w:i/>
          <w:sz w:val="24"/>
          <w:szCs w:val="24"/>
        </w:rPr>
        <w:t>P</w:t>
      </w:r>
      <w:r w:rsidR="002255D8" w:rsidRPr="002B60EB">
        <w:rPr>
          <w:rFonts w:ascii="Times New Roman" w:hAnsi="Times New Roman" w:cs="Times New Roman"/>
          <w:i/>
          <w:sz w:val="24"/>
          <w:szCs w:val="24"/>
        </w:rPr>
        <w:t xml:space="preserve">eople in </w:t>
      </w:r>
      <w:r w:rsidR="004152A3" w:rsidRPr="002B60EB">
        <w:rPr>
          <w:rFonts w:ascii="Times New Roman" w:hAnsi="Times New Roman" w:cs="Times New Roman"/>
          <w:i/>
          <w:sz w:val="24"/>
          <w:szCs w:val="24"/>
        </w:rPr>
        <w:t>P</w:t>
      </w:r>
      <w:r w:rsidR="002255D8" w:rsidRPr="002B60EB">
        <w:rPr>
          <w:rFonts w:ascii="Times New Roman" w:hAnsi="Times New Roman" w:cs="Times New Roman"/>
          <w:i/>
          <w:sz w:val="24"/>
          <w:szCs w:val="24"/>
        </w:rPr>
        <w:t xml:space="preserve">ublic </w:t>
      </w:r>
      <w:r w:rsidR="004152A3" w:rsidRPr="002B60EB">
        <w:rPr>
          <w:rFonts w:ascii="Times New Roman" w:hAnsi="Times New Roman" w:cs="Times New Roman"/>
          <w:i/>
          <w:sz w:val="24"/>
          <w:szCs w:val="24"/>
        </w:rPr>
        <w:t>Ca</w:t>
      </w:r>
      <w:r w:rsidR="002255D8" w:rsidRPr="002B60EB">
        <w:rPr>
          <w:rFonts w:ascii="Times New Roman" w:hAnsi="Times New Roman" w:cs="Times New Roman"/>
          <w:i/>
          <w:sz w:val="24"/>
          <w:szCs w:val="24"/>
        </w:rPr>
        <w:t xml:space="preserve">re </w:t>
      </w:r>
    </w:p>
    <w:p w14:paraId="1F8F9D1B" w14:textId="77777777" w:rsidR="002255D8" w:rsidRPr="002B60EB" w:rsidRDefault="002255D8" w:rsidP="002255D8">
      <w:pPr>
        <w:rPr>
          <w:rFonts w:ascii="Times New Roman" w:hAnsi="Times New Roman" w:cs="Times New Roman"/>
          <w:sz w:val="24"/>
          <w:szCs w:val="24"/>
        </w:rPr>
      </w:pPr>
      <w:r w:rsidRPr="002B60EB">
        <w:rPr>
          <w:rFonts w:ascii="Times New Roman" w:hAnsi="Times New Roman" w:cs="Times New Roman"/>
          <w:sz w:val="24"/>
          <w:szCs w:val="24"/>
        </w:rPr>
        <w:t xml:space="preserve">Freimuth, V.S &amp; Mettger, W (1990) Public Health Rep. 1990 105 (3): 232-238. </w:t>
      </w:r>
      <w:r w:rsidRPr="002B60EB">
        <w:rPr>
          <w:rFonts w:ascii="Times New Roman" w:hAnsi="Times New Roman" w:cs="Times New Roman"/>
          <w:i/>
          <w:sz w:val="24"/>
          <w:szCs w:val="24"/>
        </w:rPr>
        <w:t>Is there a hard-to-reach audience</w:t>
      </w:r>
      <w:r w:rsidRPr="002B60EB">
        <w:rPr>
          <w:rFonts w:ascii="Times New Roman" w:hAnsi="Times New Roman" w:cs="Times New Roman"/>
          <w:sz w:val="24"/>
          <w:szCs w:val="24"/>
        </w:rPr>
        <w:t>?</w:t>
      </w:r>
    </w:p>
    <w:p w14:paraId="638ACE34" w14:textId="77777777" w:rsidR="002255D8" w:rsidRPr="002B60EB" w:rsidRDefault="002255D8" w:rsidP="002255D8">
      <w:pPr>
        <w:rPr>
          <w:rFonts w:ascii="Times New Roman" w:hAnsi="Times New Roman" w:cs="Times New Roman"/>
          <w:sz w:val="24"/>
          <w:szCs w:val="24"/>
        </w:rPr>
      </w:pPr>
      <w:r w:rsidRPr="002B60EB">
        <w:rPr>
          <w:rFonts w:ascii="Times New Roman" w:hAnsi="Times New Roman" w:cs="Times New Roman"/>
          <w:sz w:val="24"/>
          <w:szCs w:val="24"/>
          <w:lang w:val="en"/>
        </w:rPr>
        <w:t xml:space="preserve">Manning-Morton, J.  (2013) </w:t>
      </w:r>
      <w:r w:rsidRPr="002B60EB">
        <w:rPr>
          <w:rFonts w:ascii="Times New Roman" w:hAnsi="Times New Roman" w:cs="Times New Roman"/>
          <w:i/>
          <w:sz w:val="24"/>
          <w:szCs w:val="24"/>
          <w:lang w:val="en"/>
        </w:rPr>
        <w:t>Exploring Wellbeing in the Early Years</w:t>
      </w:r>
      <w:r w:rsidRPr="002B60EB">
        <w:rPr>
          <w:rFonts w:ascii="Times New Roman" w:hAnsi="Times New Roman" w:cs="Times New Roman"/>
          <w:sz w:val="24"/>
          <w:szCs w:val="24"/>
          <w:lang w:val="en"/>
        </w:rPr>
        <w:t>. Maidenhead: open University press.</w:t>
      </w:r>
      <w:r w:rsidRPr="002B60EB">
        <w:rPr>
          <w:rFonts w:ascii="Times New Roman" w:hAnsi="Times New Roman" w:cs="Times New Roman"/>
          <w:i/>
          <w:sz w:val="24"/>
          <w:szCs w:val="24"/>
          <w:lang w:val="en"/>
        </w:rPr>
        <w:t xml:space="preserve"> </w:t>
      </w:r>
    </w:p>
    <w:p w14:paraId="5F157FF9" w14:textId="39119F81" w:rsidR="002255D8" w:rsidRPr="002B60EB" w:rsidRDefault="002255D8" w:rsidP="002255D8">
      <w:pPr>
        <w:rPr>
          <w:rFonts w:ascii="Times New Roman" w:hAnsi="Times New Roman" w:cs="Times New Roman"/>
          <w:sz w:val="24"/>
          <w:szCs w:val="24"/>
        </w:rPr>
      </w:pPr>
      <w:r w:rsidRPr="002B60EB">
        <w:rPr>
          <w:rFonts w:ascii="Times New Roman" w:hAnsi="Times New Roman" w:cs="Times New Roman"/>
          <w:i/>
          <w:sz w:val="24"/>
          <w:szCs w:val="24"/>
        </w:rPr>
        <w:t>Social Exclusion</w:t>
      </w:r>
      <w:r w:rsidR="002B60EB">
        <w:rPr>
          <w:rFonts w:ascii="Times New Roman" w:hAnsi="Times New Roman" w:cs="Times New Roman"/>
          <w:i/>
          <w:sz w:val="24"/>
          <w:szCs w:val="24"/>
        </w:rPr>
        <w:t xml:space="preserve"> </w:t>
      </w:r>
      <w:r w:rsidRPr="002B60EB">
        <w:rPr>
          <w:rFonts w:ascii="Times New Roman" w:hAnsi="Times New Roman" w:cs="Times New Roman"/>
          <w:sz w:val="24"/>
          <w:szCs w:val="24"/>
        </w:rPr>
        <w:t xml:space="preserve">() Available at: </w:t>
      </w:r>
      <w:hyperlink r:id="rId12" w:history="1">
        <w:r w:rsidRPr="002B60EB">
          <w:rPr>
            <w:rStyle w:val="Hyperlink"/>
            <w:rFonts w:ascii="Times New Roman" w:hAnsi="Times New Roman" w:cs="Times New Roman"/>
            <w:color w:val="auto"/>
            <w:sz w:val="24"/>
            <w:szCs w:val="24"/>
          </w:rPr>
          <w:t>http://poverty.ac.uk/definitions-poverty/social-exclusion</w:t>
        </w:r>
      </w:hyperlink>
      <w:r w:rsidRPr="002B60EB">
        <w:rPr>
          <w:rFonts w:ascii="Times New Roman" w:hAnsi="Times New Roman" w:cs="Times New Roman"/>
          <w:sz w:val="24"/>
          <w:szCs w:val="24"/>
        </w:rPr>
        <w:t xml:space="preserve"> </w:t>
      </w:r>
      <w:r w:rsidRPr="002B60EB">
        <w:rPr>
          <w:rFonts w:ascii="Times New Roman" w:hAnsi="Times New Roman" w:cs="Times New Roman"/>
          <w:bCs/>
          <w:kern w:val="36"/>
          <w:sz w:val="24"/>
          <w:szCs w:val="24"/>
        </w:rPr>
        <w:t>Accessed: 22/03/2018</w:t>
      </w:r>
      <w:bookmarkStart w:id="0" w:name="_GoBack"/>
      <w:bookmarkEnd w:id="0"/>
    </w:p>
    <w:p w14:paraId="56DB608D" w14:textId="77777777" w:rsidR="002255D8" w:rsidRPr="002B60EB" w:rsidRDefault="002255D8" w:rsidP="002255D8">
      <w:pPr>
        <w:rPr>
          <w:rFonts w:ascii="Times New Roman" w:hAnsi="Times New Roman" w:cs="Times New Roman"/>
          <w:sz w:val="24"/>
          <w:szCs w:val="24"/>
        </w:rPr>
      </w:pPr>
      <w:r w:rsidRPr="002B60EB">
        <w:rPr>
          <w:rFonts w:ascii="Times New Roman" w:hAnsi="Times New Roman" w:cs="Times New Roman"/>
          <w:sz w:val="24"/>
          <w:szCs w:val="24"/>
        </w:rPr>
        <w:lastRenderedPageBreak/>
        <w:t xml:space="preserve">Saul McLeod (2007) Available at:  </w:t>
      </w:r>
      <w:hyperlink r:id="rId13" w:history="1">
        <w:r w:rsidRPr="002B60EB">
          <w:rPr>
            <w:rStyle w:val="Hyperlink"/>
            <w:rFonts w:ascii="Times New Roman" w:hAnsi="Times New Roman" w:cs="Times New Roman"/>
            <w:color w:val="auto"/>
            <w:sz w:val="24"/>
            <w:szCs w:val="24"/>
          </w:rPr>
          <w:t>https://www.simplypsychology.org/bowlby.html</w:t>
        </w:r>
      </w:hyperlink>
      <w:r w:rsidRPr="002B60EB">
        <w:rPr>
          <w:rFonts w:ascii="Times New Roman" w:hAnsi="Times New Roman" w:cs="Times New Roman"/>
          <w:sz w:val="24"/>
          <w:szCs w:val="24"/>
        </w:rPr>
        <w:t xml:space="preserve">  </w:t>
      </w:r>
      <w:r w:rsidRPr="002B60EB">
        <w:rPr>
          <w:rFonts w:ascii="Times New Roman" w:hAnsi="Times New Roman" w:cs="Times New Roman"/>
          <w:i/>
          <w:sz w:val="24"/>
          <w:szCs w:val="24"/>
        </w:rPr>
        <w:t>Bowlby's Attachment Theory</w:t>
      </w:r>
      <w:r w:rsidRPr="002B60EB">
        <w:rPr>
          <w:rFonts w:ascii="Times New Roman" w:hAnsi="Times New Roman" w:cs="Times New Roman"/>
          <w:sz w:val="24"/>
          <w:szCs w:val="24"/>
        </w:rPr>
        <w:t xml:space="preserve"> accessed 21/03/2018</w:t>
      </w:r>
    </w:p>
    <w:p w14:paraId="3913ED0C" w14:textId="77777777" w:rsidR="002255D8" w:rsidRPr="002B60EB" w:rsidRDefault="002255D8" w:rsidP="002255D8">
      <w:pPr>
        <w:rPr>
          <w:rFonts w:ascii="Times New Roman" w:hAnsi="Times New Roman" w:cs="Times New Roman"/>
          <w:sz w:val="24"/>
          <w:szCs w:val="24"/>
        </w:rPr>
      </w:pPr>
      <w:r w:rsidRPr="002B60EB">
        <w:rPr>
          <w:rFonts w:ascii="Times New Roman" w:hAnsi="Times New Roman" w:cs="Times New Roman"/>
          <w:sz w:val="24"/>
          <w:szCs w:val="24"/>
        </w:rPr>
        <w:t xml:space="preserve">Department for Education (2017) </w:t>
      </w:r>
      <w:r w:rsidRPr="002B60EB">
        <w:rPr>
          <w:rFonts w:ascii="Times New Roman" w:hAnsi="Times New Roman" w:cs="Times New Roman"/>
          <w:i/>
          <w:sz w:val="24"/>
          <w:szCs w:val="24"/>
        </w:rPr>
        <w:t>The number of looked after children continues to increase.</w:t>
      </w:r>
      <w:r w:rsidRPr="002B60EB">
        <w:rPr>
          <w:rFonts w:ascii="Times New Roman" w:hAnsi="Times New Roman" w:cs="Times New Roman"/>
          <w:sz w:val="24"/>
          <w:szCs w:val="24"/>
        </w:rPr>
        <w:t xml:space="preserve"> Available at: </w:t>
      </w:r>
      <w:hyperlink r:id="rId14" w:history="1">
        <w:r w:rsidRPr="002B60EB">
          <w:rPr>
            <w:rStyle w:val="Hyperlink"/>
            <w:rFonts w:ascii="Times New Roman" w:hAnsi="Times New Roman" w:cs="Times New Roman"/>
            <w:color w:val="auto"/>
            <w:sz w:val="24"/>
            <w:szCs w:val="24"/>
          </w:rPr>
          <w:t>https://www.gov.uk/government/uploads/system/uploads/attachment_data/file/664995/SFR50_2017-Children_looked_after_in_England.pdf</w:t>
        </w:r>
      </w:hyperlink>
      <w:r w:rsidRPr="002B60EB">
        <w:rPr>
          <w:rFonts w:ascii="Times New Roman" w:hAnsi="Times New Roman" w:cs="Times New Roman"/>
          <w:sz w:val="24"/>
          <w:szCs w:val="24"/>
        </w:rPr>
        <w:t xml:space="preserve">  Accessed 29/03/2018 </w:t>
      </w:r>
    </w:p>
    <w:p w14:paraId="4C79A772" w14:textId="77777777" w:rsidR="002255D8" w:rsidRPr="002B60EB" w:rsidRDefault="002255D8" w:rsidP="002255D8">
      <w:pPr>
        <w:rPr>
          <w:rFonts w:ascii="Times New Roman" w:hAnsi="Times New Roman" w:cs="Times New Roman"/>
          <w:sz w:val="24"/>
          <w:szCs w:val="24"/>
        </w:rPr>
      </w:pPr>
      <w:proofErr w:type="spellStart"/>
      <w:r w:rsidRPr="002B60EB">
        <w:rPr>
          <w:rFonts w:ascii="Times New Roman" w:hAnsi="Times New Roman" w:cs="Times New Roman"/>
          <w:sz w:val="24"/>
          <w:szCs w:val="24"/>
        </w:rPr>
        <w:t>Lambat</w:t>
      </w:r>
      <w:proofErr w:type="spellEnd"/>
      <w:r w:rsidRPr="002B60EB">
        <w:rPr>
          <w:rFonts w:ascii="Times New Roman" w:hAnsi="Times New Roman" w:cs="Times New Roman"/>
          <w:sz w:val="24"/>
          <w:szCs w:val="24"/>
        </w:rPr>
        <w:t xml:space="preserve"> and </w:t>
      </w:r>
      <w:proofErr w:type="spellStart"/>
      <w:r w:rsidRPr="002B60EB">
        <w:rPr>
          <w:rFonts w:ascii="Times New Roman" w:hAnsi="Times New Roman" w:cs="Times New Roman"/>
          <w:sz w:val="24"/>
          <w:szCs w:val="24"/>
        </w:rPr>
        <w:t>Lambat</w:t>
      </w:r>
      <w:proofErr w:type="spellEnd"/>
      <w:r w:rsidRPr="002B60EB">
        <w:rPr>
          <w:rFonts w:ascii="Times New Roman" w:hAnsi="Times New Roman" w:cs="Times New Roman"/>
          <w:sz w:val="24"/>
          <w:szCs w:val="24"/>
        </w:rPr>
        <w:t xml:space="preserve"> (2011</w:t>
      </w:r>
      <w:r w:rsidRPr="002B60EB">
        <w:rPr>
          <w:rFonts w:ascii="Times New Roman" w:hAnsi="Times New Roman" w:cs="Times New Roman"/>
          <w:i/>
          <w:sz w:val="24"/>
          <w:szCs w:val="24"/>
        </w:rPr>
        <w:t xml:space="preserve">) Engaging with hard to reach groups, A workbook: </w:t>
      </w:r>
      <w:r w:rsidRPr="002B60EB">
        <w:rPr>
          <w:rFonts w:ascii="Times New Roman" w:hAnsi="Times New Roman" w:cs="Times New Roman"/>
          <w:sz w:val="24"/>
          <w:szCs w:val="24"/>
        </w:rPr>
        <w:t xml:space="preserve">Available at: </w:t>
      </w:r>
      <w:r w:rsidRPr="002B60EB">
        <w:rPr>
          <w:rFonts w:ascii="Times New Roman" w:hAnsi="Times New Roman" w:cs="Times New Roman"/>
          <w:i/>
          <w:sz w:val="24"/>
          <w:szCs w:val="24"/>
        </w:rPr>
        <w:t xml:space="preserve"> </w:t>
      </w:r>
      <w:hyperlink r:id="rId15" w:history="1">
        <w:r w:rsidRPr="002B60EB">
          <w:rPr>
            <w:rStyle w:val="Hyperlink"/>
            <w:rFonts w:ascii="Times New Roman" w:hAnsi="Times New Roman" w:cs="Times New Roman"/>
            <w:color w:val="auto"/>
            <w:sz w:val="24"/>
            <w:szCs w:val="24"/>
          </w:rPr>
          <w:t>http://www.lmcpcarelink.co.uk/pdf_files/hard_to_reach_workbook.pdf</w:t>
        </w:r>
      </w:hyperlink>
      <w:r w:rsidRPr="002B60EB">
        <w:rPr>
          <w:rFonts w:ascii="Times New Roman" w:hAnsi="Times New Roman" w:cs="Times New Roman"/>
          <w:sz w:val="24"/>
          <w:szCs w:val="24"/>
        </w:rPr>
        <w:t xml:space="preserve">   (Accessed 6 March 2018)</w:t>
      </w:r>
    </w:p>
    <w:p w14:paraId="7219A231" w14:textId="77777777" w:rsidR="002255D8" w:rsidRPr="002B60EB" w:rsidRDefault="002255D8" w:rsidP="002255D8">
      <w:pPr>
        <w:rPr>
          <w:rFonts w:ascii="Times New Roman" w:hAnsi="Times New Roman" w:cs="Times New Roman"/>
          <w:sz w:val="24"/>
          <w:szCs w:val="24"/>
        </w:rPr>
      </w:pPr>
      <w:r w:rsidRPr="002B60EB">
        <w:rPr>
          <w:rFonts w:ascii="Times New Roman" w:hAnsi="Times New Roman" w:cs="Times New Roman"/>
          <w:sz w:val="24"/>
          <w:szCs w:val="24"/>
        </w:rPr>
        <w:t xml:space="preserve">Levitas, R, </w:t>
      </w:r>
      <w:proofErr w:type="spellStart"/>
      <w:r w:rsidRPr="002B60EB">
        <w:rPr>
          <w:rFonts w:ascii="Times New Roman" w:hAnsi="Times New Roman" w:cs="Times New Roman"/>
          <w:sz w:val="24"/>
          <w:szCs w:val="24"/>
        </w:rPr>
        <w:t>Pantazis</w:t>
      </w:r>
      <w:proofErr w:type="spellEnd"/>
      <w:r w:rsidRPr="002B60EB">
        <w:rPr>
          <w:rFonts w:ascii="Times New Roman" w:hAnsi="Times New Roman" w:cs="Times New Roman"/>
          <w:sz w:val="24"/>
          <w:szCs w:val="24"/>
        </w:rPr>
        <w:t xml:space="preserve">, C, Fahmy, E, </w:t>
      </w:r>
      <w:proofErr w:type="spellStart"/>
      <w:r w:rsidRPr="002B60EB">
        <w:rPr>
          <w:rFonts w:ascii="Times New Roman" w:hAnsi="Times New Roman" w:cs="Times New Roman"/>
          <w:sz w:val="24"/>
          <w:szCs w:val="24"/>
        </w:rPr>
        <w:t>Godrdon</w:t>
      </w:r>
      <w:proofErr w:type="spellEnd"/>
      <w:r w:rsidRPr="002B60EB">
        <w:rPr>
          <w:rFonts w:ascii="Times New Roman" w:hAnsi="Times New Roman" w:cs="Times New Roman"/>
          <w:sz w:val="24"/>
          <w:szCs w:val="24"/>
        </w:rPr>
        <w:t xml:space="preserve">, D, </w:t>
      </w:r>
      <w:proofErr w:type="spellStart"/>
      <w:proofErr w:type="gramStart"/>
      <w:r w:rsidRPr="002B60EB">
        <w:rPr>
          <w:rFonts w:ascii="Times New Roman" w:hAnsi="Times New Roman" w:cs="Times New Roman"/>
          <w:sz w:val="24"/>
          <w:szCs w:val="24"/>
        </w:rPr>
        <w:t>Llloyd,E</w:t>
      </w:r>
      <w:proofErr w:type="spellEnd"/>
      <w:proofErr w:type="gramEnd"/>
      <w:r w:rsidRPr="002B60EB">
        <w:rPr>
          <w:rFonts w:ascii="Times New Roman" w:hAnsi="Times New Roman" w:cs="Times New Roman"/>
          <w:sz w:val="24"/>
          <w:szCs w:val="24"/>
        </w:rPr>
        <w:t xml:space="preserve">, and </w:t>
      </w:r>
      <w:proofErr w:type="spellStart"/>
      <w:r w:rsidRPr="002B60EB">
        <w:rPr>
          <w:rFonts w:ascii="Times New Roman" w:hAnsi="Times New Roman" w:cs="Times New Roman"/>
          <w:sz w:val="24"/>
          <w:szCs w:val="24"/>
        </w:rPr>
        <w:t>Patsios,D</w:t>
      </w:r>
      <w:proofErr w:type="spellEnd"/>
      <w:r w:rsidRPr="002B60EB">
        <w:rPr>
          <w:rFonts w:ascii="Times New Roman" w:hAnsi="Times New Roman" w:cs="Times New Roman"/>
          <w:sz w:val="24"/>
          <w:szCs w:val="24"/>
        </w:rPr>
        <w:t xml:space="preserve">, (2007) The Multi-Dimensional Analysis of Social Exclusion </w:t>
      </w:r>
    </w:p>
    <w:p w14:paraId="5C703393" w14:textId="77777777" w:rsidR="002255D8" w:rsidRPr="002B60EB" w:rsidRDefault="002255D8" w:rsidP="002255D8">
      <w:pPr>
        <w:rPr>
          <w:rFonts w:ascii="Times New Roman" w:hAnsi="Times New Roman" w:cs="Times New Roman"/>
          <w:sz w:val="24"/>
          <w:szCs w:val="24"/>
        </w:rPr>
      </w:pPr>
      <w:proofErr w:type="spellStart"/>
      <w:r w:rsidRPr="002B60EB">
        <w:rPr>
          <w:rFonts w:ascii="Times New Roman" w:hAnsi="Times New Roman" w:cs="Times New Roman"/>
          <w:sz w:val="24"/>
          <w:szCs w:val="24"/>
        </w:rPr>
        <w:t>Mannay</w:t>
      </w:r>
      <w:proofErr w:type="spellEnd"/>
      <w:r w:rsidRPr="002B60EB">
        <w:rPr>
          <w:rFonts w:ascii="Times New Roman" w:hAnsi="Times New Roman" w:cs="Times New Roman"/>
          <w:sz w:val="24"/>
          <w:szCs w:val="24"/>
        </w:rPr>
        <w:t>, D, Evans, R, Staples, E, Et al. (2017) ‘</w:t>
      </w:r>
      <w:r w:rsidRPr="002B60EB">
        <w:rPr>
          <w:rFonts w:ascii="Times New Roman" w:hAnsi="Times New Roman" w:cs="Times New Roman"/>
          <w:i/>
          <w:sz w:val="24"/>
          <w:szCs w:val="24"/>
          <w:lang w:val="en"/>
        </w:rPr>
        <w:t xml:space="preserve">The Consequences of Being Labelled ‘Looked‐After’: Exploring </w:t>
      </w:r>
      <w:proofErr w:type="gramStart"/>
      <w:r w:rsidRPr="002B60EB">
        <w:rPr>
          <w:rFonts w:ascii="Times New Roman" w:hAnsi="Times New Roman" w:cs="Times New Roman"/>
          <w:i/>
          <w:sz w:val="24"/>
          <w:szCs w:val="24"/>
          <w:lang w:val="en"/>
        </w:rPr>
        <w:t>The</w:t>
      </w:r>
      <w:proofErr w:type="gramEnd"/>
      <w:r w:rsidRPr="002B60EB">
        <w:rPr>
          <w:rFonts w:ascii="Times New Roman" w:hAnsi="Times New Roman" w:cs="Times New Roman"/>
          <w:i/>
          <w:sz w:val="24"/>
          <w:szCs w:val="24"/>
          <w:lang w:val="en"/>
        </w:rPr>
        <w:t xml:space="preserve"> Educational Experiences of Looked‐After Children and Young People in Wales’</w:t>
      </w:r>
      <w:r w:rsidRPr="002B60EB">
        <w:rPr>
          <w:rFonts w:ascii="Times New Roman" w:hAnsi="Times New Roman" w:cs="Times New Roman"/>
          <w:sz w:val="24"/>
          <w:szCs w:val="24"/>
        </w:rPr>
        <w:t xml:space="preserve"> (</w:t>
      </w:r>
      <w:r w:rsidRPr="002B60EB">
        <w:rPr>
          <w:rFonts w:ascii="Times New Roman" w:hAnsi="Times New Roman" w:cs="Times New Roman"/>
          <w:sz w:val="24"/>
          <w:szCs w:val="24"/>
          <w:lang w:val="en"/>
        </w:rPr>
        <w:t xml:space="preserve">Pages: 683-699) </w:t>
      </w:r>
      <w:r w:rsidRPr="002B60EB">
        <w:rPr>
          <w:rFonts w:ascii="Times New Roman" w:hAnsi="Times New Roman" w:cs="Times New Roman"/>
          <w:sz w:val="24"/>
          <w:szCs w:val="24"/>
        </w:rPr>
        <w:t xml:space="preserve">Available at: https://onlinelibrarywileycom.ezproxy.uwtsd.ac.uk/doi/full/10.1002/berj.3283 </w:t>
      </w:r>
    </w:p>
    <w:p w14:paraId="57777F51" w14:textId="77777777" w:rsidR="002255D8" w:rsidRPr="002B60EB" w:rsidRDefault="00A2157E" w:rsidP="002255D8">
      <w:pPr>
        <w:pStyle w:val="NormalWeb"/>
      </w:pPr>
      <w:hyperlink r:id="rId16" w:history="1">
        <w:r w:rsidR="002255D8" w:rsidRPr="002B60EB">
          <w:rPr>
            <w:rStyle w:val="Hyperlink"/>
            <w:color w:val="auto"/>
          </w:rPr>
          <w:t>https://www.nice.org.uk/guidance/qs31/chapter/quality-statement-1-warm-nurturing-care</w:t>
        </w:r>
      </w:hyperlink>
      <w:r w:rsidR="002255D8" w:rsidRPr="002B60EB">
        <w:rPr>
          <w:rStyle w:val="Hyperlink"/>
          <w:color w:val="auto"/>
        </w:rPr>
        <w:t xml:space="preserve"> </w:t>
      </w:r>
      <w:r w:rsidR="002255D8" w:rsidRPr="002B60EB">
        <w:rPr>
          <w:i/>
          <w:kern w:val="36"/>
        </w:rPr>
        <w:t xml:space="preserve">Looked-after children and young people. </w:t>
      </w:r>
      <w:r w:rsidR="002255D8" w:rsidRPr="002B60EB">
        <w:rPr>
          <w:shd w:val="clear" w:color="auto" w:fill="FAFAFB"/>
        </w:rPr>
        <w:t>(</w:t>
      </w:r>
      <w:r w:rsidR="002255D8" w:rsidRPr="002B60EB">
        <w:t>April 2013)</w:t>
      </w:r>
    </w:p>
    <w:p w14:paraId="1E5C3C5E" w14:textId="5C6B7F14" w:rsidR="002255D8" w:rsidRPr="002B60EB" w:rsidRDefault="002255D8" w:rsidP="00FF0C37">
      <w:pPr>
        <w:rPr>
          <w:rFonts w:ascii="Times New Roman" w:hAnsi="Times New Roman" w:cs="Times New Roman"/>
          <w:sz w:val="24"/>
          <w:szCs w:val="24"/>
        </w:rPr>
      </w:pPr>
      <w:r w:rsidRPr="002B60EB">
        <w:rPr>
          <w:rFonts w:ascii="Times New Roman" w:hAnsi="Times New Roman" w:cs="Times New Roman"/>
          <w:sz w:val="24"/>
          <w:szCs w:val="24"/>
        </w:rPr>
        <w:t xml:space="preserve">Paul Doherty, Senior Research Officer, Alison Stott, Research Officer and Kay </w:t>
      </w:r>
      <w:proofErr w:type="gramStart"/>
      <w:r w:rsidRPr="002B60EB">
        <w:rPr>
          <w:rFonts w:ascii="Times New Roman" w:hAnsi="Times New Roman" w:cs="Times New Roman"/>
          <w:sz w:val="24"/>
          <w:szCs w:val="24"/>
        </w:rPr>
        <w:t>Kinder .</w:t>
      </w:r>
      <w:proofErr w:type="gramEnd"/>
      <w:r w:rsidRPr="002B60EB">
        <w:rPr>
          <w:rFonts w:ascii="Times New Roman" w:hAnsi="Times New Roman" w:cs="Times New Roman"/>
          <w:sz w:val="24"/>
          <w:szCs w:val="24"/>
        </w:rPr>
        <w:t xml:space="preserve"> 2004. Delivering services </w:t>
      </w:r>
      <w:proofErr w:type="spellStart"/>
      <w:r w:rsidRPr="002B60EB">
        <w:rPr>
          <w:rFonts w:ascii="Times New Roman" w:hAnsi="Times New Roman" w:cs="Times New Roman"/>
          <w:sz w:val="24"/>
          <w:szCs w:val="24"/>
        </w:rPr>
        <w:t>to</w:t>
      </w:r>
      <w:proofErr w:type="spellEnd"/>
      <w:r w:rsidRPr="002B60EB">
        <w:rPr>
          <w:rFonts w:ascii="Times New Roman" w:hAnsi="Times New Roman" w:cs="Times New Roman"/>
          <w:sz w:val="24"/>
          <w:szCs w:val="24"/>
        </w:rPr>
        <w:t xml:space="preserve"> hard to reach families in On Track areas: definition, consultation and needs assessment   </w:t>
      </w:r>
      <w:r w:rsidR="0065315C" w:rsidRPr="002B60EB">
        <w:rPr>
          <w:rFonts w:ascii="Times New Roman" w:hAnsi="Times New Roman" w:cs="Times New Roman"/>
          <w:sz w:val="24"/>
          <w:szCs w:val="24"/>
        </w:rPr>
        <w:t>Available</w:t>
      </w:r>
      <w:r w:rsidR="00FF0C37" w:rsidRPr="002B60EB">
        <w:rPr>
          <w:rFonts w:ascii="Times New Roman" w:hAnsi="Times New Roman" w:cs="Times New Roman"/>
          <w:sz w:val="24"/>
          <w:szCs w:val="24"/>
        </w:rPr>
        <w:t xml:space="preserve"> </w:t>
      </w:r>
      <w:proofErr w:type="gramStart"/>
      <w:r w:rsidR="00FF0C37" w:rsidRPr="002B60EB">
        <w:rPr>
          <w:rFonts w:ascii="Times New Roman" w:hAnsi="Times New Roman" w:cs="Times New Roman"/>
          <w:sz w:val="24"/>
          <w:szCs w:val="24"/>
        </w:rPr>
        <w:t>at :</w:t>
      </w:r>
      <w:proofErr w:type="gramEnd"/>
      <w:r w:rsidR="00FF0C37" w:rsidRPr="002B60EB">
        <w:rPr>
          <w:rFonts w:ascii="Times New Roman" w:hAnsi="Times New Roman" w:cs="Times New Roman"/>
          <w:sz w:val="24"/>
          <w:szCs w:val="24"/>
        </w:rPr>
        <w:t xml:space="preserve"> </w:t>
      </w:r>
      <w:r w:rsidRPr="002B60EB">
        <w:rPr>
          <w:rFonts w:ascii="Times New Roman" w:hAnsi="Times New Roman" w:cs="Times New Roman"/>
          <w:sz w:val="24"/>
          <w:szCs w:val="24"/>
        </w:rPr>
        <w:t>http://webarchive.nationalarchives.gov.uk/20100612150419/http://rds.homeoffice.gov.uk/rds/pdfs2/dpr15.pdf</w:t>
      </w:r>
    </w:p>
    <w:p w14:paraId="51090D7B" w14:textId="77777777" w:rsidR="0027162C" w:rsidRPr="002B60EB" w:rsidRDefault="0027162C" w:rsidP="00922051">
      <w:pPr>
        <w:rPr>
          <w:rFonts w:cstheme="minorHAnsi"/>
          <w:sz w:val="28"/>
          <w:szCs w:val="28"/>
          <w:lang w:val="en"/>
        </w:rPr>
      </w:pPr>
    </w:p>
    <w:sectPr w:rsidR="0027162C" w:rsidRPr="002B60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97E"/>
    <w:rsid w:val="00082B22"/>
    <w:rsid w:val="000914D3"/>
    <w:rsid w:val="000A0C4A"/>
    <w:rsid w:val="000B3DC8"/>
    <w:rsid w:val="000D4128"/>
    <w:rsid w:val="001044FF"/>
    <w:rsid w:val="00161C33"/>
    <w:rsid w:val="00192E5D"/>
    <w:rsid w:val="001B224F"/>
    <w:rsid w:val="001C46F9"/>
    <w:rsid w:val="001C6B70"/>
    <w:rsid w:val="001F09A5"/>
    <w:rsid w:val="001F3DFD"/>
    <w:rsid w:val="001F43B3"/>
    <w:rsid w:val="001F526F"/>
    <w:rsid w:val="00200319"/>
    <w:rsid w:val="002255D8"/>
    <w:rsid w:val="002300D7"/>
    <w:rsid w:val="00256A66"/>
    <w:rsid w:val="002630F8"/>
    <w:rsid w:val="00265593"/>
    <w:rsid w:val="0027162C"/>
    <w:rsid w:val="00284445"/>
    <w:rsid w:val="00285B56"/>
    <w:rsid w:val="002B60EB"/>
    <w:rsid w:val="002D3F29"/>
    <w:rsid w:val="002F5DF7"/>
    <w:rsid w:val="00303C97"/>
    <w:rsid w:val="0037006E"/>
    <w:rsid w:val="00376F08"/>
    <w:rsid w:val="00384E84"/>
    <w:rsid w:val="00395154"/>
    <w:rsid w:val="003A4FA0"/>
    <w:rsid w:val="003B1DB4"/>
    <w:rsid w:val="003B6868"/>
    <w:rsid w:val="004152A3"/>
    <w:rsid w:val="00465917"/>
    <w:rsid w:val="00470DBF"/>
    <w:rsid w:val="004A3B0B"/>
    <w:rsid w:val="004D3975"/>
    <w:rsid w:val="004E7999"/>
    <w:rsid w:val="0050597E"/>
    <w:rsid w:val="00510CC6"/>
    <w:rsid w:val="005368C0"/>
    <w:rsid w:val="00556CA6"/>
    <w:rsid w:val="00562C26"/>
    <w:rsid w:val="00616CC0"/>
    <w:rsid w:val="00632523"/>
    <w:rsid w:val="00633EC4"/>
    <w:rsid w:val="00651455"/>
    <w:rsid w:val="0065315C"/>
    <w:rsid w:val="006A7AC1"/>
    <w:rsid w:val="006C1EEA"/>
    <w:rsid w:val="006D1805"/>
    <w:rsid w:val="00725E58"/>
    <w:rsid w:val="00797C4F"/>
    <w:rsid w:val="007A4348"/>
    <w:rsid w:val="007A5F6F"/>
    <w:rsid w:val="007C1729"/>
    <w:rsid w:val="008709BE"/>
    <w:rsid w:val="00887653"/>
    <w:rsid w:val="00892CC5"/>
    <w:rsid w:val="008B38A4"/>
    <w:rsid w:val="008B5C7E"/>
    <w:rsid w:val="008C1F93"/>
    <w:rsid w:val="008E422A"/>
    <w:rsid w:val="00906E98"/>
    <w:rsid w:val="00922051"/>
    <w:rsid w:val="00924C22"/>
    <w:rsid w:val="009275CC"/>
    <w:rsid w:val="00934DF8"/>
    <w:rsid w:val="00936015"/>
    <w:rsid w:val="009A59A6"/>
    <w:rsid w:val="00A2157E"/>
    <w:rsid w:val="00A43EA5"/>
    <w:rsid w:val="00A53804"/>
    <w:rsid w:val="00A70D80"/>
    <w:rsid w:val="00A84214"/>
    <w:rsid w:val="00AB0E65"/>
    <w:rsid w:val="00AC7488"/>
    <w:rsid w:val="00AE774E"/>
    <w:rsid w:val="00B63365"/>
    <w:rsid w:val="00B85D89"/>
    <w:rsid w:val="00B8664F"/>
    <w:rsid w:val="00B97C35"/>
    <w:rsid w:val="00BB12DE"/>
    <w:rsid w:val="00BD5CF6"/>
    <w:rsid w:val="00BE13B3"/>
    <w:rsid w:val="00BF23B6"/>
    <w:rsid w:val="00C05429"/>
    <w:rsid w:val="00C22618"/>
    <w:rsid w:val="00C67D72"/>
    <w:rsid w:val="00CE1790"/>
    <w:rsid w:val="00CF29CA"/>
    <w:rsid w:val="00CF3D09"/>
    <w:rsid w:val="00D02AFC"/>
    <w:rsid w:val="00D16AEE"/>
    <w:rsid w:val="00D2041A"/>
    <w:rsid w:val="00D24FA6"/>
    <w:rsid w:val="00D575CE"/>
    <w:rsid w:val="00DB64A2"/>
    <w:rsid w:val="00DF2D80"/>
    <w:rsid w:val="00DF53E3"/>
    <w:rsid w:val="00E01751"/>
    <w:rsid w:val="00E30B23"/>
    <w:rsid w:val="00E41BE3"/>
    <w:rsid w:val="00E51B83"/>
    <w:rsid w:val="00E52DF6"/>
    <w:rsid w:val="00E60FF8"/>
    <w:rsid w:val="00E720D6"/>
    <w:rsid w:val="00E74A95"/>
    <w:rsid w:val="00F011B0"/>
    <w:rsid w:val="00F231FF"/>
    <w:rsid w:val="00F364B3"/>
    <w:rsid w:val="00F41ABC"/>
    <w:rsid w:val="00F5084D"/>
    <w:rsid w:val="00F71AE0"/>
    <w:rsid w:val="00F77F0A"/>
    <w:rsid w:val="00F80CAB"/>
    <w:rsid w:val="00FA4E47"/>
    <w:rsid w:val="00FF0C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3DBCF9AE"/>
  <w15:docId w15:val="{4E309D4F-4AC3-41F8-B057-51E0D8CFE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54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597E"/>
    <w:pPr>
      <w:spacing w:after="0" w:line="240" w:lineRule="auto"/>
    </w:pPr>
  </w:style>
  <w:style w:type="paragraph" w:customStyle="1" w:styleId="Default">
    <w:name w:val="Default"/>
    <w:rsid w:val="008709BE"/>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2300D7"/>
    <w:rPr>
      <w:color w:val="0563C1" w:themeColor="hyperlink"/>
      <w:u w:val="single"/>
    </w:rPr>
  </w:style>
  <w:style w:type="character" w:customStyle="1" w:styleId="UnresolvedMention1">
    <w:name w:val="Unresolved Mention1"/>
    <w:basedOn w:val="DefaultParagraphFont"/>
    <w:uiPriority w:val="99"/>
    <w:semiHidden/>
    <w:unhideWhenUsed/>
    <w:rsid w:val="002300D7"/>
    <w:rPr>
      <w:color w:val="808080"/>
      <w:shd w:val="clear" w:color="auto" w:fill="E6E6E6"/>
    </w:rPr>
  </w:style>
  <w:style w:type="character" w:styleId="Emphasis">
    <w:name w:val="Emphasis"/>
    <w:basedOn w:val="DefaultParagraphFont"/>
    <w:uiPriority w:val="20"/>
    <w:qFormat/>
    <w:rsid w:val="00470DBF"/>
    <w:rPr>
      <w:i/>
      <w:iCs/>
    </w:rPr>
  </w:style>
  <w:style w:type="paragraph" w:styleId="NormalWeb">
    <w:name w:val="Normal (Web)"/>
    <w:basedOn w:val="Normal"/>
    <w:uiPriority w:val="99"/>
    <w:unhideWhenUsed/>
    <w:rsid w:val="00303C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rge-link-text">
    <w:name w:val="large-link-text"/>
    <w:basedOn w:val="DefaultParagraphFont"/>
    <w:rsid w:val="00303C97"/>
  </w:style>
  <w:style w:type="character" w:styleId="FollowedHyperlink">
    <w:name w:val="FollowedHyperlink"/>
    <w:basedOn w:val="DefaultParagraphFont"/>
    <w:uiPriority w:val="99"/>
    <w:semiHidden/>
    <w:unhideWhenUsed/>
    <w:rsid w:val="00A53804"/>
    <w:rPr>
      <w:color w:val="954F72" w:themeColor="followedHyperlink"/>
      <w:u w:val="single"/>
    </w:rPr>
  </w:style>
  <w:style w:type="character" w:styleId="Strong">
    <w:name w:val="Strong"/>
    <w:basedOn w:val="DefaultParagraphFont"/>
    <w:uiPriority w:val="22"/>
    <w:qFormat/>
    <w:rsid w:val="0027162C"/>
    <w:rPr>
      <w:b/>
      <w:bCs/>
    </w:rPr>
  </w:style>
  <w:style w:type="character" w:customStyle="1" w:styleId="nlmyear">
    <w:name w:val="nlm_year"/>
    <w:basedOn w:val="DefaultParagraphFont"/>
    <w:rsid w:val="00192E5D"/>
  </w:style>
  <w:style w:type="paragraph" w:customStyle="1" w:styleId="western">
    <w:name w:val="western"/>
    <w:basedOn w:val="Normal"/>
    <w:rsid w:val="002255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lmpublisher-loc">
    <w:name w:val="nlm_publisher-loc"/>
    <w:basedOn w:val="DefaultParagraphFont"/>
    <w:rsid w:val="002255D8"/>
  </w:style>
  <w:style w:type="character" w:customStyle="1" w:styleId="nlmpublisher-name">
    <w:name w:val="nlm_publisher-name"/>
    <w:basedOn w:val="DefaultParagraphFont"/>
    <w:rsid w:val="002255D8"/>
  </w:style>
  <w:style w:type="character" w:customStyle="1" w:styleId="nlmarticle-title">
    <w:name w:val="nlm_article-title"/>
    <w:basedOn w:val="DefaultParagraphFont"/>
    <w:rsid w:val="002255D8"/>
  </w:style>
  <w:style w:type="character" w:customStyle="1" w:styleId="nlmfpage">
    <w:name w:val="nlm_fpage"/>
    <w:basedOn w:val="DefaultParagraphFont"/>
    <w:rsid w:val="002255D8"/>
  </w:style>
  <w:style w:type="character" w:customStyle="1" w:styleId="nlmlpage">
    <w:name w:val="nlm_lpage"/>
    <w:basedOn w:val="DefaultParagraphFont"/>
    <w:rsid w:val="002255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231006">
      <w:bodyDiv w:val="1"/>
      <w:marLeft w:val="0"/>
      <w:marRight w:val="0"/>
      <w:marTop w:val="0"/>
      <w:marBottom w:val="0"/>
      <w:divBdr>
        <w:top w:val="none" w:sz="0" w:space="0" w:color="auto"/>
        <w:left w:val="none" w:sz="0" w:space="0" w:color="auto"/>
        <w:bottom w:val="none" w:sz="0" w:space="0" w:color="auto"/>
        <w:right w:val="none" w:sz="0" w:space="0" w:color="auto"/>
      </w:divBdr>
    </w:div>
    <w:div w:id="1529295363">
      <w:bodyDiv w:val="1"/>
      <w:marLeft w:val="0"/>
      <w:marRight w:val="0"/>
      <w:marTop w:val="0"/>
      <w:marBottom w:val="0"/>
      <w:divBdr>
        <w:top w:val="none" w:sz="0" w:space="0" w:color="auto"/>
        <w:left w:val="none" w:sz="0" w:space="0" w:color="auto"/>
        <w:bottom w:val="none" w:sz="0" w:space="0" w:color="auto"/>
        <w:right w:val="none" w:sz="0" w:space="0" w:color="auto"/>
      </w:divBdr>
    </w:div>
    <w:div w:id="176942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onlinelibrary.wiley.com.ezproxy.uwtsd.ac.uk/doi/10.1002/berj.3283/full" TargetMode="External"/><Relationship Id="rId13" Type="http://schemas.openxmlformats.org/officeDocument/2006/relationships/hyperlink" Target="https://www.simplypsychology.org/bowlby.html"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onlinelibrary.wiley.com.ezproxy.uwtsd.ac.uk/doi/10.1002/berj.3283/full" TargetMode="External"/><Relationship Id="rId12" Type="http://schemas.openxmlformats.org/officeDocument/2006/relationships/hyperlink" Target="http://poverty.ac.uk/definitions-poverty/social-exclusion"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nice.org.uk/guidance/qs31/chapter/quality-statement-1-warm-nurturing-care" TargetMode="External"/><Relationship Id="rId1" Type="http://schemas.openxmlformats.org/officeDocument/2006/relationships/styles" Target="styles.xml"/><Relationship Id="rId6" Type="http://schemas.openxmlformats.org/officeDocument/2006/relationships/hyperlink" Target="http://onlinelibrary.wiley.com.ezproxy.uwtsd.ac.uk/doi/10.1002/berj.3283/full" TargetMode="External"/><Relationship Id="rId11" Type="http://schemas.openxmlformats.org/officeDocument/2006/relationships/hyperlink" Target="https://www.nspcc.org.uk/services-and-resources/research-and-resources/2014/keeping-children-safe-allegations-of-abuse/" TargetMode="External"/><Relationship Id="rId5" Type="http://schemas.openxmlformats.org/officeDocument/2006/relationships/hyperlink" Target="http://onlinelibrary.wiley.com.ezproxy.uwtsd.ac.uk/doi/10.1002/berj.3283/full" TargetMode="External"/><Relationship Id="rId15" Type="http://schemas.openxmlformats.org/officeDocument/2006/relationships/hyperlink" Target="http://www.lmcpcarelink.co.uk/pdf_files/hard_to_reach_workbook.pdf" TargetMode="External"/><Relationship Id="rId10" Type="http://schemas.openxmlformats.org/officeDocument/2006/relationships/hyperlink" Target="http://onlinelibrary.wiley.com.ezproxy.uwtsd.ac.uk/doi/10.1002/berj.3283/full" TargetMode="External"/><Relationship Id="rId4" Type="http://schemas.openxmlformats.org/officeDocument/2006/relationships/hyperlink" Target="http://onlinelibrary.wiley.com.ezproxy.uwtsd.ac.uk/doi/10.1002/berj.3283/full" TargetMode="External"/><Relationship Id="rId9" Type="http://schemas.openxmlformats.org/officeDocument/2006/relationships/hyperlink" Target="http://onlinelibrary.wiley.com.ezproxy.uwtsd.ac.uk/doi/10.1002/berj.3283/full" TargetMode="External"/><Relationship Id="rId14" Type="http://schemas.openxmlformats.org/officeDocument/2006/relationships/hyperlink" Target="https://www.gov.uk/government/uploads/system/uploads/attachment_data/file/664995/SFR50_2017-Children_looked_after_in_Englan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6</Pages>
  <Words>3039</Words>
  <Characters>17327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Moon (1707389)</dc:creator>
  <cp:keywords/>
  <dc:description/>
  <cp:lastModifiedBy>Samantha Moon (1707389)</cp:lastModifiedBy>
  <cp:revision>16</cp:revision>
  <dcterms:created xsi:type="dcterms:W3CDTF">2018-03-29T12:51:00Z</dcterms:created>
  <dcterms:modified xsi:type="dcterms:W3CDTF">2018-03-29T18:18:00Z</dcterms:modified>
</cp:coreProperties>
</file>