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05A7AD" w14:textId="77777777" w:rsidR="00903B30" w:rsidRDefault="00903B30" w:rsidP="00903B30">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Children’s </w:t>
      </w:r>
      <w:r w:rsidRPr="0090056F">
        <w:rPr>
          <w:rFonts w:ascii="Times New Roman" w:hAnsi="Times New Roman" w:cs="Times New Roman"/>
          <w:sz w:val="24"/>
          <w:szCs w:val="24"/>
          <w:u w:val="single"/>
        </w:rPr>
        <w:t>Play</w:t>
      </w:r>
      <w:r>
        <w:rPr>
          <w:rFonts w:ascii="Times New Roman" w:hAnsi="Times New Roman" w:cs="Times New Roman"/>
          <w:sz w:val="24"/>
          <w:szCs w:val="24"/>
          <w:u w:val="single"/>
        </w:rPr>
        <w:t>, Principles and Practice</w:t>
      </w:r>
    </w:p>
    <w:p w14:paraId="0AFE45EF" w14:textId="77777777" w:rsidR="00903B30" w:rsidRPr="001F6E72" w:rsidRDefault="00903B30" w:rsidP="00903B30">
      <w:pPr>
        <w:pStyle w:val="ListParagraph"/>
        <w:numPr>
          <w:ilvl w:val="0"/>
          <w:numId w:val="1"/>
        </w:numPr>
        <w:spacing w:line="360" w:lineRule="auto"/>
        <w:jc w:val="both"/>
        <w:rPr>
          <w:rFonts w:ascii="Times New Roman" w:hAnsi="Times New Roman" w:cs="Times New Roman"/>
          <w:sz w:val="24"/>
          <w:szCs w:val="24"/>
          <w:u w:val="single"/>
        </w:rPr>
      </w:pPr>
    </w:p>
    <w:p w14:paraId="57CD8A23" w14:textId="6A6DEE45" w:rsidR="00903B30" w:rsidRDefault="00903B30" w:rsidP="00903B30">
      <w:pPr>
        <w:spacing w:line="360" w:lineRule="auto"/>
        <w:jc w:val="both"/>
        <w:rPr>
          <w:rFonts w:ascii="Times New Roman" w:hAnsi="Times New Roman" w:cs="Times New Roman"/>
          <w:sz w:val="24"/>
          <w:szCs w:val="24"/>
          <w:shd w:val="clear" w:color="auto" w:fill="FFFFFF"/>
        </w:rPr>
      </w:pPr>
      <w:r w:rsidRPr="0090056F">
        <w:rPr>
          <w:rFonts w:ascii="Times New Roman" w:hAnsi="Times New Roman" w:cs="Times New Roman"/>
          <w:sz w:val="24"/>
          <w:szCs w:val="24"/>
        </w:rPr>
        <w:t xml:space="preserve">Play is what children participate in to relax, enjoy and </w:t>
      </w:r>
      <w:r>
        <w:rPr>
          <w:rFonts w:ascii="Times New Roman" w:hAnsi="Times New Roman" w:cs="Times New Roman"/>
          <w:sz w:val="24"/>
          <w:szCs w:val="24"/>
        </w:rPr>
        <w:t xml:space="preserve">have </w:t>
      </w:r>
      <w:r w:rsidRPr="0090056F">
        <w:rPr>
          <w:rFonts w:ascii="Times New Roman" w:hAnsi="Times New Roman" w:cs="Times New Roman"/>
          <w:sz w:val="24"/>
          <w:szCs w:val="24"/>
        </w:rPr>
        <w:t xml:space="preserve">fun.  Children can play on their own </w:t>
      </w:r>
      <w:r>
        <w:rPr>
          <w:rFonts w:ascii="Times New Roman" w:hAnsi="Times New Roman" w:cs="Times New Roman"/>
          <w:sz w:val="24"/>
          <w:szCs w:val="24"/>
        </w:rPr>
        <w:t xml:space="preserve">or </w:t>
      </w:r>
      <w:r w:rsidRPr="0090056F">
        <w:rPr>
          <w:rFonts w:ascii="Times New Roman" w:hAnsi="Times New Roman" w:cs="Times New Roman"/>
          <w:sz w:val="24"/>
          <w:szCs w:val="24"/>
        </w:rPr>
        <w:t xml:space="preserve">with others to create a game </w:t>
      </w:r>
      <w:r>
        <w:rPr>
          <w:rFonts w:ascii="Times New Roman" w:hAnsi="Times New Roman" w:cs="Times New Roman"/>
          <w:sz w:val="24"/>
          <w:szCs w:val="24"/>
        </w:rPr>
        <w:t xml:space="preserve">and to be happy.  According to Play Scotland (no date) children can learn a variety of things from play including turn-taking, self-discipline and tolerance. </w:t>
      </w:r>
      <w:r>
        <w:rPr>
          <w:rFonts w:ascii="Times New Roman" w:hAnsi="Times New Roman" w:cs="Times New Roman"/>
          <w:sz w:val="24"/>
          <w:szCs w:val="24"/>
          <w:shd w:val="clear" w:color="auto" w:fill="FFFFFF"/>
        </w:rPr>
        <w:t xml:space="preserve">Play Scotland (no date) states that </w:t>
      </w:r>
      <w:r w:rsidR="00A679EA">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child</w:t>
      </w:r>
      <w:r w:rsidR="00A679EA">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play is a massive part of learning </w:t>
      </w:r>
      <w:r w:rsidR="00A679EA">
        <w:rPr>
          <w:rFonts w:ascii="Times New Roman" w:hAnsi="Times New Roman" w:cs="Times New Roman"/>
          <w:sz w:val="24"/>
          <w:szCs w:val="24"/>
          <w:shd w:val="clear" w:color="auto" w:fill="FFFFFF"/>
        </w:rPr>
        <w:t>for</w:t>
      </w:r>
      <w:r>
        <w:rPr>
          <w:rFonts w:ascii="Times New Roman" w:hAnsi="Times New Roman" w:cs="Times New Roman"/>
          <w:sz w:val="24"/>
          <w:szCs w:val="24"/>
          <w:shd w:val="clear" w:color="auto" w:fill="FFFFFF"/>
        </w:rPr>
        <w:t xml:space="preserve"> children; play teaches children to develop their social skills such as sharing, taking turns, creating discipline for themselves and acceptance of others.  Play is supposed to be enjoyable but at the same time educational for children so that they can learn and develop.  Children will use their social skills in order to communicate with other children around them to understand rules in a game and ask to share toys</w:t>
      </w:r>
      <w:r w:rsidRPr="0052244D">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Early years careers (2016) states that play allows children to use the language skills they</w:t>
      </w:r>
      <w:r w:rsidR="001F36E7">
        <w:rPr>
          <w:rFonts w:ascii="Times New Roman" w:hAnsi="Times New Roman" w:cs="Times New Roman"/>
          <w:sz w:val="24"/>
          <w:szCs w:val="24"/>
          <w:shd w:val="clear" w:color="auto" w:fill="FFFFFF"/>
        </w:rPr>
        <w:t>’v</w:t>
      </w:r>
      <w:r>
        <w:rPr>
          <w:rFonts w:ascii="Times New Roman" w:hAnsi="Times New Roman" w:cs="Times New Roman"/>
          <w:sz w:val="24"/>
          <w:szCs w:val="24"/>
          <w:shd w:val="clear" w:color="auto" w:fill="FFFFFF"/>
        </w:rPr>
        <w:t xml:space="preserve">e developed and continue to build on their increasing </w:t>
      </w:r>
      <w:r w:rsidRPr="0052244D">
        <w:rPr>
          <w:rFonts w:ascii="Times New Roman" w:hAnsi="Times New Roman" w:cs="Times New Roman"/>
          <w:sz w:val="24"/>
          <w:szCs w:val="24"/>
          <w:shd w:val="clear" w:color="auto" w:fill="FFFFFF"/>
        </w:rPr>
        <w:t>vocabulary</w:t>
      </w:r>
      <w:r>
        <w:rPr>
          <w:rFonts w:ascii="Times New Roman" w:hAnsi="Times New Roman" w:cs="Times New Roman"/>
          <w:sz w:val="24"/>
          <w:szCs w:val="24"/>
          <w:shd w:val="clear" w:color="auto" w:fill="FFFFFF"/>
        </w:rPr>
        <w:t>.  Play does not feel like learning to children as they</w:t>
      </w:r>
      <w:r w:rsidR="001F36E7">
        <w:rPr>
          <w:rFonts w:ascii="Times New Roman" w:hAnsi="Times New Roman" w:cs="Times New Roman"/>
          <w:sz w:val="24"/>
          <w:szCs w:val="24"/>
          <w:shd w:val="clear" w:color="auto" w:fill="FFFFFF"/>
        </w:rPr>
        <w:t xml:space="preserve">’re </w:t>
      </w:r>
      <w:r>
        <w:rPr>
          <w:rFonts w:ascii="Times New Roman" w:hAnsi="Times New Roman" w:cs="Times New Roman"/>
          <w:sz w:val="24"/>
          <w:szCs w:val="24"/>
          <w:shd w:val="clear" w:color="auto" w:fill="FFFFFF"/>
        </w:rPr>
        <w:t>having fun</w:t>
      </w:r>
      <w:r w:rsidR="001F36E7">
        <w:rPr>
          <w:rFonts w:ascii="Times New Roman" w:hAnsi="Times New Roman" w:cs="Times New Roman"/>
          <w:sz w:val="24"/>
          <w:szCs w:val="24"/>
          <w:shd w:val="clear" w:color="auto" w:fill="FFFFFF"/>
        </w:rPr>
        <w:t>. W</w:t>
      </w:r>
      <w:r>
        <w:rPr>
          <w:rFonts w:ascii="Times New Roman" w:hAnsi="Times New Roman" w:cs="Times New Roman"/>
          <w:sz w:val="24"/>
          <w:szCs w:val="24"/>
          <w:shd w:val="clear" w:color="auto" w:fill="FFFFFF"/>
        </w:rPr>
        <w:t xml:space="preserve">hilst playing with other children the child will communicate with their friends/peers and will expand their language development without knowing.  A child who is shy may be more inclined to communicate with their friends in a safe environment such as a game of hide and seek as they are distracted from learning and are enjoying themselves.  Children will learn life skills through play such as being social with others.  If a child was playing in an open environment, they may make friends with other children they have not met before and will be social with them.  This is an important </w:t>
      </w:r>
      <w:r w:rsidRPr="006D39BA">
        <w:rPr>
          <w:rFonts w:ascii="Times New Roman" w:hAnsi="Times New Roman" w:cs="Times New Roman"/>
          <w:sz w:val="24"/>
          <w:szCs w:val="24"/>
          <w:shd w:val="clear" w:color="auto" w:fill="FFFFFF"/>
        </w:rPr>
        <w:t xml:space="preserve">life skill as being social with others can build friendships and help you get to know others. </w:t>
      </w:r>
      <w:r w:rsidRPr="006D39BA">
        <w:rPr>
          <w:rFonts w:ascii="Times New Roman" w:hAnsi="Times New Roman" w:cs="Times New Roman"/>
          <w:spacing w:val="5"/>
          <w:sz w:val="24"/>
          <w:szCs w:val="24"/>
        </w:rPr>
        <w:t>According to Lake (2018) Children</w:t>
      </w:r>
      <w:r w:rsidR="001F36E7">
        <w:rPr>
          <w:rFonts w:ascii="Times New Roman" w:hAnsi="Times New Roman" w:cs="Times New Roman"/>
          <w:spacing w:val="5"/>
          <w:sz w:val="24"/>
          <w:szCs w:val="24"/>
        </w:rPr>
        <w:t>’s</w:t>
      </w:r>
      <w:r w:rsidRPr="006D39BA">
        <w:rPr>
          <w:rFonts w:ascii="Times New Roman" w:hAnsi="Times New Roman" w:cs="Times New Roman"/>
          <w:spacing w:val="5"/>
          <w:sz w:val="24"/>
          <w:szCs w:val="24"/>
        </w:rPr>
        <w:t xml:space="preserve"> social skills are one of the most important skills that young people develop, as they regularly operate as predictors for success in a child’s success in the future. </w:t>
      </w:r>
    </w:p>
    <w:p w14:paraId="033946E9" w14:textId="66F9213A" w:rsidR="00903B30" w:rsidRDefault="00903B30" w:rsidP="00903B3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Self-directed play is when the child is in control and chooses what to do.  “</w:t>
      </w:r>
      <w:r w:rsidRPr="00D553ED">
        <w:rPr>
          <w:rFonts w:ascii="Times New Roman" w:hAnsi="Times New Roman" w:cs="Times New Roman"/>
          <w:sz w:val="24"/>
          <w:szCs w:val="24"/>
          <w:shd w:val="clear" w:color="auto" w:fill="FFFFFF"/>
        </w:rPr>
        <w:t>Self-directed play is simply play that occurs on children’s own terms, where they are active in its creation and purpose. Children play at their own pace, led by their own interests and motivations</w:t>
      </w:r>
      <w:r>
        <w:rPr>
          <w:rFonts w:ascii="Times New Roman" w:hAnsi="Times New Roman" w:cs="Times New Roman"/>
          <w:sz w:val="24"/>
          <w:szCs w:val="24"/>
          <w:shd w:val="clear" w:color="auto" w:fill="FFFFFF"/>
        </w:rPr>
        <w:t>” (Kozi Kidz, 2018)</w:t>
      </w:r>
      <w:r w:rsidRPr="00D553ED">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When an adult organises an activity, it can discourage a child to want to participate and they may not enjoy it.  If a child has created their own personal game that suits their needs and interests with their own rules, they will be more inclined to engage in it.  The child will have more fun as it is what they want to do and what makes them happy.  This can then promote children’s imaginative development as they are being creative in their own way. </w:t>
      </w:r>
    </w:p>
    <w:p w14:paraId="476219E8" w14:textId="6D9D61BD" w:rsidR="00903B30" w:rsidRPr="005D6C47" w:rsidRDefault="00903B30" w:rsidP="00903B30">
      <w:pPr>
        <w:spacing w:line="360" w:lineRule="auto"/>
        <w:jc w:val="both"/>
        <w:rPr>
          <w:rFonts w:ascii="Times New Roman" w:hAnsi="Times New Roman" w:cs="Times New Roman"/>
          <w:sz w:val="24"/>
          <w:szCs w:val="24"/>
        </w:rPr>
      </w:pPr>
      <w:r w:rsidRPr="005D6C47">
        <w:rPr>
          <w:rFonts w:ascii="Times New Roman" w:hAnsi="Times New Roman" w:cs="Times New Roman"/>
          <w:sz w:val="24"/>
          <w:szCs w:val="24"/>
        </w:rPr>
        <w:lastRenderedPageBreak/>
        <w:t xml:space="preserve">Holistic Development supports the </w:t>
      </w:r>
      <w:proofErr w:type="gramStart"/>
      <w:r w:rsidRPr="005D6C47">
        <w:rPr>
          <w:rFonts w:ascii="Times New Roman" w:hAnsi="Times New Roman" w:cs="Times New Roman"/>
          <w:sz w:val="24"/>
          <w:szCs w:val="24"/>
        </w:rPr>
        <w:t>child as a whole</w:t>
      </w:r>
      <w:proofErr w:type="gramEnd"/>
      <w:r w:rsidRPr="005D6C47">
        <w:rPr>
          <w:rFonts w:ascii="Times New Roman" w:hAnsi="Times New Roman" w:cs="Times New Roman"/>
          <w:sz w:val="24"/>
          <w:szCs w:val="24"/>
        </w:rPr>
        <w:t>.</w:t>
      </w:r>
      <w:r>
        <w:rPr>
          <w:rFonts w:ascii="Times New Roman" w:hAnsi="Times New Roman" w:cs="Times New Roman"/>
          <w:sz w:val="24"/>
          <w:szCs w:val="24"/>
        </w:rPr>
        <w:t xml:space="preserve">  </w:t>
      </w:r>
      <w:r w:rsidR="005D6C47">
        <w:rPr>
          <w:rFonts w:ascii="Times New Roman" w:hAnsi="Times New Roman" w:cs="Times New Roman"/>
          <w:sz w:val="24"/>
          <w:szCs w:val="24"/>
        </w:rPr>
        <w:t xml:space="preserve">Foundation education (no date) states Holistic Development </w:t>
      </w:r>
      <w:r w:rsidR="00346D06">
        <w:rPr>
          <w:rFonts w:ascii="Times New Roman" w:hAnsi="Times New Roman" w:cs="Times New Roman"/>
          <w:sz w:val="24"/>
          <w:szCs w:val="24"/>
        </w:rPr>
        <w:t xml:space="preserve">is </w:t>
      </w:r>
      <w:r w:rsidR="005D6C47">
        <w:rPr>
          <w:rFonts w:ascii="Times New Roman" w:hAnsi="Times New Roman" w:cs="Times New Roman"/>
          <w:sz w:val="24"/>
          <w:szCs w:val="24"/>
        </w:rPr>
        <w:t xml:space="preserve">a method for learning that highlights the significance of the physical, emotive and mental well-being of children, especially in early childhood. </w:t>
      </w:r>
      <w:r>
        <w:rPr>
          <w:rFonts w:ascii="Times New Roman" w:hAnsi="Times New Roman" w:cs="Times New Roman"/>
          <w:sz w:val="24"/>
          <w:szCs w:val="24"/>
        </w:rPr>
        <w:t xml:space="preserve">Holistic developments </w:t>
      </w:r>
      <w:r w:rsidR="005D6C47">
        <w:rPr>
          <w:rFonts w:ascii="Times New Roman" w:hAnsi="Times New Roman" w:cs="Times New Roman"/>
          <w:sz w:val="24"/>
          <w:szCs w:val="24"/>
        </w:rPr>
        <w:t>support</w:t>
      </w:r>
      <w:r>
        <w:rPr>
          <w:rFonts w:ascii="Times New Roman" w:hAnsi="Times New Roman" w:cs="Times New Roman"/>
          <w:sz w:val="24"/>
          <w:szCs w:val="24"/>
        </w:rPr>
        <w:t xml:space="preserve"> the main areas of development in children. </w:t>
      </w:r>
      <w:r w:rsidR="005666FF">
        <w:rPr>
          <w:rFonts w:ascii="Times New Roman" w:hAnsi="Times New Roman" w:cs="Times New Roman"/>
          <w:sz w:val="24"/>
          <w:szCs w:val="24"/>
        </w:rPr>
        <w:t xml:space="preserve">Role play supports lots of areas of development such as social development but also holistic development.  </w:t>
      </w:r>
      <w:r w:rsidR="000179F6">
        <w:rPr>
          <w:rFonts w:ascii="Times New Roman" w:hAnsi="Times New Roman" w:cs="Times New Roman"/>
          <w:sz w:val="24"/>
          <w:szCs w:val="24"/>
        </w:rPr>
        <w:t xml:space="preserve">For </w:t>
      </w:r>
      <w:r w:rsidR="00855420">
        <w:rPr>
          <w:rFonts w:ascii="Times New Roman" w:hAnsi="Times New Roman" w:cs="Times New Roman"/>
          <w:sz w:val="24"/>
          <w:szCs w:val="24"/>
        </w:rPr>
        <w:t>example,</w:t>
      </w:r>
      <w:r w:rsidR="000179F6">
        <w:rPr>
          <w:rFonts w:ascii="Times New Roman" w:hAnsi="Times New Roman" w:cs="Times New Roman"/>
          <w:sz w:val="24"/>
          <w:szCs w:val="24"/>
        </w:rPr>
        <w:t xml:space="preserve"> the child </w:t>
      </w:r>
      <w:proofErr w:type="gramStart"/>
      <w:r w:rsidR="000179F6">
        <w:rPr>
          <w:rFonts w:ascii="Times New Roman" w:hAnsi="Times New Roman" w:cs="Times New Roman"/>
          <w:sz w:val="24"/>
          <w:szCs w:val="24"/>
        </w:rPr>
        <w:t>has to</w:t>
      </w:r>
      <w:proofErr w:type="gramEnd"/>
      <w:r w:rsidR="000179F6">
        <w:rPr>
          <w:rFonts w:ascii="Times New Roman" w:hAnsi="Times New Roman" w:cs="Times New Roman"/>
          <w:sz w:val="24"/>
          <w:szCs w:val="24"/>
        </w:rPr>
        <w:t xml:space="preserve"> use their imagination and psychological development to understand how would a nurse act and what would their job entail</w:t>
      </w:r>
      <w:r w:rsidR="00677865">
        <w:rPr>
          <w:rFonts w:ascii="Times New Roman" w:hAnsi="Times New Roman" w:cs="Times New Roman"/>
          <w:sz w:val="24"/>
          <w:szCs w:val="24"/>
        </w:rPr>
        <w:t>?</w:t>
      </w:r>
    </w:p>
    <w:p w14:paraId="1988BB25" w14:textId="61CBCA96" w:rsidR="00903B30" w:rsidRPr="0080378A" w:rsidRDefault="00903B30" w:rsidP="00903B30">
      <w:pPr>
        <w:spacing w:line="360" w:lineRule="auto"/>
        <w:jc w:val="both"/>
        <w:rPr>
          <w:rFonts w:ascii="Times New Roman" w:hAnsi="Times New Roman" w:cs="Times New Roman"/>
          <w:sz w:val="24"/>
          <w:szCs w:val="20"/>
        </w:rPr>
      </w:pPr>
      <w:r>
        <w:rPr>
          <w:rFonts w:ascii="Times New Roman" w:hAnsi="Times New Roman" w:cs="Times New Roman"/>
          <w:sz w:val="24"/>
          <w:szCs w:val="20"/>
        </w:rPr>
        <w:t>The National Curriculum that is implemented into all settings that support children aged three to seven is the Foundation Phase</w:t>
      </w:r>
      <w:r w:rsidR="005666FF">
        <w:rPr>
          <w:rFonts w:ascii="Times New Roman" w:hAnsi="Times New Roman" w:cs="Times New Roman"/>
          <w:sz w:val="24"/>
          <w:szCs w:val="20"/>
        </w:rPr>
        <w:t xml:space="preserve">.  </w:t>
      </w:r>
      <w:r>
        <w:rPr>
          <w:rFonts w:ascii="Times New Roman" w:hAnsi="Times New Roman" w:cs="Times New Roman"/>
          <w:sz w:val="24"/>
          <w:szCs w:val="20"/>
        </w:rPr>
        <w:t xml:space="preserve">The Foundation Phase was designed to support children in early years settings to make learning fun and to give them the best start in life with good quality learning/education.  </w:t>
      </w:r>
      <w:r w:rsidRPr="00C10514">
        <w:rPr>
          <w:rFonts w:ascii="Times New Roman" w:hAnsi="Times New Roman" w:cs="Times New Roman"/>
          <w:sz w:val="24"/>
          <w:szCs w:val="20"/>
        </w:rPr>
        <w:t xml:space="preserve">The framework highlights development qualities which include playing with ideas, experiencing risks, resolving challenges, and undertaking choices </w:t>
      </w:r>
      <w:r>
        <w:rPr>
          <w:rFonts w:ascii="Times New Roman" w:hAnsi="Times New Roman" w:cs="Times New Roman"/>
          <w:sz w:val="24"/>
          <w:szCs w:val="20"/>
        </w:rPr>
        <w:t xml:space="preserve">(Cornerstones education, 2019).  The framework is an outline for practitioners on the important areas of learning to include into practice and support children with their development. </w:t>
      </w:r>
      <w:r w:rsidRPr="00567917">
        <w:rPr>
          <w:rFonts w:ascii="Times New Roman" w:hAnsi="Times New Roman" w:cs="Times New Roman"/>
          <w:sz w:val="24"/>
          <w:szCs w:val="20"/>
        </w:rPr>
        <w:t>Frameworks or curricula are required because they can prepare children for the future.  They can “prepare children and young people for the opportunities and responsibilities of adult life” (Smith et al, 2012, P274).  For example, the Foundation Phase prepares children for the future by focussing one of their seven area</w:t>
      </w:r>
      <w:r w:rsidR="00677865">
        <w:rPr>
          <w:rFonts w:ascii="Times New Roman" w:hAnsi="Times New Roman" w:cs="Times New Roman"/>
          <w:sz w:val="24"/>
          <w:szCs w:val="20"/>
        </w:rPr>
        <w:t>s</w:t>
      </w:r>
      <w:r w:rsidRPr="00567917">
        <w:rPr>
          <w:rFonts w:ascii="Times New Roman" w:hAnsi="Times New Roman" w:cs="Times New Roman"/>
          <w:sz w:val="24"/>
          <w:szCs w:val="20"/>
        </w:rPr>
        <w:t xml:space="preserve"> of learning as Knowledge and Understanding of the World.  This outcome is to prepare children for future life and for them to have a better understanding of the world.  </w:t>
      </w:r>
      <w:r w:rsidR="00677865">
        <w:rPr>
          <w:rFonts w:ascii="Times New Roman" w:hAnsi="Times New Roman" w:cs="Times New Roman"/>
          <w:sz w:val="24"/>
          <w:szCs w:val="20"/>
        </w:rPr>
        <w:t>T</w:t>
      </w:r>
      <w:r w:rsidRPr="00567917">
        <w:rPr>
          <w:rFonts w:ascii="Times New Roman" w:hAnsi="Times New Roman" w:cs="Times New Roman"/>
          <w:sz w:val="24"/>
          <w:szCs w:val="20"/>
        </w:rPr>
        <w:t>his can be done by asking the children to be creative with natural objects from outside and taking the</w:t>
      </w:r>
      <w:r w:rsidR="00677865">
        <w:rPr>
          <w:rFonts w:ascii="Times New Roman" w:hAnsi="Times New Roman" w:cs="Times New Roman"/>
          <w:sz w:val="24"/>
          <w:szCs w:val="20"/>
        </w:rPr>
        <w:t>m</w:t>
      </w:r>
      <w:r w:rsidRPr="00567917">
        <w:rPr>
          <w:rFonts w:ascii="Times New Roman" w:hAnsi="Times New Roman" w:cs="Times New Roman"/>
          <w:sz w:val="24"/>
          <w:szCs w:val="20"/>
        </w:rPr>
        <w:t xml:space="preserve"> to explore the world through the outdoor environment.  </w:t>
      </w:r>
    </w:p>
    <w:p w14:paraId="2D80271A" w14:textId="77777777" w:rsidR="00903B30" w:rsidRPr="004D4546" w:rsidRDefault="00903B30" w:rsidP="00903B30">
      <w:pPr>
        <w:pStyle w:val="ListParagraph"/>
        <w:numPr>
          <w:ilvl w:val="0"/>
          <w:numId w:val="1"/>
        </w:numPr>
        <w:spacing w:line="360" w:lineRule="auto"/>
        <w:jc w:val="both"/>
        <w:rPr>
          <w:rFonts w:ascii="Times New Roman" w:hAnsi="Times New Roman" w:cs="Times New Roman"/>
          <w:sz w:val="24"/>
          <w:szCs w:val="24"/>
        </w:rPr>
      </w:pPr>
    </w:p>
    <w:p w14:paraId="2868CDD0" w14:textId="2A621758" w:rsidR="00903B30" w:rsidRDefault="00903B30" w:rsidP="00903B30">
      <w:pPr>
        <w:spacing w:line="360" w:lineRule="auto"/>
        <w:jc w:val="both"/>
        <w:rPr>
          <w:rFonts w:ascii="Times New Roman" w:hAnsi="Times New Roman" w:cs="Times New Roman"/>
          <w:sz w:val="24"/>
          <w:szCs w:val="24"/>
        </w:rPr>
      </w:pPr>
      <w:r w:rsidRPr="00D0590D">
        <w:rPr>
          <w:rFonts w:ascii="Times New Roman" w:hAnsi="Times New Roman" w:cs="Times New Roman"/>
          <w:sz w:val="24"/>
          <w:szCs w:val="24"/>
        </w:rPr>
        <w:t xml:space="preserve">Risk </w:t>
      </w:r>
      <w:r>
        <w:rPr>
          <w:rFonts w:ascii="Times New Roman" w:hAnsi="Times New Roman" w:cs="Times New Roman"/>
          <w:sz w:val="24"/>
          <w:szCs w:val="24"/>
        </w:rPr>
        <w:t xml:space="preserve">is beneficial to children as it teaches them the importance of danger.  According to Blincoe (2020) </w:t>
      </w:r>
      <w:r w:rsidR="00677865">
        <w:rPr>
          <w:rFonts w:ascii="Times New Roman" w:hAnsi="Times New Roman" w:cs="Times New Roman"/>
          <w:sz w:val="24"/>
          <w:szCs w:val="24"/>
        </w:rPr>
        <w:t>r</w:t>
      </w:r>
      <w:r>
        <w:rPr>
          <w:rFonts w:ascii="Times New Roman" w:hAnsi="Times New Roman" w:cs="Times New Roman"/>
          <w:sz w:val="24"/>
          <w:szCs w:val="24"/>
        </w:rPr>
        <w:t xml:space="preserve">isky play will entail bumps and falls, elevations, speed, children playing in dangerous areas such as water, cliffs and exploring independently which makes them feel anticipation.  If a child is protected too much, for example is not allowed to use scissors, climb up climbing frames etc they will not know what to do in a situation that they could experience in later life or in school where is a risk.  An example of this is a child jumping down from a step they may see this as fun because they do not understand the consequences.  They may not bend their knees or put their arms out to brace the fall and they could hurt themselves because they have never experienced something like this before. </w:t>
      </w:r>
    </w:p>
    <w:p w14:paraId="253EAE0B" w14:textId="01254BB9" w:rsidR="00673088" w:rsidRDefault="00903B30" w:rsidP="00903B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to remember that children are still children and that you need to have a balance when exposing a child to risk.  You need to make sure the risk is not too dangerous like giving a child a </w:t>
      </w:r>
      <w:r w:rsidR="00677865">
        <w:rPr>
          <w:rFonts w:ascii="Times New Roman" w:hAnsi="Times New Roman" w:cs="Times New Roman"/>
          <w:sz w:val="24"/>
          <w:szCs w:val="24"/>
        </w:rPr>
        <w:t xml:space="preserve">sharp </w:t>
      </w:r>
      <w:r>
        <w:rPr>
          <w:rFonts w:ascii="Times New Roman" w:hAnsi="Times New Roman" w:cs="Times New Roman"/>
          <w:sz w:val="24"/>
          <w:szCs w:val="24"/>
        </w:rPr>
        <w:t xml:space="preserve">tool that could hurt them.  Scissors can be dangerous to a child who do not know how to use them.  You could start a child off with plastic scissors to practice using them and seeing how they work and then with supervision gradually move onto proper scissors and guide the child until they can use them independently.  </w:t>
      </w:r>
      <w:r w:rsidR="00673088">
        <w:rPr>
          <w:rFonts w:ascii="Times New Roman" w:hAnsi="Times New Roman" w:cs="Times New Roman"/>
          <w:sz w:val="24"/>
          <w:szCs w:val="24"/>
        </w:rPr>
        <w:t>However it is argue</w:t>
      </w:r>
      <w:r w:rsidR="00677865">
        <w:rPr>
          <w:rFonts w:ascii="Times New Roman" w:hAnsi="Times New Roman" w:cs="Times New Roman"/>
          <w:sz w:val="24"/>
          <w:szCs w:val="24"/>
        </w:rPr>
        <w:t>d</w:t>
      </w:r>
      <w:r w:rsidR="00673088">
        <w:rPr>
          <w:rFonts w:ascii="Times New Roman" w:hAnsi="Times New Roman" w:cs="Times New Roman"/>
          <w:sz w:val="24"/>
          <w:szCs w:val="24"/>
        </w:rPr>
        <w:t xml:space="preserve"> by Early years careers (2016) that scissors have lots of advantages in early years settings and it’s an important skill for children to learn, several settings have scissors accessible throughout the day for children to use if they please in order for them to experience the benefits.  </w:t>
      </w:r>
      <w:r w:rsidR="00E77FDC">
        <w:rPr>
          <w:rFonts w:ascii="Times New Roman" w:hAnsi="Times New Roman" w:cs="Times New Roman"/>
          <w:sz w:val="24"/>
          <w:szCs w:val="24"/>
        </w:rPr>
        <w:t xml:space="preserve">  </w:t>
      </w:r>
    </w:p>
    <w:p w14:paraId="0E1E36BE" w14:textId="0DDC52CC" w:rsidR="00903B30" w:rsidRPr="008447EB" w:rsidRDefault="00677865" w:rsidP="00903B30">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I</w:t>
      </w:r>
      <w:r w:rsidR="00903B30">
        <w:rPr>
          <w:rFonts w:ascii="Times New Roman" w:hAnsi="Times New Roman" w:cs="Times New Roman"/>
          <w:sz w:val="24"/>
          <w:szCs w:val="24"/>
          <w:shd w:val="clear" w:color="auto" w:fill="FFFFFF"/>
        </w:rPr>
        <w:t xml:space="preserve">t’s important </w:t>
      </w:r>
      <w:r>
        <w:rPr>
          <w:rFonts w:ascii="Times New Roman" w:hAnsi="Times New Roman" w:cs="Times New Roman"/>
          <w:sz w:val="24"/>
          <w:szCs w:val="24"/>
          <w:shd w:val="clear" w:color="auto" w:fill="FFFFFF"/>
        </w:rPr>
        <w:t xml:space="preserve">for practitioners </w:t>
      </w:r>
      <w:r w:rsidR="00903B30">
        <w:rPr>
          <w:rFonts w:ascii="Times New Roman" w:hAnsi="Times New Roman" w:cs="Times New Roman"/>
          <w:sz w:val="24"/>
          <w:szCs w:val="24"/>
          <w:shd w:val="clear" w:color="auto" w:fill="FFFFFF"/>
        </w:rPr>
        <w:t>to take children outside and not hold them back when they want to explore, but within reason and not allowing them to take big risks that can cause serious injury.  “</w:t>
      </w:r>
      <w:r w:rsidR="00903B30" w:rsidRPr="008447EB">
        <w:rPr>
          <w:rFonts w:ascii="Times New Roman" w:hAnsi="Times New Roman" w:cs="Times New Roman"/>
          <w:sz w:val="24"/>
          <w:szCs w:val="24"/>
          <w:shd w:val="clear" w:color="auto" w:fill="FFFFFF"/>
        </w:rPr>
        <w:t>Risk taking is good for children: taking risks is exhilarating, and children want and need to take risks.  Our role as adults is to make sure we enable this, without placing them in </w:t>
      </w:r>
      <w:r w:rsidR="00903B30" w:rsidRPr="008447EB">
        <w:rPr>
          <w:rStyle w:val="Emphasis"/>
          <w:rFonts w:ascii="Times New Roman" w:hAnsi="Times New Roman" w:cs="Times New Roman"/>
          <w:sz w:val="24"/>
          <w:szCs w:val="24"/>
          <w:shd w:val="clear" w:color="auto" w:fill="FFFFFF"/>
        </w:rPr>
        <w:t>actual</w:t>
      </w:r>
      <w:r w:rsidR="00903B30" w:rsidRPr="008447EB">
        <w:rPr>
          <w:rFonts w:ascii="Times New Roman" w:hAnsi="Times New Roman" w:cs="Times New Roman"/>
          <w:sz w:val="24"/>
          <w:szCs w:val="24"/>
          <w:shd w:val="clear" w:color="auto" w:fill="FFFFFF"/>
        </w:rPr>
        <w:t> danger</w:t>
      </w:r>
      <w:r w:rsidR="00903B30">
        <w:rPr>
          <w:rFonts w:ascii="Times New Roman" w:hAnsi="Times New Roman" w:cs="Times New Roman"/>
          <w:sz w:val="24"/>
          <w:szCs w:val="24"/>
          <w:shd w:val="clear" w:color="auto" w:fill="FFFFFF"/>
        </w:rPr>
        <w:t xml:space="preserve">” (Early Education, no date).  Children get excited when making dens or climbing trees, it makes them happy and they can escape mentally as they are enjoying themselves.  If they have any worries, they can leave them behind and have fun in the moment.  Outdoor play can support imaginative/creative play as children can make their own fun by imagining they are someone else and having different characters.  They can pretend to be anyone they want to be and have fun.  This </w:t>
      </w:r>
      <w:r w:rsidR="00CA7547">
        <w:rPr>
          <w:rFonts w:ascii="Times New Roman" w:hAnsi="Times New Roman" w:cs="Times New Roman"/>
          <w:sz w:val="24"/>
          <w:szCs w:val="24"/>
          <w:shd w:val="clear" w:color="auto" w:fill="FFFFFF"/>
        </w:rPr>
        <w:t xml:space="preserve">is </w:t>
      </w:r>
      <w:r w:rsidR="00903B30">
        <w:rPr>
          <w:rFonts w:ascii="Times New Roman" w:hAnsi="Times New Roman" w:cs="Times New Roman"/>
          <w:sz w:val="24"/>
          <w:szCs w:val="24"/>
          <w:shd w:val="clear" w:color="auto" w:fill="FFFFFF"/>
        </w:rPr>
        <w:t xml:space="preserve">also known as role play which helps children to be creative with their thoughts and dream about things they want and maybe jobs they would love to </w:t>
      </w:r>
      <w:r w:rsidR="00CA7547">
        <w:rPr>
          <w:rFonts w:ascii="Times New Roman" w:hAnsi="Times New Roman" w:cs="Times New Roman"/>
          <w:sz w:val="24"/>
          <w:szCs w:val="24"/>
          <w:shd w:val="clear" w:color="auto" w:fill="FFFFFF"/>
        </w:rPr>
        <w:t>pursue</w:t>
      </w:r>
      <w:r w:rsidR="00903B30">
        <w:rPr>
          <w:rFonts w:ascii="Times New Roman" w:hAnsi="Times New Roman" w:cs="Times New Roman"/>
          <w:sz w:val="24"/>
          <w:szCs w:val="24"/>
          <w:shd w:val="clear" w:color="auto" w:fill="FFFFFF"/>
        </w:rPr>
        <w:t xml:space="preserve">. </w:t>
      </w:r>
    </w:p>
    <w:p w14:paraId="3826C9FA" w14:textId="77777777" w:rsidR="00903B30" w:rsidRDefault="00903B30" w:rsidP="00903B3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It is important to teach children and help them to become resilient against the hurdles of life.  </w:t>
      </w:r>
      <w:r w:rsidRPr="00587DCA">
        <w:rPr>
          <w:rFonts w:ascii="Times New Roman" w:hAnsi="Times New Roman" w:cs="Times New Roman"/>
          <w:sz w:val="24"/>
          <w:szCs w:val="24"/>
          <w:shd w:val="clear" w:color="auto" w:fill="FFFFFF"/>
        </w:rPr>
        <w:t>Resilience implies that you understand how to carry on when setbacks, obstacles or lack of resources happen (</w:t>
      </w:r>
      <w:r>
        <w:rPr>
          <w:rFonts w:ascii="Times New Roman" w:hAnsi="Times New Roman" w:cs="Times New Roman"/>
          <w:sz w:val="24"/>
          <w:szCs w:val="24"/>
          <w:shd w:val="clear" w:color="auto" w:fill="FFFFFF"/>
        </w:rPr>
        <w:t xml:space="preserve">Alessandra, 2014).  Being a resilient child will help children to build confidence in themselves knowing that they can get through stressful situations and that there is help there to support them.  If a child is ever unsure about a situation they can go to the practitioners and they can explain the risks and why it is important to follow through the activity in a safe manner.  </w:t>
      </w:r>
    </w:p>
    <w:p w14:paraId="215D2624" w14:textId="6F3DE368" w:rsidR="00903B30" w:rsidRPr="00EC453F" w:rsidRDefault="00903B30" w:rsidP="00903B30">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Resilient children are more prone to taking healthy risks as they know what to expect from the outcome.  Resilient children are intrigued, brave and trust their instincts.  They are aware of their limits and drive themselves to move out of their comfort zones (Hurley, 2020).  </w:t>
      </w:r>
      <w:r w:rsidRPr="00EC453F">
        <w:rPr>
          <w:rFonts w:ascii="Times New Roman" w:hAnsi="Times New Roman" w:cs="Times New Roman"/>
          <w:sz w:val="24"/>
          <w:szCs w:val="24"/>
          <w:shd w:val="clear" w:color="auto" w:fill="FFFFFF"/>
        </w:rPr>
        <w:t>Resilient children are more ea</w:t>
      </w:r>
      <w:r>
        <w:rPr>
          <w:rFonts w:ascii="Times New Roman" w:hAnsi="Times New Roman" w:cs="Times New Roman"/>
          <w:sz w:val="24"/>
          <w:szCs w:val="24"/>
          <w:shd w:val="clear" w:color="auto" w:fill="FFFFFF"/>
        </w:rPr>
        <w:t>g</w:t>
      </w:r>
      <w:r w:rsidRPr="00EC453F">
        <w:rPr>
          <w:rFonts w:ascii="Times New Roman" w:hAnsi="Times New Roman" w:cs="Times New Roman"/>
          <w:sz w:val="24"/>
          <w:szCs w:val="24"/>
          <w:shd w:val="clear" w:color="auto" w:fill="FFFFFF"/>
        </w:rPr>
        <w:t xml:space="preserve">er and inclined to learn as they are more confident in taking risks and trying new experiences. </w:t>
      </w:r>
      <w:r>
        <w:rPr>
          <w:rFonts w:ascii="Times New Roman" w:hAnsi="Times New Roman" w:cs="Times New Roman"/>
          <w:sz w:val="24"/>
          <w:szCs w:val="24"/>
          <w:shd w:val="clear" w:color="auto" w:fill="FFFFFF"/>
        </w:rPr>
        <w:t xml:space="preserve"> If a child has been encouraged all their lives to embrace new challenges and to have fun safely, they will not be looking for approval before they take part in an activity.  </w:t>
      </w:r>
    </w:p>
    <w:p w14:paraId="0D8CFEAF" w14:textId="77777777" w:rsidR="00903B30" w:rsidRDefault="00903B30" w:rsidP="00903B30">
      <w:pPr>
        <w:pStyle w:val="ListParagraph"/>
        <w:numPr>
          <w:ilvl w:val="0"/>
          <w:numId w:val="1"/>
        </w:num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p>
    <w:p w14:paraId="75133D9D" w14:textId="045F93C2" w:rsidR="00903B30" w:rsidRDefault="00903B30" w:rsidP="00903B30">
      <w:pPr>
        <w:spacing w:line="360" w:lineRule="auto"/>
        <w:jc w:val="both"/>
        <w:rPr>
          <w:rFonts w:ascii="Times New Roman" w:hAnsi="Times New Roman" w:cs="Times New Roman"/>
          <w:sz w:val="24"/>
          <w:szCs w:val="20"/>
        </w:rPr>
      </w:pPr>
      <w:r>
        <w:rPr>
          <w:rFonts w:ascii="Times New Roman" w:hAnsi="Times New Roman" w:cs="Times New Roman"/>
          <w:sz w:val="24"/>
          <w:szCs w:val="24"/>
          <w:shd w:val="clear" w:color="auto" w:fill="FFFFFF"/>
        </w:rPr>
        <w:t xml:space="preserve">It is extremely important to observe children to ensure that they are working towards the correct level of development.  </w:t>
      </w:r>
      <w:r w:rsidRPr="00C11C3F">
        <w:rPr>
          <w:rFonts w:ascii="Times New Roman" w:hAnsi="Times New Roman" w:cs="Times New Roman"/>
          <w:sz w:val="24"/>
          <w:szCs w:val="20"/>
        </w:rPr>
        <w:t xml:space="preserve">Monitoring is important to make sure that children are reaching their full potential.  This can help practitioners establish what level children are at and what support measures need to be put in place for them to progress onto the next level.  Another way to monitor a child’s learning is by carrying out diary sheets.  </w:t>
      </w:r>
      <w:r>
        <w:rPr>
          <w:rFonts w:ascii="Times New Roman" w:hAnsi="Times New Roman" w:cs="Times New Roman"/>
          <w:sz w:val="24"/>
          <w:szCs w:val="20"/>
        </w:rPr>
        <w:t>According to Nursery Resources (2020) Pre-School settings have a communication sheet which is a great way to maintain communication amongst practitioners, settings and parents/carers. Lots of settings must legally provide parents/carers with diary sheets to update them on how the child was that day</w:t>
      </w:r>
      <w:r w:rsidRPr="00C11C3F">
        <w:rPr>
          <w:rFonts w:ascii="Times New Roman" w:hAnsi="Times New Roman" w:cs="Times New Roman"/>
          <w:sz w:val="24"/>
          <w:szCs w:val="20"/>
        </w:rPr>
        <w:t xml:space="preserve">.  This can include what they have eaten today, their nappies and how long they slept for. </w:t>
      </w:r>
      <w:r>
        <w:rPr>
          <w:rFonts w:ascii="Times New Roman" w:hAnsi="Times New Roman" w:cs="Times New Roman"/>
          <w:sz w:val="24"/>
          <w:szCs w:val="20"/>
        </w:rPr>
        <w:t xml:space="preserve">  Usually diary sheets are only for the youngest groups of children as the older children do not wear nappies and sleep</w:t>
      </w:r>
      <w:r w:rsidR="00CA7547">
        <w:rPr>
          <w:rFonts w:ascii="Times New Roman" w:hAnsi="Times New Roman" w:cs="Times New Roman"/>
          <w:sz w:val="24"/>
          <w:szCs w:val="20"/>
        </w:rPr>
        <w:t xml:space="preserve">. </w:t>
      </w:r>
      <w:proofErr w:type="gramStart"/>
      <w:r w:rsidR="00CA7547">
        <w:rPr>
          <w:rFonts w:ascii="Times New Roman" w:hAnsi="Times New Roman" w:cs="Times New Roman"/>
          <w:sz w:val="24"/>
          <w:szCs w:val="20"/>
        </w:rPr>
        <w:t>It’s</w:t>
      </w:r>
      <w:proofErr w:type="gramEnd"/>
      <w:r>
        <w:rPr>
          <w:rFonts w:ascii="Times New Roman" w:hAnsi="Times New Roman" w:cs="Times New Roman"/>
          <w:sz w:val="24"/>
          <w:szCs w:val="20"/>
        </w:rPr>
        <w:t xml:space="preserve"> more formal to tell their parents/carers how the child has been verbally.  However, there is a limitation to diary sheets as it o</w:t>
      </w:r>
      <w:r w:rsidR="00D76F64">
        <w:rPr>
          <w:rFonts w:ascii="Times New Roman" w:hAnsi="Times New Roman" w:cs="Times New Roman"/>
          <w:sz w:val="24"/>
          <w:szCs w:val="20"/>
        </w:rPr>
        <w:t>nly</w:t>
      </w:r>
      <w:r>
        <w:rPr>
          <w:rFonts w:ascii="Times New Roman" w:hAnsi="Times New Roman" w:cs="Times New Roman"/>
          <w:sz w:val="24"/>
          <w:szCs w:val="20"/>
        </w:rPr>
        <w:t xml:space="preserve"> states limited amounts of data, such as what was the </w:t>
      </w:r>
      <w:r w:rsidR="00DF7401">
        <w:rPr>
          <w:rFonts w:ascii="Times New Roman" w:hAnsi="Times New Roman" w:cs="Times New Roman"/>
          <w:sz w:val="24"/>
          <w:szCs w:val="20"/>
        </w:rPr>
        <w:t>adult’s</w:t>
      </w:r>
      <w:r>
        <w:rPr>
          <w:rFonts w:ascii="Times New Roman" w:hAnsi="Times New Roman" w:cs="Times New Roman"/>
          <w:sz w:val="24"/>
          <w:szCs w:val="20"/>
        </w:rPr>
        <w:t xml:space="preserve"> role or environment factors.  </w:t>
      </w:r>
      <w:r w:rsidR="00CA7547" w:rsidRPr="00C11C3F">
        <w:rPr>
          <w:rFonts w:ascii="Times New Roman" w:hAnsi="Times New Roman" w:cs="Times New Roman"/>
          <w:sz w:val="24"/>
          <w:szCs w:val="20"/>
        </w:rPr>
        <w:t>Ultimately</w:t>
      </w:r>
      <w:r>
        <w:rPr>
          <w:rFonts w:ascii="Times New Roman" w:hAnsi="Times New Roman" w:cs="Times New Roman"/>
          <w:sz w:val="24"/>
          <w:szCs w:val="20"/>
        </w:rPr>
        <w:t xml:space="preserve"> no matter how old the child is they will still have a (</w:t>
      </w:r>
      <w:r w:rsidRPr="00C11C3F">
        <w:rPr>
          <w:rFonts w:ascii="Times New Roman" w:hAnsi="Times New Roman" w:cs="Times New Roman"/>
          <w:sz w:val="24"/>
          <w:szCs w:val="20"/>
        </w:rPr>
        <w:t>handover</w:t>
      </w:r>
      <w:r>
        <w:rPr>
          <w:rFonts w:ascii="Times New Roman" w:hAnsi="Times New Roman" w:cs="Times New Roman"/>
          <w:sz w:val="24"/>
          <w:szCs w:val="20"/>
        </w:rPr>
        <w:t>)</w:t>
      </w:r>
      <w:r w:rsidRPr="00C11C3F">
        <w:rPr>
          <w:rFonts w:ascii="Times New Roman" w:hAnsi="Times New Roman" w:cs="Times New Roman"/>
          <w:sz w:val="24"/>
          <w:szCs w:val="20"/>
        </w:rPr>
        <w:t xml:space="preserve"> where the practitioner tells the parent/carers how their child</w:t>
      </w:r>
      <w:r>
        <w:rPr>
          <w:rFonts w:ascii="Times New Roman" w:hAnsi="Times New Roman" w:cs="Times New Roman"/>
          <w:sz w:val="24"/>
          <w:szCs w:val="20"/>
        </w:rPr>
        <w:t xml:space="preserve"> was that day verbally and it also gives the parents/carers a chance to have a conversation with the practitioner about anything they want to discuss.</w:t>
      </w:r>
      <w:r w:rsidRPr="00C11C3F">
        <w:rPr>
          <w:rFonts w:ascii="Times New Roman" w:hAnsi="Times New Roman" w:cs="Times New Roman"/>
          <w:sz w:val="24"/>
          <w:szCs w:val="20"/>
        </w:rPr>
        <w:t xml:space="preserve">  </w:t>
      </w:r>
    </w:p>
    <w:p w14:paraId="20316F64" w14:textId="41814A2E" w:rsidR="00903B30" w:rsidRDefault="00903B30" w:rsidP="00903B30">
      <w:pPr>
        <w:spacing w:line="360" w:lineRule="auto"/>
        <w:jc w:val="both"/>
        <w:rPr>
          <w:rFonts w:ascii="Times New Roman" w:hAnsi="Times New Roman" w:cs="Times New Roman"/>
          <w:sz w:val="24"/>
          <w:szCs w:val="20"/>
        </w:rPr>
      </w:pPr>
      <w:r>
        <w:rPr>
          <w:rFonts w:ascii="Times New Roman" w:hAnsi="Times New Roman" w:cs="Times New Roman"/>
          <w:sz w:val="24"/>
          <w:szCs w:val="20"/>
        </w:rPr>
        <w:t xml:space="preserve">Another </w:t>
      </w:r>
      <w:r w:rsidRPr="00C11C3F">
        <w:rPr>
          <w:rFonts w:ascii="Times New Roman" w:hAnsi="Times New Roman" w:cs="Times New Roman"/>
          <w:sz w:val="24"/>
          <w:szCs w:val="20"/>
        </w:rPr>
        <w:t xml:space="preserve">way to monitor children’s learning and development </w:t>
      </w:r>
      <w:r>
        <w:rPr>
          <w:rFonts w:ascii="Times New Roman" w:hAnsi="Times New Roman" w:cs="Times New Roman"/>
          <w:sz w:val="24"/>
          <w:szCs w:val="20"/>
        </w:rPr>
        <w:t xml:space="preserve">is to </w:t>
      </w:r>
      <w:r w:rsidRPr="00C11C3F">
        <w:rPr>
          <w:rFonts w:ascii="Times New Roman" w:hAnsi="Times New Roman" w:cs="Times New Roman"/>
          <w:sz w:val="24"/>
          <w:szCs w:val="20"/>
        </w:rPr>
        <w:t xml:space="preserve">record information by carrying out observations.  You can complete an observation on how the child carry’s out </w:t>
      </w:r>
      <w:r>
        <w:rPr>
          <w:rFonts w:ascii="Times New Roman" w:hAnsi="Times New Roman" w:cs="Times New Roman"/>
          <w:sz w:val="24"/>
          <w:szCs w:val="20"/>
        </w:rPr>
        <w:t xml:space="preserve">a certain </w:t>
      </w:r>
      <w:r w:rsidRPr="00C11C3F">
        <w:rPr>
          <w:rFonts w:ascii="Times New Roman" w:hAnsi="Times New Roman" w:cs="Times New Roman"/>
          <w:sz w:val="24"/>
          <w:szCs w:val="20"/>
        </w:rPr>
        <w:t>activity</w:t>
      </w:r>
      <w:r>
        <w:rPr>
          <w:rFonts w:ascii="Times New Roman" w:hAnsi="Times New Roman" w:cs="Times New Roman"/>
          <w:sz w:val="24"/>
          <w:szCs w:val="20"/>
        </w:rPr>
        <w:t>/task</w:t>
      </w:r>
      <w:r w:rsidRPr="00C11C3F">
        <w:rPr>
          <w:rFonts w:ascii="Times New Roman" w:hAnsi="Times New Roman" w:cs="Times New Roman"/>
          <w:sz w:val="24"/>
          <w:szCs w:val="20"/>
        </w:rPr>
        <w:t xml:space="preserve"> and </w:t>
      </w:r>
      <w:r>
        <w:rPr>
          <w:rFonts w:ascii="Times New Roman" w:hAnsi="Times New Roman" w:cs="Times New Roman"/>
          <w:sz w:val="24"/>
          <w:szCs w:val="20"/>
        </w:rPr>
        <w:t>how they found it, not all children may be able to complete it or they may require more time/resources in order to do so</w:t>
      </w:r>
      <w:r w:rsidRPr="00C11C3F">
        <w:rPr>
          <w:rFonts w:ascii="Times New Roman" w:hAnsi="Times New Roman" w:cs="Times New Roman"/>
          <w:sz w:val="24"/>
          <w:szCs w:val="20"/>
        </w:rPr>
        <w:t xml:space="preserve">.  You can then record this on </w:t>
      </w:r>
      <w:r>
        <w:rPr>
          <w:rFonts w:ascii="Times New Roman" w:hAnsi="Times New Roman" w:cs="Times New Roman"/>
          <w:sz w:val="24"/>
          <w:szCs w:val="20"/>
        </w:rPr>
        <w:t xml:space="preserve">an </w:t>
      </w:r>
      <w:r w:rsidRPr="00C11C3F">
        <w:rPr>
          <w:rFonts w:ascii="Times New Roman" w:hAnsi="Times New Roman" w:cs="Times New Roman"/>
          <w:sz w:val="24"/>
          <w:szCs w:val="20"/>
        </w:rPr>
        <w:t>observation sheet</w:t>
      </w:r>
      <w:r>
        <w:rPr>
          <w:rFonts w:ascii="Times New Roman" w:hAnsi="Times New Roman" w:cs="Times New Roman"/>
          <w:sz w:val="24"/>
          <w:szCs w:val="20"/>
        </w:rPr>
        <w:t xml:space="preserve">.  According to Nursery World (2006) Observations are about observing children’s movements, facial expressions, gestures, how they behave and listening to how they communicate and interact with others.  At times you may be required to join in with their play or have conversation with children where you can ask them questions and answer theirs.  All these factors are important when observing a child as they may be working toward a higher level with their language development but at a lower level for their communication skills when interacting with other children.  If their favourite toy is cuddly bear you could get them to draw a picture of that toy, this will make the child happy and more comfortable as it is something that makes them smile and secure within the activity.  This will then help the child’s concentration on the activity as it is about something that makes the child </w:t>
      </w:r>
      <w:r w:rsidR="00CA7547">
        <w:rPr>
          <w:rFonts w:ascii="Times New Roman" w:hAnsi="Times New Roman" w:cs="Times New Roman"/>
          <w:sz w:val="24"/>
          <w:szCs w:val="20"/>
        </w:rPr>
        <w:t>excited</w:t>
      </w:r>
      <w:r>
        <w:rPr>
          <w:rFonts w:ascii="Times New Roman" w:hAnsi="Times New Roman" w:cs="Times New Roman"/>
          <w:sz w:val="24"/>
          <w:szCs w:val="20"/>
        </w:rPr>
        <w:t xml:space="preserve"> and </w:t>
      </w:r>
      <w:r w:rsidR="00CA7547">
        <w:rPr>
          <w:rFonts w:ascii="Times New Roman" w:hAnsi="Times New Roman" w:cs="Times New Roman"/>
          <w:sz w:val="24"/>
          <w:szCs w:val="20"/>
        </w:rPr>
        <w:t xml:space="preserve">more </w:t>
      </w:r>
      <w:r>
        <w:rPr>
          <w:rFonts w:ascii="Times New Roman" w:hAnsi="Times New Roman" w:cs="Times New Roman"/>
          <w:sz w:val="24"/>
          <w:szCs w:val="20"/>
        </w:rPr>
        <w:t xml:space="preserve">willing to carry out the activity.  There is a limitation to this method as some practitioners may not agree with another practitioner’s observation such as a child was not present the day that each child carried out an </w:t>
      </w:r>
      <w:r w:rsidR="008B52B0">
        <w:rPr>
          <w:rFonts w:ascii="Times New Roman" w:hAnsi="Times New Roman" w:cs="Times New Roman"/>
          <w:sz w:val="24"/>
          <w:szCs w:val="20"/>
        </w:rPr>
        <w:t>activity,</w:t>
      </w:r>
      <w:r>
        <w:rPr>
          <w:rFonts w:ascii="Times New Roman" w:hAnsi="Times New Roman" w:cs="Times New Roman"/>
          <w:sz w:val="24"/>
          <w:szCs w:val="20"/>
        </w:rPr>
        <w:t xml:space="preserve"> so they had to do another one.  Circumstances like this would not be recorded and how the children were feeling that day.  An external factor that day could have upset </w:t>
      </w:r>
      <w:r w:rsidR="008B52B0">
        <w:rPr>
          <w:rFonts w:ascii="Times New Roman" w:hAnsi="Times New Roman" w:cs="Times New Roman"/>
          <w:sz w:val="24"/>
          <w:szCs w:val="20"/>
        </w:rPr>
        <w:t>them,</w:t>
      </w:r>
      <w:r>
        <w:rPr>
          <w:rFonts w:ascii="Times New Roman" w:hAnsi="Times New Roman" w:cs="Times New Roman"/>
          <w:sz w:val="24"/>
          <w:szCs w:val="20"/>
        </w:rPr>
        <w:t xml:space="preserve"> or they were overly </w:t>
      </w:r>
      <w:r w:rsidR="00E168A2">
        <w:rPr>
          <w:rFonts w:ascii="Times New Roman" w:hAnsi="Times New Roman" w:cs="Times New Roman"/>
          <w:sz w:val="24"/>
          <w:szCs w:val="20"/>
        </w:rPr>
        <w:t>tired,</w:t>
      </w:r>
      <w:r>
        <w:rPr>
          <w:rFonts w:ascii="Times New Roman" w:hAnsi="Times New Roman" w:cs="Times New Roman"/>
          <w:sz w:val="24"/>
          <w:szCs w:val="20"/>
        </w:rPr>
        <w:t xml:space="preserve"> so they did not complete the activity to the best of their ability.  </w:t>
      </w:r>
    </w:p>
    <w:p w14:paraId="6FC1857D" w14:textId="00B15353" w:rsidR="009A07BC" w:rsidRDefault="00E670B3" w:rsidP="009A07BC">
      <w:pPr>
        <w:spacing w:line="360" w:lineRule="auto"/>
        <w:jc w:val="both"/>
        <w:rPr>
          <w:rFonts w:ascii="Times New Roman" w:hAnsi="Times New Roman" w:cs="Times New Roman"/>
          <w:sz w:val="24"/>
          <w:szCs w:val="24"/>
        </w:rPr>
      </w:pPr>
      <w:r>
        <w:rPr>
          <w:rFonts w:ascii="Times New Roman" w:hAnsi="Times New Roman" w:cs="Times New Roman"/>
          <w:sz w:val="24"/>
          <w:szCs w:val="20"/>
        </w:rPr>
        <w:t xml:space="preserve">The Foundation Phase profile </w:t>
      </w:r>
      <w:r w:rsidR="00ED7147">
        <w:rPr>
          <w:rFonts w:ascii="Times New Roman" w:hAnsi="Times New Roman" w:cs="Times New Roman"/>
          <w:sz w:val="24"/>
          <w:szCs w:val="20"/>
        </w:rPr>
        <w:t xml:space="preserve">supports observations as it has clear guidelines for practitioners to follow to ensure that children are at the right level of development.  </w:t>
      </w:r>
      <w:r w:rsidR="009A07BC">
        <w:rPr>
          <w:rFonts w:ascii="Times New Roman" w:hAnsi="Times New Roman" w:cs="Times New Roman"/>
          <w:sz w:val="24"/>
          <w:szCs w:val="20"/>
        </w:rPr>
        <w:t>T</w:t>
      </w:r>
      <w:r w:rsidR="009A07BC" w:rsidRPr="009A07BC">
        <w:rPr>
          <w:rFonts w:ascii="Times New Roman" w:hAnsi="Times New Roman" w:cs="Times New Roman"/>
          <w:sz w:val="24"/>
          <w:szCs w:val="24"/>
        </w:rPr>
        <w:t xml:space="preserve">he Foundation Phase </w:t>
      </w:r>
      <w:r w:rsidR="009A07BC">
        <w:rPr>
          <w:rFonts w:ascii="Times New Roman" w:hAnsi="Times New Roman" w:cs="Times New Roman"/>
          <w:sz w:val="24"/>
          <w:szCs w:val="24"/>
        </w:rPr>
        <w:t xml:space="preserve">supports </w:t>
      </w:r>
      <w:r w:rsidR="009A07BC" w:rsidRPr="009A07BC">
        <w:rPr>
          <w:rFonts w:ascii="Times New Roman" w:hAnsi="Times New Roman" w:cs="Times New Roman"/>
          <w:sz w:val="24"/>
          <w:szCs w:val="24"/>
        </w:rPr>
        <w:t xml:space="preserve">development </w:t>
      </w:r>
      <w:r w:rsidR="009A07BC">
        <w:rPr>
          <w:rFonts w:ascii="Times New Roman" w:hAnsi="Times New Roman" w:cs="Times New Roman"/>
          <w:sz w:val="24"/>
          <w:szCs w:val="24"/>
        </w:rPr>
        <w:t xml:space="preserve">and is a </w:t>
      </w:r>
      <w:r w:rsidR="009A07BC" w:rsidRPr="009A07BC">
        <w:rPr>
          <w:rFonts w:ascii="Times New Roman" w:hAnsi="Times New Roman" w:cs="Times New Roman"/>
          <w:sz w:val="24"/>
          <w:szCs w:val="24"/>
        </w:rPr>
        <w:t xml:space="preserve">curriculum in Wales for three to seven-year olds.  </w:t>
      </w:r>
      <w:r w:rsidR="009A07BC">
        <w:rPr>
          <w:rFonts w:ascii="Times New Roman" w:hAnsi="Times New Roman" w:cs="Times New Roman"/>
          <w:sz w:val="24"/>
          <w:szCs w:val="20"/>
        </w:rPr>
        <w:t>Through the Foundation Phase e</w:t>
      </w:r>
      <w:r w:rsidR="009A07BC" w:rsidRPr="009A07BC">
        <w:rPr>
          <w:rFonts w:ascii="Times New Roman" w:hAnsi="Times New Roman" w:cs="Times New Roman"/>
          <w:sz w:val="24"/>
          <w:szCs w:val="24"/>
        </w:rPr>
        <w:t xml:space="preserve">motional development can be supported through outdoor play as it provides children with lots of opportunities to develop emotionally and to be able to make friends and deal with risks.  </w:t>
      </w:r>
      <w:r w:rsidR="00E14C74">
        <w:rPr>
          <w:rFonts w:ascii="Times New Roman" w:hAnsi="Times New Roman" w:cs="Times New Roman"/>
          <w:sz w:val="24"/>
          <w:szCs w:val="24"/>
        </w:rPr>
        <w:t>For example, the child may look after someone outside who has lo</w:t>
      </w:r>
      <w:r w:rsidR="00CA7547">
        <w:rPr>
          <w:rFonts w:ascii="Times New Roman" w:hAnsi="Times New Roman" w:cs="Times New Roman"/>
          <w:sz w:val="24"/>
          <w:szCs w:val="24"/>
        </w:rPr>
        <w:t>st</w:t>
      </w:r>
      <w:r w:rsidR="00E14C74">
        <w:rPr>
          <w:rFonts w:ascii="Times New Roman" w:hAnsi="Times New Roman" w:cs="Times New Roman"/>
          <w:sz w:val="24"/>
          <w:szCs w:val="24"/>
        </w:rPr>
        <w:t xml:space="preserve"> their friends or who is not feeling well and may offer to comfort them </w:t>
      </w:r>
      <w:r w:rsidR="00CA7547">
        <w:rPr>
          <w:rFonts w:ascii="Times New Roman" w:hAnsi="Times New Roman" w:cs="Times New Roman"/>
          <w:sz w:val="24"/>
          <w:szCs w:val="24"/>
        </w:rPr>
        <w:t>t</w:t>
      </w:r>
      <w:r w:rsidR="00E14C74">
        <w:rPr>
          <w:rFonts w:ascii="Times New Roman" w:hAnsi="Times New Roman" w:cs="Times New Roman"/>
          <w:sz w:val="24"/>
          <w:szCs w:val="24"/>
        </w:rPr>
        <w:t xml:space="preserve">o not be upset.  This can then support another guideline </w:t>
      </w:r>
      <w:r w:rsidR="009A07BC" w:rsidRPr="009A07BC">
        <w:rPr>
          <w:rFonts w:ascii="Times New Roman" w:hAnsi="Times New Roman" w:cs="Times New Roman"/>
          <w:sz w:val="24"/>
          <w:szCs w:val="24"/>
        </w:rPr>
        <w:t>Knowledge and Understanding of the World</w:t>
      </w:r>
      <w:r w:rsidR="009F01C9">
        <w:rPr>
          <w:rFonts w:ascii="Times New Roman" w:hAnsi="Times New Roman" w:cs="Times New Roman"/>
          <w:sz w:val="24"/>
          <w:szCs w:val="24"/>
        </w:rPr>
        <w:t xml:space="preserve"> as the child is having fun experiencing the outdoors.  This can be carried out through forest school.  Schools and nurseries may have an area where there is mud, trees and insects where the children can have fun outdoors and explore the outdoors environment and have a better knowledge and understanding of it.  </w:t>
      </w:r>
      <w:r w:rsidR="009A07BC" w:rsidRPr="009A07BC">
        <w:rPr>
          <w:rFonts w:ascii="Times New Roman" w:hAnsi="Times New Roman" w:cs="Times New Roman"/>
          <w:sz w:val="24"/>
          <w:szCs w:val="24"/>
        </w:rPr>
        <w:t>Outdoor play is a valuable part of a child’s experience at schools</w:t>
      </w:r>
      <w:r w:rsidR="009F01C9">
        <w:rPr>
          <w:rFonts w:ascii="Times New Roman" w:hAnsi="Times New Roman" w:cs="Times New Roman"/>
          <w:sz w:val="24"/>
          <w:szCs w:val="24"/>
        </w:rPr>
        <w:t>, this can then</w:t>
      </w:r>
      <w:r w:rsidR="009A07BC" w:rsidRPr="009A07BC">
        <w:rPr>
          <w:rFonts w:ascii="Times New Roman" w:hAnsi="Times New Roman" w:cs="Times New Roman"/>
          <w:sz w:val="24"/>
          <w:szCs w:val="24"/>
        </w:rPr>
        <w:t xml:space="preserve"> link</w:t>
      </w:r>
      <w:r w:rsidR="009F01C9">
        <w:rPr>
          <w:rFonts w:ascii="Times New Roman" w:hAnsi="Times New Roman" w:cs="Times New Roman"/>
          <w:sz w:val="24"/>
          <w:szCs w:val="24"/>
        </w:rPr>
        <w:t xml:space="preserve"> in</w:t>
      </w:r>
      <w:r w:rsidR="009A07BC" w:rsidRPr="009A07BC">
        <w:rPr>
          <w:rFonts w:ascii="Times New Roman" w:hAnsi="Times New Roman" w:cs="Times New Roman"/>
          <w:sz w:val="24"/>
          <w:szCs w:val="24"/>
        </w:rPr>
        <w:t xml:space="preserve"> with Physical Development</w:t>
      </w:r>
      <w:r w:rsidR="009F01C9">
        <w:rPr>
          <w:rFonts w:ascii="Times New Roman" w:hAnsi="Times New Roman" w:cs="Times New Roman"/>
          <w:sz w:val="24"/>
          <w:szCs w:val="24"/>
        </w:rPr>
        <w:t xml:space="preserve"> as the child may run through trees and jump over tree trunks.  </w:t>
      </w:r>
      <w:r w:rsidR="00CB7FE7">
        <w:rPr>
          <w:rFonts w:ascii="Times New Roman" w:hAnsi="Times New Roman" w:cs="Times New Roman"/>
          <w:sz w:val="24"/>
          <w:szCs w:val="24"/>
        </w:rPr>
        <w:t xml:space="preserve">This then keeps the child fit and healthy which can also support </w:t>
      </w:r>
      <w:r w:rsidR="00CB7FE7" w:rsidRPr="00CB7FE7">
        <w:rPr>
          <w:rFonts w:ascii="Times New Roman" w:hAnsi="Times New Roman" w:cs="Times New Roman"/>
          <w:sz w:val="24"/>
          <w:szCs w:val="24"/>
        </w:rPr>
        <w:t>Personal and Social Development, Well-Being and Cultural Diversity</w:t>
      </w:r>
      <w:r w:rsidR="00CB7FE7">
        <w:rPr>
          <w:rFonts w:ascii="Times New Roman" w:hAnsi="Times New Roman" w:cs="Times New Roman"/>
          <w:sz w:val="24"/>
          <w:szCs w:val="24"/>
        </w:rPr>
        <w:t xml:space="preserve">.  It is vital that a child’s well-being is supported.  Children need to feel safe and secure in any environment especially outside where there is more risk.  </w:t>
      </w:r>
      <w:r w:rsidR="00CC7D99">
        <w:rPr>
          <w:rFonts w:ascii="Times New Roman" w:hAnsi="Times New Roman" w:cs="Times New Roman"/>
          <w:sz w:val="24"/>
          <w:szCs w:val="24"/>
        </w:rPr>
        <w:t>This will then help them to learn an</w:t>
      </w:r>
      <w:r w:rsidR="00015EE5">
        <w:rPr>
          <w:rFonts w:ascii="Times New Roman" w:hAnsi="Times New Roman" w:cs="Times New Roman"/>
          <w:sz w:val="24"/>
          <w:szCs w:val="24"/>
        </w:rPr>
        <w:t>d</w:t>
      </w:r>
      <w:r w:rsidR="00CC7D99">
        <w:rPr>
          <w:rFonts w:ascii="Times New Roman" w:hAnsi="Times New Roman" w:cs="Times New Roman"/>
          <w:sz w:val="24"/>
          <w:szCs w:val="24"/>
        </w:rPr>
        <w:t xml:space="preserve"> grow </w:t>
      </w:r>
      <w:r w:rsidR="00015EE5">
        <w:rPr>
          <w:rFonts w:ascii="Times New Roman" w:hAnsi="Times New Roman" w:cs="Times New Roman"/>
          <w:sz w:val="24"/>
          <w:szCs w:val="24"/>
        </w:rPr>
        <w:t xml:space="preserve">in their learning and development so that they can feel safe in different places and experience risk </w:t>
      </w:r>
      <w:r w:rsidR="00B91B0B">
        <w:rPr>
          <w:rFonts w:ascii="Times New Roman" w:hAnsi="Times New Roman" w:cs="Times New Roman"/>
          <w:sz w:val="24"/>
          <w:szCs w:val="24"/>
        </w:rPr>
        <w:t>safely</w:t>
      </w:r>
      <w:r w:rsidR="00015EE5">
        <w:rPr>
          <w:rFonts w:ascii="Times New Roman" w:hAnsi="Times New Roman" w:cs="Times New Roman"/>
          <w:sz w:val="24"/>
          <w:szCs w:val="24"/>
        </w:rPr>
        <w:t xml:space="preserve">.  </w:t>
      </w:r>
    </w:p>
    <w:p w14:paraId="7AB33408" w14:textId="313B61CE" w:rsidR="00012F7F" w:rsidRDefault="00012F7F" w:rsidP="009A07BC">
      <w:pPr>
        <w:spacing w:line="360" w:lineRule="auto"/>
        <w:jc w:val="both"/>
        <w:rPr>
          <w:rFonts w:ascii="Times New Roman" w:hAnsi="Times New Roman" w:cs="Times New Roman"/>
          <w:sz w:val="24"/>
          <w:szCs w:val="24"/>
        </w:rPr>
      </w:pPr>
    </w:p>
    <w:p w14:paraId="4E23DFF2" w14:textId="51532506" w:rsidR="006F7B2D" w:rsidRDefault="006F7B2D" w:rsidP="009A07BC">
      <w:pPr>
        <w:spacing w:line="360" w:lineRule="auto"/>
        <w:jc w:val="both"/>
        <w:rPr>
          <w:rFonts w:ascii="Times New Roman" w:hAnsi="Times New Roman" w:cs="Times New Roman"/>
          <w:sz w:val="24"/>
          <w:szCs w:val="24"/>
        </w:rPr>
      </w:pPr>
    </w:p>
    <w:p w14:paraId="25748314" w14:textId="77777777" w:rsidR="006F7B2D" w:rsidRPr="009F01C9" w:rsidRDefault="006F7B2D" w:rsidP="009A07BC">
      <w:pPr>
        <w:spacing w:line="360" w:lineRule="auto"/>
        <w:jc w:val="both"/>
        <w:rPr>
          <w:rFonts w:ascii="Times New Roman" w:hAnsi="Times New Roman" w:cs="Times New Roman"/>
          <w:sz w:val="24"/>
          <w:szCs w:val="24"/>
        </w:rPr>
      </w:pPr>
    </w:p>
    <w:p w14:paraId="6D5F38E7" w14:textId="22E767EF" w:rsidR="006D300A" w:rsidRDefault="00E168A2" w:rsidP="00903B3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D300A">
        <w:rPr>
          <w:rFonts w:ascii="Times New Roman" w:hAnsi="Times New Roman" w:cs="Times New Roman"/>
          <w:sz w:val="24"/>
          <w:szCs w:val="24"/>
        </w:rPr>
        <w:t xml:space="preserve"> </w:t>
      </w:r>
    </w:p>
    <w:p w14:paraId="030E7E14" w14:textId="2E812A6E" w:rsidR="00E168A2" w:rsidRPr="00E168A2" w:rsidRDefault="00E168A2" w:rsidP="00E168A2">
      <w:pPr>
        <w:spacing w:line="360" w:lineRule="auto"/>
        <w:jc w:val="both"/>
        <w:rPr>
          <w:rFonts w:ascii="Times New Roman" w:hAnsi="Times New Roman" w:cs="Times New Roman"/>
          <w:sz w:val="24"/>
          <w:szCs w:val="20"/>
        </w:rPr>
      </w:pPr>
      <w:r w:rsidRPr="00E168A2">
        <w:rPr>
          <w:rFonts w:ascii="Times New Roman" w:hAnsi="Times New Roman" w:cs="Times New Roman"/>
          <w:sz w:val="24"/>
          <w:szCs w:val="20"/>
        </w:rPr>
        <w:t>Observations sheets will list lots of factors such as language development, adult interaction and fine motor skills.  These boxes on the sheet are not to be listed with minimal writing or bullet points there needs to be the full amount of information.  According to Arnerich (2018) An observation must be informati</w:t>
      </w:r>
      <w:r w:rsidR="006F7B2D">
        <w:rPr>
          <w:rFonts w:ascii="Times New Roman" w:hAnsi="Times New Roman" w:cs="Times New Roman"/>
          <w:sz w:val="24"/>
          <w:szCs w:val="20"/>
        </w:rPr>
        <w:t>ve</w:t>
      </w:r>
      <w:r w:rsidRPr="00E168A2">
        <w:rPr>
          <w:rFonts w:ascii="Times New Roman" w:hAnsi="Times New Roman" w:cs="Times New Roman"/>
          <w:sz w:val="24"/>
          <w:szCs w:val="20"/>
        </w:rPr>
        <w:t xml:space="preserve"> and factual.  It is not like writing a book, but you must record a full account of the interaction.  This means that when recording how the observation went</w:t>
      </w:r>
      <w:r w:rsidR="006F7B2D">
        <w:rPr>
          <w:rFonts w:ascii="Times New Roman" w:hAnsi="Times New Roman" w:cs="Times New Roman"/>
          <w:sz w:val="24"/>
          <w:szCs w:val="20"/>
        </w:rPr>
        <w:t xml:space="preserve">, </w:t>
      </w:r>
      <w:r w:rsidRPr="00E168A2">
        <w:rPr>
          <w:rFonts w:ascii="Times New Roman" w:hAnsi="Times New Roman" w:cs="Times New Roman"/>
          <w:sz w:val="24"/>
          <w:szCs w:val="20"/>
        </w:rPr>
        <w:t xml:space="preserve">it needs to be detailed.  </w:t>
      </w:r>
    </w:p>
    <w:p w14:paraId="47DCF777" w14:textId="688D4DB0" w:rsidR="00E168A2" w:rsidRPr="00E168A2" w:rsidRDefault="00E168A2" w:rsidP="005D6C47">
      <w:pPr>
        <w:spacing w:line="360" w:lineRule="auto"/>
        <w:jc w:val="both"/>
        <w:rPr>
          <w:rFonts w:ascii="Times New Roman" w:hAnsi="Times New Roman" w:cs="Times New Roman"/>
          <w:sz w:val="24"/>
          <w:szCs w:val="24"/>
        </w:rPr>
      </w:pPr>
      <w:r w:rsidRPr="00E168A2">
        <w:rPr>
          <w:rFonts w:ascii="Times New Roman" w:hAnsi="Times New Roman" w:cs="Times New Roman"/>
          <w:sz w:val="24"/>
          <w:szCs w:val="20"/>
        </w:rPr>
        <w:t>Developmental books are another good way to assess how a child is doing in the setting; they include points such as can the child count to ten and recognise their colours.  Once the child has met this milestone the practitioner will then record the date when they have achieved it in their books and tick it off.  This is a good method as it quick and easy to see a child can build a tower of bricks or they can kick a ball and the exact date they were able to carry it out.  However, it does not give anyone a lot of information on how the children found the activity.  For example, if the child was building a tower with bricks they may struggle and use another toy which could be stickle bricks to build the tower higher.  Another child may get really upset if it falls and may walk away before coming back to finish it because they are too frustrated.  This method does not provide the reader with many details on how well the child was able to complete the task and if they were enjoying carrying it out.</w:t>
      </w:r>
    </w:p>
    <w:p w14:paraId="6A36E4EA" w14:textId="1BF95921" w:rsidR="006D300A" w:rsidRDefault="00662A46" w:rsidP="006F78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Assessment is important to carry out on children to ensure that children are working towards the correct stages of their development.  </w:t>
      </w:r>
      <w:r w:rsidR="006F7897">
        <w:rPr>
          <w:rFonts w:ascii="Times New Roman" w:hAnsi="Times New Roman" w:cs="Times New Roman"/>
          <w:sz w:val="24"/>
          <w:szCs w:val="24"/>
        </w:rPr>
        <w:t xml:space="preserve">Stated by Parentzone Scotland (2020) </w:t>
      </w:r>
      <w:r w:rsidR="006D300A">
        <w:rPr>
          <w:rFonts w:ascii="Times New Roman" w:hAnsi="Times New Roman" w:cs="Times New Roman"/>
          <w:sz w:val="24"/>
          <w:szCs w:val="24"/>
        </w:rPr>
        <w:t>Assessment</w:t>
      </w:r>
      <w:r w:rsidR="006F7897">
        <w:rPr>
          <w:rFonts w:ascii="Times New Roman" w:hAnsi="Times New Roman" w:cs="Times New Roman"/>
          <w:sz w:val="24"/>
          <w:szCs w:val="24"/>
        </w:rPr>
        <w:t xml:space="preserve"> is what practitioners carry out on children and young people to see what they know and what they can carry out.  Assessment is essential for following progress, continuous development and communicating with parents on their child’s learning.  </w:t>
      </w:r>
      <w:r>
        <w:rPr>
          <w:rFonts w:ascii="Times New Roman" w:hAnsi="Times New Roman" w:cs="Times New Roman"/>
          <w:sz w:val="24"/>
          <w:szCs w:val="24"/>
        </w:rPr>
        <w:t xml:space="preserve">Assessment helps practitioners to put strategies in place to push children with their development and to help children in any areas they recognise that they need extra support.  Assessments are vital on children as it can highlight any concerns, this will then help practitioners to put the next steps in place such as referring children for extra support with their learning and development.  </w:t>
      </w:r>
      <w:r w:rsidR="001F5D12">
        <w:rPr>
          <w:rFonts w:ascii="Times New Roman" w:hAnsi="Times New Roman" w:cs="Times New Roman"/>
          <w:sz w:val="24"/>
          <w:szCs w:val="24"/>
        </w:rPr>
        <w:t xml:space="preserve">Assessment can be undertaken through play.  It helps the children to be </w:t>
      </w:r>
      <w:r w:rsidR="00403776">
        <w:rPr>
          <w:rFonts w:ascii="Times New Roman" w:hAnsi="Times New Roman" w:cs="Times New Roman"/>
          <w:sz w:val="24"/>
          <w:szCs w:val="24"/>
        </w:rPr>
        <w:t>more relaxed and calmer</w:t>
      </w:r>
      <w:r w:rsidR="001F5D12">
        <w:rPr>
          <w:rFonts w:ascii="Times New Roman" w:hAnsi="Times New Roman" w:cs="Times New Roman"/>
          <w:sz w:val="24"/>
          <w:szCs w:val="24"/>
        </w:rPr>
        <w:t xml:space="preserve"> in the environment which will help them to complete the activity or game.  </w:t>
      </w:r>
      <w:r w:rsidR="00403776">
        <w:rPr>
          <w:rFonts w:ascii="Times New Roman" w:hAnsi="Times New Roman" w:cs="Times New Roman"/>
          <w:sz w:val="24"/>
          <w:szCs w:val="24"/>
        </w:rPr>
        <w:t xml:space="preserve">It is important to ensure that the child has all the correct resources and does not feel like practitioners are staring at them as it will not help them to perform the activity if they know they are being watched.  </w:t>
      </w:r>
    </w:p>
    <w:p w14:paraId="6E766E54" w14:textId="70055948" w:rsidR="001F5D12" w:rsidRDefault="001F5D12" w:rsidP="00903B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Observations are important on children as they </w:t>
      </w:r>
      <w:r w:rsidR="00637291">
        <w:rPr>
          <w:rFonts w:ascii="Times New Roman" w:hAnsi="Times New Roman" w:cs="Times New Roman"/>
          <w:sz w:val="24"/>
          <w:szCs w:val="24"/>
        </w:rPr>
        <w:t xml:space="preserve">are more regular than assessments </w:t>
      </w:r>
      <w:r w:rsidR="006F7B2D">
        <w:rPr>
          <w:rFonts w:ascii="Times New Roman" w:hAnsi="Times New Roman" w:cs="Times New Roman"/>
          <w:sz w:val="24"/>
          <w:szCs w:val="24"/>
        </w:rPr>
        <w:t xml:space="preserve">- </w:t>
      </w:r>
      <w:r w:rsidR="00637291">
        <w:rPr>
          <w:rFonts w:ascii="Times New Roman" w:hAnsi="Times New Roman" w:cs="Times New Roman"/>
          <w:sz w:val="24"/>
          <w:szCs w:val="24"/>
        </w:rPr>
        <w:t xml:space="preserve">they can </w:t>
      </w:r>
      <w:r w:rsidR="005E6BE3">
        <w:rPr>
          <w:rFonts w:ascii="Times New Roman" w:hAnsi="Times New Roman" w:cs="Times New Roman"/>
          <w:sz w:val="24"/>
          <w:szCs w:val="24"/>
        </w:rPr>
        <w:t xml:space="preserve">be </w:t>
      </w:r>
      <w:r w:rsidR="00637291">
        <w:rPr>
          <w:rFonts w:ascii="Times New Roman" w:hAnsi="Times New Roman" w:cs="Times New Roman"/>
          <w:sz w:val="24"/>
          <w:szCs w:val="24"/>
        </w:rPr>
        <w:t xml:space="preserve">monthly in most </w:t>
      </w:r>
      <w:r w:rsidR="006F7B2D">
        <w:rPr>
          <w:rFonts w:ascii="Times New Roman" w:hAnsi="Times New Roman" w:cs="Times New Roman"/>
          <w:sz w:val="24"/>
          <w:szCs w:val="24"/>
        </w:rPr>
        <w:t>nurseries;</w:t>
      </w:r>
      <w:r w:rsidR="005E6BE3">
        <w:rPr>
          <w:rFonts w:ascii="Times New Roman" w:hAnsi="Times New Roman" w:cs="Times New Roman"/>
          <w:sz w:val="24"/>
          <w:szCs w:val="24"/>
        </w:rPr>
        <w:t xml:space="preserve"> </w:t>
      </w:r>
      <w:r w:rsidR="00637291">
        <w:rPr>
          <w:rFonts w:ascii="Times New Roman" w:hAnsi="Times New Roman" w:cs="Times New Roman"/>
          <w:sz w:val="24"/>
          <w:szCs w:val="24"/>
        </w:rPr>
        <w:t xml:space="preserve">this will </w:t>
      </w:r>
      <w:r w:rsidR="005E6BE3">
        <w:rPr>
          <w:rFonts w:ascii="Times New Roman" w:hAnsi="Times New Roman" w:cs="Times New Roman"/>
          <w:sz w:val="24"/>
          <w:szCs w:val="24"/>
        </w:rPr>
        <w:t xml:space="preserve">help </w:t>
      </w:r>
      <w:r w:rsidR="00637291">
        <w:rPr>
          <w:rFonts w:ascii="Times New Roman" w:hAnsi="Times New Roman" w:cs="Times New Roman"/>
          <w:sz w:val="24"/>
          <w:szCs w:val="24"/>
        </w:rPr>
        <w:t xml:space="preserve">practitioners to be more informed on the child’s development as </w:t>
      </w:r>
      <w:r w:rsidR="005E6BE3">
        <w:rPr>
          <w:rFonts w:ascii="Times New Roman" w:hAnsi="Times New Roman" w:cs="Times New Roman"/>
          <w:sz w:val="24"/>
          <w:szCs w:val="24"/>
        </w:rPr>
        <w:t xml:space="preserve">they will be frequent. </w:t>
      </w:r>
      <w:r w:rsidR="006F7B2D" w:rsidRPr="006F7B2D">
        <w:rPr>
          <w:rFonts w:ascii="Times New Roman" w:hAnsi="Times New Roman" w:cs="Times New Roman"/>
          <w:sz w:val="20"/>
          <w:szCs w:val="20"/>
        </w:rPr>
        <w:t xml:space="preserve"> </w:t>
      </w:r>
      <w:r w:rsidR="005E6BE3">
        <w:rPr>
          <w:rFonts w:ascii="Times New Roman" w:hAnsi="Times New Roman" w:cs="Times New Roman"/>
          <w:sz w:val="24"/>
          <w:szCs w:val="24"/>
        </w:rPr>
        <w:t>This will then keep the practitioners updated</w:t>
      </w:r>
      <w:r w:rsidR="006F7B2D">
        <w:rPr>
          <w:rFonts w:ascii="Times New Roman" w:hAnsi="Times New Roman" w:cs="Times New Roman"/>
          <w:sz w:val="24"/>
          <w:szCs w:val="24"/>
        </w:rPr>
        <w:t>,</w:t>
      </w:r>
      <w:r w:rsidR="005E6BE3">
        <w:rPr>
          <w:rFonts w:ascii="Times New Roman" w:hAnsi="Times New Roman" w:cs="Times New Roman"/>
          <w:sz w:val="24"/>
          <w:szCs w:val="24"/>
        </w:rPr>
        <w:t xml:space="preserve"> </w:t>
      </w:r>
      <w:r w:rsidR="002E3FC8">
        <w:rPr>
          <w:rFonts w:ascii="Times New Roman" w:hAnsi="Times New Roman" w:cs="Times New Roman"/>
          <w:sz w:val="24"/>
          <w:szCs w:val="24"/>
        </w:rPr>
        <w:t>speci</w:t>
      </w:r>
      <w:r w:rsidR="006F7B2D">
        <w:rPr>
          <w:rFonts w:ascii="Times New Roman" w:hAnsi="Times New Roman" w:cs="Times New Roman"/>
          <w:sz w:val="24"/>
          <w:szCs w:val="24"/>
        </w:rPr>
        <w:t>fica</w:t>
      </w:r>
      <w:r w:rsidR="002E3FC8">
        <w:rPr>
          <w:rFonts w:ascii="Times New Roman" w:hAnsi="Times New Roman" w:cs="Times New Roman"/>
          <w:sz w:val="24"/>
          <w:szCs w:val="24"/>
        </w:rPr>
        <w:t>lly</w:t>
      </w:r>
      <w:r w:rsidR="005E6BE3">
        <w:rPr>
          <w:rFonts w:ascii="Times New Roman" w:hAnsi="Times New Roman" w:cs="Times New Roman"/>
          <w:sz w:val="24"/>
          <w:szCs w:val="24"/>
        </w:rPr>
        <w:t xml:space="preserve"> to see if the child has progresse</w:t>
      </w:r>
      <w:r w:rsidR="006F7B2D">
        <w:rPr>
          <w:rFonts w:ascii="Times New Roman" w:hAnsi="Times New Roman" w:cs="Times New Roman"/>
          <w:sz w:val="24"/>
          <w:szCs w:val="24"/>
        </w:rPr>
        <w:t>d</w:t>
      </w:r>
      <w:r w:rsidR="005E6BE3">
        <w:rPr>
          <w:rFonts w:ascii="Times New Roman" w:hAnsi="Times New Roman" w:cs="Times New Roman"/>
          <w:sz w:val="24"/>
          <w:szCs w:val="24"/>
        </w:rPr>
        <w:t xml:space="preserve"> on certain areas of development they </w:t>
      </w:r>
      <w:r w:rsidR="006F7B2D">
        <w:rPr>
          <w:rFonts w:ascii="Times New Roman" w:hAnsi="Times New Roman" w:cs="Times New Roman"/>
          <w:sz w:val="24"/>
          <w:szCs w:val="24"/>
        </w:rPr>
        <w:t>have struggled with</w:t>
      </w:r>
      <w:r w:rsidR="005E6BE3">
        <w:rPr>
          <w:rFonts w:ascii="Times New Roman" w:hAnsi="Times New Roman" w:cs="Times New Roman"/>
          <w:sz w:val="24"/>
          <w:szCs w:val="24"/>
        </w:rPr>
        <w:t xml:space="preserve">.  </w:t>
      </w:r>
      <w:r w:rsidR="002E3FC8">
        <w:rPr>
          <w:rFonts w:ascii="Times New Roman" w:hAnsi="Times New Roman" w:cs="Times New Roman"/>
          <w:sz w:val="24"/>
          <w:szCs w:val="24"/>
        </w:rPr>
        <w:t>Observations through play are important as it helps practitioners to see how the child is finding their learning and development and if they are enjoying certain activities.</w:t>
      </w:r>
      <w:r w:rsidR="005758BA">
        <w:rPr>
          <w:rFonts w:ascii="Times New Roman" w:hAnsi="Times New Roman" w:cs="Times New Roman"/>
          <w:sz w:val="24"/>
          <w:szCs w:val="24"/>
        </w:rPr>
        <w:t xml:space="preserve">  </w:t>
      </w:r>
      <w:r w:rsidR="002E3FC8">
        <w:rPr>
          <w:rFonts w:ascii="Times New Roman" w:hAnsi="Times New Roman" w:cs="Times New Roman"/>
          <w:sz w:val="24"/>
          <w:szCs w:val="24"/>
        </w:rPr>
        <w:t xml:space="preserve">All children are equal but not the same, one child might love playing with sand, whereas another child may hate the feel of sand on their hands.  </w:t>
      </w:r>
      <w:r w:rsidR="00F73E19">
        <w:rPr>
          <w:rFonts w:ascii="Times New Roman" w:hAnsi="Times New Roman" w:cs="Times New Roman"/>
          <w:sz w:val="24"/>
          <w:szCs w:val="24"/>
        </w:rPr>
        <w:t xml:space="preserve">This can then make the child reluctant to carry out an activity, by working with a child and getting to know </w:t>
      </w:r>
      <w:r w:rsidR="006F7B2D">
        <w:rPr>
          <w:rFonts w:ascii="Times New Roman" w:hAnsi="Times New Roman" w:cs="Times New Roman"/>
          <w:sz w:val="24"/>
          <w:szCs w:val="24"/>
        </w:rPr>
        <w:t xml:space="preserve">them </w:t>
      </w:r>
      <w:r w:rsidR="00F73E19">
        <w:rPr>
          <w:rFonts w:ascii="Times New Roman" w:hAnsi="Times New Roman" w:cs="Times New Roman"/>
          <w:sz w:val="24"/>
          <w:szCs w:val="24"/>
        </w:rPr>
        <w:t>they will be able to identify what toys and activities they like and work well with to make them happy and comfortable in the setting.</w:t>
      </w:r>
      <w:r w:rsidR="005758BA">
        <w:rPr>
          <w:rFonts w:ascii="Times New Roman" w:hAnsi="Times New Roman" w:cs="Times New Roman"/>
          <w:sz w:val="24"/>
          <w:szCs w:val="24"/>
        </w:rPr>
        <w:t xml:space="preserve">  Stated by </w:t>
      </w:r>
      <w:r w:rsidR="005758BA" w:rsidRPr="00DF2B16">
        <w:rPr>
          <w:rFonts w:ascii="Times New Roman" w:hAnsi="Times New Roman" w:cs="Times New Roman"/>
          <w:sz w:val="24"/>
          <w:szCs w:val="24"/>
        </w:rPr>
        <w:t xml:space="preserve">Howard </w:t>
      </w:r>
      <w:r w:rsidR="005758BA">
        <w:rPr>
          <w:rFonts w:ascii="Times New Roman" w:hAnsi="Times New Roman" w:cs="Times New Roman"/>
          <w:sz w:val="24"/>
          <w:szCs w:val="24"/>
        </w:rPr>
        <w:t>and McInnes (2012)</w:t>
      </w:r>
      <w:r w:rsidR="005758BA">
        <w:rPr>
          <w:rFonts w:ascii="Times New Roman" w:hAnsi="Times New Roman" w:cs="Times New Roman"/>
          <w:sz w:val="24"/>
          <w:szCs w:val="24"/>
        </w:rPr>
        <w:t xml:space="preserve"> There have been tests to show that children use cues such as: the scene set up for an activity, adult attendance and selection to decide if they believe an activity is play.  </w:t>
      </w:r>
      <w:r w:rsidR="003245CC">
        <w:rPr>
          <w:rFonts w:ascii="Times New Roman" w:hAnsi="Times New Roman" w:cs="Times New Roman"/>
          <w:sz w:val="24"/>
          <w:szCs w:val="24"/>
        </w:rPr>
        <w:t>This makes it important to understand the child and know what makes them happy as they will be able to determine whether an activity is play based or not</w:t>
      </w:r>
      <w:r w:rsidR="005758BA">
        <w:rPr>
          <w:rFonts w:ascii="Times New Roman" w:hAnsi="Times New Roman" w:cs="Times New Roman"/>
          <w:sz w:val="24"/>
          <w:szCs w:val="24"/>
        </w:rPr>
        <w:t xml:space="preserve">.  </w:t>
      </w:r>
      <w:r w:rsidR="00B95AB1">
        <w:rPr>
          <w:rFonts w:ascii="Times New Roman" w:hAnsi="Times New Roman" w:cs="Times New Roman"/>
          <w:sz w:val="24"/>
          <w:szCs w:val="24"/>
        </w:rPr>
        <w:t xml:space="preserve">By carrying out </w:t>
      </w:r>
      <w:r w:rsidR="00F73E19">
        <w:rPr>
          <w:rFonts w:ascii="Times New Roman" w:hAnsi="Times New Roman" w:cs="Times New Roman"/>
          <w:sz w:val="24"/>
          <w:szCs w:val="24"/>
        </w:rPr>
        <w:t>lots</w:t>
      </w:r>
      <w:r w:rsidR="00B95AB1">
        <w:rPr>
          <w:rFonts w:ascii="Times New Roman" w:hAnsi="Times New Roman" w:cs="Times New Roman"/>
          <w:sz w:val="24"/>
          <w:szCs w:val="24"/>
        </w:rPr>
        <w:t xml:space="preserve"> of observations through play it will help to see how children react through other activities and if they are happy in the environment and are working towards the level of development they should be.  </w:t>
      </w:r>
    </w:p>
    <w:p w14:paraId="28526FEC" w14:textId="25ACF482" w:rsidR="00780FF5" w:rsidRDefault="00903B30" w:rsidP="00903B30">
      <w:pPr>
        <w:spacing w:line="360" w:lineRule="auto"/>
        <w:jc w:val="both"/>
        <w:rPr>
          <w:rFonts w:ascii="Times New Roman" w:hAnsi="Times New Roman" w:cs="Times New Roman"/>
          <w:sz w:val="24"/>
          <w:szCs w:val="24"/>
        </w:rPr>
      </w:pPr>
      <w:r w:rsidRPr="004103EF">
        <w:rPr>
          <w:rFonts w:ascii="Times New Roman" w:hAnsi="Times New Roman" w:cs="Times New Roman"/>
          <w:sz w:val="24"/>
          <w:szCs w:val="24"/>
        </w:rPr>
        <w:t xml:space="preserve">Play can help children to </w:t>
      </w:r>
      <w:r>
        <w:rPr>
          <w:rFonts w:ascii="Times New Roman" w:hAnsi="Times New Roman" w:cs="Times New Roman"/>
          <w:sz w:val="24"/>
          <w:szCs w:val="24"/>
        </w:rPr>
        <w:t>relax and feel comfortable in the setting as it is part of their routine.  This then gives children structure as they are unaware that they are being observed and are secure in the environment.  Observing children through play does give practitioners an accurate reflection of where children are at in development a</w:t>
      </w:r>
      <w:r w:rsidR="000645CA">
        <w:rPr>
          <w:rFonts w:ascii="Times New Roman" w:hAnsi="Times New Roman" w:cs="Times New Roman"/>
          <w:sz w:val="24"/>
          <w:szCs w:val="24"/>
        </w:rPr>
        <w:t>n</w:t>
      </w:r>
      <w:r>
        <w:rPr>
          <w:rFonts w:ascii="Times New Roman" w:hAnsi="Times New Roman" w:cs="Times New Roman"/>
          <w:sz w:val="24"/>
          <w:szCs w:val="24"/>
        </w:rPr>
        <w:t xml:space="preserve">d play promotes so many different areas of learning.  </w:t>
      </w:r>
      <w:r w:rsidRPr="00903B30">
        <w:rPr>
          <w:rFonts w:ascii="Times New Roman" w:hAnsi="Times New Roman" w:cs="Times New Roman"/>
          <w:sz w:val="24"/>
          <w:szCs w:val="24"/>
        </w:rPr>
        <w:t xml:space="preserve">When observing children through play you get to know the real child.  Children love to play especially when </w:t>
      </w:r>
      <w:r w:rsidR="000645CA">
        <w:rPr>
          <w:rFonts w:ascii="Times New Roman" w:hAnsi="Times New Roman" w:cs="Times New Roman"/>
          <w:sz w:val="24"/>
          <w:szCs w:val="24"/>
        </w:rPr>
        <w:t xml:space="preserve">it’s </w:t>
      </w:r>
      <w:r w:rsidRPr="00903B30">
        <w:rPr>
          <w:rFonts w:ascii="Times New Roman" w:hAnsi="Times New Roman" w:cs="Times New Roman"/>
          <w:sz w:val="24"/>
          <w:szCs w:val="24"/>
        </w:rPr>
        <w:t xml:space="preserve">their favourite toy. Spreeuwenber (2016) states that continuous observation and </w:t>
      </w:r>
      <w:r w:rsidR="00EE41E9">
        <w:rPr>
          <w:rFonts w:ascii="Times New Roman" w:hAnsi="Times New Roman" w:cs="Times New Roman"/>
          <w:sz w:val="24"/>
          <w:szCs w:val="24"/>
        </w:rPr>
        <w:t xml:space="preserve">assessment of a child’s behaviour and their characteristics can help to develop greater relationships with </w:t>
      </w:r>
      <w:r w:rsidR="00BB382F">
        <w:rPr>
          <w:rFonts w:ascii="Times New Roman" w:hAnsi="Times New Roman" w:cs="Times New Roman"/>
          <w:sz w:val="24"/>
          <w:szCs w:val="24"/>
        </w:rPr>
        <w:t>them,</w:t>
      </w:r>
      <w:r w:rsidR="00EE41E9">
        <w:rPr>
          <w:rFonts w:ascii="Times New Roman" w:hAnsi="Times New Roman" w:cs="Times New Roman"/>
          <w:sz w:val="24"/>
          <w:szCs w:val="24"/>
        </w:rPr>
        <w:t xml:space="preserve"> and you will be able to connect with the child in a more profound way.  </w:t>
      </w:r>
      <w:r w:rsidR="00DB2B77">
        <w:rPr>
          <w:rFonts w:ascii="Times New Roman" w:hAnsi="Times New Roman" w:cs="Times New Roman"/>
          <w:sz w:val="24"/>
          <w:szCs w:val="24"/>
        </w:rPr>
        <w:t xml:space="preserve">Once you know the child and what their likes and dislikes are, they will be more willing to want to communicate with you and play with you as they are comfortable around you.  They will also know that you will create activities suited best to their needs and likes so that they can have fun and relax in a safe and </w:t>
      </w:r>
      <w:r w:rsidR="000C6AA7">
        <w:rPr>
          <w:rFonts w:ascii="Times New Roman" w:hAnsi="Times New Roman" w:cs="Times New Roman"/>
          <w:sz w:val="24"/>
          <w:szCs w:val="24"/>
        </w:rPr>
        <w:t>secure</w:t>
      </w:r>
      <w:r w:rsidR="00DB2B77">
        <w:rPr>
          <w:rFonts w:ascii="Times New Roman" w:hAnsi="Times New Roman" w:cs="Times New Roman"/>
          <w:sz w:val="24"/>
          <w:szCs w:val="24"/>
        </w:rPr>
        <w:t xml:space="preserve"> environment.  </w:t>
      </w:r>
      <w:r w:rsidR="00DF2B16" w:rsidRPr="00DF2B16">
        <w:rPr>
          <w:rFonts w:ascii="Times New Roman" w:hAnsi="Times New Roman" w:cs="Times New Roman"/>
          <w:sz w:val="24"/>
          <w:szCs w:val="24"/>
        </w:rPr>
        <w:t xml:space="preserve">According to Howard </w:t>
      </w:r>
      <w:r w:rsidR="00DF2B16">
        <w:rPr>
          <w:rFonts w:ascii="Times New Roman" w:hAnsi="Times New Roman" w:cs="Times New Roman"/>
          <w:sz w:val="24"/>
          <w:szCs w:val="24"/>
        </w:rPr>
        <w:t xml:space="preserve">and McInnes (2012) </w:t>
      </w:r>
      <w:r w:rsidR="00780FF5">
        <w:rPr>
          <w:rFonts w:ascii="Times New Roman" w:hAnsi="Times New Roman" w:cs="Times New Roman"/>
          <w:sz w:val="24"/>
          <w:szCs w:val="24"/>
        </w:rPr>
        <w:t xml:space="preserve">There have been studies which have found that children who had a denial towards play have had development setbacks, but once play has been introduced </w:t>
      </w:r>
      <w:r w:rsidR="000645CA">
        <w:rPr>
          <w:rFonts w:ascii="Times New Roman" w:hAnsi="Times New Roman" w:cs="Times New Roman"/>
          <w:sz w:val="24"/>
          <w:szCs w:val="24"/>
        </w:rPr>
        <w:t xml:space="preserve">development </w:t>
      </w:r>
      <w:r w:rsidR="00780FF5">
        <w:rPr>
          <w:rFonts w:ascii="Times New Roman" w:hAnsi="Times New Roman" w:cs="Times New Roman"/>
          <w:sz w:val="24"/>
          <w:szCs w:val="24"/>
        </w:rPr>
        <w:t>ha</w:t>
      </w:r>
      <w:r w:rsidR="000645CA">
        <w:rPr>
          <w:rFonts w:ascii="Times New Roman" w:hAnsi="Times New Roman" w:cs="Times New Roman"/>
          <w:sz w:val="24"/>
          <w:szCs w:val="24"/>
        </w:rPr>
        <w:t>s</w:t>
      </w:r>
      <w:r w:rsidR="00780FF5">
        <w:rPr>
          <w:rFonts w:ascii="Times New Roman" w:hAnsi="Times New Roman" w:cs="Times New Roman"/>
          <w:sz w:val="24"/>
          <w:szCs w:val="24"/>
        </w:rPr>
        <w:t xml:space="preserve"> improved.</w:t>
      </w:r>
      <w:r w:rsidR="00253C6B">
        <w:rPr>
          <w:rFonts w:ascii="Times New Roman" w:hAnsi="Times New Roman" w:cs="Times New Roman"/>
          <w:sz w:val="24"/>
          <w:szCs w:val="24"/>
        </w:rPr>
        <w:t xml:space="preserve">  This shows that children can develop faster through the stages as play has already been introduced to them and they understand how activities work and are familiar resources.  </w:t>
      </w:r>
    </w:p>
    <w:p w14:paraId="538B2672" w14:textId="77777777" w:rsidR="00DF2B16" w:rsidRDefault="00DF2B16" w:rsidP="00903B30">
      <w:pPr>
        <w:spacing w:line="360" w:lineRule="auto"/>
        <w:jc w:val="both"/>
        <w:rPr>
          <w:rFonts w:ascii="Times New Roman" w:hAnsi="Times New Roman" w:cs="Times New Roman"/>
          <w:sz w:val="28"/>
          <w:szCs w:val="28"/>
        </w:rPr>
      </w:pPr>
    </w:p>
    <w:p w14:paraId="5F943AD0" w14:textId="77777777" w:rsidR="00903B30" w:rsidRPr="00D0059F" w:rsidRDefault="00903B30" w:rsidP="00903B30">
      <w:pPr>
        <w:spacing w:line="360" w:lineRule="auto"/>
        <w:jc w:val="both"/>
        <w:rPr>
          <w:rFonts w:ascii="Times New Roman" w:hAnsi="Times New Roman" w:cs="Times New Roman"/>
          <w:sz w:val="24"/>
          <w:szCs w:val="24"/>
          <w:u w:val="single"/>
        </w:rPr>
      </w:pPr>
      <w:r w:rsidRPr="00D0059F">
        <w:rPr>
          <w:rFonts w:ascii="Times New Roman" w:hAnsi="Times New Roman" w:cs="Times New Roman"/>
          <w:sz w:val="24"/>
          <w:szCs w:val="24"/>
          <w:u w:val="single"/>
        </w:rPr>
        <w:t>Reference List</w:t>
      </w:r>
    </w:p>
    <w:p w14:paraId="54A12710" w14:textId="77777777" w:rsidR="00903B30" w:rsidRPr="00D0059F" w:rsidRDefault="00903B30" w:rsidP="00903B30">
      <w:pPr>
        <w:spacing w:line="360" w:lineRule="auto"/>
        <w:jc w:val="both"/>
        <w:rPr>
          <w:rFonts w:ascii="Times New Roman" w:hAnsi="Times New Roman" w:cs="Times New Roman"/>
          <w:sz w:val="24"/>
          <w:szCs w:val="24"/>
        </w:rPr>
      </w:pPr>
      <w:r w:rsidRPr="00D0059F">
        <w:rPr>
          <w:rFonts w:ascii="Times New Roman" w:hAnsi="Times New Roman" w:cs="Times New Roman"/>
          <w:sz w:val="24"/>
          <w:szCs w:val="24"/>
        </w:rPr>
        <w:t xml:space="preserve">Alessandra, T. (2014).  </w:t>
      </w:r>
      <w:r w:rsidRPr="00D0059F">
        <w:rPr>
          <w:rFonts w:ascii="Times New Roman" w:hAnsi="Times New Roman" w:cs="Times New Roman"/>
          <w:i/>
          <w:iCs/>
          <w:sz w:val="24"/>
          <w:szCs w:val="24"/>
        </w:rPr>
        <w:t xml:space="preserve">What Does Resilience Mean </w:t>
      </w:r>
      <w:proofErr w:type="gramStart"/>
      <w:r w:rsidRPr="00D0059F">
        <w:rPr>
          <w:rFonts w:ascii="Times New Roman" w:hAnsi="Times New Roman" w:cs="Times New Roman"/>
          <w:i/>
          <w:iCs/>
          <w:sz w:val="24"/>
          <w:szCs w:val="24"/>
        </w:rPr>
        <w:t>To</w:t>
      </w:r>
      <w:proofErr w:type="gramEnd"/>
      <w:r w:rsidRPr="00D0059F">
        <w:rPr>
          <w:rFonts w:ascii="Times New Roman" w:hAnsi="Times New Roman" w:cs="Times New Roman"/>
          <w:i/>
          <w:iCs/>
          <w:sz w:val="24"/>
          <w:szCs w:val="24"/>
        </w:rPr>
        <w:t xml:space="preserve"> You? </w:t>
      </w:r>
      <w:r w:rsidRPr="00D0059F">
        <w:rPr>
          <w:rFonts w:ascii="Times New Roman" w:hAnsi="Times New Roman" w:cs="Times New Roman"/>
          <w:sz w:val="24"/>
          <w:szCs w:val="24"/>
        </w:rPr>
        <w:t xml:space="preserve"> Available at: </w:t>
      </w:r>
      <w:hyperlink r:id="rId7" w:history="1">
        <w:r w:rsidRPr="00D0059F">
          <w:rPr>
            <w:rStyle w:val="Hyperlink"/>
            <w:rFonts w:ascii="Times New Roman" w:hAnsi="Times New Roman" w:cs="Times New Roman"/>
            <w:sz w:val="24"/>
            <w:szCs w:val="24"/>
          </w:rPr>
          <w:t>https://www.speakersoffice.com/what-does-resilience-mean-to-you/</w:t>
        </w:r>
      </w:hyperlink>
      <w:r w:rsidRPr="00D0059F">
        <w:rPr>
          <w:rFonts w:ascii="Times New Roman" w:hAnsi="Times New Roman" w:cs="Times New Roman"/>
          <w:sz w:val="24"/>
          <w:szCs w:val="24"/>
        </w:rPr>
        <w:t xml:space="preserve">  (Accessed: 09/01/20) </w:t>
      </w:r>
    </w:p>
    <w:p w14:paraId="45646110" w14:textId="77777777" w:rsidR="00903B30" w:rsidRPr="00042F51" w:rsidRDefault="00903B30" w:rsidP="00903B30">
      <w:pPr>
        <w:pStyle w:val="Heading1"/>
        <w:shd w:val="clear" w:color="auto" w:fill="FFFFFF"/>
        <w:spacing w:before="0" w:beforeAutospacing="0" w:after="0" w:afterAutospacing="0" w:line="360" w:lineRule="auto"/>
        <w:jc w:val="both"/>
        <w:rPr>
          <w:rFonts w:ascii="Lato" w:hAnsi="Lato"/>
          <w:spacing w:val="12"/>
          <w:sz w:val="68"/>
          <w:szCs w:val="68"/>
        </w:rPr>
      </w:pPr>
      <w:r w:rsidRPr="00042F51">
        <w:rPr>
          <w:b w:val="0"/>
          <w:bCs w:val="0"/>
          <w:sz w:val="24"/>
          <w:szCs w:val="20"/>
        </w:rPr>
        <w:t xml:space="preserve">Arnerich, M. (2020).  </w:t>
      </w:r>
      <w:r w:rsidRPr="00042F51">
        <w:rPr>
          <w:rStyle w:val="light"/>
          <w:b w:val="0"/>
          <w:bCs w:val="0"/>
          <w:i/>
          <w:iCs/>
          <w:spacing w:val="12"/>
          <w:sz w:val="24"/>
          <w:szCs w:val="24"/>
        </w:rPr>
        <w:t>How to Write Better</w:t>
      </w:r>
      <w:r w:rsidRPr="00042F51">
        <w:rPr>
          <w:b w:val="0"/>
          <w:bCs w:val="0"/>
          <w:i/>
          <w:iCs/>
          <w:spacing w:val="12"/>
          <w:sz w:val="24"/>
          <w:szCs w:val="24"/>
        </w:rPr>
        <w:br/>
        <w:t>Observations in The Early Years</w:t>
      </w:r>
      <w:r>
        <w:rPr>
          <w:b w:val="0"/>
          <w:bCs w:val="0"/>
          <w:i/>
          <w:iCs/>
          <w:spacing w:val="12"/>
          <w:sz w:val="24"/>
          <w:szCs w:val="24"/>
        </w:rPr>
        <w:t xml:space="preserve">.  </w:t>
      </w:r>
      <w:r>
        <w:rPr>
          <w:b w:val="0"/>
          <w:bCs w:val="0"/>
          <w:spacing w:val="12"/>
          <w:sz w:val="24"/>
          <w:szCs w:val="24"/>
        </w:rPr>
        <w:t xml:space="preserve">Available at: </w:t>
      </w:r>
      <w:hyperlink r:id="rId8" w:history="1">
        <w:r w:rsidRPr="00042F51">
          <w:rPr>
            <w:rStyle w:val="Hyperlink"/>
            <w:b w:val="0"/>
            <w:bCs w:val="0"/>
            <w:sz w:val="24"/>
            <w:szCs w:val="24"/>
          </w:rPr>
          <w:t>https://famly.co/blog/management/observations-in-the-early-years/</w:t>
        </w:r>
      </w:hyperlink>
      <w:r w:rsidRPr="00042F51">
        <w:rPr>
          <w:b w:val="0"/>
          <w:bCs w:val="0"/>
          <w:sz w:val="24"/>
          <w:szCs w:val="24"/>
        </w:rPr>
        <w:t xml:space="preserve">  (Accessed: 16/01/20)</w:t>
      </w:r>
    </w:p>
    <w:p w14:paraId="36EC6AE5" w14:textId="77777777" w:rsidR="00903B30" w:rsidRPr="00D0059F" w:rsidRDefault="00903B30" w:rsidP="00903B30">
      <w:pPr>
        <w:pStyle w:val="Heading1"/>
        <w:shd w:val="clear" w:color="auto" w:fill="FEF9F5"/>
        <w:spacing w:before="0" w:beforeAutospacing="0" w:after="0" w:afterAutospacing="0" w:line="360" w:lineRule="auto"/>
        <w:jc w:val="both"/>
        <w:rPr>
          <w:b w:val="0"/>
          <w:bCs w:val="0"/>
          <w:color w:val="121212"/>
          <w:sz w:val="24"/>
          <w:szCs w:val="24"/>
        </w:rPr>
      </w:pPr>
      <w:r w:rsidRPr="00D0059F">
        <w:rPr>
          <w:b w:val="0"/>
          <w:bCs w:val="0"/>
          <w:sz w:val="24"/>
          <w:szCs w:val="24"/>
        </w:rPr>
        <w:t>Blincoe, K. (2020).</w:t>
      </w:r>
      <w:r w:rsidRPr="00D0059F">
        <w:rPr>
          <w:sz w:val="24"/>
          <w:szCs w:val="24"/>
        </w:rPr>
        <w:t xml:space="preserve">  </w:t>
      </w:r>
      <w:r w:rsidRPr="00D0059F">
        <w:rPr>
          <w:b w:val="0"/>
          <w:bCs w:val="0"/>
          <w:i/>
          <w:iCs/>
          <w:color w:val="121212"/>
          <w:sz w:val="24"/>
          <w:szCs w:val="24"/>
        </w:rPr>
        <w:t xml:space="preserve">Risk is essential to childhood – as are scrapes, grazes, falls and panic.  </w:t>
      </w:r>
      <w:bookmarkStart w:id="0" w:name="_GoBack"/>
      <w:bookmarkEnd w:id="0"/>
      <w:r w:rsidRPr="00D0059F">
        <w:rPr>
          <w:b w:val="0"/>
          <w:bCs w:val="0"/>
          <w:color w:val="121212"/>
          <w:sz w:val="24"/>
          <w:szCs w:val="24"/>
        </w:rPr>
        <w:t xml:space="preserve">Available at: </w:t>
      </w:r>
      <w:hyperlink r:id="rId9" w:history="1">
        <w:r w:rsidRPr="00D0059F">
          <w:rPr>
            <w:rStyle w:val="Hyperlink"/>
            <w:b w:val="0"/>
            <w:bCs w:val="0"/>
            <w:sz w:val="24"/>
            <w:szCs w:val="24"/>
          </w:rPr>
          <w:t>https://www.theguardian.com/commentisfree/2015/oct/14/risk-essential-childhood-children-danger</w:t>
        </w:r>
      </w:hyperlink>
      <w:r w:rsidRPr="00D0059F">
        <w:rPr>
          <w:sz w:val="24"/>
          <w:szCs w:val="24"/>
        </w:rPr>
        <w:t xml:space="preserve"> </w:t>
      </w:r>
      <w:r w:rsidRPr="00D0059F">
        <w:rPr>
          <w:b w:val="0"/>
          <w:bCs w:val="0"/>
          <w:sz w:val="24"/>
          <w:szCs w:val="24"/>
        </w:rPr>
        <w:t xml:space="preserve">(Accessed: 09/01/20) </w:t>
      </w:r>
    </w:p>
    <w:p w14:paraId="26CDA2FE" w14:textId="77777777" w:rsidR="00903B30" w:rsidRPr="00D0059F" w:rsidRDefault="00903B30" w:rsidP="00903B30">
      <w:pPr>
        <w:spacing w:line="360" w:lineRule="auto"/>
        <w:jc w:val="both"/>
        <w:rPr>
          <w:rFonts w:ascii="Times New Roman" w:hAnsi="Times New Roman" w:cs="Times New Roman"/>
          <w:sz w:val="24"/>
          <w:szCs w:val="24"/>
        </w:rPr>
      </w:pPr>
      <w:r w:rsidRPr="00D0059F">
        <w:rPr>
          <w:rFonts w:ascii="Times New Roman" w:hAnsi="Times New Roman" w:cs="Times New Roman"/>
          <w:sz w:val="24"/>
          <w:szCs w:val="24"/>
        </w:rPr>
        <w:t xml:space="preserve">Cornerstones education. (2017).  </w:t>
      </w:r>
      <w:r w:rsidRPr="00D0059F">
        <w:rPr>
          <w:rFonts w:ascii="Times New Roman" w:hAnsi="Times New Roman" w:cs="Times New Roman"/>
          <w:i/>
          <w:iCs/>
          <w:sz w:val="24"/>
          <w:szCs w:val="24"/>
        </w:rPr>
        <w:t xml:space="preserve">The new Foundation Phase Framework for Wales.  </w:t>
      </w:r>
      <w:r w:rsidRPr="00D0059F">
        <w:rPr>
          <w:rFonts w:ascii="Times New Roman" w:hAnsi="Times New Roman" w:cs="Times New Roman"/>
          <w:sz w:val="24"/>
          <w:szCs w:val="24"/>
        </w:rPr>
        <w:t xml:space="preserve">Available at: </w:t>
      </w:r>
      <w:hyperlink r:id="rId10" w:history="1">
        <w:r w:rsidRPr="00D0059F">
          <w:rPr>
            <w:rStyle w:val="Hyperlink"/>
            <w:rFonts w:ascii="Times New Roman" w:hAnsi="Times New Roman" w:cs="Times New Roman"/>
            <w:sz w:val="24"/>
            <w:szCs w:val="24"/>
          </w:rPr>
          <w:t>https://cornerstoneseducation.co.uk/the-new-foundation-phase-framework-for-wales/</w:t>
        </w:r>
      </w:hyperlink>
      <w:r w:rsidRPr="00D0059F">
        <w:rPr>
          <w:rFonts w:ascii="Times New Roman" w:hAnsi="Times New Roman" w:cs="Times New Roman"/>
          <w:sz w:val="24"/>
          <w:szCs w:val="24"/>
        </w:rPr>
        <w:t xml:space="preserve">  (Accessed: 11/12/19)</w:t>
      </w:r>
    </w:p>
    <w:p w14:paraId="39F2AEE9" w14:textId="77777777" w:rsidR="00903B30" w:rsidRDefault="00903B30" w:rsidP="00903B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Drake, J. (2006).  </w:t>
      </w:r>
      <w:r>
        <w:rPr>
          <w:rFonts w:ascii="Times New Roman" w:hAnsi="Times New Roman" w:cs="Times New Roman"/>
          <w:i/>
          <w:iCs/>
          <w:sz w:val="24"/>
          <w:szCs w:val="24"/>
        </w:rPr>
        <w:t xml:space="preserve">Observing children.  </w:t>
      </w:r>
      <w:r>
        <w:rPr>
          <w:rFonts w:ascii="Times New Roman" w:hAnsi="Times New Roman" w:cs="Times New Roman"/>
          <w:sz w:val="24"/>
          <w:szCs w:val="24"/>
        </w:rPr>
        <w:t xml:space="preserve">Available at : </w:t>
      </w:r>
      <w:hyperlink r:id="rId11" w:history="1">
        <w:r>
          <w:rPr>
            <w:rStyle w:val="Hyperlink"/>
          </w:rPr>
          <w:t>https://www.nurseryworld.co.uk/news/article/observing-children</w:t>
        </w:r>
      </w:hyperlink>
      <w:r>
        <w:t xml:space="preserve">  (Accessed: 16/01/20)</w:t>
      </w:r>
    </w:p>
    <w:p w14:paraId="2E2CE2CF" w14:textId="77777777" w:rsidR="00903B30" w:rsidRPr="00D0059F" w:rsidRDefault="00903B30" w:rsidP="00903B30">
      <w:pPr>
        <w:spacing w:line="360" w:lineRule="auto"/>
        <w:jc w:val="both"/>
        <w:rPr>
          <w:rFonts w:ascii="Times New Roman" w:hAnsi="Times New Roman" w:cs="Times New Roman"/>
          <w:sz w:val="24"/>
          <w:szCs w:val="24"/>
        </w:rPr>
      </w:pPr>
      <w:r w:rsidRPr="00D0059F">
        <w:rPr>
          <w:rFonts w:ascii="Times New Roman" w:hAnsi="Times New Roman" w:cs="Times New Roman"/>
          <w:sz w:val="24"/>
          <w:szCs w:val="24"/>
        </w:rPr>
        <w:t xml:space="preserve">Early Education. (no date).  </w:t>
      </w:r>
      <w:r w:rsidRPr="00D0059F">
        <w:rPr>
          <w:rFonts w:ascii="Times New Roman" w:hAnsi="Times New Roman" w:cs="Times New Roman"/>
          <w:i/>
          <w:iCs/>
          <w:sz w:val="24"/>
          <w:szCs w:val="24"/>
        </w:rPr>
        <w:t xml:space="preserve">Taking risks in play.  </w:t>
      </w:r>
      <w:r w:rsidRPr="00D0059F">
        <w:rPr>
          <w:rFonts w:ascii="Times New Roman" w:hAnsi="Times New Roman" w:cs="Times New Roman"/>
          <w:sz w:val="24"/>
          <w:szCs w:val="24"/>
        </w:rPr>
        <w:t xml:space="preserve">Available at: </w:t>
      </w:r>
      <w:hyperlink r:id="rId12" w:history="1">
        <w:r w:rsidRPr="00D0059F">
          <w:rPr>
            <w:rStyle w:val="Hyperlink"/>
            <w:rFonts w:ascii="Times New Roman" w:hAnsi="Times New Roman" w:cs="Times New Roman"/>
            <w:sz w:val="24"/>
            <w:szCs w:val="24"/>
          </w:rPr>
          <w:t>https://www.early-education.org.uk/taking-risks-play</w:t>
        </w:r>
      </w:hyperlink>
      <w:r w:rsidRPr="00D0059F">
        <w:rPr>
          <w:rFonts w:ascii="Times New Roman" w:hAnsi="Times New Roman" w:cs="Times New Roman"/>
          <w:sz w:val="24"/>
          <w:szCs w:val="24"/>
        </w:rPr>
        <w:t xml:space="preserve">  (Accessed: 08/01/20) </w:t>
      </w:r>
    </w:p>
    <w:p w14:paraId="58E73975" w14:textId="1B76EEB0" w:rsidR="00A771A9" w:rsidRPr="00A771A9" w:rsidRDefault="00A771A9" w:rsidP="00903B30">
      <w:pPr>
        <w:spacing w:line="360" w:lineRule="auto"/>
        <w:jc w:val="both"/>
        <w:rPr>
          <w:rFonts w:ascii="Times New Roman" w:hAnsi="Times New Roman" w:cs="Times New Roman"/>
          <w:sz w:val="24"/>
          <w:szCs w:val="24"/>
        </w:rPr>
      </w:pPr>
      <w:r w:rsidRPr="00D0059F">
        <w:rPr>
          <w:rFonts w:ascii="Times New Roman" w:hAnsi="Times New Roman" w:cs="Times New Roman"/>
          <w:sz w:val="24"/>
          <w:szCs w:val="24"/>
        </w:rPr>
        <w:t xml:space="preserve">Early years careers. (2016).  </w:t>
      </w:r>
      <w:r>
        <w:rPr>
          <w:rFonts w:ascii="Times New Roman" w:hAnsi="Times New Roman" w:cs="Times New Roman"/>
          <w:i/>
          <w:iCs/>
          <w:sz w:val="24"/>
          <w:szCs w:val="24"/>
        </w:rPr>
        <w:t xml:space="preserve">Are scissors too dangerous to be out daily in Early years settings?  </w:t>
      </w:r>
      <w:r>
        <w:rPr>
          <w:rFonts w:ascii="Times New Roman" w:hAnsi="Times New Roman" w:cs="Times New Roman"/>
          <w:sz w:val="24"/>
          <w:szCs w:val="24"/>
        </w:rPr>
        <w:t xml:space="preserve">Available at: </w:t>
      </w:r>
      <w:hyperlink r:id="rId13" w:history="1">
        <w:r>
          <w:rPr>
            <w:rStyle w:val="Hyperlink"/>
          </w:rPr>
          <w:t>https://www.earlyyearscareers.com/eyc/latest-news/scissors-too-dangerous-daily-early-years-settings/</w:t>
        </w:r>
      </w:hyperlink>
      <w:r>
        <w:t xml:space="preserve">  (Accessed: 18/01/20)</w:t>
      </w:r>
    </w:p>
    <w:p w14:paraId="0B05E197" w14:textId="3EEB0337" w:rsidR="00903B30" w:rsidRPr="00D0059F" w:rsidRDefault="00903B30" w:rsidP="00903B30">
      <w:pPr>
        <w:spacing w:line="360" w:lineRule="auto"/>
        <w:jc w:val="both"/>
        <w:rPr>
          <w:rFonts w:ascii="Times New Roman" w:hAnsi="Times New Roman" w:cs="Times New Roman"/>
          <w:sz w:val="24"/>
          <w:szCs w:val="24"/>
        </w:rPr>
      </w:pPr>
      <w:r w:rsidRPr="00D0059F">
        <w:rPr>
          <w:rFonts w:ascii="Times New Roman" w:hAnsi="Times New Roman" w:cs="Times New Roman"/>
          <w:sz w:val="24"/>
          <w:szCs w:val="24"/>
        </w:rPr>
        <w:t xml:space="preserve">Early years careers. (2016).  </w:t>
      </w:r>
      <w:r w:rsidRPr="00D0059F">
        <w:rPr>
          <w:rFonts w:ascii="Times New Roman" w:hAnsi="Times New Roman" w:cs="Times New Roman"/>
          <w:i/>
          <w:iCs/>
          <w:sz w:val="24"/>
          <w:szCs w:val="24"/>
        </w:rPr>
        <w:t xml:space="preserve">Supporting speech development through play.  </w:t>
      </w:r>
      <w:r w:rsidRPr="00D0059F">
        <w:rPr>
          <w:rFonts w:ascii="Times New Roman" w:hAnsi="Times New Roman" w:cs="Times New Roman"/>
          <w:sz w:val="24"/>
          <w:szCs w:val="24"/>
        </w:rPr>
        <w:t xml:space="preserve">Available at: </w:t>
      </w:r>
      <w:hyperlink r:id="rId14" w:history="1">
        <w:r w:rsidRPr="00D0059F">
          <w:rPr>
            <w:rStyle w:val="Hyperlink"/>
            <w:rFonts w:ascii="Times New Roman" w:hAnsi="Times New Roman" w:cs="Times New Roman"/>
            <w:sz w:val="24"/>
            <w:szCs w:val="24"/>
          </w:rPr>
          <w:t>https://www.earlyyearscareers.com/eyc/learning-and-development/supporting-speech-development-play/</w:t>
        </w:r>
      </w:hyperlink>
      <w:r w:rsidRPr="00D0059F">
        <w:rPr>
          <w:rFonts w:ascii="Times New Roman" w:hAnsi="Times New Roman" w:cs="Times New Roman"/>
          <w:sz w:val="24"/>
          <w:szCs w:val="24"/>
        </w:rPr>
        <w:t xml:space="preserve">  (Accessed: 11/12/19) </w:t>
      </w:r>
    </w:p>
    <w:p w14:paraId="7BAC0EC8" w14:textId="77777777" w:rsidR="00903B30" w:rsidRPr="00D0059F" w:rsidRDefault="00903B30" w:rsidP="00903B30">
      <w:pPr>
        <w:spacing w:line="360" w:lineRule="auto"/>
        <w:jc w:val="both"/>
        <w:rPr>
          <w:rFonts w:ascii="Times New Roman" w:hAnsi="Times New Roman" w:cs="Times New Roman"/>
          <w:sz w:val="24"/>
          <w:szCs w:val="24"/>
        </w:rPr>
      </w:pPr>
      <w:r w:rsidRPr="00D0059F">
        <w:rPr>
          <w:rFonts w:ascii="Times New Roman" w:hAnsi="Times New Roman" w:cs="Times New Roman"/>
          <w:sz w:val="24"/>
          <w:szCs w:val="24"/>
        </w:rPr>
        <w:t xml:space="preserve">Foundation education. (no date).  </w:t>
      </w:r>
      <w:r w:rsidRPr="00D0059F">
        <w:rPr>
          <w:rFonts w:ascii="Times New Roman" w:hAnsi="Times New Roman" w:cs="Times New Roman"/>
          <w:i/>
          <w:iCs/>
          <w:sz w:val="24"/>
          <w:szCs w:val="24"/>
        </w:rPr>
        <w:t xml:space="preserve">How can I support the holistic development of children?  </w:t>
      </w:r>
      <w:r w:rsidRPr="00D0059F">
        <w:rPr>
          <w:rFonts w:ascii="Times New Roman" w:hAnsi="Times New Roman" w:cs="Times New Roman"/>
          <w:sz w:val="24"/>
          <w:szCs w:val="24"/>
        </w:rPr>
        <w:t>Available at:</w:t>
      </w:r>
      <w:r w:rsidRPr="00D0059F">
        <w:rPr>
          <w:rFonts w:ascii="Times New Roman" w:hAnsi="Times New Roman" w:cs="Times New Roman"/>
          <w:i/>
          <w:iCs/>
          <w:sz w:val="24"/>
          <w:szCs w:val="24"/>
        </w:rPr>
        <w:t xml:space="preserve"> </w:t>
      </w:r>
      <w:hyperlink r:id="rId15" w:history="1">
        <w:r w:rsidRPr="00D0059F">
          <w:rPr>
            <w:rStyle w:val="Hyperlink"/>
            <w:rFonts w:ascii="Times New Roman" w:hAnsi="Times New Roman" w:cs="Times New Roman"/>
            <w:sz w:val="24"/>
            <w:szCs w:val="24"/>
          </w:rPr>
          <w:t>https://www.foundationeducation.edu.au/articles/2018/03/support-holistic-development-children-early-childhood-education</w:t>
        </w:r>
      </w:hyperlink>
      <w:r w:rsidRPr="00D0059F">
        <w:rPr>
          <w:rFonts w:ascii="Times New Roman" w:hAnsi="Times New Roman" w:cs="Times New Roman"/>
          <w:sz w:val="24"/>
          <w:szCs w:val="24"/>
        </w:rPr>
        <w:t xml:space="preserve">  (Accessed: 11/12/19) </w:t>
      </w:r>
    </w:p>
    <w:p w14:paraId="61736D6C" w14:textId="19D0674C" w:rsidR="00DF2B16" w:rsidRPr="000B6957" w:rsidRDefault="00DF2B16" w:rsidP="00903B30">
      <w:pPr>
        <w:pStyle w:val="Heading1"/>
        <w:shd w:val="clear" w:color="auto" w:fill="FFFFFF"/>
        <w:spacing w:before="0" w:beforeAutospacing="0" w:after="0" w:afterAutospacing="0" w:line="360" w:lineRule="auto"/>
        <w:ind w:left="-15"/>
        <w:jc w:val="both"/>
        <w:textAlignment w:val="baseline"/>
        <w:rPr>
          <w:b w:val="0"/>
          <w:bCs w:val="0"/>
          <w:sz w:val="24"/>
          <w:szCs w:val="24"/>
        </w:rPr>
      </w:pPr>
      <w:r>
        <w:rPr>
          <w:b w:val="0"/>
          <w:bCs w:val="0"/>
          <w:sz w:val="24"/>
          <w:szCs w:val="24"/>
        </w:rPr>
        <w:t xml:space="preserve">Howard, j. McInnes, K.  (2012).  </w:t>
      </w:r>
      <w:r w:rsidR="000B6957">
        <w:rPr>
          <w:b w:val="0"/>
          <w:bCs w:val="0"/>
          <w:sz w:val="24"/>
          <w:szCs w:val="24"/>
        </w:rPr>
        <w:t>‘</w:t>
      </w:r>
      <w:r w:rsidRPr="000B6957">
        <w:rPr>
          <w:b w:val="0"/>
          <w:bCs w:val="0"/>
          <w:sz w:val="24"/>
          <w:szCs w:val="24"/>
        </w:rPr>
        <w:t>The impact of children’s perception of an activity as play rather than not play on emotional well-being</w:t>
      </w:r>
      <w:r w:rsidR="000B6957">
        <w:rPr>
          <w:b w:val="0"/>
          <w:bCs w:val="0"/>
          <w:sz w:val="24"/>
          <w:szCs w:val="24"/>
        </w:rPr>
        <w:t xml:space="preserve">’, </w:t>
      </w:r>
      <w:r w:rsidR="000B6957" w:rsidRPr="000B6957">
        <w:rPr>
          <w:b w:val="0"/>
          <w:bCs w:val="0"/>
          <w:i/>
          <w:iCs/>
          <w:sz w:val="24"/>
          <w:szCs w:val="24"/>
        </w:rPr>
        <w:t>Child: care, health and development</w:t>
      </w:r>
      <w:r w:rsidR="000B6957">
        <w:rPr>
          <w:b w:val="0"/>
          <w:bCs w:val="0"/>
          <w:i/>
          <w:iCs/>
          <w:sz w:val="24"/>
          <w:szCs w:val="24"/>
        </w:rPr>
        <w:t xml:space="preserve">, </w:t>
      </w:r>
      <w:r w:rsidR="000B6957" w:rsidRPr="000B6957">
        <w:rPr>
          <w:b w:val="0"/>
          <w:bCs w:val="0"/>
          <w:sz w:val="24"/>
          <w:szCs w:val="24"/>
        </w:rPr>
        <w:t>April,</w:t>
      </w:r>
      <w:r w:rsidR="000B6957">
        <w:rPr>
          <w:b w:val="0"/>
          <w:bCs w:val="0"/>
          <w:i/>
          <w:iCs/>
          <w:sz w:val="24"/>
          <w:szCs w:val="24"/>
        </w:rPr>
        <w:t xml:space="preserve"> </w:t>
      </w:r>
      <w:r w:rsidR="000B6957">
        <w:rPr>
          <w:b w:val="0"/>
          <w:bCs w:val="0"/>
          <w:sz w:val="24"/>
          <w:szCs w:val="24"/>
        </w:rPr>
        <w:t>pp 737-742</w:t>
      </w:r>
      <w:r w:rsidR="00C463B2">
        <w:rPr>
          <w:b w:val="0"/>
          <w:bCs w:val="0"/>
          <w:sz w:val="24"/>
          <w:szCs w:val="24"/>
        </w:rPr>
        <w:t xml:space="preserve"> </w:t>
      </w:r>
    </w:p>
    <w:p w14:paraId="12BFFFF3" w14:textId="615A54C8" w:rsidR="00903B30" w:rsidRPr="00337036" w:rsidRDefault="00903B30" w:rsidP="00903B30">
      <w:pPr>
        <w:pStyle w:val="Heading1"/>
        <w:shd w:val="clear" w:color="auto" w:fill="FFFFFF"/>
        <w:spacing w:before="0" w:beforeAutospacing="0" w:after="0" w:afterAutospacing="0" w:line="360" w:lineRule="auto"/>
        <w:ind w:left="-15"/>
        <w:jc w:val="both"/>
        <w:textAlignment w:val="baseline"/>
        <w:rPr>
          <w:rFonts w:ascii="Arial" w:hAnsi="Arial" w:cs="Arial"/>
          <w:color w:val="333333"/>
          <w:sz w:val="57"/>
          <w:szCs w:val="57"/>
        </w:rPr>
      </w:pPr>
      <w:r>
        <w:rPr>
          <w:b w:val="0"/>
          <w:bCs w:val="0"/>
          <w:sz w:val="24"/>
          <w:szCs w:val="24"/>
        </w:rPr>
        <w:t xml:space="preserve">Hurley, K. (2020).  </w:t>
      </w:r>
      <w:r w:rsidRPr="00E31D28">
        <w:rPr>
          <w:rStyle w:val="Strong"/>
          <w:i/>
          <w:iCs/>
          <w:sz w:val="24"/>
          <w:szCs w:val="24"/>
          <w:bdr w:val="none" w:sz="0" w:space="0" w:color="auto" w:frame="1"/>
        </w:rPr>
        <w:t>Resilience in Children: Strategies to Strengthen Your Kids</w:t>
      </w:r>
      <w:r>
        <w:rPr>
          <w:rStyle w:val="Strong"/>
          <w:i/>
          <w:iCs/>
          <w:sz w:val="24"/>
          <w:szCs w:val="24"/>
          <w:bdr w:val="none" w:sz="0" w:space="0" w:color="auto" w:frame="1"/>
        </w:rPr>
        <w:t xml:space="preserve">.  </w:t>
      </w:r>
      <w:r>
        <w:rPr>
          <w:rStyle w:val="Strong"/>
          <w:sz w:val="24"/>
          <w:szCs w:val="24"/>
          <w:bdr w:val="none" w:sz="0" w:space="0" w:color="auto" w:frame="1"/>
        </w:rPr>
        <w:t xml:space="preserve">Available at: </w:t>
      </w:r>
      <w:hyperlink r:id="rId16" w:history="1">
        <w:r w:rsidRPr="00337036">
          <w:rPr>
            <w:rStyle w:val="Hyperlink"/>
            <w:b w:val="0"/>
            <w:bCs w:val="0"/>
            <w:sz w:val="24"/>
            <w:szCs w:val="24"/>
          </w:rPr>
          <w:t>https://www.psycom.net/build-resilience-children</w:t>
        </w:r>
      </w:hyperlink>
      <w:r w:rsidRPr="00337036">
        <w:rPr>
          <w:sz w:val="24"/>
          <w:szCs w:val="24"/>
        </w:rPr>
        <w:t xml:space="preserve"> </w:t>
      </w:r>
      <w:r>
        <w:rPr>
          <w:sz w:val="24"/>
          <w:szCs w:val="24"/>
        </w:rPr>
        <w:t xml:space="preserve"> </w:t>
      </w:r>
      <w:r w:rsidRPr="00337036">
        <w:rPr>
          <w:b w:val="0"/>
          <w:bCs w:val="0"/>
          <w:sz w:val="24"/>
          <w:szCs w:val="24"/>
        </w:rPr>
        <w:t>(Accessed: 09/01/20)</w:t>
      </w:r>
    </w:p>
    <w:p w14:paraId="0300535F" w14:textId="77777777" w:rsidR="00903B30" w:rsidRPr="00D0059F" w:rsidRDefault="00903B30" w:rsidP="00903B30">
      <w:pPr>
        <w:pStyle w:val="Heading1"/>
        <w:shd w:val="clear" w:color="auto" w:fill="FFFFFF"/>
        <w:spacing w:before="0" w:beforeAutospacing="0" w:after="0" w:afterAutospacing="0" w:line="360" w:lineRule="auto"/>
        <w:jc w:val="both"/>
        <w:rPr>
          <w:b w:val="0"/>
          <w:bCs w:val="0"/>
          <w:color w:val="222222"/>
          <w:spacing w:val="8"/>
          <w:sz w:val="24"/>
          <w:szCs w:val="24"/>
        </w:rPr>
      </w:pPr>
      <w:r w:rsidRPr="00D0059F">
        <w:rPr>
          <w:b w:val="0"/>
          <w:bCs w:val="0"/>
          <w:sz w:val="24"/>
          <w:szCs w:val="24"/>
        </w:rPr>
        <w:t xml:space="preserve">Kodi Kidz. (2018).  </w:t>
      </w:r>
      <w:r w:rsidRPr="00D0059F">
        <w:rPr>
          <w:b w:val="0"/>
          <w:bCs w:val="0"/>
          <w:i/>
          <w:iCs/>
          <w:spacing w:val="8"/>
          <w:sz w:val="24"/>
          <w:szCs w:val="24"/>
        </w:rPr>
        <w:t xml:space="preserve">"I'm bored!" - How to encourage </w:t>
      </w:r>
      <w:proofErr w:type="spellStart"/>
      <w:r w:rsidRPr="00D0059F">
        <w:rPr>
          <w:b w:val="0"/>
          <w:bCs w:val="0"/>
          <w:i/>
          <w:iCs/>
          <w:spacing w:val="8"/>
          <w:sz w:val="24"/>
          <w:szCs w:val="24"/>
        </w:rPr>
        <w:t>self directed</w:t>
      </w:r>
      <w:proofErr w:type="spellEnd"/>
      <w:r w:rsidRPr="00D0059F">
        <w:rPr>
          <w:b w:val="0"/>
          <w:bCs w:val="0"/>
          <w:i/>
          <w:iCs/>
          <w:spacing w:val="8"/>
          <w:sz w:val="24"/>
          <w:szCs w:val="24"/>
        </w:rPr>
        <w:t xml:space="preserve"> play.  </w:t>
      </w:r>
      <w:r w:rsidRPr="00D0059F">
        <w:rPr>
          <w:b w:val="0"/>
          <w:bCs w:val="0"/>
          <w:spacing w:val="8"/>
          <w:sz w:val="24"/>
          <w:szCs w:val="24"/>
        </w:rPr>
        <w:t xml:space="preserve">Available at: </w:t>
      </w:r>
      <w:hyperlink r:id="rId17" w:history="1">
        <w:r w:rsidRPr="00D0059F">
          <w:rPr>
            <w:rStyle w:val="Hyperlink"/>
            <w:b w:val="0"/>
            <w:bCs w:val="0"/>
            <w:sz w:val="24"/>
            <w:szCs w:val="24"/>
          </w:rPr>
          <w:t>https://www.kozikidz.com/blog/im-bored-how-to-encourge-self-directed-play</w:t>
        </w:r>
      </w:hyperlink>
      <w:r w:rsidRPr="00D0059F">
        <w:rPr>
          <w:b w:val="0"/>
          <w:bCs w:val="0"/>
          <w:sz w:val="24"/>
          <w:szCs w:val="24"/>
        </w:rPr>
        <w:t xml:space="preserve">  (Accessed: 11/12/19)</w:t>
      </w:r>
    </w:p>
    <w:p w14:paraId="3E8B0DB2" w14:textId="77777777" w:rsidR="00903B30" w:rsidRPr="00D0059F" w:rsidRDefault="00903B30" w:rsidP="00903B30">
      <w:pPr>
        <w:pStyle w:val="Heading1"/>
        <w:spacing w:line="360" w:lineRule="auto"/>
        <w:jc w:val="both"/>
        <w:textAlignment w:val="baseline"/>
        <w:rPr>
          <w:b w:val="0"/>
          <w:bCs w:val="0"/>
          <w:color w:val="333333"/>
          <w:sz w:val="24"/>
          <w:szCs w:val="24"/>
        </w:rPr>
      </w:pPr>
      <w:r w:rsidRPr="00D0059F">
        <w:rPr>
          <w:b w:val="0"/>
          <w:bCs w:val="0"/>
          <w:sz w:val="24"/>
          <w:szCs w:val="24"/>
        </w:rPr>
        <w:t>Lake, M. (2018).</w:t>
      </w:r>
      <w:r w:rsidRPr="00D0059F">
        <w:rPr>
          <w:sz w:val="24"/>
          <w:szCs w:val="24"/>
        </w:rPr>
        <w:t xml:space="preserve">  </w:t>
      </w:r>
      <w:r w:rsidRPr="00D0059F">
        <w:rPr>
          <w:b w:val="0"/>
          <w:bCs w:val="0"/>
          <w:i/>
          <w:iCs/>
          <w:sz w:val="24"/>
          <w:szCs w:val="24"/>
        </w:rPr>
        <w:t xml:space="preserve">The Importance of Social Skills: Raising a Socially Intelligent Child.  </w:t>
      </w:r>
      <w:r w:rsidRPr="00D0059F">
        <w:rPr>
          <w:b w:val="0"/>
          <w:bCs w:val="0"/>
          <w:sz w:val="24"/>
          <w:szCs w:val="24"/>
        </w:rPr>
        <w:t xml:space="preserve">Available at: </w:t>
      </w:r>
      <w:hyperlink r:id="rId18" w:history="1">
        <w:r w:rsidRPr="00D0059F">
          <w:rPr>
            <w:rStyle w:val="Hyperlink"/>
            <w:b w:val="0"/>
            <w:bCs w:val="0"/>
            <w:sz w:val="24"/>
            <w:szCs w:val="24"/>
          </w:rPr>
          <w:t>https://www.goodtherapy.org/blog/importance-of-social-skills-raising-socially-intelligent-child-0102184</w:t>
        </w:r>
      </w:hyperlink>
      <w:r w:rsidRPr="00D0059F">
        <w:rPr>
          <w:b w:val="0"/>
          <w:bCs w:val="0"/>
          <w:sz w:val="24"/>
          <w:szCs w:val="24"/>
        </w:rPr>
        <w:t xml:space="preserve">  (Accessed: 12/12/19) </w:t>
      </w:r>
    </w:p>
    <w:p w14:paraId="7799499E" w14:textId="77777777" w:rsidR="00903B30" w:rsidRPr="00480C30" w:rsidRDefault="00903B30" w:rsidP="00903B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Nursery Resources. (2020).  </w:t>
      </w:r>
      <w:r>
        <w:rPr>
          <w:rFonts w:ascii="Times New Roman" w:hAnsi="Times New Roman" w:cs="Times New Roman"/>
          <w:i/>
          <w:iCs/>
          <w:sz w:val="24"/>
          <w:szCs w:val="24"/>
        </w:rPr>
        <w:t xml:space="preserve">Pre-School Communication Diary.  </w:t>
      </w:r>
      <w:r>
        <w:rPr>
          <w:rFonts w:ascii="Times New Roman" w:hAnsi="Times New Roman" w:cs="Times New Roman"/>
          <w:sz w:val="24"/>
          <w:szCs w:val="24"/>
        </w:rPr>
        <w:t xml:space="preserve">Available at: </w:t>
      </w:r>
      <w:hyperlink r:id="rId19" w:history="1">
        <w:r>
          <w:rPr>
            <w:rStyle w:val="Hyperlink"/>
          </w:rPr>
          <w:t>https://www.nurseryresources.org/product/pre-school-communication-diary</w:t>
        </w:r>
      </w:hyperlink>
      <w:r>
        <w:t xml:space="preserve">  (Accessed: 16/01/20)</w:t>
      </w:r>
    </w:p>
    <w:p w14:paraId="3756DA2C" w14:textId="15E33413" w:rsidR="0022652C" w:rsidRPr="0022652C" w:rsidRDefault="0022652C" w:rsidP="00903B3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Parentzone Scotland. (2020).  </w:t>
      </w:r>
      <w:r>
        <w:rPr>
          <w:rFonts w:ascii="Times New Roman" w:hAnsi="Times New Roman" w:cs="Times New Roman"/>
          <w:i/>
          <w:iCs/>
          <w:sz w:val="24"/>
          <w:szCs w:val="24"/>
        </w:rPr>
        <w:t xml:space="preserve">What is assessment, and when and how does it take place?  </w:t>
      </w:r>
      <w:r>
        <w:rPr>
          <w:rFonts w:ascii="Times New Roman" w:hAnsi="Times New Roman" w:cs="Times New Roman"/>
          <w:sz w:val="24"/>
          <w:szCs w:val="24"/>
        </w:rPr>
        <w:t xml:space="preserve">Available at: </w:t>
      </w:r>
      <w:hyperlink r:id="rId20" w:history="1">
        <w:r w:rsidR="001E66C0">
          <w:rPr>
            <w:rStyle w:val="Hyperlink"/>
          </w:rPr>
          <w:t>https://education.gov.scot/parentzone/learning-in-scotland/assessment-and-achievement/what-is-assessment-and-when-and-how-does-it-take-place/#</w:t>
        </w:r>
      </w:hyperlink>
      <w:r w:rsidR="001E66C0">
        <w:t xml:space="preserve">  (Accessed: 17/01/20) </w:t>
      </w:r>
    </w:p>
    <w:p w14:paraId="4EAA2F14" w14:textId="20A00E71" w:rsidR="00903B30" w:rsidRPr="00D0059F" w:rsidRDefault="00903B30" w:rsidP="00903B30">
      <w:pPr>
        <w:spacing w:line="360" w:lineRule="auto"/>
        <w:jc w:val="both"/>
        <w:rPr>
          <w:rFonts w:ascii="Times New Roman" w:hAnsi="Times New Roman" w:cs="Times New Roman"/>
          <w:sz w:val="24"/>
          <w:szCs w:val="24"/>
        </w:rPr>
      </w:pPr>
      <w:r w:rsidRPr="00D0059F">
        <w:rPr>
          <w:rFonts w:ascii="Times New Roman" w:hAnsi="Times New Roman" w:cs="Times New Roman"/>
          <w:sz w:val="24"/>
          <w:szCs w:val="24"/>
        </w:rPr>
        <w:t xml:space="preserve">Play Scotland. (no date).  </w:t>
      </w:r>
      <w:r w:rsidRPr="00D0059F">
        <w:rPr>
          <w:rFonts w:ascii="Times New Roman" w:hAnsi="Times New Roman" w:cs="Times New Roman"/>
          <w:i/>
          <w:iCs/>
          <w:sz w:val="24"/>
          <w:szCs w:val="24"/>
        </w:rPr>
        <w:t xml:space="preserve">What is play?  </w:t>
      </w:r>
      <w:r w:rsidRPr="00D0059F">
        <w:rPr>
          <w:rFonts w:ascii="Times New Roman" w:hAnsi="Times New Roman" w:cs="Times New Roman"/>
          <w:sz w:val="24"/>
          <w:szCs w:val="24"/>
        </w:rPr>
        <w:t xml:space="preserve">Available at: </w:t>
      </w:r>
      <w:hyperlink r:id="rId21" w:history="1">
        <w:r w:rsidRPr="00D0059F">
          <w:rPr>
            <w:rStyle w:val="Hyperlink"/>
            <w:rFonts w:ascii="Times New Roman" w:hAnsi="Times New Roman" w:cs="Times New Roman"/>
            <w:sz w:val="24"/>
            <w:szCs w:val="24"/>
          </w:rPr>
          <w:t>https://www.playscotland.org/playful-learning/what-is-play-2/</w:t>
        </w:r>
      </w:hyperlink>
      <w:r w:rsidRPr="00D0059F">
        <w:rPr>
          <w:rFonts w:ascii="Times New Roman" w:hAnsi="Times New Roman" w:cs="Times New Roman"/>
          <w:sz w:val="24"/>
          <w:szCs w:val="24"/>
        </w:rPr>
        <w:t xml:space="preserve">  (Accessed: 11/12/19) </w:t>
      </w:r>
    </w:p>
    <w:p w14:paraId="4E1929CB" w14:textId="73165E0E" w:rsidR="0095694D" w:rsidRPr="007B45BD" w:rsidRDefault="0095694D" w:rsidP="00903B30">
      <w:pPr>
        <w:spacing w:line="360" w:lineRule="auto"/>
        <w:jc w:val="both"/>
        <w:rPr>
          <w:rFonts w:ascii="Times New Roman" w:hAnsi="Times New Roman" w:cs="Times New Roman"/>
          <w:sz w:val="24"/>
          <w:szCs w:val="24"/>
        </w:rPr>
      </w:pPr>
      <w:r w:rsidRPr="007B45BD">
        <w:rPr>
          <w:rFonts w:ascii="Times New Roman" w:hAnsi="Times New Roman" w:cs="Times New Roman"/>
          <w:sz w:val="24"/>
          <w:szCs w:val="24"/>
        </w:rPr>
        <w:t xml:space="preserve">Spreeuwenber, R. (2016).  </w:t>
      </w:r>
      <w:r w:rsidRPr="007B45BD">
        <w:rPr>
          <w:rFonts w:ascii="Times New Roman" w:hAnsi="Times New Roman" w:cs="Times New Roman"/>
          <w:i/>
          <w:iCs/>
          <w:sz w:val="24"/>
          <w:szCs w:val="24"/>
        </w:rPr>
        <w:t xml:space="preserve">The Importance of Observation in early Childhood Education.  </w:t>
      </w:r>
      <w:r w:rsidRPr="007B45BD">
        <w:rPr>
          <w:rFonts w:ascii="Times New Roman" w:hAnsi="Times New Roman" w:cs="Times New Roman"/>
          <w:sz w:val="24"/>
          <w:szCs w:val="24"/>
        </w:rPr>
        <w:t xml:space="preserve">Available at: </w:t>
      </w:r>
      <w:hyperlink r:id="rId22" w:history="1">
        <w:r w:rsidRPr="007B45BD">
          <w:rPr>
            <w:rStyle w:val="Hyperlink"/>
            <w:rFonts w:ascii="Times New Roman" w:hAnsi="Times New Roman" w:cs="Times New Roman"/>
            <w:sz w:val="24"/>
            <w:szCs w:val="24"/>
          </w:rPr>
          <w:t>https://blog.himama.com/assessing-toddler-development-through-observation/</w:t>
        </w:r>
      </w:hyperlink>
      <w:r w:rsidRPr="007B45BD">
        <w:rPr>
          <w:rFonts w:ascii="Times New Roman" w:hAnsi="Times New Roman" w:cs="Times New Roman"/>
          <w:sz w:val="24"/>
          <w:szCs w:val="24"/>
        </w:rPr>
        <w:t xml:space="preserve">  (Accessed: 16/01/20)</w:t>
      </w:r>
    </w:p>
    <w:p w14:paraId="71DCF5B1" w14:textId="7662F9E1" w:rsidR="00903B30" w:rsidRPr="00D0059F" w:rsidRDefault="00903B30" w:rsidP="00903B30">
      <w:pPr>
        <w:spacing w:line="360" w:lineRule="auto"/>
        <w:jc w:val="both"/>
        <w:rPr>
          <w:rFonts w:ascii="Times New Roman" w:hAnsi="Times New Roman" w:cs="Times New Roman"/>
          <w:sz w:val="24"/>
          <w:szCs w:val="24"/>
        </w:rPr>
      </w:pPr>
      <w:r w:rsidRPr="00D0059F">
        <w:rPr>
          <w:rFonts w:ascii="Times New Roman" w:hAnsi="Times New Roman" w:cs="Times New Roman"/>
          <w:sz w:val="24"/>
          <w:szCs w:val="24"/>
        </w:rPr>
        <w:t xml:space="preserve">Smith, M.  Kamen, T.  Irvine, J.  Armitage, M.  Barker, C.  (2012). </w:t>
      </w:r>
      <w:r w:rsidRPr="00D0059F">
        <w:rPr>
          <w:rFonts w:ascii="Times New Roman" w:hAnsi="Times New Roman" w:cs="Times New Roman"/>
          <w:i/>
          <w:sz w:val="24"/>
          <w:szCs w:val="24"/>
        </w:rPr>
        <w:t>Children and young people’s workforce</w:t>
      </w:r>
      <w:r w:rsidRPr="00D0059F">
        <w:rPr>
          <w:rFonts w:ascii="Times New Roman" w:hAnsi="Times New Roman" w:cs="Times New Roman"/>
          <w:sz w:val="24"/>
          <w:szCs w:val="24"/>
        </w:rPr>
        <w:t>. London. Hodder Education.</w:t>
      </w:r>
    </w:p>
    <w:p w14:paraId="65B43B52" w14:textId="77777777" w:rsidR="0095694D" w:rsidRDefault="0095694D"/>
    <w:sectPr w:rsidR="0095694D">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783756" w14:textId="77777777" w:rsidR="00C05B61" w:rsidRDefault="00C05B61" w:rsidP="00C05B61">
      <w:pPr>
        <w:spacing w:after="0" w:line="240" w:lineRule="auto"/>
      </w:pPr>
      <w:r>
        <w:separator/>
      </w:r>
    </w:p>
  </w:endnote>
  <w:endnote w:type="continuationSeparator" w:id="0">
    <w:p w14:paraId="6A19FF32" w14:textId="77777777" w:rsidR="00C05B61" w:rsidRDefault="00C05B61" w:rsidP="00C05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Lato">
    <w:altName w:val="Segoe UI"/>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1BC4C0" w14:textId="77777777" w:rsidR="00C05B61" w:rsidRDefault="00C05B61" w:rsidP="00C05B61">
      <w:pPr>
        <w:spacing w:after="0" w:line="240" w:lineRule="auto"/>
      </w:pPr>
      <w:r>
        <w:separator/>
      </w:r>
    </w:p>
  </w:footnote>
  <w:footnote w:type="continuationSeparator" w:id="0">
    <w:p w14:paraId="1351DE7E" w14:textId="77777777" w:rsidR="00C05B61" w:rsidRDefault="00C05B61" w:rsidP="00C05B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C94CF" w14:textId="77777777" w:rsidR="00C05B61" w:rsidRDefault="00C05B61" w:rsidP="00C05B61">
    <w:pPr>
      <w:pStyle w:val="Header"/>
    </w:pPr>
    <w:r>
      <w:t>1901004</w:t>
    </w:r>
  </w:p>
  <w:p w14:paraId="7A3599BE" w14:textId="1FC62BDE" w:rsidR="00C05B61" w:rsidRDefault="00C05B61" w:rsidP="00C05B61">
    <w:pPr>
      <w:pStyle w:val="Header"/>
    </w:pPr>
    <w:r>
      <w:t>EAEE</w:t>
    </w:r>
    <w:r w:rsidR="00477F0B">
      <w:t>4004/C</w:t>
    </w:r>
  </w:p>
  <w:p w14:paraId="75581857" w14:textId="6077EA7F" w:rsidR="00C05B61" w:rsidRDefault="00C05B61" w:rsidP="00C05B61">
    <w:pPr>
      <w:pStyle w:val="Header"/>
    </w:pPr>
    <w:r>
      <w:t xml:space="preserve">Word count - </w:t>
    </w:r>
  </w:p>
  <w:p w14:paraId="4A1B52FA" w14:textId="7228E957" w:rsidR="00C05B61" w:rsidRDefault="00C05B61">
    <w:pPr>
      <w:pStyle w:val="Header"/>
    </w:pPr>
  </w:p>
  <w:p w14:paraId="1BD18D90" w14:textId="77777777" w:rsidR="00C05B61" w:rsidRDefault="00C05B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85234E"/>
    <w:multiLevelType w:val="hybridMultilevel"/>
    <w:tmpl w:val="FEEC5E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B30"/>
    <w:rsid w:val="00012F7F"/>
    <w:rsid w:val="00015EE5"/>
    <w:rsid w:val="000179F6"/>
    <w:rsid w:val="000645CA"/>
    <w:rsid w:val="0007444E"/>
    <w:rsid w:val="0008462F"/>
    <w:rsid w:val="000B6957"/>
    <w:rsid w:val="000C6AA7"/>
    <w:rsid w:val="00125A3F"/>
    <w:rsid w:val="001E66C0"/>
    <w:rsid w:val="001F36E7"/>
    <w:rsid w:val="001F5D12"/>
    <w:rsid w:val="00200381"/>
    <w:rsid w:val="0022652C"/>
    <w:rsid w:val="00253C6B"/>
    <w:rsid w:val="002A6E08"/>
    <w:rsid w:val="002C514A"/>
    <w:rsid w:val="002E3FC8"/>
    <w:rsid w:val="003245CC"/>
    <w:rsid w:val="00346D06"/>
    <w:rsid w:val="003A1E74"/>
    <w:rsid w:val="003E1E2B"/>
    <w:rsid w:val="00403776"/>
    <w:rsid w:val="00460B4C"/>
    <w:rsid w:val="00477F0B"/>
    <w:rsid w:val="00487A3E"/>
    <w:rsid w:val="00534A42"/>
    <w:rsid w:val="005666FF"/>
    <w:rsid w:val="005758BA"/>
    <w:rsid w:val="005D6C47"/>
    <w:rsid w:val="005E6BE3"/>
    <w:rsid w:val="005F7459"/>
    <w:rsid w:val="00637291"/>
    <w:rsid w:val="00662A46"/>
    <w:rsid w:val="00673088"/>
    <w:rsid w:val="00677865"/>
    <w:rsid w:val="006D300A"/>
    <w:rsid w:val="006F7897"/>
    <w:rsid w:val="006F7B2D"/>
    <w:rsid w:val="00723741"/>
    <w:rsid w:val="00780FF5"/>
    <w:rsid w:val="007B45BD"/>
    <w:rsid w:val="00855420"/>
    <w:rsid w:val="008B52B0"/>
    <w:rsid w:val="00903B30"/>
    <w:rsid w:val="0095694D"/>
    <w:rsid w:val="009937FC"/>
    <w:rsid w:val="009A07BC"/>
    <w:rsid w:val="009B0BCB"/>
    <w:rsid w:val="009B1AAD"/>
    <w:rsid w:val="009D229C"/>
    <w:rsid w:val="009F01C9"/>
    <w:rsid w:val="00A679EA"/>
    <w:rsid w:val="00A771A9"/>
    <w:rsid w:val="00B839A4"/>
    <w:rsid w:val="00B91B0B"/>
    <w:rsid w:val="00B95AB1"/>
    <w:rsid w:val="00B966E9"/>
    <w:rsid w:val="00BB382F"/>
    <w:rsid w:val="00C05B61"/>
    <w:rsid w:val="00C06A76"/>
    <w:rsid w:val="00C463B2"/>
    <w:rsid w:val="00CA7547"/>
    <w:rsid w:val="00CB7FE7"/>
    <w:rsid w:val="00CC7D99"/>
    <w:rsid w:val="00D76F64"/>
    <w:rsid w:val="00DB2B77"/>
    <w:rsid w:val="00DF2B16"/>
    <w:rsid w:val="00DF7401"/>
    <w:rsid w:val="00E14C74"/>
    <w:rsid w:val="00E168A2"/>
    <w:rsid w:val="00E543B6"/>
    <w:rsid w:val="00E670B3"/>
    <w:rsid w:val="00E77FDC"/>
    <w:rsid w:val="00E9287F"/>
    <w:rsid w:val="00ED7147"/>
    <w:rsid w:val="00EE41E9"/>
    <w:rsid w:val="00F73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DD84E"/>
  <w15:chartTrackingRefBased/>
  <w15:docId w15:val="{87522E4A-F863-4177-A528-5F8412A6C7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B30"/>
  </w:style>
  <w:style w:type="paragraph" w:styleId="Heading1">
    <w:name w:val="heading 1"/>
    <w:basedOn w:val="Normal"/>
    <w:link w:val="Heading1Char"/>
    <w:uiPriority w:val="9"/>
    <w:qFormat/>
    <w:rsid w:val="00903B3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B30"/>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903B30"/>
    <w:pPr>
      <w:ind w:left="720"/>
      <w:contextualSpacing/>
    </w:pPr>
  </w:style>
  <w:style w:type="character" w:styleId="Hyperlink">
    <w:name w:val="Hyperlink"/>
    <w:basedOn w:val="DefaultParagraphFont"/>
    <w:uiPriority w:val="99"/>
    <w:unhideWhenUsed/>
    <w:rsid w:val="00903B30"/>
    <w:rPr>
      <w:color w:val="0000FF"/>
      <w:u w:val="single"/>
    </w:rPr>
  </w:style>
  <w:style w:type="character" w:styleId="Emphasis">
    <w:name w:val="Emphasis"/>
    <w:basedOn w:val="DefaultParagraphFont"/>
    <w:uiPriority w:val="20"/>
    <w:qFormat/>
    <w:rsid w:val="00903B30"/>
    <w:rPr>
      <w:i/>
      <w:iCs/>
    </w:rPr>
  </w:style>
  <w:style w:type="character" w:styleId="Strong">
    <w:name w:val="Strong"/>
    <w:basedOn w:val="DefaultParagraphFont"/>
    <w:uiPriority w:val="22"/>
    <w:qFormat/>
    <w:rsid w:val="00903B30"/>
    <w:rPr>
      <w:b/>
      <w:bCs/>
    </w:rPr>
  </w:style>
  <w:style w:type="character" w:customStyle="1" w:styleId="light">
    <w:name w:val="light"/>
    <w:basedOn w:val="DefaultParagraphFont"/>
    <w:rsid w:val="00903B30"/>
  </w:style>
  <w:style w:type="paragraph" w:styleId="Header">
    <w:name w:val="header"/>
    <w:basedOn w:val="Normal"/>
    <w:link w:val="HeaderChar"/>
    <w:uiPriority w:val="99"/>
    <w:unhideWhenUsed/>
    <w:rsid w:val="00C05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5B61"/>
  </w:style>
  <w:style w:type="paragraph" w:styleId="Footer">
    <w:name w:val="footer"/>
    <w:basedOn w:val="Normal"/>
    <w:link w:val="FooterChar"/>
    <w:uiPriority w:val="99"/>
    <w:unhideWhenUsed/>
    <w:rsid w:val="00C05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5B61"/>
  </w:style>
  <w:style w:type="paragraph" w:styleId="NormalWeb">
    <w:name w:val="Normal (Web)"/>
    <w:basedOn w:val="Normal"/>
    <w:uiPriority w:val="99"/>
    <w:unhideWhenUsed/>
    <w:rsid w:val="006D30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9137960">
      <w:bodyDiv w:val="1"/>
      <w:marLeft w:val="0"/>
      <w:marRight w:val="0"/>
      <w:marTop w:val="0"/>
      <w:marBottom w:val="0"/>
      <w:divBdr>
        <w:top w:val="none" w:sz="0" w:space="0" w:color="auto"/>
        <w:left w:val="none" w:sz="0" w:space="0" w:color="auto"/>
        <w:bottom w:val="none" w:sz="0" w:space="0" w:color="auto"/>
        <w:right w:val="none" w:sz="0" w:space="0" w:color="auto"/>
      </w:divBdr>
    </w:div>
    <w:div w:id="871303524">
      <w:bodyDiv w:val="1"/>
      <w:marLeft w:val="0"/>
      <w:marRight w:val="0"/>
      <w:marTop w:val="0"/>
      <w:marBottom w:val="0"/>
      <w:divBdr>
        <w:top w:val="none" w:sz="0" w:space="0" w:color="auto"/>
        <w:left w:val="none" w:sz="0" w:space="0" w:color="auto"/>
        <w:bottom w:val="none" w:sz="0" w:space="0" w:color="auto"/>
        <w:right w:val="none" w:sz="0" w:space="0" w:color="auto"/>
      </w:divBdr>
    </w:div>
    <w:div w:id="1692224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mly.co/blog/management/observations-in-the-early-years/" TargetMode="External"/><Relationship Id="rId13" Type="http://schemas.openxmlformats.org/officeDocument/2006/relationships/hyperlink" Target="https://www.earlyyearscareers.com/eyc/latest-news/scissors-too-dangerous-daily-early-years-settings/" TargetMode="External"/><Relationship Id="rId18" Type="http://schemas.openxmlformats.org/officeDocument/2006/relationships/hyperlink" Target="https://www.goodtherapy.org/blog/importance-of-social-skills-raising-socially-intelligent-child-0102184" TargetMode="External"/><Relationship Id="rId3" Type="http://schemas.openxmlformats.org/officeDocument/2006/relationships/settings" Target="settings.xml"/><Relationship Id="rId21" Type="http://schemas.openxmlformats.org/officeDocument/2006/relationships/hyperlink" Target="https://www.playscotland.org/playful-learning/what-is-play-2/" TargetMode="External"/><Relationship Id="rId7" Type="http://schemas.openxmlformats.org/officeDocument/2006/relationships/hyperlink" Target="https://www.speakersoffice.com/what-does-resilience-mean-to-you/" TargetMode="External"/><Relationship Id="rId12" Type="http://schemas.openxmlformats.org/officeDocument/2006/relationships/hyperlink" Target="https://www.early-education.org.uk/taking-risks-play" TargetMode="External"/><Relationship Id="rId17" Type="http://schemas.openxmlformats.org/officeDocument/2006/relationships/hyperlink" Target="https://www.kozikidz.com/blog/im-bored-how-to-encourge-self-directed-pla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sycom.net/build-resilience-children" TargetMode="External"/><Relationship Id="rId20" Type="http://schemas.openxmlformats.org/officeDocument/2006/relationships/hyperlink" Target="https://education.gov.scot/parentzone/learning-in-scotland/assessment-and-achievement/what-is-assessment-and-when-and-how-does-it-take-pla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news/article/observing-children"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foundationeducation.edu.au/articles/2018/03/support-holistic-development-children-early-childhood-education" TargetMode="External"/><Relationship Id="rId23" Type="http://schemas.openxmlformats.org/officeDocument/2006/relationships/header" Target="header1.xml"/><Relationship Id="rId10" Type="http://schemas.openxmlformats.org/officeDocument/2006/relationships/hyperlink" Target="https://cornerstoneseducation.co.uk/the-new-foundation-phase-framework-for-wales/" TargetMode="External"/><Relationship Id="rId19" Type="http://schemas.openxmlformats.org/officeDocument/2006/relationships/hyperlink" Target="https://www.nurseryresources.org/product/pre-school-communication-diary" TargetMode="External"/><Relationship Id="rId4" Type="http://schemas.openxmlformats.org/officeDocument/2006/relationships/webSettings" Target="webSettings.xml"/><Relationship Id="rId9" Type="http://schemas.openxmlformats.org/officeDocument/2006/relationships/hyperlink" Target="https://www.theguardian.com/commentisfree/2015/oct/14/risk-essential-childhood-children-danger" TargetMode="External"/><Relationship Id="rId14" Type="http://schemas.openxmlformats.org/officeDocument/2006/relationships/hyperlink" Target="https://www.earlyyearscareers.com/eyc/learning-and-development/supporting-speech-development-play/" TargetMode="External"/><Relationship Id="rId22" Type="http://schemas.openxmlformats.org/officeDocument/2006/relationships/hyperlink" Target="https://blog.himama.com/assessing-toddler-development-through-obser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3602</Words>
  <Characters>20535</Characters>
  <Application>Microsoft Office Word</Application>
  <DocSecurity>0</DocSecurity>
  <Lines>171</Lines>
  <Paragraphs>48</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Arnerich, M. (2020).  How to Write Better Observations in The Early Years.  Avai</vt:lpstr>
      <vt:lpstr>Blincoe, K. (2020).  Risk is essential to childhood – as are scrapes, grazes, fa</vt:lpstr>
      <vt:lpstr>Howard, j. McInnes, K.  (2012).  ‘The impact of children’s perception of an acti</vt:lpstr>
      <vt:lpstr>Hurley, K. (2020).  Resilience in Children: Strategies to Strengthen Your Kids. </vt:lpstr>
      <vt:lpstr>Kodi Kidz. (2018).  "I'm bored!" - How to encourage self directed play.  Availab</vt:lpstr>
      <vt:lpstr>Lake, M. (2018).  The Importance of Social Skills: Raising a Socially Intelligen</vt:lpstr>
    </vt:vector>
  </TitlesOfParts>
  <Company/>
  <LinksUpToDate>false</LinksUpToDate>
  <CharactersWithSpaces>24089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rosie.meyrick@gmail.com</dc:creator>
  <cp:keywords/>
  <dc:description/>
  <cp:lastModifiedBy>rosie.meyrick@gmail.com</cp:lastModifiedBy>
  <cp:revision>2</cp:revision>
  <dcterms:created xsi:type="dcterms:W3CDTF">2020-01-18T21:39:00Z</dcterms:created>
  <dcterms:modified xsi:type="dcterms:W3CDTF">2020-01-18T21:39:00Z</dcterms:modified>
</cp:coreProperties>
</file>