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F33E8" w:rsidRPr="005909BA" w:rsidRDefault="003E5A8A" w:rsidP="005909BA">
      <w:pPr>
        <w:jc w:val="center"/>
        <w:rPr>
          <w:b/>
          <w:sz w:val="24"/>
          <w:szCs w:val="24"/>
        </w:rPr>
      </w:pPr>
      <w:r w:rsidRPr="005909BA">
        <w:rPr>
          <w:b/>
          <w:sz w:val="24"/>
          <w:szCs w:val="24"/>
        </w:rPr>
        <w:t>Developing &amp; Supporting Early Childhood Physical Development</w:t>
      </w:r>
    </w:p>
    <w:p w:rsidR="00461CEC" w:rsidRPr="005909BA" w:rsidRDefault="00461CEC" w:rsidP="005909BA">
      <w:pPr>
        <w:jc w:val="center"/>
        <w:rPr>
          <w:b/>
          <w:sz w:val="24"/>
          <w:szCs w:val="24"/>
        </w:rPr>
      </w:pPr>
      <w:r w:rsidRPr="005909BA">
        <w:rPr>
          <w:b/>
          <w:sz w:val="24"/>
          <w:szCs w:val="24"/>
        </w:rPr>
        <w:t>Reflective Journal written by Catherine Fox</w:t>
      </w:r>
      <w:r w:rsidR="005909BA">
        <w:rPr>
          <w:b/>
          <w:sz w:val="24"/>
          <w:szCs w:val="24"/>
        </w:rPr>
        <w:t>, November 2021</w:t>
      </w:r>
    </w:p>
    <w:p w:rsidR="003E5A8A" w:rsidRDefault="003E5A8A" w:rsidP="007E0EDF">
      <w:pPr>
        <w:jc w:val="both"/>
      </w:pPr>
    </w:p>
    <w:p w:rsidR="003E5A8A" w:rsidRDefault="003E5A8A" w:rsidP="007E0EDF">
      <w:pPr>
        <w:jc w:val="both"/>
      </w:pPr>
      <w:r>
        <w:t xml:space="preserve">I am going to begin my reflective journal by summarising my background and the setting in which I work. I am Early Years Lead, specialising in Progressive Step One. Hence, I oversee Nursery and Reception, whilst teaching in Nursery. </w:t>
      </w:r>
      <w:r w:rsidR="00310D47">
        <w:t xml:space="preserve">I am also part of the Health and Well-being Team in my school. </w:t>
      </w:r>
      <w:r>
        <w:t>Th</w:t>
      </w:r>
      <w:r w:rsidR="00310D47">
        <w:t>e Nursery in which I work has sixty children with six</w:t>
      </w:r>
      <w:r>
        <w:t xml:space="preserve"> adults, myself as teacher, along with five Teaching Assistants. </w:t>
      </w:r>
      <w:r w:rsidR="00310D47">
        <w:t>The N</w:t>
      </w:r>
      <w:r w:rsidR="0057388F">
        <w:t>ursery is part of a very large primary s</w:t>
      </w:r>
      <w:r w:rsidR="007A0AE5">
        <w:t>chool, with approximately four hundred and sixty</w:t>
      </w:r>
      <w:r w:rsidR="00310D47">
        <w:t xml:space="preserve"> children on roll. The Nursery environment consist</w:t>
      </w:r>
      <w:r w:rsidR="00937C11">
        <w:t>s</w:t>
      </w:r>
      <w:r w:rsidR="00310D47">
        <w:t xml:space="preserve"> of two c</w:t>
      </w:r>
      <w:r w:rsidR="007A0AE5">
        <w:t>lassrooms, with an enclosed</w:t>
      </w:r>
      <w:r w:rsidR="00310D47">
        <w:t xml:space="preserve"> outdoor area. </w:t>
      </w:r>
      <w:proofErr w:type="gramStart"/>
      <w:r w:rsidR="00310D47">
        <w:t>I was approached by my Head Teacher</w:t>
      </w:r>
      <w:proofErr w:type="gramEnd"/>
      <w:r w:rsidR="00310D47">
        <w:t xml:space="preserve"> at the beginning of September to embark on this course, along with my Higher Level Teaching Assistant</w:t>
      </w:r>
      <w:r w:rsidR="0057388F">
        <w:t>,</w:t>
      </w:r>
      <w:r w:rsidR="00310D47">
        <w:t xml:space="preserve"> and this is where my journey began. I feel like I am learning to teach again, </w:t>
      </w:r>
      <w:proofErr w:type="gramStart"/>
      <w:r w:rsidR="00310D47">
        <w:t>with regards to</w:t>
      </w:r>
      <w:proofErr w:type="gramEnd"/>
      <w:r w:rsidR="00310D47">
        <w:t xml:space="preserve"> developing physical literacy. </w:t>
      </w:r>
      <w:r w:rsidR="00021E83">
        <w:t xml:space="preserve">I am also observing the children and analysing their actions through a different lens. </w:t>
      </w:r>
      <w:r w:rsidR="00310D47">
        <w:t>I know I</w:t>
      </w:r>
      <w:r w:rsidR="0057388F">
        <w:t xml:space="preserve"> still have a lot to learn, but through this course, I am definitely on the right path, in terms of having</w:t>
      </w:r>
      <w:r w:rsidR="00937C11">
        <w:t xml:space="preserve"> a positive impact on</w:t>
      </w:r>
      <w:r w:rsidR="0057388F">
        <w:t xml:space="preserve"> children’s lifelong physical development. </w:t>
      </w:r>
      <w:r w:rsidR="00937C11">
        <w:t>This course has made me realise that e</w:t>
      </w:r>
      <w:r w:rsidR="00D76521">
        <w:t xml:space="preserve">arly years practitioners have a </w:t>
      </w:r>
      <w:r w:rsidR="00937C11">
        <w:t>vital role to play,</w:t>
      </w:r>
      <w:r w:rsidR="00D76521">
        <w:t xml:space="preserve"> </w:t>
      </w:r>
      <w:r w:rsidR="00937C11">
        <w:t>b</w:t>
      </w:r>
      <w:r w:rsidR="00C82A78">
        <w:t>eginning with developing children’s</w:t>
      </w:r>
      <w:r w:rsidR="000000F5">
        <w:t xml:space="preserve"> Fundamental Motor S</w:t>
      </w:r>
      <w:r w:rsidR="00937C11">
        <w:t>kills. This is essential in order to promote lifelong physical activity</w:t>
      </w:r>
      <w:r w:rsidR="00C82A78">
        <w:t xml:space="preserve"> </w:t>
      </w:r>
      <w:r w:rsidR="00D76521">
        <w:t xml:space="preserve">that contributes to good physical and mental health. </w:t>
      </w:r>
      <w:r w:rsidR="00650A27" w:rsidRPr="007A0AE5">
        <w:rPr>
          <w:i/>
          <w:color w:val="FF0000"/>
        </w:rPr>
        <w:t>“A common misconception is that children natura</w:t>
      </w:r>
      <w:r w:rsidR="00CB2571">
        <w:rPr>
          <w:i/>
          <w:color w:val="FF0000"/>
        </w:rPr>
        <w:t>lly learn FMS” (</w:t>
      </w:r>
      <w:proofErr w:type="spellStart"/>
      <w:r w:rsidR="00CB2571">
        <w:rPr>
          <w:i/>
          <w:color w:val="FF0000"/>
        </w:rPr>
        <w:t>Sto</w:t>
      </w:r>
      <w:r w:rsidR="007A0AE5" w:rsidRPr="007A0AE5">
        <w:rPr>
          <w:i/>
          <w:color w:val="FF0000"/>
        </w:rPr>
        <w:t>dden</w:t>
      </w:r>
      <w:proofErr w:type="spellEnd"/>
      <w:r w:rsidR="007A0AE5" w:rsidRPr="007A0AE5">
        <w:rPr>
          <w:i/>
          <w:color w:val="FF0000"/>
        </w:rPr>
        <w:t xml:space="preserve"> et al)</w:t>
      </w:r>
      <w:r w:rsidR="007A0AE5">
        <w:t xml:space="preserve"> </w:t>
      </w:r>
      <w:proofErr w:type="gramStart"/>
      <w:r w:rsidR="00650A27">
        <w:t>Before</w:t>
      </w:r>
      <w:proofErr w:type="gramEnd"/>
      <w:r w:rsidR="00650A27">
        <w:t xml:space="preserve"> starting this course, I would have agreed that this could have be the case, depending on a child’s background. I now realise that Fundamental Motor Skil</w:t>
      </w:r>
      <w:r w:rsidR="00C82A78">
        <w:t xml:space="preserve">ls need to be </w:t>
      </w:r>
      <w:proofErr w:type="gramStart"/>
      <w:r w:rsidR="00C82A78">
        <w:t>planned</w:t>
      </w:r>
      <w:proofErr w:type="gramEnd"/>
      <w:r w:rsidR="00C82A78">
        <w:t xml:space="preserve"> and taught effectively</w:t>
      </w:r>
      <w:r w:rsidR="00650A27">
        <w:t xml:space="preserve">. </w:t>
      </w:r>
      <w:r w:rsidR="008A249B">
        <w:t xml:space="preserve">I am now going to share with you a series of observations and experiences that I have encountered on my journey so far. </w:t>
      </w:r>
    </w:p>
    <w:p w:rsidR="00461CEC" w:rsidRDefault="00461CEC" w:rsidP="007E0EDF">
      <w:pPr>
        <w:jc w:val="both"/>
      </w:pPr>
    </w:p>
    <w:p w:rsidR="009A0AD0" w:rsidRDefault="005E6F73" w:rsidP="007E0EDF">
      <w:pPr>
        <w:jc w:val="both"/>
      </w:pPr>
      <w:r>
        <w:t>Classrooms can be restrictive environments for young children. This was my first m</w:t>
      </w:r>
      <w:r w:rsidR="006D7C5B">
        <w:t>ajor reflection after beginning</w:t>
      </w:r>
      <w:r w:rsidR="00F952A6">
        <w:t xml:space="preserve"> the course. Although we allow children to move freely between activities in the class, there are a number of constraints, such as space and numerous obstacles in the way. Henc</w:t>
      </w:r>
      <w:r w:rsidR="007A0AE5">
        <w:t xml:space="preserve">e, children need an </w:t>
      </w:r>
      <w:proofErr w:type="gramStart"/>
      <w:r w:rsidR="007A0AE5">
        <w:t>environment</w:t>
      </w:r>
      <w:r w:rsidR="00F952A6">
        <w:t xml:space="preserve"> which</w:t>
      </w:r>
      <w:proofErr w:type="gramEnd"/>
      <w:r w:rsidR="00F952A6">
        <w:t xml:space="preserve"> can optimise their ability to move in a way that promotes their </w:t>
      </w:r>
      <w:r w:rsidR="009F5511">
        <w:t xml:space="preserve">motor skills and </w:t>
      </w:r>
      <w:r w:rsidR="00F952A6">
        <w:t xml:space="preserve">physical development. Therefore, my first task was to </w:t>
      </w:r>
      <w:r w:rsidR="001A35F5">
        <w:t>negotiate</w:t>
      </w:r>
      <w:r w:rsidR="00F952A6">
        <w:t xml:space="preserve"> a regular weekly slot in the hall, dedicated </w:t>
      </w:r>
      <w:r w:rsidR="009F5511">
        <w:t>to developing</w:t>
      </w:r>
      <w:r w:rsidR="00C82A78">
        <w:t xml:space="preserve"> F</w:t>
      </w:r>
      <w:r w:rsidR="00937C11">
        <w:t>undamental</w:t>
      </w:r>
      <w:r w:rsidR="00C82A78">
        <w:t xml:space="preserve"> Motor S</w:t>
      </w:r>
      <w:r w:rsidR="009F5511">
        <w:t>kills</w:t>
      </w:r>
      <w:r w:rsidR="00937C11">
        <w:t xml:space="preserve"> The hall was essential</w:t>
      </w:r>
      <w:r w:rsidR="00F952A6">
        <w:t xml:space="preserve"> in order to have the right space, in order to provide the right activities with the right equipment. </w:t>
      </w:r>
      <w:r w:rsidR="00F42668">
        <w:t>See diagram below: Constraints Theory-Newell, 1986</w:t>
      </w:r>
    </w:p>
    <w:p w:rsidR="003A3AB5" w:rsidRDefault="001A35F5" w:rsidP="001A35F5">
      <w:pPr>
        <w:jc w:val="center"/>
      </w:pPr>
      <w:r>
        <w:rPr>
          <w:noProof/>
          <w:lang w:eastAsia="en-GB"/>
        </w:rPr>
        <w:drawing>
          <wp:inline distT="0" distB="0" distL="0" distR="0" wp14:anchorId="05894047" wp14:editId="7E385922">
            <wp:extent cx="4178300" cy="3301664"/>
            <wp:effectExtent l="0" t="0" r="0" b="0"/>
            <wp:docPr id="1" name="Picture 1" descr="Chapter 1 Fundamental Concepts. - ppt downl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hapter 1 Fundamental Concepts. - ppt download"/>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4327018" cy="3419180"/>
                    </a:xfrm>
                    <a:prstGeom prst="rect">
                      <a:avLst/>
                    </a:prstGeom>
                    <a:noFill/>
                    <a:ln>
                      <a:noFill/>
                    </a:ln>
                  </pic:spPr>
                </pic:pic>
              </a:graphicData>
            </a:graphic>
          </wp:inline>
        </w:drawing>
      </w:r>
    </w:p>
    <w:p w:rsidR="00461CEC" w:rsidRDefault="003A3AB5" w:rsidP="007E0EDF">
      <w:pPr>
        <w:jc w:val="both"/>
      </w:pPr>
      <w:r>
        <w:t xml:space="preserve">To summarise the above diagram, children learn from the combination of the environment they play in and the tasks we give them. </w:t>
      </w:r>
      <w:r w:rsidR="00BE285C">
        <w:t xml:space="preserve">Their individual constraints are also part of the equation. The latter is what we cannot change at the very beginning of a lesson, but through modifying environmental and task constraints, we can have a positive impact throughout the lesson on developing individual constraints. </w:t>
      </w:r>
      <w:r>
        <w:t xml:space="preserve">This led me onto my next thought, which was the tasks </w:t>
      </w:r>
      <w:r>
        <w:lastRenderedPageBreak/>
        <w:t xml:space="preserve">that the children </w:t>
      </w:r>
      <w:proofErr w:type="gramStart"/>
      <w:r>
        <w:t>were given</w:t>
      </w:r>
      <w:proofErr w:type="gramEnd"/>
      <w:r>
        <w:t xml:space="preserve"> in the hall. When planning my first SKIP Lesson</w:t>
      </w:r>
      <w:r w:rsidR="00566EF2">
        <w:t>, I was worr</w:t>
      </w:r>
      <w:r w:rsidR="00BB6D24">
        <w:t>ied about challenging behaviour and in</w:t>
      </w:r>
      <w:r w:rsidR="00BE285C">
        <w:t>ability to follow instructions</w:t>
      </w:r>
      <w:r w:rsidR="00BB6D24">
        <w:t xml:space="preserve"> and settle at an activity</w:t>
      </w:r>
      <w:r w:rsidR="00BE285C">
        <w:t>, as this is what I was struggling with in the classroom.</w:t>
      </w:r>
      <w:r w:rsidR="00566EF2">
        <w:t xml:space="preserve"> I very quickly realised, through just doing a warm-up, how enthusiastic the majority of the group were and this led to improved listening and concentration, which in turn, had a positive impact on the quality of movemen</w:t>
      </w:r>
      <w:r w:rsidR="005543FB">
        <w:t>t</w:t>
      </w:r>
      <w:r w:rsidR="00BE285C">
        <w:t xml:space="preserve">. </w:t>
      </w:r>
      <w:r w:rsidR="005543FB">
        <w:t>Once I had overcome the barrier of behaviour in my head, I was able to let go of my own task constraints that I had planned to impose on t</w:t>
      </w:r>
      <w:r w:rsidR="004C17BB">
        <w:t>he children.</w:t>
      </w:r>
      <w:r w:rsidR="00BB6D24">
        <w:t xml:space="preserve"> </w:t>
      </w:r>
    </w:p>
    <w:p w:rsidR="00DB0571" w:rsidRDefault="004C17BB" w:rsidP="007E0EDF">
      <w:pPr>
        <w:jc w:val="both"/>
      </w:pPr>
      <w:r>
        <w:t>When returning</w:t>
      </w:r>
      <w:r w:rsidR="00021E83">
        <w:t xml:space="preserve"> to school after session two of the course</w:t>
      </w:r>
      <w:r w:rsidR="00251DA3">
        <w:t xml:space="preserve">, I began to analyse </w:t>
      </w:r>
      <w:r>
        <w:t>behaviour in children</w:t>
      </w:r>
      <w:r w:rsidR="00461CEC">
        <w:t>,</w:t>
      </w:r>
      <w:r>
        <w:t xml:space="preserve"> </w:t>
      </w:r>
      <w:r w:rsidR="00021E83">
        <w:t xml:space="preserve">with </w:t>
      </w:r>
      <w:r>
        <w:t>who</w:t>
      </w:r>
      <w:r w:rsidR="00021E83">
        <w:t>m</w:t>
      </w:r>
      <w:r w:rsidR="00251DA3">
        <w:t xml:space="preserve"> I was already concerned about, through a different lens:</w:t>
      </w:r>
    </w:p>
    <w:p w:rsidR="008D2B1A" w:rsidRDefault="00DB0571" w:rsidP="007E0EDF">
      <w:pPr>
        <w:jc w:val="both"/>
      </w:pPr>
      <w:r w:rsidRPr="007A0AE5">
        <w:rPr>
          <w:b/>
        </w:rPr>
        <w:t>Child 1</w:t>
      </w:r>
      <w:r w:rsidR="006D7C5B">
        <w:t xml:space="preserve"> found it almost impossible to sit on the carpet without reaching out </w:t>
      </w:r>
      <w:r w:rsidR="00002978">
        <w:t>o</w:t>
      </w:r>
      <w:r w:rsidR="00F32A98">
        <w:t>r touching anyone</w:t>
      </w:r>
      <w:r w:rsidR="006D7C5B">
        <w:t xml:space="preserve"> else. He just could not keep still</w:t>
      </w:r>
      <w:r w:rsidR="000F1DB3">
        <w:t>. I had a feeling that he did not</w:t>
      </w:r>
      <w:r w:rsidR="006D7C5B">
        <w:t xml:space="preserve"> mean to annoy or hurt</w:t>
      </w:r>
      <w:r w:rsidR="00002978">
        <w:t xml:space="preserve"> </w:t>
      </w:r>
      <w:r w:rsidR="006D7C5B">
        <w:t>other children with his hands or feet</w:t>
      </w:r>
      <w:r w:rsidR="00002978">
        <w:t>,</w:t>
      </w:r>
      <w:r w:rsidR="00461CEC">
        <w:t xml:space="preserve"> but he just could not </w:t>
      </w:r>
      <w:r w:rsidR="006D7C5B">
        <w:t xml:space="preserve">help himself. </w:t>
      </w:r>
      <w:proofErr w:type="gramStart"/>
      <w:r w:rsidR="00BF15F0">
        <w:t>He was also very clumsy and would easily bump into things that other children would move around and knock things of</w:t>
      </w:r>
      <w:r w:rsidR="000F1DB3">
        <w:t>f</w:t>
      </w:r>
      <w:r w:rsidR="00BF15F0">
        <w:t xml:space="preserve"> tables.</w:t>
      </w:r>
      <w:proofErr w:type="gramEnd"/>
      <w:r w:rsidR="00BF15F0">
        <w:t xml:space="preserve"> </w:t>
      </w:r>
      <w:r w:rsidR="006D7C5B">
        <w:t xml:space="preserve">During this </w:t>
      </w:r>
      <w:proofErr w:type="gramStart"/>
      <w:r w:rsidR="006D7C5B">
        <w:t>week</w:t>
      </w:r>
      <w:proofErr w:type="gramEnd"/>
      <w:r w:rsidR="006D7C5B">
        <w:t xml:space="preserve"> I also had to complete an assessment for our Foundation Phase Profile, which was balancing on one foot. </w:t>
      </w:r>
      <w:proofErr w:type="gramStart"/>
      <w:r w:rsidR="006D7C5B">
        <w:t>It was no surprise that this child could not succeed.</w:t>
      </w:r>
      <w:proofErr w:type="gramEnd"/>
      <w:r w:rsidR="006D7C5B">
        <w:t xml:space="preserve"> Connecting theory with my obse</w:t>
      </w:r>
      <w:r w:rsidR="00F32A98">
        <w:t>rvations, I was able to hypothesize</w:t>
      </w:r>
      <w:r w:rsidR="006D7C5B">
        <w:t xml:space="preserve"> that he had not yet gained control of </w:t>
      </w:r>
      <w:r w:rsidR="00BF15F0">
        <w:t>his arms, hand</w:t>
      </w:r>
      <w:r w:rsidR="00857150">
        <w:t>s, legs and feet and his sensorimotor integration</w:t>
      </w:r>
      <w:r w:rsidR="00A868B0">
        <w:t xml:space="preserve"> was not</w:t>
      </w:r>
      <w:r w:rsidR="00BF15F0">
        <w:t xml:space="preserve"> as developed as his peers</w:t>
      </w:r>
      <w:r w:rsidR="00857150">
        <w:t xml:space="preserve">. </w:t>
      </w:r>
      <w:r w:rsidR="00A868B0" w:rsidRPr="007A0AE5">
        <w:rPr>
          <w:i/>
          <w:color w:val="FF0000"/>
        </w:rPr>
        <w:t xml:space="preserve">“Sensory integrative functions develop in a natural order and every child follows the same basic sequence but probably at a </w:t>
      </w:r>
      <w:r w:rsidR="006E5390">
        <w:rPr>
          <w:i/>
          <w:color w:val="FF0000"/>
        </w:rPr>
        <w:t>different pace.” (Ayres J.</w:t>
      </w:r>
      <w:r w:rsidR="00A868B0" w:rsidRPr="007A0AE5">
        <w:rPr>
          <w:i/>
          <w:color w:val="FF0000"/>
        </w:rPr>
        <w:t>)</w:t>
      </w:r>
      <w:r w:rsidR="00A868B0">
        <w:t xml:space="preserve"> Through SKIP </w:t>
      </w:r>
      <w:proofErr w:type="gramStart"/>
      <w:r w:rsidR="00A868B0">
        <w:t>training</w:t>
      </w:r>
      <w:proofErr w:type="gramEnd"/>
      <w:r w:rsidR="00A868B0">
        <w:t xml:space="preserve"> I had come to realise the fundamental importance of p</w:t>
      </w:r>
      <w:r w:rsidR="00857150">
        <w:t>lay</w:t>
      </w:r>
      <w:r w:rsidR="00A868B0">
        <w:t xml:space="preserve"> and movement in the process of </w:t>
      </w:r>
      <w:r w:rsidR="00857150">
        <w:t>sensorimotor integration.</w:t>
      </w:r>
      <w:r w:rsidR="00A868B0">
        <w:t xml:space="preserve"> </w:t>
      </w:r>
      <w:r w:rsidR="00857150">
        <w:t>To summarise, a</w:t>
      </w:r>
      <w:r w:rsidR="00F645A0">
        <w:t xml:space="preserve"> weekly lesson</w:t>
      </w:r>
      <w:r w:rsidR="00DE5C95">
        <w:t xml:space="preserve"> of SKIP in </w:t>
      </w:r>
      <w:r w:rsidR="00857150">
        <w:t xml:space="preserve">the hall, simply was not enough for this child to engage in the activities </w:t>
      </w:r>
      <w:r w:rsidR="00A868B0">
        <w:t xml:space="preserve">he needed to </w:t>
      </w:r>
      <w:proofErr w:type="gramStart"/>
      <w:r w:rsidR="00A868B0">
        <w:t>give his senso</w:t>
      </w:r>
      <w:r w:rsidR="00857150">
        <w:t>r</w:t>
      </w:r>
      <w:r w:rsidR="00A868B0">
        <w:t>imotor</w:t>
      </w:r>
      <w:r w:rsidR="00857150">
        <w:t xml:space="preserve"> integration a helping hand</w:t>
      </w:r>
      <w:proofErr w:type="gramEnd"/>
      <w:r w:rsidR="00857150">
        <w:t>.</w:t>
      </w:r>
      <w:r w:rsidR="00DE5C95">
        <w:t xml:space="preserve"> </w:t>
      </w:r>
      <w:r w:rsidR="006D7C5B">
        <w:t>At this time, my staff and I were also creating an area for loose parts play outdoors. Loose parts play was not new to us</w:t>
      </w:r>
      <w:r w:rsidR="00DE5C95">
        <w:t>,</w:t>
      </w:r>
      <w:r w:rsidR="006D7C5B">
        <w:t xml:space="preserve"> but we had tended to do it indoors with smaller equipment.</w:t>
      </w:r>
      <w:r w:rsidR="00DE5C95">
        <w:t xml:space="preserve"> After completing the block on loose parts p</w:t>
      </w:r>
      <w:r w:rsidR="006D7C5B">
        <w:t>lay, along with the theory I had gat</w:t>
      </w:r>
      <w:r w:rsidR="00DE5C95">
        <w:t>hered from the course so far, I</w:t>
      </w:r>
      <w:r w:rsidR="006D7C5B">
        <w:t xml:space="preserve"> was able to realise the great benefit this type of play would have on the child in question. </w:t>
      </w:r>
      <w:r w:rsidR="008D2B1A">
        <w:t>This child now visits the loose parts play area outdoors every day and thoroughly enjoys it. He especially enjoys li</w:t>
      </w:r>
      <w:r w:rsidR="00DE5C95">
        <w:t xml:space="preserve">fting </w:t>
      </w:r>
      <w:r w:rsidR="00857150">
        <w:t xml:space="preserve">and carrying </w:t>
      </w:r>
      <w:r w:rsidR="00DE5C95">
        <w:t>larger, heavier equipment,</w:t>
      </w:r>
      <w:r w:rsidR="008D2B1A">
        <w:t xml:space="preserve"> as </w:t>
      </w:r>
      <w:r w:rsidR="00857150">
        <w:t>well as climbing over and under whilst building bridges and various other structures.</w:t>
      </w:r>
      <w:r w:rsidR="00A868B0">
        <w:t xml:space="preserve"> I had also observed this child playing regularly in</w:t>
      </w:r>
      <w:r w:rsidR="008D2B1A">
        <w:t xml:space="preserve"> a pumpkin shop </w:t>
      </w:r>
      <w:r w:rsidR="00A868B0">
        <w:t xml:space="preserve">that I had </w:t>
      </w:r>
      <w:r w:rsidR="008D2B1A">
        <w:t xml:space="preserve">set up indoors, with pumpkins of all shapes and sizes. </w:t>
      </w:r>
      <w:r w:rsidR="00DE5C95">
        <w:t>This</w:t>
      </w:r>
      <w:r w:rsidR="008D2B1A">
        <w:t xml:space="preserve"> child also loved this area, not to play shop, but </w:t>
      </w:r>
      <w:proofErr w:type="gramStart"/>
      <w:r w:rsidR="008D2B1A">
        <w:t>to simply move</w:t>
      </w:r>
      <w:proofErr w:type="gramEnd"/>
      <w:r w:rsidR="008D2B1A">
        <w:t xml:space="preserve"> the heavy pumpkins from one place to another. </w:t>
      </w:r>
      <w:r w:rsidR="00DE5C95">
        <w:t xml:space="preserve">The heavier </w:t>
      </w:r>
      <w:r w:rsidR="00A868B0">
        <w:t xml:space="preserve">the </w:t>
      </w:r>
      <w:r w:rsidR="00F32A98">
        <w:t xml:space="preserve">pumpkin, the </w:t>
      </w:r>
      <w:r w:rsidR="00A868B0">
        <w:t>more he</w:t>
      </w:r>
      <w:r w:rsidR="00DE5C95">
        <w:t xml:space="preserve"> was attracted to lifting it. </w:t>
      </w:r>
      <w:r w:rsidR="008D2B1A">
        <w:t>P</w:t>
      </w:r>
      <w:r w:rsidR="00DE5C95">
        <w:t>reviously, I would have interven</w:t>
      </w:r>
      <w:r w:rsidR="008D2B1A">
        <w:t>ed and modelled how to play shop and use the</w:t>
      </w:r>
      <w:r w:rsidR="00DE5C95">
        <w:t xml:space="preserve"> money. However, I now see the great necessity </w:t>
      </w:r>
      <w:r w:rsidR="008D2B1A">
        <w:t>of allowi</w:t>
      </w:r>
      <w:r w:rsidR="00F32A98">
        <w:t>ng this child to perform the actions of lifting and carrying</w:t>
      </w:r>
      <w:r w:rsidR="000F1DB3">
        <w:t>.</w:t>
      </w:r>
      <w:r w:rsidR="00A868B0">
        <w:t xml:space="preserve"> His body was telling him what it needed in order to develop. </w:t>
      </w:r>
    </w:p>
    <w:p w:rsidR="00461CEC" w:rsidRDefault="00DB0571" w:rsidP="00DB0571">
      <w:pPr>
        <w:jc w:val="both"/>
      </w:pPr>
      <w:r w:rsidRPr="00DA402A">
        <w:rPr>
          <w:b/>
        </w:rPr>
        <w:t>Child 2</w:t>
      </w:r>
      <w:r>
        <w:t xml:space="preserve"> is over-weight and his parents were bribing him to come in to Nursery with sweets every morning. He found it difficult to follow any aspect of the routine and constantly flitted from one area to another, bumping into furniture and children in his pathway. If an adult went to take his hand, he would either start to swing on your arm, or attempt to pull you to the ground. I spoke to his mum after a week of him attending Nursery and asked about his behaviour at home. She was very grateful that I had approached her as she was struggling. I quickly found out that he had minimal opportunities for physical play and as there </w:t>
      </w:r>
      <w:proofErr w:type="gramStart"/>
      <w:r>
        <w:t>was a new baby in the house, his mum found</w:t>
      </w:r>
      <w:proofErr w:type="gramEnd"/>
      <w:r>
        <w:t xml:space="preserve"> it difficult to take both children out to the park or for a walk. She was too afraid that she would be unable to control him. His mum also mentioned that whilst he liked fruit, he often refused meals and so consumed </w:t>
      </w:r>
      <w:proofErr w:type="gramStart"/>
      <w:r>
        <w:t>a lot of</w:t>
      </w:r>
      <w:proofErr w:type="gramEnd"/>
      <w:r>
        <w:t xml:space="preserve"> snacks, mainly containing high amounts of sugar. She agreed that his diet contributed to the behaviour he was displaying. </w:t>
      </w:r>
      <w:proofErr w:type="gramStart"/>
      <w:r>
        <w:t>With regards to</w:t>
      </w:r>
      <w:proofErr w:type="gramEnd"/>
      <w:r>
        <w:t xml:space="preserve"> physical activity, I was able to advise her on the necessity for allowing him to take part in physical activity on a daily basis. For example, going to the park and playing on all of the equipment suitable for his age. Equally, setting up activities in the garden, which involved him having a high level of physical play-crawling, creeping, climbing, rolling, swinging, spinning running, chasing</w:t>
      </w:r>
      <w:r w:rsidR="00F645A0">
        <w:t>,</w:t>
      </w:r>
      <w:r>
        <w:t xml:space="preserve"> jumping, catching, throwing, </w:t>
      </w:r>
      <w:proofErr w:type="gramStart"/>
      <w:r>
        <w:t>carrying</w:t>
      </w:r>
      <w:proofErr w:type="gramEnd"/>
      <w:r>
        <w:t xml:space="preserve">. </w:t>
      </w:r>
      <w:r w:rsidR="00B15275">
        <w:t>Just like Child 1, i</w:t>
      </w:r>
      <w:r>
        <w:t xml:space="preserve">t was </w:t>
      </w:r>
      <w:r w:rsidR="00B15275">
        <w:t>also vital that this child had</w:t>
      </w:r>
      <w:r>
        <w:t xml:space="preserve"> the opportunity to develop his Fundamental Motor Skills on a daily basis for a sustained period,</w:t>
      </w:r>
      <w:r w:rsidRPr="00481285">
        <w:t xml:space="preserve"> </w:t>
      </w:r>
      <w:r>
        <w:t xml:space="preserve">in order to </w:t>
      </w:r>
      <w:proofErr w:type="gramStart"/>
      <w:r w:rsidR="00B15275">
        <w:t>give his sensorimotor integration a helping hand</w:t>
      </w:r>
      <w:proofErr w:type="gramEnd"/>
      <w:r w:rsidR="00B15275">
        <w:t xml:space="preserve">. As well as visiting the large loose parts play area on a daily </w:t>
      </w:r>
      <w:proofErr w:type="gramStart"/>
      <w:r w:rsidR="00B15275">
        <w:t>basis,</w:t>
      </w:r>
      <w:proofErr w:type="gramEnd"/>
      <w:r w:rsidR="00B15275">
        <w:t xml:space="preserve"> we </w:t>
      </w:r>
      <w:r>
        <w:t>began to incorporate a locomotive garden into our outdoor provision, which worked on a rotation with large loose parts p</w:t>
      </w:r>
      <w:r w:rsidR="00B15275">
        <w:t>lay. We then ensured that both</w:t>
      </w:r>
      <w:r>
        <w:t xml:space="preserve"> child </w:t>
      </w:r>
      <w:r w:rsidR="00B15275">
        <w:t xml:space="preserve">1 and child 2 </w:t>
      </w:r>
      <w:r>
        <w:t>spent a sustained period each day in one of these areas. We were</w:t>
      </w:r>
      <w:r w:rsidR="00B15275">
        <w:t xml:space="preserve"> also aware that</w:t>
      </w:r>
      <w:r>
        <w:t xml:space="preserve"> child </w:t>
      </w:r>
      <w:r w:rsidR="00B15275">
        <w:t xml:space="preserve">2 </w:t>
      </w:r>
      <w:r>
        <w:t>was not used to rules and had spent most of his life so far playing on his own agenda. As the locomotive garden an</w:t>
      </w:r>
      <w:r w:rsidR="00461CEC">
        <w:t xml:space="preserve">d loose parts play </w:t>
      </w:r>
      <w:r w:rsidR="00DA402A">
        <w:t xml:space="preserve">lend </w:t>
      </w:r>
      <w:r w:rsidR="00461CEC">
        <w:t>themselves</w:t>
      </w:r>
      <w:r>
        <w:t xml:space="preserve"> to open-ended opportunities for physical </w:t>
      </w:r>
      <w:r w:rsidR="00B15275">
        <w:t>activity, this allowed child 2</w:t>
      </w:r>
      <w:r>
        <w:t xml:space="preserve"> to focus on taking part without feeling the need to resist adult direction. This example links to the Constraints Theory mentione</w:t>
      </w:r>
      <w:r w:rsidR="00B15275">
        <w:t xml:space="preserve">d previously. </w:t>
      </w:r>
      <w:r>
        <w:t>To summarise, it was the tasks and the environment that we changed, in order to have a p</w:t>
      </w:r>
      <w:r w:rsidR="00461CEC">
        <w:t>ositive impact on developing Fundamental Motor Skills</w:t>
      </w:r>
      <w:r>
        <w:t xml:space="preserve"> with this child. </w:t>
      </w:r>
    </w:p>
    <w:p w:rsidR="00DB0571" w:rsidRDefault="00DB0571" w:rsidP="00DB0571">
      <w:pPr>
        <w:jc w:val="both"/>
      </w:pPr>
      <w:r>
        <w:lastRenderedPageBreak/>
        <w:t>Now we are almost at the end of the Autumn Term, we have seen a considera</w:t>
      </w:r>
      <w:r w:rsidR="00435091">
        <w:t>ble improvement</w:t>
      </w:r>
      <w:r w:rsidR="00461CEC">
        <w:t xml:space="preserve"> in both children,</w:t>
      </w:r>
      <w:r w:rsidR="00435091">
        <w:t xml:space="preserve"> </w:t>
      </w:r>
      <w:proofErr w:type="gramStart"/>
      <w:r w:rsidR="00435091">
        <w:t>with regards to</w:t>
      </w:r>
      <w:proofErr w:type="gramEnd"/>
      <w:r w:rsidR="00435091">
        <w:t xml:space="preserve"> controlling body movements, concentration and with child 2, a very noticeable improvement in</w:t>
      </w:r>
      <w:r w:rsidR="005F6C9E">
        <w:t xml:space="preserve"> </w:t>
      </w:r>
      <w:r w:rsidR="00F645A0">
        <w:t>behaviour.</w:t>
      </w:r>
      <w:r w:rsidR="00435091">
        <w:t xml:space="preserve"> Child 2 now follows the class routine and responds positively to adult direction most of the time. </w:t>
      </w:r>
      <w:r w:rsidR="00F645A0">
        <w:t>His mum has also reported an improvement in his behaviour at home, through following the advice I gave.</w:t>
      </w:r>
    </w:p>
    <w:p w:rsidR="00461CEC" w:rsidRDefault="00461CEC" w:rsidP="007E0EDF">
      <w:pPr>
        <w:jc w:val="both"/>
      </w:pPr>
    </w:p>
    <w:p w:rsidR="003850D1" w:rsidRDefault="009E0EBE" w:rsidP="007E0EDF">
      <w:pPr>
        <w:jc w:val="both"/>
      </w:pPr>
      <w:r>
        <w:t>I was particularly enlightened</w:t>
      </w:r>
      <w:r w:rsidR="007649FA">
        <w:t xml:space="preserve"> after </w:t>
      </w:r>
      <w:proofErr w:type="gramStart"/>
      <w:r w:rsidR="007649FA">
        <w:t>being introduced</w:t>
      </w:r>
      <w:proofErr w:type="gramEnd"/>
      <w:r w:rsidR="007649FA">
        <w:t xml:space="preserve"> to the Mountain of Motor Development by Clark and Metcalf</w:t>
      </w:r>
      <w:r w:rsidR="0037212C">
        <w:t>e</w:t>
      </w:r>
      <w:r w:rsidR="003850D1">
        <w:t>:</w:t>
      </w:r>
    </w:p>
    <w:p w:rsidR="00E84AB0" w:rsidRDefault="00E84AB0" w:rsidP="007E0EDF">
      <w:pPr>
        <w:jc w:val="both"/>
      </w:pPr>
    </w:p>
    <w:p w:rsidR="00E84AB0" w:rsidRDefault="00E84AB0" w:rsidP="007E0EDF">
      <w:pPr>
        <w:jc w:val="both"/>
      </w:pPr>
    </w:p>
    <w:p w:rsidR="00E84AB0" w:rsidRDefault="00E84AB0" w:rsidP="007E0EDF">
      <w:pPr>
        <w:jc w:val="both"/>
      </w:pPr>
    </w:p>
    <w:p w:rsidR="003850D1" w:rsidRDefault="0044650C" w:rsidP="0044650C">
      <w:pPr>
        <w:jc w:val="center"/>
      </w:pPr>
      <w:r>
        <w:rPr>
          <w:noProof/>
          <w:lang w:eastAsia="en-GB"/>
        </w:rPr>
        <w:drawing>
          <wp:inline distT="0" distB="0" distL="0" distR="0" wp14:anchorId="5562ECA0" wp14:editId="283F7E63">
            <wp:extent cx="3282950" cy="2952750"/>
            <wp:effectExtent l="0" t="0" r="0" b="0"/>
            <wp:docPr id="2" name="Picture 2" descr="Figur2. The Mountain of Motor Development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igur2. The Mountain of Motor Development | Download Scientific Diagram"/>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282950" cy="2952750"/>
                    </a:xfrm>
                    <a:prstGeom prst="rect">
                      <a:avLst/>
                    </a:prstGeom>
                    <a:noFill/>
                    <a:ln>
                      <a:noFill/>
                    </a:ln>
                  </pic:spPr>
                </pic:pic>
              </a:graphicData>
            </a:graphic>
          </wp:inline>
        </w:drawing>
      </w:r>
    </w:p>
    <w:p w:rsidR="00E84AB0" w:rsidRDefault="00E84AB0" w:rsidP="007E0EDF">
      <w:pPr>
        <w:jc w:val="both"/>
      </w:pPr>
    </w:p>
    <w:p w:rsidR="00E84AB0" w:rsidRDefault="00E84AB0" w:rsidP="007E0EDF">
      <w:pPr>
        <w:jc w:val="both"/>
      </w:pPr>
    </w:p>
    <w:p w:rsidR="00E84AB0" w:rsidRDefault="00E84AB0" w:rsidP="007E0EDF">
      <w:pPr>
        <w:jc w:val="both"/>
      </w:pPr>
    </w:p>
    <w:p w:rsidR="00DA71FB" w:rsidRDefault="00B87AB2" w:rsidP="007E0EDF">
      <w:pPr>
        <w:jc w:val="both"/>
      </w:pPr>
      <w:r>
        <w:t>This model illustrated c</w:t>
      </w:r>
      <w:r w:rsidR="009E0EBE">
        <w:t>l</w:t>
      </w:r>
      <w:r>
        <w:t>early</w:t>
      </w:r>
      <w:r w:rsidR="009E0EBE">
        <w:t xml:space="preserve"> </w:t>
      </w:r>
      <w:r>
        <w:t xml:space="preserve">to me the disadvantages of early specialisation, something I </w:t>
      </w:r>
      <w:r w:rsidR="009E0EBE">
        <w:t>would not</w:t>
      </w:r>
      <w:r>
        <w:t xml:space="preserve"> have previously consid</w:t>
      </w:r>
      <w:r w:rsidR="009E0EBE">
        <w:t xml:space="preserve">ered as </w:t>
      </w:r>
      <w:r w:rsidR="003850D1">
        <w:t xml:space="preserve">a problem, more of an advantage, </w:t>
      </w:r>
      <w:proofErr w:type="gramStart"/>
      <w:r w:rsidR="003850D1">
        <w:t>wit</w:t>
      </w:r>
      <w:r w:rsidR="0044650C">
        <w:t>h regards to</w:t>
      </w:r>
      <w:proofErr w:type="gramEnd"/>
      <w:r w:rsidR="0044650C">
        <w:t xml:space="preserve"> motor skills. </w:t>
      </w:r>
      <w:r w:rsidR="009E0EBE" w:rsidRPr="00DA402A">
        <w:rPr>
          <w:i/>
          <w:color w:val="FF0000"/>
        </w:rPr>
        <w:t>“Early specialisation can be</w:t>
      </w:r>
      <w:r w:rsidRPr="00DA402A">
        <w:rPr>
          <w:i/>
          <w:color w:val="FF0000"/>
        </w:rPr>
        <w:t xml:space="preserve"> mentally and physically demanding for children and negatively </w:t>
      </w:r>
      <w:r w:rsidR="003D331E" w:rsidRPr="00DA402A">
        <w:rPr>
          <w:i/>
          <w:color w:val="FF0000"/>
        </w:rPr>
        <w:t xml:space="preserve">impact their motor development. </w:t>
      </w:r>
      <w:r w:rsidR="009E0EBE" w:rsidRPr="00DA402A">
        <w:rPr>
          <w:i/>
          <w:color w:val="FF0000"/>
        </w:rPr>
        <w:t xml:space="preserve">Individuals who specialise in just one sport may be limited to one mountain peak and unable to participate in other </w:t>
      </w:r>
      <w:proofErr w:type="gramStart"/>
      <w:r w:rsidR="009E0EBE" w:rsidRPr="00DA402A">
        <w:rPr>
          <w:i/>
          <w:color w:val="FF0000"/>
        </w:rPr>
        <w:t>sports</w:t>
      </w:r>
      <w:proofErr w:type="gramEnd"/>
      <w:r w:rsidR="009E0EBE" w:rsidRPr="00DA402A">
        <w:rPr>
          <w:i/>
          <w:color w:val="FF0000"/>
        </w:rPr>
        <w:t xml:space="preserve"> as they get older. This can lead to decreased participation in physical activity in adulthood.” </w:t>
      </w:r>
      <w:r w:rsidR="003D331E" w:rsidRPr="00DA402A">
        <w:rPr>
          <w:i/>
          <w:color w:val="FF0000"/>
        </w:rPr>
        <w:t>(SKIP)</w:t>
      </w:r>
      <w:r w:rsidR="0044650C">
        <w:t xml:space="preserve"> </w:t>
      </w:r>
      <w:r>
        <w:t xml:space="preserve">With this in mind, I realised the importance of </w:t>
      </w:r>
      <w:r w:rsidR="009E0EBE">
        <w:t>planning</w:t>
      </w:r>
      <w:r>
        <w:t xml:space="preserve"> for a vari</w:t>
      </w:r>
      <w:r w:rsidR="009E0EBE">
        <w:t>ety of motor skills in SKIP Lessons, to ensure child</w:t>
      </w:r>
      <w:r w:rsidR="003D331E">
        <w:t>ren have a solid base camp, which</w:t>
      </w:r>
      <w:r w:rsidR="009E0EBE">
        <w:t xml:space="preserve"> </w:t>
      </w:r>
      <w:proofErr w:type="gramStart"/>
      <w:r w:rsidR="009E0EBE">
        <w:t>can be applied</w:t>
      </w:r>
      <w:proofErr w:type="gramEnd"/>
      <w:r w:rsidR="009E0EBE">
        <w:t xml:space="preserve"> to numerous types of physical activity throughout their lives. </w:t>
      </w:r>
      <w:r w:rsidR="0044650C">
        <w:t>I began thinking in terms of F</w:t>
      </w:r>
      <w:r w:rsidR="003D331E">
        <w:t>undame</w:t>
      </w:r>
      <w:r w:rsidR="0044650C">
        <w:t>ntal Motor S</w:t>
      </w:r>
      <w:r w:rsidR="00065EDF">
        <w:t>kills</w:t>
      </w:r>
      <w:r w:rsidR="00AC32DE">
        <w:t xml:space="preserve"> when planning my SKIP Lessons-Locomotor, object control and stability. I also became very aware of the vital role early years educators have in </w:t>
      </w:r>
      <w:r w:rsidR="00252FBB">
        <w:t xml:space="preserve">proficiently </w:t>
      </w:r>
      <w:r w:rsidR="00AC32DE">
        <w:t xml:space="preserve">developing these skills as there </w:t>
      </w:r>
      <w:r w:rsidR="00AE35E3">
        <w:t>is a window of opportunity</w:t>
      </w:r>
      <w:r w:rsidR="00AC32DE">
        <w:t xml:space="preserve">, age 2 to 7 years, and if neglected, </w:t>
      </w:r>
      <w:r w:rsidR="00AE35E3">
        <w:t xml:space="preserve">this could lead to a negative spiral of disengagement, resulting in an unhealthy lifestyle and a negative impact on physical and mental health. Furthermore, if children are going to travel through the proficiency barrier in middle childhood, </w:t>
      </w:r>
      <w:proofErr w:type="gramStart"/>
      <w:r w:rsidR="00AE35E3">
        <w:t>to successfully take</w:t>
      </w:r>
      <w:proofErr w:type="gramEnd"/>
      <w:r w:rsidR="00AE35E3">
        <w:t xml:space="preserve"> part in a variety of sports, they need to be</w:t>
      </w:r>
      <w:r w:rsidR="0044650C">
        <w:t xml:space="preserve"> competent with a variety of Fundamental Motor Skills</w:t>
      </w:r>
      <w:r w:rsidR="00E84AB0">
        <w:t>. See diagram on next page</w:t>
      </w:r>
      <w:r w:rsidR="00AE35E3">
        <w:t>: Progression of Motor Proficiency Skill Levels (</w:t>
      </w:r>
      <w:proofErr w:type="spellStart"/>
      <w:r w:rsidR="00AE35E3">
        <w:t>Seefeldt</w:t>
      </w:r>
      <w:proofErr w:type="spellEnd"/>
      <w:r w:rsidR="00AE35E3">
        <w:t>, 1980)</w:t>
      </w:r>
    </w:p>
    <w:p w:rsidR="00870484" w:rsidRDefault="004E3CFA" w:rsidP="00D74CBD">
      <w:pPr>
        <w:jc w:val="center"/>
      </w:pPr>
      <w:r>
        <w:rPr>
          <w:noProof/>
          <w:lang w:eastAsia="en-GB"/>
        </w:rPr>
        <w:lastRenderedPageBreak/>
        <w:drawing>
          <wp:inline distT="0" distB="0" distL="0" distR="0" wp14:anchorId="18F1822D" wp14:editId="328A2576">
            <wp:extent cx="6096000" cy="4457700"/>
            <wp:effectExtent l="0" t="0" r="0" b="0"/>
            <wp:docPr id="4" name="Picture 4" descr="Joe Eisenmann PhD on Twitter: &amp;quot;How do youth climb the mountain of motor  development? And what can #physed #coaching #youthsports do to help guide  and facilitate? Share in the conversation next TU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Joe Eisenmann PhD on Twitter: &amp;quot;How do youth climb the mountain of motor  development? And what can #physed #coaching #youthsports do to help guide  and facilitate? Share in the conversation next TUES"/>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096000" cy="4457700"/>
                    </a:xfrm>
                    <a:prstGeom prst="rect">
                      <a:avLst/>
                    </a:prstGeom>
                    <a:noFill/>
                    <a:ln>
                      <a:noFill/>
                    </a:ln>
                  </pic:spPr>
                </pic:pic>
              </a:graphicData>
            </a:graphic>
          </wp:inline>
        </w:drawing>
      </w:r>
    </w:p>
    <w:p w:rsidR="006D7C5B" w:rsidRDefault="00870484" w:rsidP="007E0EDF">
      <w:pPr>
        <w:jc w:val="both"/>
      </w:pPr>
      <w:r>
        <w:t>I also spoke to my head teacher about the idea of having “multisport” clu</w:t>
      </w:r>
      <w:r w:rsidR="00591FE2">
        <w:t>bs as an after school activity, offered to children throughout the school</w:t>
      </w:r>
      <w:r w:rsidR="00C55692">
        <w:t>. These clubs would focus</w:t>
      </w:r>
      <w:r w:rsidR="004E3CFA">
        <w:t xml:space="preserve"> on developing a range of motor skills, </w:t>
      </w:r>
      <w:r>
        <w:t>as opposed to j</w:t>
      </w:r>
      <w:r w:rsidR="00C55692">
        <w:t>ust netball, rugby and</w:t>
      </w:r>
      <w:r w:rsidR="00591FE2">
        <w:t xml:space="preserve"> football.</w:t>
      </w:r>
      <w:r w:rsidR="004E3CFA">
        <w:t xml:space="preserve"> </w:t>
      </w:r>
      <w:r>
        <w:t>Reason being, it is always the same children</w:t>
      </w:r>
      <w:r w:rsidR="00C55692">
        <w:t xml:space="preserve"> who participate in netball, rugby and football</w:t>
      </w:r>
      <w:r>
        <w:t xml:space="preserve">, thus a great number of children are immediately disengaged, as they perceive themselves </w:t>
      </w:r>
      <w:r w:rsidR="00591FE2">
        <w:t>as not being suited to the game or not being good enough.</w:t>
      </w:r>
      <w:r w:rsidR="004E3CFA">
        <w:t xml:space="preserve"> The </w:t>
      </w:r>
      <w:proofErr w:type="gramStart"/>
      <w:r w:rsidR="004E3CFA">
        <w:t>children</w:t>
      </w:r>
      <w:proofErr w:type="gramEnd"/>
      <w:r w:rsidR="004E3CFA">
        <w:t xml:space="preserve"> who are disengaging, should be our target children. </w:t>
      </w:r>
      <w:proofErr w:type="spellStart"/>
      <w:r w:rsidR="00C55692" w:rsidRPr="006E5390">
        <w:rPr>
          <w:color w:val="FF0000"/>
        </w:rPr>
        <w:t>Stodden</w:t>
      </w:r>
      <w:proofErr w:type="spellEnd"/>
      <w:r w:rsidR="00C55692" w:rsidRPr="006E5390">
        <w:rPr>
          <w:color w:val="FF0000"/>
        </w:rPr>
        <w:t xml:space="preserve"> et al </w:t>
      </w:r>
      <w:r w:rsidR="00591FE2" w:rsidRPr="006E5390">
        <w:t>quote</w:t>
      </w:r>
      <w:r w:rsidR="00591FE2">
        <w:t xml:space="preserve">, </w:t>
      </w:r>
      <w:r w:rsidR="00591FE2" w:rsidRPr="00DA402A">
        <w:rPr>
          <w:i/>
          <w:color w:val="FF0000"/>
        </w:rPr>
        <w:t xml:space="preserve">“If children cannot proficiently run, jump, catch, throw, etc., then they will have limited opportunities for engagement in physical activities later in their lives because they will not have the prerequisite skills to be </w:t>
      </w:r>
      <w:r w:rsidR="00591FE2" w:rsidRPr="00DA402A">
        <w:rPr>
          <w:color w:val="FF0000"/>
        </w:rPr>
        <w:t>active</w:t>
      </w:r>
      <w:r w:rsidR="00C55692" w:rsidRPr="00DA402A">
        <w:rPr>
          <w:color w:val="FF0000"/>
        </w:rPr>
        <w:t>.</w:t>
      </w:r>
      <w:r w:rsidR="00DA402A" w:rsidRPr="00DA402A">
        <w:rPr>
          <w:color w:val="FF0000"/>
        </w:rPr>
        <w:t>”</w:t>
      </w:r>
      <w:r w:rsidR="00C55692" w:rsidRPr="00DA402A">
        <w:rPr>
          <w:color w:val="FF0000"/>
        </w:rPr>
        <w:t xml:space="preserve"> </w:t>
      </w:r>
      <w:proofErr w:type="spellStart"/>
      <w:r w:rsidR="00C55692" w:rsidRPr="006E5390">
        <w:rPr>
          <w:color w:val="FF0000"/>
        </w:rPr>
        <w:t>Galluhue</w:t>
      </w:r>
      <w:proofErr w:type="spellEnd"/>
      <w:r w:rsidR="00C55692" w:rsidRPr="006E5390">
        <w:rPr>
          <w:color w:val="FF0000"/>
        </w:rPr>
        <w:t xml:space="preserve">, </w:t>
      </w:r>
      <w:proofErr w:type="spellStart"/>
      <w:r w:rsidR="00C55692" w:rsidRPr="006E5390">
        <w:rPr>
          <w:color w:val="FF0000"/>
        </w:rPr>
        <w:t>Ozmun</w:t>
      </w:r>
      <w:proofErr w:type="spellEnd"/>
      <w:r w:rsidR="00C55692" w:rsidRPr="006E5390">
        <w:rPr>
          <w:color w:val="FF0000"/>
        </w:rPr>
        <w:t xml:space="preserve"> and </w:t>
      </w:r>
      <w:proofErr w:type="spellStart"/>
      <w:r w:rsidR="00C55692" w:rsidRPr="006E5390">
        <w:rPr>
          <w:color w:val="FF0000"/>
        </w:rPr>
        <w:t>Goodway</w:t>
      </w:r>
      <w:proofErr w:type="spellEnd"/>
      <w:r w:rsidR="00C55692">
        <w:t xml:space="preserve"> also write, </w:t>
      </w:r>
      <w:r w:rsidR="00C55692" w:rsidRPr="00DA402A">
        <w:rPr>
          <w:i/>
          <w:color w:val="FF0000"/>
        </w:rPr>
        <w:t>“Children who develop motor competence in a wide variety of movement skills and situations will be more likely to be successful as they try their skills in the next step of the model, the specialised movement phase.”</w:t>
      </w:r>
      <w:r w:rsidR="00C55692" w:rsidRPr="00DA402A">
        <w:rPr>
          <w:color w:val="FF0000"/>
        </w:rPr>
        <w:t xml:space="preserve"> </w:t>
      </w:r>
      <w:r w:rsidR="00C55692">
        <w:t xml:space="preserve">In conclusion, multisport clubs are an ideal opportunity to enhance motor development throughout the school, providing an additional opportunity to the daily timetable. </w:t>
      </w:r>
    </w:p>
    <w:p w:rsidR="00252FBB" w:rsidRDefault="00252FBB" w:rsidP="007E0EDF">
      <w:pPr>
        <w:jc w:val="both"/>
      </w:pPr>
    </w:p>
    <w:p w:rsidR="006C4A13" w:rsidRDefault="00B60B1B" w:rsidP="006C4A13">
      <w:pPr>
        <w:jc w:val="both"/>
      </w:pPr>
      <w:r>
        <w:t xml:space="preserve">In conclusion, </w:t>
      </w:r>
      <w:r w:rsidR="00E84AB0">
        <w:t xml:space="preserve">I know I still have so much more to learn, </w:t>
      </w:r>
      <w:proofErr w:type="gramStart"/>
      <w:r w:rsidR="00E84AB0">
        <w:t>with regards to</w:t>
      </w:r>
      <w:proofErr w:type="gramEnd"/>
      <w:r w:rsidR="00E84AB0">
        <w:t xml:space="preserve"> developing Fundamental Motor Skills in the early years. My next step is to gain an increased knowledge and confidence with assessing Fundamental Motor Skills, in order to plan for progression. I also realise the need for differ</w:t>
      </w:r>
      <w:r w:rsidR="005A6362">
        <w:t>entiation</w:t>
      </w:r>
      <w:r w:rsidR="00E84AB0">
        <w:t xml:space="preserve"> in all the activities that </w:t>
      </w:r>
      <w:proofErr w:type="gramStart"/>
      <w:r w:rsidR="00E84AB0">
        <w:t>are planned</w:t>
      </w:r>
      <w:proofErr w:type="gramEnd"/>
      <w:r w:rsidR="00E84AB0">
        <w:t>. Whilst teaching</w:t>
      </w:r>
      <w:r w:rsidR="000000F5">
        <w:t xml:space="preserve"> a SKIP Lesson</w:t>
      </w:r>
      <w:r w:rsidR="005A6362">
        <w:t>, I am now constantly</w:t>
      </w:r>
      <w:r w:rsidR="00E84AB0">
        <w:t xml:space="preserve"> thinking of how I can m</w:t>
      </w:r>
      <w:r w:rsidR="00DA402A">
        <w:t>ake an activity easier or harder,</w:t>
      </w:r>
      <w:r w:rsidR="005A6362">
        <w:t xml:space="preserve"> whilst having the Constraints</w:t>
      </w:r>
      <w:r w:rsidR="00082A75">
        <w:t xml:space="preserve"> Theory as a basis.</w:t>
      </w:r>
      <w:r w:rsidR="00E84AB0">
        <w:t xml:space="preserve"> </w:t>
      </w:r>
      <w:r w:rsidR="005A6362">
        <w:t>I am also</w:t>
      </w:r>
      <w:r w:rsidR="000000F5">
        <w:t xml:space="preserve"> aware of the importance of capitalising on children’s perceived motor competence in the early y</w:t>
      </w:r>
      <w:r w:rsidR="005A6362">
        <w:t>ears</w:t>
      </w:r>
      <w:r w:rsidR="00DA402A">
        <w:t>,</w:t>
      </w:r>
      <w:r w:rsidR="005A6362">
        <w:t xml:space="preserve"> to enhance their enthusiasm</w:t>
      </w:r>
      <w:r w:rsidR="000000F5">
        <w:t xml:space="preserve"> and persistence to perform. </w:t>
      </w:r>
      <w:r w:rsidR="006C4A13" w:rsidRPr="00DA402A">
        <w:rPr>
          <w:i/>
          <w:color w:val="FF0000"/>
        </w:rPr>
        <w:t>“In the early years, children have an urge to move. They are very curious, always exploring ways to move, play and learn.</w:t>
      </w:r>
      <w:r w:rsidR="00650A27" w:rsidRPr="00DA402A">
        <w:rPr>
          <w:i/>
          <w:color w:val="FF0000"/>
        </w:rPr>
        <w:t>”</w:t>
      </w:r>
      <w:r w:rsidR="006C4A13" w:rsidRPr="00DA402A">
        <w:rPr>
          <w:i/>
          <w:color w:val="FF0000"/>
        </w:rPr>
        <w:t xml:space="preserve"> (SKIP)</w:t>
      </w:r>
      <w:r w:rsidR="00DE0A0D" w:rsidRPr="00DA402A">
        <w:rPr>
          <w:color w:val="FF0000"/>
        </w:rPr>
        <w:t xml:space="preserve"> </w:t>
      </w:r>
      <w:r w:rsidR="00DE0A0D">
        <w:t>It is our role,</w:t>
      </w:r>
      <w:r w:rsidR="00650A27">
        <w:t xml:space="preserve"> as early </w:t>
      </w:r>
      <w:proofErr w:type="gramStart"/>
      <w:r w:rsidR="00650A27">
        <w:t>yea</w:t>
      </w:r>
      <w:r w:rsidR="005A6362">
        <w:t>rs</w:t>
      </w:r>
      <w:proofErr w:type="gramEnd"/>
      <w:r w:rsidR="005A6362">
        <w:t xml:space="preserve"> educators,</w:t>
      </w:r>
      <w:r w:rsidR="00650A27">
        <w:t xml:space="preserve"> to </w:t>
      </w:r>
      <w:r w:rsidR="00082A75">
        <w:t>utilise this energy and curiosity</w:t>
      </w:r>
      <w:r w:rsidR="00DE0A0D">
        <w:t>,</w:t>
      </w:r>
      <w:r w:rsidR="00650A27">
        <w:t xml:space="preserve"> to successfully lay the foundations for</w:t>
      </w:r>
      <w:r w:rsidR="005A6362">
        <w:t xml:space="preserve"> lifelong physical development, that promotes optimum physical and mental health.</w:t>
      </w:r>
    </w:p>
    <w:p w:rsidR="003A44B1" w:rsidRDefault="003A44B1" w:rsidP="007E0EDF">
      <w:pPr>
        <w:jc w:val="both"/>
      </w:pPr>
    </w:p>
    <w:p w:rsidR="003A44B1" w:rsidRDefault="003A44B1" w:rsidP="007E0EDF">
      <w:pPr>
        <w:jc w:val="both"/>
      </w:pPr>
    </w:p>
    <w:p w:rsidR="00CB2571" w:rsidRDefault="00CB2571" w:rsidP="007E0EDF">
      <w:pPr>
        <w:jc w:val="both"/>
      </w:pPr>
    </w:p>
    <w:p w:rsidR="003A44B1" w:rsidRPr="00CB2571" w:rsidRDefault="003A44B1" w:rsidP="007E0EDF">
      <w:pPr>
        <w:jc w:val="both"/>
        <w:rPr>
          <w:b/>
          <w:sz w:val="24"/>
          <w:szCs w:val="24"/>
          <w:u w:val="single"/>
        </w:rPr>
      </w:pPr>
      <w:r w:rsidRPr="00CB2571">
        <w:rPr>
          <w:b/>
          <w:sz w:val="24"/>
          <w:szCs w:val="24"/>
          <w:u w:val="single"/>
        </w:rPr>
        <w:lastRenderedPageBreak/>
        <w:t>Reference List</w:t>
      </w:r>
    </w:p>
    <w:p w:rsidR="00920B10" w:rsidRDefault="00920B10" w:rsidP="00920B10">
      <w:pPr>
        <w:spacing w:line="480" w:lineRule="auto"/>
        <w:ind w:left="284" w:right="-52" w:hanging="284"/>
        <w:jc w:val="both"/>
        <w:rPr>
          <w:rFonts w:cstheme="minorHAnsi"/>
          <w:color w:val="000000" w:themeColor="text1"/>
        </w:rPr>
      </w:pPr>
      <w:r>
        <w:rPr>
          <w:rFonts w:cstheme="minorHAnsi"/>
          <w:color w:val="000000" w:themeColor="text1"/>
          <w:shd w:val="clear" w:color="auto" w:fill="FFFFFF"/>
        </w:rPr>
        <w:t>Ayres, A. J., &amp; Robbins, J. (2005).</w:t>
      </w:r>
      <w:r>
        <w:rPr>
          <w:rStyle w:val="apple-converted-space"/>
          <w:rFonts w:cstheme="minorHAnsi"/>
          <w:color w:val="000000" w:themeColor="text1"/>
          <w:shd w:val="clear" w:color="auto" w:fill="FFFFFF"/>
        </w:rPr>
        <w:t> </w:t>
      </w:r>
      <w:r>
        <w:rPr>
          <w:rFonts w:cstheme="minorHAnsi"/>
          <w:i/>
          <w:iCs/>
          <w:color w:val="000000" w:themeColor="text1"/>
        </w:rPr>
        <w:t>Sensory integration and the child: Understanding hidden sensory challenges</w:t>
      </w:r>
      <w:r>
        <w:rPr>
          <w:rFonts w:cstheme="minorHAnsi"/>
          <w:color w:val="000000" w:themeColor="text1"/>
          <w:shd w:val="clear" w:color="auto" w:fill="FFFFFF"/>
        </w:rPr>
        <w:t xml:space="preserve">. </w:t>
      </w:r>
      <w:r>
        <w:rPr>
          <w:rFonts w:cstheme="minorHAnsi"/>
          <w:color w:val="000000" w:themeColor="text1"/>
          <w:shd w:val="clear" w:color="auto" w:fill="FFFFFF"/>
        </w:rPr>
        <w:t>Western Psychological Services.</w:t>
      </w:r>
    </w:p>
    <w:p w:rsidR="00920B10" w:rsidRDefault="00920B10" w:rsidP="00920B10">
      <w:pPr>
        <w:spacing w:line="480" w:lineRule="auto"/>
        <w:ind w:left="284" w:right="-52" w:hanging="284"/>
        <w:rPr>
          <w:rFonts w:eastAsiaTheme="minorEastAsia" w:cstheme="minorHAnsi"/>
          <w:color w:val="000000" w:themeColor="text1"/>
        </w:rPr>
      </w:pPr>
      <w:proofErr w:type="spellStart"/>
      <w:r>
        <w:rPr>
          <w:rFonts w:eastAsiaTheme="minorEastAsia" w:cstheme="minorHAnsi"/>
          <w:color w:val="000000" w:themeColor="text1"/>
        </w:rPr>
        <w:t>Gallahue</w:t>
      </w:r>
      <w:proofErr w:type="spellEnd"/>
      <w:r>
        <w:rPr>
          <w:rFonts w:eastAsiaTheme="minorEastAsia" w:cstheme="minorHAnsi"/>
          <w:color w:val="000000" w:themeColor="text1"/>
        </w:rPr>
        <w:t xml:space="preserve">, D., </w:t>
      </w:r>
      <w:proofErr w:type="spellStart"/>
      <w:r>
        <w:rPr>
          <w:rFonts w:eastAsiaTheme="minorEastAsia" w:cstheme="minorHAnsi"/>
          <w:color w:val="000000" w:themeColor="text1"/>
        </w:rPr>
        <w:t>Ozmun</w:t>
      </w:r>
      <w:proofErr w:type="spellEnd"/>
      <w:r>
        <w:rPr>
          <w:rFonts w:eastAsiaTheme="minorEastAsia" w:cstheme="minorHAnsi"/>
          <w:color w:val="000000" w:themeColor="text1"/>
        </w:rPr>
        <w:t xml:space="preserve">, J. and </w:t>
      </w:r>
      <w:proofErr w:type="spellStart"/>
      <w:r>
        <w:rPr>
          <w:rFonts w:eastAsiaTheme="minorEastAsia" w:cstheme="minorHAnsi"/>
          <w:color w:val="000000" w:themeColor="text1"/>
        </w:rPr>
        <w:t>Goodway</w:t>
      </w:r>
      <w:proofErr w:type="spellEnd"/>
      <w:r>
        <w:rPr>
          <w:rFonts w:eastAsiaTheme="minorEastAsia" w:cstheme="minorHAnsi"/>
          <w:color w:val="000000" w:themeColor="text1"/>
        </w:rPr>
        <w:t>, J. (2012). Understanding motor development: Infants, children, adolescents, ad</w:t>
      </w:r>
      <w:bookmarkStart w:id="0" w:name="_GoBack"/>
      <w:bookmarkEnd w:id="0"/>
      <w:r>
        <w:rPr>
          <w:rFonts w:eastAsiaTheme="minorEastAsia" w:cstheme="minorHAnsi"/>
          <w:color w:val="000000" w:themeColor="text1"/>
        </w:rPr>
        <w:t xml:space="preserve">ults. 7th </w:t>
      </w:r>
      <w:proofErr w:type="gramStart"/>
      <w:r>
        <w:rPr>
          <w:rFonts w:eastAsiaTheme="minorEastAsia" w:cstheme="minorHAnsi"/>
          <w:color w:val="000000" w:themeColor="text1"/>
        </w:rPr>
        <w:t>ed</w:t>
      </w:r>
      <w:proofErr w:type="gramEnd"/>
      <w:r>
        <w:rPr>
          <w:rFonts w:eastAsiaTheme="minorEastAsia" w:cstheme="minorHAnsi"/>
          <w:color w:val="000000" w:themeColor="text1"/>
        </w:rPr>
        <w:t xml:space="preserve">. New York: McGraw Hill Higher Education. </w:t>
      </w:r>
    </w:p>
    <w:p w:rsidR="00920B10" w:rsidRDefault="00920B10" w:rsidP="00920B10">
      <w:pPr>
        <w:spacing w:line="480" w:lineRule="auto"/>
        <w:ind w:left="284" w:right="-52" w:hanging="284"/>
        <w:rPr>
          <w:rFonts w:eastAsiaTheme="minorEastAsia" w:cstheme="minorHAnsi"/>
          <w:color w:val="000000" w:themeColor="text1"/>
        </w:rPr>
      </w:pPr>
      <w:r>
        <w:rPr>
          <w:rFonts w:eastAsiaTheme="minorEastAsia" w:cstheme="minorHAnsi"/>
          <w:color w:val="000000" w:themeColor="text1"/>
        </w:rPr>
        <w:t>SKIP CYMRU</w:t>
      </w:r>
    </w:p>
    <w:p w:rsidR="00920B10" w:rsidRDefault="00920B10" w:rsidP="00920B10">
      <w:pPr>
        <w:spacing w:line="480" w:lineRule="auto"/>
        <w:ind w:right="-52"/>
        <w:rPr>
          <w:rFonts w:cstheme="minorHAnsi"/>
          <w:color w:val="000000" w:themeColor="text1"/>
        </w:rPr>
      </w:pPr>
      <w:proofErr w:type="spellStart"/>
      <w:r>
        <w:rPr>
          <w:rFonts w:cstheme="minorHAnsi"/>
          <w:color w:val="000000" w:themeColor="text1"/>
          <w:shd w:val="clear" w:color="auto" w:fill="FFFFFF"/>
        </w:rPr>
        <w:t>Stodden</w:t>
      </w:r>
      <w:proofErr w:type="spellEnd"/>
      <w:r>
        <w:rPr>
          <w:rFonts w:cstheme="minorHAnsi"/>
          <w:color w:val="000000" w:themeColor="text1"/>
          <w:shd w:val="clear" w:color="auto" w:fill="FFFFFF"/>
        </w:rPr>
        <w:t xml:space="preserve">, D. F., </w:t>
      </w:r>
      <w:proofErr w:type="spellStart"/>
      <w:r>
        <w:rPr>
          <w:rFonts w:cstheme="minorHAnsi"/>
          <w:color w:val="000000" w:themeColor="text1"/>
          <w:shd w:val="clear" w:color="auto" w:fill="FFFFFF"/>
        </w:rPr>
        <w:t>Goodway</w:t>
      </w:r>
      <w:proofErr w:type="spellEnd"/>
      <w:r>
        <w:rPr>
          <w:rFonts w:cstheme="minorHAnsi"/>
          <w:color w:val="000000" w:themeColor="text1"/>
          <w:shd w:val="clear" w:color="auto" w:fill="FFFFFF"/>
        </w:rPr>
        <w:t xml:space="preserve">, J. D., </w:t>
      </w:r>
      <w:proofErr w:type="spellStart"/>
      <w:r>
        <w:rPr>
          <w:rFonts w:cstheme="minorHAnsi"/>
          <w:color w:val="000000" w:themeColor="text1"/>
          <w:shd w:val="clear" w:color="auto" w:fill="FFFFFF"/>
        </w:rPr>
        <w:t>Langendorfer</w:t>
      </w:r>
      <w:proofErr w:type="spellEnd"/>
      <w:r>
        <w:rPr>
          <w:rFonts w:cstheme="minorHAnsi"/>
          <w:color w:val="000000" w:themeColor="text1"/>
          <w:shd w:val="clear" w:color="auto" w:fill="FFFFFF"/>
        </w:rPr>
        <w:t xml:space="preserve">, S. J., </w:t>
      </w:r>
      <w:proofErr w:type="spellStart"/>
      <w:r>
        <w:rPr>
          <w:rFonts w:cstheme="minorHAnsi"/>
          <w:color w:val="000000" w:themeColor="text1"/>
          <w:shd w:val="clear" w:color="auto" w:fill="FFFFFF"/>
        </w:rPr>
        <w:t>Roberton</w:t>
      </w:r>
      <w:proofErr w:type="spellEnd"/>
      <w:r>
        <w:rPr>
          <w:rFonts w:cstheme="minorHAnsi"/>
          <w:color w:val="000000" w:themeColor="text1"/>
          <w:shd w:val="clear" w:color="auto" w:fill="FFFFFF"/>
        </w:rPr>
        <w:t xml:space="preserve">, M. A., </w:t>
      </w:r>
      <w:proofErr w:type="spellStart"/>
      <w:r>
        <w:rPr>
          <w:rFonts w:cstheme="minorHAnsi"/>
          <w:color w:val="000000" w:themeColor="text1"/>
          <w:shd w:val="clear" w:color="auto" w:fill="FFFFFF"/>
        </w:rPr>
        <w:t>Rudisill</w:t>
      </w:r>
      <w:proofErr w:type="spellEnd"/>
      <w:r>
        <w:rPr>
          <w:rFonts w:cstheme="minorHAnsi"/>
          <w:color w:val="000000" w:themeColor="text1"/>
          <w:shd w:val="clear" w:color="auto" w:fill="FFFFFF"/>
        </w:rPr>
        <w:t>, M. E., Garcia, C., &amp; Garcia, L. E. (2008). A developmental perspective on the role of motor skill competence in physical activity: An emergent relationship. </w:t>
      </w:r>
      <w:r>
        <w:rPr>
          <w:rFonts w:cstheme="minorHAnsi"/>
          <w:i/>
          <w:iCs/>
          <w:color w:val="000000" w:themeColor="text1"/>
        </w:rPr>
        <w:t>Quest</w:t>
      </w:r>
      <w:r>
        <w:rPr>
          <w:rFonts w:cstheme="minorHAnsi"/>
          <w:color w:val="000000" w:themeColor="text1"/>
          <w:shd w:val="clear" w:color="auto" w:fill="FFFFFF"/>
        </w:rPr>
        <w:t>, </w:t>
      </w:r>
      <w:r>
        <w:rPr>
          <w:rFonts w:cstheme="minorHAnsi"/>
          <w:i/>
          <w:iCs/>
          <w:color w:val="000000" w:themeColor="text1"/>
        </w:rPr>
        <w:t>60</w:t>
      </w:r>
      <w:r>
        <w:rPr>
          <w:rFonts w:cstheme="minorHAnsi"/>
          <w:color w:val="000000" w:themeColor="text1"/>
          <w:shd w:val="clear" w:color="auto" w:fill="FFFFFF"/>
        </w:rPr>
        <w:t>(2), 290-306.</w:t>
      </w:r>
    </w:p>
    <w:p w:rsidR="00920B10" w:rsidRDefault="00920B10" w:rsidP="007E0EDF">
      <w:pPr>
        <w:jc w:val="both"/>
      </w:pPr>
    </w:p>
    <w:p w:rsidR="0037212C" w:rsidRDefault="0037212C" w:rsidP="007E0EDF">
      <w:pPr>
        <w:jc w:val="both"/>
      </w:pPr>
      <w:r>
        <w:t>Diagrams:</w:t>
      </w:r>
    </w:p>
    <w:p w:rsidR="0037212C" w:rsidRDefault="0037212C" w:rsidP="007E0EDF">
      <w:pPr>
        <w:jc w:val="both"/>
      </w:pPr>
      <w:r>
        <w:t>Clark and Metcalfe (2002) Mountain of Motor Development</w:t>
      </w:r>
    </w:p>
    <w:p w:rsidR="0037212C" w:rsidRDefault="0037212C" w:rsidP="007E0EDF">
      <w:pPr>
        <w:jc w:val="both"/>
      </w:pPr>
      <w:r>
        <w:t>Newell (1986) Constraints Theory</w:t>
      </w:r>
    </w:p>
    <w:p w:rsidR="0037212C" w:rsidRDefault="0037212C" w:rsidP="007E0EDF">
      <w:pPr>
        <w:jc w:val="both"/>
      </w:pPr>
      <w:proofErr w:type="spellStart"/>
      <w:r>
        <w:t>Seefeldt</w:t>
      </w:r>
      <w:proofErr w:type="spellEnd"/>
      <w:r>
        <w:t xml:space="preserve"> (1980) Progression of Motor Proficiency Skill Levels</w:t>
      </w:r>
    </w:p>
    <w:sectPr w:rsidR="0037212C" w:rsidSect="0044650C">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E5A8A"/>
    <w:rsid w:val="000000F5"/>
    <w:rsid w:val="00002978"/>
    <w:rsid w:val="00021E83"/>
    <w:rsid w:val="00025468"/>
    <w:rsid w:val="00065EDF"/>
    <w:rsid w:val="00082A75"/>
    <w:rsid w:val="000F1DB3"/>
    <w:rsid w:val="000F31C1"/>
    <w:rsid w:val="0016028B"/>
    <w:rsid w:val="001A00E3"/>
    <w:rsid w:val="001A35F5"/>
    <w:rsid w:val="00235E11"/>
    <w:rsid w:val="00251DA3"/>
    <w:rsid w:val="00252FBB"/>
    <w:rsid w:val="00310D47"/>
    <w:rsid w:val="003573E0"/>
    <w:rsid w:val="0037212C"/>
    <w:rsid w:val="003850D1"/>
    <w:rsid w:val="003A3AB5"/>
    <w:rsid w:val="003A44B1"/>
    <w:rsid w:val="003C191A"/>
    <w:rsid w:val="003D331E"/>
    <w:rsid w:val="003E5A8A"/>
    <w:rsid w:val="00435091"/>
    <w:rsid w:val="0044650C"/>
    <w:rsid w:val="00461CEC"/>
    <w:rsid w:val="00481285"/>
    <w:rsid w:val="004C17BB"/>
    <w:rsid w:val="004E3CFA"/>
    <w:rsid w:val="004F696E"/>
    <w:rsid w:val="005543FB"/>
    <w:rsid w:val="00566EF2"/>
    <w:rsid w:val="0057388F"/>
    <w:rsid w:val="005909BA"/>
    <w:rsid w:val="00591FE2"/>
    <w:rsid w:val="005A35A1"/>
    <w:rsid w:val="005A6362"/>
    <w:rsid w:val="005E6F73"/>
    <w:rsid w:val="005F6C9E"/>
    <w:rsid w:val="00650A27"/>
    <w:rsid w:val="006C4A13"/>
    <w:rsid w:val="006D7C5B"/>
    <w:rsid w:val="006E5390"/>
    <w:rsid w:val="006F33E8"/>
    <w:rsid w:val="00706A81"/>
    <w:rsid w:val="00723CE2"/>
    <w:rsid w:val="007649FA"/>
    <w:rsid w:val="007A08B5"/>
    <w:rsid w:val="007A0AE5"/>
    <w:rsid w:val="007E0EDF"/>
    <w:rsid w:val="00857150"/>
    <w:rsid w:val="00870484"/>
    <w:rsid w:val="008A249B"/>
    <w:rsid w:val="008B49B5"/>
    <w:rsid w:val="008D2B1A"/>
    <w:rsid w:val="00920B10"/>
    <w:rsid w:val="00937C11"/>
    <w:rsid w:val="00972875"/>
    <w:rsid w:val="009A0AD0"/>
    <w:rsid w:val="009E0EBE"/>
    <w:rsid w:val="009F5511"/>
    <w:rsid w:val="00A12D17"/>
    <w:rsid w:val="00A868B0"/>
    <w:rsid w:val="00AC32DE"/>
    <w:rsid w:val="00AE35E3"/>
    <w:rsid w:val="00B15275"/>
    <w:rsid w:val="00B60B1B"/>
    <w:rsid w:val="00B87AB2"/>
    <w:rsid w:val="00B939B9"/>
    <w:rsid w:val="00BB6D24"/>
    <w:rsid w:val="00BE285C"/>
    <w:rsid w:val="00BF15F0"/>
    <w:rsid w:val="00C55692"/>
    <w:rsid w:val="00C82A78"/>
    <w:rsid w:val="00CA0C30"/>
    <w:rsid w:val="00CB2571"/>
    <w:rsid w:val="00CD21F7"/>
    <w:rsid w:val="00D74CBD"/>
    <w:rsid w:val="00D76521"/>
    <w:rsid w:val="00DA402A"/>
    <w:rsid w:val="00DA71FB"/>
    <w:rsid w:val="00DB0571"/>
    <w:rsid w:val="00DE0A0D"/>
    <w:rsid w:val="00DE5C95"/>
    <w:rsid w:val="00E2585E"/>
    <w:rsid w:val="00E57242"/>
    <w:rsid w:val="00E84AB0"/>
    <w:rsid w:val="00F32A98"/>
    <w:rsid w:val="00F3531E"/>
    <w:rsid w:val="00F42668"/>
    <w:rsid w:val="00F6142F"/>
    <w:rsid w:val="00F645A0"/>
    <w:rsid w:val="00F952A6"/>
    <w:rsid w:val="00FB1694"/>
    <w:rsid w:val="00FC43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7BAD30"/>
  <w15:chartTrackingRefBased/>
  <w15:docId w15:val="{9CFD54E5-B595-4722-BD8F-03A9678A8D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920B1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0046991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5" Type="http://schemas.openxmlformats.org/officeDocument/2006/relationships/image" Target="media/image2.jpeg"/><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1067</TotalTime>
  <Pages>5</Pages>
  <Words>2089</Words>
  <Characters>11913</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Sayers</dc:creator>
  <cp:keywords/>
  <dc:description/>
  <cp:lastModifiedBy>Catherine Sayers</cp:lastModifiedBy>
  <cp:revision>52</cp:revision>
  <dcterms:created xsi:type="dcterms:W3CDTF">2021-11-22T18:48:00Z</dcterms:created>
  <dcterms:modified xsi:type="dcterms:W3CDTF">2021-12-02T22:13:00Z</dcterms:modified>
</cp:coreProperties>
</file>