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9D816B" w14:textId="77777777" w:rsidR="00D12796" w:rsidRPr="004F03ED" w:rsidRDefault="00D12796" w:rsidP="004F03ED">
      <w:pPr>
        <w:spacing w:line="360" w:lineRule="auto"/>
        <w:rPr>
          <w:rFonts w:ascii="Arial" w:hAnsi="Arial" w:cs="Arial"/>
          <w:b/>
          <w:sz w:val="22"/>
          <w:szCs w:val="22"/>
        </w:rPr>
      </w:pPr>
    </w:p>
    <w:p w14:paraId="23451B62" w14:textId="77777777" w:rsidR="00D12796" w:rsidRPr="004F03ED" w:rsidRDefault="00D12796" w:rsidP="004F03ED">
      <w:pPr>
        <w:spacing w:line="360" w:lineRule="auto"/>
        <w:rPr>
          <w:rFonts w:ascii="Arial" w:hAnsi="Arial" w:cs="Arial"/>
          <w:b/>
          <w:sz w:val="22"/>
          <w:szCs w:val="22"/>
        </w:rPr>
      </w:pPr>
    </w:p>
    <w:p w14:paraId="38D33C13" w14:textId="77777777" w:rsidR="00D12796" w:rsidRPr="004F03ED" w:rsidRDefault="00D12796" w:rsidP="004F03ED">
      <w:pPr>
        <w:spacing w:line="360" w:lineRule="auto"/>
        <w:rPr>
          <w:rFonts w:ascii="Arial" w:hAnsi="Arial" w:cs="Arial"/>
          <w:b/>
          <w:sz w:val="22"/>
          <w:szCs w:val="22"/>
        </w:rPr>
      </w:pPr>
    </w:p>
    <w:p w14:paraId="18BCE42E" w14:textId="77777777" w:rsidR="00D12796" w:rsidRPr="004F03ED" w:rsidRDefault="00D12796" w:rsidP="004F03ED">
      <w:pPr>
        <w:spacing w:line="360" w:lineRule="auto"/>
        <w:rPr>
          <w:rFonts w:ascii="Arial" w:hAnsi="Arial" w:cs="Arial"/>
          <w:b/>
          <w:sz w:val="22"/>
          <w:szCs w:val="22"/>
        </w:rPr>
      </w:pPr>
    </w:p>
    <w:p w14:paraId="58EC0203" w14:textId="4CA63F14" w:rsidR="00D12796" w:rsidRPr="004F03ED" w:rsidRDefault="0088507A" w:rsidP="004F03ED">
      <w:pPr>
        <w:spacing w:line="360" w:lineRule="auto"/>
        <w:rPr>
          <w:rFonts w:ascii="Arial" w:hAnsi="Arial" w:cs="Arial"/>
          <w:b/>
          <w:sz w:val="22"/>
          <w:szCs w:val="22"/>
        </w:rPr>
      </w:pPr>
      <w:r w:rsidRPr="004F03ED">
        <w:rPr>
          <w:rFonts w:ascii="Arial" w:hAnsi="Arial" w:cs="Arial"/>
          <w:noProof/>
          <w:sz w:val="22"/>
          <w:szCs w:val="22"/>
        </w:rPr>
        <w:drawing>
          <wp:inline distT="0" distB="0" distL="0" distR="0" wp14:anchorId="20CEBB22" wp14:editId="35EDCB2A">
            <wp:extent cx="3209925" cy="1428750"/>
            <wp:effectExtent l="0" t="0" r="0" b="0"/>
            <wp:docPr id="638942447" name="Picture 638942447"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descr="A close-up of a sign&#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74095628" w14:textId="77777777" w:rsidR="00D12796" w:rsidRPr="004F03ED" w:rsidRDefault="00D12796" w:rsidP="004F03ED">
      <w:pPr>
        <w:spacing w:line="360" w:lineRule="auto"/>
        <w:rPr>
          <w:rFonts w:ascii="Arial" w:hAnsi="Arial" w:cs="Arial"/>
          <w:b/>
          <w:sz w:val="22"/>
          <w:szCs w:val="22"/>
        </w:rPr>
      </w:pPr>
    </w:p>
    <w:p w14:paraId="22854B20" w14:textId="77777777" w:rsidR="0088507A" w:rsidRDefault="0088507A" w:rsidP="004F03ED">
      <w:pPr>
        <w:spacing w:line="360" w:lineRule="auto"/>
        <w:rPr>
          <w:rFonts w:ascii="Arial" w:hAnsi="Arial" w:cs="Arial"/>
          <w:b/>
          <w:sz w:val="22"/>
          <w:szCs w:val="22"/>
        </w:rPr>
      </w:pPr>
    </w:p>
    <w:p w14:paraId="48AACDE7" w14:textId="77777777" w:rsidR="006B3E33" w:rsidRDefault="006B3E33" w:rsidP="004F03ED">
      <w:pPr>
        <w:spacing w:line="360" w:lineRule="auto"/>
        <w:rPr>
          <w:rFonts w:ascii="Arial" w:hAnsi="Arial" w:cs="Arial"/>
          <w:b/>
          <w:sz w:val="22"/>
          <w:szCs w:val="22"/>
        </w:rPr>
      </w:pPr>
    </w:p>
    <w:p w14:paraId="1F52AD80" w14:textId="77777777" w:rsidR="006B3E33" w:rsidRDefault="006B3E33" w:rsidP="004F03ED">
      <w:pPr>
        <w:spacing w:line="360" w:lineRule="auto"/>
        <w:rPr>
          <w:rFonts w:ascii="Arial" w:hAnsi="Arial" w:cs="Arial"/>
          <w:b/>
          <w:sz w:val="22"/>
          <w:szCs w:val="22"/>
        </w:rPr>
      </w:pPr>
    </w:p>
    <w:p w14:paraId="1E361F9D" w14:textId="77777777" w:rsidR="00427ED8" w:rsidRDefault="00427ED8" w:rsidP="004F03ED">
      <w:pPr>
        <w:spacing w:line="360" w:lineRule="auto"/>
        <w:rPr>
          <w:rFonts w:ascii="Arial" w:hAnsi="Arial" w:cs="Arial"/>
          <w:b/>
          <w:sz w:val="22"/>
          <w:szCs w:val="22"/>
        </w:rPr>
      </w:pPr>
    </w:p>
    <w:p w14:paraId="29043CB5" w14:textId="77777777" w:rsidR="00427ED8" w:rsidRPr="004F03ED" w:rsidRDefault="00427ED8" w:rsidP="004F03ED">
      <w:pPr>
        <w:spacing w:line="360" w:lineRule="auto"/>
        <w:rPr>
          <w:rFonts w:ascii="Arial" w:hAnsi="Arial" w:cs="Arial"/>
          <w:b/>
          <w:sz w:val="22"/>
          <w:szCs w:val="22"/>
        </w:rPr>
      </w:pPr>
    </w:p>
    <w:p w14:paraId="1255B318" w14:textId="137B1E48" w:rsidR="00A20800" w:rsidRPr="004F03ED" w:rsidRDefault="00A20800" w:rsidP="004F03ED">
      <w:pPr>
        <w:spacing w:line="360" w:lineRule="auto"/>
        <w:rPr>
          <w:rFonts w:ascii="Arial" w:hAnsi="Arial" w:cs="Arial"/>
          <w:b/>
          <w:sz w:val="22"/>
          <w:szCs w:val="22"/>
        </w:rPr>
      </w:pPr>
      <w:r w:rsidRPr="004F03ED">
        <w:rPr>
          <w:rFonts w:ascii="Arial" w:hAnsi="Arial" w:cs="Arial"/>
          <w:b/>
          <w:sz w:val="22"/>
          <w:szCs w:val="22"/>
        </w:rPr>
        <w:t>A C</w:t>
      </w:r>
      <w:r w:rsidR="001A3849" w:rsidRPr="004F03ED">
        <w:rPr>
          <w:rFonts w:ascii="Arial" w:hAnsi="Arial" w:cs="Arial"/>
          <w:b/>
          <w:sz w:val="22"/>
          <w:szCs w:val="22"/>
        </w:rPr>
        <w:t xml:space="preserve">RITICAL EVALUATION OF SCHIZOPHERENIA </w:t>
      </w:r>
    </w:p>
    <w:p w14:paraId="558AE5FF" w14:textId="77777777" w:rsidR="0088507A" w:rsidRPr="004F03ED" w:rsidRDefault="0088507A" w:rsidP="004F03ED">
      <w:pPr>
        <w:spacing w:line="360" w:lineRule="auto"/>
        <w:rPr>
          <w:rFonts w:ascii="Arial" w:hAnsi="Arial" w:cs="Arial"/>
          <w:b/>
          <w:sz w:val="22"/>
          <w:szCs w:val="22"/>
        </w:rPr>
      </w:pPr>
    </w:p>
    <w:p w14:paraId="1A17DC4E" w14:textId="77777777" w:rsidR="00C21D6A" w:rsidRPr="004F03ED" w:rsidRDefault="00C21D6A" w:rsidP="004F03ED">
      <w:pPr>
        <w:spacing w:line="360" w:lineRule="auto"/>
        <w:rPr>
          <w:rFonts w:ascii="Arial" w:hAnsi="Arial" w:cs="Arial"/>
          <w:b/>
          <w:sz w:val="22"/>
          <w:szCs w:val="22"/>
        </w:rPr>
      </w:pPr>
      <w:r w:rsidRPr="004F03ED">
        <w:rPr>
          <w:rFonts w:ascii="Arial" w:hAnsi="Arial" w:cs="Arial"/>
          <w:b/>
          <w:sz w:val="22"/>
          <w:szCs w:val="22"/>
        </w:rPr>
        <w:t>NAME:</w:t>
      </w:r>
      <w:r w:rsidRPr="004F03ED">
        <w:rPr>
          <w:rFonts w:ascii="Arial" w:hAnsi="Arial" w:cs="Arial"/>
          <w:b/>
          <w:sz w:val="22"/>
          <w:szCs w:val="22"/>
        </w:rPr>
        <w:tab/>
      </w:r>
      <w:r w:rsidRPr="004F03ED">
        <w:rPr>
          <w:rFonts w:ascii="Arial" w:hAnsi="Arial" w:cs="Arial"/>
          <w:b/>
          <w:sz w:val="22"/>
          <w:szCs w:val="22"/>
        </w:rPr>
        <w:tab/>
      </w:r>
      <w:r w:rsidRPr="004F03ED">
        <w:rPr>
          <w:rFonts w:ascii="Arial" w:hAnsi="Arial" w:cs="Arial"/>
          <w:b/>
          <w:sz w:val="22"/>
          <w:szCs w:val="22"/>
        </w:rPr>
        <w:tab/>
      </w:r>
      <w:r w:rsidRPr="004F03ED">
        <w:rPr>
          <w:rFonts w:ascii="Arial" w:hAnsi="Arial" w:cs="Arial"/>
          <w:b/>
          <w:sz w:val="22"/>
          <w:szCs w:val="22"/>
        </w:rPr>
        <w:tab/>
        <w:t>ADENIKE KUKU-OGUNFEIBO</w:t>
      </w:r>
    </w:p>
    <w:p w14:paraId="206B4B65" w14:textId="77777777" w:rsidR="00C21D6A" w:rsidRPr="004F03ED" w:rsidRDefault="00C21D6A" w:rsidP="004F03ED">
      <w:pPr>
        <w:spacing w:line="360" w:lineRule="auto"/>
        <w:rPr>
          <w:rFonts w:ascii="Arial" w:hAnsi="Arial" w:cs="Arial"/>
          <w:b/>
          <w:sz w:val="22"/>
          <w:szCs w:val="22"/>
        </w:rPr>
      </w:pPr>
      <w:r w:rsidRPr="004F03ED">
        <w:rPr>
          <w:rFonts w:ascii="Arial" w:hAnsi="Arial" w:cs="Arial"/>
          <w:b/>
          <w:sz w:val="22"/>
          <w:szCs w:val="22"/>
        </w:rPr>
        <w:t>MODULE NUMBER:</w:t>
      </w:r>
      <w:r w:rsidRPr="004F03ED">
        <w:rPr>
          <w:rFonts w:ascii="Arial" w:hAnsi="Arial" w:cs="Arial"/>
          <w:b/>
          <w:sz w:val="22"/>
          <w:szCs w:val="22"/>
        </w:rPr>
        <w:tab/>
      </w:r>
      <w:r w:rsidRPr="004F03ED">
        <w:rPr>
          <w:rFonts w:ascii="Arial" w:hAnsi="Arial" w:cs="Arial"/>
          <w:b/>
          <w:sz w:val="22"/>
          <w:szCs w:val="22"/>
        </w:rPr>
        <w:tab/>
      </w:r>
      <w:r w:rsidRPr="004F03ED">
        <w:rPr>
          <w:rFonts w:ascii="Arial" w:hAnsi="Arial" w:cs="Arial"/>
          <w:b/>
          <w:sz w:val="22"/>
          <w:szCs w:val="22"/>
        </w:rPr>
        <w:tab/>
        <w:t>BMHP6026</w:t>
      </w:r>
    </w:p>
    <w:p w14:paraId="4F3817DD" w14:textId="77777777" w:rsidR="00C21D6A" w:rsidRPr="004F03ED" w:rsidRDefault="00C21D6A" w:rsidP="004F03ED">
      <w:pPr>
        <w:spacing w:line="360" w:lineRule="auto"/>
        <w:rPr>
          <w:rFonts w:ascii="Arial" w:hAnsi="Arial" w:cs="Arial"/>
          <w:b/>
          <w:sz w:val="22"/>
          <w:szCs w:val="22"/>
        </w:rPr>
      </w:pPr>
      <w:r w:rsidRPr="004F03ED">
        <w:rPr>
          <w:rFonts w:ascii="Arial" w:hAnsi="Arial" w:cs="Arial"/>
          <w:b/>
          <w:sz w:val="22"/>
          <w:szCs w:val="22"/>
        </w:rPr>
        <w:t>MODULE NAME:</w:t>
      </w:r>
      <w:r w:rsidRPr="004F03ED">
        <w:rPr>
          <w:rFonts w:ascii="Arial" w:hAnsi="Arial" w:cs="Arial"/>
          <w:b/>
          <w:sz w:val="22"/>
          <w:szCs w:val="22"/>
        </w:rPr>
        <w:tab/>
      </w:r>
      <w:r w:rsidRPr="004F03ED">
        <w:rPr>
          <w:rFonts w:ascii="Arial" w:hAnsi="Arial" w:cs="Arial"/>
          <w:b/>
          <w:sz w:val="22"/>
          <w:szCs w:val="22"/>
        </w:rPr>
        <w:tab/>
      </w:r>
      <w:r w:rsidRPr="004F03ED">
        <w:rPr>
          <w:rFonts w:ascii="Arial" w:hAnsi="Arial" w:cs="Arial"/>
          <w:b/>
          <w:sz w:val="22"/>
          <w:szCs w:val="22"/>
        </w:rPr>
        <w:tab/>
        <w:t xml:space="preserve">DIGITAL TRANSFORMATION </w:t>
      </w:r>
    </w:p>
    <w:p w14:paraId="07142748" w14:textId="7B6D6F32" w:rsidR="00D12796" w:rsidRPr="004F03ED" w:rsidRDefault="00C21D6A" w:rsidP="004F03ED">
      <w:pPr>
        <w:spacing w:line="360" w:lineRule="auto"/>
        <w:rPr>
          <w:rFonts w:ascii="Arial" w:hAnsi="Arial" w:cs="Arial"/>
          <w:b/>
          <w:sz w:val="22"/>
          <w:szCs w:val="22"/>
        </w:rPr>
      </w:pPr>
      <w:r w:rsidRPr="004F03ED">
        <w:rPr>
          <w:rFonts w:ascii="Arial" w:hAnsi="Arial" w:cs="Arial"/>
          <w:b/>
          <w:sz w:val="22"/>
          <w:szCs w:val="22"/>
        </w:rPr>
        <w:tab/>
      </w:r>
      <w:r w:rsidRPr="004F03ED">
        <w:rPr>
          <w:rFonts w:ascii="Arial" w:hAnsi="Arial" w:cs="Arial"/>
          <w:b/>
          <w:sz w:val="22"/>
          <w:szCs w:val="22"/>
        </w:rPr>
        <w:tab/>
      </w:r>
    </w:p>
    <w:p w14:paraId="7A740284" w14:textId="77777777" w:rsidR="00D12796" w:rsidRPr="004F03ED" w:rsidRDefault="00D12796" w:rsidP="004F03ED">
      <w:pPr>
        <w:spacing w:line="360" w:lineRule="auto"/>
        <w:rPr>
          <w:rFonts w:ascii="Arial" w:hAnsi="Arial" w:cs="Arial"/>
          <w:b/>
          <w:sz w:val="22"/>
          <w:szCs w:val="22"/>
        </w:rPr>
      </w:pPr>
    </w:p>
    <w:p w14:paraId="1C9CC5E2" w14:textId="77777777" w:rsidR="00D12796" w:rsidRPr="004F03ED" w:rsidRDefault="00D12796" w:rsidP="004F03ED">
      <w:pPr>
        <w:spacing w:line="360" w:lineRule="auto"/>
        <w:rPr>
          <w:rFonts w:ascii="Arial" w:hAnsi="Arial" w:cs="Arial"/>
          <w:b/>
          <w:sz w:val="22"/>
          <w:szCs w:val="22"/>
        </w:rPr>
      </w:pPr>
    </w:p>
    <w:p w14:paraId="1715172B" w14:textId="77777777" w:rsidR="00D12796" w:rsidRPr="004F03ED" w:rsidRDefault="00D12796" w:rsidP="004F03ED">
      <w:pPr>
        <w:spacing w:line="360" w:lineRule="auto"/>
        <w:rPr>
          <w:rFonts w:ascii="Arial" w:hAnsi="Arial" w:cs="Arial"/>
          <w:b/>
          <w:sz w:val="22"/>
          <w:szCs w:val="22"/>
        </w:rPr>
      </w:pPr>
    </w:p>
    <w:p w14:paraId="260C8E3A" w14:textId="77777777" w:rsidR="00D12796" w:rsidRPr="004F03ED" w:rsidRDefault="00D12796" w:rsidP="004F03ED">
      <w:pPr>
        <w:spacing w:line="360" w:lineRule="auto"/>
        <w:rPr>
          <w:rFonts w:ascii="Arial" w:hAnsi="Arial" w:cs="Arial"/>
          <w:b/>
          <w:sz w:val="22"/>
          <w:szCs w:val="22"/>
        </w:rPr>
      </w:pPr>
    </w:p>
    <w:p w14:paraId="6D5C72A1" w14:textId="77777777" w:rsidR="00D12796" w:rsidRPr="004F03ED" w:rsidRDefault="00D12796" w:rsidP="004F03ED">
      <w:pPr>
        <w:spacing w:line="360" w:lineRule="auto"/>
        <w:rPr>
          <w:rFonts w:ascii="Arial" w:hAnsi="Arial" w:cs="Arial"/>
          <w:b/>
          <w:sz w:val="22"/>
          <w:szCs w:val="22"/>
        </w:rPr>
      </w:pPr>
    </w:p>
    <w:p w14:paraId="405258DA" w14:textId="7CA8A8B0" w:rsidR="00394E1C" w:rsidRPr="004F03ED" w:rsidRDefault="00B96A43" w:rsidP="004F03ED">
      <w:pPr>
        <w:spacing w:line="360" w:lineRule="auto"/>
        <w:rPr>
          <w:rFonts w:ascii="Arial" w:hAnsi="Arial" w:cs="Arial"/>
          <w:b/>
          <w:sz w:val="22"/>
          <w:szCs w:val="22"/>
        </w:rPr>
      </w:pPr>
      <w:r w:rsidRPr="004F03ED">
        <w:rPr>
          <w:rFonts w:ascii="Arial" w:hAnsi="Arial" w:cs="Arial"/>
          <w:b/>
          <w:sz w:val="22"/>
          <w:szCs w:val="22"/>
        </w:rPr>
        <w:lastRenderedPageBreak/>
        <w:t>A Critical Evaluation of Schizophrenia Disorder</w:t>
      </w:r>
    </w:p>
    <w:p w14:paraId="4D6178C3" w14:textId="05087AC5" w:rsidR="00394E1C" w:rsidRPr="004F03ED" w:rsidRDefault="00394E1C" w:rsidP="004F03ED">
      <w:pPr>
        <w:spacing w:line="360" w:lineRule="auto"/>
        <w:rPr>
          <w:rFonts w:ascii="Arial" w:hAnsi="Arial" w:cs="Arial"/>
          <w:sz w:val="22"/>
          <w:szCs w:val="22"/>
        </w:rPr>
      </w:pPr>
      <w:r w:rsidRPr="004F03ED">
        <w:rPr>
          <w:rFonts w:ascii="Arial" w:hAnsi="Arial" w:cs="Arial"/>
          <w:sz w:val="22"/>
          <w:szCs w:val="22"/>
        </w:rPr>
        <w:t>A severe and complicated mental illness that changes a person's thoughts, feelings, and behaviour is schizophrenia. This disorder's classification is crucial since it helps medical professionals in patient diagnosis, therapy selection, and research. The primary method used globally to diagnose schizophrenia is the International Classification of Diseases, 11th Revision (ICD-11), which was created by the World Health Organization (WHO). It offers recommendations for diagnosis and outlines the disorder's symptoms</w:t>
      </w:r>
    </w:p>
    <w:p w14:paraId="3D80C2FA" w14:textId="4AAA36FC" w:rsidR="00B96A43" w:rsidRPr="004F03ED" w:rsidRDefault="00B96A43" w:rsidP="004F03ED">
      <w:pPr>
        <w:spacing w:line="360" w:lineRule="auto"/>
        <w:rPr>
          <w:rFonts w:ascii="Arial" w:hAnsi="Arial" w:cs="Arial"/>
          <w:sz w:val="22"/>
          <w:szCs w:val="22"/>
        </w:rPr>
      </w:pPr>
      <w:r w:rsidRPr="004F03ED">
        <w:rPr>
          <w:rFonts w:ascii="Arial" w:hAnsi="Arial" w:cs="Arial"/>
          <w:sz w:val="22"/>
          <w:szCs w:val="22"/>
        </w:rPr>
        <w:t>This report will examine the ICD-11 classification of schizophrenia. It argues that although the system is useful in clinical practice, it mainly focuses on symptoms and categories. This does not fully match recent research about the brain and the biological causes of schizophrenia. The ICD-11 also continues to classify mental disorders based on descriptions of common symptoms instead of using clear biological evidence.</w:t>
      </w:r>
    </w:p>
    <w:p w14:paraId="47F747A3" w14:textId="1444D1D1" w:rsidR="005F5A01" w:rsidRPr="004F03ED" w:rsidRDefault="00B96A43" w:rsidP="004F03ED">
      <w:pPr>
        <w:spacing w:line="360" w:lineRule="auto"/>
        <w:rPr>
          <w:rFonts w:ascii="Arial" w:hAnsi="Arial" w:cs="Arial"/>
          <w:sz w:val="22"/>
          <w:szCs w:val="22"/>
        </w:rPr>
      </w:pPr>
      <w:r w:rsidRPr="004F03ED">
        <w:rPr>
          <w:rFonts w:ascii="Arial" w:hAnsi="Arial" w:cs="Arial"/>
          <w:sz w:val="22"/>
          <w:szCs w:val="22"/>
        </w:rPr>
        <w:t>The report suggests that a new approach is needed. Future diagnosis and treatment should focus more on the causes of the disorder and the individual needs of each person. To support this idea, the report will first evaluate the ICD-11 classification system. It will then discuss current treatments and rehabilitation methods. Finally, it will explore important debates, including the use of dimensional models instead of fixed categories and the idea that schizophrenia may be understood as a form of neurodivergence. The report will end with recommendations for improving clinical practice and future research.</w:t>
      </w:r>
    </w:p>
    <w:p w14:paraId="305E164C" w14:textId="3313A193" w:rsidR="005F5A01" w:rsidRPr="004F03ED" w:rsidRDefault="005F5A01" w:rsidP="004F03ED">
      <w:pPr>
        <w:spacing w:line="360" w:lineRule="auto"/>
        <w:rPr>
          <w:rFonts w:ascii="Arial" w:hAnsi="Arial" w:cs="Arial"/>
          <w:b/>
          <w:sz w:val="22"/>
          <w:szCs w:val="22"/>
        </w:rPr>
      </w:pPr>
      <w:r w:rsidRPr="004F03ED">
        <w:rPr>
          <w:rFonts w:ascii="Arial" w:hAnsi="Arial" w:cs="Arial"/>
          <w:b/>
          <w:sz w:val="22"/>
          <w:szCs w:val="22"/>
        </w:rPr>
        <w:t>Biological Factors of Schizophrenia</w:t>
      </w:r>
    </w:p>
    <w:p w14:paraId="63056E3D" w14:textId="31139B51" w:rsidR="006502B8" w:rsidRPr="004F03ED" w:rsidRDefault="005F5A01" w:rsidP="004F03ED">
      <w:pPr>
        <w:spacing w:line="360" w:lineRule="auto"/>
        <w:rPr>
          <w:rFonts w:ascii="Arial" w:hAnsi="Arial" w:cs="Arial"/>
          <w:sz w:val="22"/>
          <w:szCs w:val="22"/>
        </w:rPr>
      </w:pPr>
      <w:r w:rsidRPr="004F03ED">
        <w:rPr>
          <w:rFonts w:ascii="Arial" w:hAnsi="Arial" w:cs="Arial"/>
          <w:sz w:val="22"/>
          <w:szCs w:val="22"/>
        </w:rPr>
        <w:t xml:space="preserve">Schizophrenia has a strong genetic link. People with a parent, brother, or sister who has schizophrenia have a much higher risk of developing the disorder. Studies show that if one identical twin has schizophrenia, the other twin has a 40–65% chance of developing it. For non-identical twins, the risk is 15–25%, while the general population has a risk of only 0.3–0.7% (University of Sussex, 2024). </w:t>
      </w:r>
    </w:p>
    <w:p w14:paraId="1F7EB8BD" w14:textId="32B53641" w:rsidR="005F5A01" w:rsidRPr="004F03ED" w:rsidRDefault="005F5A01" w:rsidP="004F03ED">
      <w:pPr>
        <w:spacing w:line="360" w:lineRule="auto"/>
        <w:rPr>
          <w:rFonts w:ascii="Arial" w:hAnsi="Arial" w:cs="Arial"/>
          <w:b/>
          <w:sz w:val="22"/>
          <w:szCs w:val="22"/>
        </w:rPr>
      </w:pPr>
      <w:r w:rsidRPr="004F03ED">
        <w:rPr>
          <w:rFonts w:ascii="Arial" w:hAnsi="Arial" w:cs="Arial"/>
          <w:b/>
          <w:sz w:val="22"/>
          <w:szCs w:val="22"/>
        </w:rPr>
        <w:t>Neurodevelopmental Factors</w:t>
      </w:r>
    </w:p>
    <w:p w14:paraId="21812763" w14:textId="50510E9C" w:rsidR="005F5A01" w:rsidRPr="004F03ED" w:rsidRDefault="005F5A01" w:rsidP="004F03ED">
      <w:pPr>
        <w:spacing w:line="360" w:lineRule="auto"/>
        <w:rPr>
          <w:rFonts w:ascii="Arial" w:hAnsi="Arial" w:cs="Arial"/>
          <w:sz w:val="22"/>
          <w:szCs w:val="22"/>
        </w:rPr>
      </w:pPr>
      <w:r w:rsidRPr="004F03ED">
        <w:rPr>
          <w:rFonts w:ascii="Arial" w:hAnsi="Arial" w:cs="Arial"/>
          <w:sz w:val="22"/>
          <w:szCs w:val="22"/>
        </w:rPr>
        <w:t>Brain development before birth and during early childhood is important in schizophrenia. Problems during pregnancy, such as poor nutrition, infections, or drug exposure, can affect normal brain growth. These changes may increase the risk of schizophrenia later in life. Some people with schizophrenia also have small changes in brain structure, such as reduced grey matter, which supports the idea that the disorder begins during brain development (University of Sussex, 2024).</w:t>
      </w:r>
    </w:p>
    <w:p w14:paraId="7D31EA6A" w14:textId="77777777" w:rsidR="00412EDE" w:rsidRDefault="00412EDE" w:rsidP="004F03ED">
      <w:pPr>
        <w:spacing w:line="360" w:lineRule="auto"/>
        <w:rPr>
          <w:rFonts w:ascii="Arial" w:hAnsi="Arial" w:cs="Arial"/>
          <w:b/>
          <w:sz w:val="22"/>
          <w:szCs w:val="22"/>
        </w:rPr>
      </w:pPr>
    </w:p>
    <w:p w14:paraId="4EAF41CE" w14:textId="30490AD9" w:rsidR="005F5A01" w:rsidRPr="004F03ED" w:rsidRDefault="005F5A01" w:rsidP="004F03ED">
      <w:pPr>
        <w:spacing w:line="360" w:lineRule="auto"/>
        <w:rPr>
          <w:rFonts w:ascii="Arial" w:hAnsi="Arial" w:cs="Arial"/>
          <w:b/>
          <w:sz w:val="22"/>
          <w:szCs w:val="22"/>
        </w:rPr>
      </w:pPr>
      <w:r w:rsidRPr="004F03ED">
        <w:rPr>
          <w:rFonts w:ascii="Arial" w:hAnsi="Arial" w:cs="Arial"/>
          <w:b/>
          <w:sz w:val="22"/>
          <w:szCs w:val="22"/>
        </w:rPr>
        <w:lastRenderedPageBreak/>
        <w:t>Neurochemical Factors</w:t>
      </w:r>
    </w:p>
    <w:p w14:paraId="09CC73BA" w14:textId="347C5514" w:rsidR="005F5A01" w:rsidRPr="004F03ED" w:rsidRDefault="005F5A01" w:rsidP="004F03ED">
      <w:pPr>
        <w:spacing w:line="360" w:lineRule="auto"/>
        <w:rPr>
          <w:rFonts w:ascii="Arial" w:hAnsi="Arial" w:cs="Arial"/>
          <w:sz w:val="22"/>
          <w:szCs w:val="22"/>
        </w:rPr>
      </w:pPr>
      <w:r w:rsidRPr="004F03ED">
        <w:rPr>
          <w:rFonts w:ascii="Arial" w:hAnsi="Arial" w:cs="Arial"/>
          <w:sz w:val="22"/>
          <w:szCs w:val="22"/>
        </w:rPr>
        <w:t>Changes in brain chemicals also play a major role in schizophrenia. Too much dopamine activity can lead to hallucinations and delusions, while problems with glutamate can affect learning, memory, and thinking (WebMD, 2024). Changes in how different parts of the brain communicate may also reduce self-awareness and make it harder to control thoughts (WebMD, 2024).</w:t>
      </w:r>
    </w:p>
    <w:p w14:paraId="7A1E4DAD" w14:textId="77777777" w:rsidR="005B625B" w:rsidRPr="004F03ED" w:rsidRDefault="005B625B" w:rsidP="004F03ED">
      <w:pPr>
        <w:spacing w:line="360" w:lineRule="auto"/>
        <w:rPr>
          <w:rFonts w:ascii="Arial" w:hAnsi="Arial" w:cs="Arial"/>
          <w:b/>
          <w:sz w:val="22"/>
          <w:szCs w:val="22"/>
        </w:rPr>
      </w:pPr>
      <w:r w:rsidRPr="004F03ED">
        <w:rPr>
          <w:rFonts w:ascii="Arial" w:hAnsi="Arial" w:cs="Arial"/>
          <w:b/>
          <w:sz w:val="22"/>
          <w:szCs w:val="22"/>
        </w:rPr>
        <w:t>A Critical Examination of Classification and Diagnosis</w:t>
      </w:r>
    </w:p>
    <w:p w14:paraId="128986E1" w14:textId="582914E7" w:rsidR="00F814E5" w:rsidRPr="004F03ED" w:rsidRDefault="00F814E5" w:rsidP="004F03ED">
      <w:pPr>
        <w:spacing w:line="360" w:lineRule="auto"/>
        <w:rPr>
          <w:rFonts w:ascii="Arial" w:hAnsi="Arial" w:cs="Arial"/>
          <w:sz w:val="22"/>
          <w:szCs w:val="22"/>
        </w:rPr>
      </w:pPr>
      <w:r w:rsidRPr="004F03ED">
        <w:rPr>
          <w:rFonts w:ascii="Arial" w:hAnsi="Arial" w:cs="Arial"/>
          <w:sz w:val="22"/>
          <w:szCs w:val="22"/>
        </w:rPr>
        <w:t>The ICD-11 is an important system used around the world to diagnose schizophrenia. It gives doctors and researchers a common way to identify and describe the disorder (World Health Organization, 2022). However, the system has some important weaknesses. It mainly groups people based on their symptoms instead of looking at the causes of the disorder. Although this makes diagnosis easier, it does not explain why different people with schizophrenia can have very different experiences and symptoms (World Health Organization, 2022).</w:t>
      </w:r>
    </w:p>
    <w:p w14:paraId="6D63342B" w14:textId="6A54D1AF" w:rsidR="00F814E5" w:rsidRPr="004F03ED" w:rsidRDefault="00F814E5" w:rsidP="004F03ED">
      <w:pPr>
        <w:spacing w:line="360" w:lineRule="auto"/>
        <w:rPr>
          <w:rFonts w:ascii="Arial" w:hAnsi="Arial" w:cs="Arial"/>
          <w:sz w:val="22"/>
          <w:szCs w:val="22"/>
        </w:rPr>
      </w:pPr>
      <w:r w:rsidRPr="004F03ED">
        <w:rPr>
          <w:rFonts w:ascii="Arial" w:hAnsi="Arial" w:cs="Arial"/>
          <w:sz w:val="22"/>
          <w:szCs w:val="22"/>
        </w:rPr>
        <w:t>Recent research shows that schizophrenia is linked to many genetic and brain development factors. These biological changes are much more complex than the categories used in the ICD-11. For example, a large genetic study found that several rare gene changes can greatly increase a person's risk of developing schizophrenia (Singh et al., 2022). This suggests that schizophrenia is not a single disorder with one cause but a condition with many different biological causes. As a result, the current ICD-11 classification may not fully reflect the true nature of the disorder.</w:t>
      </w:r>
    </w:p>
    <w:p w14:paraId="3F98196B" w14:textId="552A08DA" w:rsidR="00F814E5" w:rsidRPr="004F03ED" w:rsidRDefault="00F814E5" w:rsidP="004F03ED">
      <w:pPr>
        <w:spacing w:line="360" w:lineRule="auto"/>
        <w:rPr>
          <w:rFonts w:ascii="Arial" w:hAnsi="Arial" w:cs="Arial"/>
          <w:sz w:val="22"/>
          <w:szCs w:val="22"/>
        </w:rPr>
      </w:pPr>
      <w:r w:rsidRPr="004F03ED">
        <w:rPr>
          <w:rFonts w:ascii="Arial" w:hAnsi="Arial" w:cs="Arial"/>
          <w:sz w:val="22"/>
          <w:szCs w:val="22"/>
        </w:rPr>
        <w:t>Another weakness of the ICD-11 is that a diagnosis of schizophrenia is not always stable over time. Many people who are first diagnosed with schizophrenia later receive a different diagnosis after further assessment. For example, some people are later diagnosed with schizoaffective disorder or another psychotic disorder (Wood et al., 2021). This shows that the boundaries between these disorders are not always clear. It also raises questions about how reliable the current classification system is.</w:t>
      </w:r>
    </w:p>
    <w:p w14:paraId="24F8FF6F" w14:textId="0FBDF476" w:rsidR="00E208C0" w:rsidRPr="004F03ED" w:rsidRDefault="00F814E5" w:rsidP="004F03ED">
      <w:pPr>
        <w:spacing w:line="360" w:lineRule="auto"/>
        <w:rPr>
          <w:rFonts w:ascii="Arial" w:hAnsi="Arial" w:cs="Arial"/>
          <w:sz w:val="22"/>
          <w:szCs w:val="22"/>
        </w:rPr>
      </w:pPr>
      <w:r w:rsidRPr="004F03ED">
        <w:rPr>
          <w:rFonts w:ascii="Arial" w:hAnsi="Arial" w:cs="Arial"/>
          <w:sz w:val="22"/>
          <w:szCs w:val="22"/>
        </w:rPr>
        <w:t xml:space="preserve">Diagnostic instability can affect both patients and healthcare professionals. If a person's diagnosis changes, their treatment plan may also need to change. This can delay the most suitable care and create confusion for patients and their families. It can also make research more difficult because studies need stable groups of patients to produce reliable results (Wood et al., 2021). </w:t>
      </w:r>
      <w:r w:rsidR="00124D8C">
        <w:rPr>
          <w:rFonts w:ascii="Arial" w:hAnsi="Arial" w:cs="Arial"/>
          <w:sz w:val="22"/>
          <w:szCs w:val="22"/>
        </w:rPr>
        <w:t>C</w:t>
      </w:r>
      <w:r w:rsidRPr="004F03ED">
        <w:rPr>
          <w:rFonts w:ascii="Arial" w:hAnsi="Arial" w:cs="Arial"/>
          <w:sz w:val="22"/>
          <w:szCs w:val="22"/>
        </w:rPr>
        <w:t>lassification systems should consider both symptoms and the biological causes of schizophrenia to provide more accurate diagnosis and better patient care.</w:t>
      </w:r>
    </w:p>
    <w:p w14:paraId="6E008D73" w14:textId="77777777" w:rsidR="00E208C0" w:rsidRPr="004F03ED" w:rsidRDefault="00E208C0" w:rsidP="004F03ED">
      <w:pPr>
        <w:spacing w:line="360" w:lineRule="auto"/>
        <w:rPr>
          <w:rFonts w:ascii="Arial" w:hAnsi="Arial" w:cs="Arial"/>
          <w:sz w:val="22"/>
          <w:szCs w:val="22"/>
        </w:rPr>
      </w:pPr>
    </w:p>
    <w:p w14:paraId="5D948C15" w14:textId="66ACB31A" w:rsidR="00F5486B" w:rsidRPr="004F03ED" w:rsidRDefault="00F5486B" w:rsidP="004F03ED">
      <w:pPr>
        <w:spacing w:line="360" w:lineRule="auto"/>
        <w:rPr>
          <w:rFonts w:ascii="Arial" w:hAnsi="Arial" w:cs="Arial"/>
          <w:sz w:val="22"/>
          <w:szCs w:val="22"/>
        </w:rPr>
      </w:pPr>
      <w:r w:rsidRPr="004F03ED">
        <w:rPr>
          <w:rFonts w:ascii="Arial" w:hAnsi="Arial" w:cs="Arial"/>
          <w:sz w:val="22"/>
          <w:szCs w:val="22"/>
        </w:rPr>
        <w:t>The ICD-11 is an important system used around the world to diagnose schizophrenia. It gives doctors and researchers a common way to identify and understand the disorder (World Health Organization, 2022). However, the system also has some weaknesses. It mainly focuses on a person's symptoms instead of the actual causes of the illness. While this makes diagnosis easier, it does not explain why people with schizophrenia can have very different symptoms and experiences (World Health Organization, 2022).</w:t>
      </w:r>
    </w:p>
    <w:p w14:paraId="6D1BEA58" w14:textId="0D13154C" w:rsidR="00F5486B" w:rsidRPr="004F03ED" w:rsidRDefault="00F5486B" w:rsidP="004F03ED">
      <w:pPr>
        <w:spacing w:line="360" w:lineRule="auto"/>
        <w:rPr>
          <w:rFonts w:ascii="Arial" w:hAnsi="Arial" w:cs="Arial"/>
          <w:sz w:val="22"/>
          <w:szCs w:val="22"/>
        </w:rPr>
      </w:pPr>
      <w:r w:rsidRPr="004F03ED">
        <w:rPr>
          <w:rFonts w:ascii="Arial" w:hAnsi="Arial" w:cs="Arial"/>
          <w:sz w:val="22"/>
          <w:szCs w:val="22"/>
        </w:rPr>
        <w:t>Recent studies show that schizophrenia is linked to changes in genes and brain development. Scientists have found that some rare genetic changes can greatly increase a person's risk of developing schizophrenia (Singh et al., 2022). This shows that schizophrenia is more complex than the ICD-11 categories suggest. Because of this, the current classification system may not fully explain the different biological causes of the disorder.</w:t>
      </w:r>
    </w:p>
    <w:p w14:paraId="30A6334A" w14:textId="2576EC1F" w:rsidR="00F5486B" w:rsidRPr="004F03ED" w:rsidRDefault="00F5486B" w:rsidP="004F03ED">
      <w:pPr>
        <w:spacing w:line="360" w:lineRule="auto"/>
        <w:rPr>
          <w:rFonts w:ascii="Arial" w:hAnsi="Arial" w:cs="Arial"/>
          <w:sz w:val="22"/>
          <w:szCs w:val="22"/>
        </w:rPr>
      </w:pPr>
      <w:r w:rsidRPr="004F03ED">
        <w:rPr>
          <w:rFonts w:ascii="Arial" w:hAnsi="Arial" w:cs="Arial"/>
          <w:sz w:val="22"/>
          <w:szCs w:val="22"/>
        </w:rPr>
        <w:t>Another problem with the ICD-11 is that a diagnosis of schizophrenia can change over time. Some people who are first diagnosed with schizophrenia later receive a different diagnosis, such as schizoaffective disorder, after further medical assessment (Wood et al., 2021). This suggests that the differences between psychotic disorders are not always clear. As a result, the current classification system may not always provide the most accurate diagnosis.</w:t>
      </w:r>
    </w:p>
    <w:p w14:paraId="250C008A" w14:textId="6655AF06" w:rsidR="00D941C4" w:rsidRPr="004F03ED" w:rsidRDefault="00F5486B" w:rsidP="004F03ED">
      <w:pPr>
        <w:spacing w:line="360" w:lineRule="auto"/>
        <w:rPr>
          <w:rFonts w:ascii="Arial" w:hAnsi="Arial" w:cs="Arial"/>
          <w:sz w:val="22"/>
          <w:szCs w:val="22"/>
        </w:rPr>
      </w:pPr>
      <w:r w:rsidRPr="004F03ED">
        <w:rPr>
          <w:rFonts w:ascii="Arial" w:hAnsi="Arial" w:cs="Arial"/>
          <w:sz w:val="22"/>
          <w:szCs w:val="22"/>
        </w:rPr>
        <w:t>Changes in diagnosis can affect both treatment and research. If a person's diagnosis changes, their treatment may also need to change, which can delay the right care. It can also be stressful for patients and their families. In research, changing diagnoses make it harder to study schizophrenia because researchers need stable groups of patients to produce reliable results (Wood et al., 2021). For these reasons, many experts believe that future classification systems should consider both symptoms and biological causes</w:t>
      </w:r>
      <w:r w:rsidR="00087A26">
        <w:rPr>
          <w:rFonts w:ascii="Arial" w:hAnsi="Arial" w:cs="Arial"/>
          <w:sz w:val="22"/>
          <w:szCs w:val="22"/>
        </w:rPr>
        <w:t>.</w:t>
      </w:r>
    </w:p>
    <w:p w14:paraId="6A865CD3" w14:textId="2F23A847" w:rsidR="00D941C4" w:rsidRPr="004F03ED" w:rsidRDefault="00D941C4" w:rsidP="004F03ED">
      <w:pPr>
        <w:spacing w:line="360" w:lineRule="auto"/>
        <w:rPr>
          <w:rFonts w:ascii="Arial" w:hAnsi="Arial" w:cs="Arial"/>
          <w:sz w:val="22"/>
          <w:szCs w:val="22"/>
        </w:rPr>
      </w:pPr>
      <w:r w:rsidRPr="004F03ED">
        <w:rPr>
          <w:rFonts w:ascii="Arial" w:hAnsi="Arial" w:cs="Arial"/>
          <w:sz w:val="22"/>
          <w:szCs w:val="22"/>
        </w:rPr>
        <w:t>Although medication plays a significant role in the treatment of schizophrenia, not all symptoms respond well to it. Negative symptoms include low motivation, social withdrawal, and reduced emotional expression are particularly difficult to address. People may find it challenging to work, learn, form relationships, and enjoy daily life due to these symptoms (</w:t>
      </w:r>
      <w:proofErr w:type="spellStart"/>
      <w:r w:rsidRPr="004F03ED">
        <w:rPr>
          <w:rFonts w:ascii="Arial" w:hAnsi="Arial" w:cs="Arial"/>
          <w:sz w:val="22"/>
          <w:szCs w:val="22"/>
        </w:rPr>
        <w:t>Galderisi</w:t>
      </w:r>
      <w:proofErr w:type="spellEnd"/>
      <w:r w:rsidRPr="004F03ED">
        <w:rPr>
          <w:rFonts w:ascii="Arial" w:hAnsi="Arial" w:cs="Arial"/>
          <w:sz w:val="22"/>
          <w:szCs w:val="22"/>
        </w:rPr>
        <w:t xml:space="preserve"> et al., 2021). As a result, different types of treatment are required because medication is insufficient on its own.</w:t>
      </w:r>
    </w:p>
    <w:p w14:paraId="50704BF8" w14:textId="63CC420E" w:rsidR="00F5486B" w:rsidRPr="004F03ED" w:rsidRDefault="00F5486B" w:rsidP="004F03ED">
      <w:pPr>
        <w:spacing w:line="360" w:lineRule="auto"/>
        <w:rPr>
          <w:rFonts w:ascii="Arial" w:hAnsi="Arial" w:cs="Arial"/>
          <w:sz w:val="22"/>
          <w:szCs w:val="22"/>
        </w:rPr>
      </w:pPr>
      <w:r w:rsidRPr="004F03ED">
        <w:rPr>
          <w:rFonts w:ascii="Arial" w:hAnsi="Arial" w:cs="Arial"/>
          <w:sz w:val="22"/>
          <w:szCs w:val="22"/>
        </w:rPr>
        <w:t>Psychosocial rehabilitation is an important part of schizophrenia treatment. It helps people develop daily living skills, improve social relationships, and become more independent. These programmes work alongside medication and focus on areas that medicine cannot fully improve. The aim is to help people take part in family, school, work, and community life, leading to a better quality of life.</w:t>
      </w:r>
    </w:p>
    <w:p w14:paraId="6DD8F6AD" w14:textId="7F2D9324" w:rsidR="00F5486B" w:rsidRPr="004F03ED" w:rsidRDefault="00F5486B" w:rsidP="004F03ED">
      <w:pPr>
        <w:spacing w:line="360" w:lineRule="auto"/>
        <w:rPr>
          <w:rFonts w:ascii="Arial" w:hAnsi="Arial" w:cs="Arial"/>
          <w:sz w:val="22"/>
          <w:szCs w:val="22"/>
        </w:rPr>
      </w:pPr>
      <w:r w:rsidRPr="004F03ED">
        <w:rPr>
          <w:rFonts w:ascii="Arial" w:hAnsi="Arial" w:cs="Arial"/>
          <w:sz w:val="22"/>
          <w:szCs w:val="22"/>
        </w:rPr>
        <w:lastRenderedPageBreak/>
        <w:t>One important area of psychosocial rehabilitation is improving social cognition, which is the ability to understand other people's thoughts, feelings, and emotions. Many people with schizophrenia find it difficult to recognise facial expressions and emotions, making communication and relationships more challenging (Gao et al., 2021). Social cognitive training helps people improve these skills so they can interact with others more confidently. When combined with medication, this type of therapy can support better recovery</w:t>
      </w:r>
      <w:r w:rsidR="00087A26">
        <w:rPr>
          <w:rFonts w:ascii="Arial" w:hAnsi="Arial" w:cs="Arial"/>
          <w:sz w:val="22"/>
          <w:szCs w:val="22"/>
        </w:rPr>
        <w:t>.</w:t>
      </w:r>
    </w:p>
    <w:p w14:paraId="377C2AAF" w14:textId="77777777" w:rsidR="00F5486B" w:rsidRPr="004F03ED" w:rsidRDefault="00F5486B" w:rsidP="004F03ED">
      <w:pPr>
        <w:spacing w:line="360" w:lineRule="auto"/>
        <w:rPr>
          <w:rFonts w:ascii="Arial" w:hAnsi="Arial" w:cs="Arial"/>
          <w:sz w:val="22"/>
          <w:szCs w:val="22"/>
        </w:rPr>
      </w:pPr>
      <w:r w:rsidRPr="004F03ED">
        <w:rPr>
          <w:rFonts w:ascii="Arial" w:hAnsi="Arial" w:cs="Arial"/>
          <w:sz w:val="22"/>
          <w:szCs w:val="22"/>
        </w:rPr>
        <w:t>Researchers are also developing new treatments for people whose symptoms do not improve with standard care. One example is neurofeedback training, where people learn to control their brain activity by receiving real-time feedback. Studies suggest that this treatment may help improve memory, mood, and both positive and negative symptoms of schizophrenia (Nan et al., 2017). Although more research is needed, these early results are encouraging.</w:t>
      </w:r>
    </w:p>
    <w:p w14:paraId="41A5F167" w14:textId="772F6DD9" w:rsidR="005B625B" w:rsidRPr="004F03ED" w:rsidRDefault="00F5486B" w:rsidP="004F03ED">
      <w:pPr>
        <w:spacing w:line="360" w:lineRule="auto"/>
        <w:rPr>
          <w:rFonts w:ascii="Arial" w:hAnsi="Arial" w:cs="Arial"/>
          <w:sz w:val="22"/>
          <w:szCs w:val="22"/>
        </w:rPr>
      </w:pPr>
      <w:r w:rsidRPr="004F03ED">
        <w:rPr>
          <w:rFonts w:ascii="Arial" w:hAnsi="Arial" w:cs="Arial"/>
          <w:sz w:val="22"/>
          <w:szCs w:val="22"/>
        </w:rPr>
        <w:t xml:space="preserve">Another new treatment being studied is trigeminal nerve stimulation. This method uses gentle electrical stimulation of a nerve in the face to help reduce difficult symptoms. One case study found that it reduced olfactory hallucinations, where a </w:t>
      </w:r>
      <w:r w:rsidR="004B31D2" w:rsidRPr="004F03ED">
        <w:rPr>
          <w:rFonts w:ascii="Arial" w:hAnsi="Arial" w:cs="Arial"/>
          <w:sz w:val="22"/>
          <w:szCs w:val="22"/>
        </w:rPr>
        <w:t>person smell</w:t>
      </w:r>
      <w:r w:rsidRPr="004F03ED">
        <w:rPr>
          <w:rFonts w:ascii="Arial" w:hAnsi="Arial" w:cs="Arial"/>
          <w:sz w:val="22"/>
          <w:szCs w:val="22"/>
        </w:rPr>
        <w:t xml:space="preserve"> </w:t>
      </w:r>
      <w:proofErr w:type="gramStart"/>
      <w:r w:rsidRPr="004F03ED">
        <w:rPr>
          <w:rFonts w:ascii="Arial" w:hAnsi="Arial" w:cs="Arial"/>
          <w:sz w:val="22"/>
          <w:szCs w:val="22"/>
        </w:rPr>
        <w:t>things</w:t>
      </w:r>
      <w:proofErr w:type="gramEnd"/>
      <w:r w:rsidRPr="004F03ED">
        <w:rPr>
          <w:rFonts w:ascii="Arial" w:hAnsi="Arial" w:cs="Arial"/>
          <w:sz w:val="22"/>
          <w:szCs w:val="22"/>
        </w:rPr>
        <w:t xml:space="preserve"> that are not </w:t>
      </w:r>
      <w:proofErr w:type="gramStart"/>
      <w:r w:rsidRPr="004F03ED">
        <w:rPr>
          <w:rFonts w:ascii="Arial" w:hAnsi="Arial" w:cs="Arial"/>
          <w:sz w:val="22"/>
          <w:szCs w:val="22"/>
        </w:rPr>
        <w:t>really there</w:t>
      </w:r>
      <w:proofErr w:type="gramEnd"/>
      <w:r w:rsidRPr="004F03ED">
        <w:rPr>
          <w:rFonts w:ascii="Arial" w:hAnsi="Arial" w:cs="Arial"/>
          <w:sz w:val="22"/>
          <w:szCs w:val="22"/>
        </w:rPr>
        <w:t xml:space="preserve"> (Gomes et al., 2016). While these treatments are still being researched, they show that future care may become more personalised, giving people with schizophrenia better treatment options based on their individual needs.</w:t>
      </w:r>
    </w:p>
    <w:p w14:paraId="2D3CDBB3" w14:textId="27690063" w:rsidR="00F5486B" w:rsidRPr="00717C0A" w:rsidRDefault="00F5486B" w:rsidP="004F03ED">
      <w:pPr>
        <w:spacing w:line="360" w:lineRule="auto"/>
        <w:rPr>
          <w:rFonts w:ascii="Arial" w:hAnsi="Arial" w:cs="Arial"/>
          <w:b/>
          <w:sz w:val="22"/>
          <w:szCs w:val="22"/>
        </w:rPr>
      </w:pPr>
      <w:r w:rsidRPr="004F03ED">
        <w:rPr>
          <w:rFonts w:ascii="Arial" w:hAnsi="Arial" w:cs="Arial"/>
          <w:b/>
          <w:sz w:val="22"/>
          <w:szCs w:val="22"/>
        </w:rPr>
        <w:t>Current Debates About Schizophrenia</w:t>
      </w:r>
    </w:p>
    <w:p w14:paraId="3237D519" w14:textId="3E99C2ED" w:rsidR="00F5486B" w:rsidRPr="004F03ED" w:rsidRDefault="00F5486B" w:rsidP="004F03ED">
      <w:pPr>
        <w:spacing w:line="360" w:lineRule="auto"/>
        <w:rPr>
          <w:rFonts w:ascii="Arial" w:hAnsi="Arial" w:cs="Arial"/>
          <w:sz w:val="22"/>
          <w:szCs w:val="22"/>
        </w:rPr>
      </w:pPr>
      <w:r w:rsidRPr="004F03ED">
        <w:rPr>
          <w:rFonts w:ascii="Arial" w:hAnsi="Arial" w:cs="Arial"/>
          <w:sz w:val="22"/>
          <w:szCs w:val="22"/>
        </w:rPr>
        <w:t>The current system used to diagnose schizophrenia has several weaknesses. Because of this, many experts believe that the way schizophrenia is diagnosed should change. One important debate is whether doctors should stop using fixed categories and instead use a dimensional approach. A dimensional approach looks at the type and severity of symptoms instead of placing people into one fixed diagnosis.</w:t>
      </w:r>
    </w:p>
    <w:p w14:paraId="78689E32" w14:textId="4D6899FB" w:rsidR="00F5486B" w:rsidRPr="004F03ED" w:rsidRDefault="00F5486B" w:rsidP="004F03ED">
      <w:pPr>
        <w:spacing w:line="360" w:lineRule="auto"/>
        <w:rPr>
          <w:rFonts w:ascii="Arial" w:hAnsi="Arial" w:cs="Arial"/>
          <w:sz w:val="22"/>
          <w:szCs w:val="22"/>
        </w:rPr>
      </w:pPr>
      <w:r w:rsidRPr="004F03ED">
        <w:rPr>
          <w:rFonts w:ascii="Arial" w:hAnsi="Arial" w:cs="Arial"/>
          <w:sz w:val="22"/>
          <w:szCs w:val="22"/>
        </w:rPr>
        <w:t>Research shows that a diagnosis of schizophrenia is not always permanent. Some people who are first diagnosed with schizophrenia later receive a different diagnosis, such as another psychotic disorder (Wood et al., 2021). This suggests that psychotic disorders overlap and are not always separate conditions. Because of this, the DSM-5 removed the old subtypes of schizophrenia and now uses a dimensional approach based on symptom severity. Although the ICD-11 still uses categories, more research supports the idea that schizophrenia is part of a spectrum rather than a single disorder (American Psychiatric Association, 2013).</w:t>
      </w:r>
    </w:p>
    <w:p w14:paraId="24138705" w14:textId="2FBFDF2F" w:rsidR="00F5486B" w:rsidRPr="004F03ED" w:rsidRDefault="00F5486B" w:rsidP="004F03ED">
      <w:pPr>
        <w:spacing w:line="360" w:lineRule="auto"/>
        <w:rPr>
          <w:rFonts w:ascii="Arial" w:hAnsi="Arial" w:cs="Arial"/>
          <w:sz w:val="22"/>
          <w:szCs w:val="22"/>
        </w:rPr>
      </w:pPr>
      <w:r w:rsidRPr="004F03ED">
        <w:rPr>
          <w:rFonts w:ascii="Arial" w:hAnsi="Arial" w:cs="Arial"/>
          <w:sz w:val="22"/>
          <w:szCs w:val="22"/>
        </w:rPr>
        <w:t xml:space="preserve">Another important debate is whether schizophrenia should be seen as a form of neurodivergence. This means that the brain develops and works differently instead of simply </w:t>
      </w:r>
      <w:r w:rsidRPr="004F03ED">
        <w:rPr>
          <w:rFonts w:ascii="Arial" w:hAnsi="Arial" w:cs="Arial"/>
          <w:sz w:val="22"/>
          <w:szCs w:val="22"/>
        </w:rPr>
        <w:lastRenderedPageBreak/>
        <w:t>being ill or damaged. Many scientists believe this view can help people better understand schizophrenia and reduce stigma.</w:t>
      </w:r>
    </w:p>
    <w:p w14:paraId="676599E3" w14:textId="27C10921" w:rsidR="00F5486B" w:rsidRPr="004F03ED" w:rsidRDefault="00F5486B" w:rsidP="004F03ED">
      <w:pPr>
        <w:spacing w:line="360" w:lineRule="auto"/>
        <w:rPr>
          <w:rFonts w:ascii="Arial" w:hAnsi="Arial" w:cs="Arial"/>
          <w:sz w:val="22"/>
          <w:szCs w:val="22"/>
        </w:rPr>
      </w:pPr>
      <w:r w:rsidRPr="004F03ED">
        <w:rPr>
          <w:rFonts w:ascii="Arial" w:hAnsi="Arial" w:cs="Arial"/>
          <w:sz w:val="22"/>
          <w:szCs w:val="22"/>
        </w:rPr>
        <w:t>Research supports this idea. A large genetic study found that rare changes in certain genes can greatly increase the risk of developing schizophrenia (Singh et al., 2022). Other studies have shown that people with schizophrenia have different patterns of brain activity, which can be measured using electroencephalography (EEG) (Kim et al., 2021). These findings suggest that schizophrenia has biological and developmental causes and should not only be understood by its symptoms.</w:t>
      </w:r>
    </w:p>
    <w:p w14:paraId="4AE3C571" w14:textId="4B0152FB" w:rsidR="00F5486B" w:rsidRPr="004F03ED" w:rsidRDefault="00F5486B" w:rsidP="004F03ED">
      <w:pPr>
        <w:spacing w:line="360" w:lineRule="auto"/>
        <w:rPr>
          <w:rFonts w:ascii="Arial" w:hAnsi="Arial" w:cs="Arial"/>
          <w:sz w:val="22"/>
          <w:szCs w:val="22"/>
        </w:rPr>
      </w:pPr>
      <w:r w:rsidRPr="004F03ED">
        <w:rPr>
          <w:rFonts w:ascii="Arial" w:hAnsi="Arial" w:cs="Arial"/>
          <w:sz w:val="22"/>
          <w:szCs w:val="22"/>
        </w:rPr>
        <w:t>Changing the way schizophrenia is described could also help reduce stigma. The words used to describe mental illness can affect how people are treated and how they feel about themselves. Seeing schizophrenia as a type of neurodivergence encourages people to focus on the person's strengths, abilities, and support needs instead of only their illness.</w:t>
      </w:r>
    </w:p>
    <w:p w14:paraId="4855FB27" w14:textId="4FC54B9D" w:rsidR="009A7C83" w:rsidRPr="004F03ED" w:rsidRDefault="00F5486B" w:rsidP="004F03ED">
      <w:pPr>
        <w:spacing w:line="360" w:lineRule="auto"/>
        <w:rPr>
          <w:rFonts w:ascii="Arial" w:hAnsi="Arial" w:cs="Arial"/>
          <w:sz w:val="22"/>
          <w:szCs w:val="22"/>
        </w:rPr>
      </w:pPr>
      <w:r w:rsidRPr="004F03ED">
        <w:rPr>
          <w:rFonts w:ascii="Arial" w:hAnsi="Arial" w:cs="Arial"/>
          <w:sz w:val="22"/>
          <w:szCs w:val="22"/>
        </w:rPr>
        <w:t>Stigma is still a major problem. A recent study found that artificial intelligence (AI) language models often link the word "schizophrenia" with negative ideas such as danger and disease (Brandsen et al., 2024). This shows that negative attitudes are still common in society. Using more respectful language and increasing public understanding can help reduce discrimination and support recovery.</w:t>
      </w:r>
      <w:r w:rsidR="009A7C83" w:rsidRPr="004F03ED">
        <w:rPr>
          <w:rFonts w:ascii="Arial" w:hAnsi="Arial" w:cs="Arial"/>
          <w:sz w:val="22"/>
          <w:szCs w:val="22"/>
        </w:rPr>
        <w:t xml:space="preserve">  </w:t>
      </w:r>
    </w:p>
    <w:p w14:paraId="538993E2" w14:textId="2C2DAC2F" w:rsidR="00F5486B" w:rsidRPr="004F03ED" w:rsidRDefault="003D5270" w:rsidP="004F03ED">
      <w:pPr>
        <w:spacing w:line="360" w:lineRule="auto"/>
        <w:rPr>
          <w:rFonts w:ascii="Arial" w:hAnsi="Arial" w:cs="Arial"/>
          <w:sz w:val="22"/>
          <w:szCs w:val="22"/>
        </w:rPr>
      </w:pPr>
      <w:r w:rsidRPr="004F03ED">
        <w:rPr>
          <w:rFonts w:ascii="Arial" w:hAnsi="Arial" w:cs="Arial"/>
          <w:sz w:val="22"/>
          <w:szCs w:val="22"/>
        </w:rPr>
        <w:t>Schizophrenia diagnoses have significant societal repercussions, such as stigma and unfavourable stereotypes (such as being viewed as violent or unfit. Misdiagnosis can lead to people being labelled incorrectly, which can have an impact on relationships, work, and self-esteem. This makes the diagnosis of schizophrenia a socially delicate matter and emphasises the moral need of medical professionals to make sure diagnoses are precise, appropriate for the patient's culture, and treated carefully.</w:t>
      </w:r>
    </w:p>
    <w:p w14:paraId="421ADB7D" w14:textId="03BBC4B1" w:rsidR="00F5486B" w:rsidRPr="00984E8A" w:rsidRDefault="00F5486B" w:rsidP="004F03ED">
      <w:pPr>
        <w:spacing w:line="360" w:lineRule="auto"/>
        <w:rPr>
          <w:rFonts w:ascii="Arial" w:hAnsi="Arial" w:cs="Arial"/>
          <w:b/>
          <w:sz w:val="22"/>
          <w:szCs w:val="22"/>
        </w:rPr>
      </w:pPr>
      <w:r w:rsidRPr="004F03ED">
        <w:rPr>
          <w:rFonts w:ascii="Arial" w:hAnsi="Arial" w:cs="Arial"/>
          <w:b/>
          <w:sz w:val="22"/>
          <w:szCs w:val="22"/>
        </w:rPr>
        <w:t>Recommendations for Clinical Practice and Future Research</w:t>
      </w:r>
    </w:p>
    <w:p w14:paraId="433676A8" w14:textId="4C63B975" w:rsidR="00F5486B" w:rsidRPr="004F03ED" w:rsidRDefault="00F5486B" w:rsidP="004F03ED">
      <w:pPr>
        <w:spacing w:line="360" w:lineRule="auto"/>
        <w:rPr>
          <w:rFonts w:ascii="Arial" w:hAnsi="Arial" w:cs="Arial"/>
          <w:sz w:val="22"/>
          <w:szCs w:val="22"/>
        </w:rPr>
      </w:pPr>
      <w:r w:rsidRPr="004F03ED">
        <w:rPr>
          <w:rFonts w:ascii="Arial" w:hAnsi="Arial" w:cs="Arial"/>
          <w:sz w:val="22"/>
          <w:szCs w:val="22"/>
        </w:rPr>
        <w:t>Based on this review, the following recommendations could improve the diagnosis and treatment of schizophrenia:</w:t>
      </w:r>
    </w:p>
    <w:p w14:paraId="168FD43D" w14:textId="038E549E" w:rsidR="00CA43B4" w:rsidRDefault="0091093C" w:rsidP="004F03ED">
      <w:pPr>
        <w:pStyle w:val="ListParagraph"/>
        <w:numPr>
          <w:ilvl w:val="0"/>
          <w:numId w:val="2"/>
        </w:numPr>
        <w:spacing w:line="360" w:lineRule="auto"/>
        <w:rPr>
          <w:rFonts w:ascii="Arial" w:hAnsi="Arial" w:cs="Arial"/>
          <w:sz w:val="22"/>
          <w:szCs w:val="22"/>
        </w:rPr>
      </w:pPr>
      <w:r>
        <w:rPr>
          <w:rFonts w:ascii="Arial" w:hAnsi="Arial" w:cs="Arial"/>
          <w:sz w:val="22"/>
          <w:szCs w:val="22"/>
        </w:rPr>
        <w:t xml:space="preserve">Early </w:t>
      </w:r>
      <w:r w:rsidR="00684239">
        <w:rPr>
          <w:rFonts w:ascii="Arial" w:hAnsi="Arial" w:cs="Arial"/>
          <w:sz w:val="22"/>
          <w:szCs w:val="22"/>
        </w:rPr>
        <w:t>Recognition</w:t>
      </w:r>
      <w:r w:rsidR="003F3F62">
        <w:rPr>
          <w:rFonts w:ascii="Arial" w:hAnsi="Arial" w:cs="Arial"/>
          <w:sz w:val="22"/>
          <w:szCs w:val="22"/>
        </w:rPr>
        <w:t xml:space="preserve"> and </w:t>
      </w:r>
      <w:r w:rsidR="008F2E25">
        <w:rPr>
          <w:rFonts w:ascii="Arial" w:hAnsi="Arial" w:cs="Arial"/>
          <w:sz w:val="22"/>
          <w:szCs w:val="22"/>
        </w:rPr>
        <w:t>Treatment,</w:t>
      </w:r>
      <w:r w:rsidR="003F3F62">
        <w:rPr>
          <w:rFonts w:ascii="Arial" w:hAnsi="Arial" w:cs="Arial"/>
          <w:sz w:val="22"/>
          <w:szCs w:val="22"/>
        </w:rPr>
        <w:t xml:space="preserve"> focus on early </w:t>
      </w:r>
      <w:r w:rsidR="00CA43B4">
        <w:rPr>
          <w:rFonts w:ascii="Arial" w:hAnsi="Arial" w:cs="Arial"/>
          <w:sz w:val="22"/>
          <w:szCs w:val="22"/>
        </w:rPr>
        <w:t xml:space="preserve">recognition to improve </w:t>
      </w:r>
      <w:r w:rsidR="008F2E25">
        <w:rPr>
          <w:rFonts w:ascii="Arial" w:hAnsi="Arial" w:cs="Arial"/>
          <w:sz w:val="22"/>
          <w:szCs w:val="22"/>
        </w:rPr>
        <w:t>patient’s</w:t>
      </w:r>
      <w:r w:rsidR="00CA43B4">
        <w:rPr>
          <w:rFonts w:ascii="Arial" w:hAnsi="Arial" w:cs="Arial"/>
          <w:sz w:val="22"/>
          <w:szCs w:val="22"/>
        </w:rPr>
        <w:t xml:space="preserve"> outcome and </w:t>
      </w:r>
      <w:r w:rsidR="00684239">
        <w:rPr>
          <w:rFonts w:ascii="Arial" w:hAnsi="Arial" w:cs="Arial"/>
          <w:sz w:val="22"/>
          <w:szCs w:val="22"/>
        </w:rPr>
        <w:t>long-term</w:t>
      </w:r>
      <w:r w:rsidR="00CA43B4">
        <w:rPr>
          <w:rFonts w:ascii="Arial" w:hAnsi="Arial" w:cs="Arial"/>
          <w:sz w:val="22"/>
          <w:szCs w:val="22"/>
        </w:rPr>
        <w:t xml:space="preserve"> recovery </w:t>
      </w:r>
    </w:p>
    <w:p w14:paraId="6322F58A" w14:textId="085DEE69" w:rsidR="00FF7E45" w:rsidRDefault="00F5486B" w:rsidP="004F03ED">
      <w:pPr>
        <w:pStyle w:val="ListParagraph"/>
        <w:numPr>
          <w:ilvl w:val="0"/>
          <w:numId w:val="2"/>
        </w:numPr>
        <w:spacing w:line="360" w:lineRule="auto"/>
        <w:rPr>
          <w:rFonts w:ascii="Arial" w:hAnsi="Arial" w:cs="Arial"/>
          <w:sz w:val="22"/>
          <w:szCs w:val="22"/>
        </w:rPr>
      </w:pPr>
      <w:r w:rsidRPr="00984E8A">
        <w:rPr>
          <w:rFonts w:ascii="Arial" w:hAnsi="Arial" w:cs="Arial"/>
          <w:sz w:val="22"/>
          <w:szCs w:val="22"/>
        </w:rPr>
        <w:t>Future diagnostic systems should use both symptom assessments and biological evidence, such as brain and genetic research, to make diagnosis more accurate.</w:t>
      </w:r>
    </w:p>
    <w:p w14:paraId="1FB8397D" w14:textId="77777777" w:rsidR="00FF7E45" w:rsidRDefault="00F5486B" w:rsidP="004F03ED">
      <w:pPr>
        <w:pStyle w:val="ListParagraph"/>
        <w:numPr>
          <w:ilvl w:val="0"/>
          <w:numId w:val="2"/>
        </w:numPr>
        <w:spacing w:line="360" w:lineRule="auto"/>
        <w:rPr>
          <w:rFonts w:ascii="Arial" w:hAnsi="Arial" w:cs="Arial"/>
          <w:sz w:val="22"/>
          <w:szCs w:val="22"/>
        </w:rPr>
      </w:pPr>
      <w:r w:rsidRPr="00FF7E45">
        <w:rPr>
          <w:rFonts w:ascii="Arial" w:hAnsi="Arial" w:cs="Arial"/>
          <w:sz w:val="22"/>
          <w:szCs w:val="22"/>
        </w:rPr>
        <w:t>Treatment should combine medication with psychosocial rehabilitation because this can better manage negative and cognitive symptoms and improve daily life.</w:t>
      </w:r>
    </w:p>
    <w:p w14:paraId="25C60B49" w14:textId="77777777" w:rsidR="00366B26" w:rsidRDefault="00F5486B" w:rsidP="004F03ED">
      <w:pPr>
        <w:pStyle w:val="ListParagraph"/>
        <w:numPr>
          <w:ilvl w:val="0"/>
          <w:numId w:val="2"/>
        </w:numPr>
        <w:spacing w:line="360" w:lineRule="auto"/>
        <w:rPr>
          <w:rFonts w:ascii="Arial" w:hAnsi="Arial" w:cs="Arial"/>
          <w:sz w:val="22"/>
          <w:szCs w:val="22"/>
        </w:rPr>
      </w:pPr>
      <w:r w:rsidRPr="00FF7E45">
        <w:rPr>
          <w:rFonts w:ascii="Arial" w:hAnsi="Arial" w:cs="Arial"/>
          <w:sz w:val="22"/>
          <w:szCs w:val="22"/>
        </w:rPr>
        <w:lastRenderedPageBreak/>
        <w:t>More research should be carried out on new treatments, including neurofeedback and other brain-based therapies, especially for people who do not respond well to current treatments.</w:t>
      </w:r>
    </w:p>
    <w:p w14:paraId="22C581E0" w14:textId="1AF435F0" w:rsidR="00F5486B" w:rsidRPr="00366B26" w:rsidRDefault="00F5486B" w:rsidP="004F03ED">
      <w:pPr>
        <w:pStyle w:val="ListParagraph"/>
        <w:numPr>
          <w:ilvl w:val="0"/>
          <w:numId w:val="2"/>
        </w:numPr>
        <w:spacing w:line="360" w:lineRule="auto"/>
        <w:rPr>
          <w:rFonts w:ascii="Arial" w:hAnsi="Arial" w:cs="Arial"/>
          <w:sz w:val="22"/>
          <w:szCs w:val="22"/>
        </w:rPr>
      </w:pPr>
      <w:r w:rsidRPr="00366B26">
        <w:rPr>
          <w:rFonts w:ascii="Arial" w:hAnsi="Arial" w:cs="Arial"/>
          <w:sz w:val="22"/>
          <w:szCs w:val="22"/>
        </w:rPr>
        <w:t>Health professionals, researchers, and policy makers should use more person-centred language that recognises schizophrenia as a neurodevelopmental condition. This may help reduce stigma and improve support for people living with the disorder.</w:t>
      </w:r>
    </w:p>
    <w:p w14:paraId="0E1433C3" w14:textId="77777777" w:rsidR="00F5486B" w:rsidRPr="004F03ED" w:rsidRDefault="00F5486B" w:rsidP="004F03ED">
      <w:pPr>
        <w:spacing w:line="360" w:lineRule="auto"/>
        <w:rPr>
          <w:rFonts w:ascii="Arial" w:hAnsi="Arial" w:cs="Arial"/>
          <w:b/>
          <w:sz w:val="22"/>
          <w:szCs w:val="22"/>
        </w:rPr>
      </w:pPr>
      <w:r w:rsidRPr="004F03ED">
        <w:rPr>
          <w:rFonts w:ascii="Arial" w:hAnsi="Arial" w:cs="Arial"/>
          <w:b/>
          <w:sz w:val="22"/>
          <w:szCs w:val="22"/>
        </w:rPr>
        <w:t>Conclusion</w:t>
      </w:r>
    </w:p>
    <w:p w14:paraId="7066ADF9" w14:textId="53AFF2FE" w:rsidR="006502B8" w:rsidRPr="004F03ED" w:rsidRDefault="006502B8" w:rsidP="004F03ED">
      <w:pPr>
        <w:spacing w:line="360" w:lineRule="auto"/>
        <w:rPr>
          <w:rFonts w:ascii="Arial" w:hAnsi="Arial" w:cs="Arial"/>
          <w:sz w:val="22"/>
          <w:szCs w:val="22"/>
        </w:rPr>
      </w:pPr>
      <w:r w:rsidRPr="004F03ED">
        <w:rPr>
          <w:rFonts w:ascii="Arial" w:hAnsi="Arial" w:cs="Arial"/>
          <w:sz w:val="22"/>
          <w:szCs w:val="22"/>
        </w:rPr>
        <w:t>This report has examined the classification and treatment of schizophrenia. Although the ICD-11 is widely used and provides a useful guide for diagnosis, it has some important limitations. It mainly focuses on symptoms and does not fully reflect the biological and developmental causes of schizophrenia (World Health Organization, 2022). Research also shows that diagnoses can change over time and that current treatments do not work equally well for all symptoms.</w:t>
      </w:r>
    </w:p>
    <w:p w14:paraId="147BF764" w14:textId="2537440C" w:rsidR="006502B8" w:rsidRPr="004F03ED" w:rsidRDefault="006502B8" w:rsidP="004F03ED">
      <w:pPr>
        <w:spacing w:line="360" w:lineRule="auto"/>
        <w:rPr>
          <w:rFonts w:ascii="Arial" w:hAnsi="Arial" w:cs="Arial"/>
          <w:sz w:val="22"/>
          <w:szCs w:val="22"/>
        </w:rPr>
      </w:pPr>
      <w:r w:rsidRPr="004F03ED">
        <w:rPr>
          <w:rFonts w:ascii="Arial" w:hAnsi="Arial" w:cs="Arial"/>
          <w:sz w:val="22"/>
          <w:szCs w:val="22"/>
        </w:rPr>
        <w:t>The report has shown that schizophrenia is influenced by complex biological factors, including genetics, neurodevelopment, and neurochemical changes. These findings suggest that schizophrenia cannot be fully understood through symptoms alone. A better understanding of these biological processes may lead to earlier diagnosis, more effective treatments, and improved patient outcomes.</w:t>
      </w:r>
    </w:p>
    <w:p w14:paraId="6838932F" w14:textId="38A32DE1" w:rsidR="005B625B" w:rsidRDefault="006502B8" w:rsidP="004F03ED">
      <w:pPr>
        <w:spacing w:line="360" w:lineRule="auto"/>
        <w:rPr>
          <w:rFonts w:ascii="Arial" w:hAnsi="Arial" w:cs="Arial"/>
          <w:sz w:val="22"/>
          <w:szCs w:val="22"/>
        </w:rPr>
      </w:pPr>
      <w:r w:rsidRPr="004F03ED">
        <w:rPr>
          <w:rFonts w:ascii="Arial" w:hAnsi="Arial" w:cs="Arial"/>
          <w:sz w:val="22"/>
          <w:szCs w:val="22"/>
        </w:rPr>
        <w:t>Future research and clinical practice should move towards a more personalised approach that combines symptom assessment with biological evidence. At the same time, using a neurodivergence perspective can help reduce stigma and encourage care that focuses on each person's strengths, needs, and recovery. Overall, combining advances in biological research with person-centred care could improve diagnosis, treatment, long-term recovery, and the overall quality of life for people living with schizophrenia</w:t>
      </w:r>
    </w:p>
    <w:p w14:paraId="6608172A" w14:textId="77777777" w:rsidR="00C36EFD" w:rsidRPr="00C36EFD" w:rsidRDefault="00C36EFD" w:rsidP="004F03ED">
      <w:pPr>
        <w:spacing w:line="360" w:lineRule="auto"/>
        <w:rPr>
          <w:rFonts w:ascii="Arial" w:hAnsi="Arial" w:cs="Arial"/>
          <w:sz w:val="22"/>
          <w:szCs w:val="22"/>
        </w:rPr>
      </w:pPr>
    </w:p>
    <w:p w14:paraId="5D736623" w14:textId="77777777" w:rsidR="005B625B" w:rsidRPr="004F03ED" w:rsidRDefault="005B625B" w:rsidP="004F03ED">
      <w:pPr>
        <w:spacing w:line="360" w:lineRule="auto"/>
        <w:rPr>
          <w:rFonts w:ascii="Arial" w:hAnsi="Arial" w:cs="Arial"/>
          <w:sz w:val="22"/>
          <w:szCs w:val="22"/>
        </w:rPr>
      </w:pPr>
    </w:p>
    <w:p w14:paraId="2F22346B" w14:textId="77777777" w:rsidR="005B625B" w:rsidRDefault="005B625B" w:rsidP="004F03ED">
      <w:pPr>
        <w:spacing w:line="360" w:lineRule="auto"/>
        <w:rPr>
          <w:rFonts w:ascii="Arial" w:hAnsi="Arial" w:cs="Arial"/>
          <w:sz w:val="22"/>
          <w:szCs w:val="22"/>
        </w:rPr>
      </w:pPr>
    </w:p>
    <w:p w14:paraId="5C2A9924" w14:textId="77777777" w:rsidR="00675DFC" w:rsidRDefault="00675DFC" w:rsidP="004F03ED">
      <w:pPr>
        <w:spacing w:line="360" w:lineRule="auto"/>
        <w:rPr>
          <w:rFonts w:ascii="Arial" w:hAnsi="Arial" w:cs="Arial"/>
          <w:sz w:val="22"/>
          <w:szCs w:val="22"/>
        </w:rPr>
      </w:pPr>
    </w:p>
    <w:p w14:paraId="1DC4CC09" w14:textId="77777777" w:rsidR="00675DFC" w:rsidRDefault="00675DFC" w:rsidP="004F03ED">
      <w:pPr>
        <w:spacing w:line="360" w:lineRule="auto"/>
        <w:rPr>
          <w:rFonts w:ascii="Arial" w:hAnsi="Arial" w:cs="Arial"/>
          <w:sz w:val="22"/>
          <w:szCs w:val="22"/>
        </w:rPr>
      </w:pPr>
    </w:p>
    <w:p w14:paraId="63E4D849" w14:textId="77777777" w:rsidR="00675DFC" w:rsidRDefault="00675DFC" w:rsidP="004F03ED">
      <w:pPr>
        <w:spacing w:line="360" w:lineRule="auto"/>
        <w:rPr>
          <w:rFonts w:ascii="Arial" w:hAnsi="Arial" w:cs="Arial"/>
          <w:sz w:val="22"/>
          <w:szCs w:val="22"/>
        </w:rPr>
      </w:pPr>
    </w:p>
    <w:p w14:paraId="0813D03D" w14:textId="77777777" w:rsidR="00675DFC" w:rsidRPr="004F03ED" w:rsidRDefault="00675DFC" w:rsidP="004F03ED">
      <w:pPr>
        <w:spacing w:line="360" w:lineRule="auto"/>
        <w:rPr>
          <w:rFonts w:ascii="Arial" w:hAnsi="Arial" w:cs="Arial"/>
          <w:sz w:val="22"/>
          <w:szCs w:val="22"/>
        </w:rPr>
      </w:pPr>
    </w:p>
    <w:p w14:paraId="22D31DB5" w14:textId="77777777" w:rsidR="00EC675C" w:rsidRDefault="00EC675C" w:rsidP="004F03ED">
      <w:pPr>
        <w:spacing w:line="360" w:lineRule="auto"/>
        <w:rPr>
          <w:rFonts w:ascii="Arial" w:hAnsi="Arial" w:cs="Arial"/>
          <w:b/>
          <w:sz w:val="22"/>
          <w:szCs w:val="22"/>
        </w:rPr>
      </w:pPr>
    </w:p>
    <w:p w14:paraId="6DA51917" w14:textId="77777777" w:rsidR="00F66404" w:rsidRPr="004F03ED" w:rsidRDefault="00F66404" w:rsidP="004F03ED">
      <w:pPr>
        <w:spacing w:line="360" w:lineRule="auto"/>
        <w:rPr>
          <w:rFonts w:ascii="Arial" w:hAnsi="Arial" w:cs="Arial"/>
          <w:sz w:val="22"/>
          <w:szCs w:val="22"/>
        </w:rPr>
      </w:pPr>
    </w:p>
    <w:p w14:paraId="00A4BB91" w14:textId="77777777" w:rsidR="00F66404" w:rsidRPr="004F03ED" w:rsidRDefault="00F66404" w:rsidP="004F03ED">
      <w:pPr>
        <w:spacing w:line="360" w:lineRule="auto"/>
        <w:rPr>
          <w:rFonts w:ascii="Arial" w:hAnsi="Arial" w:cs="Arial"/>
          <w:sz w:val="22"/>
          <w:szCs w:val="22"/>
        </w:rPr>
      </w:pPr>
    </w:p>
    <w:sectPr w:rsidR="00F66404" w:rsidRPr="004F03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9A6D4C"/>
    <w:multiLevelType w:val="hybridMultilevel"/>
    <w:tmpl w:val="7C74E5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FBC54D9"/>
    <w:multiLevelType w:val="hybridMultilevel"/>
    <w:tmpl w:val="5316D7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25173909">
    <w:abstractNumId w:val="0"/>
  </w:num>
  <w:num w:numId="2" w16cid:durableId="2402219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625B"/>
    <w:rsid w:val="000601B6"/>
    <w:rsid w:val="00087A26"/>
    <w:rsid w:val="00124D8C"/>
    <w:rsid w:val="001575F8"/>
    <w:rsid w:val="001A3849"/>
    <w:rsid w:val="001F24A6"/>
    <w:rsid w:val="00264520"/>
    <w:rsid w:val="00281BAE"/>
    <w:rsid w:val="00285E46"/>
    <w:rsid w:val="00286CD6"/>
    <w:rsid w:val="00293EF0"/>
    <w:rsid w:val="002C4495"/>
    <w:rsid w:val="002D4DA3"/>
    <w:rsid w:val="002D65D9"/>
    <w:rsid w:val="00366B26"/>
    <w:rsid w:val="00394E1C"/>
    <w:rsid w:val="003B095E"/>
    <w:rsid w:val="003D5270"/>
    <w:rsid w:val="003F3F62"/>
    <w:rsid w:val="003F4203"/>
    <w:rsid w:val="00412EDE"/>
    <w:rsid w:val="00427ED8"/>
    <w:rsid w:val="0044335A"/>
    <w:rsid w:val="00457C74"/>
    <w:rsid w:val="004B31D2"/>
    <w:rsid w:val="004B69FC"/>
    <w:rsid w:val="004C2B41"/>
    <w:rsid w:val="004F03ED"/>
    <w:rsid w:val="004F6D39"/>
    <w:rsid w:val="00516F57"/>
    <w:rsid w:val="00531B23"/>
    <w:rsid w:val="00597206"/>
    <w:rsid w:val="005B532C"/>
    <w:rsid w:val="005B625B"/>
    <w:rsid w:val="005D30CB"/>
    <w:rsid w:val="005E0765"/>
    <w:rsid w:val="005F5A01"/>
    <w:rsid w:val="0061055A"/>
    <w:rsid w:val="006502B8"/>
    <w:rsid w:val="00675DFC"/>
    <w:rsid w:val="00684239"/>
    <w:rsid w:val="006B3E33"/>
    <w:rsid w:val="006E716F"/>
    <w:rsid w:val="006F6568"/>
    <w:rsid w:val="00717C0A"/>
    <w:rsid w:val="007337FB"/>
    <w:rsid w:val="00742956"/>
    <w:rsid w:val="00747E6B"/>
    <w:rsid w:val="007B3A99"/>
    <w:rsid w:val="007F1B86"/>
    <w:rsid w:val="00812F9E"/>
    <w:rsid w:val="00855359"/>
    <w:rsid w:val="0088507A"/>
    <w:rsid w:val="008B53CF"/>
    <w:rsid w:val="008D0322"/>
    <w:rsid w:val="008F2E25"/>
    <w:rsid w:val="0091093C"/>
    <w:rsid w:val="00941D27"/>
    <w:rsid w:val="00984E8A"/>
    <w:rsid w:val="00986099"/>
    <w:rsid w:val="009A7C83"/>
    <w:rsid w:val="009F39F9"/>
    <w:rsid w:val="00A20800"/>
    <w:rsid w:val="00A70401"/>
    <w:rsid w:val="00A8678E"/>
    <w:rsid w:val="00AD0FE4"/>
    <w:rsid w:val="00B63A4A"/>
    <w:rsid w:val="00B8399D"/>
    <w:rsid w:val="00B96A43"/>
    <w:rsid w:val="00BD44D7"/>
    <w:rsid w:val="00C14E48"/>
    <w:rsid w:val="00C21D6A"/>
    <w:rsid w:val="00C36EFD"/>
    <w:rsid w:val="00C47ED8"/>
    <w:rsid w:val="00C550BF"/>
    <w:rsid w:val="00C96E3E"/>
    <w:rsid w:val="00CA43B4"/>
    <w:rsid w:val="00CB01D1"/>
    <w:rsid w:val="00D12796"/>
    <w:rsid w:val="00D14009"/>
    <w:rsid w:val="00D46AF8"/>
    <w:rsid w:val="00D8316C"/>
    <w:rsid w:val="00D941C4"/>
    <w:rsid w:val="00DA6F7A"/>
    <w:rsid w:val="00E208C0"/>
    <w:rsid w:val="00E95567"/>
    <w:rsid w:val="00EC675C"/>
    <w:rsid w:val="00F10F9E"/>
    <w:rsid w:val="00F4076A"/>
    <w:rsid w:val="00F5486B"/>
    <w:rsid w:val="00F61C61"/>
    <w:rsid w:val="00F66404"/>
    <w:rsid w:val="00F673D5"/>
    <w:rsid w:val="00F814E5"/>
    <w:rsid w:val="00FB3DD2"/>
    <w:rsid w:val="00FC01B9"/>
    <w:rsid w:val="00FE6F37"/>
    <w:rsid w:val="00FF7E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7F2323"/>
  <w15:chartTrackingRefBased/>
  <w15:docId w15:val="{B0362021-D839-470F-9246-1A2C7312ED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62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B62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62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62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62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62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62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62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62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62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B62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62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62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62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62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62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62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625B"/>
    <w:rPr>
      <w:rFonts w:eastAsiaTheme="majorEastAsia" w:cstheme="majorBidi"/>
      <w:color w:val="272727" w:themeColor="text1" w:themeTint="D8"/>
    </w:rPr>
  </w:style>
  <w:style w:type="paragraph" w:styleId="Title">
    <w:name w:val="Title"/>
    <w:basedOn w:val="Normal"/>
    <w:next w:val="Normal"/>
    <w:link w:val="TitleChar"/>
    <w:uiPriority w:val="10"/>
    <w:qFormat/>
    <w:rsid w:val="005B62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62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62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62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625B"/>
    <w:pPr>
      <w:spacing w:before="160"/>
      <w:jc w:val="center"/>
    </w:pPr>
    <w:rPr>
      <w:i/>
      <w:iCs/>
      <w:color w:val="404040" w:themeColor="text1" w:themeTint="BF"/>
    </w:rPr>
  </w:style>
  <w:style w:type="character" w:customStyle="1" w:styleId="QuoteChar">
    <w:name w:val="Quote Char"/>
    <w:basedOn w:val="DefaultParagraphFont"/>
    <w:link w:val="Quote"/>
    <w:uiPriority w:val="29"/>
    <w:rsid w:val="005B625B"/>
    <w:rPr>
      <w:i/>
      <w:iCs/>
      <w:color w:val="404040" w:themeColor="text1" w:themeTint="BF"/>
    </w:rPr>
  </w:style>
  <w:style w:type="paragraph" w:styleId="ListParagraph">
    <w:name w:val="List Paragraph"/>
    <w:basedOn w:val="Normal"/>
    <w:uiPriority w:val="34"/>
    <w:qFormat/>
    <w:rsid w:val="005B625B"/>
    <w:pPr>
      <w:ind w:left="720"/>
      <w:contextualSpacing/>
    </w:pPr>
  </w:style>
  <w:style w:type="character" w:styleId="IntenseEmphasis">
    <w:name w:val="Intense Emphasis"/>
    <w:basedOn w:val="DefaultParagraphFont"/>
    <w:uiPriority w:val="21"/>
    <w:qFormat/>
    <w:rsid w:val="005B625B"/>
    <w:rPr>
      <w:i/>
      <w:iCs/>
      <w:color w:val="0F4761" w:themeColor="accent1" w:themeShade="BF"/>
    </w:rPr>
  </w:style>
  <w:style w:type="paragraph" w:styleId="IntenseQuote">
    <w:name w:val="Intense Quote"/>
    <w:basedOn w:val="Normal"/>
    <w:next w:val="Normal"/>
    <w:link w:val="IntenseQuoteChar"/>
    <w:uiPriority w:val="30"/>
    <w:qFormat/>
    <w:rsid w:val="005B62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625B"/>
    <w:rPr>
      <w:i/>
      <w:iCs/>
      <w:color w:val="0F4761" w:themeColor="accent1" w:themeShade="BF"/>
    </w:rPr>
  </w:style>
  <w:style w:type="character" w:styleId="IntenseReference">
    <w:name w:val="Intense Reference"/>
    <w:basedOn w:val="DefaultParagraphFont"/>
    <w:uiPriority w:val="32"/>
    <w:qFormat/>
    <w:rsid w:val="005B625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9FB0070A83184A8206E8AB722F60C7" ma:contentTypeVersion="11" ma:contentTypeDescription="Create a new document." ma:contentTypeScope="" ma:versionID="4f81a46bc5ed946c5bbcfc52b5bc96d9">
  <xsd:schema xmlns:xsd="http://www.w3.org/2001/XMLSchema" xmlns:xs="http://www.w3.org/2001/XMLSchema" xmlns:p="http://schemas.microsoft.com/office/2006/metadata/properties" xmlns:ns3="2fb9b754-ff8e-487c-b2c9-9bb8e92e13c5" targetNamespace="http://schemas.microsoft.com/office/2006/metadata/properties" ma:root="true" ma:fieldsID="5dcd30c8bf24731f54014e2eca3cd3a7" ns3:_="">
    <xsd:import namespace="2fb9b754-ff8e-487c-b2c9-9bb8e92e13c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fb9b754-ff8e-487c-b2c9-9bb8e92e13c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2fb9b754-ff8e-487c-b2c9-9bb8e92e13c5" xsi:nil="true"/>
  </documentManagement>
</p:properties>
</file>

<file path=customXml/itemProps1.xml><?xml version="1.0" encoding="utf-8"?>
<ds:datastoreItem xmlns:ds="http://schemas.openxmlformats.org/officeDocument/2006/customXml" ds:itemID="{4F8CE9F0-9F19-431A-A20A-64EDC6AA0A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fb9b754-ff8e-487c-b2c9-9bb8e92e13c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EACB29D-6AE8-4F0A-8B57-188C4D412AAE}">
  <ds:schemaRefs>
    <ds:schemaRef ds:uri="http://schemas.microsoft.com/sharepoint/v3/contenttype/forms"/>
  </ds:schemaRefs>
</ds:datastoreItem>
</file>

<file path=customXml/itemProps3.xml><?xml version="1.0" encoding="utf-8"?>
<ds:datastoreItem xmlns:ds="http://schemas.openxmlformats.org/officeDocument/2006/customXml" ds:itemID="{170EB0EC-67AC-4AB8-9579-5318A3159F52}">
  <ds:schemaRefs>
    <ds:schemaRef ds:uri="http://schemas.microsoft.com/office/2006/metadata/properties"/>
    <ds:schemaRef ds:uri="http://schemas.microsoft.com/office/infopath/2007/PartnerControls"/>
    <ds:schemaRef ds:uri="2fb9b754-ff8e-487c-b2c9-9bb8e92e13c5"/>
  </ds:schemaRefs>
</ds:datastoreItem>
</file>

<file path=docProps/app.xml><?xml version="1.0" encoding="utf-8"?>
<Properties xmlns="http://schemas.openxmlformats.org/officeDocument/2006/extended-properties" xmlns:vt="http://schemas.openxmlformats.org/officeDocument/2006/docPropsVTypes">
  <Template>Normal</Template>
  <TotalTime>802</TotalTime>
  <Pages>8</Pages>
  <Words>2249</Words>
  <Characters>12821</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Adenike Kuku-Ogunfeibo (2329249)</dc:creator>
  <cp:keywords/>
  <dc:description/>
  <cp:lastModifiedBy>Adenike Kuku-Ogunfeibo (2329249)</cp:lastModifiedBy>
  <cp:revision>67</cp:revision>
  <dcterms:created xsi:type="dcterms:W3CDTF">2026-07-18T23:04:00Z</dcterms:created>
  <dcterms:modified xsi:type="dcterms:W3CDTF">2026-07-20T02:04:00Z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0x010100609FB0070A83184A8206E8AB722F60C7</vt:lpwstr>
  </property>
</Properties>
</file>