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558789896"/>
        <w:docPartObj>
          <w:docPartGallery w:val="Cover Pages"/>
          <w:docPartUnique/>
        </w:docPartObj>
      </w:sdtPr>
      <w:sdtContent>
        <w:p w14:paraId="6CFFD811" w14:textId="7A2B4FDF" w:rsidR="009D168B" w:rsidRDefault="009D168B"/>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8611"/>
          </w:tblGrid>
          <w:tr w:rsidR="009D168B" w14:paraId="5B5DEBF4" w14:textId="77777777">
            <w:tc>
              <w:tcPr>
                <w:tcW w:w="7672" w:type="dxa"/>
                <w:tcMar>
                  <w:top w:w="216" w:type="dxa"/>
                  <w:left w:w="115" w:type="dxa"/>
                  <w:bottom w:w="216" w:type="dxa"/>
                  <w:right w:w="115" w:type="dxa"/>
                </w:tcMar>
              </w:tcPr>
              <w:p w14:paraId="2E10F398" w14:textId="5C0E1092" w:rsidR="009D168B" w:rsidRDefault="009D168B">
                <w:pPr>
                  <w:pStyle w:val="NoSpacing"/>
                  <w:rPr>
                    <w:color w:val="2F5496" w:themeColor="accent1" w:themeShade="BF"/>
                    <w:sz w:val="24"/>
                  </w:rPr>
                </w:pPr>
              </w:p>
            </w:tc>
          </w:tr>
          <w:tr w:rsidR="009D168B" w14:paraId="3B6155F7" w14:textId="77777777">
            <w:tc>
              <w:tcPr>
                <w:tcW w:w="7672" w:type="dxa"/>
              </w:tcPr>
              <w:sdt>
                <w:sdtPr>
                  <w:rPr>
                    <w:rFonts w:asciiTheme="majorHAnsi" w:eastAsiaTheme="majorEastAsia" w:hAnsiTheme="majorHAnsi" w:cstheme="majorBidi"/>
                    <w:color w:val="4472C4" w:themeColor="accent1"/>
                    <w:sz w:val="88"/>
                    <w:szCs w:val="88"/>
                  </w:rPr>
                  <w:alias w:val="Title"/>
                  <w:id w:val="13406919"/>
                  <w:placeholder>
                    <w:docPart w:val="E07C2488DBCD4D4BA3BE1ADC31099972"/>
                  </w:placeholder>
                  <w:dataBinding w:prefixMappings="xmlns:ns0='http://schemas.openxmlformats.org/package/2006/metadata/core-properties' xmlns:ns1='http://purl.org/dc/elements/1.1/'" w:xpath="/ns0:coreProperties[1]/ns1:title[1]" w:storeItemID="{6C3C8BC8-F283-45AE-878A-BAB7291924A1}"/>
                  <w:text/>
                </w:sdtPr>
                <w:sdtContent>
                  <w:p w14:paraId="3D31D266" w14:textId="484130B7" w:rsidR="009D168B" w:rsidRDefault="00A76A48">
                    <w:pPr>
                      <w:pStyle w:val="NoSpacing"/>
                      <w:spacing w:line="216" w:lineRule="auto"/>
                      <w:rPr>
                        <w:rFonts w:asciiTheme="majorHAnsi" w:eastAsiaTheme="majorEastAsia" w:hAnsiTheme="majorHAnsi" w:cstheme="majorBidi"/>
                        <w:color w:val="4472C4" w:themeColor="accent1"/>
                        <w:sz w:val="88"/>
                        <w:szCs w:val="88"/>
                      </w:rPr>
                    </w:pPr>
                    <w:r>
                      <w:rPr>
                        <w:rFonts w:asciiTheme="majorHAnsi" w:eastAsiaTheme="majorEastAsia" w:hAnsiTheme="majorHAnsi" w:cstheme="majorBidi"/>
                        <w:color w:val="4472C4" w:themeColor="accent1"/>
                        <w:sz w:val="88"/>
                        <w:szCs w:val="88"/>
                      </w:rPr>
                      <w:t xml:space="preserve">Academic and Employability </w:t>
                    </w:r>
                    <w:proofErr w:type="gramStart"/>
                    <w:r>
                      <w:rPr>
                        <w:rFonts w:asciiTheme="majorHAnsi" w:eastAsiaTheme="majorEastAsia" w:hAnsiTheme="majorHAnsi" w:cstheme="majorBidi"/>
                        <w:color w:val="4472C4" w:themeColor="accent1"/>
                        <w:sz w:val="88"/>
                        <w:szCs w:val="88"/>
                      </w:rPr>
                      <w:t>Skills(</w:t>
                    </w:r>
                    <w:proofErr w:type="gramEnd"/>
                    <w:r>
                      <w:rPr>
                        <w:rFonts w:asciiTheme="majorHAnsi" w:eastAsiaTheme="majorEastAsia" w:hAnsiTheme="majorHAnsi" w:cstheme="majorBidi"/>
                        <w:color w:val="4472C4" w:themeColor="accent1"/>
                        <w:sz w:val="88"/>
                        <w:szCs w:val="88"/>
                      </w:rPr>
                      <w:t>BMSW4001_LON)</w:t>
                    </w:r>
                  </w:p>
                </w:sdtContent>
              </w:sdt>
            </w:tc>
          </w:tr>
          <w:tr w:rsidR="009D168B" w14:paraId="4A688B22" w14:textId="77777777">
            <w:tc>
              <w:tcPr>
                <w:tcW w:w="7672" w:type="dxa"/>
                <w:tcMar>
                  <w:top w:w="216" w:type="dxa"/>
                  <w:left w:w="115" w:type="dxa"/>
                  <w:bottom w:w="216" w:type="dxa"/>
                  <w:right w:w="115" w:type="dxa"/>
                </w:tcMar>
              </w:tcPr>
              <w:p w14:paraId="202BC670" w14:textId="6A9AE43E" w:rsidR="009D168B" w:rsidRDefault="00A76A48">
                <w:pPr>
                  <w:pStyle w:val="NoSpacing"/>
                  <w:rPr>
                    <w:color w:val="2F5496" w:themeColor="accent1" w:themeShade="BF"/>
                    <w:sz w:val="24"/>
                  </w:rPr>
                </w:pPr>
                <w:r>
                  <w:rPr>
                    <w:color w:val="2F5496" w:themeColor="accent1" w:themeShade="BF"/>
                    <w:sz w:val="24"/>
                  </w:rPr>
                  <w:t>University of Wales Saint Trinity David</w:t>
                </w:r>
              </w:p>
            </w:tc>
          </w:tr>
        </w:tbl>
        <w:tbl>
          <w:tblPr>
            <w:tblpPr w:leftFromText="187" w:rightFromText="187" w:horzAnchor="margin" w:tblpXSpec="center" w:tblpYSpec="bottom"/>
            <w:tblW w:w="3857" w:type="pct"/>
            <w:tblLook w:val="04A0" w:firstRow="1" w:lastRow="0" w:firstColumn="1" w:lastColumn="0" w:noHBand="0" w:noVBand="1"/>
          </w:tblPr>
          <w:tblGrid>
            <w:gridCol w:w="6963"/>
          </w:tblGrid>
          <w:tr w:rsidR="009D168B" w14:paraId="10FC0B59" w14:textId="77777777">
            <w:tc>
              <w:tcPr>
                <w:tcW w:w="7221" w:type="dxa"/>
                <w:tcMar>
                  <w:top w:w="216" w:type="dxa"/>
                  <w:left w:w="115" w:type="dxa"/>
                  <w:bottom w:w="216" w:type="dxa"/>
                  <w:right w:w="115" w:type="dxa"/>
                </w:tcMar>
              </w:tcPr>
              <w:sdt>
                <w:sdtPr>
                  <w:rPr>
                    <w:color w:val="4472C4" w:themeColor="accent1"/>
                    <w:sz w:val="28"/>
                    <w:szCs w:val="28"/>
                  </w:rPr>
                  <w:alias w:val="Author"/>
                  <w:id w:val="13406928"/>
                  <w:placeholder>
                    <w:docPart w:val="C7FB126C41C245DC8997ADA65ECF9781"/>
                  </w:placeholder>
                  <w:dataBinding w:prefixMappings="xmlns:ns0='http://schemas.openxmlformats.org/package/2006/metadata/core-properties' xmlns:ns1='http://purl.org/dc/elements/1.1/'" w:xpath="/ns0:coreProperties[1]/ns1:creator[1]" w:storeItemID="{6C3C8BC8-F283-45AE-878A-BAB7291924A1}"/>
                  <w:text/>
                </w:sdtPr>
                <w:sdtContent>
                  <w:p w14:paraId="27AE6607" w14:textId="62265BBC" w:rsidR="009D168B" w:rsidRDefault="00A76A48">
                    <w:pPr>
                      <w:pStyle w:val="NoSpacing"/>
                      <w:rPr>
                        <w:color w:val="4472C4" w:themeColor="accent1"/>
                        <w:sz w:val="28"/>
                        <w:szCs w:val="28"/>
                      </w:rPr>
                    </w:pPr>
                    <w:r>
                      <w:rPr>
                        <w:color w:val="4472C4" w:themeColor="accent1"/>
                        <w:sz w:val="28"/>
                        <w:szCs w:val="28"/>
                      </w:rPr>
                      <w:t xml:space="preserve">Student Name: </w:t>
                    </w:r>
                    <w:r w:rsidR="009D168B">
                      <w:rPr>
                        <w:color w:val="4472C4" w:themeColor="accent1"/>
                        <w:sz w:val="28"/>
                        <w:szCs w:val="28"/>
                      </w:rPr>
                      <w:t>Martin Makuna</w:t>
                    </w:r>
                  </w:p>
                </w:sdtContent>
              </w:sdt>
              <w:sdt>
                <w:sdtPr>
                  <w:rPr>
                    <w:color w:val="4472C4" w:themeColor="accent1"/>
                    <w:sz w:val="28"/>
                    <w:szCs w:val="28"/>
                  </w:rPr>
                  <w:alias w:val="Date"/>
                  <w:tag w:val="Date"/>
                  <w:id w:val="13406932"/>
                  <w:placeholder>
                    <w:docPart w:val="F3B08994C9CA4EA79196E4DFD0C49A78"/>
                  </w:placeholde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p w14:paraId="688CE9BD" w14:textId="0908197F" w:rsidR="009D168B" w:rsidRDefault="00A76A48">
                    <w:pPr>
                      <w:pStyle w:val="NoSpacing"/>
                      <w:rPr>
                        <w:color w:val="4472C4" w:themeColor="accent1"/>
                        <w:sz w:val="28"/>
                        <w:szCs w:val="28"/>
                      </w:rPr>
                    </w:pPr>
                    <w:r>
                      <w:rPr>
                        <w:color w:val="4472C4" w:themeColor="accent1"/>
                        <w:sz w:val="28"/>
                        <w:szCs w:val="28"/>
                      </w:rPr>
                      <w:t>Student No:1909478</w:t>
                    </w:r>
                  </w:p>
                </w:sdtContent>
              </w:sdt>
              <w:p w14:paraId="00EFF7A4" w14:textId="7952692E" w:rsidR="009D168B" w:rsidRDefault="000F361C">
                <w:pPr>
                  <w:pStyle w:val="NoSpacing"/>
                  <w:rPr>
                    <w:color w:val="4472C4" w:themeColor="accent1"/>
                  </w:rPr>
                </w:pPr>
                <w:r>
                  <w:rPr>
                    <w:color w:val="4472C4" w:themeColor="accent1"/>
                  </w:rPr>
                  <w:t>Lecturer: Sylvia Hoffman</w:t>
                </w:r>
              </w:p>
            </w:tc>
          </w:tr>
        </w:tbl>
        <w:p w14:paraId="445D48CE" w14:textId="6D69428F" w:rsidR="009D168B" w:rsidRDefault="009D168B">
          <w:r>
            <w:br w:type="page"/>
          </w:r>
        </w:p>
      </w:sdtContent>
    </w:sdt>
    <w:p w14:paraId="7A0A021C" w14:textId="07236D56" w:rsidR="000F361C" w:rsidRPr="00CC7129" w:rsidRDefault="000F361C" w:rsidP="000F361C">
      <w:pPr>
        <w:jc w:val="center"/>
        <w:rPr>
          <w:b/>
          <w:bCs/>
          <w:sz w:val="72"/>
          <w:szCs w:val="72"/>
          <w:u w:val="single"/>
        </w:rPr>
      </w:pPr>
      <w:r w:rsidRPr="00CC7129">
        <w:rPr>
          <w:b/>
          <w:bCs/>
          <w:sz w:val="72"/>
          <w:szCs w:val="72"/>
          <w:u w:val="single"/>
        </w:rPr>
        <w:lastRenderedPageBreak/>
        <w:t>Table of content:</w:t>
      </w:r>
    </w:p>
    <w:p w14:paraId="2CD6C8EC" w14:textId="11822C74" w:rsidR="000F361C" w:rsidRPr="00CC7129" w:rsidRDefault="000F361C">
      <w:pPr>
        <w:rPr>
          <w:u w:val="single"/>
        </w:rPr>
      </w:pPr>
      <w:r w:rsidRPr="00CC7129">
        <w:rPr>
          <w:u w:val="single"/>
        </w:rPr>
        <w:t xml:space="preserve">1.0 </w:t>
      </w:r>
      <w:r w:rsidR="00CC7129" w:rsidRPr="00CC7129">
        <w:rPr>
          <w:u w:val="single"/>
        </w:rPr>
        <w:t>Introduction</w:t>
      </w:r>
    </w:p>
    <w:p w14:paraId="6CB4FEC5" w14:textId="178B8768" w:rsidR="000F361C" w:rsidRPr="00CC7129" w:rsidRDefault="000F361C">
      <w:pPr>
        <w:rPr>
          <w:u w:val="single"/>
        </w:rPr>
      </w:pPr>
      <w:r w:rsidRPr="00CC7129">
        <w:rPr>
          <w:u w:val="single"/>
        </w:rPr>
        <w:t>1.1</w:t>
      </w:r>
      <w:r w:rsidR="00CC7129" w:rsidRPr="00CC7129">
        <w:rPr>
          <w:u w:val="single"/>
        </w:rPr>
        <w:t xml:space="preserve"> Description and usage of reflective writing</w:t>
      </w:r>
    </w:p>
    <w:p w14:paraId="6B56C5AB" w14:textId="60D5878D" w:rsidR="000F361C" w:rsidRPr="00CC7129" w:rsidRDefault="000F361C">
      <w:pPr>
        <w:rPr>
          <w:u w:val="single"/>
        </w:rPr>
      </w:pPr>
      <w:r w:rsidRPr="00CC7129">
        <w:rPr>
          <w:u w:val="single"/>
        </w:rPr>
        <w:t>2.0</w:t>
      </w:r>
      <w:r w:rsidR="00CC7129" w:rsidRPr="00CC7129">
        <w:rPr>
          <w:u w:val="single"/>
        </w:rPr>
        <w:t xml:space="preserve"> Gibs model of reflection</w:t>
      </w:r>
    </w:p>
    <w:p w14:paraId="301FD599" w14:textId="3282F540" w:rsidR="000F361C" w:rsidRPr="00CC7129" w:rsidRDefault="000F361C">
      <w:pPr>
        <w:rPr>
          <w:u w:val="single"/>
        </w:rPr>
      </w:pPr>
      <w:r w:rsidRPr="00CC7129">
        <w:rPr>
          <w:u w:val="single"/>
        </w:rPr>
        <w:t>2.1</w:t>
      </w:r>
      <w:r w:rsidR="00CC7129" w:rsidRPr="00CC7129">
        <w:rPr>
          <w:u w:val="single"/>
        </w:rPr>
        <w:t xml:space="preserve"> Kolb’s model of reflection</w:t>
      </w:r>
    </w:p>
    <w:p w14:paraId="6542136B" w14:textId="1708F12E" w:rsidR="000F361C" w:rsidRPr="00CC7129" w:rsidRDefault="000F361C">
      <w:pPr>
        <w:rPr>
          <w:u w:val="single"/>
        </w:rPr>
      </w:pPr>
      <w:r w:rsidRPr="00CC7129">
        <w:rPr>
          <w:u w:val="single"/>
        </w:rPr>
        <w:t>3.0</w:t>
      </w:r>
      <w:r w:rsidR="00CC7129" w:rsidRPr="00CC7129">
        <w:rPr>
          <w:u w:val="single"/>
        </w:rPr>
        <w:t xml:space="preserve"> Paraphrasing</w:t>
      </w:r>
    </w:p>
    <w:p w14:paraId="0A8D4C74" w14:textId="1A739B7F" w:rsidR="000F361C" w:rsidRPr="00CC7129" w:rsidRDefault="000F361C">
      <w:pPr>
        <w:rPr>
          <w:u w:val="single"/>
        </w:rPr>
      </w:pPr>
      <w:r w:rsidRPr="00CC7129">
        <w:rPr>
          <w:u w:val="single"/>
        </w:rPr>
        <w:t>4.0</w:t>
      </w:r>
      <w:r w:rsidR="00CC7129" w:rsidRPr="00CC7129">
        <w:rPr>
          <w:u w:val="single"/>
        </w:rPr>
        <w:t xml:space="preserve"> Teamworking</w:t>
      </w:r>
    </w:p>
    <w:p w14:paraId="038AE304" w14:textId="0A8BDBF5" w:rsidR="000F361C" w:rsidRPr="00CC7129" w:rsidRDefault="000F361C">
      <w:pPr>
        <w:rPr>
          <w:u w:val="single"/>
        </w:rPr>
      </w:pPr>
      <w:r w:rsidRPr="00CC7129">
        <w:rPr>
          <w:u w:val="single"/>
        </w:rPr>
        <w:t>5.0</w:t>
      </w:r>
      <w:r w:rsidR="00CC7129" w:rsidRPr="00CC7129">
        <w:rPr>
          <w:u w:val="single"/>
        </w:rPr>
        <w:t xml:space="preserve"> Presentation</w:t>
      </w:r>
    </w:p>
    <w:p w14:paraId="4CF6EBFA" w14:textId="455FD7C2" w:rsidR="000F361C" w:rsidRPr="00CC7129" w:rsidRDefault="000F361C">
      <w:pPr>
        <w:rPr>
          <w:u w:val="single"/>
        </w:rPr>
      </w:pPr>
      <w:r w:rsidRPr="00CC7129">
        <w:rPr>
          <w:u w:val="single"/>
        </w:rPr>
        <w:t>6.0</w:t>
      </w:r>
      <w:r w:rsidR="00CC7129" w:rsidRPr="00CC7129">
        <w:rPr>
          <w:u w:val="single"/>
        </w:rPr>
        <w:t xml:space="preserve"> Research</w:t>
      </w:r>
    </w:p>
    <w:p w14:paraId="309C8F07" w14:textId="525929FB" w:rsidR="000F361C" w:rsidRPr="00CC7129" w:rsidRDefault="000F361C">
      <w:pPr>
        <w:rPr>
          <w:u w:val="single"/>
        </w:rPr>
      </w:pPr>
      <w:r w:rsidRPr="00CC7129">
        <w:rPr>
          <w:u w:val="single"/>
        </w:rPr>
        <w:t>7.0</w:t>
      </w:r>
      <w:r w:rsidR="00CC7129" w:rsidRPr="00CC7129">
        <w:rPr>
          <w:u w:val="single"/>
        </w:rPr>
        <w:t xml:space="preserve"> References</w:t>
      </w:r>
    </w:p>
    <w:p w14:paraId="433C424C" w14:textId="79C8381F" w:rsidR="000F361C" w:rsidRDefault="000F361C"/>
    <w:p w14:paraId="111DE74A" w14:textId="433EB642" w:rsidR="000F361C" w:rsidRDefault="000F361C"/>
    <w:p w14:paraId="57E2DA8A" w14:textId="34E6D4CC" w:rsidR="000F361C" w:rsidRDefault="000F361C"/>
    <w:p w14:paraId="167E68D5" w14:textId="0A887B3D" w:rsidR="000F361C" w:rsidRDefault="000F361C"/>
    <w:p w14:paraId="30EC8E0E" w14:textId="7E128014" w:rsidR="000F361C" w:rsidRDefault="000F361C"/>
    <w:p w14:paraId="26C88D08" w14:textId="76D738DB" w:rsidR="000F361C" w:rsidRDefault="000F361C"/>
    <w:p w14:paraId="39AD184E" w14:textId="408A2DCB" w:rsidR="000F361C" w:rsidRDefault="000F361C"/>
    <w:p w14:paraId="100BAD33" w14:textId="2B0038F2" w:rsidR="000F361C" w:rsidRDefault="000F361C"/>
    <w:p w14:paraId="42957754" w14:textId="7B0F9C11" w:rsidR="000F361C" w:rsidRDefault="000F361C"/>
    <w:p w14:paraId="20E32E1D" w14:textId="466CE4C7" w:rsidR="000F361C" w:rsidRDefault="000F361C"/>
    <w:p w14:paraId="5A9182C1" w14:textId="1B520580" w:rsidR="000F361C" w:rsidRDefault="000F361C"/>
    <w:p w14:paraId="34A9BBBE" w14:textId="6E94435C" w:rsidR="000F361C" w:rsidRDefault="000F361C"/>
    <w:p w14:paraId="48E90A5F" w14:textId="2F3FB25C" w:rsidR="000F361C" w:rsidRDefault="000F361C"/>
    <w:p w14:paraId="39AA30B7" w14:textId="511BA649" w:rsidR="000F361C" w:rsidRDefault="000F361C"/>
    <w:p w14:paraId="2CC71523" w14:textId="6C82B8A7" w:rsidR="000F361C" w:rsidRDefault="000F361C"/>
    <w:p w14:paraId="6DF2CFCF" w14:textId="171B1CD5" w:rsidR="000F361C" w:rsidRDefault="000F361C"/>
    <w:p w14:paraId="062DC8C3" w14:textId="257B88DA" w:rsidR="000F361C" w:rsidRDefault="000F361C"/>
    <w:p w14:paraId="0F3DECE3" w14:textId="55B58433" w:rsidR="000F361C" w:rsidRDefault="000F361C"/>
    <w:p w14:paraId="0E0AF011" w14:textId="77777777" w:rsidR="00CC7129" w:rsidRDefault="00CC7129"/>
    <w:p w14:paraId="377F9F04" w14:textId="41AC677D" w:rsidR="00577CA7" w:rsidRPr="00577CA7" w:rsidRDefault="000F361C">
      <w:pPr>
        <w:rPr>
          <w:b/>
          <w:bCs/>
        </w:rPr>
      </w:pPr>
      <w:r>
        <w:rPr>
          <w:b/>
          <w:bCs/>
        </w:rPr>
        <w:lastRenderedPageBreak/>
        <w:t xml:space="preserve">1.0 </w:t>
      </w:r>
      <w:r w:rsidR="00577CA7" w:rsidRPr="00577CA7">
        <w:rPr>
          <w:b/>
          <w:bCs/>
        </w:rPr>
        <w:t>Introduction:</w:t>
      </w:r>
    </w:p>
    <w:p w14:paraId="3F015EA3" w14:textId="5E622FFD" w:rsidR="00577CA7" w:rsidRDefault="00BE217E">
      <w:r>
        <w:t xml:space="preserve">In this report I will be reflecting on my progress through the first term of my university course, I will be explaining different </w:t>
      </w:r>
      <w:r w:rsidR="008E784E">
        <w:t>topics</w:t>
      </w:r>
      <w:r>
        <w:t xml:space="preserve"> I have learned and how they have impacted my life by using them on a daily bases.</w:t>
      </w:r>
      <w:r w:rsidR="00597CD6">
        <w:t xml:space="preserve"> I will also include the different models of how</w:t>
      </w:r>
      <w:r w:rsidR="006416DC">
        <w:t xml:space="preserve"> to properly reflect and see the areas or improvement for individual skills as well as topics</w:t>
      </w:r>
    </w:p>
    <w:p w14:paraId="62125113" w14:textId="6D3F5BEC" w:rsidR="00577CA7" w:rsidRPr="00577CA7" w:rsidRDefault="000F361C">
      <w:pPr>
        <w:rPr>
          <w:b/>
          <w:bCs/>
        </w:rPr>
      </w:pPr>
      <w:r>
        <w:rPr>
          <w:b/>
          <w:bCs/>
        </w:rPr>
        <w:t xml:space="preserve">1.1 </w:t>
      </w:r>
      <w:r w:rsidR="00577CA7" w:rsidRPr="00577CA7">
        <w:rPr>
          <w:b/>
          <w:bCs/>
        </w:rPr>
        <w:t>Description and usage of reflective writing:</w:t>
      </w:r>
    </w:p>
    <w:p w14:paraId="149DDE9F" w14:textId="5D40173F" w:rsidR="00577CA7" w:rsidRDefault="00577CA7">
      <w:r>
        <w:t>Reflective writing is the ability to look at previous experiences that have occurred in an individuals, by doing so the individual can describe the moment along with the feelings they have experienced, taking it even further will the impact it had on their life whether it is positive negative or even say how they could of handled it differently.</w:t>
      </w:r>
    </w:p>
    <w:p w14:paraId="7EC8C0C5" w14:textId="3B226C43" w:rsidR="00577CA7" w:rsidRDefault="000F361C">
      <w:pPr>
        <w:rPr>
          <w:b/>
          <w:bCs/>
        </w:rPr>
      </w:pPr>
      <w:r>
        <w:rPr>
          <w:b/>
          <w:bCs/>
        </w:rPr>
        <w:t xml:space="preserve">2.0 </w:t>
      </w:r>
      <w:r w:rsidR="00577CA7" w:rsidRPr="00577CA7">
        <w:rPr>
          <w:b/>
          <w:bCs/>
        </w:rPr>
        <w:t>Different models of reflection:</w:t>
      </w:r>
    </w:p>
    <w:p w14:paraId="74CE8359" w14:textId="337DDE4E" w:rsidR="00637D76" w:rsidRPr="00C50360" w:rsidRDefault="000F361C">
      <w:pPr>
        <w:rPr>
          <w:b/>
          <w:bCs/>
        </w:rPr>
      </w:pPr>
      <w:r>
        <w:rPr>
          <w:b/>
          <w:bCs/>
        </w:rPr>
        <w:t xml:space="preserve">2.1 </w:t>
      </w:r>
      <w:r w:rsidR="00577CA7" w:rsidRPr="00C50360">
        <w:rPr>
          <w:b/>
          <w:bCs/>
        </w:rPr>
        <w:t>Gibbs</w:t>
      </w:r>
      <w:r w:rsidR="00637D76" w:rsidRPr="00C50360">
        <w:rPr>
          <w:b/>
          <w:bCs/>
        </w:rPr>
        <w:t>’</w:t>
      </w:r>
      <w:r w:rsidR="00577CA7" w:rsidRPr="00C50360">
        <w:rPr>
          <w:b/>
          <w:bCs/>
        </w:rPr>
        <w:t xml:space="preserve"> reflec</w:t>
      </w:r>
      <w:r w:rsidR="00637D76" w:rsidRPr="00C50360">
        <w:rPr>
          <w:b/>
          <w:bCs/>
        </w:rPr>
        <w:t>tive cycle</w:t>
      </w:r>
    </w:p>
    <w:p w14:paraId="3F82C2D5" w14:textId="115CE229" w:rsidR="00637D76" w:rsidRDefault="00637D76">
      <w:r>
        <w:t>Graham Gibbs is the individual that came up with this cycle of reflection in 1988, this was done to help individuals to look back at previous experiences and see if they could of done something different, the impact it had on their life and much more.</w:t>
      </w:r>
    </w:p>
    <w:p w14:paraId="335D0960" w14:textId="029EED0C" w:rsidR="00637D76" w:rsidRDefault="00637D76">
      <w:r>
        <w:t>There is a total number of 6 stages that make this cycle up they are as followed:</w:t>
      </w:r>
    </w:p>
    <w:p w14:paraId="25F8A9B2" w14:textId="0B404DCB" w:rsidR="00637D76" w:rsidRDefault="00637D76" w:rsidP="00637D76">
      <w:pPr>
        <w:pStyle w:val="ListParagraph"/>
        <w:numPr>
          <w:ilvl w:val="0"/>
          <w:numId w:val="1"/>
        </w:numPr>
      </w:pPr>
      <w:r>
        <w:t>Description</w:t>
      </w:r>
    </w:p>
    <w:p w14:paraId="4B3443B6" w14:textId="5569D8F9" w:rsidR="00637D76" w:rsidRDefault="00637D76" w:rsidP="00637D76">
      <w:pPr>
        <w:pStyle w:val="ListParagraph"/>
        <w:numPr>
          <w:ilvl w:val="0"/>
          <w:numId w:val="1"/>
        </w:numPr>
      </w:pPr>
      <w:r>
        <w:t>Feelings</w:t>
      </w:r>
    </w:p>
    <w:p w14:paraId="3579775B" w14:textId="54CFFF42" w:rsidR="00637D76" w:rsidRDefault="00637D76" w:rsidP="00637D76">
      <w:pPr>
        <w:pStyle w:val="ListParagraph"/>
        <w:numPr>
          <w:ilvl w:val="0"/>
          <w:numId w:val="1"/>
        </w:numPr>
      </w:pPr>
      <w:r>
        <w:t>Evaluation</w:t>
      </w:r>
    </w:p>
    <w:p w14:paraId="5DCCA7CF" w14:textId="6948255E" w:rsidR="00637D76" w:rsidRDefault="00637D76" w:rsidP="00637D76">
      <w:pPr>
        <w:pStyle w:val="ListParagraph"/>
        <w:numPr>
          <w:ilvl w:val="0"/>
          <w:numId w:val="1"/>
        </w:numPr>
      </w:pPr>
      <w:r>
        <w:t>Analysis</w:t>
      </w:r>
    </w:p>
    <w:p w14:paraId="1AF423E2" w14:textId="334BD896" w:rsidR="00637D76" w:rsidRDefault="00637D76" w:rsidP="00637D76">
      <w:pPr>
        <w:pStyle w:val="ListParagraph"/>
        <w:numPr>
          <w:ilvl w:val="0"/>
          <w:numId w:val="1"/>
        </w:numPr>
      </w:pPr>
      <w:r>
        <w:t>Conclusion</w:t>
      </w:r>
    </w:p>
    <w:p w14:paraId="57B8CDB6" w14:textId="38DB7449" w:rsidR="00637D76" w:rsidRDefault="00637D76" w:rsidP="00637D76">
      <w:pPr>
        <w:pStyle w:val="ListParagraph"/>
        <w:numPr>
          <w:ilvl w:val="0"/>
          <w:numId w:val="1"/>
        </w:numPr>
      </w:pPr>
      <w:r>
        <w:t>Action plan</w:t>
      </w:r>
    </w:p>
    <w:p w14:paraId="374A0746" w14:textId="30A41B50" w:rsidR="00637D76" w:rsidRDefault="00637D76" w:rsidP="00637D76">
      <w:r>
        <w:t>Each one of these stages have their own purpose which will help the individual to have a thorough thin about the experience and imagen it is happening again in their head.</w:t>
      </w:r>
    </w:p>
    <w:p w14:paraId="22B88ED3" w14:textId="0A606515" w:rsidR="00637D76" w:rsidRPr="00C50360" w:rsidRDefault="008C7884" w:rsidP="00637D76">
      <w:pPr>
        <w:rPr>
          <w:u w:val="single"/>
        </w:rPr>
      </w:pPr>
      <w:r w:rsidRPr="00C50360">
        <w:rPr>
          <w:u w:val="single"/>
        </w:rPr>
        <w:t>Description:</w:t>
      </w:r>
    </w:p>
    <w:p w14:paraId="2F129233" w14:textId="53B2F725" w:rsidR="008C7884" w:rsidRDefault="008C7884" w:rsidP="00637D76">
      <w:r>
        <w:t>This section is straight forward and does not need to be very detailed as it only requires covering the outlines of the event or experience. This requires the individual to set the picture in a way as they should cover the 5 w’s (Who, What, Where, Why and When).</w:t>
      </w:r>
    </w:p>
    <w:p w14:paraId="00A7FF54" w14:textId="3347B31A" w:rsidR="008C7884" w:rsidRPr="00C50360" w:rsidRDefault="008C7884" w:rsidP="00637D76">
      <w:pPr>
        <w:rPr>
          <w:u w:val="single"/>
        </w:rPr>
      </w:pPr>
      <w:r w:rsidRPr="00C50360">
        <w:rPr>
          <w:u w:val="single"/>
        </w:rPr>
        <w:t>Feelings:</w:t>
      </w:r>
    </w:p>
    <w:p w14:paraId="60AEC023" w14:textId="6C8DD63E" w:rsidR="008C7884" w:rsidRDefault="008C7884" w:rsidP="00637D76">
      <w:r>
        <w:t>This section concentrates on the individual’s feelings and emotion, in this section the individual can explain the different emotions but also how they might have impacted the situation itself. Thought also play a role in this section, reason being that the individual will come up with different scenarios on outcomes during an event and this can vary depending on the status of the situation. For example if the individual is thinking about a deadline of an assignment that has been mentioned and can’t remember the individual will start to feel stressed out and think about negatives such as missing deadlines and the negative outcomes that come with that.</w:t>
      </w:r>
      <w:r w:rsidR="00467E16">
        <w:t xml:space="preserve"> (University of edingburgh,2019)</w:t>
      </w:r>
    </w:p>
    <w:p w14:paraId="585C773F" w14:textId="21568827" w:rsidR="008C7884" w:rsidRPr="00C50360" w:rsidRDefault="008C7884" w:rsidP="00637D76">
      <w:pPr>
        <w:rPr>
          <w:u w:val="single"/>
        </w:rPr>
      </w:pPr>
      <w:r w:rsidRPr="00C50360">
        <w:rPr>
          <w:u w:val="single"/>
        </w:rPr>
        <w:t>Evaluation:</w:t>
      </w:r>
    </w:p>
    <w:p w14:paraId="0FB20C4C" w14:textId="5BF97061" w:rsidR="003C1A2F" w:rsidRDefault="003C1A2F" w:rsidP="00637D76">
      <w:r>
        <w:lastRenderedPageBreak/>
        <w:t>This section is where the honesty must come to play, this area requires the individual to look back at what has worked for them at the time and what did not. the reason honesty is important is because lies will not help an individual improve but will keep them back.</w:t>
      </w:r>
    </w:p>
    <w:p w14:paraId="0B592EBB" w14:textId="6C21BDB9" w:rsidR="00F62583" w:rsidRPr="00C50360" w:rsidRDefault="00F62583" w:rsidP="00637D76">
      <w:pPr>
        <w:rPr>
          <w:u w:val="single"/>
        </w:rPr>
      </w:pPr>
      <w:r w:rsidRPr="00C50360">
        <w:rPr>
          <w:u w:val="single"/>
        </w:rPr>
        <w:t>Analysis:</w:t>
      </w:r>
    </w:p>
    <w:p w14:paraId="657851A0" w14:textId="6EC5FECB" w:rsidR="00F62583" w:rsidRDefault="00F62583" w:rsidP="00637D76">
      <w:r>
        <w:t>Here the individual can finally look into the proper detail of the experience occurred, the individual will look at the reasons why things didn’t go their way, look into other aspects that might have had some type of effect during that situation.</w:t>
      </w:r>
    </w:p>
    <w:p w14:paraId="3CCCAB94" w14:textId="3B207638" w:rsidR="00F62583" w:rsidRPr="00C50360" w:rsidRDefault="00F62583" w:rsidP="00637D76">
      <w:pPr>
        <w:rPr>
          <w:u w:val="single"/>
        </w:rPr>
      </w:pPr>
      <w:r w:rsidRPr="00C50360">
        <w:rPr>
          <w:u w:val="single"/>
        </w:rPr>
        <w:t>Conclusion:</w:t>
      </w:r>
    </w:p>
    <w:p w14:paraId="67641A62" w14:textId="2426D045" w:rsidR="00F62583" w:rsidRDefault="00F62583" w:rsidP="00637D76">
      <w:r>
        <w:t>This is where a simple summary of what happened what the individual has learned, the skills gained from the experience and much more that could benefit the individual to look on the brighter side.</w:t>
      </w:r>
    </w:p>
    <w:p w14:paraId="7F5DEF45" w14:textId="038877F9" w:rsidR="00F62583" w:rsidRPr="00C50360" w:rsidRDefault="00F62583" w:rsidP="00637D76">
      <w:pPr>
        <w:rPr>
          <w:u w:val="single"/>
        </w:rPr>
      </w:pPr>
      <w:r w:rsidRPr="00C50360">
        <w:rPr>
          <w:u w:val="single"/>
        </w:rPr>
        <w:t>Action Plan:</w:t>
      </w:r>
    </w:p>
    <w:p w14:paraId="256F5018" w14:textId="48702E15" w:rsidR="00F62583" w:rsidRDefault="00F62583" w:rsidP="00637D76">
      <w:r>
        <w:t>The final section of this model is the action plan and is very basic as the individual should look back at the experience and assess what they would do differently if they were to get into a similar experience as well as be able to develop what has been learned from the past.</w:t>
      </w:r>
      <w:r w:rsidR="00467E16">
        <w:t xml:space="preserve"> (university of Edinburgh, 2019)</w:t>
      </w:r>
    </w:p>
    <w:p w14:paraId="12A4A776" w14:textId="59B7BA90" w:rsidR="00C50360" w:rsidRPr="00C50360" w:rsidRDefault="000F361C" w:rsidP="00637D76">
      <w:pPr>
        <w:rPr>
          <w:b/>
          <w:bCs/>
        </w:rPr>
      </w:pPr>
      <w:r>
        <w:rPr>
          <w:b/>
          <w:bCs/>
        </w:rPr>
        <w:t xml:space="preserve">2.2 </w:t>
      </w:r>
      <w:r w:rsidR="00C50360" w:rsidRPr="00C50360">
        <w:rPr>
          <w:b/>
          <w:bCs/>
        </w:rPr>
        <w:t>Kolb</w:t>
      </w:r>
      <w:r w:rsidR="00C50360">
        <w:rPr>
          <w:b/>
          <w:bCs/>
        </w:rPr>
        <w:t>’</w:t>
      </w:r>
      <w:r w:rsidR="00C50360" w:rsidRPr="00C50360">
        <w:rPr>
          <w:b/>
          <w:bCs/>
        </w:rPr>
        <w:t>s model of reflection:</w:t>
      </w:r>
    </w:p>
    <w:p w14:paraId="48C9C9B8" w14:textId="25D6510E" w:rsidR="00160070" w:rsidRDefault="00270FD7" w:rsidP="00637D76">
      <w:r>
        <w:t>The second model of reflections I will be talking about is Kolb’s reflective model. This is known to be as</w:t>
      </w:r>
      <w:r w:rsidR="00F038F4">
        <w:t xml:space="preserve"> “experiential learning” it is simple as it only has 4 different stages that are easy to understand they are as followed:</w:t>
      </w:r>
    </w:p>
    <w:p w14:paraId="29F05B6E" w14:textId="48DAD022" w:rsidR="00F038F4" w:rsidRDefault="00F038F4" w:rsidP="00F038F4">
      <w:pPr>
        <w:pStyle w:val="ListParagraph"/>
        <w:numPr>
          <w:ilvl w:val="0"/>
          <w:numId w:val="2"/>
        </w:numPr>
      </w:pPr>
      <w:r>
        <w:t>Concrete experience</w:t>
      </w:r>
    </w:p>
    <w:p w14:paraId="0D6F8CE9" w14:textId="38562693" w:rsidR="00F038F4" w:rsidRDefault="00F038F4" w:rsidP="00F038F4">
      <w:pPr>
        <w:pStyle w:val="ListParagraph"/>
        <w:numPr>
          <w:ilvl w:val="0"/>
          <w:numId w:val="2"/>
        </w:numPr>
      </w:pPr>
      <w:r>
        <w:t>Reflective observation</w:t>
      </w:r>
    </w:p>
    <w:p w14:paraId="5C129C35" w14:textId="762A31C1" w:rsidR="00F038F4" w:rsidRDefault="00F038F4" w:rsidP="00F038F4">
      <w:pPr>
        <w:pStyle w:val="ListParagraph"/>
        <w:numPr>
          <w:ilvl w:val="0"/>
          <w:numId w:val="2"/>
        </w:numPr>
      </w:pPr>
      <w:r>
        <w:t>Abstract conceptualisation</w:t>
      </w:r>
    </w:p>
    <w:p w14:paraId="4BC3B51F" w14:textId="6F1445B7" w:rsidR="00F038F4" w:rsidRDefault="00F038F4" w:rsidP="00F038F4">
      <w:pPr>
        <w:pStyle w:val="ListParagraph"/>
        <w:numPr>
          <w:ilvl w:val="0"/>
          <w:numId w:val="2"/>
        </w:numPr>
      </w:pPr>
      <w:r>
        <w:t>Active experimentation</w:t>
      </w:r>
    </w:p>
    <w:p w14:paraId="77C36F4B" w14:textId="5F8BCB3B" w:rsidR="00F038F4" w:rsidRPr="00C50360" w:rsidRDefault="00F038F4" w:rsidP="00F038F4">
      <w:pPr>
        <w:rPr>
          <w:u w:val="single"/>
        </w:rPr>
      </w:pPr>
      <w:r w:rsidRPr="00C50360">
        <w:rPr>
          <w:u w:val="single"/>
        </w:rPr>
        <w:t>Concrete Experience:</w:t>
      </w:r>
    </w:p>
    <w:p w14:paraId="11007C57" w14:textId="1D8BAB7F" w:rsidR="00DD5263" w:rsidRDefault="00DD5263" w:rsidP="00F038F4">
      <w:r>
        <w:t>The concrete experience is where it all starts for the individual, it is the experience that makes an individual realise that they are missing something and need to improve or look back at something to help them improve in the long run.</w:t>
      </w:r>
    </w:p>
    <w:p w14:paraId="123EE5B4" w14:textId="1B4C2A06" w:rsidR="00DD5263" w:rsidRDefault="00DD5263" w:rsidP="00F038F4">
      <w:r>
        <w:t>Reflective observation:</w:t>
      </w:r>
    </w:p>
    <w:p w14:paraId="53F4E35F" w14:textId="1064E2FA" w:rsidR="00DD5263" w:rsidRDefault="00DD5263" w:rsidP="00F038F4">
      <w:r>
        <w:t>In this section the deep reflection of what occurred takes place questions that need to be answered in this section are: what worked? What failed? Why did the situation arise? (Brown,2017)</w:t>
      </w:r>
    </w:p>
    <w:p w14:paraId="09643F48" w14:textId="657318EE" w:rsidR="00DD5263" w:rsidRPr="00C50360" w:rsidRDefault="00DD5263" w:rsidP="00F038F4">
      <w:pPr>
        <w:rPr>
          <w:u w:val="single"/>
        </w:rPr>
      </w:pPr>
      <w:r w:rsidRPr="00C50360">
        <w:rPr>
          <w:u w:val="single"/>
        </w:rPr>
        <w:t>Abstract conceptualisation:</w:t>
      </w:r>
    </w:p>
    <w:p w14:paraId="0B905C73" w14:textId="77398B41" w:rsidR="00DD5263" w:rsidRDefault="00C83B1D" w:rsidP="00F038F4">
      <w:r>
        <w:t>This section is somewhat similar to the reflective observation as similar questions are asked however, the difference is that in this section a alternative solution to the experience is found by discussion with other individuals that could have been involved in the experience as well as looking at different scenarios it could have played out in (Brown,2017).</w:t>
      </w:r>
    </w:p>
    <w:p w14:paraId="75A03F0F" w14:textId="212FBD95" w:rsidR="00C83B1D" w:rsidRPr="00C50360" w:rsidRDefault="00C83B1D" w:rsidP="00F038F4">
      <w:pPr>
        <w:rPr>
          <w:u w:val="single"/>
        </w:rPr>
      </w:pPr>
      <w:r w:rsidRPr="00C50360">
        <w:rPr>
          <w:u w:val="single"/>
        </w:rPr>
        <w:t>Active experimentation:</w:t>
      </w:r>
    </w:p>
    <w:p w14:paraId="6E6A2C34" w14:textId="77777777" w:rsidR="008E784E" w:rsidRDefault="00C83B1D">
      <w:r>
        <w:lastRenderedPageBreak/>
        <w:t xml:space="preserve">From the different knowledge an individual has gained via this reflection it is key for them to actively try implement them into everyday experience that they will experience, some of the </w:t>
      </w:r>
      <w:r w:rsidR="00EC5B90">
        <w:t>knowledge might not be used and some will which is why it is called active experimentation.(Brown,2017)</w:t>
      </w:r>
    </w:p>
    <w:p w14:paraId="720400DE" w14:textId="0704A804" w:rsidR="008E784E" w:rsidRPr="00C50360" w:rsidRDefault="000F361C">
      <w:pPr>
        <w:rPr>
          <w:b/>
          <w:bCs/>
        </w:rPr>
      </w:pPr>
      <w:r>
        <w:rPr>
          <w:b/>
          <w:bCs/>
        </w:rPr>
        <w:t xml:space="preserve">3.0 </w:t>
      </w:r>
      <w:r w:rsidR="008E784E" w:rsidRPr="00C50360">
        <w:rPr>
          <w:b/>
          <w:bCs/>
        </w:rPr>
        <w:t>Paraphrasing:</w:t>
      </w:r>
    </w:p>
    <w:p w14:paraId="67C7F2AE" w14:textId="3B55CEBC" w:rsidR="00A17452" w:rsidRDefault="00BE217E">
      <w:r>
        <w:t xml:space="preserve">The first </w:t>
      </w:r>
      <w:r w:rsidR="008E784E">
        <w:t>topic</w:t>
      </w:r>
      <w:r>
        <w:t xml:space="preserve"> I will be talking about is paraphrasing,</w:t>
      </w:r>
      <w:r w:rsidR="00A17452">
        <w:t xml:space="preserve"> this is a skill that everyone uses </w:t>
      </w:r>
      <w:r w:rsidR="00E65D8E">
        <w:t>daily</w:t>
      </w:r>
      <w:r w:rsidR="00A17452">
        <w:t xml:space="preserve"> but </w:t>
      </w:r>
      <w:r w:rsidR="008E784E">
        <w:t>do not</w:t>
      </w:r>
      <w:r w:rsidR="00A17452">
        <w:t xml:space="preserve"> realise that they do. Paraphrasing according to the Cambridge dictionary is “to repeat something written or spoken using different words, often in a humorous form or in a simpler and shorter form that makes the original meaning clearer”. </w:t>
      </w:r>
    </w:p>
    <w:p w14:paraId="489BF305" w14:textId="58673176" w:rsidR="00A17452" w:rsidRDefault="00A17452">
      <w:r>
        <w:t>Paraphrasing for me is a very useful skill that I have improved throughout my university course, the reason I say improved is because I believe that I already had the skill but to a certain extent, the reason behind this is because I am originally from another country and I’m always required to explain English paragraphs in another language (Slovak)for my family. As this skill in very useful not only in educational purposes but also everyday life I see myself using this even more and at a higher level as well.</w:t>
      </w:r>
    </w:p>
    <w:p w14:paraId="09E16A9D" w14:textId="2ACDBD26" w:rsidR="002A7C93" w:rsidRDefault="002A7C93">
      <w:r>
        <w:t xml:space="preserve">Furthermore, since I have parents that can hardly speak English it is up to me to translate English to Slovak, this involves summarising and paraphrasing. This is a factor that is not always used for educational purposes however, in my case it makes paraphrasing as a skill slightly </w:t>
      </w:r>
      <w:r w:rsidR="00CF17C5">
        <w:t>harder</w:t>
      </w:r>
      <w:r>
        <w:t xml:space="preserve"> as it involves different language.</w:t>
      </w:r>
      <w:r w:rsidR="00CF17C5">
        <w:t xml:space="preserve"> Since it involves translation it does mean I have to change the overall structure as well as meanings for some of the words for the sentence or phrase to make sense in a different language.</w:t>
      </w:r>
    </w:p>
    <w:p w14:paraId="3E471DF5" w14:textId="1CAEE6CF" w:rsidR="002A7C93" w:rsidRDefault="002A7C93">
      <w:r>
        <w:t xml:space="preserve">I still believe I have plenty room for improvement as I personally believe I </w:t>
      </w:r>
      <w:r w:rsidR="005B6C56">
        <w:t>can</w:t>
      </w:r>
      <w:r w:rsidR="00AE720D">
        <w:t xml:space="preserve"> widen my vocabulary when using </w:t>
      </w:r>
      <w:r w:rsidR="00CF17C5">
        <w:t xml:space="preserve">it </w:t>
      </w:r>
      <w:r w:rsidR="00AE720D">
        <w:t>for my reports, evaluation and many more.</w:t>
      </w:r>
    </w:p>
    <w:p w14:paraId="7CD951B0" w14:textId="217E0F67" w:rsidR="008E784E" w:rsidRPr="00C50360" w:rsidRDefault="000F361C">
      <w:pPr>
        <w:rPr>
          <w:b/>
          <w:bCs/>
        </w:rPr>
      </w:pPr>
      <w:r>
        <w:rPr>
          <w:b/>
          <w:bCs/>
        </w:rPr>
        <w:t xml:space="preserve">4.0 </w:t>
      </w:r>
      <w:r w:rsidR="008E784E" w:rsidRPr="00C50360">
        <w:rPr>
          <w:b/>
          <w:bCs/>
        </w:rPr>
        <w:t>Teamwork:</w:t>
      </w:r>
    </w:p>
    <w:p w14:paraId="54223AD1" w14:textId="70AA1B21" w:rsidR="005B6C56" w:rsidRDefault="005B6C56">
      <w:r>
        <w:t xml:space="preserve">Teamwork is the second </w:t>
      </w:r>
      <w:r w:rsidR="008E784E">
        <w:t>topic</w:t>
      </w:r>
      <w:r>
        <w:t xml:space="preserve"> I will be talking about and one that I believe is very vital part for an individual in education and any workplace.</w:t>
      </w:r>
    </w:p>
    <w:p w14:paraId="0D1E6EFB" w14:textId="141C0E1B" w:rsidR="005B6C56" w:rsidRDefault="005B6C56">
      <w:r>
        <w:t xml:space="preserve">Firstly, the definition of teamwork is “the ability to work with others in groups and teams, both formal and informal.”. This may seem </w:t>
      </w:r>
      <w:r w:rsidR="00E65D8E">
        <w:t>like</w:t>
      </w:r>
      <w:r>
        <w:t xml:space="preserve"> an easy skill that everyone should be able to master at least not for everyone.</w:t>
      </w:r>
      <w:r w:rsidRPr="005B6C56">
        <w:t xml:space="preserve"> </w:t>
      </w:r>
    </w:p>
    <w:p w14:paraId="266D9B0B" w14:textId="5780B241" w:rsidR="005B6C56" w:rsidRDefault="005B6C56">
      <w:r>
        <w:t xml:space="preserve">Teamwork is not for every individual as some people may prefer to work alone and they tend to stay by that, however, it does have some negatives of working alone. By working </w:t>
      </w:r>
      <w:r w:rsidR="00E65D8E">
        <w:t>alone,</w:t>
      </w:r>
      <w:r>
        <w:t xml:space="preserve"> the individual would be </w:t>
      </w:r>
      <w:r w:rsidR="00E65D8E">
        <w:t>able</w:t>
      </w:r>
      <w:r>
        <w:t xml:space="preserve"> to get the work done but can take longer whereas working in groups tasks can get separated between team members resulting in the progress of completion to speed up.</w:t>
      </w:r>
    </w:p>
    <w:p w14:paraId="7F298566" w14:textId="13474AB4" w:rsidR="005B6C56" w:rsidRDefault="00602FD3">
      <w:r>
        <w:t>I personally believe this skill is vital as said before as there are many factors that different people can contribute to this including different knowledge</w:t>
      </w:r>
      <w:r w:rsidR="00E65D8E">
        <w:t>, different idea and easer different solutions for problems.</w:t>
      </w:r>
    </w:p>
    <w:p w14:paraId="4F87DB3C" w14:textId="1A63AEE6" w:rsidR="00A42432" w:rsidRDefault="00E65D8E">
      <w:r>
        <w:t xml:space="preserve">During my time outside of university I usually help my friend that works at a youth centre, this allows me to use the team working skill I have learned about at university. I am really happy with the progress as I have managed to work even better with the people that I do not know, by getting to know how they work in a group I am able to </w:t>
      </w:r>
      <w:r w:rsidR="00A42432">
        <w:t>adapt myself to suit their way of team working and it is working out really well. At the beginning there was a stage of competing (Thomas-</w:t>
      </w:r>
      <w:proofErr w:type="spellStart"/>
      <w:r w:rsidR="00A42432">
        <w:t>killmen</w:t>
      </w:r>
      <w:proofErr w:type="spellEnd"/>
      <w:r w:rsidR="00A42432">
        <w:t xml:space="preserve"> model) which did lead to disagreement as well as conflict amongst some members.</w:t>
      </w:r>
      <w:r w:rsidR="006A2F04">
        <w:t xml:space="preserve"> </w:t>
      </w:r>
      <w:r w:rsidR="00CF17C5">
        <w:t xml:space="preserve">However, this was </w:t>
      </w:r>
      <w:r w:rsidR="00CF17C5">
        <w:lastRenderedPageBreak/>
        <w:t>quickly resolved as I decided to step up into the conflict and make sure everyone is on the same page with the task given to us as a group.</w:t>
      </w:r>
    </w:p>
    <w:p w14:paraId="3398FFE4" w14:textId="26B56D6B" w:rsidR="00F6327D" w:rsidRDefault="00F6327D">
      <w:r>
        <w:t xml:space="preserve">When it comes to improving on my team working skills I believe I need to improve greatly even if there are cases where I do take responsibility for what the team is doing and how the task is being executed. For example, when I work in a team, I tell myself that everyone is familiar with the task that was given to them and </w:t>
      </w:r>
      <w:proofErr w:type="gramStart"/>
      <w:r>
        <w:t>don’t</w:t>
      </w:r>
      <w:proofErr w:type="gramEnd"/>
      <w:r>
        <w:t xml:space="preserve"> need help from the team members. However, I too get lost sometimes in the task that I am supposed to carry out and do require some assistance as well. This is where I believe my problem stands if I finish my part of the task I don’t provide as much help to my team members as I should this can be with explaining why I took such route to complete it how it can be improved added to other parts as well as sharing some of the ideas that can be linked together. </w:t>
      </w:r>
    </w:p>
    <w:p w14:paraId="504A6DCC" w14:textId="5CE9CD24" w:rsidR="008E784E" w:rsidRDefault="008E784E">
      <w:r>
        <w:t>Therefore,</w:t>
      </w:r>
      <w:r w:rsidR="00F6327D">
        <w:t xml:space="preserve"> I believe my team working skills </w:t>
      </w:r>
      <w:r w:rsidR="00597CD6">
        <w:t>are good</w:t>
      </w:r>
      <w:r w:rsidR="00F6327D">
        <w:t xml:space="preserve"> but not good enough to the point where people will want me in a group </w:t>
      </w:r>
      <w:r>
        <w:t>project,</w:t>
      </w:r>
      <w:r w:rsidR="00F6327D">
        <w:t xml:space="preserve"> I still have a long way to go to improve on this skill.</w:t>
      </w:r>
    </w:p>
    <w:p w14:paraId="106FBA05" w14:textId="21D39D93" w:rsidR="009D693D" w:rsidRPr="00C50360" w:rsidRDefault="000F361C">
      <w:pPr>
        <w:rPr>
          <w:b/>
          <w:bCs/>
        </w:rPr>
      </w:pPr>
      <w:r>
        <w:rPr>
          <w:b/>
          <w:bCs/>
        </w:rPr>
        <w:t xml:space="preserve">5.0 </w:t>
      </w:r>
      <w:r w:rsidR="00BD155D" w:rsidRPr="00C50360">
        <w:rPr>
          <w:b/>
          <w:bCs/>
        </w:rPr>
        <w:t>Presentation:</w:t>
      </w:r>
    </w:p>
    <w:p w14:paraId="63FBEAAF" w14:textId="5DBC55C8" w:rsidR="00BD155D" w:rsidRDefault="00BD155D">
      <w:r>
        <w:t>Presenting is a topic that was introduced to me in term 2 of my university course. This was nothing new to me as I have taken part in many presentations in previous years in college as well as secondary school, the public speaking part is the part that took me by surprise.</w:t>
      </w:r>
    </w:p>
    <w:p w14:paraId="0AECC930" w14:textId="16F88182" w:rsidR="00BD155D" w:rsidRDefault="00BD155D">
      <w:r>
        <w:t>As I was familiar with presenting and having some knowledge of what is required during a presentation made it slightly easier for me to understand what was required from us in this topic, we was told we would have to make a small presentation about our greatest achievements in life.</w:t>
      </w:r>
    </w:p>
    <w:p w14:paraId="568D1451" w14:textId="674196B7" w:rsidR="00BD155D" w:rsidRDefault="00BD155D">
      <w:r>
        <w:t xml:space="preserve">Being twenty years of age there should be a lot of things that </w:t>
      </w:r>
      <w:proofErr w:type="gramStart"/>
      <w:r>
        <w:t>can be seen as</w:t>
      </w:r>
      <w:proofErr w:type="gramEnd"/>
      <w:r>
        <w:t xml:space="preserve"> great achievements, obviously this varies for everyone as everyone has a completely different lifestyle. </w:t>
      </w:r>
      <w:r w:rsidR="007D2401">
        <w:t>So,</w:t>
      </w:r>
      <w:r>
        <w:t xml:space="preserve"> when I was told to speak about my achievements in life was good as I see most of my achievements great</w:t>
      </w:r>
      <w:r w:rsidR="007D2401">
        <w:t>.</w:t>
      </w:r>
    </w:p>
    <w:p w14:paraId="5E9E65AF" w14:textId="77777777" w:rsidR="007D2401" w:rsidRDefault="007D2401">
      <w:r>
        <w:t xml:space="preserve">During my small presentation about my achievements I felt comfortable as the topic about me, due to the fact it was during a online session made it much more easier as </w:t>
      </w:r>
      <w:proofErr w:type="spellStart"/>
      <w:r>
        <w:t>i</w:t>
      </w:r>
      <w:proofErr w:type="spellEnd"/>
      <w:r>
        <w:t xml:space="preserve"> didn’t see all the eyes staring right at me. This however, was slightly seen as a bad thing purely because I did not know if people I was presenting to were engaged with my stories, I didn’t know if I managed to catch their attention and interest them in some way.</w:t>
      </w:r>
    </w:p>
    <w:p w14:paraId="265020FF" w14:textId="77777777" w:rsidR="007D2401" w:rsidRDefault="007D2401">
      <w:r>
        <w:t>Disregarding the negatives I did not make a big deal out of it as I see it as a learning process also, hearing some feedback from my classmates showed me that they were paying attention and managed to have a small effect on their thinking with my presenting.</w:t>
      </w:r>
    </w:p>
    <w:p w14:paraId="5A3FE570" w14:textId="29884881" w:rsidR="007D2401" w:rsidRDefault="007D2401">
      <w:r>
        <w:t>Overall, this topic was helpful for me and it did manage to give me a slight boost of confidence when it comes to presenting in front of individual whether it is in a classroom or during an online session. There are still a lot of areas I need to improve on, but I believe I managed to get the basics of presenting which will help me in the future.</w:t>
      </w:r>
    </w:p>
    <w:p w14:paraId="6C524757" w14:textId="79285F1A" w:rsidR="007D2401" w:rsidRPr="00C50360" w:rsidRDefault="000F361C">
      <w:pPr>
        <w:rPr>
          <w:b/>
          <w:bCs/>
        </w:rPr>
      </w:pPr>
      <w:r>
        <w:rPr>
          <w:b/>
          <w:bCs/>
        </w:rPr>
        <w:t xml:space="preserve">6.0 </w:t>
      </w:r>
      <w:r w:rsidR="007D2401" w:rsidRPr="00C50360">
        <w:rPr>
          <w:b/>
          <w:bCs/>
        </w:rPr>
        <w:t>Research Skills:</w:t>
      </w:r>
    </w:p>
    <w:p w14:paraId="7AD201F2" w14:textId="0DCD49C6" w:rsidR="006B476E" w:rsidRDefault="006B476E">
      <w:r>
        <w:t>Being able to research the appropriate information for an assignment or for anything in life is a skill that is vit</w:t>
      </w:r>
      <w:r w:rsidR="003C000A">
        <w:t>a</w:t>
      </w:r>
      <w:r>
        <w:t xml:space="preserve">l for </w:t>
      </w:r>
      <w:r w:rsidR="003C000A">
        <w:t>every student, it allows the student to find out information that might not have been mentioned by their teacher.</w:t>
      </w:r>
    </w:p>
    <w:p w14:paraId="1793F677" w14:textId="18B32B83" w:rsidR="003C000A" w:rsidRDefault="003C000A">
      <w:r>
        <w:lastRenderedPageBreak/>
        <w:t>I have done plenty of assignments during education and managed to present a good piece of work with good and relevant sources that I have managed to find. Due to that I felt like I was going to be in my comfort zone with this as I was more than capable of ticking the boxes for relevant research.</w:t>
      </w:r>
    </w:p>
    <w:p w14:paraId="2C98F531" w14:textId="144EE629" w:rsidR="003C000A" w:rsidRDefault="003C000A">
      <w:r>
        <w:t>When the lesson started halfway through, I was very surprised to see the huge amount list a student must tick to be able to classify a source as relevant and useful. This made me think twice about all the different assignments I have submitted in the past. I decided to take that as a positive realising that I should be able to improve. What went well during the lesson is that my understanding of research has improved as well as I set a goal to achieve for myself which was to consistently improve with different sources for each topic.</w:t>
      </w:r>
    </w:p>
    <w:p w14:paraId="31E07608" w14:textId="323B28C9" w:rsidR="003C000A" w:rsidRDefault="003C000A">
      <w:r>
        <w:t>That achievement was not quite reached as of yet as I still struggle to find the most relevant sources for everything, I still overlook certain sections that are important</w:t>
      </w:r>
      <w:r w:rsidR="00C50360">
        <w:t>, this is a huge sign of not being properly dedicated to proper research resulting in yet another goal to be reached.</w:t>
      </w:r>
    </w:p>
    <w:p w14:paraId="22987DA4" w14:textId="2BA406D6" w:rsidR="00C50360" w:rsidRDefault="00C50360">
      <w:r>
        <w:t>To round of this topic and skill it is clear I need improvement, with this being such a vital part of assignment writing and helpful research done anytime in my life and about anything it is important for me highly improve my research skills.</w:t>
      </w:r>
    </w:p>
    <w:p w14:paraId="4EA71635" w14:textId="78A18084" w:rsidR="00C50360" w:rsidRDefault="00C50360">
      <w:r>
        <w:t>In conclusion to my reflection of my various topics as well as the research of different reflective models I believe there is never a time to stop with improving on skills no matter how good you think you are at it there is always space for improvement with everything.</w:t>
      </w:r>
    </w:p>
    <w:p w14:paraId="27E14ACF" w14:textId="77777777" w:rsidR="003C000A" w:rsidRDefault="003C000A"/>
    <w:p w14:paraId="32D9E706" w14:textId="77777777" w:rsidR="007D2401" w:rsidRDefault="007D2401"/>
    <w:p w14:paraId="23E21F83" w14:textId="77777777" w:rsidR="007D2401" w:rsidRDefault="007D2401"/>
    <w:p w14:paraId="57604B75" w14:textId="77777777" w:rsidR="00CF17C5" w:rsidRDefault="00CF17C5"/>
    <w:p w14:paraId="129346F7" w14:textId="40098E59" w:rsidR="00AE720D" w:rsidRDefault="00AE720D"/>
    <w:p w14:paraId="49A6D4C8" w14:textId="203DDE71" w:rsidR="00A42432" w:rsidRDefault="00A42432"/>
    <w:p w14:paraId="008B4A1B" w14:textId="7AA691FF" w:rsidR="00A42432" w:rsidRDefault="00A42432"/>
    <w:p w14:paraId="633BD993" w14:textId="523F05B2" w:rsidR="00A42432" w:rsidRDefault="00A42432"/>
    <w:p w14:paraId="56CA7134" w14:textId="2F65B52D" w:rsidR="00C50360" w:rsidRDefault="00C50360"/>
    <w:p w14:paraId="6BE45EA7" w14:textId="33102EAB" w:rsidR="00C50360" w:rsidRDefault="00C50360"/>
    <w:p w14:paraId="0EDB35A8" w14:textId="0AA63837" w:rsidR="00C50360" w:rsidRDefault="00C50360"/>
    <w:p w14:paraId="25C742B7" w14:textId="68572AD0" w:rsidR="00C50360" w:rsidRDefault="00C50360"/>
    <w:p w14:paraId="73126093" w14:textId="230FE0A3" w:rsidR="00C50360" w:rsidRDefault="00C50360"/>
    <w:p w14:paraId="3329A329" w14:textId="5F651C7B" w:rsidR="00C50360" w:rsidRDefault="00C50360"/>
    <w:p w14:paraId="45028A8D" w14:textId="0D8A2455" w:rsidR="00C50360" w:rsidRDefault="00C50360"/>
    <w:p w14:paraId="07A093F2" w14:textId="36584DD5" w:rsidR="00C50360" w:rsidRDefault="00C50360"/>
    <w:p w14:paraId="74AEB094" w14:textId="6CB9138D" w:rsidR="00C50360" w:rsidRDefault="00C50360"/>
    <w:p w14:paraId="132FF6BF" w14:textId="3219ADDE" w:rsidR="00C50360" w:rsidRDefault="00C50360"/>
    <w:p w14:paraId="7AA800D7" w14:textId="553C1CAD" w:rsidR="00C50360" w:rsidRPr="00C50360" w:rsidRDefault="000F361C">
      <w:pPr>
        <w:rPr>
          <w:b/>
          <w:bCs/>
        </w:rPr>
      </w:pPr>
      <w:r>
        <w:rPr>
          <w:b/>
          <w:bCs/>
        </w:rPr>
        <w:lastRenderedPageBreak/>
        <w:t xml:space="preserve">7.0 </w:t>
      </w:r>
      <w:r w:rsidR="00A42432" w:rsidRPr="00C50360">
        <w:rPr>
          <w:b/>
          <w:bCs/>
        </w:rPr>
        <w:t>References:</w:t>
      </w:r>
    </w:p>
    <w:p w14:paraId="7AA4B4E8" w14:textId="5132FBE3" w:rsidR="00A42432" w:rsidRPr="00B326C0" w:rsidRDefault="00A42432" w:rsidP="00A42432">
      <w:pPr>
        <w:rPr>
          <w:rStyle w:val="Hyperlink"/>
          <w:color w:val="auto"/>
          <w:u w:val="none"/>
        </w:rPr>
      </w:pPr>
      <w:r w:rsidRPr="00A42432">
        <w:t xml:space="preserve"> </w:t>
      </w:r>
      <w:r w:rsidR="00CC7129">
        <w:t>Cambridge,2020</w:t>
      </w:r>
      <w:r w:rsidR="00C72DEB">
        <w:t>.</w:t>
      </w:r>
      <w:r w:rsidR="00CC7129">
        <w:t xml:space="preserve"> </w:t>
      </w:r>
      <w:r w:rsidR="00B326C0">
        <w:t xml:space="preserve">Meaning of paraphrasing, Cambridge dictionary[online] available at: </w:t>
      </w:r>
      <w:hyperlink r:id="rId8" w:history="1">
        <w:r w:rsidR="00B326C0" w:rsidRPr="00EE3994">
          <w:rPr>
            <w:rStyle w:val="Hyperlink"/>
          </w:rPr>
          <w:t>https://dictionary.cambridge.org/dictionary/english/parap</w:t>
        </w:r>
        <w:r w:rsidR="00B326C0" w:rsidRPr="00EE3994">
          <w:rPr>
            <w:rStyle w:val="Hyperlink"/>
          </w:rPr>
          <w:t>h</w:t>
        </w:r>
        <w:r w:rsidR="00B326C0" w:rsidRPr="00EE3994">
          <w:rPr>
            <w:rStyle w:val="Hyperlink"/>
          </w:rPr>
          <w:t>rase</w:t>
        </w:r>
      </w:hyperlink>
      <w:r w:rsidR="00B326C0">
        <w:t xml:space="preserve"> (Accessed:</w:t>
      </w:r>
      <w:r w:rsidR="0074520E">
        <w:t xml:space="preserve"> 2</w:t>
      </w:r>
      <w:r w:rsidR="0074520E" w:rsidRPr="0074520E">
        <w:rPr>
          <w:vertAlign w:val="superscript"/>
        </w:rPr>
        <w:t>nd</w:t>
      </w:r>
      <w:r w:rsidR="0074520E">
        <w:t>,</w:t>
      </w:r>
      <w:r w:rsidR="00B326C0">
        <w:t xml:space="preserve"> may 2020)</w:t>
      </w:r>
    </w:p>
    <w:p w14:paraId="0F600830" w14:textId="22A5AC27" w:rsidR="00207F0C" w:rsidRDefault="0074520E" w:rsidP="00A42432">
      <w:r>
        <w:t>M Hampton,2020</w:t>
      </w:r>
      <w:r w:rsidR="00C72DEB">
        <w:t>.</w:t>
      </w:r>
      <w:r>
        <w:t xml:space="preserve"> </w:t>
      </w:r>
      <w:r w:rsidRPr="0074520E">
        <w:t>understanding conflict behaviour strategies: The Thomas-</w:t>
      </w:r>
      <w:proofErr w:type="spellStart"/>
      <w:r w:rsidRPr="0074520E">
        <w:t>killmen</w:t>
      </w:r>
      <w:proofErr w:type="spellEnd"/>
      <w:r w:rsidRPr="0074520E">
        <w:t xml:space="preserve"> model</w:t>
      </w:r>
      <w:r>
        <w:t xml:space="preserve">, The 6q blogs [online]Available at: </w:t>
      </w:r>
      <w:hyperlink r:id="rId9" w:history="1">
        <w:r w:rsidRPr="00EE3994">
          <w:rPr>
            <w:rStyle w:val="Hyperlink"/>
          </w:rPr>
          <w:t>https://inside.6q.io/conflict-behavior-strategies/</w:t>
        </w:r>
      </w:hyperlink>
      <w:r>
        <w:t xml:space="preserve"> (accessed: 2</w:t>
      </w:r>
      <w:r w:rsidRPr="0074520E">
        <w:rPr>
          <w:vertAlign w:val="superscript"/>
        </w:rPr>
        <w:t>nd</w:t>
      </w:r>
      <w:r>
        <w:t>, may 2020</w:t>
      </w:r>
      <w:r w:rsidR="00C72DEB">
        <w:t>)</w:t>
      </w:r>
    </w:p>
    <w:p w14:paraId="0AB0A9D0" w14:textId="77777777" w:rsidR="00C72DEB" w:rsidRDefault="00C72DEB" w:rsidP="00C72DEB">
      <w:r>
        <w:t>N Brown, 2017. Reflective Model According to Kolb, Nicole Brown [online] available at:</w:t>
      </w:r>
      <w:hyperlink r:id="rId10" w:history="1">
        <w:r w:rsidRPr="00EE3994">
          <w:rPr>
            <w:rStyle w:val="Hyperlink"/>
          </w:rPr>
          <w:t>http://www.nicole-brown.co.uk/reflective-model-according-to-kolb/</w:t>
        </w:r>
      </w:hyperlink>
      <w:r>
        <w:t xml:space="preserve"> (accessed: 2</w:t>
      </w:r>
      <w:r w:rsidRPr="00C72DEB">
        <w:rPr>
          <w:vertAlign w:val="superscript"/>
        </w:rPr>
        <w:t>nd</w:t>
      </w:r>
      <w:r>
        <w:t>, may 2020)</w:t>
      </w:r>
    </w:p>
    <w:p w14:paraId="666DC1DA" w14:textId="6087FFA1" w:rsidR="00BD155D" w:rsidRDefault="0074520E" w:rsidP="008E784E">
      <w:r>
        <w:t>University of Edinburgh, 2019</w:t>
      </w:r>
      <w:r w:rsidR="004C3467">
        <w:t>. Gibbs’ Reflective Cycle, The university of Edinburgh. [</w:t>
      </w:r>
      <w:r w:rsidR="00C72DEB">
        <w:t xml:space="preserve">online] Available at: </w:t>
      </w:r>
      <w:hyperlink r:id="rId11" w:history="1">
        <w:r w:rsidR="00C72DEB" w:rsidRPr="00EE3994">
          <w:rPr>
            <w:rStyle w:val="Hyperlink"/>
          </w:rPr>
          <w:t>https://www.ed.ac.uk/reflection/reflectors-toolkit/reflecting-on-experience/gibbs-reflective-cycle</w:t>
        </w:r>
      </w:hyperlink>
      <w:r w:rsidR="00C72DEB">
        <w:t xml:space="preserve"> (accessed at: 2</w:t>
      </w:r>
      <w:r w:rsidR="00C72DEB" w:rsidRPr="00C72DEB">
        <w:rPr>
          <w:vertAlign w:val="superscript"/>
        </w:rPr>
        <w:t>nd</w:t>
      </w:r>
      <w:r w:rsidR="00C72DEB">
        <w:t>, may 2020)</w:t>
      </w:r>
      <w:r w:rsidR="00207F0C" w:rsidRPr="00160070">
        <w:cr/>
      </w:r>
    </w:p>
    <w:p w14:paraId="01126E30" w14:textId="0F0D735C" w:rsidR="00A42432" w:rsidRDefault="00A42432" w:rsidP="00A42432"/>
    <w:p w14:paraId="25852CBF" w14:textId="77777777" w:rsidR="00A42432" w:rsidRDefault="00A42432" w:rsidP="00A42432"/>
    <w:p w14:paraId="6A272433" w14:textId="77777777" w:rsidR="00A42432" w:rsidRDefault="00A42432"/>
    <w:p w14:paraId="1B4C2367" w14:textId="77777777" w:rsidR="00A42432" w:rsidRDefault="00A42432"/>
    <w:p w14:paraId="4B1EC7B5" w14:textId="77777777" w:rsidR="00A42432" w:rsidRDefault="00A42432"/>
    <w:sectPr w:rsidR="00A42432" w:rsidSect="009D168B">
      <w:head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B06C6A0" w14:textId="77777777" w:rsidR="0082716D" w:rsidRDefault="0082716D" w:rsidP="00BE217E">
      <w:pPr>
        <w:spacing w:after="0" w:line="240" w:lineRule="auto"/>
      </w:pPr>
      <w:r>
        <w:separator/>
      </w:r>
    </w:p>
  </w:endnote>
  <w:endnote w:type="continuationSeparator" w:id="0">
    <w:p w14:paraId="5C39ADE4" w14:textId="77777777" w:rsidR="0082716D" w:rsidRDefault="0082716D" w:rsidP="00BE21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AD6A941" w14:textId="77777777" w:rsidR="0082716D" w:rsidRDefault="0082716D" w:rsidP="00BE217E">
      <w:pPr>
        <w:spacing w:after="0" w:line="240" w:lineRule="auto"/>
      </w:pPr>
      <w:r>
        <w:separator/>
      </w:r>
    </w:p>
  </w:footnote>
  <w:footnote w:type="continuationSeparator" w:id="0">
    <w:p w14:paraId="10DEC1E3" w14:textId="77777777" w:rsidR="0082716D" w:rsidRDefault="0082716D" w:rsidP="00BE21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BFA1D3" w14:textId="4D4E9377" w:rsidR="000F361C" w:rsidRDefault="000F361C">
    <w:pPr>
      <w:pStyle w:val="Header"/>
    </w:pPr>
    <w:r>
      <w:t>Name: Martin Makuna</w:t>
    </w:r>
    <w:r>
      <w:ptab w:relativeTo="margin" w:alignment="center" w:leader="none"/>
    </w:r>
    <w:r>
      <w:t>Student ID: 1909478</w:t>
    </w:r>
    <w:r>
      <w:ptab w:relativeTo="margin" w:alignment="right" w:leader="none"/>
    </w:r>
    <w:sdt>
      <w:sdtPr>
        <w:id w:val="968859952"/>
        <w:placeholder>
          <w:docPart w:val="79A88E6E066641A2BA4E27D3880B0404"/>
        </w:placeholder>
        <w:temporary/>
        <w:showingPlcHdr/>
        <w15:appearance w15:val="hidden"/>
      </w:sdtPr>
      <w:sdtContent>
        <w:r>
          <w:t>[Type here]</w:t>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F014B3"/>
    <w:multiLevelType w:val="hybridMultilevel"/>
    <w:tmpl w:val="B28665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5554D54"/>
    <w:multiLevelType w:val="hybridMultilevel"/>
    <w:tmpl w:val="C52CD9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217E"/>
    <w:rsid w:val="000F361C"/>
    <w:rsid w:val="00160070"/>
    <w:rsid w:val="00207F0C"/>
    <w:rsid w:val="00270FD7"/>
    <w:rsid w:val="00283364"/>
    <w:rsid w:val="002A7C93"/>
    <w:rsid w:val="002D3653"/>
    <w:rsid w:val="00324DA2"/>
    <w:rsid w:val="003C000A"/>
    <w:rsid w:val="003C1616"/>
    <w:rsid w:val="003C1A2F"/>
    <w:rsid w:val="00435F1C"/>
    <w:rsid w:val="00467E16"/>
    <w:rsid w:val="004C3467"/>
    <w:rsid w:val="00577CA7"/>
    <w:rsid w:val="00597CD6"/>
    <w:rsid w:val="005B6C56"/>
    <w:rsid w:val="005E5310"/>
    <w:rsid w:val="00602FD3"/>
    <w:rsid w:val="00637D76"/>
    <w:rsid w:val="006416DC"/>
    <w:rsid w:val="006A2F04"/>
    <w:rsid w:val="006B476E"/>
    <w:rsid w:val="00712453"/>
    <w:rsid w:val="0074520E"/>
    <w:rsid w:val="007D2401"/>
    <w:rsid w:val="0082716D"/>
    <w:rsid w:val="008345AC"/>
    <w:rsid w:val="008C7884"/>
    <w:rsid w:val="008E784E"/>
    <w:rsid w:val="009D168B"/>
    <w:rsid w:val="009D693D"/>
    <w:rsid w:val="00A17452"/>
    <w:rsid w:val="00A36ADB"/>
    <w:rsid w:val="00A42432"/>
    <w:rsid w:val="00A7533B"/>
    <w:rsid w:val="00A76A48"/>
    <w:rsid w:val="00AE720D"/>
    <w:rsid w:val="00B326C0"/>
    <w:rsid w:val="00BD155D"/>
    <w:rsid w:val="00BE217E"/>
    <w:rsid w:val="00C50360"/>
    <w:rsid w:val="00C72DEB"/>
    <w:rsid w:val="00C83B1D"/>
    <w:rsid w:val="00C866DE"/>
    <w:rsid w:val="00CC7129"/>
    <w:rsid w:val="00CF17C5"/>
    <w:rsid w:val="00DD5263"/>
    <w:rsid w:val="00DF7B05"/>
    <w:rsid w:val="00E65D8E"/>
    <w:rsid w:val="00EC5B90"/>
    <w:rsid w:val="00F038F4"/>
    <w:rsid w:val="00F62583"/>
    <w:rsid w:val="00F632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EED0D0"/>
  <w15:chartTrackingRefBased/>
  <w15:docId w15:val="{3E2FAF1F-5B12-4869-A0C2-E2D40FF8FB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21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217E"/>
  </w:style>
  <w:style w:type="paragraph" w:styleId="Footer">
    <w:name w:val="footer"/>
    <w:basedOn w:val="Normal"/>
    <w:link w:val="FooterChar"/>
    <w:uiPriority w:val="99"/>
    <w:unhideWhenUsed/>
    <w:rsid w:val="00BE21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217E"/>
  </w:style>
  <w:style w:type="character" w:styleId="Hyperlink">
    <w:name w:val="Hyperlink"/>
    <w:basedOn w:val="DefaultParagraphFont"/>
    <w:uiPriority w:val="99"/>
    <w:unhideWhenUsed/>
    <w:rsid w:val="00A17452"/>
    <w:rPr>
      <w:color w:val="0563C1" w:themeColor="hyperlink"/>
      <w:u w:val="single"/>
    </w:rPr>
  </w:style>
  <w:style w:type="character" w:styleId="UnresolvedMention">
    <w:name w:val="Unresolved Mention"/>
    <w:basedOn w:val="DefaultParagraphFont"/>
    <w:uiPriority w:val="99"/>
    <w:semiHidden/>
    <w:unhideWhenUsed/>
    <w:rsid w:val="00A17452"/>
    <w:rPr>
      <w:color w:val="605E5C"/>
      <w:shd w:val="clear" w:color="auto" w:fill="E1DFDD"/>
    </w:rPr>
  </w:style>
  <w:style w:type="paragraph" w:styleId="ListParagraph">
    <w:name w:val="List Paragraph"/>
    <w:basedOn w:val="Normal"/>
    <w:uiPriority w:val="34"/>
    <w:qFormat/>
    <w:rsid w:val="00637D76"/>
    <w:pPr>
      <w:ind w:left="720"/>
      <w:contextualSpacing/>
    </w:pPr>
  </w:style>
  <w:style w:type="character" w:styleId="FollowedHyperlink">
    <w:name w:val="FollowedHyperlink"/>
    <w:basedOn w:val="DefaultParagraphFont"/>
    <w:uiPriority w:val="99"/>
    <w:semiHidden/>
    <w:unhideWhenUsed/>
    <w:rsid w:val="00DD5263"/>
    <w:rPr>
      <w:color w:val="954F72" w:themeColor="followedHyperlink"/>
      <w:u w:val="single"/>
    </w:rPr>
  </w:style>
  <w:style w:type="paragraph" w:styleId="NoSpacing">
    <w:name w:val="No Spacing"/>
    <w:link w:val="NoSpacingChar"/>
    <w:uiPriority w:val="1"/>
    <w:qFormat/>
    <w:rsid w:val="009D168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D168B"/>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18500609">
      <w:bodyDiv w:val="1"/>
      <w:marLeft w:val="0"/>
      <w:marRight w:val="0"/>
      <w:marTop w:val="0"/>
      <w:marBottom w:val="0"/>
      <w:divBdr>
        <w:top w:val="none" w:sz="0" w:space="0" w:color="auto"/>
        <w:left w:val="none" w:sz="0" w:space="0" w:color="auto"/>
        <w:bottom w:val="none" w:sz="0" w:space="0" w:color="auto"/>
        <w:right w:val="none" w:sz="0" w:space="0" w:color="auto"/>
      </w:divBdr>
    </w:div>
    <w:div w:id="918055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ctionary.cambridge.org/dictionary/english/paraphras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d.ac.uk/reflection/reflectors-toolkit/reflecting-on-experience/gibbs-reflective-cycl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nicole-brown.co.uk/reflective-model-according-to-kolb/" TargetMode="External"/><Relationship Id="rId4" Type="http://schemas.openxmlformats.org/officeDocument/2006/relationships/settings" Target="settings.xml"/><Relationship Id="rId9" Type="http://schemas.openxmlformats.org/officeDocument/2006/relationships/hyperlink" Target="https://inside.6q.io/conflict-behavior-strategies/" TargetMode="Externa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79A88E6E066641A2BA4E27D3880B0404"/>
        <w:category>
          <w:name w:val="General"/>
          <w:gallery w:val="placeholder"/>
        </w:category>
        <w:types>
          <w:type w:val="bbPlcHdr"/>
        </w:types>
        <w:behaviors>
          <w:behavior w:val="content"/>
        </w:behaviors>
        <w:guid w:val="{64813725-978F-40F0-BDD2-C7573B9033BD}"/>
      </w:docPartPr>
      <w:docPartBody>
        <w:p w:rsidR="00325BD0" w:rsidRDefault="0077196B" w:rsidP="0077196B">
          <w:pPr>
            <w:pStyle w:val="79A88E6E066641A2BA4E27D3880B0404"/>
          </w:pPr>
          <w:r>
            <w:t>[Type here]</w:t>
          </w:r>
        </w:p>
      </w:docPartBody>
    </w:docPart>
    <w:docPart>
      <w:docPartPr>
        <w:name w:val="E07C2488DBCD4D4BA3BE1ADC31099972"/>
        <w:category>
          <w:name w:val="General"/>
          <w:gallery w:val="placeholder"/>
        </w:category>
        <w:types>
          <w:type w:val="bbPlcHdr"/>
        </w:types>
        <w:behaviors>
          <w:behavior w:val="content"/>
        </w:behaviors>
        <w:guid w:val="{E090F465-5B82-49E3-AA9B-8D33A1B48A96}"/>
      </w:docPartPr>
      <w:docPartBody>
        <w:p w:rsidR="00015084" w:rsidRDefault="00015084" w:rsidP="00015084">
          <w:pPr>
            <w:pStyle w:val="E07C2488DBCD4D4BA3BE1ADC31099972"/>
          </w:pPr>
          <w:r>
            <w:rPr>
              <w:rFonts w:asciiTheme="majorHAnsi" w:eastAsiaTheme="majorEastAsia" w:hAnsiTheme="majorHAnsi" w:cstheme="majorBidi"/>
              <w:color w:val="4472C4" w:themeColor="accent1"/>
              <w:sz w:val="88"/>
              <w:szCs w:val="88"/>
            </w:rPr>
            <w:t>[Document title]</w:t>
          </w:r>
        </w:p>
      </w:docPartBody>
    </w:docPart>
    <w:docPart>
      <w:docPartPr>
        <w:name w:val="C7FB126C41C245DC8997ADA65ECF9781"/>
        <w:category>
          <w:name w:val="General"/>
          <w:gallery w:val="placeholder"/>
        </w:category>
        <w:types>
          <w:type w:val="bbPlcHdr"/>
        </w:types>
        <w:behaviors>
          <w:behavior w:val="content"/>
        </w:behaviors>
        <w:guid w:val="{160F26B7-0F01-4CE4-86E2-6B0F309DFBB0}"/>
      </w:docPartPr>
      <w:docPartBody>
        <w:p w:rsidR="00015084" w:rsidRDefault="00015084" w:rsidP="00015084">
          <w:pPr>
            <w:pStyle w:val="C7FB126C41C245DC8997ADA65ECF9781"/>
          </w:pPr>
          <w:r>
            <w:rPr>
              <w:color w:val="4472C4" w:themeColor="accent1"/>
              <w:sz w:val="28"/>
              <w:szCs w:val="28"/>
            </w:rPr>
            <w:t>[Author name]</w:t>
          </w:r>
        </w:p>
      </w:docPartBody>
    </w:docPart>
    <w:docPart>
      <w:docPartPr>
        <w:name w:val="F3B08994C9CA4EA79196E4DFD0C49A78"/>
        <w:category>
          <w:name w:val="General"/>
          <w:gallery w:val="placeholder"/>
        </w:category>
        <w:types>
          <w:type w:val="bbPlcHdr"/>
        </w:types>
        <w:behaviors>
          <w:behavior w:val="content"/>
        </w:behaviors>
        <w:guid w:val="{591C6F16-E61E-4780-9079-70BC52A42819}"/>
      </w:docPartPr>
      <w:docPartBody>
        <w:p w:rsidR="00015084" w:rsidRDefault="00015084" w:rsidP="00015084">
          <w:pPr>
            <w:pStyle w:val="F3B08994C9CA4EA79196E4DFD0C49A78"/>
          </w:pPr>
          <w:r>
            <w:rPr>
              <w:color w:val="4472C4"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196B"/>
    <w:rsid w:val="00015084"/>
    <w:rsid w:val="001C2FBA"/>
    <w:rsid w:val="00325BD0"/>
    <w:rsid w:val="00585DEE"/>
    <w:rsid w:val="0077196B"/>
    <w:rsid w:val="007943F2"/>
    <w:rsid w:val="00A21657"/>
    <w:rsid w:val="00CB7BDD"/>
    <w:rsid w:val="00E553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9A88E6E066641A2BA4E27D3880B0404">
    <w:name w:val="79A88E6E066641A2BA4E27D3880B0404"/>
    <w:rsid w:val="0077196B"/>
  </w:style>
  <w:style w:type="paragraph" w:customStyle="1" w:styleId="942D7382A2904626915C4FA1E4B41F37">
    <w:name w:val="942D7382A2904626915C4FA1E4B41F37"/>
    <w:rsid w:val="00015084"/>
  </w:style>
  <w:style w:type="paragraph" w:customStyle="1" w:styleId="E07C2488DBCD4D4BA3BE1ADC31099972">
    <w:name w:val="E07C2488DBCD4D4BA3BE1ADC31099972"/>
    <w:rsid w:val="00015084"/>
  </w:style>
  <w:style w:type="paragraph" w:customStyle="1" w:styleId="9A007F47721C4EC682C07AC19DFBF00B">
    <w:name w:val="9A007F47721C4EC682C07AC19DFBF00B"/>
    <w:rsid w:val="00015084"/>
  </w:style>
  <w:style w:type="paragraph" w:customStyle="1" w:styleId="C7FB126C41C245DC8997ADA65ECF9781">
    <w:name w:val="C7FB126C41C245DC8997ADA65ECF9781"/>
    <w:rsid w:val="00015084"/>
  </w:style>
  <w:style w:type="paragraph" w:customStyle="1" w:styleId="F3B08994C9CA4EA79196E4DFD0C49A78">
    <w:name w:val="F3B08994C9CA4EA79196E4DFD0C49A78"/>
    <w:rsid w:val="0001508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Student No:1909478</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520</TotalTime>
  <Pages>8</Pages>
  <Words>2179</Words>
  <Characters>12425</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Academic and Employability Skills(BMSW4001_LON)</vt:lpstr>
    </vt:vector>
  </TitlesOfParts>
  <Company/>
  <LinksUpToDate>false</LinksUpToDate>
  <CharactersWithSpaces>14575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and Employability Skills(BMSW4001_LON)</dc:title>
  <dc:subject/>
  <dc:creator>Student Name: Martin Makuna</dc:creator>
  <cp:keywords/>
  <dc:description/>
  <cp:lastModifiedBy>Martin Makuna</cp:lastModifiedBy>
  <cp:revision>18</cp:revision>
  <dcterms:created xsi:type="dcterms:W3CDTF">2020-04-18T13:09:00Z</dcterms:created>
  <dcterms:modified xsi:type="dcterms:W3CDTF">2020-05-02T14:10:00Z</dcterms:modified>
</cp:coreProperties>
</file>