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B60DB7" w14:textId="77777777" w:rsidR="00C80647" w:rsidRDefault="00C80647" w:rsidP="00C80647">
      <w:pPr>
        <w:jc w:val="center"/>
        <w:rPr>
          <w:rFonts w:ascii="Calibri" w:hAnsi="Calibri" w:cs="Calibri"/>
          <w:u w:val="single"/>
          <w:lang w:val="en-US"/>
        </w:rPr>
      </w:pPr>
      <w:r>
        <w:rPr>
          <w:rFonts w:ascii="Calibri" w:hAnsi="Calibri" w:cs="Calibri"/>
          <w:u w:val="single"/>
          <w:lang w:val="en-US"/>
        </w:rPr>
        <w:t>PRESENTATION SUPPLEMENTARY NOTES</w:t>
      </w:r>
    </w:p>
    <w:p w14:paraId="4638F8F3" w14:textId="622323D5" w:rsidR="00C80647" w:rsidRDefault="00C80647" w:rsidP="00C80647">
      <w:pPr>
        <w:jc w:val="center"/>
        <w:rPr>
          <w:rFonts w:ascii="Calibri" w:hAnsi="Calibri" w:cs="Calibri"/>
          <w:u w:val="single"/>
          <w:lang w:val="en-US"/>
        </w:rPr>
      </w:pPr>
      <w:r>
        <w:rPr>
          <w:rFonts w:ascii="Calibri" w:hAnsi="Calibri" w:cs="Calibri"/>
          <w:u w:val="single"/>
          <w:lang w:val="en-US"/>
        </w:rPr>
        <w:t>BMSW400</w:t>
      </w:r>
      <w:r>
        <w:rPr>
          <w:rFonts w:ascii="Calibri" w:hAnsi="Calibri" w:cs="Calibri"/>
          <w:u w:val="single"/>
          <w:lang w:val="en-US"/>
        </w:rPr>
        <w:t>5</w:t>
      </w:r>
    </w:p>
    <w:p w14:paraId="12B36975" w14:textId="77777777" w:rsidR="00C80647" w:rsidRDefault="00C80647" w:rsidP="00C80647">
      <w:pPr>
        <w:jc w:val="center"/>
        <w:rPr>
          <w:rFonts w:ascii="Calibri" w:hAnsi="Calibri" w:cs="Calibri"/>
          <w:u w:val="single"/>
          <w:lang w:val="en-US"/>
        </w:rPr>
      </w:pPr>
      <w:r>
        <w:rPr>
          <w:rFonts w:ascii="Calibri" w:hAnsi="Calibri" w:cs="Calibri"/>
          <w:u w:val="single"/>
          <w:lang w:val="en-US"/>
        </w:rPr>
        <w:t>MR SOYFUL ISLAM MIAH</w:t>
      </w:r>
    </w:p>
    <w:p w14:paraId="07E1658E" w14:textId="77777777" w:rsidR="00C80647" w:rsidRDefault="00C80647" w:rsidP="00C80647">
      <w:pPr>
        <w:jc w:val="center"/>
        <w:rPr>
          <w:rFonts w:ascii="Calibri" w:hAnsi="Calibri" w:cs="Calibri"/>
          <w:u w:val="single"/>
          <w:lang w:val="en-US"/>
        </w:rPr>
      </w:pPr>
      <w:r>
        <w:rPr>
          <w:rFonts w:ascii="Calibri" w:hAnsi="Calibri" w:cs="Calibri"/>
          <w:u w:val="single"/>
          <w:lang w:val="en-US"/>
        </w:rPr>
        <w:t>1709512</w:t>
      </w:r>
    </w:p>
    <w:p w14:paraId="6D01A6F7" w14:textId="77777777" w:rsidR="00C80647" w:rsidRDefault="00C80647" w:rsidP="00C80647">
      <w:pPr>
        <w:jc w:val="center"/>
        <w:rPr>
          <w:rFonts w:ascii="Calibri" w:hAnsi="Calibri" w:cs="Calibri"/>
          <w:u w:val="single"/>
          <w:lang w:val="en-US"/>
        </w:rPr>
      </w:pPr>
      <w:r>
        <w:rPr>
          <w:rFonts w:ascii="Calibri" w:hAnsi="Calibri" w:cs="Calibri"/>
          <w:u w:val="single"/>
          <w:lang w:val="en-US"/>
        </w:rPr>
        <w:t>UNIVERSITY OF WALES TRINITY SAINT DAVID</w:t>
      </w:r>
    </w:p>
    <w:p w14:paraId="736F3C47" w14:textId="673A5D7E" w:rsidR="00C80647" w:rsidRDefault="00C80647" w:rsidP="00C80647">
      <w:pPr>
        <w:jc w:val="center"/>
        <w:rPr>
          <w:rFonts w:ascii="Calibri" w:hAnsi="Calibri" w:cs="Calibri"/>
          <w:u w:val="single"/>
          <w:lang w:val="en-US"/>
        </w:rPr>
      </w:pPr>
      <w:r>
        <w:rPr>
          <w:rFonts w:ascii="Calibri" w:hAnsi="Calibri" w:cs="Calibri"/>
          <w:u w:val="single"/>
          <w:lang w:val="en-US"/>
        </w:rPr>
        <w:t xml:space="preserve">LECTURER: </w:t>
      </w:r>
      <w:r>
        <w:rPr>
          <w:rFonts w:ascii="Calibri" w:hAnsi="Calibri" w:cs="Calibri"/>
          <w:u w:val="single"/>
          <w:lang w:val="en-US"/>
        </w:rPr>
        <w:t>MELANIE</w:t>
      </w:r>
      <w:r>
        <w:rPr>
          <w:rFonts w:ascii="Calibri" w:hAnsi="Calibri" w:cs="Calibri"/>
          <w:u w:val="single"/>
          <w:lang w:val="en-US"/>
        </w:rPr>
        <w:t xml:space="preserve"> </w:t>
      </w:r>
      <w:r>
        <w:rPr>
          <w:rFonts w:ascii="Calibri" w:hAnsi="Calibri" w:cs="Calibri"/>
          <w:u w:val="single"/>
          <w:lang w:val="en-US"/>
        </w:rPr>
        <w:t>SQUIRE</w:t>
      </w:r>
    </w:p>
    <w:p w14:paraId="0D685506" w14:textId="1DE03E21" w:rsidR="00C80647" w:rsidRDefault="00C80647" w:rsidP="00C80647">
      <w:pPr>
        <w:jc w:val="center"/>
        <w:rPr>
          <w:rFonts w:ascii="Calibri" w:hAnsi="Calibri" w:cs="Calibri"/>
          <w:u w:val="single"/>
          <w:lang w:val="en-US"/>
        </w:rPr>
      </w:pPr>
      <w:r>
        <w:rPr>
          <w:rFonts w:ascii="Calibri" w:hAnsi="Calibri" w:cs="Calibri"/>
          <w:u w:val="single"/>
          <w:lang w:val="en-US"/>
        </w:rPr>
        <w:t>2</w:t>
      </w:r>
      <w:r>
        <w:rPr>
          <w:rFonts w:ascii="Calibri" w:hAnsi="Calibri" w:cs="Calibri"/>
          <w:u w:val="single"/>
          <w:lang w:val="en-US"/>
        </w:rPr>
        <w:t>0</w:t>
      </w:r>
      <w:r w:rsidRPr="00ED3B40">
        <w:rPr>
          <w:rFonts w:ascii="Calibri" w:hAnsi="Calibri" w:cs="Calibri"/>
          <w:u w:val="single"/>
          <w:vertAlign w:val="superscript"/>
          <w:lang w:val="en-US"/>
        </w:rPr>
        <w:t>TH</w:t>
      </w:r>
      <w:r>
        <w:rPr>
          <w:rFonts w:ascii="Calibri" w:hAnsi="Calibri" w:cs="Calibri"/>
          <w:u w:val="single"/>
          <w:lang w:val="en-US"/>
        </w:rPr>
        <w:t xml:space="preserve"> </w:t>
      </w:r>
      <w:r>
        <w:rPr>
          <w:rFonts w:ascii="Calibri" w:hAnsi="Calibri" w:cs="Calibri"/>
          <w:u w:val="single"/>
          <w:lang w:val="en-US"/>
        </w:rPr>
        <w:t>MARCH</w:t>
      </w:r>
      <w:r>
        <w:rPr>
          <w:rFonts w:ascii="Calibri" w:hAnsi="Calibri" w:cs="Calibri"/>
          <w:u w:val="single"/>
          <w:lang w:val="en-US"/>
        </w:rPr>
        <w:t xml:space="preserve"> 2020 </w:t>
      </w:r>
    </w:p>
    <w:p w14:paraId="3EBC2C10" w14:textId="53F344DE" w:rsidR="00C80647" w:rsidRDefault="00C80647" w:rsidP="00C80647">
      <w:pPr>
        <w:jc w:val="center"/>
        <w:rPr>
          <w:rFonts w:ascii="Calibri" w:hAnsi="Calibri" w:cs="Calibri"/>
          <w:u w:val="single"/>
          <w:lang w:val="en-US"/>
        </w:rPr>
      </w:pPr>
    </w:p>
    <w:p w14:paraId="36A5D76F" w14:textId="13468E8D" w:rsidR="00C80647" w:rsidRDefault="00C80647" w:rsidP="00C80647">
      <w:pPr>
        <w:jc w:val="center"/>
        <w:rPr>
          <w:rFonts w:ascii="Calibri" w:hAnsi="Calibri" w:cs="Calibri"/>
          <w:u w:val="single"/>
          <w:lang w:val="en-US"/>
        </w:rPr>
      </w:pPr>
    </w:p>
    <w:p w14:paraId="7F964D00" w14:textId="6B13B5B4" w:rsidR="00C80647" w:rsidRDefault="000020FF" w:rsidP="00C80647">
      <w:pPr>
        <w:spacing w:before="100" w:beforeAutospacing="1" w:after="100" w:afterAutospacing="1"/>
        <w:rPr>
          <w:rFonts w:ascii="Calibri" w:eastAsia="Times New Roman" w:hAnsi="Calibri" w:cs="Calibri"/>
          <w:b/>
          <w:bCs/>
          <w:i/>
          <w:iCs/>
          <w:color w:val="000000"/>
          <w:u w:val="single"/>
        </w:rPr>
      </w:pPr>
      <w:r>
        <w:rPr>
          <w:rFonts w:ascii="Calibri" w:eastAsia="Times New Roman" w:hAnsi="Calibri" w:cs="Calibri"/>
          <w:b/>
          <w:bCs/>
          <w:i/>
          <w:iCs/>
          <w:color w:val="000000"/>
          <w:u w:val="single"/>
        </w:rPr>
        <w:t xml:space="preserve">Slide </w:t>
      </w:r>
      <w:r w:rsidR="004B24C4">
        <w:rPr>
          <w:rFonts w:ascii="Calibri" w:eastAsia="Times New Roman" w:hAnsi="Calibri" w:cs="Calibri"/>
          <w:b/>
          <w:bCs/>
          <w:i/>
          <w:iCs/>
          <w:color w:val="000000"/>
          <w:u w:val="single"/>
        </w:rPr>
        <w:t>Two</w:t>
      </w:r>
      <w:r>
        <w:rPr>
          <w:rFonts w:ascii="Calibri" w:eastAsia="Times New Roman" w:hAnsi="Calibri" w:cs="Calibri"/>
          <w:b/>
          <w:bCs/>
          <w:i/>
          <w:iCs/>
          <w:color w:val="000000"/>
          <w:u w:val="single"/>
        </w:rPr>
        <w:t>:</w:t>
      </w:r>
    </w:p>
    <w:p w14:paraId="51663A30" w14:textId="349BF91F" w:rsidR="00C80647" w:rsidRPr="00C80647" w:rsidRDefault="000020FF" w:rsidP="00C80647">
      <w:pPr>
        <w:spacing w:before="100" w:beforeAutospacing="1" w:after="100" w:afterAutospacing="1"/>
        <w:rPr>
          <w:rFonts w:ascii="Calibri" w:eastAsia="Times New Roman" w:hAnsi="Calibri" w:cs="Calibri"/>
          <w:b/>
          <w:bCs/>
          <w:i/>
          <w:iCs/>
          <w:color w:val="000000"/>
          <w:u w:val="single"/>
        </w:rPr>
      </w:pPr>
      <w:r w:rsidRPr="00C80647">
        <w:rPr>
          <w:rFonts w:ascii="Calibri" w:eastAsia="Times New Roman" w:hAnsi="Calibri" w:cs="Calibri"/>
          <w:b/>
          <w:bCs/>
          <w:i/>
          <w:iCs/>
          <w:color w:val="000000"/>
          <w:u w:val="single"/>
        </w:rPr>
        <w:t>Job description</w:t>
      </w:r>
    </w:p>
    <w:p w14:paraId="6F54B0A5" w14:textId="649784C9" w:rsidR="00C80647" w:rsidRPr="00C80647" w:rsidRDefault="00966D33" w:rsidP="00C80647">
      <w:pPr>
        <w:spacing w:before="100" w:beforeAutospacing="1" w:after="100" w:afterAutospacing="1"/>
        <w:rPr>
          <w:rFonts w:ascii="Calibri" w:eastAsia="Times New Roman" w:hAnsi="Calibri" w:cs="Calibri"/>
          <w:color w:val="000000"/>
        </w:rPr>
      </w:pPr>
      <w:r w:rsidRPr="00C80647">
        <w:rPr>
          <w:rFonts w:ascii="Calibri" w:eastAsia="Times New Roman" w:hAnsi="Calibri" w:cs="Calibri"/>
          <w:color w:val="000000"/>
        </w:rPr>
        <w:t>The successful candidate will be responsible for the management of the learning needs of all the employees on the business premises.</w:t>
      </w:r>
      <w:r w:rsidR="00B650CF">
        <w:t xml:space="preserve"> (</w:t>
      </w:r>
      <w:hyperlink r:id="rId5" w:history="1">
        <w:r w:rsidR="00B650CF" w:rsidRPr="00F42D25">
          <w:rPr>
            <w:rStyle w:val="Hyperlink"/>
          </w:rPr>
          <w:t>https://www.somerset.org.uk/iPost/iPost%20Documents/Blue%20Sheet%20Vacancy%20Bulletin%20No%2047%20-%2022%20November%202019.pdf</w:t>
        </w:r>
      </w:hyperlink>
      <w:r w:rsidR="00B650CF">
        <w:t>)</w:t>
      </w:r>
    </w:p>
    <w:p w14:paraId="1F099996" w14:textId="4ED0AC75" w:rsidR="00C80647" w:rsidRPr="00C80647" w:rsidRDefault="00966D33" w:rsidP="00C80647">
      <w:pPr>
        <w:spacing w:before="100" w:beforeAutospacing="1" w:after="100" w:afterAutospacing="1"/>
        <w:rPr>
          <w:rFonts w:ascii="Calibri" w:eastAsia="Times New Roman" w:hAnsi="Calibri" w:cs="Calibri"/>
          <w:color w:val="000000"/>
        </w:rPr>
      </w:pPr>
      <w:r w:rsidRPr="00C80647">
        <w:rPr>
          <w:rFonts w:ascii="Calibri" w:eastAsia="Times New Roman" w:hAnsi="Calibri" w:cs="Calibri"/>
          <w:color w:val="000000"/>
        </w:rPr>
        <w:t>The successful candidate will be spending a large proportion of their working day on the warehouse floor with our dedicated teams who make our fulfilment centres flourish.</w:t>
      </w:r>
      <w:r w:rsidR="003432B1">
        <w:rPr>
          <w:rFonts w:ascii="Calibri" w:eastAsia="Times New Roman" w:hAnsi="Calibri" w:cs="Calibri"/>
          <w:color w:val="000000"/>
        </w:rPr>
        <w:t xml:space="preserve"> (</w:t>
      </w:r>
      <w:hyperlink r:id="rId6" w:history="1">
        <w:r w:rsidR="009249DD" w:rsidRPr="00F42D25">
          <w:rPr>
            <w:rStyle w:val="Hyperlink"/>
          </w:rPr>
          <w:t>https://www.aboutamazon.com/amazon-fulfillment/our-fulfillment-centers/why-amazon-warehouses-are-called-fulfillment-centers</w:t>
        </w:r>
      </w:hyperlink>
      <w:r w:rsidR="009249DD">
        <w:t>)</w:t>
      </w:r>
    </w:p>
    <w:p w14:paraId="4E55DBD8" w14:textId="1BF66F8A" w:rsidR="00C80647" w:rsidRPr="00C80647" w:rsidRDefault="00966D33" w:rsidP="00C80647">
      <w:pPr>
        <w:spacing w:before="100" w:beforeAutospacing="1" w:after="100" w:afterAutospacing="1"/>
        <w:rPr>
          <w:rFonts w:ascii="Calibri" w:eastAsia="Times New Roman" w:hAnsi="Calibri" w:cs="Calibri"/>
          <w:color w:val="000000"/>
        </w:rPr>
      </w:pPr>
      <w:r w:rsidRPr="00C80647">
        <w:rPr>
          <w:rFonts w:ascii="Calibri" w:eastAsia="Times New Roman" w:hAnsi="Calibri" w:cs="Calibri"/>
          <w:color w:val="000000"/>
        </w:rPr>
        <w:t>The successful candidate will oversee career development and performance management of all employees under their remit.</w:t>
      </w:r>
      <w:r w:rsidR="00F42910">
        <w:rPr>
          <w:rFonts w:ascii="Calibri" w:eastAsia="Times New Roman" w:hAnsi="Calibri" w:cs="Calibri"/>
          <w:color w:val="000000"/>
        </w:rPr>
        <w:t xml:space="preserve"> (</w:t>
      </w:r>
      <w:hyperlink r:id="rId7" w:history="1">
        <w:r w:rsidR="00F42910">
          <w:rPr>
            <w:rStyle w:val="Hyperlink"/>
          </w:rPr>
          <w:t>http://www.vertexhr.co.uk/jobs.html</w:t>
        </w:r>
      </w:hyperlink>
      <w:r w:rsidR="00F42910">
        <w:t>)</w:t>
      </w:r>
    </w:p>
    <w:p w14:paraId="4EDFCAD4" w14:textId="7685F4CD" w:rsidR="00C80647" w:rsidRPr="00C80647" w:rsidRDefault="00966D33" w:rsidP="00C80647">
      <w:pPr>
        <w:spacing w:before="100" w:beforeAutospacing="1" w:after="100" w:afterAutospacing="1"/>
        <w:rPr>
          <w:rFonts w:ascii="Calibri" w:eastAsia="Times New Roman" w:hAnsi="Calibri" w:cs="Calibri"/>
          <w:color w:val="000000"/>
        </w:rPr>
      </w:pPr>
      <w:r w:rsidRPr="00C80647">
        <w:rPr>
          <w:rFonts w:ascii="Calibri" w:eastAsia="Times New Roman" w:hAnsi="Calibri" w:cs="Calibri"/>
          <w:color w:val="000000"/>
        </w:rPr>
        <w:t>In this role, we are looking for a learning professional who has the ability and initiative to understand the business needs, analyse issues and influence solutions/outcomes.</w:t>
      </w:r>
      <w:r w:rsidR="005D73E9">
        <w:rPr>
          <w:rFonts w:ascii="Calibri" w:eastAsia="Times New Roman" w:hAnsi="Calibri" w:cs="Calibri"/>
          <w:color w:val="000000"/>
        </w:rPr>
        <w:t>(</w:t>
      </w:r>
      <w:hyperlink r:id="rId8" w:history="1">
        <w:r w:rsidR="005D73E9" w:rsidRPr="00F42D25">
          <w:rPr>
            <w:rStyle w:val="Hyperlink"/>
          </w:rPr>
          <w:t>https://www.amazon.jobs/en-gb/jobs/1009162/learning-and-development-manager</w:t>
        </w:r>
      </w:hyperlink>
      <w:r w:rsidR="005D73E9">
        <w:rPr>
          <w:rFonts w:ascii="Calibri" w:eastAsia="Times New Roman" w:hAnsi="Calibri" w:cs="Calibri"/>
          <w:color w:val="000000"/>
        </w:rPr>
        <w:t>)</w:t>
      </w:r>
    </w:p>
    <w:p w14:paraId="7A750D4A" w14:textId="77328CF1" w:rsidR="00C80647" w:rsidRDefault="00966D33" w:rsidP="00C80647">
      <w:pPr>
        <w:spacing w:before="100" w:beforeAutospacing="1" w:after="100" w:afterAutospacing="1"/>
      </w:pPr>
      <w:r w:rsidRPr="00C80647">
        <w:rPr>
          <w:rFonts w:ascii="Calibri" w:eastAsia="Times New Roman" w:hAnsi="Calibri" w:cs="Calibri"/>
          <w:color w:val="000000"/>
        </w:rPr>
        <w:t>You will be essential to the growth and success of amazon and our team members, from our hourly associates to our senior leaders.</w:t>
      </w:r>
      <w:r w:rsidR="00C52791">
        <w:rPr>
          <w:rFonts w:ascii="Calibri" w:eastAsia="Times New Roman" w:hAnsi="Calibri" w:cs="Calibri"/>
          <w:color w:val="000000"/>
        </w:rPr>
        <w:t xml:space="preserve"> (</w:t>
      </w:r>
      <w:hyperlink r:id="rId9" w:history="1">
        <w:r w:rsidR="00C52791" w:rsidRPr="00AB7FD8">
          <w:rPr>
            <w:rStyle w:val="Hyperlink"/>
          </w:rPr>
          <w:t>https://www.amazon.jobs/en-gb/jobs/793644/learning-manager</w:t>
        </w:r>
      </w:hyperlink>
      <w:r w:rsidR="00C52791">
        <w:t>)</w:t>
      </w:r>
    </w:p>
    <w:p w14:paraId="6955E153" w14:textId="5DD9992D" w:rsidR="00C52791" w:rsidRPr="00C80647" w:rsidRDefault="00C52791" w:rsidP="00C80647">
      <w:pPr>
        <w:spacing w:before="100" w:beforeAutospacing="1" w:after="100" w:afterAutospacing="1"/>
        <w:rPr>
          <w:rFonts w:ascii="Calibri" w:eastAsia="Times New Roman" w:hAnsi="Calibri" w:cs="Calibri"/>
          <w:b/>
          <w:bCs/>
          <w:i/>
          <w:iCs/>
          <w:color w:val="000000"/>
          <w:u w:val="single"/>
        </w:rPr>
      </w:pPr>
      <w:r w:rsidRPr="00C52791">
        <w:rPr>
          <w:b/>
          <w:bCs/>
          <w:i/>
          <w:iCs/>
          <w:u w:val="single"/>
        </w:rPr>
        <w:t>Slide T</w:t>
      </w:r>
      <w:r w:rsidR="004B24C4">
        <w:rPr>
          <w:b/>
          <w:bCs/>
          <w:i/>
          <w:iCs/>
          <w:u w:val="single"/>
        </w:rPr>
        <w:t>hree</w:t>
      </w:r>
      <w:r w:rsidRPr="00C52791">
        <w:rPr>
          <w:b/>
          <w:bCs/>
          <w:i/>
          <w:iCs/>
          <w:u w:val="single"/>
        </w:rPr>
        <w:t>:</w:t>
      </w:r>
    </w:p>
    <w:p w14:paraId="778BCDC2" w14:textId="5B9A424D" w:rsidR="00C80647" w:rsidRPr="00C80647" w:rsidRDefault="00966D33" w:rsidP="00C80647">
      <w:pPr>
        <w:spacing w:before="100" w:beforeAutospacing="1" w:after="100" w:afterAutospacing="1"/>
        <w:rPr>
          <w:rFonts w:ascii="Calibri" w:eastAsia="Times New Roman" w:hAnsi="Calibri" w:cs="Calibri"/>
          <w:b/>
          <w:bCs/>
          <w:i/>
          <w:iCs/>
          <w:color w:val="000000"/>
          <w:u w:val="single"/>
        </w:rPr>
      </w:pPr>
      <w:r w:rsidRPr="00C80647">
        <w:rPr>
          <w:rFonts w:ascii="Calibri" w:eastAsia="Times New Roman" w:hAnsi="Calibri" w:cs="Calibri"/>
          <w:b/>
          <w:bCs/>
          <w:i/>
          <w:iCs/>
          <w:color w:val="000000"/>
          <w:u w:val="single"/>
        </w:rPr>
        <w:t>Job analysis</w:t>
      </w:r>
    </w:p>
    <w:p w14:paraId="496191AC" w14:textId="7B14F462" w:rsidR="00C80647" w:rsidRPr="00C80647" w:rsidRDefault="00966D33" w:rsidP="00C80647">
      <w:pPr>
        <w:spacing w:before="100" w:beforeAutospacing="1" w:after="100" w:afterAutospacing="1"/>
        <w:rPr>
          <w:rFonts w:ascii="Calibri" w:eastAsia="Times New Roman" w:hAnsi="Calibri" w:cs="Calibri"/>
          <w:color w:val="000000"/>
        </w:rPr>
      </w:pPr>
      <w:r w:rsidRPr="00C80647">
        <w:rPr>
          <w:rFonts w:ascii="Calibri" w:eastAsia="Times New Roman" w:hAnsi="Calibri" w:cs="Calibri"/>
          <w:color w:val="000000"/>
        </w:rPr>
        <w:t>The successful candidate will need to possess excellent interpersonal skills and the ability to demonstrate motivation and encouragement to all team members, so that they can perform tasks allocated to them to the very best of their ability.</w:t>
      </w:r>
      <w:r w:rsidR="00521ADA">
        <w:rPr>
          <w:rFonts w:ascii="Calibri" w:eastAsia="Times New Roman" w:hAnsi="Calibri" w:cs="Calibri"/>
          <w:color w:val="000000"/>
        </w:rPr>
        <w:t>(</w:t>
      </w:r>
      <w:r w:rsidR="00CC16A4" w:rsidRPr="00CC16A4">
        <w:t xml:space="preserve"> </w:t>
      </w:r>
      <w:hyperlink r:id="rId10" w:history="1">
        <w:r w:rsidR="00CC16A4">
          <w:rPr>
            <w:rStyle w:val="Hyperlink"/>
          </w:rPr>
          <w:t>https://www.thebalancecareers.com/list-of-teamwork-skills-2063773</w:t>
        </w:r>
      </w:hyperlink>
      <w:r w:rsidR="00CC16A4">
        <w:t xml:space="preserve"> )</w:t>
      </w:r>
      <w:r w:rsidR="00CC16A4">
        <w:rPr>
          <w:rFonts w:ascii="Calibri" w:eastAsia="Times New Roman" w:hAnsi="Calibri" w:cs="Calibri"/>
          <w:color w:val="000000"/>
        </w:rPr>
        <w:t xml:space="preserve"> </w:t>
      </w:r>
      <w:r w:rsidRPr="00C80647">
        <w:rPr>
          <w:rFonts w:ascii="Calibri" w:eastAsia="Times New Roman" w:hAnsi="Calibri" w:cs="Calibri"/>
          <w:color w:val="000000"/>
        </w:rPr>
        <w:t>They should be able to identify potential in all employees regardless of their educational background.</w:t>
      </w:r>
      <w:r w:rsidR="009052ED">
        <w:rPr>
          <w:rFonts w:ascii="Calibri" w:eastAsia="Times New Roman" w:hAnsi="Calibri" w:cs="Calibri"/>
          <w:color w:val="000000"/>
        </w:rPr>
        <w:t>(</w:t>
      </w:r>
      <w:hyperlink r:id="rId11" w:history="1">
        <w:r w:rsidR="009052ED" w:rsidRPr="00AB7FD8">
          <w:rPr>
            <w:rStyle w:val="Hyperlink"/>
          </w:rPr>
          <w:t>https://hbr.org/2017/10/what-science-says-about-identifying-high-potential-employees</w:t>
        </w:r>
      </w:hyperlink>
      <w:r w:rsidR="009052ED">
        <w:t>)</w:t>
      </w:r>
      <w:r w:rsidR="009052ED">
        <w:rPr>
          <w:rFonts w:ascii="Calibri" w:eastAsia="Times New Roman" w:hAnsi="Calibri" w:cs="Calibri"/>
          <w:color w:val="000000"/>
        </w:rPr>
        <w:t xml:space="preserve"> </w:t>
      </w:r>
      <w:r w:rsidRPr="00C80647">
        <w:rPr>
          <w:rFonts w:ascii="Calibri" w:eastAsia="Times New Roman" w:hAnsi="Calibri" w:cs="Calibri"/>
          <w:color w:val="000000"/>
        </w:rPr>
        <w:t>The successful candidate must ensure that they display a high level of professionalism at all times and ensure that they are approachable and mindful of the well-being of all employees, as this is paramount to promoting positive working relationships. They must ensure that they implement the equal opportunities policy at all times demonstrating that all employees must be valued equally for their own unique contribution in making our company a success, thus good mentoring skills are vital as well as being an outstanding team player.</w:t>
      </w:r>
    </w:p>
    <w:p w14:paraId="3F1E599D" w14:textId="7693291A" w:rsidR="00C80647" w:rsidRDefault="00966D33" w:rsidP="00C80647">
      <w:pPr>
        <w:spacing w:before="100" w:beforeAutospacing="1" w:after="100" w:afterAutospacing="1"/>
        <w:rPr>
          <w:rFonts w:ascii="Calibri" w:eastAsia="Times New Roman" w:hAnsi="Calibri" w:cs="Calibri"/>
          <w:color w:val="000000"/>
        </w:rPr>
      </w:pPr>
      <w:r w:rsidRPr="00C80647">
        <w:rPr>
          <w:rFonts w:ascii="Calibri" w:eastAsia="Times New Roman" w:hAnsi="Calibri" w:cs="Calibri"/>
          <w:color w:val="000000"/>
        </w:rPr>
        <w:lastRenderedPageBreak/>
        <w:t xml:space="preserve">The candidate of choice must be highly qualified and have a </w:t>
      </w:r>
      <w:r w:rsidR="00FE2B69">
        <w:rPr>
          <w:rFonts w:ascii="Calibri" w:eastAsia="Times New Roman" w:hAnsi="Calibri" w:cs="Calibri"/>
          <w:color w:val="000000"/>
        </w:rPr>
        <w:t>BS</w:t>
      </w:r>
      <w:r w:rsidRPr="00C80647">
        <w:rPr>
          <w:rFonts w:ascii="Calibri" w:eastAsia="Times New Roman" w:hAnsi="Calibri" w:cs="Calibri"/>
          <w:color w:val="000000"/>
        </w:rPr>
        <w:t>c in business management or equivalent. As well as academic qualifications they should possess high levels of creativity, enthusiasm, analytical and problem-solving skills. They must ensure that they have up to the minute knowledge regarding amazon's target market and the latest trends in the business world.</w:t>
      </w:r>
    </w:p>
    <w:p w14:paraId="5F1349FD" w14:textId="07F419CF" w:rsidR="00917E26" w:rsidRPr="00C80647" w:rsidRDefault="001B2020" w:rsidP="00C80647">
      <w:pPr>
        <w:spacing w:before="100" w:beforeAutospacing="1" w:after="100" w:afterAutospacing="1"/>
        <w:rPr>
          <w:rFonts w:ascii="Calibri" w:eastAsia="Times New Roman" w:hAnsi="Calibri" w:cs="Calibri"/>
          <w:b/>
          <w:bCs/>
          <w:i/>
          <w:iCs/>
          <w:color w:val="000000"/>
          <w:u w:val="single"/>
        </w:rPr>
      </w:pPr>
      <w:r w:rsidRPr="001B2020">
        <w:rPr>
          <w:rFonts w:ascii="Calibri" w:eastAsia="Times New Roman" w:hAnsi="Calibri" w:cs="Calibri"/>
          <w:b/>
          <w:bCs/>
          <w:i/>
          <w:iCs/>
          <w:color w:val="000000"/>
          <w:u w:val="single"/>
        </w:rPr>
        <w:t xml:space="preserve">Slide </w:t>
      </w:r>
      <w:r w:rsidR="004B24C4">
        <w:rPr>
          <w:rFonts w:ascii="Calibri" w:eastAsia="Times New Roman" w:hAnsi="Calibri" w:cs="Calibri"/>
          <w:b/>
          <w:bCs/>
          <w:i/>
          <w:iCs/>
          <w:color w:val="000000"/>
          <w:u w:val="single"/>
        </w:rPr>
        <w:t>F</w:t>
      </w:r>
      <w:r w:rsidR="003871AD">
        <w:rPr>
          <w:rFonts w:ascii="Calibri" w:eastAsia="Times New Roman" w:hAnsi="Calibri" w:cs="Calibri"/>
          <w:b/>
          <w:bCs/>
          <w:i/>
          <w:iCs/>
          <w:color w:val="000000"/>
          <w:u w:val="single"/>
        </w:rPr>
        <w:t>our</w:t>
      </w:r>
      <w:r w:rsidR="00917E26">
        <w:rPr>
          <w:rFonts w:ascii="Calibri" w:eastAsia="Times New Roman" w:hAnsi="Calibri" w:cs="Calibri"/>
          <w:b/>
          <w:bCs/>
          <w:i/>
          <w:iCs/>
          <w:color w:val="000000"/>
          <w:u w:val="single"/>
        </w:rPr>
        <w:t>:</w:t>
      </w:r>
    </w:p>
    <w:p w14:paraId="0A60A59E" w14:textId="29C20F48" w:rsidR="00C80647" w:rsidRPr="00C80647" w:rsidRDefault="00966D33" w:rsidP="00C80647">
      <w:pPr>
        <w:spacing w:before="100" w:beforeAutospacing="1" w:after="100" w:afterAutospacing="1"/>
        <w:rPr>
          <w:rFonts w:ascii="Calibri" w:eastAsia="Times New Roman" w:hAnsi="Calibri" w:cs="Calibri"/>
          <w:b/>
          <w:bCs/>
          <w:i/>
          <w:iCs/>
          <w:color w:val="000000"/>
          <w:u w:val="single"/>
        </w:rPr>
      </w:pPr>
      <w:r w:rsidRPr="00C80647">
        <w:rPr>
          <w:rFonts w:ascii="Calibri" w:eastAsia="Times New Roman" w:hAnsi="Calibri" w:cs="Calibri"/>
          <w:b/>
          <w:bCs/>
          <w:i/>
          <w:iCs/>
          <w:color w:val="000000"/>
          <w:u w:val="single"/>
        </w:rPr>
        <w:t>Qualifications</w:t>
      </w:r>
    </w:p>
    <w:p w14:paraId="38BE601C" w14:textId="734BFE26" w:rsidR="00C80647" w:rsidRPr="00C80647" w:rsidRDefault="00966D33" w:rsidP="00C80647">
      <w:pPr>
        <w:spacing w:before="100" w:beforeAutospacing="1" w:after="100" w:afterAutospacing="1"/>
        <w:rPr>
          <w:rFonts w:ascii="Calibri" w:eastAsia="Times New Roman" w:hAnsi="Calibri" w:cs="Calibri"/>
          <w:color w:val="000000"/>
        </w:rPr>
      </w:pPr>
      <w:r w:rsidRPr="00C80647">
        <w:rPr>
          <w:rFonts w:ascii="Calibri" w:eastAsia="Times New Roman" w:hAnsi="Calibri" w:cs="Calibri"/>
          <w:color w:val="000000"/>
        </w:rPr>
        <w:t>B</w:t>
      </w:r>
      <w:r w:rsidR="000D70AD">
        <w:rPr>
          <w:rFonts w:ascii="Calibri" w:eastAsia="Times New Roman" w:hAnsi="Calibri" w:cs="Calibri"/>
          <w:color w:val="000000"/>
        </w:rPr>
        <w:t>S</w:t>
      </w:r>
      <w:r w:rsidRPr="00C80647">
        <w:rPr>
          <w:rFonts w:ascii="Calibri" w:eastAsia="Times New Roman" w:hAnsi="Calibri" w:cs="Calibri"/>
          <w:color w:val="000000"/>
        </w:rPr>
        <w:t xml:space="preserve">c </w:t>
      </w:r>
      <w:r w:rsidR="000D70AD">
        <w:rPr>
          <w:rFonts w:ascii="Calibri" w:eastAsia="Times New Roman" w:hAnsi="Calibri" w:cs="Calibri"/>
          <w:color w:val="000000"/>
        </w:rPr>
        <w:t>H</w:t>
      </w:r>
      <w:r w:rsidRPr="00C80647">
        <w:rPr>
          <w:rFonts w:ascii="Calibri" w:eastAsia="Times New Roman" w:hAnsi="Calibri" w:cs="Calibri"/>
          <w:color w:val="000000"/>
        </w:rPr>
        <w:t>ons in human resources management or equivalent (essential)</w:t>
      </w:r>
    </w:p>
    <w:p w14:paraId="7A79F779" w14:textId="405CBD56" w:rsidR="00C80647" w:rsidRPr="00C80647" w:rsidRDefault="00966D33" w:rsidP="00C80647">
      <w:pPr>
        <w:spacing w:before="100" w:beforeAutospacing="1" w:after="100" w:afterAutospacing="1"/>
        <w:rPr>
          <w:rFonts w:ascii="Calibri" w:eastAsia="Times New Roman" w:hAnsi="Calibri" w:cs="Calibri"/>
          <w:color w:val="000000"/>
        </w:rPr>
      </w:pPr>
      <w:r w:rsidRPr="00C80647">
        <w:rPr>
          <w:rFonts w:ascii="Calibri" w:eastAsia="Times New Roman" w:hAnsi="Calibri" w:cs="Calibri"/>
          <w:color w:val="000000"/>
        </w:rPr>
        <w:t xml:space="preserve">Excellent numeracy, literacy and </w:t>
      </w:r>
      <w:r w:rsidR="00493021">
        <w:rPr>
          <w:rFonts w:ascii="Calibri" w:eastAsia="Times New Roman" w:hAnsi="Calibri" w:cs="Calibri"/>
          <w:color w:val="000000"/>
        </w:rPr>
        <w:t>ICT</w:t>
      </w:r>
      <w:r w:rsidRPr="00C80647">
        <w:rPr>
          <w:rFonts w:ascii="Calibri" w:eastAsia="Times New Roman" w:hAnsi="Calibri" w:cs="Calibri"/>
          <w:color w:val="000000"/>
        </w:rPr>
        <w:t xml:space="preserve"> skills (essential)</w:t>
      </w:r>
    </w:p>
    <w:p w14:paraId="3417CCFA" w14:textId="49A2DBDC" w:rsidR="00C80647" w:rsidRPr="00C80647" w:rsidRDefault="00966D33" w:rsidP="00C80647">
      <w:pPr>
        <w:spacing w:before="100" w:beforeAutospacing="1" w:after="100" w:afterAutospacing="1"/>
        <w:rPr>
          <w:rFonts w:ascii="Calibri" w:eastAsia="Times New Roman" w:hAnsi="Calibri" w:cs="Calibri"/>
          <w:color w:val="000000"/>
        </w:rPr>
      </w:pPr>
      <w:r w:rsidRPr="00C80647">
        <w:rPr>
          <w:rFonts w:ascii="Calibri" w:eastAsia="Times New Roman" w:hAnsi="Calibri" w:cs="Calibri"/>
          <w:color w:val="000000"/>
        </w:rPr>
        <w:t>M</w:t>
      </w:r>
      <w:r w:rsidR="00493021">
        <w:rPr>
          <w:rFonts w:ascii="Calibri" w:eastAsia="Times New Roman" w:hAnsi="Calibri" w:cs="Calibri"/>
          <w:color w:val="000000"/>
        </w:rPr>
        <w:t>S</w:t>
      </w:r>
      <w:r w:rsidRPr="00C80647">
        <w:rPr>
          <w:rFonts w:ascii="Calibri" w:eastAsia="Times New Roman" w:hAnsi="Calibri" w:cs="Calibri"/>
          <w:color w:val="000000"/>
        </w:rPr>
        <w:t>c or other higher qualifications (desirable)</w:t>
      </w:r>
    </w:p>
    <w:p w14:paraId="101F5B94" w14:textId="6F202294" w:rsidR="00C80647" w:rsidRDefault="00966D33" w:rsidP="00C80647">
      <w:pPr>
        <w:spacing w:before="100" w:beforeAutospacing="1" w:after="100" w:afterAutospacing="1"/>
        <w:rPr>
          <w:rFonts w:ascii="Calibri" w:eastAsia="Times New Roman" w:hAnsi="Calibri" w:cs="Calibri"/>
          <w:color w:val="000000"/>
        </w:rPr>
      </w:pPr>
      <w:r w:rsidRPr="00C80647">
        <w:rPr>
          <w:rFonts w:ascii="Calibri" w:eastAsia="Times New Roman" w:hAnsi="Calibri" w:cs="Calibri"/>
          <w:color w:val="000000"/>
        </w:rPr>
        <w:t>Previous experience in management (desirable)</w:t>
      </w:r>
    </w:p>
    <w:p w14:paraId="3EDB8712" w14:textId="276D4572" w:rsidR="001B2020" w:rsidRPr="00C80647" w:rsidRDefault="00CB3404" w:rsidP="00C80647">
      <w:pPr>
        <w:spacing w:before="100" w:beforeAutospacing="1" w:after="100" w:afterAutospacing="1"/>
        <w:rPr>
          <w:rFonts w:ascii="Calibri" w:eastAsia="Times New Roman" w:hAnsi="Calibri" w:cs="Calibri"/>
          <w:b/>
          <w:bCs/>
          <w:i/>
          <w:iCs/>
          <w:color w:val="000000"/>
          <w:u w:val="single"/>
        </w:rPr>
      </w:pPr>
      <w:r w:rsidRPr="00CB3404">
        <w:rPr>
          <w:rFonts w:ascii="Calibri" w:eastAsia="Times New Roman" w:hAnsi="Calibri" w:cs="Calibri"/>
          <w:b/>
          <w:bCs/>
          <w:i/>
          <w:iCs/>
          <w:color w:val="000000"/>
          <w:u w:val="single"/>
        </w:rPr>
        <w:t xml:space="preserve">Slide </w:t>
      </w:r>
      <w:r w:rsidR="003871AD">
        <w:rPr>
          <w:rFonts w:ascii="Calibri" w:eastAsia="Times New Roman" w:hAnsi="Calibri" w:cs="Calibri"/>
          <w:b/>
          <w:bCs/>
          <w:i/>
          <w:iCs/>
          <w:color w:val="000000"/>
          <w:u w:val="single"/>
        </w:rPr>
        <w:t>Five</w:t>
      </w:r>
      <w:r w:rsidR="00917E26">
        <w:rPr>
          <w:rFonts w:ascii="Calibri" w:eastAsia="Times New Roman" w:hAnsi="Calibri" w:cs="Calibri"/>
          <w:b/>
          <w:bCs/>
          <w:i/>
          <w:iCs/>
          <w:color w:val="000000"/>
          <w:u w:val="single"/>
        </w:rPr>
        <w:t>:</w:t>
      </w:r>
    </w:p>
    <w:p w14:paraId="1E08FE8E" w14:textId="1761B1EC" w:rsidR="00C80647" w:rsidRPr="00C80647" w:rsidRDefault="00966D33" w:rsidP="00C80647">
      <w:pPr>
        <w:spacing w:before="100" w:beforeAutospacing="1" w:after="100" w:afterAutospacing="1"/>
        <w:rPr>
          <w:rFonts w:ascii="Calibri" w:eastAsia="Times New Roman" w:hAnsi="Calibri" w:cs="Calibri"/>
          <w:b/>
          <w:bCs/>
          <w:i/>
          <w:iCs/>
          <w:color w:val="000000"/>
          <w:u w:val="single"/>
        </w:rPr>
      </w:pPr>
      <w:r w:rsidRPr="00C80647">
        <w:rPr>
          <w:rFonts w:ascii="Calibri" w:eastAsia="Times New Roman" w:hAnsi="Calibri" w:cs="Calibri"/>
          <w:b/>
          <w:bCs/>
          <w:i/>
          <w:iCs/>
          <w:color w:val="000000"/>
          <w:u w:val="single"/>
        </w:rPr>
        <w:t>Equal opportunities policy</w:t>
      </w:r>
    </w:p>
    <w:p w14:paraId="5A1A537E" w14:textId="24AE7086" w:rsidR="00C80647" w:rsidRDefault="00966D33" w:rsidP="00C80647">
      <w:pPr>
        <w:spacing w:before="100" w:beforeAutospacing="1" w:after="100" w:afterAutospacing="1"/>
        <w:rPr>
          <w:rFonts w:ascii="Calibri" w:eastAsia="Times New Roman" w:hAnsi="Calibri" w:cs="Calibri"/>
          <w:color w:val="000000"/>
        </w:rPr>
      </w:pPr>
      <w:r w:rsidRPr="00C80647">
        <w:rPr>
          <w:rFonts w:ascii="Calibri" w:eastAsia="Times New Roman" w:hAnsi="Calibri" w:cs="Calibri"/>
          <w:color w:val="000000"/>
        </w:rPr>
        <w:t xml:space="preserve">At amazon we encourage and promote diversity in the workplace. There are affinity groups for women as well as representation for </w:t>
      </w:r>
      <w:r w:rsidR="000E2D18">
        <w:rPr>
          <w:rFonts w:ascii="Calibri" w:eastAsia="Times New Roman" w:hAnsi="Calibri" w:cs="Calibri"/>
          <w:color w:val="000000"/>
        </w:rPr>
        <w:t>BAME</w:t>
      </w:r>
      <w:r w:rsidRPr="00C80647">
        <w:rPr>
          <w:rFonts w:ascii="Calibri" w:eastAsia="Times New Roman" w:hAnsi="Calibri" w:cs="Calibri"/>
          <w:color w:val="000000"/>
        </w:rPr>
        <w:t xml:space="preserve"> and </w:t>
      </w:r>
      <w:r w:rsidR="00D343CB">
        <w:rPr>
          <w:rFonts w:ascii="Calibri" w:eastAsia="Times New Roman" w:hAnsi="Calibri" w:cs="Calibri"/>
          <w:color w:val="000000"/>
        </w:rPr>
        <w:t>LGBT</w:t>
      </w:r>
      <w:r w:rsidRPr="00C80647">
        <w:rPr>
          <w:rFonts w:ascii="Calibri" w:eastAsia="Times New Roman" w:hAnsi="Calibri" w:cs="Calibri"/>
          <w:color w:val="000000"/>
        </w:rPr>
        <w:t xml:space="preserve">. We are committed to the policy of diversity in the workplace. We are also signatories to the wise ten step commitments. At amazon we ensure that we uphold and support transgender rights and alleviate discrimination of any kind in the workplace to protect the rights of women, </w:t>
      </w:r>
      <w:r w:rsidR="00D343CB">
        <w:rPr>
          <w:rFonts w:ascii="Calibri" w:eastAsia="Times New Roman" w:hAnsi="Calibri" w:cs="Calibri"/>
          <w:color w:val="000000"/>
        </w:rPr>
        <w:t>L</w:t>
      </w:r>
      <w:r w:rsidR="00FE2B69">
        <w:rPr>
          <w:rFonts w:ascii="Calibri" w:eastAsia="Times New Roman" w:hAnsi="Calibri" w:cs="Calibri"/>
          <w:color w:val="000000"/>
        </w:rPr>
        <w:t>GBT</w:t>
      </w:r>
      <w:r w:rsidRPr="00C80647">
        <w:rPr>
          <w:rFonts w:ascii="Calibri" w:eastAsia="Times New Roman" w:hAnsi="Calibri" w:cs="Calibri"/>
          <w:color w:val="000000"/>
        </w:rPr>
        <w:t>, ethnicity, disabilities or vulnerabilities.</w:t>
      </w:r>
      <w:r w:rsidR="00724AC7">
        <w:rPr>
          <w:rFonts w:ascii="Calibri" w:eastAsia="Times New Roman" w:hAnsi="Calibri" w:cs="Calibri"/>
          <w:color w:val="000000"/>
        </w:rPr>
        <w:t xml:space="preserve"> (</w:t>
      </w:r>
      <w:hyperlink r:id="rId12" w:history="1">
        <w:r w:rsidR="00724AC7">
          <w:rPr>
            <w:rStyle w:val="Hyperlink"/>
          </w:rPr>
          <w:t>https://www.theproudtrust.org/training-and-education/training-for-professionals/bame-lgbt-allies/</w:t>
        </w:r>
      </w:hyperlink>
      <w:r w:rsidR="0095457C">
        <w:t>)</w:t>
      </w:r>
      <w:r w:rsidR="00724AC7">
        <w:rPr>
          <w:rFonts w:ascii="Calibri" w:eastAsia="Times New Roman" w:hAnsi="Calibri" w:cs="Calibri"/>
          <w:color w:val="000000"/>
        </w:rPr>
        <w:t xml:space="preserve"> </w:t>
      </w:r>
    </w:p>
    <w:p w14:paraId="0A8F5726" w14:textId="0314EC97" w:rsidR="00CB3404" w:rsidRPr="00C80647" w:rsidRDefault="00CB3404" w:rsidP="00C80647">
      <w:pPr>
        <w:spacing w:before="100" w:beforeAutospacing="1" w:after="100" w:afterAutospacing="1"/>
        <w:rPr>
          <w:rFonts w:ascii="Calibri" w:eastAsia="Times New Roman" w:hAnsi="Calibri" w:cs="Calibri"/>
          <w:b/>
          <w:bCs/>
          <w:i/>
          <w:iCs/>
          <w:color w:val="000000"/>
          <w:u w:val="single"/>
        </w:rPr>
      </w:pPr>
      <w:r w:rsidRPr="00870D8F">
        <w:rPr>
          <w:rFonts w:ascii="Calibri" w:eastAsia="Times New Roman" w:hAnsi="Calibri" w:cs="Calibri"/>
          <w:b/>
          <w:bCs/>
          <w:i/>
          <w:iCs/>
          <w:color w:val="000000"/>
          <w:u w:val="single"/>
        </w:rPr>
        <w:t xml:space="preserve">Slide </w:t>
      </w:r>
      <w:r w:rsidR="004F1D4F" w:rsidRPr="00870D8F">
        <w:rPr>
          <w:rFonts w:ascii="Calibri" w:eastAsia="Times New Roman" w:hAnsi="Calibri" w:cs="Calibri"/>
          <w:b/>
          <w:bCs/>
          <w:i/>
          <w:iCs/>
          <w:color w:val="000000"/>
          <w:u w:val="single"/>
        </w:rPr>
        <w:t>S</w:t>
      </w:r>
      <w:r w:rsidR="003871AD">
        <w:rPr>
          <w:rFonts w:ascii="Calibri" w:eastAsia="Times New Roman" w:hAnsi="Calibri" w:cs="Calibri"/>
          <w:b/>
          <w:bCs/>
          <w:i/>
          <w:iCs/>
          <w:color w:val="000000"/>
          <w:u w:val="single"/>
        </w:rPr>
        <w:t>ix</w:t>
      </w:r>
      <w:r w:rsidR="004F1D4F" w:rsidRPr="00870D8F">
        <w:rPr>
          <w:rFonts w:ascii="Calibri" w:eastAsia="Times New Roman" w:hAnsi="Calibri" w:cs="Calibri"/>
          <w:b/>
          <w:bCs/>
          <w:i/>
          <w:iCs/>
          <w:color w:val="000000"/>
          <w:u w:val="single"/>
        </w:rPr>
        <w:t>:</w:t>
      </w:r>
    </w:p>
    <w:p w14:paraId="3F01F4AC" w14:textId="19BBA801" w:rsidR="00C80647" w:rsidRPr="00C80647" w:rsidRDefault="00966D33" w:rsidP="00C80647">
      <w:pPr>
        <w:spacing w:before="100" w:beforeAutospacing="1" w:after="100" w:afterAutospacing="1"/>
        <w:rPr>
          <w:rFonts w:ascii="Calibri" w:eastAsia="Times New Roman" w:hAnsi="Calibri" w:cs="Calibri"/>
          <w:color w:val="000000"/>
        </w:rPr>
      </w:pPr>
      <w:r w:rsidRPr="00C80647">
        <w:rPr>
          <w:rFonts w:ascii="Calibri" w:eastAsia="Times New Roman" w:hAnsi="Calibri" w:cs="Calibri"/>
          <w:b/>
          <w:bCs/>
          <w:i/>
          <w:iCs/>
          <w:color w:val="000000"/>
          <w:u w:val="single"/>
        </w:rPr>
        <w:t xml:space="preserve">Legal compliances </w:t>
      </w:r>
    </w:p>
    <w:p w14:paraId="4914338A" w14:textId="6DD74D80" w:rsidR="00C80647" w:rsidRPr="00C80647" w:rsidRDefault="00966D33" w:rsidP="00C80647">
      <w:pPr>
        <w:spacing w:before="100" w:beforeAutospacing="1" w:after="100" w:afterAutospacing="1"/>
        <w:rPr>
          <w:rFonts w:ascii="Calibri" w:eastAsia="Times New Roman" w:hAnsi="Calibri" w:cs="Calibri"/>
          <w:color w:val="000000"/>
        </w:rPr>
      </w:pPr>
      <w:r w:rsidRPr="00C80647">
        <w:rPr>
          <w:rFonts w:ascii="Calibri" w:eastAsia="Times New Roman" w:hAnsi="Calibri" w:cs="Calibri"/>
          <w:color w:val="000000"/>
        </w:rPr>
        <w:t>We are legally bound to uphold the following rights and protections for all our employees which are as follows-</w:t>
      </w:r>
    </w:p>
    <w:p w14:paraId="270A12CC" w14:textId="5F1E5254" w:rsidR="00C80647" w:rsidRPr="00C80647" w:rsidRDefault="00966D33" w:rsidP="00C80647">
      <w:pPr>
        <w:numPr>
          <w:ilvl w:val="0"/>
          <w:numId w:val="1"/>
        </w:numPr>
        <w:spacing w:before="100" w:beforeAutospacing="1" w:after="100" w:afterAutospacing="1" w:line="259" w:lineRule="auto"/>
        <w:rPr>
          <w:rFonts w:ascii="Calibri" w:eastAsia="Times New Roman" w:hAnsi="Calibri" w:cs="Calibri"/>
          <w:color w:val="000000"/>
        </w:rPr>
      </w:pPr>
      <w:r w:rsidRPr="00C80647">
        <w:rPr>
          <w:rFonts w:ascii="Calibri" w:eastAsia="Times New Roman" w:hAnsi="Calibri" w:cs="Calibri"/>
          <w:color w:val="000000"/>
        </w:rPr>
        <w:t>Equality act 2010</w:t>
      </w:r>
    </w:p>
    <w:p w14:paraId="487FD188" w14:textId="7CB49FAC" w:rsidR="00C80647" w:rsidRPr="00C80647" w:rsidRDefault="00966D33" w:rsidP="00C80647">
      <w:pPr>
        <w:numPr>
          <w:ilvl w:val="0"/>
          <w:numId w:val="1"/>
        </w:numPr>
        <w:spacing w:before="100" w:beforeAutospacing="1" w:after="100" w:afterAutospacing="1" w:line="259" w:lineRule="auto"/>
        <w:rPr>
          <w:rFonts w:ascii="Calibri" w:eastAsia="Times New Roman" w:hAnsi="Calibri" w:cs="Calibri"/>
          <w:color w:val="000000"/>
        </w:rPr>
      </w:pPr>
      <w:r w:rsidRPr="00C80647">
        <w:rPr>
          <w:rFonts w:ascii="Calibri" w:eastAsia="Times New Roman" w:hAnsi="Calibri" w:cs="Calibri"/>
          <w:color w:val="000000"/>
        </w:rPr>
        <w:t>Workplace pensions</w:t>
      </w:r>
    </w:p>
    <w:p w14:paraId="6A963BCD" w14:textId="1B3A14B1" w:rsidR="00C80647" w:rsidRPr="00C80647" w:rsidRDefault="00966D33" w:rsidP="00C80647">
      <w:pPr>
        <w:numPr>
          <w:ilvl w:val="0"/>
          <w:numId w:val="1"/>
        </w:numPr>
        <w:spacing w:before="100" w:beforeAutospacing="1" w:after="100" w:afterAutospacing="1" w:line="259" w:lineRule="auto"/>
        <w:rPr>
          <w:rFonts w:ascii="Calibri" w:eastAsia="Times New Roman" w:hAnsi="Calibri" w:cs="Calibri"/>
          <w:color w:val="000000"/>
        </w:rPr>
      </w:pPr>
      <w:r w:rsidRPr="00C80647">
        <w:rPr>
          <w:rFonts w:ascii="Calibri" w:eastAsia="Times New Roman" w:hAnsi="Calibri" w:cs="Calibri"/>
          <w:color w:val="000000"/>
        </w:rPr>
        <w:t xml:space="preserve">Statutory sick pay </w:t>
      </w:r>
    </w:p>
    <w:p w14:paraId="208108CF" w14:textId="78C526E2" w:rsidR="00C80647" w:rsidRPr="00C80647" w:rsidRDefault="00966D33" w:rsidP="00C80647">
      <w:pPr>
        <w:numPr>
          <w:ilvl w:val="0"/>
          <w:numId w:val="1"/>
        </w:numPr>
        <w:spacing w:before="100" w:beforeAutospacing="1" w:after="100" w:afterAutospacing="1" w:line="259" w:lineRule="auto"/>
        <w:rPr>
          <w:rFonts w:ascii="Calibri" w:eastAsia="Times New Roman" w:hAnsi="Calibri" w:cs="Calibri"/>
          <w:color w:val="000000"/>
        </w:rPr>
      </w:pPr>
      <w:r w:rsidRPr="00C80647">
        <w:rPr>
          <w:rFonts w:ascii="Calibri" w:eastAsia="Times New Roman" w:hAnsi="Calibri" w:cs="Calibri"/>
          <w:color w:val="000000"/>
        </w:rPr>
        <w:t xml:space="preserve">Annual leave </w:t>
      </w:r>
    </w:p>
    <w:p w14:paraId="113B9ECE" w14:textId="2992E205" w:rsidR="00C80647" w:rsidRPr="00C80647" w:rsidRDefault="00966D33" w:rsidP="00C80647">
      <w:pPr>
        <w:numPr>
          <w:ilvl w:val="0"/>
          <w:numId w:val="1"/>
        </w:numPr>
        <w:spacing w:before="100" w:beforeAutospacing="1" w:after="100" w:afterAutospacing="1" w:line="259" w:lineRule="auto"/>
        <w:rPr>
          <w:rFonts w:ascii="Calibri" w:eastAsia="Times New Roman" w:hAnsi="Calibri" w:cs="Calibri"/>
          <w:color w:val="000000"/>
        </w:rPr>
      </w:pPr>
      <w:r w:rsidRPr="00C80647">
        <w:rPr>
          <w:rFonts w:ascii="Calibri" w:eastAsia="Times New Roman" w:hAnsi="Calibri" w:cs="Calibri"/>
          <w:color w:val="000000"/>
        </w:rPr>
        <w:t xml:space="preserve">Working time regulations </w:t>
      </w:r>
    </w:p>
    <w:p w14:paraId="374801C1" w14:textId="230ED2D7" w:rsidR="00C80647" w:rsidRPr="00C80647" w:rsidRDefault="00966D33" w:rsidP="00C80647">
      <w:pPr>
        <w:numPr>
          <w:ilvl w:val="0"/>
          <w:numId w:val="1"/>
        </w:numPr>
        <w:spacing w:before="100" w:beforeAutospacing="1" w:after="100" w:afterAutospacing="1" w:line="259" w:lineRule="auto"/>
        <w:rPr>
          <w:rFonts w:ascii="Calibri" w:eastAsia="Times New Roman" w:hAnsi="Calibri" w:cs="Calibri"/>
          <w:color w:val="000000"/>
        </w:rPr>
      </w:pPr>
      <w:r w:rsidRPr="00C80647">
        <w:rPr>
          <w:rFonts w:ascii="Calibri" w:eastAsia="Times New Roman" w:hAnsi="Calibri" w:cs="Calibri"/>
          <w:color w:val="000000"/>
        </w:rPr>
        <w:t>The health and safety act 1974</w:t>
      </w:r>
    </w:p>
    <w:p w14:paraId="60781670" w14:textId="77777777" w:rsidR="00C80647" w:rsidRPr="00C80647" w:rsidRDefault="00C80647" w:rsidP="00C80647">
      <w:pPr>
        <w:spacing w:after="160" w:line="259" w:lineRule="auto"/>
        <w:rPr>
          <w:rFonts w:ascii="Calibri" w:eastAsiaTheme="minorHAnsi" w:hAnsi="Calibri" w:cs="Calibri"/>
          <w:lang w:eastAsia="en-US"/>
        </w:rPr>
      </w:pPr>
    </w:p>
    <w:p w14:paraId="14D766CE" w14:textId="77777777" w:rsidR="00C80647" w:rsidRPr="00C80647" w:rsidRDefault="00C80647" w:rsidP="00C80647">
      <w:pPr>
        <w:rPr>
          <w:rFonts w:ascii="Calibri" w:hAnsi="Calibri" w:cs="Calibri"/>
          <w:u w:val="single"/>
          <w:lang w:val="en-US"/>
        </w:rPr>
      </w:pPr>
    </w:p>
    <w:p w14:paraId="1F1F32CC" w14:textId="77777777" w:rsidR="00C80647" w:rsidRPr="00C80647" w:rsidRDefault="00C80647" w:rsidP="00C80647">
      <w:pPr>
        <w:jc w:val="center"/>
        <w:rPr>
          <w:rFonts w:ascii="Calibri" w:hAnsi="Calibri" w:cs="Calibri"/>
          <w:u w:val="single"/>
          <w:lang w:val="en-US"/>
        </w:rPr>
      </w:pPr>
    </w:p>
    <w:p w14:paraId="7C2906DF" w14:textId="77777777" w:rsidR="008065EE" w:rsidRPr="00C80647" w:rsidRDefault="0012363B">
      <w:pPr>
        <w:rPr>
          <w:rFonts w:ascii="Calibri" w:hAnsi="Calibri" w:cs="Calibri"/>
        </w:rPr>
      </w:pPr>
    </w:p>
    <w:sectPr w:rsidR="008065EE" w:rsidRPr="00C806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C6147D"/>
    <w:multiLevelType w:val="hybridMultilevel"/>
    <w:tmpl w:val="8556B42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647"/>
    <w:rsid w:val="000020FF"/>
    <w:rsid w:val="000D70AD"/>
    <w:rsid w:val="000E2D18"/>
    <w:rsid w:val="0012363B"/>
    <w:rsid w:val="001B2020"/>
    <w:rsid w:val="002228F1"/>
    <w:rsid w:val="00226B59"/>
    <w:rsid w:val="003432B1"/>
    <w:rsid w:val="003871AD"/>
    <w:rsid w:val="00417121"/>
    <w:rsid w:val="00493021"/>
    <w:rsid w:val="004B24C4"/>
    <w:rsid w:val="004F1D4F"/>
    <w:rsid w:val="00521ADA"/>
    <w:rsid w:val="005242FD"/>
    <w:rsid w:val="00593C10"/>
    <w:rsid w:val="005D73E9"/>
    <w:rsid w:val="00724AC7"/>
    <w:rsid w:val="00870D8F"/>
    <w:rsid w:val="00873170"/>
    <w:rsid w:val="009052ED"/>
    <w:rsid w:val="00917E26"/>
    <w:rsid w:val="009249DD"/>
    <w:rsid w:val="0095457C"/>
    <w:rsid w:val="00965D0F"/>
    <w:rsid w:val="00966D33"/>
    <w:rsid w:val="00A24521"/>
    <w:rsid w:val="00AB190C"/>
    <w:rsid w:val="00B650CF"/>
    <w:rsid w:val="00C52791"/>
    <w:rsid w:val="00C80647"/>
    <w:rsid w:val="00CB3404"/>
    <w:rsid w:val="00CC16A4"/>
    <w:rsid w:val="00D0598E"/>
    <w:rsid w:val="00D12346"/>
    <w:rsid w:val="00D343CB"/>
    <w:rsid w:val="00F42910"/>
    <w:rsid w:val="00FE2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473FD"/>
  <w15:chartTrackingRefBased/>
  <w15:docId w15:val="{0784417C-CE7C-40B6-B0A5-CE885ACE2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647"/>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3170"/>
    <w:rPr>
      <w:color w:val="0000FF"/>
      <w:u w:val="single"/>
    </w:rPr>
  </w:style>
  <w:style w:type="character" w:styleId="UnresolvedMention">
    <w:name w:val="Unresolved Mention"/>
    <w:basedOn w:val="DefaultParagraphFont"/>
    <w:uiPriority w:val="99"/>
    <w:semiHidden/>
    <w:unhideWhenUsed/>
    <w:rsid w:val="00B650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jobs/en-gb/jobs/1009162/learning-and-development-manag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vertexhr.co.uk/jobs.html" TargetMode="External"/><Relationship Id="rId12" Type="http://schemas.openxmlformats.org/officeDocument/2006/relationships/hyperlink" Target="https://www.theproudtrust.org/training-and-education/training-for-professionals/bame-lgbt-all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boutamazon.com/amazon-fulfillment/our-fulfillment-centers/why-amazon-warehouses-are-called-fulfillment-centers" TargetMode="External"/><Relationship Id="rId11" Type="http://schemas.openxmlformats.org/officeDocument/2006/relationships/hyperlink" Target="https://hbr.org/2017/10/what-science-says-about-identifying-high-potential-employees" TargetMode="External"/><Relationship Id="rId5" Type="http://schemas.openxmlformats.org/officeDocument/2006/relationships/hyperlink" Target="https://www.somerset.org.uk/iPost/iPost%20Documents/Blue%20Sheet%20Vacancy%20Bulletin%20No%2047%20-%2022%20November%202019.pdf" TargetMode="External"/><Relationship Id="rId10" Type="http://schemas.openxmlformats.org/officeDocument/2006/relationships/hyperlink" Target="https://www.thebalancecareers.com/list-of-teamwork-skills-2063773" TargetMode="External"/><Relationship Id="rId4" Type="http://schemas.openxmlformats.org/officeDocument/2006/relationships/webSettings" Target="webSettings.xml"/><Relationship Id="rId9" Type="http://schemas.openxmlformats.org/officeDocument/2006/relationships/hyperlink" Target="https://www.amazon.jobs/en-gb/jobs/793644/learning-manag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701</Words>
  <Characters>4002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Soyful Miah</dc:creator>
  <cp:keywords/>
  <dc:description/>
  <cp:lastModifiedBy>Soyful Miah</cp:lastModifiedBy>
  <cp:revision>2</cp:revision>
  <dcterms:created xsi:type="dcterms:W3CDTF">2020-03-20T21:11:00Z</dcterms:created>
  <dcterms:modified xsi:type="dcterms:W3CDTF">2020-03-20T21:11:00Z</dcterms:modified>
</cp:coreProperties>
</file>