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374A73" w14:textId="01E76B11" w:rsidR="00EB5F65" w:rsidRDefault="00746BDD" w:rsidP="00B42F31">
      <w:pPr>
        <w:pStyle w:val="Title"/>
        <w:jc w:val="center"/>
        <w:rPr>
          <w:b/>
        </w:rPr>
      </w:pPr>
      <w:r>
        <w:rPr>
          <w:b/>
        </w:rPr>
        <w:t xml:space="preserve">DEVELOPING RELATIONSHIP AND </w:t>
      </w:r>
      <w:r w:rsidR="00CD3354" w:rsidRPr="00B42F31">
        <w:rPr>
          <w:b/>
        </w:rPr>
        <w:t xml:space="preserve"> WORKPLACE ACHIEVEMENT</w:t>
      </w:r>
    </w:p>
    <w:p w14:paraId="0A85B9BC" w14:textId="47330FFA" w:rsidR="009B6ECA" w:rsidRDefault="009B6ECA" w:rsidP="009B6ECA"/>
    <w:p w14:paraId="0CF8C9E2" w14:textId="0083C303" w:rsidR="009B6ECA" w:rsidRDefault="009B6ECA" w:rsidP="009B6ECA">
      <w:pPr>
        <w:rPr>
          <w:sz w:val="36"/>
          <w:szCs w:val="36"/>
        </w:rPr>
      </w:pPr>
      <w:r>
        <w:rPr>
          <w:sz w:val="36"/>
          <w:szCs w:val="36"/>
        </w:rPr>
        <w:t xml:space="preserve">Student Name: Ramona </w:t>
      </w:r>
      <w:proofErr w:type="spellStart"/>
      <w:r>
        <w:rPr>
          <w:sz w:val="36"/>
          <w:szCs w:val="36"/>
        </w:rPr>
        <w:t>Oana</w:t>
      </w:r>
      <w:proofErr w:type="spellEnd"/>
      <w:r>
        <w:rPr>
          <w:sz w:val="36"/>
          <w:szCs w:val="36"/>
        </w:rPr>
        <w:t xml:space="preserve"> </w:t>
      </w:r>
      <w:proofErr w:type="spellStart"/>
      <w:r>
        <w:rPr>
          <w:sz w:val="36"/>
          <w:szCs w:val="36"/>
        </w:rPr>
        <w:t>Babaciu</w:t>
      </w:r>
      <w:proofErr w:type="spellEnd"/>
    </w:p>
    <w:p w14:paraId="59DD04C2" w14:textId="764EC18C" w:rsidR="009B6ECA" w:rsidRDefault="00746BDD" w:rsidP="009B6ECA">
      <w:pPr>
        <w:rPr>
          <w:sz w:val="36"/>
          <w:szCs w:val="36"/>
        </w:rPr>
      </w:pPr>
      <w:r>
        <w:rPr>
          <w:sz w:val="36"/>
          <w:szCs w:val="36"/>
        </w:rPr>
        <w:t>Student Number: 1808621</w:t>
      </w:r>
    </w:p>
    <w:p w14:paraId="46641477" w14:textId="69A816F9" w:rsidR="00746BDD" w:rsidRDefault="00746BDD" w:rsidP="009B6ECA">
      <w:pPr>
        <w:rPr>
          <w:sz w:val="36"/>
          <w:szCs w:val="36"/>
        </w:rPr>
      </w:pPr>
      <w:r>
        <w:rPr>
          <w:sz w:val="36"/>
          <w:szCs w:val="36"/>
        </w:rPr>
        <w:t>Module Number: BMSW5102_LON</w:t>
      </w:r>
    </w:p>
    <w:p w14:paraId="70864D3C" w14:textId="36C1C345" w:rsidR="00746BDD" w:rsidRPr="009B6ECA" w:rsidRDefault="00746BDD" w:rsidP="009B6ECA">
      <w:pPr>
        <w:rPr>
          <w:sz w:val="36"/>
          <w:szCs w:val="36"/>
        </w:rPr>
      </w:pPr>
      <w:r>
        <w:rPr>
          <w:sz w:val="36"/>
          <w:szCs w:val="36"/>
        </w:rPr>
        <w:t>Lecturer Name: Ze Zook</w:t>
      </w:r>
    </w:p>
    <w:p w14:paraId="332FEC9A" w14:textId="77777777" w:rsidR="00B42F31" w:rsidRDefault="00CD3354">
      <w:pPr>
        <w:spacing w:line="276" w:lineRule="auto"/>
        <w:jc w:val="left"/>
      </w:pPr>
      <w:r>
        <w:br w:type="page"/>
      </w:r>
    </w:p>
    <w:sdt>
      <w:sdtPr>
        <w:rPr>
          <w:rFonts w:ascii="Times New Roman" w:eastAsiaTheme="minorHAnsi" w:hAnsi="Times New Roman" w:cstheme="minorBidi"/>
          <w:b w:val="0"/>
          <w:bCs w:val="0"/>
          <w:color w:val="auto"/>
          <w:sz w:val="24"/>
          <w:szCs w:val="22"/>
        </w:rPr>
        <w:id w:val="144138236"/>
        <w:docPartObj>
          <w:docPartGallery w:val="Table of Contents"/>
          <w:docPartUnique/>
        </w:docPartObj>
      </w:sdtPr>
      <w:sdtEndPr/>
      <w:sdtContent>
        <w:p w14:paraId="5094AD15" w14:textId="77777777" w:rsidR="001E1E43" w:rsidRDefault="00CD3354">
          <w:pPr>
            <w:pStyle w:val="TOCHeading"/>
          </w:pPr>
          <w:r>
            <w:t>Table of Contents</w:t>
          </w:r>
        </w:p>
        <w:p w14:paraId="72C0D000" w14:textId="77777777" w:rsidR="00F66C11" w:rsidRDefault="00806942">
          <w:pPr>
            <w:pStyle w:val="TOC1"/>
            <w:tabs>
              <w:tab w:val="right" w:leader="dot" w:pos="9350"/>
            </w:tabs>
            <w:rPr>
              <w:rFonts w:asciiTheme="minorHAnsi" w:eastAsiaTheme="minorEastAsia" w:hAnsiTheme="minorHAnsi"/>
              <w:noProof/>
              <w:sz w:val="22"/>
            </w:rPr>
          </w:pPr>
          <w:r>
            <w:fldChar w:fldCharType="begin"/>
          </w:r>
          <w:r w:rsidR="00CD3354">
            <w:instrText xml:space="preserve"> TOC \o "1-3" \h \z \u </w:instrText>
          </w:r>
          <w:r>
            <w:fldChar w:fldCharType="separate"/>
          </w:r>
          <w:hyperlink w:anchor="_Toc48596318" w:history="1">
            <w:r w:rsidR="00F66C11" w:rsidRPr="00B16722">
              <w:rPr>
                <w:rStyle w:val="Hyperlink"/>
                <w:noProof/>
              </w:rPr>
              <w:t>INTRODUCTION</w:t>
            </w:r>
            <w:r w:rsidR="00F66C11">
              <w:rPr>
                <w:noProof/>
                <w:webHidden/>
              </w:rPr>
              <w:tab/>
            </w:r>
            <w:r w:rsidR="00F66C11">
              <w:rPr>
                <w:noProof/>
                <w:webHidden/>
              </w:rPr>
              <w:fldChar w:fldCharType="begin"/>
            </w:r>
            <w:r w:rsidR="00F66C11">
              <w:rPr>
                <w:noProof/>
                <w:webHidden/>
              </w:rPr>
              <w:instrText xml:space="preserve"> PAGEREF _Toc48596318 \h </w:instrText>
            </w:r>
            <w:r w:rsidR="00F66C11">
              <w:rPr>
                <w:noProof/>
                <w:webHidden/>
              </w:rPr>
            </w:r>
            <w:r w:rsidR="00F66C11">
              <w:rPr>
                <w:noProof/>
                <w:webHidden/>
              </w:rPr>
              <w:fldChar w:fldCharType="separate"/>
            </w:r>
            <w:r w:rsidR="00F66C11">
              <w:rPr>
                <w:noProof/>
                <w:webHidden/>
              </w:rPr>
              <w:t>3</w:t>
            </w:r>
            <w:r w:rsidR="00F66C11">
              <w:rPr>
                <w:noProof/>
                <w:webHidden/>
              </w:rPr>
              <w:fldChar w:fldCharType="end"/>
            </w:r>
          </w:hyperlink>
        </w:p>
        <w:p w14:paraId="69F873E1" w14:textId="77777777" w:rsidR="00F66C11" w:rsidRDefault="00D94D6D">
          <w:pPr>
            <w:pStyle w:val="TOC1"/>
            <w:tabs>
              <w:tab w:val="right" w:leader="dot" w:pos="9350"/>
            </w:tabs>
            <w:rPr>
              <w:rFonts w:asciiTheme="minorHAnsi" w:eastAsiaTheme="minorEastAsia" w:hAnsiTheme="minorHAnsi"/>
              <w:noProof/>
              <w:sz w:val="22"/>
            </w:rPr>
          </w:pPr>
          <w:hyperlink w:anchor="_Toc48596319" w:history="1">
            <w:r w:rsidR="00F66C11" w:rsidRPr="00B16722">
              <w:rPr>
                <w:rStyle w:val="Hyperlink"/>
                <w:noProof/>
              </w:rPr>
              <w:t>TASK</w:t>
            </w:r>
            <w:r w:rsidR="00F66C11">
              <w:rPr>
                <w:noProof/>
                <w:webHidden/>
              </w:rPr>
              <w:tab/>
            </w:r>
            <w:r w:rsidR="00F66C11">
              <w:rPr>
                <w:noProof/>
                <w:webHidden/>
              </w:rPr>
              <w:fldChar w:fldCharType="begin"/>
            </w:r>
            <w:r w:rsidR="00F66C11">
              <w:rPr>
                <w:noProof/>
                <w:webHidden/>
              </w:rPr>
              <w:instrText xml:space="preserve"> PAGEREF _Toc48596319 \h </w:instrText>
            </w:r>
            <w:r w:rsidR="00F66C11">
              <w:rPr>
                <w:noProof/>
                <w:webHidden/>
              </w:rPr>
            </w:r>
            <w:r w:rsidR="00F66C11">
              <w:rPr>
                <w:noProof/>
                <w:webHidden/>
              </w:rPr>
              <w:fldChar w:fldCharType="separate"/>
            </w:r>
            <w:r w:rsidR="00F66C11">
              <w:rPr>
                <w:noProof/>
                <w:webHidden/>
              </w:rPr>
              <w:t>4</w:t>
            </w:r>
            <w:r w:rsidR="00F66C11">
              <w:rPr>
                <w:noProof/>
                <w:webHidden/>
              </w:rPr>
              <w:fldChar w:fldCharType="end"/>
            </w:r>
          </w:hyperlink>
        </w:p>
        <w:p w14:paraId="7B825D85" w14:textId="77777777" w:rsidR="00F66C11" w:rsidRDefault="00D94D6D">
          <w:pPr>
            <w:pStyle w:val="TOC1"/>
            <w:tabs>
              <w:tab w:val="right" w:leader="dot" w:pos="9350"/>
            </w:tabs>
            <w:rPr>
              <w:rFonts w:asciiTheme="minorHAnsi" w:eastAsiaTheme="minorEastAsia" w:hAnsiTheme="minorHAnsi"/>
              <w:noProof/>
              <w:sz w:val="22"/>
            </w:rPr>
          </w:pPr>
          <w:hyperlink w:anchor="_Toc48596320" w:history="1">
            <w:r w:rsidR="00F66C11" w:rsidRPr="00B16722">
              <w:rPr>
                <w:rStyle w:val="Hyperlink"/>
                <w:noProof/>
              </w:rPr>
              <w:t>CONCLUSION</w:t>
            </w:r>
            <w:r w:rsidR="00F66C11">
              <w:rPr>
                <w:noProof/>
                <w:webHidden/>
              </w:rPr>
              <w:tab/>
            </w:r>
            <w:r w:rsidR="00F66C11">
              <w:rPr>
                <w:noProof/>
                <w:webHidden/>
              </w:rPr>
              <w:fldChar w:fldCharType="begin"/>
            </w:r>
            <w:r w:rsidR="00F66C11">
              <w:rPr>
                <w:noProof/>
                <w:webHidden/>
              </w:rPr>
              <w:instrText xml:space="preserve"> PAGEREF _Toc48596320 \h </w:instrText>
            </w:r>
            <w:r w:rsidR="00F66C11">
              <w:rPr>
                <w:noProof/>
                <w:webHidden/>
              </w:rPr>
            </w:r>
            <w:r w:rsidR="00F66C11">
              <w:rPr>
                <w:noProof/>
                <w:webHidden/>
              </w:rPr>
              <w:fldChar w:fldCharType="separate"/>
            </w:r>
            <w:r w:rsidR="00F66C11">
              <w:rPr>
                <w:noProof/>
                <w:webHidden/>
              </w:rPr>
              <w:t>12</w:t>
            </w:r>
            <w:r w:rsidR="00F66C11">
              <w:rPr>
                <w:noProof/>
                <w:webHidden/>
              </w:rPr>
              <w:fldChar w:fldCharType="end"/>
            </w:r>
          </w:hyperlink>
        </w:p>
        <w:p w14:paraId="534AAEE7" w14:textId="77777777" w:rsidR="00F66C11" w:rsidRDefault="00D94D6D">
          <w:pPr>
            <w:pStyle w:val="TOC1"/>
            <w:tabs>
              <w:tab w:val="right" w:leader="dot" w:pos="9350"/>
            </w:tabs>
            <w:rPr>
              <w:rFonts w:asciiTheme="minorHAnsi" w:eastAsiaTheme="minorEastAsia" w:hAnsiTheme="minorHAnsi"/>
              <w:noProof/>
              <w:sz w:val="22"/>
            </w:rPr>
          </w:pPr>
          <w:hyperlink w:anchor="_Toc48596321" w:history="1">
            <w:r w:rsidR="00F66C11" w:rsidRPr="00B16722">
              <w:rPr>
                <w:rStyle w:val="Hyperlink"/>
                <w:noProof/>
              </w:rPr>
              <w:t>REFERENCES</w:t>
            </w:r>
            <w:r w:rsidR="00F66C11">
              <w:rPr>
                <w:noProof/>
                <w:webHidden/>
              </w:rPr>
              <w:tab/>
            </w:r>
            <w:r w:rsidR="00F66C11">
              <w:rPr>
                <w:noProof/>
                <w:webHidden/>
              </w:rPr>
              <w:fldChar w:fldCharType="begin"/>
            </w:r>
            <w:r w:rsidR="00F66C11">
              <w:rPr>
                <w:noProof/>
                <w:webHidden/>
              </w:rPr>
              <w:instrText xml:space="preserve"> PAGEREF _Toc48596321 \h </w:instrText>
            </w:r>
            <w:r w:rsidR="00F66C11">
              <w:rPr>
                <w:noProof/>
                <w:webHidden/>
              </w:rPr>
            </w:r>
            <w:r w:rsidR="00F66C11">
              <w:rPr>
                <w:noProof/>
                <w:webHidden/>
              </w:rPr>
              <w:fldChar w:fldCharType="separate"/>
            </w:r>
            <w:r w:rsidR="00F66C11">
              <w:rPr>
                <w:noProof/>
                <w:webHidden/>
              </w:rPr>
              <w:t>13</w:t>
            </w:r>
            <w:r w:rsidR="00F66C11">
              <w:rPr>
                <w:noProof/>
                <w:webHidden/>
              </w:rPr>
              <w:fldChar w:fldCharType="end"/>
            </w:r>
          </w:hyperlink>
        </w:p>
        <w:p w14:paraId="7324A9DC" w14:textId="77777777" w:rsidR="001E1E43" w:rsidRDefault="00806942">
          <w:r>
            <w:fldChar w:fldCharType="end"/>
          </w:r>
        </w:p>
      </w:sdtContent>
    </w:sdt>
    <w:p w14:paraId="609543DF" w14:textId="77777777" w:rsidR="001E1E43" w:rsidRDefault="00CD3354">
      <w:pPr>
        <w:spacing w:line="276" w:lineRule="auto"/>
        <w:jc w:val="left"/>
        <w:rPr>
          <w:rFonts w:eastAsiaTheme="majorEastAsia" w:cstheme="majorBidi"/>
          <w:b/>
          <w:bCs/>
          <w:color w:val="365F91" w:themeColor="accent1" w:themeShade="BF"/>
          <w:sz w:val="28"/>
          <w:szCs w:val="28"/>
        </w:rPr>
      </w:pPr>
      <w:r>
        <w:br w:type="page"/>
      </w:r>
    </w:p>
    <w:p w14:paraId="5959B207" w14:textId="77777777" w:rsidR="00B42F31" w:rsidRDefault="00CD3354" w:rsidP="004C21AD">
      <w:pPr>
        <w:pStyle w:val="Heading1"/>
      </w:pPr>
      <w:bookmarkStart w:id="0" w:name="_Toc48596318"/>
      <w:r>
        <w:lastRenderedPageBreak/>
        <w:t>INTRODUCTION</w:t>
      </w:r>
      <w:bookmarkEnd w:id="0"/>
    </w:p>
    <w:p w14:paraId="1AE171D6" w14:textId="77777777" w:rsidR="00FA5C9C" w:rsidRDefault="00C8532F" w:rsidP="00F66C11">
      <w:r w:rsidRPr="00FA5C9C">
        <w:t xml:space="preserve">This assignment will </w:t>
      </w:r>
      <w:r w:rsidR="00CD3354" w:rsidRPr="00FA5C9C">
        <w:t>discuss</w:t>
      </w:r>
      <w:r w:rsidRPr="00FA5C9C">
        <w:t xml:space="preserve"> the</w:t>
      </w:r>
      <w:r w:rsidR="00F66C11" w:rsidRPr="00FA5C9C">
        <w:t xml:space="preserve"> concept of human resource in the business along with the roles and responsibilities of the training and development process regarding HR officer at the business. It will also describe the significance of training and development process of HR officer in the business. The role of HR will also explain in this assignment further along with some of the development vehicles. In addition to this, the assignment will also discuss the plan for meeting the expectation and development needs of a person along with personal development plan for enhancing the skills and attributes of HR officer in the business</w:t>
      </w:r>
      <w:r w:rsidR="00FA5C9C">
        <w:t>.</w:t>
      </w:r>
    </w:p>
    <w:p w14:paraId="3EB7B12A" w14:textId="4C600660" w:rsidR="00FA5C9C" w:rsidRPr="00FA5C9C" w:rsidRDefault="00FA5C9C" w:rsidP="00F66C11">
      <w:r>
        <w:t>The human resource at the business has a major role to play in the company and managers at the business are the significant resource of the company that offers an edge of competition in the intense marketplace (Ingham and Ulrich, 20160. The business of Swingers City is situated in the city of London, UK. The business offers great services like cocktails, golf, and street food. The HR at the business believes in employing appropriate candidates for the company, keeping them involved, and assisting them for their development and growth at both personal and professional levels.</w:t>
      </w:r>
    </w:p>
    <w:p w14:paraId="30504CAD" w14:textId="77777777" w:rsidR="00EE2544" w:rsidRDefault="00EE2544" w:rsidP="004C21AD"/>
    <w:p w14:paraId="139A52E1" w14:textId="77777777" w:rsidR="00EE2544" w:rsidRDefault="00CD3354">
      <w:pPr>
        <w:spacing w:line="276" w:lineRule="auto"/>
        <w:jc w:val="left"/>
      </w:pPr>
      <w:r>
        <w:br w:type="page"/>
      </w:r>
    </w:p>
    <w:p w14:paraId="226A46E6" w14:textId="77777777" w:rsidR="004C21AD" w:rsidRDefault="00CD3354" w:rsidP="00EE2544">
      <w:pPr>
        <w:pStyle w:val="Heading1"/>
      </w:pPr>
      <w:bookmarkStart w:id="1" w:name="_Toc48596319"/>
      <w:r>
        <w:lastRenderedPageBreak/>
        <w:t>TASK</w:t>
      </w:r>
      <w:bookmarkEnd w:id="1"/>
    </w:p>
    <w:p w14:paraId="622EB221" w14:textId="77777777" w:rsidR="00EE2544" w:rsidRPr="00EE2544" w:rsidRDefault="00CD3354" w:rsidP="00EE2544">
      <w:pPr>
        <w:rPr>
          <w:b/>
          <w:u w:val="single"/>
        </w:rPr>
      </w:pPr>
      <w:r w:rsidRPr="00EE2544">
        <w:rPr>
          <w:b/>
          <w:u w:val="single"/>
        </w:rPr>
        <w:t>HUMAN RESOURCE</w:t>
      </w:r>
    </w:p>
    <w:p w14:paraId="34748E41" w14:textId="77777777" w:rsidR="00EE2544" w:rsidRDefault="00CD3354" w:rsidP="00EE2544">
      <w:r>
        <w:t xml:space="preserve">The human </w:t>
      </w:r>
      <w:r w:rsidR="00EB5F65">
        <w:t>resource is defined as</w:t>
      </w:r>
      <w:r>
        <w:t xml:space="preserve"> both the individuals who work for the organization just as the office answerable for dealing with the HR identified with the </w:t>
      </w:r>
      <w:r w:rsidR="00EB5F65">
        <w:t>workforces. Human Resource</w:t>
      </w:r>
      <w:r>
        <w:t xml:space="preserve"> is a single piece of the entire workforce or faculty </w:t>
      </w:r>
      <w:r w:rsidR="00EB5F65">
        <w:t>within the business of Swingers City</w:t>
      </w:r>
      <w:r>
        <w:t xml:space="preserve">. Every individual of the association has various abilities and capacities to oversee distinctive undertaking and the HR office oversees such representatives and gives viable preparation and </w:t>
      </w:r>
      <w:r w:rsidR="00CD515C">
        <w:t>development</w:t>
      </w:r>
      <w:r>
        <w:t xml:space="preserve"> to improve their aptitudes and execution since workers are the most significant resources of the organization which g</w:t>
      </w:r>
      <w:r w:rsidR="00EB5F65">
        <w:t>ives upper hands in the market</w:t>
      </w:r>
      <w:r w:rsidR="00CD515C">
        <w:t>place</w:t>
      </w:r>
      <w:r w:rsidR="00362163">
        <w:t xml:space="preserve"> (John and Taylor, 2016).</w:t>
      </w:r>
    </w:p>
    <w:p w14:paraId="76822D86" w14:textId="77777777" w:rsidR="00EE2544" w:rsidRPr="00EB5F65" w:rsidRDefault="00CD3354" w:rsidP="00EE2544">
      <w:pPr>
        <w:rPr>
          <w:b/>
          <w:u w:val="single"/>
        </w:rPr>
      </w:pPr>
      <w:r w:rsidRPr="00EE2544">
        <w:rPr>
          <w:b/>
          <w:u w:val="single"/>
        </w:rPr>
        <w:t>ROLE OF TRAINING AND DEVELOPMENT</w:t>
      </w:r>
    </w:p>
    <w:p w14:paraId="7B196CAE" w14:textId="77777777" w:rsidR="00EE2544" w:rsidRDefault="00CD3354" w:rsidP="00EE2544">
      <w:r>
        <w:t>• The significant job is to enhance the performance of each individual or a group of people for enhancing the profitability of the company</w:t>
      </w:r>
    </w:p>
    <w:p w14:paraId="196B4AEC" w14:textId="77777777" w:rsidR="00EE2544" w:rsidRDefault="00CD3354" w:rsidP="00EE2544">
      <w:r>
        <w:t>• It is a connected responsibility to stay in the serious commercia</w:t>
      </w:r>
      <w:r w:rsidR="00362163">
        <w:t>l center and win the rivalries (</w:t>
      </w:r>
      <w:proofErr w:type="spellStart"/>
      <w:r w:rsidR="00362163">
        <w:t>Ocen</w:t>
      </w:r>
      <w:proofErr w:type="spellEnd"/>
      <w:r w:rsidR="00362163">
        <w:t xml:space="preserve"> et al., 2017).</w:t>
      </w:r>
    </w:p>
    <w:p w14:paraId="4425EF04" w14:textId="77777777" w:rsidR="00EE2544" w:rsidRDefault="00CD3354" w:rsidP="00EE2544">
      <w:r>
        <w:t xml:space="preserve">• Development and Training </w:t>
      </w:r>
      <w:r w:rsidR="00F013B1">
        <w:t>tend to concentrate on</w:t>
      </w:r>
      <w:r>
        <w:t xml:space="preserve"> doing exercises of today to create or set up the workers for their future jobs or obligations </w:t>
      </w:r>
    </w:p>
    <w:p w14:paraId="7E4F3787" w14:textId="77777777" w:rsidR="00EE2544" w:rsidRDefault="00CD3354" w:rsidP="00EE2544">
      <w:r>
        <w:t xml:space="preserve">• The jobs are to give innovative learning association which guarantees that through worth expansion workers can play out their activity adequately, </w:t>
      </w:r>
      <w:r w:rsidR="00F013B1">
        <w:t>to gain an edge of competition</w:t>
      </w:r>
      <w:r>
        <w:t>, and look for self-developmen</w:t>
      </w:r>
      <w:r w:rsidR="00362163">
        <w:t xml:space="preserve">t (Noe and </w:t>
      </w:r>
      <w:proofErr w:type="spellStart"/>
      <w:r w:rsidR="00362163">
        <w:t>Kodwani</w:t>
      </w:r>
      <w:proofErr w:type="spellEnd"/>
      <w:r w:rsidR="00362163">
        <w:t>, 2018).</w:t>
      </w:r>
    </w:p>
    <w:p w14:paraId="40123665" w14:textId="77777777" w:rsidR="00EE2544" w:rsidRDefault="00CD3354" w:rsidP="00EE2544">
      <w:r>
        <w:t xml:space="preserve">Preparing and </w:t>
      </w:r>
      <w:r w:rsidR="00CD515C">
        <w:t>development</w:t>
      </w:r>
      <w:r>
        <w:t xml:space="preserve"> assume a significant job in </w:t>
      </w:r>
      <w:r w:rsidR="00F013B1">
        <w:t>the business of Swingers City</w:t>
      </w:r>
      <w:r>
        <w:t xml:space="preserve"> to </w:t>
      </w:r>
      <w:r w:rsidR="00F013B1">
        <w:t>enhance</w:t>
      </w:r>
      <w:r>
        <w:t xml:space="preserve"> the aptitudes and abilities of </w:t>
      </w:r>
      <w:r w:rsidR="00F013B1">
        <w:t>HR</w:t>
      </w:r>
      <w:r>
        <w:t xml:space="preserve"> they can all the more likely arrangement with the customer and offer them powerful </w:t>
      </w:r>
      <w:r w:rsidR="00F013B1">
        <w:t>solutions</w:t>
      </w:r>
      <w:r>
        <w:t xml:space="preserve"> of assistance just as a compelling arrangement of their issues by offering a scope of budgeta</w:t>
      </w:r>
      <w:r w:rsidR="00362163">
        <w:t xml:space="preserve">ry hazard item to the clients (Noe and </w:t>
      </w:r>
      <w:proofErr w:type="spellStart"/>
      <w:r w:rsidR="00362163">
        <w:t>Kodwani</w:t>
      </w:r>
      <w:proofErr w:type="spellEnd"/>
      <w:r w:rsidR="00362163">
        <w:t>, 2018).</w:t>
      </w:r>
      <w:r w:rsidR="00F013B1">
        <w:t xml:space="preserve"> </w:t>
      </w:r>
    </w:p>
    <w:p w14:paraId="15BDA061" w14:textId="77777777" w:rsidR="00EE2544" w:rsidRPr="00F013B1" w:rsidRDefault="00CD3354" w:rsidP="00EE2544">
      <w:pPr>
        <w:rPr>
          <w:b/>
        </w:rPr>
      </w:pPr>
      <w:r w:rsidRPr="00EE2544">
        <w:rPr>
          <w:b/>
        </w:rPr>
        <w:t>SIGNIFICANCE</w:t>
      </w:r>
    </w:p>
    <w:p w14:paraId="26BE5AFE" w14:textId="77777777" w:rsidR="00EE2544" w:rsidRDefault="00CD3354" w:rsidP="00EE2544">
      <w:r>
        <w:t>HR</w:t>
      </w:r>
      <w:r w:rsidR="00F013B1">
        <w:t>’s optimum use</w:t>
      </w:r>
      <w:r>
        <w:t xml:space="preserve">: </w:t>
      </w:r>
      <w:r w:rsidR="00F013B1">
        <w:t>HR at the business</w:t>
      </w:r>
      <w:r>
        <w:t xml:space="preserve"> should be prepared and cleaned to upgrade their aptitudes and potential and viable preparation helps in utilizing workers worth in the organization.  </w:t>
      </w:r>
    </w:p>
    <w:p w14:paraId="6FB58D20" w14:textId="77777777" w:rsidR="00EE2544" w:rsidRDefault="00EE2544" w:rsidP="00EE2544"/>
    <w:p w14:paraId="22F3F013" w14:textId="77777777" w:rsidR="00EE2544" w:rsidRDefault="00CD3354" w:rsidP="00EE2544">
      <w:r>
        <w:t xml:space="preserve">Making an excited, </w:t>
      </w:r>
      <w:r w:rsidR="00F013B1">
        <w:t>motivated, and talented workforce: T</w:t>
      </w:r>
      <w:r>
        <w:t xml:space="preserve">he </w:t>
      </w:r>
      <w:r w:rsidR="00F013B1">
        <w:t>workforces at the business of Swingers City</w:t>
      </w:r>
      <w:r>
        <w:t xml:space="preserve"> are prepared to improve their presentation and profitability and inspired to give their earnest attempts towards </w:t>
      </w:r>
      <w:r w:rsidR="00F013B1">
        <w:t>the business</w:t>
      </w:r>
      <w:r>
        <w:t xml:space="preserve">. </w:t>
      </w:r>
      <w:r w:rsidR="00F013B1">
        <w:t>Trained workforces</w:t>
      </w:r>
      <w:r>
        <w:t xml:space="preserve"> feel more energetic because they can receive </w:t>
      </w:r>
      <w:r w:rsidR="00CD515C">
        <w:t>development</w:t>
      </w:r>
      <w:r w:rsidR="00362163">
        <w:t xml:space="preserve"> and specialized changes (</w:t>
      </w:r>
      <w:proofErr w:type="spellStart"/>
      <w:r w:rsidR="00362163">
        <w:t>Engetou</w:t>
      </w:r>
      <w:proofErr w:type="spellEnd"/>
      <w:r w:rsidR="00362163">
        <w:t>, 2017).</w:t>
      </w:r>
    </w:p>
    <w:p w14:paraId="034DCEAA" w14:textId="77777777" w:rsidR="00EE2544" w:rsidRDefault="00CD3354" w:rsidP="00EE2544">
      <w:r>
        <w:t xml:space="preserve">Expanded efficiency: </w:t>
      </w:r>
      <w:r w:rsidR="00F013B1">
        <w:t>With the help of training</w:t>
      </w:r>
      <w:r>
        <w:t xml:space="preserve">, the information about the utilization of advanced hardware, gear, and instruments are given to the </w:t>
      </w:r>
      <w:r w:rsidR="00F013B1">
        <w:t>HR at the business of Swingers City</w:t>
      </w:r>
      <w:r>
        <w:t xml:space="preserve"> which will empower them to utilize confounded devices adequately and in this m</w:t>
      </w:r>
      <w:r w:rsidR="00F013B1">
        <w:t xml:space="preserve">anner increment profitability. </w:t>
      </w:r>
    </w:p>
    <w:p w14:paraId="5AFE075A" w14:textId="77777777" w:rsidR="00EE2544" w:rsidRDefault="00CD3354" w:rsidP="00EE2544">
      <w:r>
        <w:t xml:space="preserve">Self-awareness of workers: the turn of events and preparing projects </w:t>
      </w:r>
      <w:r w:rsidR="008674FC">
        <w:t>within the business of Swingers City</w:t>
      </w:r>
      <w:r>
        <w:t xml:space="preserve"> give chances to the HR to upgrade their insight and abilities which help them in accomplis</w:t>
      </w:r>
      <w:r w:rsidR="00362163">
        <w:t xml:space="preserve">hing professional development (Kumar and </w:t>
      </w:r>
      <w:proofErr w:type="spellStart"/>
      <w:r w:rsidR="00362163">
        <w:t>Siddika</w:t>
      </w:r>
      <w:proofErr w:type="spellEnd"/>
      <w:r w:rsidR="00362163">
        <w:t>, 2017).</w:t>
      </w:r>
    </w:p>
    <w:p w14:paraId="5E6CFF5B" w14:textId="77777777" w:rsidR="00EE2544" w:rsidRDefault="00CD3354" w:rsidP="00EE2544">
      <w:r>
        <w:t xml:space="preserve">Sound workplace: compelling turn of events and preparing projects </w:t>
      </w:r>
      <w:r w:rsidR="008674FC">
        <w:t>within the business of Swingers City</w:t>
      </w:r>
      <w:r>
        <w:t xml:space="preserve"> help to adjust the conduct or perspective of HR so that</w:t>
      </w:r>
      <w:r w:rsidR="008674FC">
        <w:t xml:space="preserve"> fabricates a solid workplace. </w:t>
      </w:r>
    </w:p>
    <w:p w14:paraId="168D39FA" w14:textId="77777777" w:rsidR="00F66C11" w:rsidRDefault="00F66C11" w:rsidP="00EE2544">
      <w:r w:rsidRPr="00FA5C9C">
        <w:t>For example, the HR officer at the business of Swingers City enhances his skills and attributes through adopting training and development program that helps him in evaluating his strong and weak points to become more productive and perform better for the business in the future.</w:t>
      </w:r>
    </w:p>
    <w:p w14:paraId="42F5DF39" w14:textId="77777777" w:rsidR="008674FC" w:rsidRDefault="00CD3354" w:rsidP="008674FC">
      <w:pPr>
        <w:rPr>
          <w:b/>
          <w:u w:val="single"/>
        </w:rPr>
      </w:pPr>
      <w:r w:rsidRPr="00EE2544">
        <w:rPr>
          <w:b/>
          <w:u w:val="single"/>
        </w:rPr>
        <w:t>ROLE OF HR</w:t>
      </w:r>
    </w:p>
    <w:p w14:paraId="6D815868" w14:textId="77777777" w:rsidR="00EE2544" w:rsidRDefault="00CD3354" w:rsidP="00EE2544">
      <w:r>
        <w:t>HR has several chief roles at the business of Swingers City for improving the profitability and performance of the organization in the market are discussed as follows</w:t>
      </w:r>
      <w:r w:rsidR="00CD515C">
        <w:t xml:space="preserve">: </w:t>
      </w:r>
    </w:p>
    <w:p w14:paraId="162991A8" w14:textId="77777777" w:rsidR="00EE2544" w:rsidRDefault="00CD3354" w:rsidP="00EE2544">
      <w:r>
        <w:t xml:space="preserve">Recruiting from within or outside: the HR </w:t>
      </w:r>
      <w:r w:rsidR="008674FC">
        <w:t>within the business of Swingers City</w:t>
      </w:r>
      <w:r>
        <w:t xml:space="preserve"> enlists workers from both inside and outside of the organization and through compelling preparing and keen progression arranging </w:t>
      </w:r>
      <w:r w:rsidR="008674FC">
        <w:t xml:space="preserve">the business </w:t>
      </w:r>
      <w:r>
        <w:t>made ab</w:t>
      </w:r>
      <w:r w:rsidR="00362163">
        <w:t>ility pool in the association (</w:t>
      </w:r>
      <w:proofErr w:type="spellStart"/>
      <w:r w:rsidR="00362163">
        <w:t>Nadiv</w:t>
      </w:r>
      <w:proofErr w:type="spellEnd"/>
      <w:r w:rsidR="00362163">
        <w:t xml:space="preserve"> et al., 2017).</w:t>
      </w:r>
    </w:p>
    <w:p w14:paraId="53C5A7E2" w14:textId="77777777" w:rsidR="00EE2544" w:rsidRDefault="00CD3354" w:rsidP="00EE2544">
      <w:r>
        <w:t>Selection and attraction: The role of HR within the business of Swingers City is to keep up great choice and give viable chances to the development to draw in the best capa</w:t>
      </w:r>
      <w:r w:rsidR="00CD515C">
        <w:t xml:space="preserve">ble and talented individuals. </w:t>
      </w:r>
    </w:p>
    <w:p w14:paraId="60C65860" w14:textId="358E6B8C" w:rsidR="00EE2544" w:rsidRDefault="00CD3354" w:rsidP="00EE2544">
      <w:r>
        <w:lastRenderedPageBreak/>
        <w:t xml:space="preserve">Appraisal of performance: the HR within the business of Swingers City plays an important role in appraising the performances of the employees to ensure that </w:t>
      </w:r>
      <w:r w:rsidR="004C528A">
        <w:t>everyone</w:t>
      </w:r>
      <w:r w:rsidR="00362163">
        <w:t xml:space="preserve"> performs at their best level (Laine et al., 2017).</w:t>
      </w:r>
      <w:r>
        <w:t xml:space="preserve"> Viable evaluation at the business of Swingers City encourages correspondence between the manager and the HR, improves execution, help in defining individual and expert objectives, and help in deciding the preparation need of the representatives.</w:t>
      </w:r>
    </w:p>
    <w:p w14:paraId="34393B75" w14:textId="77777777" w:rsidR="00EE2544" w:rsidRDefault="00CD3354" w:rsidP="00EE2544">
      <w:r>
        <w:t xml:space="preserve">Critical thinking: the HR </w:t>
      </w:r>
      <w:r w:rsidR="008674FC">
        <w:t>at the business of Swingers City plays a significant role in</w:t>
      </w:r>
      <w:r>
        <w:t xml:space="preserve"> dealing with the issues and settling the contentions in the organization by recognizing the purpose behind issues and discoverin</w:t>
      </w:r>
      <w:r w:rsidR="00362163">
        <w:t>g choices to manage the issues (Maheshwari and Yadav, 2019).</w:t>
      </w:r>
    </w:p>
    <w:p w14:paraId="12AAD684" w14:textId="77777777" w:rsidR="00EE2544" w:rsidRDefault="00CD3354" w:rsidP="00EE2544">
      <w:r>
        <w:t xml:space="preserve">Job Design and Job Analysis: HR has a significant role in job designing and analysis within the business of Swingers City by gathering all the necessary information and substance for the necessary occupation which incorporated the assignment to perform, aptitudes required for the activity, work pivot, and so on. </w:t>
      </w:r>
    </w:p>
    <w:p w14:paraId="3EF445B8" w14:textId="77777777" w:rsidR="00EE2544" w:rsidRDefault="00CD3354" w:rsidP="00EE2544">
      <w:r>
        <w:t>The business of Swingers City is a services industry wherein HR assumes a significant job for improving the administrations by completing the work successfully with the assistance of representatives and giving a superior answer for the issues of the client identified with the protection, venture, and other. The powerful jobs and duties of HR bring the business of Swingers City on the achievement way by getting right and gifted workers and giving them preparation for the improvement of representatives just as for the turn of events and d</w:t>
      </w:r>
      <w:r w:rsidR="00362163">
        <w:t>evelopment of the organization (Khan et al., 2019).</w:t>
      </w:r>
    </w:p>
    <w:p w14:paraId="3C236D6D" w14:textId="7267121D" w:rsidR="00EE2544" w:rsidRDefault="00CD3354" w:rsidP="00EE2544">
      <w:r>
        <w:t>HR</w:t>
      </w:r>
      <w:r w:rsidR="008674FC">
        <w:t xml:space="preserve"> has a significant role</w:t>
      </w:r>
      <w:r>
        <w:t xml:space="preserve"> </w:t>
      </w:r>
      <w:r w:rsidR="008674FC">
        <w:t xml:space="preserve">in </w:t>
      </w:r>
      <w:r>
        <w:t>deal</w:t>
      </w:r>
      <w:r w:rsidR="008674FC">
        <w:t>ing</w:t>
      </w:r>
      <w:r>
        <w:t xml:space="preserve"> with the </w:t>
      </w:r>
      <w:r w:rsidR="008674FC">
        <w:t>system of HR</w:t>
      </w:r>
      <w:r>
        <w:t xml:space="preserve"> as the HR conveys proficient information and skill in the framework. The overall HR plays out the job of staffing, create working environment rules and strategies, arrangements for the representatives' remuneration and advantages, preparing and improvement, and maintenance of the workers. While HR inside the association play out every single such job as per the need of the association to accomplish the objectives of the organization just as giving workers fulfillment to upgrade their presentation</w:t>
      </w:r>
      <w:r w:rsidR="00362163">
        <w:t xml:space="preserve"> (Laine et al., 2017).</w:t>
      </w:r>
      <w:r w:rsidR="00F66C11">
        <w:t xml:space="preserve"> </w:t>
      </w:r>
    </w:p>
    <w:p w14:paraId="3629B050" w14:textId="77777777" w:rsidR="00EE2544" w:rsidRDefault="00CD3354" w:rsidP="00EE2544">
      <w:pPr>
        <w:rPr>
          <w:b/>
          <w:u w:val="single"/>
        </w:rPr>
      </w:pPr>
      <w:r>
        <w:rPr>
          <w:b/>
          <w:u w:val="single"/>
        </w:rPr>
        <w:t>DEVELOPMENT VEHICLES</w:t>
      </w:r>
    </w:p>
    <w:p w14:paraId="785DAC00" w14:textId="77777777" w:rsidR="00CD515C" w:rsidRPr="00CD515C" w:rsidRDefault="00CD3354" w:rsidP="00CD515C">
      <w:r w:rsidRPr="00CD515C">
        <w:lastRenderedPageBreak/>
        <w:t xml:space="preserve">There are different strategies accessible which </w:t>
      </w:r>
      <w:r>
        <w:t>the business of Swingers City</w:t>
      </w:r>
      <w:r w:rsidRPr="00CD515C">
        <w:t xml:space="preserve"> can embrace to improve the fulfillment of the individual and give them development and </w:t>
      </w:r>
      <w:r>
        <w:t>development</w:t>
      </w:r>
      <w:r w:rsidRPr="00CD515C">
        <w:t xml:space="preserve"> with the goa</w:t>
      </w:r>
      <w:r w:rsidR="00362163">
        <w:t xml:space="preserve">l that they can perform better (Armstrong and Taylor, 2020). </w:t>
      </w:r>
      <w:r w:rsidRPr="00CD515C">
        <w:t xml:space="preserve">The </w:t>
      </w:r>
      <w:r>
        <w:t>development</w:t>
      </w:r>
      <w:r w:rsidRPr="00CD515C">
        <w:t xml:space="preserve"> techniques help in meeting the improvement needs of people which they can use for their professional development and improvement. Various instrum</w:t>
      </w:r>
      <w:r>
        <w:t xml:space="preserve">ents are as per the following: </w:t>
      </w:r>
    </w:p>
    <w:p w14:paraId="3C9C6C05" w14:textId="77777777" w:rsidR="00CD515C" w:rsidRPr="00CD515C" w:rsidRDefault="00CD3354" w:rsidP="00CD515C">
      <w:r>
        <w:t>Training</w:t>
      </w:r>
      <w:r w:rsidRPr="00CD515C">
        <w:t xml:space="preserve">: This technique incorporates creating abilities of the representatives through the blend of at work and of the activity instructional course which incorporates pragmatic learning, video, and gathering based tasks, and so on. </w:t>
      </w:r>
      <w:r>
        <w:t>The business of Swingers City</w:t>
      </w:r>
      <w:r w:rsidRPr="00CD515C">
        <w:t xml:space="preserve"> gives powerful preparation to the </w:t>
      </w:r>
      <w:r>
        <w:t>development</w:t>
      </w:r>
      <w:r w:rsidRPr="00CD515C">
        <w:t xml:space="preserve"> of the representatives because by using their abilities to prepare they can accomplish future development and improvement</w:t>
      </w:r>
      <w:r w:rsidR="00362163">
        <w:t xml:space="preserve"> (</w:t>
      </w:r>
      <w:proofErr w:type="spellStart"/>
      <w:r w:rsidR="00362163">
        <w:t>Sablok</w:t>
      </w:r>
      <w:proofErr w:type="spellEnd"/>
      <w:r w:rsidR="00362163">
        <w:t xml:space="preserve"> et al., </w:t>
      </w:r>
      <w:r w:rsidR="00866EAC">
        <w:t>2017).</w:t>
      </w:r>
    </w:p>
    <w:p w14:paraId="57E8C492" w14:textId="77777777" w:rsidR="00CD515C" w:rsidRPr="00CD515C" w:rsidRDefault="00CD3354" w:rsidP="00CD515C">
      <w:r>
        <w:t>Rotation of Job</w:t>
      </w:r>
      <w:r w:rsidRPr="00CD515C">
        <w:t xml:space="preserve">: </w:t>
      </w:r>
      <w:r>
        <w:t>the business of Swingers City</w:t>
      </w:r>
      <w:r w:rsidRPr="00CD515C">
        <w:t xml:space="preserve"> likewise urges its workers to play out each errand of the association and with the activity pivot their capacity to attempt all undertakings is upgraded. The objective of occupation pivot is to gain some new useful knowledge or an opportunity to rehearse what the workers realize which helps in their turn of events.  </w:t>
      </w:r>
    </w:p>
    <w:p w14:paraId="17C9FD31" w14:textId="77777777" w:rsidR="00CD515C" w:rsidRPr="00CD515C" w:rsidRDefault="00CD3354" w:rsidP="00CD515C">
      <w:r w:rsidRPr="00CD515C">
        <w:t>Instructing: this is the best technique</w:t>
      </w:r>
      <w:r>
        <w:t xml:space="preserve"> of development</w:t>
      </w:r>
      <w:r w:rsidRPr="00CD515C">
        <w:t xml:space="preserve"> to meet the improvement need of the person in which the senior official of the </w:t>
      </w:r>
      <w:r>
        <w:t>business of Swingers City</w:t>
      </w:r>
      <w:r w:rsidRPr="00CD515C">
        <w:t xml:space="preserve"> work with a less experienced individual to upgrade their abilities and mentor them to build up their comprehension on different p</w:t>
      </w:r>
      <w:r w:rsidR="00866EAC">
        <w:t>oint for their turn of events (Collings et al., 2018).</w:t>
      </w:r>
    </w:p>
    <w:p w14:paraId="3B0306B6" w14:textId="77777777" w:rsidR="00CD515C" w:rsidRPr="00CD515C" w:rsidRDefault="00CD3354" w:rsidP="00CD515C">
      <w:r>
        <w:t>Mentoring</w:t>
      </w:r>
      <w:r w:rsidRPr="00CD515C">
        <w:t xml:space="preserve">: in this technique, the senior administration </w:t>
      </w:r>
      <w:r>
        <w:t>at the business of Swingers City</w:t>
      </w:r>
      <w:r w:rsidRPr="00CD515C">
        <w:t xml:space="preserve"> included to give a significant level of aptitudes, for example, basic reasoning, vital administration, and authority which help in the improvement of people because through this strategy people procure information and ability from the accomplished individuals.  </w:t>
      </w:r>
    </w:p>
    <w:p w14:paraId="7E2539A6" w14:textId="77777777" w:rsidR="00CD515C" w:rsidRDefault="00CD3354" w:rsidP="00CD515C">
      <w:r>
        <w:t>Planning of career</w:t>
      </w:r>
      <w:r w:rsidRPr="00CD515C">
        <w:t>: in this strategy</w:t>
      </w:r>
      <w:r>
        <w:t>,</w:t>
      </w:r>
      <w:r w:rsidRPr="00CD515C">
        <w:t xml:space="preserve"> HR </w:t>
      </w:r>
      <w:r>
        <w:t>at the business of Swingers City</w:t>
      </w:r>
      <w:r w:rsidRPr="00CD515C">
        <w:t xml:space="preserve"> conclude workers should fit in what job and representatives likewise recommend their future elective profession way for powerful </w:t>
      </w:r>
      <w:r>
        <w:t>planning of career</w:t>
      </w:r>
      <w:r w:rsidRPr="00CD515C">
        <w:t>. With successful vocation arranging, people can recognize their abilities and different aptitudes that should be produce</w:t>
      </w:r>
      <w:r w:rsidR="00866EAC">
        <w:t>d for the future turn of events (Armstrong and Taylor, 2020).</w:t>
      </w:r>
    </w:p>
    <w:p w14:paraId="752184B8" w14:textId="77777777" w:rsidR="00CD515C" w:rsidRDefault="00CD3354" w:rsidP="00CD515C">
      <w:r>
        <w:t>MASLOW HIERARCHY OF NEEDS</w:t>
      </w:r>
    </w:p>
    <w:p w14:paraId="21ED8AF2" w14:textId="77777777" w:rsidR="00CD515C" w:rsidRPr="00CD515C" w:rsidRDefault="00CD3354" w:rsidP="00CD515C">
      <w:r w:rsidRPr="00CD515C">
        <w:lastRenderedPageBreak/>
        <w:t xml:space="preserve">For meeting the </w:t>
      </w:r>
      <w:r>
        <w:t>development</w:t>
      </w:r>
      <w:r w:rsidRPr="00CD515C">
        <w:t xml:space="preserve"> need of the person </w:t>
      </w:r>
      <w:r>
        <w:t>within the business of Swingers City,</w:t>
      </w:r>
      <w:r w:rsidRPr="00CD515C">
        <w:t xml:space="preserve"> the association first need</w:t>
      </w:r>
      <w:r>
        <w:t>s</w:t>
      </w:r>
      <w:r w:rsidRPr="00CD515C">
        <w:t xml:space="preserve"> to discover the requirements and request of the person in an association for their </w:t>
      </w:r>
      <w:r w:rsidR="00866EAC">
        <w:t xml:space="preserve">self-awareness and improvement (Lussier, 2019). </w:t>
      </w:r>
      <w:r w:rsidRPr="00CD515C">
        <w:t xml:space="preserve">The hypothesis of Maslow's progressive system of necessities is viable to discover the requirements of the person in </w:t>
      </w:r>
      <w:r>
        <w:t>the business of Swingers City</w:t>
      </w:r>
      <w:r w:rsidRPr="00CD515C">
        <w:t xml:space="preserve"> and them receiving d</w:t>
      </w:r>
      <w:r w:rsidR="00866EAC">
        <w:t>evices to address those issues.</w:t>
      </w:r>
    </w:p>
    <w:p w14:paraId="30F82262" w14:textId="77777777" w:rsidR="00CD515C" w:rsidRPr="00CD515C" w:rsidRDefault="00CD3354" w:rsidP="00CD515C">
      <w:r w:rsidRPr="00CD515C">
        <w:t>Physiological: this is the main stage where the individual has some essential needs which he needed to satisfy by working in an association, for example, fundamental compensation for food, fabric, cover, and so forth if these need of the individual isn't fulfilled he/she won'</w:t>
      </w:r>
      <w:r>
        <w:t xml:space="preserve">t ready to work appropriately. </w:t>
      </w:r>
    </w:p>
    <w:p w14:paraId="3A4BD37B" w14:textId="77777777" w:rsidR="00CD515C" w:rsidRPr="00CD515C" w:rsidRDefault="00CD3354" w:rsidP="00CD515C">
      <w:r>
        <w:t>Safety</w:t>
      </w:r>
      <w:r w:rsidRPr="00CD515C">
        <w:t>: in the wake of fulfilling the physiological needs security needs of the individual develops where individual interest for wellbeing and security, for example, money related security, social soundness, wellbeing, an</w:t>
      </w:r>
      <w:r w:rsidR="00866EAC">
        <w:t>d prosperity against any injury (</w:t>
      </w:r>
      <w:proofErr w:type="spellStart"/>
      <w:r w:rsidR="00866EAC">
        <w:t>Suyono</w:t>
      </w:r>
      <w:proofErr w:type="spellEnd"/>
      <w:r w:rsidR="00866EAC" w:rsidRPr="00866EAC">
        <w:t xml:space="preserve"> and </w:t>
      </w:r>
      <w:proofErr w:type="spellStart"/>
      <w:r w:rsidR="00866EAC" w:rsidRPr="00866EAC">
        <w:t>Mudjanarko</w:t>
      </w:r>
      <w:proofErr w:type="spellEnd"/>
      <w:r w:rsidR="00866EAC">
        <w:t>, 2017).</w:t>
      </w:r>
    </w:p>
    <w:p w14:paraId="09FCF346" w14:textId="77777777" w:rsidR="00CD515C" w:rsidRPr="00CD515C" w:rsidRDefault="00CD3354" w:rsidP="00CD515C">
      <w:r w:rsidRPr="00CD515C">
        <w:t xml:space="preserve">Belongingness: people are a social creature and they need love, companionship, and great relations which persuade them, for example, a solid workplace of an association where they can impart unreservedly and keep up a decent connection with one another </w:t>
      </w:r>
      <w:r>
        <w:t xml:space="preserve">to fulfill the requirements. </w:t>
      </w:r>
    </w:p>
    <w:p w14:paraId="480D72E3" w14:textId="77777777" w:rsidR="00CD515C" w:rsidRPr="00CD515C" w:rsidRDefault="00CD3354" w:rsidP="00CD515C">
      <w:r>
        <w:t>Esteem</w:t>
      </w:r>
      <w:r w:rsidRPr="00CD515C">
        <w:t xml:space="preserve">: at this stage singular interest for nobility, accomplishment, regard, and notoriety which are significant </w:t>
      </w:r>
      <w:proofErr w:type="gramStart"/>
      <w:r w:rsidRPr="00CD515C">
        <w:t>helpers</w:t>
      </w:r>
      <w:proofErr w:type="gramEnd"/>
      <w:r w:rsidRPr="00CD515C">
        <w:t xml:space="preserve"> variables to persuade a person to perform better in association for getting higher status and eminence.</w:t>
      </w:r>
      <w:r>
        <w:t xml:space="preserve"> </w:t>
      </w:r>
    </w:p>
    <w:p w14:paraId="46FD399E" w14:textId="77777777" w:rsidR="00CD515C" w:rsidRPr="00CD515C" w:rsidRDefault="00CD3354" w:rsidP="00CD515C">
      <w:r w:rsidRPr="00CD515C">
        <w:t>Self-realization: this is the most significant level need where individual interest for development, improvement, and self-satisfaction as an individual needed to accom</w:t>
      </w:r>
      <w:r w:rsidR="00866EAC">
        <w:t>plish something in their life (</w:t>
      </w:r>
      <w:r w:rsidR="00866EAC" w:rsidRPr="00866EAC">
        <w:t>Velmurugan and Sankar</w:t>
      </w:r>
      <w:r w:rsidR="00866EAC">
        <w:t>, 2017).</w:t>
      </w:r>
    </w:p>
    <w:p w14:paraId="7B98435A" w14:textId="77777777" w:rsidR="00CD515C" w:rsidRDefault="00CD3354" w:rsidP="00CD515C">
      <w:r w:rsidRPr="00CD515C">
        <w:t xml:space="preserve">From the above hypothesis, </w:t>
      </w:r>
      <w:r>
        <w:t>the business of Swingers City is</w:t>
      </w:r>
      <w:r w:rsidRPr="00CD515C">
        <w:t xml:space="preserve"> ready to discover the necessities of the person in an association which helps in receiving different improvement vehicles that the organization can use to meet the </w:t>
      </w:r>
      <w:r>
        <w:t>development</w:t>
      </w:r>
      <w:r w:rsidRPr="00CD515C">
        <w:t xml:space="preserve"> needs of the person. </w:t>
      </w:r>
    </w:p>
    <w:p w14:paraId="1B5CD58C" w14:textId="77777777" w:rsidR="00CD515C" w:rsidRDefault="00CD3354" w:rsidP="00CD515C">
      <w:pPr>
        <w:rPr>
          <w:b/>
          <w:u w:val="single"/>
        </w:rPr>
      </w:pPr>
      <w:r w:rsidRPr="00CD515C">
        <w:rPr>
          <w:b/>
          <w:u w:val="single"/>
        </w:rPr>
        <w:t>PLAN FOR MEETING THE EXPECTATION AND DEVELOPMENT NEEDS OF A PERSON</w:t>
      </w:r>
    </w:p>
    <w:p w14:paraId="53792D75" w14:textId="77777777" w:rsidR="00CD515C" w:rsidRPr="003B55BA" w:rsidRDefault="00CD3354" w:rsidP="00CD515C">
      <w:r w:rsidRPr="003B55BA">
        <w:lastRenderedPageBreak/>
        <w:t xml:space="preserve">In the present </w:t>
      </w:r>
      <w:r w:rsidR="003B55BA">
        <w:t>scenario,</w:t>
      </w:r>
      <w:r w:rsidRPr="003B55BA">
        <w:t xml:space="preserve"> associations are more worry to keep their representatives drew in and give different projects and strategies that offer them open doors for their development and advancement. Proficient development is a persistent procedure wherein people create capacities and abilities lifetime. Proficient </w:t>
      </w:r>
      <w:r w:rsidR="003B55BA">
        <w:t>growth</w:t>
      </w:r>
      <w:r w:rsidRPr="003B55BA">
        <w:t xml:space="preserve"> is the act of building up execution objectives, assessing existing aptitudes and capacities, picking the best learning technique, and satisfying the d</w:t>
      </w:r>
      <w:r w:rsidR="00866EAC">
        <w:t>istinguished improvement needs (</w:t>
      </w:r>
      <w:proofErr w:type="spellStart"/>
      <w:r w:rsidR="00866EAC">
        <w:t>Sreih</w:t>
      </w:r>
      <w:proofErr w:type="spellEnd"/>
      <w:r w:rsidR="00866EAC">
        <w:t xml:space="preserve"> et al., 2019).</w:t>
      </w:r>
    </w:p>
    <w:p w14:paraId="6AD1B3EC" w14:textId="77777777" w:rsidR="00CD515C" w:rsidRPr="003B55BA" w:rsidRDefault="00CD3354" w:rsidP="00CD515C">
      <w:r w:rsidRPr="003B55BA">
        <w:t xml:space="preserve">Association plans for the improvement needs and desires for the workers by recognizing their necessities and discovering measures to address those issues by receiving successful preparation, advancement programs, development openings, for example, advancement, higher post, new position jobs, and so forth. Proficient development of people </w:t>
      </w:r>
      <w:proofErr w:type="gramStart"/>
      <w:r w:rsidRPr="003B55BA">
        <w:t>doesn't</w:t>
      </w:r>
      <w:proofErr w:type="gramEnd"/>
      <w:r w:rsidRPr="003B55BA">
        <w:t xml:space="preserve"> infer just upward development rather it is tied in with motivating individuals to improve their abilities or result to reach any potential at any phase of their profession. The association helps people in their expert development by meeting their advancement needs by characterizing their requirements, capacities, aptitudes, and competency rules to give</w:t>
      </w:r>
      <w:r w:rsidR="00866EAC">
        <w:t xml:space="preserve"> successful improvement plans (</w:t>
      </w:r>
      <w:proofErr w:type="spellStart"/>
      <w:r w:rsidR="00866EAC">
        <w:t>tymon</w:t>
      </w:r>
      <w:proofErr w:type="spellEnd"/>
      <w:r w:rsidR="00866EAC">
        <w:t xml:space="preserve"> and Mackay, 2016).</w:t>
      </w:r>
    </w:p>
    <w:p w14:paraId="09F05D73" w14:textId="77777777" w:rsidR="00CD515C" w:rsidRPr="003B55BA" w:rsidRDefault="00CD3354" w:rsidP="00CD515C">
      <w:bookmarkStart w:id="2" w:name="_Hlk48730360"/>
      <w:r>
        <w:t>The business of Swingers City</w:t>
      </w:r>
      <w:r w:rsidRPr="003B55BA">
        <w:t xml:space="preserve"> gives learning and improvement culture to its workers that advance data sharing and enthusiasm for better authoritative outcomes. </w:t>
      </w:r>
      <w:r>
        <w:t>The business of Swingers City</w:t>
      </w:r>
      <w:r w:rsidRPr="003B55BA">
        <w:t xml:space="preserve"> gives different projects and ways to deal with the consistent learning and vocation development of people. </w:t>
      </w:r>
      <w:bookmarkEnd w:id="2"/>
      <w:r w:rsidRPr="003B55BA">
        <w:t xml:space="preserve">Different advancement techniques are utilized </w:t>
      </w:r>
      <w:r>
        <w:t>with</w:t>
      </w:r>
      <w:r w:rsidRPr="003B55BA">
        <w:t xml:space="preserve">in </w:t>
      </w:r>
      <w:r>
        <w:t>the business of Swingers City</w:t>
      </w:r>
      <w:r w:rsidRPr="003B55BA">
        <w:t xml:space="preserve"> to meet the improvement needs and desires for the workers to upgrade their aptitudes and give them chances to develop. </w:t>
      </w:r>
      <w:r>
        <w:t>The business of Swingers City</w:t>
      </w:r>
      <w:r w:rsidRPr="003B55BA">
        <w:t xml:space="preserve"> successfully breaks down the improvement needs and desires for the people and embraces techniques as needs be to meet their desire which will help in giving high workers fulfillment to their development which will at last lead to the development of the organization. Routes through which </w:t>
      </w:r>
      <w:r w:rsidR="00362163">
        <w:t>the business of Swingers City</w:t>
      </w:r>
      <w:r w:rsidRPr="003B55BA">
        <w:t xml:space="preserve"> can meet the desire for the individual are:</w:t>
      </w:r>
    </w:p>
    <w:p w14:paraId="653DA9DD" w14:textId="5E09FFAD" w:rsidR="00CD515C" w:rsidRPr="003B55BA" w:rsidRDefault="00CD3354" w:rsidP="00CD515C">
      <w:r>
        <w:t xml:space="preserve">• </w:t>
      </w:r>
      <w:bookmarkStart w:id="3" w:name="_Hlk48730582"/>
      <w:r>
        <w:t>The business of Swingers City</w:t>
      </w:r>
      <w:r w:rsidRPr="003B55BA">
        <w:t xml:space="preserve"> can meet the improvement needs of people by giving them professional advancement openings and ventures with the utilization of direction and discussion to give them explicit methodology or ability to read a compass for development</w:t>
      </w:r>
      <w:r w:rsidR="00866EAC">
        <w:t xml:space="preserve"> (Armstrong and Mitchell, 2019).</w:t>
      </w:r>
      <w:bookmarkEnd w:id="3"/>
    </w:p>
    <w:p w14:paraId="09AA801F" w14:textId="77777777" w:rsidR="00CD515C" w:rsidRPr="003B55BA" w:rsidRDefault="00CD3354" w:rsidP="00CD515C">
      <w:r>
        <w:lastRenderedPageBreak/>
        <w:t>• The business of Swingers City</w:t>
      </w:r>
      <w:r w:rsidRPr="003B55BA">
        <w:t xml:space="preserve"> can give the ability the executives to precise enlistment, responsibility, development, acknowledgment, and conveying the person who is of explicit enthusiasm for the organization given the extraordinary potential for future development.</w:t>
      </w:r>
    </w:p>
    <w:p w14:paraId="6D01C9E6" w14:textId="77777777" w:rsidR="00CD515C" w:rsidRPr="003B55BA" w:rsidRDefault="00CD515C" w:rsidP="00CD515C"/>
    <w:p w14:paraId="78AB75EF" w14:textId="77777777" w:rsidR="00CD515C" w:rsidRPr="003B55BA" w:rsidRDefault="00CD3354" w:rsidP="00CD515C">
      <w:r>
        <w:t>• The business of Swingers City</w:t>
      </w:r>
      <w:r w:rsidRPr="003B55BA">
        <w:t xml:space="preserve"> can embrace apprenticeship practices to meet the advanced needs to help the person for a few unique callings identified with their activity bearing. This is a compelling route as it is a work-based learning project to procure </w:t>
      </w:r>
      <w:r w:rsidR="00866EAC">
        <w:t>new capacities for development (</w:t>
      </w:r>
      <w:proofErr w:type="spellStart"/>
      <w:r w:rsidR="00866EAC">
        <w:t>Sreih</w:t>
      </w:r>
      <w:proofErr w:type="spellEnd"/>
      <w:r w:rsidR="00866EAC">
        <w:t xml:space="preserve"> et al., 2019).</w:t>
      </w:r>
    </w:p>
    <w:p w14:paraId="64D85BEA" w14:textId="77777777" w:rsidR="00CD515C" w:rsidRPr="00CD515C" w:rsidRDefault="00866EAC" w:rsidP="00CD515C">
      <w:pPr>
        <w:rPr>
          <w:b/>
          <w:u w:val="single"/>
        </w:rPr>
      </w:pPr>
      <w:r>
        <w:rPr>
          <w:b/>
          <w:u w:val="single"/>
        </w:rPr>
        <w:t>PERSONAL DEVELOPMENT PLAN (PDP</w:t>
      </w:r>
      <w:r w:rsidR="00CD3354">
        <w:rPr>
          <w:b/>
          <w:u w:val="single"/>
        </w:rPr>
        <w:t>)</w:t>
      </w:r>
    </w:p>
    <w:p w14:paraId="5B4B1738" w14:textId="77777777" w:rsidR="00CD515C" w:rsidRPr="003B55BA" w:rsidRDefault="00CD3354" w:rsidP="00CD515C">
      <w:r>
        <w:t xml:space="preserve">This PPD </w:t>
      </w:r>
      <w:r w:rsidRPr="003B55BA">
        <w:t xml:space="preserve">is set up for the </w:t>
      </w:r>
      <w:r>
        <w:t>professional of HR</w:t>
      </w:r>
      <w:r w:rsidRPr="003B55BA">
        <w:t xml:space="preserve"> which characterizes the </w:t>
      </w:r>
      <w:r>
        <w:t>short and long-run</w:t>
      </w:r>
      <w:r w:rsidRPr="003B55BA">
        <w:t xml:space="preserve"> objectives which individual can accomplish through a powerful arrangement. The objectives, targets, and estimation which an HR </w:t>
      </w:r>
      <w:r>
        <w:t>manager</w:t>
      </w:r>
      <w:r w:rsidRPr="003B55BA">
        <w:t xml:space="preserve"> needed to accomplish are characterized in this arrangement. The self-awareness plan is: </w:t>
      </w:r>
    </w:p>
    <w:p w14:paraId="6AC698CE" w14:textId="77777777" w:rsidR="003B55BA" w:rsidRPr="003B55BA" w:rsidRDefault="00CD3354" w:rsidP="003B55BA">
      <w:r>
        <w:t>Long-run objectives: U</w:t>
      </w:r>
      <w:r w:rsidRPr="003B55BA">
        <w:t>pgrading aptitudes to show signs of improvement in professional development and improve abilities to oversee long haul assorted activities. Improve the aptitudes</w:t>
      </w:r>
      <w:r>
        <w:t xml:space="preserve"> of management</w:t>
      </w:r>
      <w:r w:rsidRPr="003B55BA">
        <w:t xml:space="preserve"> </w:t>
      </w:r>
      <w:r w:rsidR="00866EAC">
        <w:t>to improve as an HR proficient (Lejeune et al., 2018).</w:t>
      </w:r>
    </w:p>
    <w:p w14:paraId="79E7BEB3" w14:textId="77777777" w:rsidR="00AB725A" w:rsidRDefault="00CD3354" w:rsidP="00AB725A">
      <w:r>
        <w:t>Short-run objectives: C</w:t>
      </w:r>
      <w:r w:rsidRPr="003B55BA">
        <w:t>reate collaboration and mastery in managing difficulties. Create introduction aptitudes and correspondence quality for better execution and managing the enormous workforce</w:t>
      </w:r>
      <w:r w:rsidR="00AB725A">
        <w:t xml:space="preserve"> (</w:t>
      </w:r>
      <w:proofErr w:type="spellStart"/>
      <w:r w:rsidR="00AB725A">
        <w:t>Rimmer</w:t>
      </w:r>
      <w:proofErr w:type="spellEnd"/>
      <w:r w:rsidR="00AB725A">
        <w:t>, 2018).</w:t>
      </w:r>
    </w:p>
    <w:p w14:paraId="6E53A9A2" w14:textId="77777777" w:rsidR="00AB725A" w:rsidRDefault="00AB725A">
      <w:pPr>
        <w:spacing w:line="276" w:lineRule="auto"/>
        <w:jc w:val="left"/>
      </w:pPr>
      <w:r>
        <w:br w:type="page"/>
      </w:r>
    </w:p>
    <w:tbl>
      <w:tblPr>
        <w:tblStyle w:val="TableGrid"/>
        <w:tblW w:w="0" w:type="auto"/>
        <w:tblLook w:val="04A0" w:firstRow="1" w:lastRow="0" w:firstColumn="1" w:lastColumn="0" w:noHBand="0" w:noVBand="1"/>
      </w:tblPr>
      <w:tblGrid>
        <w:gridCol w:w="957"/>
        <w:gridCol w:w="957"/>
        <w:gridCol w:w="7662"/>
      </w:tblGrid>
      <w:tr w:rsidR="00B02DB4" w:rsidRPr="00B02DB4" w14:paraId="7713894E" w14:textId="77777777" w:rsidTr="008704BF">
        <w:tc>
          <w:tcPr>
            <w:tcW w:w="957" w:type="dxa"/>
          </w:tcPr>
          <w:p w14:paraId="7FEC9642" w14:textId="615749F0" w:rsidR="00B02DB4" w:rsidRPr="00B02DB4" w:rsidRDefault="00B02DB4" w:rsidP="00AB725A">
            <w:pPr>
              <w:rPr>
                <w:b/>
                <w:bCs/>
              </w:rPr>
            </w:pPr>
            <w:r w:rsidRPr="00B02DB4">
              <w:rPr>
                <w:b/>
                <w:bCs/>
              </w:rPr>
              <w:lastRenderedPageBreak/>
              <w:t>Name</w:t>
            </w:r>
          </w:p>
        </w:tc>
        <w:tc>
          <w:tcPr>
            <w:tcW w:w="8619" w:type="dxa"/>
            <w:gridSpan w:val="2"/>
          </w:tcPr>
          <w:p w14:paraId="404D7879" w14:textId="71A0E175" w:rsidR="00B02DB4" w:rsidRPr="00B02DB4" w:rsidRDefault="00B02DB4" w:rsidP="00AB725A">
            <w:pPr>
              <w:rPr>
                <w:b/>
                <w:bCs/>
              </w:rPr>
            </w:pPr>
            <w:r w:rsidRPr="00B02DB4">
              <w:rPr>
                <w:b/>
                <w:bCs/>
              </w:rPr>
              <w:t xml:space="preserve">Ramona </w:t>
            </w:r>
            <w:proofErr w:type="spellStart"/>
            <w:r w:rsidRPr="00B02DB4">
              <w:rPr>
                <w:b/>
                <w:bCs/>
              </w:rPr>
              <w:t>Oana</w:t>
            </w:r>
            <w:proofErr w:type="spellEnd"/>
            <w:r w:rsidRPr="00B02DB4">
              <w:rPr>
                <w:b/>
                <w:bCs/>
              </w:rPr>
              <w:t xml:space="preserve"> </w:t>
            </w:r>
            <w:proofErr w:type="spellStart"/>
            <w:r w:rsidRPr="00B02DB4">
              <w:rPr>
                <w:b/>
                <w:bCs/>
              </w:rPr>
              <w:t>Babaciu</w:t>
            </w:r>
            <w:proofErr w:type="spellEnd"/>
          </w:p>
        </w:tc>
      </w:tr>
      <w:tr w:rsidR="00B02DB4" w:rsidRPr="00B02DB4" w14:paraId="7A6EB45D" w14:textId="77777777" w:rsidTr="00FB4DFD">
        <w:tc>
          <w:tcPr>
            <w:tcW w:w="1914" w:type="dxa"/>
            <w:gridSpan w:val="2"/>
          </w:tcPr>
          <w:p w14:paraId="3B034B81" w14:textId="181A6FFA" w:rsidR="00B02DB4" w:rsidRPr="00B02DB4" w:rsidRDefault="00B02DB4" w:rsidP="00AB725A">
            <w:pPr>
              <w:rPr>
                <w:b/>
                <w:bCs/>
              </w:rPr>
            </w:pPr>
            <w:r w:rsidRPr="00B02DB4">
              <w:rPr>
                <w:b/>
                <w:bCs/>
              </w:rPr>
              <w:t>Job Role</w:t>
            </w:r>
          </w:p>
        </w:tc>
        <w:tc>
          <w:tcPr>
            <w:tcW w:w="7662" w:type="dxa"/>
          </w:tcPr>
          <w:p w14:paraId="1EBAAC3F" w14:textId="5CE34EA7" w:rsidR="00B02DB4" w:rsidRPr="00B02DB4" w:rsidRDefault="00B02DB4" w:rsidP="00AB725A">
            <w:pPr>
              <w:rPr>
                <w:b/>
                <w:bCs/>
              </w:rPr>
            </w:pPr>
            <w:r w:rsidRPr="00B02DB4">
              <w:rPr>
                <w:b/>
                <w:bCs/>
              </w:rPr>
              <w:t>Human Resource Officer</w:t>
            </w:r>
          </w:p>
        </w:tc>
      </w:tr>
    </w:tbl>
    <w:p w14:paraId="4C920211" w14:textId="77777777" w:rsidR="00B02DB4" w:rsidRDefault="00B02DB4" w:rsidP="00AB725A"/>
    <w:tbl>
      <w:tblPr>
        <w:tblStyle w:val="TableGrid"/>
        <w:tblW w:w="0" w:type="auto"/>
        <w:tblLook w:val="04A0" w:firstRow="1" w:lastRow="0" w:firstColumn="1" w:lastColumn="0" w:noHBand="0" w:noVBand="1"/>
      </w:tblPr>
      <w:tblGrid>
        <w:gridCol w:w="1915"/>
        <w:gridCol w:w="1915"/>
        <w:gridCol w:w="1915"/>
        <w:gridCol w:w="1915"/>
        <w:gridCol w:w="1916"/>
      </w:tblGrid>
      <w:tr w:rsidR="00AB725A" w14:paraId="4F5F1611" w14:textId="77777777" w:rsidTr="00AB725A">
        <w:tc>
          <w:tcPr>
            <w:tcW w:w="1915" w:type="dxa"/>
          </w:tcPr>
          <w:p w14:paraId="0D772398" w14:textId="29C8809D" w:rsidR="00AB725A" w:rsidRPr="00B02DB4" w:rsidRDefault="00B02DB4" w:rsidP="00AB725A">
            <w:pPr>
              <w:rPr>
                <w:b/>
                <w:bCs/>
              </w:rPr>
            </w:pPr>
            <w:r w:rsidRPr="00B02DB4">
              <w:rPr>
                <w:b/>
                <w:bCs/>
              </w:rPr>
              <w:t>Information Technology</w:t>
            </w:r>
          </w:p>
        </w:tc>
        <w:tc>
          <w:tcPr>
            <w:tcW w:w="1915" w:type="dxa"/>
          </w:tcPr>
          <w:p w14:paraId="2E9D3F1C" w14:textId="4CD54B36" w:rsidR="00AB725A" w:rsidRPr="00B02DB4" w:rsidRDefault="00B02DB4" w:rsidP="00AB725A">
            <w:pPr>
              <w:rPr>
                <w:b/>
                <w:bCs/>
              </w:rPr>
            </w:pPr>
            <w:r w:rsidRPr="00B02DB4">
              <w:rPr>
                <w:b/>
                <w:bCs/>
              </w:rPr>
              <w:t>Very Good</w:t>
            </w:r>
          </w:p>
        </w:tc>
        <w:tc>
          <w:tcPr>
            <w:tcW w:w="1915" w:type="dxa"/>
          </w:tcPr>
          <w:p w14:paraId="618AD42F" w14:textId="35A05F90" w:rsidR="00AB725A" w:rsidRPr="00B02DB4" w:rsidRDefault="00B02DB4" w:rsidP="00AB725A">
            <w:pPr>
              <w:rPr>
                <w:b/>
                <w:bCs/>
              </w:rPr>
            </w:pPr>
            <w:r w:rsidRPr="00B02DB4">
              <w:rPr>
                <w:b/>
                <w:bCs/>
              </w:rPr>
              <w:t>Good</w:t>
            </w:r>
          </w:p>
        </w:tc>
        <w:tc>
          <w:tcPr>
            <w:tcW w:w="1915" w:type="dxa"/>
          </w:tcPr>
          <w:p w14:paraId="25FB0610" w14:textId="059C90A6" w:rsidR="00AB725A" w:rsidRPr="00B02DB4" w:rsidRDefault="00B02DB4" w:rsidP="00AB725A">
            <w:pPr>
              <w:rPr>
                <w:b/>
                <w:bCs/>
              </w:rPr>
            </w:pPr>
            <w:r w:rsidRPr="00B02DB4">
              <w:rPr>
                <w:b/>
                <w:bCs/>
              </w:rPr>
              <w:t>Adequate</w:t>
            </w:r>
          </w:p>
        </w:tc>
        <w:tc>
          <w:tcPr>
            <w:tcW w:w="1916" w:type="dxa"/>
          </w:tcPr>
          <w:p w14:paraId="2A245860" w14:textId="3DDD733D" w:rsidR="00AB725A" w:rsidRPr="00B02DB4" w:rsidRDefault="00B02DB4" w:rsidP="00AB725A">
            <w:pPr>
              <w:rPr>
                <w:b/>
                <w:bCs/>
              </w:rPr>
            </w:pPr>
            <w:r w:rsidRPr="00B02DB4">
              <w:rPr>
                <w:b/>
                <w:bCs/>
              </w:rPr>
              <w:t>Little/or No</w:t>
            </w:r>
          </w:p>
        </w:tc>
      </w:tr>
      <w:tr w:rsidR="00AB725A" w14:paraId="59DFDEF1" w14:textId="77777777" w:rsidTr="00AB725A">
        <w:tc>
          <w:tcPr>
            <w:tcW w:w="1915" w:type="dxa"/>
          </w:tcPr>
          <w:p w14:paraId="0DDE770D" w14:textId="177462BE" w:rsidR="00AB725A" w:rsidRDefault="00B02DB4" w:rsidP="00AB725A">
            <w:r>
              <w:t>Use Microsoft Office Word</w:t>
            </w:r>
          </w:p>
        </w:tc>
        <w:tc>
          <w:tcPr>
            <w:tcW w:w="1915" w:type="dxa"/>
          </w:tcPr>
          <w:p w14:paraId="2A89DE47" w14:textId="77777777" w:rsidR="00AB725A" w:rsidRDefault="00AB725A" w:rsidP="00AB725A"/>
        </w:tc>
        <w:tc>
          <w:tcPr>
            <w:tcW w:w="1915" w:type="dxa"/>
          </w:tcPr>
          <w:p w14:paraId="0621183F" w14:textId="7E73280F" w:rsidR="00AB725A" w:rsidRDefault="009B6ECA" w:rsidP="00AB725A">
            <w:r>
              <w:t>Good</w:t>
            </w:r>
          </w:p>
        </w:tc>
        <w:tc>
          <w:tcPr>
            <w:tcW w:w="1915" w:type="dxa"/>
          </w:tcPr>
          <w:p w14:paraId="3EABE32E" w14:textId="77777777" w:rsidR="00AB725A" w:rsidRDefault="00AB725A" w:rsidP="00AB725A"/>
        </w:tc>
        <w:tc>
          <w:tcPr>
            <w:tcW w:w="1916" w:type="dxa"/>
          </w:tcPr>
          <w:p w14:paraId="633741B0" w14:textId="77777777" w:rsidR="00AB725A" w:rsidRDefault="00AB725A" w:rsidP="00AB725A"/>
        </w:tc>
      </w:tr>
      <w:tr w:rsidR="00AB725A" w14:paraId="690222EB" w14:textId="77777777" w:rsidTr="00AB725A">
        <w:tc>
          <w:tcPr>
            <w:tcW w:w="1915" w:type="dxa"/>
          </w:tcPr>
          <w:p w14:paraId="7C78B3DD" w14:textId="510A70F4" w:rsidR="00AB725A" w:rsidRDefault="00B02DB4" w:rsidP="00AB725A">
            <w:r>
              <w:t>Use Excel spreadsheet</w:t>
            </w:r>
          </w:p>
        </w:tc>
        <w:tc>
          <w:tcPr>
            <w:tcW w:w="1915" w:type="dxa"/>
          </w:tcPr>
          <w:p w14:paraId="3D993034" w14:textId="77777777" w:rsidR="00AB725A" w:rsidRDefault="00AB725A" w:rsidP="00AB725A"/>
        </w:tc>
        <w:tc>
          <w:tcPr>
            <w:tcW w:w="1915" w:type="dxa"/>
          </w:tcPr>
          <w:p w14:paraId="38DB0BBD" w14:textId="77777777" w:rsidR="00AB725A" w:rsidRDefault="00AB725A" w:rsidP="00AB725A"/>
        </w:tc>
        <w:tc>
          <w:tcPr>
            <w:tcW w:w="1915" w:type="dxa"/>
          </w:tcPr>
          <w:p w14:paraId="465E2B20" w14:textId="1625D0DE" w:rsidR="00AB725A" w:rsidRDefault="009B6ECA" w:rsidP="00AB725A">
            <w:r>
              <w:t>Adequate</w:t>
            </w:r>
          </w:p>
        </w:tc>
        <w:tc>
          <w:tcPr>
            <w:tcW w:w="1916" w:type="dxa"/>
          </w:tcPr>
          <w:p w14:paraId="25A93FD2" w14:textId="77777777" w:rsidR="00AB725A" w:rsidRDefault="00AB725A" w:rsidP="00AB725A"/>
        </w:tc>
      </w:tr>
      <w:tr w:rsidR="00AB725A" w14:paraId="49A7A2EF" w14:textId="77777777" w:rsidTr="00AB725A">
        <w:tc>
          <w:tcPr>
            <w:tcW w:w="1915" w:type="dxa"/>
          </w:tcPr>
          <w:p w14:paraId="12028417" w14:textId="6273213B" w:rsidR="00AB725A" w:rsidRDefault="00B02DB4" w:rsidP="00AB725A">
            <w:r>
              <w:t>Use a Database</w:t>
            </w:r>
          </w:p>
        </w:tc>
        <w:tc>
          <w:tcPr>
            <w:tcW w:w="1915" w:type="dxa"/>
          </w:tcPr>
          <w:p w14:paraId="05921D5B" w14:textId="77777777" w:rsidR="00AB725A" w:rsidRDefault="00AB725A" w:rsidP="00AB725A"/>
        </w:tc>
        <w:tc>
          <w:tcPr>
            <w:tcW w:w="1915" w:type="dxa"/>
          </w:tcPr>
          <w:p w14:paraId="517CEBF9" w14:textId="77777777" w:rsidR="00AB725A" w:rsidRDefault="00AB725A" w:rsidP="00AB725A"/>
        </w:tc>
        <w:tc>
          <w:tcPr>
            <w:tcW w:w="1915" w:type="dxa"/>
          </w:tcPr>
          <w:p w14:paraId="407586F9" w14:textId="101701E1" w:rsidR="00AB725A" w:rsidRDefault="009B6ECA" w:rsidP="00AB725A">
            <w:r>
              <w:t>Adequate</w:t>
            </w:r>
          </w:p>
        </w:tc>
        <w:tc>
          <w:tcPr>
            <w:tcW w:w="1916" w:type="dxa"/>
          </w:tcPr>
          <w:p w14:paraId="77C7DE4A" w14:textId="77777777" w:rsidR="00AB725A" w:rsidRDefault="00AB725A" w:rsidP="00AB725A"/>
        </w:tc>
      </w:tr>
      <w:tr w:rsidR="00AB725A" w14:paraId="30C6EF61" w14:textId="77777777" w:rsidTr="00AB725A">
        <w:tc>
          <w:tcPr>
            <w:tcW w:w="1915" w:type="dxa"/>
          </w:tcPr>
          <w:p w14:paraId="3F2293F3" w14:textId="01D2485D" w:rsidR="00AB725A" w:rsidRDefault="00B02DB4" w:rsidP="00AB725A">
            <w:r>
              <w:t>Use specialist HR software</w:t>
            </w:r>
          </w:p>
        </w:tc>
        <w:tc>
          <w:tcPr>
            <w:tcW w:w="1915" w:type="dxa"/>
          </w:tcPr>
          <w:p w14:paraId="2C92A50C" w14:textId="77777777" w:rsidR="00AB725A" w:rsidRDefault="00AB725A" w:rsidP="00AB725A"/>
        </w:tc>
        <w:tc>
          <w:tcPr>
            <w:tcW w:w="1915" w:type="dxa"/>
          </w:tcPr>
          <w:p w14:paraId="10D29A0D" w14:textId="77777777" w:rsidR="00AB725A" w:rsidRDefault="00AB725A" w:rsidP="00AB725A"/>
        </w:tc>
        <w:tc>
          <w:tcPr>
            <w:tcW w:w="1915" w:type="dxa"/>
          </w:tcPr>
          <w:p w14:paraId="7A6C8C48" w14:textId="77777777" w:rsidR="00AB725A" w:rsidRDefault="00AB725A" w:rsidP="00AB725A"/>
        </w:tc>
        <w:tc>
          <w:tcPr>
            <w:tcW w:w="1916" w:type="dxa"/>
          </w:tcPr>
          <w:p w14:paraId="314EA2C3" w14:textId="02D0B376" w:rsidR="00AB725A" w:rsidRDefault="009B6ECA" w:rsidP="00AB725A">
            <w:r>
              <w:t>Little</w:t>
            </w:r>
          </w:p>
        </w:tc>
      </w:tr>
      <w:tr w:rsidR="00AB725A" w14:paraId="7CDE8ACB" w14:textId="77777777" w:rsidTr="00AB725A">
        <w:tc>
          <w:tcPr>
            <w:tcW w:w="1915" w:type="dxa"/>
          </w:tcPr>
          <w:p w14:paraId="5ADA1C3A" w14:textId="6B1A4C68" w:rsidR="00AB725A" w:rsidRDefault="00B02DB4" w:rsidP="00AB725A">
            <w:r>
              <w:t>Use the internet</w:t>
            </w:r>
          </w:p>
        </w:tc>
        <w:tc>
          <w:tcPr>
            <w:tcW w:w="1915" w:type="dxa"/>
          </w:tcPr>
          <w:p w14:paraId="7C79BB8D" w14:textId="7E0677EB" w:rsidR="00AB725A" w:rsidRDefault="009B6ECA" w:rsidP="00AB725A">
            <w:r>
              <w:t>Very Good</w:t>
            </w:r>
          </w:p>
        </w:tc>
        <w:tc>
          <w:tcPr>
            <w:tcW w:w="1915" w:type="dxa"/>
          </w:tcPr>
          <w:p w14:paraId="651D124C" w14:textId="77777777" w:rsidR="00AB725A" w:rsidRDefault="00AB725A" w:rsidP="00AB725A"/>
        </w:tc>
        <w:tc>
          <w:tcPr>
            <w:tcW w:w="1915" w:type="dxa"/>
          </w:tcPr>
          <w:p w14:paraId="2753D40A" w14:textId="77777777" w:rsidR="00AB725A" w:rsidRDefault="00AB725A" w:rsidP="00AB725A"/>
        </w:tc>
        <w:tc>
          <w:tcPr>
            <w:tcW w:w="1916" w:type="dxa"/>
          </w:tcPr>
          <w:p w14:paraId="55FA42B9" w14:textId="77777777" w:rsidR="00AB725A" w:rsidRDefault="00AB725A" w:rsidP="00AB725A"/>
        </w:tc>
      </w:tr>
      <w:tr w:rsidR="00AB725A" w14:paraId="030B530F" w14:textId="77777777" w:rsidTr="00AB725A">
        <w:tc>
          <w:tcPr>
            <w:tcW w:w="1915" w:type="dxa"/>
          </w:tcPr>
          <w:p w14:paraId="007F9AEA" w14:textId="60307DC5" w:rsidR="00AB725A" w:rsidRDefault="00B02DB4" w:rsidP="00AB725A">
            <w:r>
              <w:t>Use e-mail</w:t>
            </w:r>
          </w:p>
        </w:tc>
        <w:tc>
          <w:tcPr>
            <w:tcW w:w="1915" w:type="dxa"/>
          </w:tcPr>
          <w:p w14:paraId="3A66BE94" w14:textId="1EE8E41B" w:rsidR="00AB725A" w:rsidRDefault="009B6ECA" w:rsidP="00AB725A">
            <w:r>
              <w:t>Very Good</w:t>
            </w:r>
          </w:p>
        </w:tc>
        <w:tc>
          <w:tcPr>
            <w:tcW w:w="1915" w:type="dxa"/>
          </w:tcPr>
          <w:p w14:paraId="12A9F6C1" w14:textId="77777777" w:rsidR="00AB725A" w:rsidRDefault="00AB725A" w:rsidP="00AB725A"/>
        </w:tc>
        <w:tc>
          <w:tcPr>
            <w:tcW w:w="1915" w:type="dxa"/>
          </w:tcPr>
          <w:p w14:paraId="1D6C17E4" w14:textId="77777777" w:rsidR="00AB725A" w:rsidRDefault="00AB725A" w:rsidP="00AB725A"/>
        </w:tc>
        <w:tc>
          <w:tcPr>
            <w:tcW w:w="1916" w:type="dxa"/>
          </w:tcPr>
          <w:p w14:paraId="56DD4E22" w14:textId="77777777" w:rsidR="00AB725A" w:rsidRDefault="00AB725A" w:rsidP="00AB725A"/>
        </w:tc>
      </w:tr>
      <w:tr w:rsidR="00AB725A" w14:paraId="5B4EE9AD" w14:textId="77777777" w:rsidTr="00AB725A">
        <w:tc>
          <w:tcPr>
            <w:tcW w:w="1915" w:type="dxa"/>
          </w:tcPr>
          <w:p w14:paraId="647E1EB8" w14:textId="0C6D30B7" w:rsidR="00AB725A" w:rsidRDefault="00B02DB4" w:rsidP="00AB725A">
            <w:r>
              <w:t>Use PowerPoint</w:t>
            </w:r>
          </w:p>
        </w:tc>
        <w:tc>
          <w:tcPr>
            <w:tcW w:w="1915" w:type="dxa"/>
          </w:tcPr>
          <w:p w14:paraId="556D627E" w14:textId="33B9608B" w:rsidR="00AB725A" w:rsidRDefault="009B6ECA" w:rsidP="00AB725A">
            <w:r>
              <w:t>Very Good</w:t>
            </w:r>
          </w:p>
        </w:tc>
        <w:tc>
          <w:tcPr>
            <w:tcW w:w="1915" w:type="dxa"/>
          </w:tcPr>
          <w:p w14:paraId="606870F6" w14:textId="77777777" w:rsidR="00AB725A" w:rsidRDefault="00AB725A" w:rsidP="00AB725A"/>
        </w:tc>
        <w:tc>
          <w:tcPr>
            <w:tcW w:w="1915" w:type="dxa"/>
          </w:tcPr>
          <w:p w14:paraId="21C26A81" w14:textId="77777777" w:rsidR="00AB725A" w:rsidRDefault="00AB725A" w:rsidP="00AB725A"/>
        </w:tc>
        <w:tc>
          <w:tcPr>
            <w:tcW w:w="1916" w:type="dxa"/>
          </w:tcPr>
          <w:p w14:paraId="3A7CA83C" w14:textId="77777777" w:rsidR="00AB725A" w:rsidRDefault="00AB725A" w:rsidP="00AB725A"/>
        </w:tc>
      </w:tr>
    </w:tbl>
    <w:p w14:paraId="5ACB7E6A" w14:textId="1A9F8FCF" w:rsidR="003B55BA" w:rsidRDefault="003B55BA" w:rsidP="00AB725A"/>
    <w:tbl>
      <w:tblPr>
        <w:tblStyle w:val="TableGrid"/>
        <w:tblW w:w="0" w:type="auto"/>
        <w:tblLook w:val="04A0" w:firstRow="1" w:lastRow="0" w:firstColumn="1" w:lastColumn="0" w:noHBand="0" w:noVBand="1"/>
      </w:tblPr>
      <w:tblGrid>
        <w:gridCol w:w="1915"/>
        <w:gridCol w:w="1915"/>
        <w:gridCol w:w="1915"/>
        <w:gridCol w:w="1915"/>
        <w:gridCol w:w="1916"/>
      </w:tblGrid>
      <w:tr w:rsidR="00B02DB4" w:rsidRPr="00B02DB4" w14:paraId="4E197F45" w14:textId="77777777" w:rsidTr="00505517">
        <w:tc>
          <w:tcPr>
            <w:tcW w:w="1915" w:type="dxa"/>
          </w:tcPr>
          <w:p w14:paraId="7251A9E1" w14:textId="3D58794A" w:rsidR="00B02DB4" w:rsidRPr="00B02DB4" w:rsidRDefault="00B02DB4" w:rsidP="00505517">
            <w:pPr>
              <w:spacing w:line="276" w:lineRule="auto"/>
              <w:jc w:val="left"/>
              <w:rPr>
                <w:b/>
                <w:bCs/>
              </w:rPr>
            </w:pPr>
            <w:r w:rsidRPr="00B02DB4">
              <w:rPr>
                <w:b/>
                <w:bCs/>
              </w:rPr>
              <w:t>Communication skills</w:t>
            </w:r>
          </w:p>
        </w:tc>
        <w:tc>
          <w:tcPr>
            <w:tcW w:w="1915" w:type="dxa"/>
          </w:tcPr>
          <w:p w14:paraId="41EEFE72" w14:textId="6408E6E8" w:rsidR="00B02DB4" w:rsidRPr="00B02DB4" w:rsidRDefault="00B02DB4" w:rsidP="00505517">
            <w:pPr>
              <w:spacing w:line="276" w:lineRule="auto"/>
              <w:jc w:val="left"/>
              <w:rPr>
                <w:b/>
                <w:bCs/>
              </w:rPr>
            </w:pPr>
            <w:r w:rsidRPr="00B02DB4">
              <w:rPr>
                <w:b/>
                <w:bCs/>
              </w:rPr>
              <w:t>Very Good</w:t>
            </w:r>
          </w:p>
        </w:tc>
        <w:tc>
          <w:tcPr>
            <w:tcW w:w="1915" w:type="dxa"/>
          </w:tcPr>
          <w:p w14:paraId="08A42FDD" w14:textId="3818A75C" w:rsidR="00B02DB4" w:rsidRPr="00B02DB4" w:rsidRDefault="00B02DB4" w:rsidP="00505517">
            <w:pPr>
              <w:spacing w:line="276" w:lineRule="auto"/>
              <w:jc w:val="left"/>
              <w:rPr>
                <w:b/>
                <w:bCs/>
              </w:rPr>
            </w:pPr>
            <w:r w:rsidRPr="00B02DB4">
              <w:rPr>
                <w:b/>
                <w:bCs/>
              </w:rPr>
              <w:t>Good</w:t>
            </w:r>
          </w:p>
        </w:tc>
        <w:tc>
          <w:tcPr>
            <w:tcW w:w="1915" w:type="dxa"/>
          </w:tcPr>
          <w:p w14:paraId="1DCCD999" w14:textId="6DEEFEB4" w:rsidR="00B02DB4" w:rsidRPr="00B02DB4" w:rsidRDefault="00B02DB4" w:rsidP="00505517">
            <w:pPr>
              <w:spacing w:line="276" w:lineRule="auto"/>
              <w:jc w:val="left"/>
              <w:rPr>
                <w:b/>
                <w:bCs/>
              </w:rPr>
            </w:pPr>
            <w:r w:rsidRPr="00B02DB4">
              <w:rPr>
                <w:b/>
                <w:bCs/>
              </w:rPr>
              <w:t>Adequate</w:t>
            </w:r>
          </w:p>
        </w:tc>
        <w:tc>
          <w:tcPr>
            <w:tcW w:w="1916" w:type="dxa"/>
          </w:tcPr>
          <w:p w14:paraId="56C491C8" w14:textId="3D1B57DF" w:rsidR="00B02DB4" w:rsidRPr="00B02DB4" w:rsidRDefault="00B02DB4" w:rsidP="00505517">
            <w:pPr>
              <w:spacing w:line="276" w:lineRule="auto"/>
              <w:jc w:val="left"/>
              <w:rPr>
                <w:b/>
                <w:bCs/>
              </w:rPr>
            </w:pPr>
            <w:r w:rsidRPr="00B02DB4">
              <w:rPr>
                <w:b/>
                <w:bCs/>
              </w:rPr>
              <w:t>Little/or No</w:t>
            </w:r>
          </w:p>
        </w:tc>
      </w:tr>
      <w:tr w:rsidR="00B02DB4" w14:paraId="03A46B30" w14:textId="77777777" w:rsidTr="00505517">
        <w:tc>
          <w:tcPr>
            <w:tcW w:w="1915" w:type="dxa"/>
          </w:tcPr>
          <w:p w14:paraId="43345D32" w14:textId="69D8E796" w:rsidR="00B02DB4" w:rsidRDefault="00B02DB4" w:rsidP="00505517">
            <w:pPr>
              <w:spacing w:line="276" w:lineRule="auto"/>
              <w:jc w:val="left"/>
            </w:pPr>
            <w:r>
              <w:t>Drafting contracts of employment</w:t>
            </w:r>
          </w:p>
        </w:tc>
        <w:tc>
          <w:tcPr>
            <w:tcW w:w="1915" w:type="dxa"/>
          </w:tcPr>
          <w:p w14:paraId="4AE82CEB" w14:textId="77777777" w:rsidR="00B02DB4" w:rsidRDefault="00B02DB4" w:rsidP="00505517">
            <w:pPr>
              <w:spacing w:line="276" w:lineRule="auto"/>
              <w:jc w:val="left"/>
            </w:pPr>
          </w:p>
        </w:tc>
        <w:tc>
          <w:tcPr>
            <w:tcW w:w="1915" w:type="dxa"/>
          </w:tcPr>
          <w:p w14:paraId="48100079" w14:textId="77777777" w:rsidR="00B02DB4" w:rsidRDefault="00B02DB4" w:rsidP="00505517">
            <w:pPr>
              <w:spacing w:line="276" w:lineRule="auto"/>
              <w:jc w:val="left"/>
            </w:pPr>
          </w:p>
        </w:tc>
        <w:tc>
          <w:tcPr>
            <w:tcW w:w="1915" w:type="dxa"/>
          </w:tcPr>
          <w:p w14:paraId="28EEF847" w14:textId="4893F095" w:rsidR="00B02DB4" w:rsidRDefault="009B6ECA" w:rsidP="00505517">
            <w:pPr>
              <w:spacing w:line="276" w:lineRule="auto"/>
              <w:jc w:val="left"/>
            </w:pPr>
            <w:r>
              <w:t>Adequate</w:t>
            </w:r>
          </w:p>
        </w:tc>
        <w:tc>
          <w:tcPr>
            <w:tcW w:w="1916" w:type="dxa"/>
          </w:tcPr>
          <w:p w14:paraId="72B778DB" w14:textId="77777777" w:rsidR="00B02DB4" w:rsidRDefault="00B02DB4" w:rsidP="00505517">
            <w:pPr>
              <w:spacing w:line="276" w:lineRule="auto"/>
              <w:jc w:val="left"/>
            </w:pPr>
          </w:p>
        </w:tc>
      </w:tr>
      <w:tr w:rsidR="00B02DB4" w14:paraId="14BBFEEE" w14:textId="77777777" w:rsidTr="00505517">
        <w:tc>
          <w:tcPr>
            <w:tcW w:w="1915" w:type="dxa"/>
          </w:tcPr>
          <w:p w14:paraId="55B0CD34" w14:textId="327DC972" w:rsidR="00B02DB4" w:rsidRDefault="00B02DB4" w:rsidP="00505517">
            <w:pPr>
              <w:spacing w:line="276" w:lineRule="auto"/>
              <w:jc w:val="left"/>
            </w:pPr>
            <w:r>
              <w:t>Taking notes of disciplinary</w:t>
            </w:r>
          </w:p>
        </w:tc>
        <w:tc>
          <w:tcPr>
            <w:tcW w:w="1915" w:type="dxa"/>
          </w:tcPr>
          <w:p w14:paraId="7ABD29A4" w14:textId="77777777" w:rsidR="00B02DB4" w:rsidRDefault="00B02DB4" w:rsidP="00505517">
            <w:pPr>
              <w:spacing w:line="276" w:lineRule="auto"/>
              <w:jc w:val="left"/>
            </w:pPr>
          </w:p>
        </w:tc>
        <w:tc>
          <w:tcPr>
            <w:tcW w:w="1915" w:type="dxa"/>
          </w:tcPr>
          <w:p w14:paraId="45F36C0B" w14:textId="5670D98E" w:rsidR="00B02DB4" w:rsidRDefault="009B6ECA" w:rsidP="00505517">
            <w:pPr>
              <w:spacing w:line="276" w:lineRule="auto"/>
              <w:jc w:val="left"/>
            </w:pPr>
            <w:r>
              <w:t>Good</w:t>
            </w:r>
          </w:p>
        </w:tc>
        <w:tc>
          <w:tcPr>
            <w:tcW w:w="1915" w:type="dxa"/>
          </w:tcPr>
          <w:p w14:paraId="2684B864" w14:textId="77777777" w:rsidR="00B02DB4" w:rsidRDefault="00B02DB4" w:rsidP="00505517">
            <w:pPr>
              <w:spacing w:line="276" w:lineRule="auto"/>
              <w:jc w:val="left"/>
            </w:pPr>
          </w:p>
        </w:tc>
        <w:tc>
          <w:tcPr>
            <w:tcW w:w="1916" w:type="dxa"/>
          </w:tcPr>
          <w:p w14:paraId="4CA2985D" w14:textId="77777777" w:rsidR="00B02DB4" w:rsidRDefault="00B02DB4" w:rsidP="00505517">
            <w:pPr>
              <w:spacing w:line="276" w:lineRule="auto"/>
              <w:jc w:val="left"/>
            </w:pPr>
          </w:p>
        </w:tc>
      </w:tr>
      <w:tr w:rsidR="00B02DB4" w14:paraId="7CB90B2D" w14:textId="77777777" w:rsidTr="00505517">
        <w:tc>
          <w:tcPr>
            <w:tcW w:w="1915" w:type="dxa"/>
          </w:tcPr>
          <w:p w14:paraId="0B2FAD75" w14:textId="32D5AE60" w:rsidR="00B02DB4" w:rsidRDefault="00B02DB4" w:rsidP="00505517">
            <w:pPr>
              <w:spacing w:line="276" w:lineRule="auto"/>
              <w:jc w:val="left"/>
            </w:pPr>
            <w:r>
              <w:t>Write reports</w:t>
            </w:r>
          </w:p>
        </w:tc>
        <w:tc>
          <w:tcPr>
            <w:tcW w:w="1915" w:type="dxa"/>
          </w:tcPr>
          <w:p w14:paraId="3F1E0F6F" w14:textId="77777777" w:rsidR="00B02DB4" w:rsidRDefault="00B02DB4" w:rsidP="00505517">
            <w:pPr>
              <w:spacing w:line="276" w:lineRule="auto"/>
              <w:jc w:val="left"/>
            </w:pPr>
          </w:p>
        </w:tc>
        <w:tc>
          <w:tcPr>
            <w:tcW w:w="1915" w:type="dxa"/>
          </w:tcPr>
          <w:p w14:paraId="7F42FC6C" w14:textId="4FA933D7" w:rsidR="00B02DB4" w:rsidRDefault="009B6ECA" w:rsidP="00505517">
            <w:pPr>
              <w:spacing w:line="276" w:lineRule="auto"/>
              <w:jc w:val="left"/>
            </w:pPr>
            <w:r>
              <w:t>Good</w:t>
            </w:r>
          </w:p>
        </w:tc>
        <w:tc>
          <w:tcPr>
            <w:tcW w:w="1915" w:type="dxa"/>
          </w:tcPr>
          <w:p w14:paraId="47DAB90A" w14:textId="77777777" w:rsidR="00B02DB4" w:rsidRDefault="00B02DB4" w:rsidP="00505517">
            <w:pPr>
              <w:spacing w:line="276" w:lineRule="auto"/>
              <w:jc w:val="left"/>
            </w:pPr>
          </w:p>
        </w:tc>
        <w:tc>
          <w:tcPr>
            <w:tcW w:w="1916" w:type="dxa"/>
          </w:tcPr>
          <w:p w14:paraId="2CF98D93" w14:textId="77777777" w:rsidR="00B02DB4" w:rsidRDefault="00B02DB4" w:rsidP="00505517">
            <w:pPr>
              <w:spacing w:line="276" w:lineRule="auto"/>
              <w:jc w:val="left"/>
            </w:pPr>
          </w:p>
        </w:tc>
      </w:tr>
      <w:tr w:rsidR="00B02DB4" w14:paraId="2CC4F0A0" w14:textId="77777777" w:rsidTr="00505517">
        <w:tc>
          <w:tcPr>
            <w:tcW w:w="1915" w:type="dxa"/>
          </w:tcPr>
          <w:p w14:paraId="61EEC830" w14:textId="7D2234E3" w:rsidR="00B02DB4" w:rsidRDefault="00C81282" w:rsidP="00505517">
            <w:pPr>
              <w:spacing w:line="276" w:lineRule="auto"/>
              <w:jc w:val="left"/>
            </w:pPr>
            <w:r>
              <w:t>Produce material to support</w:t>
            </w:r>
          </w:p>
        </w:tc>
        <w:tc>
          <w:tcPr>
            <w:tcW w:w="1915" w:type="dxa"/>
          </w:tcPr>
          <w:p w14:paraId="2082C99B" w14:textId="77777777" w:rsidR="00B02DB4" w:rsidRDefault="00B02DB4" w:rsidP="00505517">
            <w:pPr>
              <w:spacing w:line="276" w:lineRule="auto"/>
              <w:jc w:val="left"/>
            </w:pPr>
          </w:p>
        </w:tc>
        <w:tc>
          <w:tcPr>
            <w:tcW w:w="1915" w:type="dxa"/>
          </w:tcPr>
          <w:p w14:paraId="547D15ED" w14:textId="0825FD08" w:rsidR="00B02DB4" w:rsidRDefault="009B6ECA" w:rsidP="00505517">
            <w:pPr>
              <w:spacing w:line="276" w:lineRule="auto"/>
              <w:jc w:val="left"/>
            </w:pPr>
            <w:r>
              <w:t>Good</w:t>
            </w:r>
          </w:p>
        </w:tc>
        <w:tc>
          <w:tcPr>
            <w:tcW w:w="1915" w:type="dxa"/>
          </w:tcPr>
          <w:p w14:paraId="5DBEFE09" w14:textId="77777777" w:rsidR="00B02DB4" w:rsidRDefault="00B02DB4" w:rsidP="00505517">
            <w:pPr>
              <w:spacing w:line="276" w:lineRule="auto"/>
              <w:jc w:val="left"/>
            </w:pPr>
          </w:p>
        </w:tc>
        <w:tc>
          <w:tcPr>
            <w:tcW w:w="1916" w:type="dxa"/>
          </w:tcPr>
          <w:p w14:paraId="0324906A" w14:textId="77777777" w:rsidR="00B02DB4" w:rsidRDefault="00B02DB4" w:rsidP="00505517">
            <w:pPr>
              <w:spacing w:line="276" w:lineRule="auto"/>
              <w:jc w:val="left"/>
            </w:pPr>
          </w:p>
        </w:tc>
      </w:tr>
      <w:tr w:rsidR="00B02DB4" w14:paraId="0A3B1A13" w14:textId="77777777" w:rsidTr="00505517">
        <w:tc>
          <w:tcPr>
            <w:tcW w:w="1915" w:type="dxa"/>
          </w:tcPr>
          <w:p w14:paraId="1A4FF3DC" w14:textId="0CDC8C87" w:rsidR="00B02DB4" w:rsidRDefault="00C81282" w:rsidP="00505517">
            <w:pPr>
              <w:spacing w:line="276" w:lineRule="auto"/>
              <w:jc w:val="left"/>
            </w:pPr>
            <w:r>
              <w:t>Delivering a training session</w:t>
            </w:r>
          </w:p>
        </w:tc>
        <w:tc>
          <w:tcPr>
            <w:tcW w:w="1915" w:type="dxa"/>
          </w:tcPr>
          <w:p w14:paraId="084AFF37" w14:textId="2545F53D" w:rsidR="00B02DB4" w:rsidRDefault="009B6ECA" w:rsidP="00505517">
            <w:pPr>
              <w:spacing w:line="276" w:lineRule="auto"/>
              <w:jc w:val="left"/>
            </w:pPr>
            <w:r>
              <w:t>Very Good</w:t>
            </w:r>
          </w:p>
        </w:tc>
        <w:tc>
          <w:tcPr>
            <w:tcW w:w="1915" w:type="dxa"/>
          </w:tcPr>
          <w:p w14:paraId="402D8E9D" w14:textId="77777777" w:rsidR="00B02DB4" w:rsidRDefault="00B02DB4" w:rsidP="00505517">
            <w:pPr>
              <w:spacing w:line="276" w:lineRule="auto"/>
              <w:jc w:val="left"/>
            </w:pPr>
          </w:p>
        </w:tc>
        <w:tc>
          <w:tcPr>
            <w:tcW w:w="1915" w:type="dxa"/>
          </w:tcPr>
          <w:p w14:paraId="2EC4E844" w14:textId="77777777" w:rsidR="00B02DB4" w:rsidRDefault="00B02DB4" w:rsidP="00505517">
            <w:pPr>
              <w:spacing w:line="276" w:lineRule="auto"/>
              <w:jc w:val="left"/>
            </w:pPr>
          </w:p>
        </w:tc>
        <w:tc>
          <w:tcPr>
            <w:tcW w:w="1916" w:type="dxa"/>
          </w:tcPr>
          <w:p w14:paraId="530F3A44" w14:textId="77777777" w:rsidR="00B02DB4" w:rsidRDefault="00B02DB4" w:rsidP="00505517">
            <w:pPr>
              <w:spacing w:line="276" w:lineRule="auto"/>
              <w:jc w:val="left"/>
            </w:pPr>
          </w:p>
        </w:tc>
      </w:tr>
      <w:tr w:rsidR="00B02DB4" w14:paraId="6D53FCB8" w14:textId="77777777" w:rsidTr="00505517">
        <w:tc>
          <w:tcPr>
            <w:tcW w:w="1915" w:type="dxa"/>
          </w:tcPr>
          <w:p w14:paraId="1863F670" w14:textId="1D068C23" w:rsidR="00B02DB4" w:rsidRDefault="00C81282" w:rsidP="00505517">
            <w:pPr>
              <w:spacing w:line="276" w:lineRule="auto"/>
              <w:jc w:val="left"/>
            </w:pPr>
            <w:r>
              <w:t>Resolving disputes</w:t>
            </w:r>
          </w:p>
        </w:tc>
        <w:tc>
          <w:tcPr>
            <w:tcW w:w="1915" w:type="dxa"/>
          </w:tcPr>
          <w:p w14:paraId="4DF1EE9E" w14:textId="33F9F6D5" w:rsidR="00B02DB4" w:rsidRDefault="009B6ECA" w:rsidP="00505517">
            <w:pPr>
              <w:spacing w:line="276" w:lineRule="auto"/>
              <w:jc w:val="left"/>
            </w:pPr>
            <w:r>
              <w:t>Very Good</w:t>
            </w:r>
          </w:p>
        </w:tc>
        <w:tc>
          <w:tcPr>
            <w:tcW w:w="1915" w:type="dxa"/>
          </w:tcPr>
          <w:p w14:paraId="555C0B9F" w14:textId="77777777" w:rsidR="00B02DB4" w:rsidRDefault="00B02DB4" w:rsidP="00505517">
            <w:pPr>
              <w:spacing w:line="276" w:lineRule="auto"/>
              <w:jc w:val="left"/>
            </w:pPr>
          </w:p>
        </w:tc>
        <w:tc>
          <w:tcPr>
            <w:tcW w:w="1915" w:type="dxa"/>
          </w:tcPr>
          <w:p w14:paraId="4736C600" w14:textId="77777777" w:rsidR="00B02DB4" w:rsidRDefault="00B02DB4" w:rsidP="00505517">
            <w:pPr>
              <w:spacing w:line="276" w:lineRule="auto"/>
              <w:jc w:val="left"/>
            </w:pPr>
          </w:p>
        </w:tc>
        <w:tc>
          <w:tcPr>
            <w:tcW w:w="1916" w:type="dxa"/>
          </w:tcPr>
          <w:p w14:paraId="1B56D5C7" w14:textId="77777777" w:rsidR="00B02DB4" w:rsidRDefault="00B02DB4" w:rsidP="00505517">
            <w:pPr>
              <w:spacing w:line="276" w:lineRule="auto"/>
              <w:jc w:val="left"/>
            </w:pPr>
          </w:p>
        </w:tc>
      </w:tr>
      <w:tr w:rsidR="00B02DB4" w14:paraId="4A3E661C" w14:textId="77777777" w:rsidTr="00505517">
        <w:tc>
          <w:tcPr>
            <w:tcW w:w="1915" w:type="dxa"/>
          </w:tcPr>
          <w:p w14:paraId="4A131F58" w14:textId="3512FA42" w:rsidR="00B02DB4" w:rsidRDefault="00C81282" w:rsidP="00505517">
            <w:pPr>
              <w:spacing w:line="276" w:lineRule="auto"/>
              <w:jc w:val="left"/>
            </w:pPr>
            <w:r>
              <w:t xml:space="preserve">Interviewing </w:t>
            </w:r>
          </w:p>
        </w:tc>
        <w:tc>
          <w:tcPr>
            <w:tcW w:w="1915" w:type="dxa"/>
          </w:tcPr>
          <w:p w14:paraId="5AA66096" w14:textId="77777777" w:rsidR="00B02DB4" w:rsidRDefault="00B02DB4" w:rsidP="00505517">
            <w:pPr>
              <w:spacing w:line="276" w:lineRule="auto"/>
              <w:jc w:val="left"/>
            </w:pPr>
          </w:p>
        </w:tc>
        <w:tc>
          <w:tcPr>
            <w:tcW w:w="1915" w:type="dxa"/>
          </w:tcPr>
          <w:p w14:paraId="3BD450BB" w14:textId="72752E25" w:rsidR="00B02DB4" w:rsidRDefault="009B6ECA" w:rsidP="00505517">
            <w:pPr>
              <w:spacing w:line="276" w:lineRule="auto"/>
              <w:jc w:val="left"/>
            </w:pPr>
            <w:r>
              <w:t>Good</w:t>
            </w:r>
          </w:p>
        </w:tc>
        <w:tc>
          <w:tcPr>
            <w:tcW w:w="1915" w:type="dxa"/>
          </w:tcPr>
          <w:p w14:paraId="5B29E189" w14:textId="77777777" w:rsidR="00B02DB4" w:rsidRDefault="00B02DB4" w:rsidP="00505517">
            <w:pPr>
              <w:spacing w:line="276" w:lineRule="auto"/>
              <w:jc w:val="left"/>
            </w:pPr>
          </w:p>
        </w:tc>
        <w:tc>
          <w:tcPr>
            <w:tcW w:w="1916" w:type="dxa"/>
          </w:tcPr>
          <w:p w14:paraId="70BE292C" w14:textId="77777777" w:rsidR="00B02DB4" w:rsidRDefault="00B02DB4" w:rsidP="00505517">
            <w:pPr>
              <w:spacing w:line="276" w:lineRule="auto"/>
              <w:jc w:val="left"/>
            </w:pPr>
          </w:p>
        </w:tc>
      </w:tr>
      <w:tr w:rsidR="00C81282" w14:paraId="087F0AE4" w14:textId="77777777" w:rsidTr="00505517">
        <w:tc>
          <w:tcPr>
            <w:tcW w:w="1915" w:type="dxa"/>
          </w:tcPr>
          <w:p w14:paraId="2F677F6C" w14:textId="2638B0D3" w:rsidR="00C81282" w:rsidRDefault="00C81282" w:rsidP="00505517">
            <w:pPr>
              <w:spacing w:line="276" w:lineRule="auto"/>
              <w:jc w:val="left"/>
            </w:pPr>
            <w:r>
              <w:t>Advising on HR issues</w:t>
            </w:r>
          </w:p>
        </w:tc>
        <w:tc>
          <w:tcPr>
            <w:tcW w:w="1915" w:type="dxa"/>
          </w:tcPr>
          <w:p w14:paraId="30901D64" w14:textId="77777777" w:rsidR="00C81282" w:rsidRDefault="00C81282" w:rsidP="00505517">
            <w:pPr>
              <w:spacing w:line="276" w:lineRule="auto"/>
              <w:jc w:val="left"/>
            </w:pPr>
          </w:p>
        </w:tc>
        <w:tc>
          <w:tcPr>
            <w:tcW w:w="1915" w:type="dxa"/>
          </w:tcPr>
          <w:p w14:paraId="23C43FED" w14:textId="77777777" w:rsidR="00C81282" w:rsidRDefault="00C81282" w:rsidP="00505517">
            <w:pPr>
              <w:spacing w:line="276" w:lineRule="auto"/>
              <w:jc w:val="left"/>
            </w:pPr>
          </w:p>
        </w:tc>
        <w:tc>
          <w:tcPr>
            <w:tcW w:w="1915" w:type="dxa"/>
          </w:tcPr>
          <w:p w14:paraId="3AD51C39" w14:textId="2B6D0AD4" w:rsidR="00C81282" w:rsidRDefault="009B6ECA" w:rsidP="00505517">
            <w:pPr>
              <w:spacing w:line="276" w:lineRule="auto"/>
              <w:jc w:val="left"/>
            </w:pPr>
            <w:r>
              <w:t>Adequate</w:t>
            </w:r>
          </w:p>
        </w:tc>
        <w:tc>
          <w:tcPr>
            <w:tcW w:w="1916" w:type="dxa"/>
          </w:tcPr>
          <w:p w14:paraId="1CA8883B" w14:textId="77777777" w:rsidR="00C81282" w:rsidRDefault="00C81282" w:rsidP="00505517">
            <w:pPr>
              <w:spacing w:line="276" w:lineRule="auto"/>
              <w:jc w:val="left"/>
            </w:pPr>
          </w:p>
        </w:tc>
      </w:tr>
    </w:tbl>
    <w:p w14:paraId="33C44087" w14:textId="0D7A8EC0" w:rsidR="00C81282" w:rsidRDefault="00CD3354">
      <w:pPr>
        <w:spacing w:line="276" w:lineRule="auto"/>
        <w:jc w:val="left"/>
      </w:pPr>
      <w:r>
        <w:br w:type="page"/>
      </w:r>
    </w:p>
    <w:tbl>
      <w:tblPr>
        <w:tblStyle w:val="TableGrid"/>
        <w:tblW w:w="0" w:type="auto"/>
        <w:tblLook w:val="04A0" w:firstRow="1" w:lastRow="0" w:firstColumn="1" w:lastColumn="0" w:noHBand="0" w:noVBand="1"/>
      </w:tblPr>
      <w:tblGrid>
        <w:gridCol w:w="1915"/>
        <w:gridCol w:w="1915"/>
        <w:gridCol w:w="1915"/>
        <w:gridCol w:w="1915"/>
        <w:gridCol w:w="1916"/>
      </w:tblGrid>
      <w:tr w:rsidR="00C81282" w14:paraId="32022BA1" w14:textId="77777777" w:rsidTr="00C81282">
        <w:tc>
          <w:tcPr>
            <w:tcW w:w="1915" w:type="dxa"/>
          </w:tcPr>
          <w:p w14:paraId="438A7E52" w14:textId="29A827FA" w:rsidR="00C81282" w:rsidRPr="00C81282" w:rsidRDefault="00C81282">
            <w:pPr>
              <w:spacing w:line="276" w:lineRule="auto"/>
              <w:jc w:val="left"/>
              <w:rPr>
                <w:b/>
                <w:bCs/>
              </w:rPr>
            </w:pPr>
            <w:r w:rsidRPr="00C81282">
              <w:rPr>
                <w:b/>
                <w:bCs/>
              </w:rPr>
              <w:lastRenderedPageBreak/>
              <w:t>Problem Solving Skills</w:t>
            </w:r>
          </w:p>
        </w:tc>
        <w:tc>
          <w:tcPr>
            <w:tcW w:w="1915" w:type="dxa"/>
          </w:tcPr>
          <w:p w14:paraId="331CEB5A" w14:textId="2AAEF2AE" w:rsidR="00C81282" w:rsidRPr="00C81282" w:rsidRDefault="00C81282">
            <w:pPr>
              <w:spacing w:line="276" w:lineRule="auto"/>
              <w:jc w:val="left"/>
              <w:rPr>
                <w:b/>
                <w:bCs/>
              </w:rPr>
            </w:pPr>
            <w:r w:rsidRPr="00C81282">
              <w:rPr>
                <w:b/>
                <w:bCs/>
              </w:rPr>
              <w:t>Very Good</w:t>
            </w:r>
          </w:p>
        </w:tc>
        <w:tc>
          <w:tcPr>
            <w:tcW w:w="1915" w:type="dxa"/>
          </w:tcPr>
          <w:p w14:paraId="777DB42F" w14:textId="72AE82B5" w:rsidR="00C81282" w:rsidRPr="00C81282" w:rsidRDefault="00C81282">
            <w:pPr>
              <w:spacing w:line="276" w:lineRule="auto"/>
              <w:jc w:val="left"/>
              <w:rPr>
                <w:b/>
                <w:bCs/>
              </w:rPr>
            </w:pPr>
            <w:r w:rsidRPr="00C81282">
              <w:rPr>
                <w:b/>
                <w:bCs/>
              </w:rPr>
              <w:t>Good</w:t>
            </w:r>
          </w:p>
        </w:tc>
        <w:tc>
          <w:tcPr>
            <w:tcW w:w="1915" w:type="dxa"/>
          </w:tcPr>
          <w:p w14:paraId="2C765CC5" w14:textId="4D8C1B0C" w:rsidR="00C81282" w:rsidRPr="00C81282" w:rsidRDefault="00C81282">
            <w:pPr>
              <w:spacing w:line="276" w:lineRule="auto"/>
              <w:jc w:val="left"/>
              <w:rPr>
                <w:b/>
                <w:bCs/>
              </w:rPr>
            </w:pPr>
            <w:r w:rsidRPr="00C81282">
              <w:rPr>
                <w:b/>
                <w:bCs/>
              </w:rPr>
              <w:t>Adequate</w:t>
            </w:r>
          </w:p>
        </w:tc>
        <w:tc>
          <w:tcPr>
            <w:tcW w:w="1916" w:type="dxa"/>
          </w:tcPr>
          <w:p w14:paraId="53D1C868" w14:textId="74802165" w:rsidR="00C81282" w:rsidRPr="00C81282" w:rsidRDefault="00C81282">
            <w:pPr>
              <w:spacing w:line="276" w:lineRule="auto"/>
              <w:jc w:val="left"/>
              <w:rPr>
                <w:b/>
                <w:bCs/>
              </w:rPr>
            </w:pPr>
            <w:r w:rsidRPr="00C81282">
              <w:rPr>
                <w:b/>
                <w:bCs/>
              </w:rPr>
              <w:t>Little/or No</w:t>
            </w:r>
          </w:p>
        </w:tc>
      </w:tr>
      <w:tr w:rsidR="00C81282" w14:paraId="1977F004" w14:textId="77777777" w:rsidTr="00C81282">
        <w:tc>
          <w:tcPr>
            <w:tcW w:w="1915" w:type="dxa"/>
          </w:tcPr>
          <w:p w14:paraId="18507DE8" w14:textId="665F925E" w:rsidR="00C81282" w:rsidRDefault="00C81282">
            <w:pPr>
              <w:spacing w:line="276" w:lineRule="auto"/>
              <w:jc w:val="left"/>
            </w:pPr>
            <w:r>
              <w:t>Make good use of verbal reasoning skills, able to handle complex data and make selective use of information</w:t>
            </w:r>
          </w:p>
        </w:tc>
        <w:tc>
          <w:tcPr>
            <w:tcW w:w="1915" w:type="dxa"/>
          </w:tcPr>
          <w:p w14:paraId="62FAEC85" w14:textId="77777777" w:rsidR="00C81282" w:rsidRDefault="00C81282">
            <w:pPr>
              <w:spacing w:line="276" w:lineRule="auto"/>
              <w:jc w:val="left"/>
            </w:pPr>
          </w:p>
        </w:tc>
        <w:tc>
          <w:tcPr>
            <w:tcW w:w="1915" w:type="dxa"/>
          </w:tcPr>
          <w:p w14:paraId="4F508FD8" w14:textId="6C0C5580" w:rsidR="00C81282" w:rsidRDefault="009B6ECA">
            <w:pPr>
              <w:spacing w:line="276" w:lineRule="auto"/>
              <w:jc w:val="left"/>
            </w:pPr>
            <w:r>
              <w:t>Good</w:t>
            </w:r>
          </w:p>
        </w:tc>
        <w:tc>
          <w:tcPr>
            <w:tcW w:w="1915" w:type="dxa"/>
          </w:tcPr>
          <w:p w14:paraId="60AB3007" w14:textId="77777777" w:rsidR="00C81282" w:rsidRDefault="00C81282">
            <w:pPr>
              <w:spacing w:line="276" w:lineRule="auto"/>
              <w:jc w:val="left"/>
            </w:pPr>
          </w:p>
        </w:tc>
        <w:tc>
          <w:tcPr>
            <w:tcW w:w="1916" w:type="dxa"/>
          </w:tcPr>
          <w:p w14:paraId="225E5F3A" w14:textId="77777777" w:rsidR="00C81282" w:rsidRDefault="00C81282">
            <w:pPr>
              <w:spacing w:line="276" w:lineRule="auto"/>
              <w:jc w:val="left"/>
            </w:pPr>
          </w:p>
        </w:tc>
      </w:tr>
      <w:tr w:rsidR="00C81282" w14:paraId="448F3672" w14:textId="77777777" w:rsidTr="00C81282">
        <w:tc>
          <w:tcPr>
            <w:tcW w:w="1915" w:type="dxa"/>
          </w:tcPr>
          <w:p w14:paraId="293F88EB" w14:textId="7F547432" w:rsidR="00C81282" w:rsidRDefault="00C81282">
            <w:pPr>
              <w:spacing w:line="276" w:lineRule="auto"/>
              <w:jc w:val="left"/>
            </w:pPr>
            <w:r>
              <w:t xml:space="preserve">Explore more than one solution </w:t>
            </w:r>
            <w:proofErr w:type="gramStart"/>
            <w:r>
              <w:t>in order to</w:t>
            </w:r>
            <w:proofErr w:type="gramEnd"/>
            <w:r>
              <w:t xml:space="preserve"> solve a problem</w:t>
            </w:r>
          </w:p>
        </w:tc>
        <w:tc>
          <w:tcPr>
            <w:tcW w:w="1915" w:type="dxa"/>
          </w:tcPr>
          <w:p w14:paraId="05747372" w14:textId="223E7CB7" w:rsidR="00C81282" w:rsidRDefault="009B6ECA">
            <w:pPr>
              <w:spacing w:line="276" w:lineRule="auto"/>
              <w:jc w:val="left"/>
            </w:pPr>
            <w:r>
              <w:t>Very Good</w:t>
            </w:r>
          </w:p>
        </w:tc>
        <w:tc>
          <w:tcPr>
            <w:tcW w:w="1915" w:type="dxa"/>
          </w:tcPr>
          <w:p w14:paraId="5F7D883F" w14:textId="77777777" w:rsidR="00C81282" w:rsidRDefault="00C81282">
            <w:pPr>
              <w:spacing w:line="276" w:lineRule="auto"/>
              <w:jc w:val="left"/>
            </w:pPr>
          </w:p>
        </w:tc>
        <w:tc>
          <w:tcPr>
            <w:tcW w:w="1915" w:type="dxa"/>
          </w:tcPr>
          <w:p w14:paraId="6DE0BCB0" w14:textId="77777777" w:rsidR="00C81282" w:rsidRDefault="00C81282">
            <w:pPr>
              <w:spacing w:line="276" w:lineRule="auto"/>
              <w:jc w:val="left"/>
            </w:pPr>
          </w:p>
        </w:tc>
        <w:tc>
          <w:tcPr>
            <w:tcW w:w="1916" w:type="dxa"/>
          </w:tcPr>
          <w:p w14:paraId="61B3AA0A" w14:textId="77777777" w:rsidR="00C81282" w:rsidRDefault="00C81282">
            <w:pPr>
              <w:spacing w:line="276" w:lineRule="auto"/>
              <w:jc w:val="left"/>
            </w:pPr>
          </w:p>
        </w:tc>
      </w:tr>
      <w:tr w:rsidR="00C81282" w14:paraId="6B2D1E8A" w14:textId="77777777" w:rsidTr="00C81282">
        <w:tc>
          <w:tcPr>
            <w:tcW w:w="1915" w:type="dxa"/>
          </w:tcPr>
          <w:p w14:paraId="45289412" w14:textId="607472B9" w:rsidR="00C81282" w:rsidRDefault="00C81282">
            <w:pPr>
              <w:spacing w:line="276" w:lineRule="auto"/>
              <w:jc w:val="left"/>
            </w:pPr>
            <w:r>
              <w:t>Consider the ideas of others to help solve problems</w:t>
            </w:r>
          </w:p>
        </w:tc>
        <w:tc>
          <w:tcPr>
            <w:tcW w:w="1915" w:type="dxa"/>
          </w:tcPr>
          <w:p w14:paraId="40C55C84" w14:textId="25AF3AA4" w:rsidR="00C81282" w:rsidRDefault="009B6ECA">
            <w:pPr>
              <w:spacing w:line="276" w:lineRule="auto"/>
              <w:jc w:val="left"/>
            </w:pPr>
            <w:r>
              <w:t>Very Good</w:t>
            </w:r>
          </w:p>
        </w:tc>
        <w:tc>
          <w:tcPr>
            <w:tcW w:w="1915" w:type="dxa"/>
          </w:tcPr>
          <w:p w14:paraId="6E7B15F5" w14:textId="77777777" w:rsidR="00C81282" w:rsidRDefault="00C81282">
            <w:pPr>
              <w:spacing w:line="276" w:lineRule="auto"/>
              <w:jc w:val="left"/>
            </w:pPr>
          </w:p>
        </w:tc>
        <w:tc>
          <w:tcPr>
            <w:tcW w:w="1915" w:type="dxa"/>
          </w:tcPr>
          <w:p w14:paraId="03064853" w14:textId="77777777" w:rsidR="00C81282" w:rsidRDefault="00C81282">
            <w:pPr>
              <w:spacing w:line="276" w:lineRule="auto"/>
              <w:jc w:val="left"/>
            </w:pPr>
          </w:p>
        </w:tc>
        <w:tc>
          <w:tcPr>
            <w:tcW w:w="1916" w:type="dxa"/>
          </w:tcPr>
          <w:p w14:paraId="2311566B" w14:textId="77777777" w:rsidR="00C81282" w:rsidRDefault="00C81282">
            <w:pPr>
              <w:spacing w:line="276" w:lineRule="auto"/>
              <w:jc w:val="left"/>
            </w:pPr>
          </w:p>
        </w:tc>
      </w:tr>
    </w:tbl>
    <w:p w14:paraId="1973D301" w14:textId="77777777" w:rsidR="00C81282" w:rsidRDefault="00C81282">
      <w:pPr>
        <w:spacing w:line="276" w:lineRule="auto"/>
        <w:jc w:val="left"/>
      </w:pPr>
    </w:p>
    <w:p w14:paraId="46B67C62" w14:textId="77777777" w:rsidR="00C81282" w:rsidRDefault="00C81282">
      <w:pPr>
        <w:spacing w:line="276" w:lineRule="auto"/>
        <w:jc w:val="left"/>
      </w:pPr>
    </w:p>
    <w:tbl>
      <w:tblPr>
        <w:tblStyle w:val="TableGrid"/>
        <w:tblW w:w="0" w:type="auto"/>
        <w:tblLook w:val="04A0" w:firstRow="1" w:lastRow="0" w:firstColumn="1" w:lastColumn="0" w:noHBand="0" w:noVBand="1"/>
      </w:tblPr>
      <w:tblGrid>
        <w:gridCol w:w="2394"/>
        <w:gridCol w:w="2394"/>
        <w:gridCol w:w="2394"/>
        <w:gridCol w:w="2394"/>
      </w:tblGrid>
      <w:tr w:rsidR="00C81282" w14:paraId="32826B74" w14:textId="77777777" w:rsidTr="00FC76FF">
        <w:tc>
          <w:tcPr>
            <w:tcW w:w="9576" w:type="dxa"/>
            <w:gridSpan w:val="4"/>
          </w:tcPr>
          <w:p w14:paraId="59F3CE35" w14:textId="77777777" w:rsidR="00C81282" w:rsidRDefault="00C81282">
            <w:pPr>
              <w:spacing w:line="276" w:lineRule="auto"/>
              <w:jc w:val="left"/>
              <w:rPr>
                <w:b/>
                <w:bCs/>
              </w:rPr>
            </w:pPr>
            <w:r w:rsidRPr="00C81282">
              <w:rPr>
                <w:b/>
                <w:bCs/>
              </w:rPr>
              <w:t>Supervisory Management</w:t>
            </w:r>
          </w:p>
          <w:p w14:paraId="354BA840" w14:textId="084F015C" w:rsidR="009B6ECA" w:rsidRPr="00C81282" w:rsidRDefault="009B6ECA">
            <w:pPr>
              <w:spacing w:line="276" w:lineRule="auto"/>
              <w:jc w:val="left"/>
              <w:rPr>
                <w:b/>
                <w:bCs/>
              </w:rPr>
            </w:pPr>
          </w:p>
        </w:tc>
      </w:tr>
      <w:tr w:rsidR="00C81282" w14:paraId="1D016254" w14:textId="77777777" w:rsidTr="00C81282">
        <w:tc>
          <w:tcPr>
            <w:tcW w:w="2394" w:type="dxa"/>
          </w:tcPr>
          <w:p w14:paraId="50611090" w14:textId="3F7B8AC2" w:rsidR="00C81282" w:rsidRDefault="00C81282">
            <w:pPr>
              <w:spacing w:line="276" w:lineRule="auto"/>
              <w:jc w:val="left"/>
            </w:pPr>
            <w:r>
              <w:t>How much experience have you had in your role?</w:t>
            </w:r>
          </w:p>
        </w:tc>
        <w:tc>
          <w:tcPr>
            <w:tcW w:w="2394" w:type="dxa"/>
          </w:tcPr>
          <w:p w14:paraId="73A9F710" w14:textId="77777777" w:rsidR="00C81282" w:rsidRDefault="00C81282">
            <w:pPr>
              <w:spacing w:line="276" w:lineRule="auto"/>
              <w:jc w:val="left"/>
            </w:pPr>
            <w:r>
              <w:t>&lt; 1 month</w:t>
            </w:r>
          </w:p>
          <w:p w14:paraId="36C552D5" w14:textId="0AF4FD66" w:rsidR="009B6ECA" w:rsidRPr="009B6ECA" w:rsidRDefault="009B6ECA" w:rsidP="009B6ECA">
            <w:pPr>
              <w:spacing w:line="276" w:lineRule="auto"/>
              <w:jc w:val="left"/>
              <w:rPr>
                <w:color w:val="FF0000"/>
              </w:rPr>
            </w:pPr>
          </w:p>
        </w:tc>
        <w:tc>
          <w:tcPr>
            <w:tcW w:w="2394" w:type="dxa"/>
          </w:tcPr>
          <w:p w14:paraId="4B078C25" w14:textId="67EBAEFC" w:rsidR="00C81282" w:rsidRDefault="00C81282">
            <w:pPr>
              <w:spacing w:line="276" w:lineRule="auto"/>
              <w:jc w:val="left"/>
            </w:pPr>
            <w:r>
              <w:t>1 – 3 months</w:t>
            </w:r>
          </w:p>
        </w:tc>
        <w:tc>
          <w:tcPr>
            <w:tcW w:w="2394" w:type="dxa"/>
          </w:tcPr>
          <w:p w14:paraId="5BDAE984" w14:textId="77777777" w:rsidR="00C81282" w:rsidRDefault="00C81282" w:rsidP="00C81282">
            <w:pPr>
              <w:spacing w:line="276" w:lineRule="auto"/>
              <w:jc w:val="left"/>
            </w:pPr>
            <w:r>
              <w:t>&gt;3 months</w:t>
            </w:r>
          </w:p>
          <w:p w14:paraId="7B984E51" w14:textId="49C443E8" w:rsidR="009B6ECA" w:rsidRPr="00C81282" w:rsidRDefault="009B6ECA" w:rsidP="00C81282">
            <w:pPr>
              <w:spacing w:line="276" w:lineRule="auto"/>
              <w:jc w:val="left"/>
            </w:pPr>
            <w:r>
              <w:t>More than 3 months</w:t>
            </w:r>
          </w:p>
        </w:tc>
      </w:tr>
      <w:tr w:rsidR="00C81282" w14:paraId="653E8327" w14:textId="77777777" w:rsidTr="00C81282">
        <w:tc>
          <w:tcPr>
            <w:tcW w:w="2394" w:type="dxa"/>
          </w:tcPr>
          <w:p w14:paraId="5925EF61" w14:textId="12A09571" w:rsidR="00C81282" w:rsidRDefault="00C81282">
            <w:pPr>
              <w:spacing w:line="276" w:lineRule="auto"/>
              <w:jc w:val="left"/>
            </w:pPr>
            <w:r>
              <w:t>How many people have you managed</w:t>
            </w:r>
            <w:r w:rsidR="009B6ECA">
              <w:t xml:space="preserve"> at any one time?</w:t>
            </w:r>
          </w:p>
        </w:tc>
        <w:tc>
          <w:tcPr>
            <w:tcW w:w="2394" w:type="dxa"/>
          </w:tcPr>
          <w:p w14:paraId="1F5D454A" w14:textId="1FC6D246" w:rsidR="00C81282" w:rsidRDefault="009B6ECA">
            <w:pPr>
              <w:spacing w:line="276" w:lineRule="auto"/>
              <w:jc w:val="left"/>
            </w:pPr>
            <w:r>
              <w:t>None</w:t>
            </w:r>
          </w:p>
        </w:tc>
        <w:tc>
          <w:tcPr>
            <w:tcW w:w="2394" w:type="dxa"/>
          </w:tcPr>
          <w:p w14:paraId="5837F4AF" w14:textId="13D9D57A" w:rsidR="00C81282" w:rsidRDefault="009B6ECA">
            <w:pPr>
              <w:spacing w:line="276" w:lineRule="auto"/>
              <w:jc w:val="left"/>
            </w:pPr>
            <w:r>
              <w:t>1 - 5</w:t>
            </w:r>
          </w:p>
        </w:tc>
        <w:tc>
          <w:tcPr>
            <w:tcW w:w="2394" w:type="dxa"/>
          </w:tcPr>
          <w:p w14:paraId="56A1F351" w14:textId="77777777" w:rsidR="00C81282" w:rsidRDefault="009B6ECA">
            <w:pPr>
              <w:spacing w:line="276" w:lineRule="auto"/>
              <w:jc w:val="left"/>
            </w:pPr>
            <w:r>
              <w:t>Above 5</w:t>
            </w:r>
          </w:p>
          <w:p w14:paraId="75B2BE61" w14:textId="0E69BA93" w:rsidR="009B6ECA" w:rsidRPr="009B6ECA" w:rsidRDefault="009B6ECA" w:rsidP="009B6ECA">
            <w:pPr>
              <w:spacing w:line="276" w:lineRule="auto"/>
              <w:jc w:val="left"/>
            </w:pPr>
            <w:r>
              <w:t>More than 5</w:t>
            </w:r>
          </w:p>
        </w:tc>
      </w:tr>
    </w:tbl>
    <w:p w14:paraId="29770622" w14:textId="77777777" w:rsidR="009B6ECA" w:rsidRDefault="009B6ECA">
      <w:pPr>
        <w:spacing w:line="276" w:lineRule="auto"/>
        <w:jc w:val="left"/>
      </w:pPr>
    </w:p>
    <w:p w14:paraId="7F6A2BDF" w14:textId="77777777" w:rsidR="009B6ECA" w:rsidRDefault="009B6ECA">
      <w:pPr>
        <w:spacing w:line="276" w:lineRule="auto"/>
        <w:jc w:val="left"/>
      </w:pPr>
    </w:p>
    <w:tbl>
      <w:tblPr>
        <w:tblStyle w:val="TableGrid"/>
        <w:tblW w:w="0" w:type="auto"/>
        <w:tblLook w:val="04A0" w:firstRow="1" w:lastRow="0" w:firstColumn="1" w:lastColumn="0" w:noHBand="0" w:noVBand="1"/>
      </w:tblPr>
      <w:tblGrid>
        <w:gridCol w:w="3192"/>
        <w:gridCol w:w="6384"/>
      </w:tblGrid>
      <w:tr w:rsidR="009B6ECA" w14:paraId="71E19B91" w14:textId="77777777" w:rsidTr="00784C77">
        <w:tc>
          <w:tcPr>
            <w:tcW w:w="9576" w:type="dxa"/>
            <w:gridSpan w:val="2"/>
          </w:tcPr>
          <w:p w14:paraId="1074F4D7" w14:textId="55406592" w:rsidR="009B6ECA" w:rsidRPr="009B6ECA" w:rsidRDefault="009B6ECA">
            <w:pPr>
              <w:spacing w:line="276" w:lineRule="auto"/>
              <w:jc w:val="left"/>
              <w:rPr>
                <w:b/>
                <w:bCs/>
              </w:rPr>
            </w:pPr>
            <w:r w:rsidRPr="009B6ECA">
              <w:rPr>
                <w:b/>
                <w:bCs/>
              </w:rPr>
              <w:t xml:space="preserve">                                I declare that the information given in this form is true</w:t>
            </w:r>
          </w:p>
        </w:tc>
      </w:tr>
      <w:tr w:rsidR="009B6ECA" w14:paraId="1075C909" w14:textId="77777777" w:rsidTr="00E41E20">
        <w:tc>
          <w:tcPr>
            <w:tcW w:w="3192" w:type="dxa"/>
          </w:tcPr>
          <w:p w14:paraId="771A041B" w14:textId="12B2DFCD" w:rsidR="009B6ECA" w:rsidRPr="009B6ECA" w:rsidRDefault="009B6ECA">
            <w:pPr>
              <w:spacing w:line="276" w:lineRule="auto"/>
              <w:jc w:val="left"/>
              <w:rPr>
                <w:b/>
                <w:bCs/>
              </w:rPr>
            </w:pPr>
            <w:r w:rsidRPr="009B6ECA">
              <w:rPr>
                <w:b/>
                <w:bCs/>
              </w:rPr>
              <w:t>Signed</w:t>
            </w:r>
          </w:p>
        </w:tc>
        <w:tc>
          <w:tcPr>
            <w:tcW w:w="6384" w:type="dxa"/>
          </w:tcPr>
          <w:p w14:paraId="2B4851C5" w14:textId="389BDD85" w:rsidR="009B6ECA" w:rsidRDefault="009B6ECA">
            <w:pPr>
              <w:spacing w:line="276" w:lineRule="auto"/>
              <w:jc w:val="left"/>
            </w:pPr>
            <w:r>
              <w:t xml:space="preserve">Ramona </w:t>
            </w:r>
            <w:proofErr w:type="spellStart"/>
            <w:r>
              <w:t>Oana</w:t>
            </w:r>
            <w:proofErr w:type="spellEnd"/>
            <w:r>
              <w:t xml:space="preserve"> </w:t>
            </w:r>
            <w:proofErr w:type="spellStart"/>
            <w:r>
              <w:t>Babaciu</w:t>
            </w:r>
            <w:proofErr w:type="spellEnd"/>
          </w:p>
        </w:tc>
      </w:tr>
      <w:tr w:rsidR="009B6ECA" w14:paraId="217079B5" w14:textId="77777777" w:rsidTr="00D26CB4">
        <w:tc>
          <w:tcPr>
            <w:tcW w:w="3192" w:type="dxa"/>
          </w:tcPr>
          <w:p w14:paraId="04D98B65" w14:textId="0DAD71BE" w:rsidR="009B6ECA" w:rsidRPr="009B6ECA" w:rsidRDefault="009B6ECA">
            <w:pPr>
              <w:spacing w:line="276" w:lineRule="auto"/>
              <w:jc w:val="left"/>
              <w:rPr>
                <w:b/>
                <w:bCs/>
              </w:rPr>
            </w:pPr>
            <w:r w:rsidRPr="009B6ECA">
              <w:rPr>
                <w:b/>
                <w:bCs/>
              </w:rPr>
              <w:t>Date</w:t>
            </w:r>
          </w:p>
        </w:tc>
        <w:tc>
          <w:tcPr>
            <w:tcW w:w="6384" w:type="dxa"/>
          </w:tcPr>
          <w:p w14:paraId="37F086CF" w14:textId="66DB6D17" w:rsidR="009B6ECA" w:rsidRDefault="009B6ECA">
            <w:pPr>
              <w:spacing w:line="276" w:lineRule="auto"/>
              <w:jc w:val="left"/>
            </w:pPr>
            <w:r>
              <w:t>19/08/2020</w:t>
            </w:r>
          </w:p>
        </w:tc>
      </w:tr>
    </w:tbl>
    <w:p w14:paraId="31C30CAE" w14:textId="56330C42" w:rsidR="00C81282" w:rsidRDefault="00C81282">
      <w:pPr>
        <w:spacing w:line="276" w:lineRule="auto"/>
        <w:jc w:val="left"/>
      </w:pPr>
      <w:r>
        <w:br w:type="page"/>
      </w:r>
    </w:p>
    <w:p w14:paraId="3D5C000C" w14:textId="77777777" w:rsidR="00B02DB4" w:rsidRDefault="00B02DB4">
      <w:pPr>
        <w:spacing w:line="276" w:lineRule="auto"/>
        <w:jc w:val="left"/>
      </w:pPr>
    </w:p>
    <w:p w14:paraId="1EB6F714" w14:textId="17C9CCD8" w:rsidR="00B02DB4" w:rsidRDefault="00B02DB4">
      <w:pPr>
        <w:spacing w:line="276" w:lineRule="auto"/>
        <w:jc w:val="left"/>
      </w:pPr>
    </w:p>
    <w:p w14:paraId="4BBD996D" w14:textId="53F2A529" w:rsidR="00B3236F" w:rsidRDefault="00B3236F">
      <w:pPr>
        <w:spacing w:line="276" w:lineRule="auto"/>
        <w:jc w:val="left"/>
      </w:pPr>
    </w:p>
    <w:p w14:paraId="43B3BA2C" w14:textId="77777777" w:rsidR="00B3236F" w:rsidRDefault="00CD3354" w:rsidP="00B3236F">
      <w:pPr>
        <w:pStyle w:val="Heading1"/>
      </w:pPr>
      <w:bookmarkStart w:id="4" w:name="_Toc48596320"/>
      <w:r>
        <w:t>CONCLUSION</w:t>
      </w:r>
      <w:bookmarkEnd w:id="4"/>
    </w:p>
    <w:p w14:paraId="60FA0013" w14:textId="77777777" w:rsidR="00B3236F" w:rsidRDefault="00CD3354" w:rsidP="00B3236F">
      <w:r w:rsidRPr="00B3236F">
        <w:t xml:space="preserve">This </w:t>
      </w:r>
      <w:r>
        <w:t>assignment</w:t>
      </w:r>
      <w:r w:rsidRPr="00B3236F">
        <w:t xml:space="preserve"> gives information on the </w:t>
      </w:r>
      <w:r>
        <w:t>development and training</w:t>
      </w:r>
      <w:r w:rsidRPr="00B3236F">
        <w:t xml:space="preserve"> needs of a person in an association. The idea of HR and its </w:t>
      </w:r>
      <w:r>
        <w:t>various roles has also been discussed</w:t>
      </w:r>
      <w:r w:rsidRPr="00B3236F">
        <w:t xml:space="preserve"> alongside the job of </w:t>
      </w:r>
      <w:r>
        <w:t>development and training</w:t>
      </w:r>
      <w:r w:rsidRPr="00B3236F">
        <w:t xml:space="preserve"> </w:t>
      </w:r>
      <w:r>
        <w:t>with</w:t>
      </w:r>
      <w:r w:rsidRPr="00B3236F">
        <w:t xml:space="preserve">in </w:t>
      </w:r>
      <w:r>
        <w:t>the business of Swingers City has also been explained</w:t>
      </w:r>
      <w:r w:rsidRPr="00B3236F">
        <w:t xml:space="preserve">. The significance </w:t>
      </w:r>
      <w:r>
        <w:t>training has been described</w:t>
      </w:r>
      <w:r w:rsidRPr="00B3236F">
        <w:t xml:space="preserve"> to improve the aptitudes of the representatives and accomplishing authoritative objectives. Maslow's </w:t>
      </w:r>
      <w:r>
        <w:t>theory</w:t>
      </w:r>
      <w:r w:rsidRPr="00B3236F">
        <w:t xml:space="preserve"> of need </w:t>
      </w:r>
      <w:r>
        <w:t>has been explained</w:t>
      </w:r>
      <w:r w:rsidRPr="00B3236F">
        <w:t xml:space="preserve"> to recognize the improvement needs of the individual and through which </w:t>
      </w:r>
      <w:r>
        <w:t>the business of Swingers City</w:t>
      </w:r>
      <w:r w:rsidRPr="00B3236F">
        <w:t xml:space="preserve"> decides the advancement vehicle technique to meet the advancement need of the person. </w:t>
      </w:r>
      <w:r>
        <w:t>PPD has been discussed</w:t>
      </w:r>
      <w:r w:rsidRPr="00B3236F">
        <w:t xml:space="preserve"> which shows the advancement needs and desires and plans to address such issues. </w:t>
      </w:r>
    </w:p>
    <w:p w14:paraId="71E1CDCA" w14:textId="77777777" w:rsidR="001E1E43" w:rsidRDefault="00CD3354">
      <w:pPr>
        <w:spacing w:line="276" w:lineRule="auto"/>
        <w:jc w:val="left"/>
      </w:pPr>
      <w:r>
        <w:br w:type="page"/>
      </w:r>
    </w:p>
    <w:p w14:paraId="7EA0A601" w14:textId="77777777" w:rsidR="001E1E43" w:rsidRDefault="00CD3354" w:rsidP="001E1E43">
      <w:pPr>
        <w:pStyle w:val="Heading1"/>
      </w:pPr>
      <w:bookmarkStart w:id="5" w:name="_Toc48596321"/>
      <w:r>
        <w:lastRenderedPageBreak/>
        <w:t>REFERENCES</w:t>
      </w:r>
      <w:bookmarkEnd w:id="5"/>
    </w:p>
    <w:p w14:paraId="740D7CA8" w14:textId="77777777" w:rsidR="00866EAC" w:rsidRPr="00866EAC" w:rsidRDefault="00866EAC" w:rsidP="00866EAC">
      <w:pPr>
        <w:rPr>
          <w:rFonts w:cs="Times New Roman"/>
          <w:color w:val="222222"/>
          <w:szCs w:val="20"/>
          <w:shd w:val="clear" w:color="auto" w:fill="FFFFFF"/>
        </w:rPr>
      </w:pPr>
      <w:bookmarkStart w:id="6" w:name="_Hlk48730748"/>
      <w:r w:rsidRPr="00866EAC">
        <w:rPr>
          <w:rFonts w:cs="Times New Roman"/>
          <w:color w:val="222222"/>
          <w:szCs w:val="20"/>
          <w:shd w:val="clear" w:color="auto" w:fill="FFFFFF"/>
        </w:rPr>
        <w:t>Armstrong, M. and Taylor, S., 2020. </w:t>
      </w:r>
      <w:r w:rsidRPr="00866EAC">
        <w:rPr>
          <w:rFonts w:cs="Times New Roman"/>
          <w:i/>
          <w:iCs/>
          <w:color w:val="222222"/>
          <w:szCs w:val="20"/>
          <w:shd w:val="clear" w:color="auto" w:fill="FFFFFF"/>
        </w:rPr>
        <w:t>Armstrong's handbook of human resource management practice</w:t>
      </w:r>
      <w:r w:rsidRPr="00866EAC">
        <w:rPr>
          <w:rFonts w:cs="Times New Roman"/>
          <w:color w:val="222222"/>
          <w:szCs w:val="20"/>
          <w:shd w:val="clear" w:color="auto" w:fill="FFFFFF"/>
        </w:rPr>
        <w:t>. Kogan Page Publishers.</w:t>
      </w:r>
    </w:p>
    <w:p w14:paraId="44742275"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Armstrong, S. and Mitchell, B., 2019. </w:t>
      </w:r>
      <w:r w:rsidRPr="00866EAC">
        <w:rPr>
          <w:rFonts w:cs="Times New Roman"/>
          <w:i/>
          <w:iCs/>
          <w:color w:val="222222"/>
          <w:szCs w:val="20"/>
          <w:shd w:val="clear" w:color="auto" w:fill="FFFFFF"/>
        </w:rPr>
        <w:t>The essential HR handbook: A quick and handy resource for any manager or HR professional</w:t>
      </w:r>
      <w:r w:rsidRPr="00866EAC">
        <w:rPr>
          <w:rFonts w:cs="Times New Roman"/>
          <w:color w:val="222222"/>
          <w:szCs w:val="20"/>
          <w:shd w:val="clear" w:color="auto" w:fill="FFFFFF"/>
        </w:rPr>
        <w:t>. Red Wheel/Weiser.</w:t>
      </w:r>
    </w:p>
    <w:bookmarkEnd w:id="6"/>
    <w:p w14:paraId="365AABDC"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 xml:space="preserve">Collings, D.G., Wood, G.T. and </w:t>
      </w:r>
      <w:proofErr w:type="spellStart"/>
      <w:r w:rsidRPr="00866EAC">
        <w:rPr>
          <w:rFonts w:cs="Times New Roman"/>
          <w:color w:val="222222"/>
          <w:szCs w:val="20"/>
          <w:shd w:val="clear" w:color="auto" w:fill="FFFFFF"/>
        </w:rPr>
        <w:t>Szamosi</w:t>
      </w:r>
      <w:proofErr w:type="spellEnd"/>
      <w:r w:rsidRPr="00866EAC">
        <w:rPr>
          <w:rFonts w:cs="Times New Roman"/>
          <w:color w:val="222222"/>
          <w:szCs w:val="20"/>
          <w:shd w:val="clear" w:color="auto" w:fill="FFFFFF"/>
        </w:rPr>
        <w:t>, L.T. eds., 2018. </w:t>
      </w:r>
      <w:r w:rsidRPr="00866EAC">
        <w:rPr>
          <w:rFonts w:cs="Times New Roman"/>
          <w:i/>
          <w:iCs/>
          <w:color w:val="222222"/>
          <w:szCs w:val="20"/>
          <w:shd w:val="clear" w:color="auto" w:fill="FFFFFF"/>
        </w:rPr>
        <w:t>Human resource management: A critical approach</w:t>
      </w:r>
      <w:r w:rsidRPr="00866EAC">
        <w:rPr>
          <w:rFonts w:cs="Times New Roman"/>
          <w:color w:val="222222"/>
          <w:szCs w:val="20"/>
          <w:shd w:val="clear" w:color="auto" w:fill="FFFFFF"/>
        </w:rPr>
        <w:t>. Routledge.</w:t>
      </w:r>
    </w:p>
    <w:p w14:paraId="4F7FEA17" w14:textId="77777777" w:rsidR="00866EAC" w:rsidRPr="00866EAC" w:rsidRDefault="00866EAC" w:rsidP="00866EAC">
      <w:pPr>
        <w:rPr>
          <w:rFonts w:cs="Times New Roman"/>
          <w:color w:val="222222"/>
          <w:szCs w:val="20"/>
          <w:shd w:val="clear" w:color="auto" w:fill="FFFFFF"/>
        </w:rPr>
      </w:pPr>
      <w:proofErr w:type="spellStart"/>
      <w:r w:rsidRPr="00866EAC">
        <w:rPr>
          <w:rFonts w:cs="Times New Roman"/>
          <w:color w:val="222222"/>
          <w:szCs w:val="20"/>
          <w:shd w:val="clear" w:color="auto" w:fill="FFFFFF"/>
        </w:rPr>
        <w:t>Engetou</w:t>
      </w:r>
      <w:proofErr w:type="spellEnd"/>
      <w:r w:rsidRPr="00866EAC">
        <w:rPr>
          <w:rFonts w:cs="Times New Roman"/>
          <w:color w:val="222222"/>
          <w:szCs w:val="20"/>
          <w:shd w:val="clear" w:color="auto" w:fill="FFFFFF"/>
        </w:rPr>
        <w:t>, E., 2017. The impact of training and development on organizational performance.</w:t>
      </w:r>
    </w:p>
    <w:p w14:paraId="79446605"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Ingham, J. and Ulrich, D., 2016. Building better HR departments. </w:t>
      </w:r>
      <w:r w:rsidRPr="00866EAC">
        <w:rPr>
          <w:rFonts w:cs="Times New Roman"/>
          <w:i/>
          <w:iCs/>
          <w:color w:val="222222"/>
          <w:szCs w:val="20"/>
          <w:shd w:val="clear" w:color="auto" w:fill="FFFFFF"/>
        </w:rPr>
        <w:t>Strategic HR Review</w:t>
      </w:r>
      <w:r w:rsidRPr="00866EAC">
        <w:rPr>
          <w:rFonts w:cs="Times New Roman"/>
          <w:color w:val="222222"/>
          <w:szCs w:val="20"/>
          <w:shd w:val="clear" w:color="auto" w:fill="FFFFFF"/>
        </w:rPr>
        <w:t>.</w:t>
      </w:r>
    </w:p>
    <w:p w14:paraId="500ABCB6"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John, R. and Taylor, B., 2016. Human resource management.</w:t>
      </w:r>
    </w:p>
    <w:p w14:paraId="46F6655D"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 xml:space="preserve">Khan, Z., Rao-Nicholson, R., Akhtar, P., </w:t>
      </w:r>
      <w:proofErr w:type="spellStart"/>
      <w:r w:rsidRPr="00866EAC">
        <w:rPr>
          <w:rFonts w:cs="Times New Roman"/>
          <w:color w:val="222222"/>
          <w:szCs w:val="20"/>
          <w:shd w:val="clear" w:color="auto" w:fill="FFFFFF"/>
        </w:rPr>
        <w:t>Tarba</w:t>
      </w:r>
      <w:proofErr w:type="spellEnd"/>
      <w:r w:rsidRPr="00866EAC">
        <w:rPr>
          <w:rFonts w:cs="Times New Roman"/>
          <w:color w:val="222222"/>
          <w:szCs w:val="20"/>
          <w:shd w:val="clear" w:color="auto" w:fill="FFFFFF"/>
        </w:rPr>
        <w:t xml:space="preserve">, S.Y., </w:t>
      </w:r>
      <w:proofErr w:type="spellStart"/>
      <w:r w:rsidRPr="00866EAC">
        <w:rPr>
          <w:rFonts w:cs="Times New Roman"/>
          <w:color w:val="222222"/>
          <w:szCs w:val="20"/>
          <w:shd w:val="clear" w:color="auto" w:fill="FFFFFF"/>
        </w:rPr>
        <w:t>Ahammad</w:t>
      </w:r>
      <w:proofErr w:type="spellEnd"/>
      <w:r w:rsidRPr="00866EAC">
        <w:rPr>
          <w:rFonts w:cs="Times New Roman"/>
          <w:color w:val="222222"/>
          <w:szCs w:val="20"/>
          <w:shd w:val="clear" w:color="auto" w:fill="FFFFFF"/>
        </w:rPr>
        <w:t xml:space="preserve">, M.F. and </w:t>
      </w:r>
      <w:proofErr w:type="spellStart"/>
      <w:r w:rsidRPr="00866EAC">
        <w:rPr>
          <w:rFonts w:cs="Times New Roman"/>
          <w:color w:val="222222"/>
          <w:szCs w:val="20"/>
          <w:shd w:val="clear" w:color="auto" w:fill="FFFFFF"/>
        </w:rPr>
        <w:t>Vorley</w:t>
      </w:r>
      <w:proofErr w:type="spellEnd"/>
      <w:r w:rsidRPr="00866EAC">
        <w:rPr>
          <w:rFonts w:cs="Times New Roman"/>
          <w:color w:val="222222"/>
          <w:szCs w:val="20"/>
          <w:shd w:val="clear" w:color="auto" w:fill="FFFFFF"/>
        </w:rPr>
        <w:t>, T., 2019. The role of HR practices in developing employee resilience: A case study from the Pakistani telecommunications sector. </w:t>
      </w:r>
      <w:r w:rsidRPr="00866EAC">
        <w:rPr>
          <w:rFonts w:cs="Times New Roman"/>
          <w:i/>
          <w:iCs/>
          <w:color w:val="222222"/>
          <w:szCs w:val="20"/>
          <w:shd w:val="clear" w:color="auto" w:fill="FFFFFF"/>
        </w:rPr>
        <w:t>The International Journal of Human Resource Management</w:t>
      </w:r>
      <w:r w:rsidRPr="00866EAC">
        <w:rPr>
          <w:rFonts w:cs="Times New Roman"/>
          <w:color w:val="222222"/>
          <w:szCs w:val="20"/>
          <w:shd w:val="clear" w:color="auto" w:fill="FFFFFF"/>
        </w:rPr>
        <w:t>, </w:t>
      </w:r>
      <w:r w:rsidRPr="00866EAC">
        <w:rPr>
          <w:rFonts w:cs="Times New Roman"/>
          <w:i/>
          <w:iCs/>
          <w:color w:val="222222"/>
          <w:szCs w:val="20"/>
          <w:shd w:val="clear" w:color="auto" w:fill="FFFFFF"/>
        </w:rPr>
        <w:t>30</w:t>
      </w:r>
      <w:r w:rsidRPr="00866EAC">
        <w:rPr>
          <w:rFonts w:cs="Times New Roman"/>
          <w:color w:val="222222"/>
          <w:szCs w:val="20"/>
          <w:shd w:val="clear" w:color="auto" w:fill="FFFFFF"/>
        </w:rPr>
        <w:t>(8), pp.1342-1369.</w:t>
      </w:r>
    </w:p>
    <w:p w14:paraId="759B730E"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 xml:space="preserve">Kumar, D. and </w:t>
      </w:r>
      <w:proofErr w:type="spellStart"/>
      <w:r w:rsidRPr="00866EAC">
        <w:rPr>
          <w:rFonts w:cs="Times New Roman"/>
          <w:color w:val="222222"/>
          <w:szCs w:val="20"/>
          <w:shd w:val="clear" w:color="auto" w:fill="FFFFFF"/>
        </w:rPr>
        <w:t>Siddika</w:t>
      </w:r>
      <w:proofErr w:type="spellEnd"/>
      <w:r w:rsidRPr="00866EAC">
        <w:rPr>
          <w:rFonts w:cs="Times New Roman"/>
          <w:color w:val="222222"/>
          <w:szCs w:val="20"/>
          <w:shd w:val="clear" w:color="auto" w:fill="FFFFFF"/>
        </w:rPr>
        <w:t>, H., 2017. Benefits of Training and Development Program on Employees’ Performance: A Study with Special Reference to Banking Sector in Bangladesh. </w:t>
      </w:r>
      <w:r w:rsidRPr="00866EAC">
        <w:rPr>
          <w:rFonts w:cs="Times New Roman"/>
          <w:i/>
          <w:iCs/>
          <w:color w:val="222222"/>
          <w:szCs w:val="20"/>
          <w:shd w:val="clear" w:color="auto" w:fill="FFFFFF"/>
        </w:rPr>
        <w:t>International Journal of Research–</w:t>
      </w:r>
      <w:proofErr w:type="spellStart"/>
      <w:r w:rsidRPr="00866EAC">
        <w:rPr>
          <w:rFonts w:cs="Times New Roman"/>
          <w:i/>
          <w:iCs/>
          <w:color w:val="222222"/>
          <w:szCs w:val="20"/>
          <w:shd w:val="clear" w:color="auto" w:fill="FFFFFF"/>
        </w:rPr>
        <w:t>Granthaalayah</w:t>
      </w:r>
      <w:proofErr w:type="spellEnd"/>
      <w:r w:rsidRPr="00866EAC">
        <w:rPr>
          <w:rFonts w:cs="Times New Roman"/>
          <w:color w:val="222222"/>
          <w:szCs w:val="20"/>
          <w:shd w:val="clear" w:color="auto" w:fill="FFFFFF"/>
        </w:rPr>
        <w:t>, </w:t>
      </w:r>
      <w:r w:rsidRPr="00866EAC">
        <w:rPr>
          <w:rFonts w:cs="Times New Roman"/>
          <w:i/>
          <w:iCs/>
          <w:color w:val="222222"/>
          <w:szCs w:val="20"/>
          <w:shd w:val="clear" w:color="auto" w:fill="FFFFFF"/>
        </w:rPr>
        <w:t>5</w:t>
      </w:r>
      <w:r w:rsidRPr="00866EAC">
        <w:rPr>
          <w:rFonts w:cs="Times New Roman"/>
          <w:color w:val="222222"/>
          <w:szCs w:val="20"/>
          <w:shd w:val="clear" w:color="auto" w:fill="FFFFFF"/>
        </w:rPr>
        <w:t>(12), pp.77-88.</w:t>
      </w:r>
    </w:p>
    <w:p w14:paraId="6799CADB"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 xml:space="preserve">Laine, P., </w:t>
      </w:r>
      <w:proofErr w:type="spellStart"/>
      <w:r w:rsidRPr="00866EAC">
        <w:rPr>
          <w:rFonts w:cs="Times New Roman"/>
          <w:color w:val="222222"/>
          <w:szCs w:val="20"/>
          <w:shd w:val="clear" w:color="auto" w:fill="FFFFFF"/>
        </w:rPr>
        <w:t>Stenvall</w:t>
      </w:r>
      <w:proofErr w:type="spellEnd"/>
      <w:r w:rsidRPr="00866EAC">
        <w:rPr>
          <w:rFonts w:cs="Times New Roman"/>
          <w:color w:val="222222"/>
          <w:szCs w:val="20"/>
          <w:shd w:val="clear" w:color="auto" w:fill="FFFFFF"/>
        </w:rPr>
        <w:t xml:space="preserve">, J. and Tuominen, H., 2017. A Strategic role for </w:t>
      </w:r>
      <w:proofErr w:type="gramStart"/>
      <w:r w:rsidRPr="00866EAC">
        <w:rPr>
          <w:rFonts w:cs="Times New Roman"/>
          <w:color w:val="222222"/>
          <w:szCs w:val="20"/>
          <w:shd w:val="clear" w:color="auto" w:fill="FFFFFF"/>
        </w:rPr>
        <w:t>HR:</w:t>
      </w:r>
      <w:proofErr w:type="gramEnd"/>
      <w:r w:rsidRPr="00866EAC">
        <w:rPr>
          <w:rFonts w:cs="Times New Roman"/>
          <w:color w:val="222222"/>
          <w:szCs w:val="20"/>
          <w:shd w:val="clear" w:color="auto" w:fill="FFFFFF"/>
        </w:rPr>
        <w:t xml:space="preserve"> is it a competence issue. </w:t>
      </w:r>
      <w:r w:rsidRPr="00866EAC">
        <w:rPr>
          <w:rFonts w:cs="Times New Roman"/>
          <w:i/>
          <w:iCs/>
          <w:color w:val="222222"/>
          <w:szCs w:val="20"/>
          <w:shd w:val="clear" w:color="auto" w:fill="FFFFFF"/>
        </w:rPr>
        <w:t>Nordic Journal of Business</w:t>
      </w:r>
      <w:r w:rsidRPr="00866EAC">
        <w:rPr>
          <w:rFonts w:cs="Times New Roman"/>
          <w:color w:val="222222"/>
          <w:szCs w:val="20"/>
          <w:shd w:val="clear" w:color="auto" w:fill="FFFFFF"/>
        </w:rPr>
        <w:t>, </w:t>
      </w:r>
      <w:r w:rsidRPr="00866EAC">
        <w:rPr>
          <w:rFonts w:cs="Times New Roman"/>
          <w:i/>
          <w:iCs/>
          <w:color w:val="222222"/>
          <w:szCs w:val="20"/>
          <w:shd w:val="clear" w:color="auto" w:fill="FFFFFF"/>
        </w:rPr>
        <w:t>66</w:t>
      </w:r>
      <w:r w:rsidRPr="00866EAC">
        <w:rPr>
          <w:rFonts w:cs="Times New Roman"/>
          <w:color w:val="222222"/>
          <w:szCs w:val="20"/>
          <w:shd w:val="clear" w:color="auto" w:fill="FFFFFF"/>
        </w:rPr>
        <w:t>(1), pp.29-48.</w:t>
      </w:r>
    </w:p>
    <w:p w14:paraId="12082D9F"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 xml:space="preserve">Lejeune, C., </w:t>
      </w:r>
      <w:proofErr w:type="spellStart"/>
      <w:r w:rsidRPr="00866EAC">
        <w:rPr>
          <w:rFonts w:cs="Times New Roman"/>
          <w:color w:val="222222"/>
          <w:szCs w:val="20"/>
          <w:shd w:val="clear" w:color="auto" w:fill="FFFFFF"/>
        </w:rPr>
        <w:t>Beausaert</w:t>
      </w:r>
      <w:proofErr w:type="spellEnd"/>
      <w:r w:rsidRPr="00866EAC">
        <w:rPr>
          <w:rFonts w:cs="Times New Roman"/>
          <w:color w:val="222222"/>
          <w:szCs w:val="20"/>
          <w:shd w:val="clear" w:color="auto" w:fill="FFFFFF"/>
        </w:rPr>
        <w:t xml:space="preserve">, S. and </w:t>
      </w:r>
      <w:proofErr w:type="spellStart"/>
      <w:r w:rsidRPr="00866EAC">
        <w:rPr>
          <w:rFonts w:cs="Times New Roman"/>
          <w:color w:val="222222"/>
          <w:szCs w:val="20"/>
          <w:shd w:val="clear" w:color="auto" w:fill="FFFFFF"/>
        </w:rPr>
        <w:t>Raemdonck</w:t>
      </w:r>
      <w:proofErr w:type="spellEnd"/>
      <w:r w:rsidRPr="00866EAC">
        <w:rPr>
          <w:rFonts w:cs="Times New Roman"/>
          <w:color w:val="222222"/>
          <w:szCs w:val="20"/>
          <w:shd w:val="clear" w:color="auto" w:fill="FFFFFF"/>
        </w:rPr>
        <w:t>, I., 2018. The impact on employees’ job performance of exercising self-directed learning within personal development plan practice. </w:t>
      </w:r>
      <w:r w:rsidRPr="00866EAC">
        <w:rPr>
          <w:rFonts w:cs="Times New Roman"/>
          <w:i/>
          <w:iCs/>
          <w:color w:val="222222"/>
          <w:szCs w:val="20"/>
          <w:shd w:val="clear" w:color="auto" w:fill="FFFFFF"/>
        </w:rPr>
        <w:t>The International Journal of Human Resource Management</w:t>
      </w:r>
      <w:r w:rsidRPr="00866EAC">
        <w:rPr>
          <w:rFonts w:cs="Times New Roman"/>
          <w:color w:val="222222"/>
          <w:szCs w:val="20"/>
          <w:shd w:val="clear" w:color="auto" w:fill="FFFFFF"/>
        </w:rPr>
        <w:t>, pp.1-27.</w:t>
      </w:r>
    </w:p>
    <w:p w14:paraId="5ECADC1D"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Lussier, K., 2019. Of Maslow, motives, and managers: The hierarchy of needs in American business, 1960–1985. </w:t>
      </w:r>
      <w:r w:rsidRPr="00866EAC">
        <w:rPr>
          <w:rFonts w:cs="Times New Roman"/>
          <w:i/>
          <w:iCs/>
          <w:color w:val="222222"/>
          <w:szCs w:val="20"/>
          <w:shd w:val="clear" w:color="auto" w:fill="FFFFFF"/>
        </w:rPr>
        <w:t>Journal of the History of the Behavioral Sciences</w:t>
      </w:r>
      <w:r w:rsidRPr="00866EAC">
        <w:rPr>
          <w:rFonts w:cs="Times New Roman"/>
          <w:color w:val="222222"/>
          <w:szCs w:val="20"/>
          <w:shd w:val="clear" w:color="auto" w:fill="FFFFFF"/>
        </w:rPr>
        <w:t>, </w:t>
      </w:r>
      <w:r w:rsidRPr="00866EAC">
        <w:rPr>
          <w:rFonts w:cs="Times New Roman"/>
          <w:i/>
          <w:iCs/>
          <w:color w:val="222222"/>
          <w:szCs w:val="20"/>
          <w:shd w:val="clear" w:color="auto" w:fill="FFFFFF"/>
        </w:rPr>
        <w:t>55</w:t>
      </w:r>
      <w:r w:rsidRPr="00866EAC">
        <w:rPr>
          <w:rFonts w:cs="Times New Roman"/>
          <w:color w:val="222222"/>
          <w:szCs w:val="20"/>
          <w:shd w:val="clear" w:color="auto" w:fill="FFFFFF"/>
        </w:rPr>
        <w:t>(4), pp.319-341.</w:t>
      </w:r>
    </w:p>
    <w:p w14:paraId="276B3CF2"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Maheshwari, S.K. and Yadav, J., 2019. The role of HR in leadership development. </w:t>
      </w:r>
      <w:r w:rsidRPr="00866EAC">
        <w:rPr>
          <w:rFonts w:cs="Times New Roman"/>
          <w:i/>
          <w:iCs/>
          <w:color w:val="222222"/>
          <w:szCs w:val="20"/>
          <w:shd w:val="clear" w:color="auto" w:fill="FFFFFF"/>
        </w:rPr>
        <w:t>Development and Learning in Organizations: An International Journal</w:t>
      </w:r>
      <w:r w:rsidRPr="00866EAC">
        <w:rPr>
          <w:rFonts w:cs="Times New Roman"/>
          <w:color w:val="222222"/>
          <w:szCs w:val="20"/>
          <w:shd w:val="clear" w:color="auto" w:fill="FFFFFF"/>
        </w:rPr>
        <w:t>.</w:t>
      </w:r>
    </w:p>
    <w:p w14:paraId="580DE5C8" w14:textId="77777777" w:rsidR="00866EAC" w:rsidRPr="00866EAC" w:rsidRDefault="00866EAC" w:rsidP="00866EAC">
      <w:pPr>
        <w:rPr>
          <w:rFonts w:cs="Times New Roman"/>
          <w:color w:val="222222"/>
          <w:szCs w:val="20"/>
          <w:shd w:val="clear" w:color="auto" w:fill="FFFFFF"/>
        </w:rPr>
      </w:pPr>
      <w:proofErr w:type="spellStart"/>
      <w:r w:rsidRPr="00866EAC">
        <w:rPr>
          <w:rFonts w:cs="Times New Roman"/>
          <w:color w:val="222222"/>
          <w:szCs w:val="20"/>
          <w:shd w:val="clear" w:color="auto" w:fill="FFFFFF"/>
        </w:rPr>
        <w:lastRenderedPageBreak/>
        <w:t>Nadiv</w:t>
      </w:r>
      <w:proofErr w:type="spellEnd"/>
      <w:r w:rsidRPr="00866EAC">
        <w:rPr>
          <w:rFonts w:cs="Times New Roman"/>
          <w:color w:val="222222"/>
          <w:szCs w:val="20"/>
          <w:shd w:val="clear" w:color="auto" w:fill="FFFFFF"/>
        </w:rPr>
        <w:t>, R., Raz, A. and Kuna, S., 2017. What a difference a role makes: Occupational and organizational characteristics related to the HR strategic role among human resource managers. </w:t>
      </w:r>
      <w:r w:rsidRPr="00866EAC">
        <w:rPr>
          <w:rFonts w:cs="Times New Roman"/>
          <w:i/>
          <w:iCs/>
          <w:color w:val="222222"/>
          <w:szCs w:val="20"/>
          <w:shd w:val="clear" w:color="auto" w:fill="FFFFFF"/>
        </w:rPr>
        <w:t>Employee Relations</w:t>
      </w:r>
      <w:r w:rsidRPr="00866EAC">
        <w:rPr>
          <w:rFonts w:cs="Times New Roman"/>
          <w:color w:val="222222"/>
          <w:szCs w:val="20"/>
          <w:shd w:val="clear" w:color="auto" w:fill="FFFFFF"/>
        </w:rPr>
        <w:t>, </w:t>
      </w:r>
      <w:r w:rsidRPr="00866EAC">
        <w:rPr>
          <w:rFonts w:cs="Times New Roman"/>
          <w:i/>
          <w:iCs/>
          <w:color w:val="222222"/>
          <w:szCs w:val="20"/>
          <w:shd w:val="clear" w:color="auto" w:fill="FFFFFF"/>
        </w:rPr>
        <w:t>39</w:t>
      </w:r>
      <w:r w:rsidRPr="00866EAC">
        <w:rPr>
          <w:rFonts w:cs="Times New Roman"/>
          <w:color w:val="222222"/>
          <w:szCs w:val="20"/>
          <w:shd w:val="clear" w:color="auto" w:fill="FFFFFF"/>
        </w:rPr>
        <w:t>(7), pp.1131-1147.</w:t>
      </w:r>
    </w:p>
    <w:p w14:paraId="283509A4" w14:textId="77777777" w:rsidR="00866EAC" w:rsidRPr="00866EAC" w:rsidRDefault="00866EAC" w:rsidP="00866EAC">
      <w:pPr>
        <w:rPr>
          <w:rFonts w:cs="Times New Roman"/>
          <w:color w:val="222222"/>
          <w:szCs w:val="20"/>
          <w:shd w:val="clear" w:color="auto" w:fill="FFFFFF"/>
        </w:rPr>
      </w:pPr>
      <w:proofErr w:type="spellStart"/>
      <w:r w:rsidRPr="00866EAC">
        <w:rPr>
          <w:rFonts w:cs="Times New Roman"/>
          <w:color w:val="222222"/>
          <w:szCs w:val="20"/>
          <w:shd w:val="clear" w:color="auto" w:fill="FFFFFF"/>
        </w:rPr>
        <w:t>Ocen</w:t>
      </w:r>
      <w:proofErr w:type="spellEnd"/>
      <w:r w:rsidRPr="00866EAC">
        <w:rPr>
          <w:rFonts w:cs="Times New Roman"/>
          <w:color w:val="222222"/>
          <w:szCs w:val="20"/>
          <w:shd w:val="clear" w:color="auto" w:fill="FFFFFF"/>
        </w:rPr>
        <w:t xml:space="preserve">, E., Francis, K. and </w:t>
      </w:r>
      <w:proofErr w:type="spellStart"/>
      <w:r w:rsidRPr="00866EAC">
        <w:rPr>
          <w:rFonts w:cs="Times New Roman"/>
          <w:color w:val="222222"/>
          <w:szCs w:val="20"/>
          <w:shd w:val="clear" w:color="auto" w:fill="FFFFFF"/>
        </w:rPr>
        <w:t>Angundaru</w:t>
      </w:r>
      <w:proofErr w:type="spellEnd"/>
      <w:r w:rsidRPr="00866EAC">
        <w:rPr>
          <w:rFonts w:cs="Times New Roman"/>
          <w:color w:val="222222"/>
          <w:szCs w:val="20"/>
          <w:shd w:val="clear" w:color="auto" w:fill="FFFFFF"/>
        </w:rPr>
        <w:t>, G., 2017. The role of training in building employee commitment: the mediating effect of job satisfaction. </w:t>
      </w:r>
      <w:r w:rsidRPr="00866EAC">
        <w:rPr>
          <w:rFonts w:cs="Times New Roman"/>
          <w:i/>
          <w:iCs/>
          <w:color w:val="222222"/>
          <w:szCs w:val="20"/>
          <w:shd w:val="clear" w:color="auto" w:fill="FFFFFF"/>
        </w:rPr>
        <w:t>European Journal of Training and Development</w:t>
      </w:r>
      <w:r w:rsidRPr="00866EAC">
        <w:rPr>
          <w:rFonts w:cs="Times New Roman"/>
          <w:color w:val="222222"/>
          <w:szCs w:val="20"/>
          <w:shd w:val="clear" w:color="auto" w:fill="FFFFFF"/>
        </w:rPr>
        <w:t>.</w:t>
      </w:r>
    </w:p>
    <w:p w14:paraId="15BFA635" w14:textId="77777777" w:rsidR="00866EAC" w:rsidRPr="00866EAC" w:rsidRDefault="00866EAC" w:rsidP="00866EAC">
      <w:pPr>
        <w:rPr>
          <w:rFonts w:cs="Times New Roman"/>
          <w:sz w:val="32"/>
        </w:rPr>
      </w:pPr>
      <w:proofErr w:type="spellStart"/>
      <w:r w:rsidRPr="00866EAC">
        <w:rPr>
          <w:rFonts w:cs="Times New Roman"/>
          <w:color w:val="222222"/>
          <w:szCs w:val="20"/>
          <w:shd w:val="clear" w:color="auto" w:fill="FFFFFF"/>
        </w:rPr>
        <w:t>Rimmer</w:t>
      </w:r>
      <w:proofErr w:type="spellEnd"/>
      <w:r w:rsidRPr="00866EAC">
        <w:rPr>
          <w:rFonts w:cs="Times New Roman"/>
          <w:color w:val="222222"/>
          <w:szCs w:val="20"/>
          <w:shd w:val="clear" w:color="auto" w:fill="FFFFFF"/>
        </w:rPr>
        <w:t xml:space="preserve">, A., 2018. How do I prepare a personal development </w:t>
      </w:r>
      <w:proofErr w:type="gramStart"/>
      <w:r w:rsidRPr="00866EAC">
        <w:rPr>
          <w:rFonts w:cs="Times New Roman"/>
          <w:color w:val="222222"/>
          <w:szCs w:val="20"/>
          <w:shd w:val="clear" w:color="auto" w:fill="FFFFFF"/>
        </w:rPr>
        <w:t>plan?.</w:t>
      </w:r>
      <w:proofErr w:type="gramEnd"/>
      <w:r w:rsidRPr="00866EAC">
        <w:rPr>
          <w:rFonts w:cs="Times New Roman"/>
          <w:color w:val="222222"/>
          <w:szCs w:val="20"/>
          <w:shd w:val="clear" w:color="auto" w:fill="FFFFFF"/>
        </w:rPr>
        <w:t> </w:t>
      </w:r>
      <w:proofErr w:type="spellStart"/>
      <w:r w:rsidRPr="00866EAC">
        <w:rPr>
          <w:rFonts w:cs="Times New Roman"/>
          <w:i/>
          <w:iCs/>
          <w:color w:val="222222"/>
          <w:szCs w:val="20"/>
          <w:shd w:val="clear" w:color="auto" w:fill="FFFFFF"/>
        </w:rPr>
        <w:t>Bmj</w:t>
      </w:r>
      <w:proofErr w:type="spellEnd"/>
      <w:r w:rsidRPr="00866EAC">
        <w:rPr>
          <w:rFonts w:cs="Times New Roman"/>
          <w:color w:val="222222"/>
          <w:szCs w:val="20"/>
          <w:shd w:val="clear" w:color="auto" w:fill="FFFFFF"/>
        </w:rPr>
        <w:t>, </w:t>
      </w:r>
      <w:r w:rsidRPr="00866EAC">
        <w:rPr>
          <w:rFonts w:cs="Times New Roman"/>
          <w:i/>
          <w:iCs/>
          <w:color w:val="222222"/>
          <w:szCs w:val="20"/>
          <w:shd w:val="clear" w:color="auto" w:fill="FFFFFF"/>
        </w:rPr>
        <w:t>363</w:t>
      </w:r>
      <w:r w:rsidRPr="00866EAC">
        <w:rPr>
          <w:rFonts w:cs="Times New Roman"/>
          <w:color w:val="222222"/>
          <w:szCs w:val="20"/>
          <w:shd w:val="clear" w:color="auto" w:fill="FFFFFF"/>
        </w:rPr>
        <w:t>, p.k4725.</w:t>
      </w:r>
    </w:p>
    <w:p w14:paraId="7457F99F" w14:textId="77777777" w:rsidR="00866EAC" w:rsidRPr="00866EAC" w:rsidRDefault="00866EAC" w:rsidP="00866EAC">
      <w:pPr>
        <w:rPr>
          <w:rFonts w:cs="Times New Roman"/>
          <w:color w:val="222222"/>
          <w:szCs w:val="20"/>
          <w:shd w:val="clear" w:color="auto" w:fill="FFFFFF"/>
        </w:rPr>
      </w:pPr>
      <w:proofErr w:type="spellStart"/>
      <w:r w:rsidRPr="00866EAC">
        <w:rPr>
          <w:rFonts w:cs="Times New Roman"/>
          <w:color w:val="222222"/>
          <w:szCs w:val="20"/>
          <w:shd w:val="clear" w:color="auto" w:fill="FFFFFF"/>
        </w:rPr>
        <w:t>Sablok</w:t>
      </w:r>
      <w:proofErr w:type="spellEnd"/>
      <w:r w:rsidRPr="00866EAC">
        <w:rPr>
          <w:rFonts w:cs="Times New Roman"/>
          <w:color w:val="222222"/>
          <w:szCs w:val="20"/>
          <w:shd w:val="clear" w:color="auto" w:fill="FFFFFF"/>
        </w:rPr>
        <w:t xml:space="preserve">, G., Stanton, P., Bartram, T., Burgess, J. and Boyle, B., 2017. Human resource development practices, </w:t>
      </w:r>
      <w:proofErr w:type="gramStart"/>
      <w:r w:rsidRPr="00866EAC">
        <w:rPr>
          <w:rFonts w:cs="Times New Roman"/>
          <w:color w:val="222222"/>
          <w:szCs w:val="20"/>
          <w:shd w:val="clear" w:color="auto" w:fill="FFFFFF"/>
        </w:rPr>
        <w:t>managers</w:t>
      </w:r>
      <w:proofErr w:type="gramEnd"/>
      <w:r w:rsidRPr="00866EAC">
        <w:rPr>
          <w:rFonts w:cs="Times New Roman"/>
          <w:color w:val="222222"/>
          <w:szCs w:val="20"/>
          <w:shd w:val="clear" w:color="auto" w:fill="FFFFFF"/>
        </w:rPr>
        <w:t xml:space="preserve"> and multinational enterprises in Australia. </w:t>
      </w:r>
      <w:r w:rsidRPr="00866EAC">
        <w:rPr>
          <w:rFonts w:cs="Times New Roman"/>
          <w:i/>
          <w:iCs/>
          <w:color w:val="222222"/>
          <w:szCs w:val="20"/>
          <w:shd w:val="clear" w:color="auto" w:fill="FFFFFF"/>
        </w:rPr>
        <w:t>Education+ Training</w:t>
      </w:r>
      <w:r w:rsidRPr="00866EAC">
        <w:rPr>
          <w:rFonts w:cs="Times New Roman"/>
          <w:color w:val="222222"/>
          <w:szCs w:val="20"/>
          <w:shd w:val="clear" w:color="auto" w:fill="FFFFFF"/>
        </w:rPr>
        <w:t>.</w:t>
      </w:r>
    </w:p>
    <w:p w14:paraId="6E1035B4" w14:textId="77777777" w:rsidR="00866EAC" w:rsidRPr="00866EAC" w:rsidRDefault="00866EAC" w:rsidP="00866EAC">
      <w:pPr>
        <w:rPr>
          <w:rFonts w:cs="Times New Roman"/>
          <w:color w:val="222222"/>
          <w:szCs w:val="20"/>
          <w:shd w:val="clear" w:color="auto" w:fill="FFFFFF"/>
        </w:rPr>
      </w:pPr>
      <w:proofErr w:type="spellStart"/>
      <w:r w:rsidRPr="00866EAC">
        <w:rPr>
          <w:rFonts w:cs="Times New Roman"/>
          <w:color w:val="222222"/>
          <w:szCs w:val="20"/>
          <w:shd w:val="clear" w:color="auto" w:fill="FFFFFF"/>
        </w:rPr>
        <w:t>Sreih</w:t>
      </w:r>
      <w:proofErr w:type="spellEnd"/>
      <w:r w:rsidRPr="00866EAC">
        <w:rPr>
          <w:rFonts w:cs="Times New Roman"/>
          <w:color w:val="222222"/>
          <w:szCs w:val="20"/>
          <w:shd w:val="clear" w:color="auto" w:fill="FFFFFF"/>
        </w:rPr>
        <w:t xml:space="preserve">, J.F., Lussier, R.N. and </w:t>
      </w:r>
      <w:proofErr w:type="spellStart"/>
      <w:r w:rsidRPr="00866EAC">
        <w:rPr>
          <w:rFonts w:cs="Times New Roman"/>
          <w:color w:val="222222"/>
          <w:szCs w:val="20"/>
          <w:shd w:val="clear" w:color="auto" w:fill="FFFFFF"/>
        </w:rPr>
        <w:t>Sonfield</w:t>
      </w:r>
      <w:proofErr w:type="spellEnd"/>
      <w:r w:rsidRPr="00866EAC">
        <w:rPr>
          <w:rFonts w:cs="Times New Roman"/>
          <w:color w:val="222222"/>
          <w:szCs w:val="20"/>
          <w:shd w:val="clear" w:color="auto" w:fill="FFFFFF"/>
        </w:rPr>
        <w:t>, M.C., 2019. Differences in management styles, levels of profitability, and performance across generations, and the development of the family business success model. </w:t>
      </w:r>
      <w:r w:rsidRPr="00866EAC">
        <w:rPr>
          <w:rFonts w:cs="Times New Roman"/>
          <w:i/>
          <w:iCs/>
          <w:color w:val="222222"/>
          <w:szCs w:val="20"/>
          <w:shd w:val="clear" w:color="auto" w:fill="FFFFFF"/>
        </w:rPr>
        <w:t>Journal of Organizational Change Management</w:t>
      </w:r>
      <w:r w:rsidRPr="00866EAC">
        <w:rPr>
          <w:rFonts w:cs="Times New Roman"/>
          <w:color w:val="222222"/>
          <w:szCs w:val="20"/>
          <w:shd w:val="clear" w:color="auto" w:fill="FFFFFF"/>
        </w:rPr>
        <w:t>.</w:t>
      </w:r>
    </w:p>
    <w:p w14:paraId="7EE93EC9" w14:textId="77777777" w:rsidR="00866EAC" w:rsidRPr="00866EAC" w:rsidRDefault="00866EAC" w:rsidP="00866EAC">
      <w:pPr>
        <w:rPr>
          <w:rFonts w:cs="Times New Roman"/>
          <w:color w:val="222222"/>
          <w:szCs w:val="20"/>
          <w:shd w:val="clear" w:color="auto" w:fill="FFFFFF"/>
        </w:rPr>
      </w:pPr>
      <w:proofErr w:type="spellStart"/>
      <w:r w:rsidRPr="00866EAC">
        <w:rPr>
          <w:rFonts w:cs="Times New Roman"/>
          <w:color w:val="222222"/>
          <w:szCs w:val="20"/>
          <w:shd w:val="clear" w:color="auto" w:fill="FFFFFF"/>
        </w:rPr>
        <w:t>Suyono</w:t>
      </w:r>
      <w:proofErr w:type="spellEnd"/>
      <w:r w:rsidRPr="00866EAC">
        <w:rPr>
          <w:rFonts w:cs="Times New Roman"/>
          <w:color w:val="222222"/>
          <w:szCs w:val="20"/>
          <w:shd w:val="clear" w:color="auto" w:fill="FFFFFF"/>
        </w:rPr>
        <w:t xml:space="preserve">, J. and </w:t>
      </w:r>
      <w:proofErr w:type="spellStart"/>
      <w:r w:rsidRPr="00866EAC">
        <w:rPr>
          <w:rFonts w:cs="Times New Roman"/>
          <w:color w:val="222222"/>
          <w:szCs w:val="20"/>
          <w:shd w:val="clear" w:color="auto" w:fill="FFFFFF"/>
        </w:rPr>
        <w:t>Mudjanarko</w:t>
      </w:r>
      <w:proofErr w:type="spellEnd"/>
      <w:r w:rsidRPr="00866EAC">
        <w:rPr>
          <w:rFonts w:cs="Times New Roman"/>
          <w:color w:val="222222"/>
          <w:szCs w:val="20"/>
          <w:shd w:val="clear" w:color="auto" w:fill="FFFFFF"/>
        </w:rPr>
        <w:t>, S., 2017. Motivation Engineering to Employee by Employees Abraham Maslow Theory. </w:t>
      </w:r>
      <w:r w:rsidRPr="00866EAC">
        <w:rPr>
          <w:rFonts w:cs="Times New Roman"/>
          <w:i/>
          <w:iCs/>
          <w:color w:val="222222"/>
          <w:szCs w:val="20"/>
          <w:shd w:val="clear" w:color="auto" w:fill="FFFFFF"/>
        </w:rPr>
        <w:t>Journal of Education, Teaching and Learning</w:t>
      </w:r>
      <w:r w:rsidRPr="00866EAC">
        <w:rPr>
          <w:rFonts w:cs="Times New Roman"/>
          <w:color w:val="222222"/>
          <w:szCs w:val="20"/>
          <w:shd w:val="clear" w:color="auto" w:fill="FFFFFF"/>
        </w:rPr>
        <w:t>, </w:t>
      </w:r>
      <w:r w:rsidRPr="00866EAC">
        <w:rPr>
          <w:rFonts w:cs="Times New Roman"/>
          <w:i/>
          <w:iCs/>
          <w:color w:val="222222"/>
          <w:szCs w:val="20"/>
          <w:shd w:val="clear" w:color="auto" w:fill="FFFFFF"/>
        </w:rPr>
        <w:t>2</w:t>
      </w:r>
      <w:r w:rsidRPr="00866EAC">
        <w:rPr>
          <w:rFonts w:cs="Times New Roman"/>
          <w:color w:val="222222"/>
          <w:szCs w:val="20"/>
          <w:shd w:val="clear" w:color="auto" w:fill="FFFFFF"/>
        </w:rPr>
        <w:t>(1), pp.27-33.</w:t>
      </w:r>
    </w:p>
    <w:p w14:paraId="551AA3B9" w14:textId="77777777" w:rsidR="00866EAC" w:rsidRPr="00866EAC" w:rsidRDefault="00866EAC" w:rsidP="00866EAC">
      <w:pPr>
        <w:rPr>
          <w:rFonts w:cs="Times New Roman"/>
          <w:color w:val="222222"/>
          <w:szCs w:val="20"/>
          <w:shd w:val="clear" w:color="auto" w:fill="FFFFFF"/>
        </w:rPr>
      </w:pPr>
      <w:r w:rsidRPr="00866EAC">
        <w:rPr>
          <w:rFonts w:cs="Times New Roman"/>
          <w:color w:val="222222"/>
          <w:szCs w:val="20"/>
          <w:shd w:val="clear" w:color="auto" w:fill="FFFFFF"/>
        </w:rPr>
        <w:t>Velmurugan, T.A. and Sankar, J.G., 2017. A comparative study on motivation theory with Maslow’s hierarchy theory and two factor theory in organization. </w:t>
      </w:r>
      <w:r w:rsidRPr="00866EAC">
        <w:rPr>
          <w:rFonts w:cs="Times New Roman"/>
          <w:i/>
          <w:iCs/>
          <w:color w:val="222222"/>
          <w:szCs w:val="20"/>
          <w:shd w:val="clear" w:color="auto" w:fill="FFFFFF"/>
        </w:rPr>
        <w:t>IIJSR</w:t>
      </w:r>
      <w:r w:rsidRPr="00866EAC">
        <w:rPr>
          <w:rFonts w:cs="Times New Roman"/>
          <w:color w:val="222222"/>
          <w:szCs w:val="20"/>
          <w:shd w:val="clear" w:color="auto" w:fill="FFFFFF"/>
        </w:rPr>
        <w:t>, </w:t>
      </w:r>
      <w:r w:rsidRPr="00866EAC">
        <w:rPr>
          <w:rFonts w:cs="Times New Roman"/>
          <w:i/>
          <w:iCs/>
          <w:color w:val="222222"/>
          <w:szCs w:val="20"/>
          <w:shd w:val="clear" w:color="auto" w:fill="FFFFFF"/>
        </w:rPr>
        <w:t>1</w:t>
      </w:r>
      <w:r w:rsidRPr="00866EAC">
        <w:rPr>
          <w:rFonts w:cs="Times New Roman"/>
          <w:color w:val="222222"/>
          <w:szCs w:val="20"/>
          <w:shd w:val="clear" w:color="auto" w:fill="FFFFFF"/>
        </w:rPr>
        <w:t>(1), pp.204-8.</w:t>
      </w:r>
    </w:p>
    <w:p w14:paraId="7A07D009" w14:textId="77777777" w:rsidR="001E1E43" w:rsidRPr="001E1E43" w:rsidRDefault="001E1E43" w:rsidP="001E1E43"/>
    <w:p w14:paraId="18C4F5B0" w14:textId="77777777" w:rsidR="00CD515C" w:rsidRPr="00CD515C" w:rsidRDefault="00CD515C" w:rsidP="00CD515C"/>
    <w:p w14:paraId="571223B3" w14:textId="77777777" w:rsidR="00CD515C" w:rsidRPr="00CD515C" w:rsidRDefault="00CD515C" w:rsidP="00CD515C"/>
    <w:p w14:paraId="6DF05DCB" w14:textId="77777777" w:rsidR="00EE2544" w:rsidRPr="00EE2544" w:rsidRDefault="00EE2544" w:rsidP="00EE2544">
      <w:pPr>
        <w:rPr>
          <w:b/>
          <w:u w:val="single"/>
        </w:rPr>
      </w:pPr>
    </w:p>
    <w:p w14:paraId="394B37CC" w14:textId="77777777" w:rsidR="00EE2544" w:rsidRPr="00EE2544" w:rsidRDefault="00EE2544" w:rsidP="00EE2544">
      <w:pPr>
        <w:rPr>
          <w:b/>
        </w:rPr>
      </w:pPr>
    </w:p>
    <w:sectPr w:rsidR="00EE2544" w:rsidRPr="00EE2544" w:rsidSect="00860189">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B8959E" w14:textId="77777777" w:rsidR="00D94D6D" w:rsidRDefault="00D94D6D" w:rsidP="007A4D80">
      <w:pPr>
        <w:spacing w:after="0" w:line="240" w:lineRule="auto"/>
      </w:pPr>
      <w:r>
        <w:separator/>
      </w:r>
    </w:p>
  </w:endnote>
  <w:endnote w:type="continuationSeparator" w:id="0">
    <w:p w14:paraId="5E007B22" w14:textId="77777777" w:rsidR="00D94D6D" w:rsidRDefault="00D94D6D" w:rsidP="007A4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138235"/>
      <w:docPartObj>
        <w:docPartGallery w:val="Page Numbers (Bottom of Page)"/>
        <w:docPartUnique/>
      </w:docPartObj>
    </w:sdtPr>
    <w:sdtEndPr/>
    <w:sdtContent>
      <w:p w14:paraId="1A5C0591" w14:textId="77777777" w:rsidR="00CD515C" w:rsidRDefault="00806942">
        <w:pPr>
          <w:pStyle w:val="Footer"/>
          <w:jc w:val="right"/>
        </w:pPr>
        <w:r>
          <w:fldChar w:fldCharType="begin"/>
        </w:r>
        <w:r w:rsidR="00CD3354">
          <w:instrText xml:space="preserve"> PAGE   \* MERGEFORMAT </w:instrText>
        </w:r>
        <w:r>
          <w:fldChar w:fldCharType="separate"/>
        </w:r>
        <w:r w:rsidR="00F66C11">
          <w:rPr>
            <w:noProof/>
          </w:rPr>
          <w:t>1</w:t>
        </w:r>
        <w:r>
          <w:rPr>
            <w:noProof/>
          </w:rPr>
          <w:fldChar w:fldCharType="end"/>
        </w:r>
      </w:p>
    </w:sdtContent>
  </w:sdt>
  <w:p w14:paraId="574E3A94" w14:textId="77777777" w:rsidR="00CD515C" w:rsidRDefault="00CD5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508EA7" w14:textId="77777777" w:rsidR="00D94D6D" w:rsidRDefault="00D94D6D" w:rsidP="007A4D80">
      <w:pPr>
        <w:spacing w:after="0" w:line="240" w:lineRule="auto"/>
      </w:pPr>
      <w:r>
        <w:separator/>
      </w:r>
    </w:p>
  </w:footnote>
  <w:footnote w:type="continuationSeparator" w:id="0">
    <w:p w14:paraId="4D160378" w14:textId="77777777" w:rsidR="00D94D6D" w:rsidRDefault="00D94D6D" w:rsidP="007A4D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B1DE8"/>
    <w:multiLevelType w:val="hybridMultilevel"/>
    <w:tmpl w:val="76F29B86"/>
    <w:lvl w:ilvl="0" w:tplc="17BAC09A">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0459B"/>
    <w:multiLevelType w:val="hybridMultilevel"/>
    <w:tmpl w:val="017C6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C61F38"/>
    <w:multiLevelType w:val="hybridMultilevel"/>
    <w:tmpl w:val="3C001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5D1B40"/>
    <w:multiLevelType w:val="hybridMultilevel"/>
    <w:tmpl w:val="3C1EB52E"/>
    <w:lvl w:ilvl="0" w:tplc="C934752C">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774983"/>
    <w:multiLevelType w:val="hybridMultilevel"/>
    <w:tmpl w:val="CD525ACC"/>
    <w:lvl w:ilvl="0" w:tplc="C934752C">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534064"/>
    <w:multiLevelType w:val="hybridMultilevel"/>
    <w:tmpl w:val="92C4F1D8"/>
    <w:lvl w:ilvl="0" w:tplc="C934752C">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2F31"/>
    <w:rsid w:val="000207BE"/>
    <w:rsid w:val="000C260D"/>
    <w:rsid w:val="001E1E43"/>
    <w:rsid w:val="00362163"/>
    <w:rsid w:val="003B55BA"/>
    <w:rsid w:val="004436F6"/>
    <w:rsid w:val="004C21AD"/>
    <w:rsid w:val="004C528A"/>
    <w:rsid w:val="005B1DF6"/>
    <w:rsid w:val="00746BDD"/>
    <w:rsid w:val="007A4D80"/>
    <w:rsid w:val="00806942"/>
    <w:rsid w:val="00860189"/>
    <w:rsid w:val="00866EAC"/>
    <w:rsid w:val="008674FC"/>
    <w:rsid w:val="008F240B"/>
    <w:rsid w:val="009B6ECA"/>
    <w:rsid w:val="00AB725A"/>
    <w:rsid w:val="00B02DB4"/>
    <w:rsid w:val="00B3236F"/>
    <w:rsid w:val="00B42F31"/>
    <w:rsid w:val="00B525DE"/>
    <w:rsid w:val="00C81282"/>
    <w:rsid w:val="00C8532F"/>
    <w:rsid w:val="00CD3354"/>
    <w:rsid w:val="00CD515C"/>
    <w:rsid w:val="00D91081"/>
    <w:rsid w:val="00D94D6D"/>
    <w:rsid w:val="00EB5F65"/>
    <w:rsid w:val="00EE2544"/>
    <w:rsid w:val="00F013B1"/>
    <w:rsid w:val="00F66C11"/>
    <w:rsid w:val="00FA5C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B3D07"/>
  <w15:docId w15:val="{80BF1314-32D1-4717-8F87-2D4D824FA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F3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42F31"/>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F31"/>
    <w:rPr>
      <w:rFonts w:ascii="Times New Roman" w:eastAsiaTheme="majorEastAsia" w:hAnsi="Times New Roman" w:cstheme="majorBidi"/>
      <w:b/>
      <w:bCs/>
      <w:color w:val="365F91" w:themeColor="accent1" w:themeShade="BF"/>
      <w:sz w:val="28"/>
      <w:szCs w:val="28"/>
    </w:rPr>
  </w:style>
  <w:style w:type="paragraph" w:styleId="Title">
    <w:name w:val="Title"/>
    <w:basedOn w:val="Normal"/>
    <w:next w:val="Normal"/>
    <w:link w:val="TitleChar"/>
    <w:uiPriority w:val="10"/>
    <w:qFormat/>
    <w:rsid w:val="00B42F3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42F31"/>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B42F3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42F31"/>
    <w:rPr>
      <w:rFonts w:ascii="Times New Roman" w:hAnsi="Times New Roman"/>
      <w:sz w:val="24"/>
    </w:rPr>
  </w:style>
  <w:style w:type="paragraph" w:styleId="Footer">
    <w:name w:val="footer"/>
    <w:basedOn w:val="Normal"/>
    <w:link w:val="FooterChar"/>
    <w:uiPriority w:val="99"/>
    <w:unhideWhenUsed/>
    <w:rsid w:val="00B42F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2F31"/>
    <w:rPr>
      <w:rFonts w:ascii="Times New Roman" w:hAnsi="Times New Roman"/>
      <w:sz w:val="24"/>
    </w:rPr>
  </w:style>
  <w:style w:type="table" w:styleId="TableGrid">
    <w:name w:val="Table Grid"/>
    <w:basedOn w:val="TableNormal"/>
    <w:uiPriority w:val="59"/>
    <w:rsid w:val="003B55B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1E1E43"/>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1E1E43"/>
    <w:pPr>
      <w:spacing w:after="100"/>
    </w:pPr>
  </w:style>
  <w:style w:type="character" w:styleId="Hyperlink">
    <w:name w:val="Hyperlink"/>
    <w:basedOn w:val="DefaultParagraphFont"/>
    <w:uiPriority w:val="99"/>
    <w:unhideWhenUsed/>
    <w:rsid w:val="001E1E43"/>
    <w:rPr>
      <w:color w:val="0000FF" w:themeColor="hyperlink"/>
      <w:u w:val="single"/>
    </w:rPr>
  </w:style>
  <w:style w:type="paragraph" w:styleId="BalloonText">
    <w:name w:val="Balloon Text"/>
    <w:basedOn w:val="Normal"/>
    <w:link w:val="BalloonTextChar"/>
    <w:uiPriority w:val="99"/>
    <w:semiHidden/>
    <w:unhideWhenUsed/>
    <w:rsid w:val="001E1E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1E43"/>
    <w:rPr>
      <w:rFonts w:ascii="Tahoma" w:hAnsi="Tahoma" w:cs="Tahoma"/>
      <w:sz w:val="16"/>
      <w:szCs w:val="16"/>
    </w:rPr>
  </w:style>
  <w:style w:type="paragraph" w:styleId="ListParagraph">
    <w:name w:val="List Paragraph"/>
    <w:basedOn w:val="Normal"/>
    <w:uiPriority w:val="34"/>
    <w:qFormat/>
    <w:rsid w:val="00C812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3BC092-8C7C-4157-8F51-3F4C82CBC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15</Pages>
  <Words>3214</Words>
  <Characters>18325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Stefan Duta (1808625)</cp:lastModifiedBy>
  <cp:revision>3</cp:revision>
  <dcterms:created xsi:type="dcterms:W3CDTF">2020-08-17T17:08:00Z</dcterms:created>
  <dcterms:modified xsi:type="dcterms:W3CDTF">2020-08-19T09:43:00Z</dcterms:modified>
</cp:coreProperties>
</file>