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6B16A5" w14:textId="77F759D5" w:rsidR="00606421" w:rsidRPr="00606421" w:rsidRDefault="00606421" w:rsidP="00606421">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606421">
        <w:rPr>
          <w:rFonts w:ascii="Times New Roman" w:eastAsia="Times New Roman" w:hAnsi="Times New Roman" w:cs="Times New Roman"/>
          <w:b/>
          <w:bCs/>
          <w:kern w:val="36"/>
          <w:sz w:val="48"/>
          <w:szCs w:val="48"/>
          <w14:ligatures w14:val="none"/>
        </w:rPr>
        <w:t>Research Proposal</w:t>
      </w:r>
    </w:p>
    <w:p w14:paraId="0450673A" w14:textId="77777777" w:rsidR="00606421" w:rsidRPr="00606421" w:rsidRDefault="00606421" w:rsidP="00606421">
      <w:pPr>
        <w:spacing w:before="100" w:beforeAutospacing="1" w:after="100" w:afterAutospacing="1" w:line="240" w:lineRule="auto"/>
        <w:rPr>
          <w:rFonts w:ascii="Times New Roman" w:hAnsi="Times New Roman" w:cs="Times New Roman"/>
          <w:kern w:val="0"/>
          <w14:ligatures w14:val="none"/>
        </w:rPr>
      </w:pPr>
      <w:r w:rsidRPr="00606421">
        <w:rPr>
          <w:rFonts w:ascii="Times New Roman" w:hAnsi="Times New Roman" w:cs="Times New Roman"/>
          <w:kern w:val="0"/>
          <w14:ligatures w14:val="none"/>
        </w:rPr>
        <w:t>Title</w:t>
      </w:r>
    </w:p>
    <w:p w14:paraId="366DDE2A" w14:textId="673E3B56" w:rsidR="00606421" w:rsidRPr="00606421" w:rsidRDefault="00606421" w:rsidP="00606421">
      <w:pPr>
        <w:spacing w:before="100" w:beforeAutospacing="1" w:after="100" w:afterAutospacing="1" w:line="240" w:lineRule="auto"/>
        <w:rPr>
          <w:rFonts w:ascii="Times New Roman" w:hAnsi="Times New Roman" w:cs="Times New Roman"/>
          <w:kern w:val="0"/>
          <w14:ligatures w14:val="none"/>
        </w:rPr>
      </w:pPr>
      <w:r w:rsidRPr="00606421">
        <w:rPr>
          <w:rFonts w:ascii="Times New Roman" w:hAnsi="Times New Roman" w:cs="Times New Roman"/>
          <w:kern w:val="0"/>
          <w14:ligatures w14:val="none"/>
        </w:rPr>
        <w:t>Digital Mental Health Support for Young Adults in the UK: A Scoping Review</w:t>
      </w:r>
    </w:p>
    <w:p w14:paraId="427E7D55" w14:textId="59772EED" w:rsidR="00606421" w:rsidRPr="00606421" w:rsidRDefault="00606421" w:rsidP="00606421">
      <w:pPr>
        <w:spacing w:before="100" w:beforeAutospacing="1" w:after="100" w:afterAutospacing="1" w:line="240" w:lineRule="auto"/>
        <w:rPr>
          <w:rFonts w:ascii="Times New Roman" w:hAnsi="Times New Roman" w:cs="Times New Roman"/>
          <w:kern w:val="0"/>
          <w14:ligatures w14:val="none"/>
        </w:rPr>
      </w:pPr>
      <w:r w:rsidRPr="00606421">
        <w:rPr>
          <w:rFonts w:ascii="Times New Roman" w:hAnsi="Times New Roman" w:cs="Times New Roman"/>
          <w:kern w:val="0"/>
          <w14:ligatures w14:val="none"/>
        </w:rPr>
        <w:t>Mental health problems such as stress, anxiety and depression are becoming more common in young adults in the UK. Traditional support like counselling or NHS therapy can be hard to access because of long waiting lists and high demand. Many young people also feel embarrassed to ask for help. In recent years, digital support such as apps, online therapy and chat services has started to grow. These services may make it easier to get support, but it is not clear how effective they are or whether everyone can use them equally. Because of this, I want to carry out a scoping review to see what research has already been done in this area.</w:t>
      </w:r>
    </w:p>
    <w:p w14:paraId="1BDAD5CD" w14:textId="4C502E63" w:rsidR="00606421" w:rsidRPr="00606421" w:rsidRDefault="00606421" w:rsidP="00606421">
      <w:pPr>
        <w:spacing w:before="100" w:beforeAutospacing="1" w:after="100" w:afterAutospacing="1" w:line="240" w:lineRule="auto"/>
        <w:rPr>
          <w:rFonts w:ascii="Times New Roman" w:hAnsi="Times New Roman" w:cs="Times New Roman"/>
          <w:kern w:val="0"/>
          <w14:ligatures w14:val="none"/>
        </w:rPr>
      </w:pPr>
      <w:r w:rsidRPr="00606421">
        <w:rPr>
          <w:rFonts w:ascii="Times New Roman" w:hAnsi="Times New Roman" w:cs="Times New Roman"/>
          <w:kern w:val="0"/>
          <w14:ligatures w14:val="none"/>
        </w:rPr>
        <w:t>The question I will focus on is: what research has been carried out in the UK about digital mental health support for young adults, and what does it say about effectiveness and accessibility? The aim is to bring together the current evidence, see what is already known, and identify where there are gaps. This will help show whether digital support really works for young people or whether there are still barriers that need to be addressed.</w:t>
      </w:r>
    </w:p>
    <w:p w14:paraId="467AE5F9" w14:textId="1E5BB6DE" w:rsidR="00606421" w:rsidRPr="00606421" w:rsidRDefault="00606421" w:rsidP="00606421">
      <w:pPr>
        <w:spacing w:before="100" w:beforeAutospacing="1" w:after="100" w:afterAutospacing="1" w:line="240" w:lineRule="auto"/>
        <w:rPr>
          <w:rFonts w:ascii="Times New Roman" w:hAnsi="Times New Roman" w:cs="Times New Roman"/>
          <w:kern w:val="0"/>
          <w14:ligatures w14:val="none"/>
        </w:rPr>
      </w:pPr>
      <w:r w:rsidRPr="00606421">
        <w:rPr>
          <w:rFonts w:ascii="Times New Roman" w:hAnsi="Times New Roman" w:cs="Times New Roman"/>
          <w:kern w:val="0"/>
          <w14:ligatures w14:val="none"/>
        </w:rPr>
        <w:t>The main objectives of my review will be to gather studies about digital mental health support for young adults in the UK, to see what these studies say about how effective the support is, and to find out what problems young people face in using these services. I will also highlight areas that have not been studied enough and could be looked at further in the future.</w:t>
      </w:r>
    </w:p>
    <w:p w14:paraId="5B6FA088" w14:textId="716B5B18" w:rsidR="00606421" w:rsidRPr="00606421" w:rsidRDefault="00606421" w:rsidP="00606421">
      <w:pPr>
        <w:spacing w:before="100" w:beforeAutospacing="1" w:after="100" w:afterAutospacing="1" w:line="240" w:lineRule="auto"/>
        <w:rPr>
          <w:rFonts w:ascii="Times New Roman" w:hAnsi="Times New Roman" w:cs="Times New Roman"/>
          <w:kern w:val="0"/>
          <w14:ligatures w14:val="none"/>
        </w:rPr>
      </w:pPr>
      <w:r w:rsidRPr="00606421">
        <w:rPr>
          <w:rFonts w:ascii="Times New Roman" w:hAnsi="Times New Roman" w:cs="Times New Roman"/>
          <w:kern w:val="0"/>
          <w14:ligatures w14:val="none"/>
        </w:rPr>
        <w:t>To do this, I will follow a simple scoping review method. I will include research studies published between 2013 and 2025 that look at young adults aged 18–30 in the UK and focus on digital mental health support, such as apps, online counselling or digital therapy. For my sources, I will use Google Scholar, the UWTSD library and eBooks to find relevant peer-reviewed studies. I will then make a table to collect key information from each study, including who wrote it, when it was published, the type of digital support, and what the results were. I will write up the findings as a summary of themes instead of a full analysis.</w:t>
      </w:r>
    </w:p>
    <w:p w14:paraId="646E5673" w14:textId="77777777" w:rsidR="00606421" w:rsidRPr="00606421" w:rsidRDefault="00606421" w:rsidP="00606421">
      <w:pPr>
        <w:spacing w:before="100" w:beforeAutospacing="1" w:after="100" w:afterAutospacing="1" w:line="240" w:lineRule="auto"/>
        <w:rPr>
          <w:rFonts w:ascii="Times New Roman" w:hAnsi="Times New Roman" w:cs="Times New Roman"/>
          <w:kern w:val="0"/>
          <w14:ligatures w14:val="none"/>
        </w:rPr>
      </w:pPr>
      <w:r w:rsidRPr="00606421">
        <w:rPr>
          <w:rFonts w:ascii="Times New Roman" w:hAnsi="Times New Roman" w:cs="Times New Roman"/>
          <w:kern w:val="0"/>
          <w14:ligatures w14:val="none"/>
        </w:rPr>
        <w:t>The outcome of this review will be a clear picture of what is already known about digital mental health support for young adults in the UK. It should show what works, what challenges exist, and where there are gaps in knowledge. This information could help services and universities decide how to use digital tools to support young people’s mental health in the future.</w:t>
      </w:r>
    </w:p>
    <w:p w14:paraId="48F32353" w14:textId="77777777" w:rsidR="00606421" w:rsidRDefault="00606421"/>
    <w:sectPr w:rsidR="006064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421"/>
    <w:rsid w:val="00606421"/>
    <w:rsid w:val="00635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726C83"/>
  <w15:chartTrackingRefBased/>
  <w15:docId w15:val="{3C4338DB-DE16-7347-BF50-C18757E7F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64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64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64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64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64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64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64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64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64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64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64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64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64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64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64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64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64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6421"/>
    <w:rPr>
      <w:rFonts w:eastAsiaTheme="majorEastAsia" w:cstheme="majorBidi"/>
      <w:color w:val="272727" w:themeColor="text1" w:themeTint="D8"/>
    </w:rPr>
  </w:style>
  <w:style w:type="paragraph" w:styleId="Title">
    <w:name w:val="Title"/>
    <w:basedOn w:val="Normal"/>
    <w:next w:val="Normal"/>
    <w:link w:val="TitleChar"/>
    <w:uiPriority w:val="10"/>
    <w:qFormat/>
    <w:rsid w:val="006064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64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64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64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6421"/>
    <w:pPr>
      <w:spacing w:before="160"/>
      <w:jc w:val="center"/>
    </w:pPr>
    <w:rPr>
      <w:i/>
      <w:iCs/>
      <w:color w:val="404040" w:themeColor="text1" w:themeTint="BF"/>
    </w:rPr>
  </w:style>
  <w:style w:type="character" w:customStyle="1" w:styleId="QuoteChar">
    <w:name w:val="Quote Char"/>
    <w:basedOn w:val="DefaultParagraphFont"/>
    <w:link w:val="Quote"/>
    <w:uiPriority w:val="29"/>
    <w:rsid w:val="00606421"/>
    <w:rPr>
      <w:i/>
      <w:iCs/>
      <w:color w:val="404040" w:themeColor="text1" w:themeTint="BF"/>
    </w:rPr>
  </w:style>
  <w:style w:type="paragraph" w:styleId="ListParagraph">
    <w:name w:val="List Paragraph"/>
    <w:basedOn w:val="Normal"/>
    <w:uiPriority w:val="34"/>
    <w:qFormat/>
    <w:rsid w:val="00606421"/>
    <w:pPr>
      <w:ind w:left="720"/>
      <w:contextualSpacing/>
    </w:pPr>
  </w:style>
  <w:style w:type="character" w:styleId="IntenseEmphasis">
    <w:name w:val="Intense Emphasis"/>
    <w:basedOn w:val="DefaultParagraphFont"/>
    <w:uiPriority w:val="21"/>
    <w:qFormat/>
    <w:rsid w:val="00606421"/>
    <w:rPr>
      <w:i/>
      <w:iCs/>
      <w:color w:val="0F4761" w:themeColor="accent1" w:themeShade="BF"/>
    </w:rPr>
  </w:style>
  <w:style w:type="paragraph" w:styleId="IntenseQuote">
    <w:name w:val="Intense Quote"/>
    <w:basedOn w:val="Normal"/>
    <w:next w:val="Normal"/>
    <w:link w:val="IntenseQuoteChar"/>
    <w:uiPriority w:val="30"/>
    <w:qFormat/>
    <w:rsid w:val="006064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6421"/>
    <w:rPr>
      <w:i/>
      <w:iCs/>
      <w:color w:val="0F4761" w:themeColor="accent1" w:themeShade="BF"/>
    </w:rPr>
  </w:style>
  <w:style w:type="character" w:styleId="IntenseReference">
    <w:name w:val="Intense Reference"/>
    <w:basedOn w:val="DefaultParagraphFont"/>
    <w:uiPriority w:val="32"/>
    <w:qFormat/>
    <w:rsid w:val="00606421"/>
    <w:rPr>
      <w:b/>
      <w:bCs/>
      <w:smallCaps/>
      <w:color w:val="0F4761" w:themeColor="accent1" w:themeShade="BF"/>
      <w:spacing w:val="5"/>
    </w:rPr>
  </w:style>
  <w:style w:type="character" w:customStyle="1" w:styleId="s1">
    <w:name w:val="s1"/>
    <w:basedOn w:val="DefaultParagraphFont"/>
    <w:rsid w:val="00606421"/>
  </w:style>
  <w:style w:type="paragraph" w:customStyle="1" w:styleId="p2">
    <w:name w:val="p2"/>
    <w:basedOn w:val="Normal"/>
    <w:rsid w:val="00606421"/>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606421"/>
  </w:style>
  <w:style w:type="paragraph" w:customStyle="1" w:styleId="p3">
    <w:name w:val="p3"/>
    <w:basedOn w:val="Normal"/>
    <w:rsid w:val="00606421"/>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6064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380</Words>
  <Characters>2171</Characters>
  <Application>Microsoft Office Word</Application>
  <DocSecurity>0</DocSecurity>
  <Lines>18</Lines>
  <Paragraphs>5</Paragraphs>
  <ScaleCrop>false</ScaleCrop>
  <Company/>
  <LinksUpToDate>false</LinksUpToDate>
  <CharactersWithSpaces>2546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Ilyas (2029045)</dc:creator>
  <cp:keywords/>
  <dc:description/>
  <cp:lastModifiedBy>Mohammad Ilyas (2029045)</cp:lastModifiedBy>
  <cp:revision>2</cp:revision>
  <dcterms:created xsi:type="dcterms:W3CDTF">2025-10-01T11:14:00Z</dcterms:created>
  <dcterms:modified xsi:type="dcterms:W3CDTF">2025-10-01T11:14:00Z</dcterms:modified>
</cp:coreProperties>
</file>