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3ACC" w:rsidRDefault="00373ACC" w:rsidP="00373ACC">
      <w:pPr>
        <w:shd w:val="clear" w:color="auto" w:fill="FFFFFF"/>
        <w:spacing w:after="100" w:afterAutospacing="1" w:line="240" w:lineRule="auto"/>
        <w:outlineLvl w:val="1"/>
        <w:rPr>
          <w:rFonts w:ascii="Times New Roman" w:eastAsia="Times New Roman" w:hAnsi="Times New Roman" w:cs="Times New Roman"/>
          <w:color w:val="333333"/>
          <w:sz w:val="36"/>
          <w:szCs w:val="36"/>
          <w:lang w:eastAsia="en-GB"/>
        </w:rPr>
      </w:pPr>
      <w:r>
        <w:rPr>
          <w:rFonts w:ascii="Times New Roman" w:eastAsia="Times New Roman" w:hAnsi="Times New Roman" w:cs="Times New Roman"/>
          <w:color w:val="333333"/>
          <w:sz w:val="36"/>
          <w:szCs w:val="36"/>
          <w:lang w:eastAsia="en-GB"/>
        </w:rPr>
        <w:t>How Reverse Mentoring is Helping to Improve Diversity in Business</w:t>
      </w:r>
    </w:p>
    <w:p w:rsidR="00373ACC" w:rsidRPr="00373ACC" w:rsidRDefault="00373ACC" w:rsidP="00373ACC">
      <w:pPr>
        <w:shd w:val="clear" w:color="auto" w:fill="FFFFFF"/>
        <w:spacing w:after="100" w:afterAutospacing="1" w:line="240" w:lineRule="auto"/>
        <w:jc w:val="center"/>
        <w:outlineLvl w:val="1"/>
        <w:rPr>
          <w:rFonts w:ascii="Times New Roman" w:eastAsia="Times New Roman" w:hAnsi="Times New Roman" w:cs="Times New Roman"/>
          <w:b/>
          <w:color w:val="333333"/>
          <w:sz w:val="36"/>
          <w:szCs w:val="36"/>
          <w:u w:val="single"/>
          <w:lang w:eastAsia="en-GB"/>
        </w:rPr>
      </w:pPr>
      <w:r w:rsidRPr="00373ACC">
        <w:rPr>
          <w:rFonts w:ascii="Times New Roman" w:eastAsia="Times New Roman" w:hAnsi="Times New Roman" w:cs="Times New Roman"/>
          <w:b/>
          <w:color w:val="333333"/>
          <w:sz w:val="36"/>
          <w:szCs w:val="36"/>
          <w:u w:val="single"/>
          <w:lang w:eastAsia="en-GB"/>
        </w:rPr>
        <w:t>Virgin Media</w:t>
      </w:r>
    </w:p>
    <w:p w:rsidR="00373ACC" w:rsidRDefault="00373ACC" w:rsidP="00373ACC">
      <w:pPr>
        <w:shd w:val="clear" w:color="auto" w:fill="FFFFFF"/>
        <w:spacing w:after="100" w:afterAutospacing="1" w:line="240" w:lineRule="auto"/>
        <w:outlineLvl w:val="1"/>
        <w:rPr>
          <w:rFonts w:ascii="Times New Roman" w:eastAsia="Times New Roman" w:hAnsi="Times New Roman" w:cs="Times New Roman"/>
          <w:color w:val="333333"/>
          <w:sz w:val="36"/>
          <w:szCs w:val="36"/>
          <w:lang w:eastAsia="en-GB"/>
        </w:rPr>
      </w:pPr>
      <w:r>
        <w:rPr>
          <w:rFonts w:ascii="Times New Roman" w:eastAsia="Times New Roman" w:hAnsi="Times New Roman" w:cs="Times New Roman"/>
          <w:color w:val="333333"/>
          <w:sz w:val="36"/>
          <w:szCs w:val="36"/>
          <w:lang w:eastAsia="en-GB"/>
        </w:rPr>
        <w:t xml:space="preserve">Author:  Lucy </w:t>
      </w:r>
      <w:proofErr w:type="spellStart"/>
      <w:r>
        <w:rPr>
          <w:rFonts w:ascii="Times New Roman" w:eastAsia="Times New Roman" w:hAnsi="Times New Roman" w:cs="Times New Roman"/>
          <w:color w:val="333333"/>
          <w:sz w:val="36"/>
          <w:szCs w:val="36"/>
          <w:lang w:eastAsia="en-GB"/>
        </w:rPr>
        <w:t>Jolin</w:t>
      </w:r>
      <w:proofErr w:type="spellEnd"/>
      <w:r>
        <w:rPr>
          <w:rFonts w:ascii="Times New Roman" w:eastAsia="Times New Roman" w:hAnsi="Times New Roman" w:cs="Times New Roman"/>
          <w:color w:val="333333"/>
          <w:sz w:val="36"/>
          <w:szCs w:val="36"/>
          <w:lang w:eastAsia="en-GB"/>
        </w:rPr>
        <w:t xml:space="preserve"> – 10</w:t>
      </w:r>
      <w:r w:rsidRPr="00373ACC">
        <w:rPr>
          <w:rFonts w:ascii="Times New Roman" w:eastAsia="Times New Roman" w:hAnsi="Times New Roman" w:cs="Times New Roman"/>
          <w:color w:val="333333"/>
          <w:sz w:val="36"/>
          <w:szCs w:val="36"/>
          <w:vertAlign w:val="superscript"/>
          <w:lang w:eastAsia="en-GB"/>
        </w:rPr>
        <w:t>th</w:t>
      </w:r>
      <w:r>
        <w:rPr>
          <w:rFonts w:ascii="Times New Roman" w:eastAsia="Times New Roman" w:hAnsi="Times New Roman" w:cs="Times New Roman"/>
          <w:color w:val="333333"/>
          <w:sz w:val="36"/>
          <w:szCs w:val="36"/>
          <w:lang w:eastAsia="en-GB"/>
        </w:rPr>
        <w:t xml:space="preserve"> September 2018</w:t>
      </w:r>
    </w:p>
    <w:p w:rsidR="00373ACC" w:rsidRDefault="00373ACC" w:rsidP="00373ACC">
      <w:pPr>
        <w:shd w:val="clear" w:color="auto" w:fill="FFFFFF"/>
        <w:spacing w:after="100" w:afterAutospacing="1" w:line="240" w:lineRule="auto"/>
        <w:outlineLvl w:val="1"/>
        <w:rPr>
          <w:rFonts w:ascii="Times New Roman" w:eastAsia="Times New Roman" w:hAnsi="Times New Roman" w:cs="Times New Roman"/>
          <w:color w:val="333333"/>
          <w:sz w:val="36"/>
          <w:szCs w:val="36"/>
          <w:lang w:eastAsia="en-GB"/>
        </w:rPr>
      </w:pPr>
      <w:r>
        <w:rPr>
          <w:rFonts w:ascii="Times New Roman" w:eastAsia="Times New Roman" w:hAnsi="Times New Roman" w:cs="Times New Roman"/>
          <w:color w:val="333333"/>
          <w:sz w:val="36"/>
          <w:szCs w:val="36"/>
          <w:lang w:eastAsia="en-GB"/>
        </w:rPr>
        <w:t>Accessed 12</w:t>
      </w:r>
      <w:r w:rsidRPr="00373ACC">
        <w:rPr>
          <w:rFonts w:ascii="Times New Roman" w:eastAsia="Times New Roman" w:hAnsi="Times New Roman" w:cs="Times New Roman"/>
          <w:color w:val="333333"/>
          <w:sz w:val="36"/>
          <w:szCs w:val="36"/>
          <w:vertAlign w:val="superscript"/>
          <w:lang w:eastAsia="en-GB"/>
        </w:rPr>
        <w:t>th</w:t>
      </w:r>
      <w:r>
        <w:rPr>
          <w:rFonts w:ascii="Times New Roman" w:eastAsia="Times New Roman" w:hAnsi="Times New Roman" w:cs="Times New Roman"/>
          <w:color w:val="333333"/>
          <w:sz w:val="36"/>
          <w:szCs w:val="36"/>
          <w:lang w:eastAsia="en-GB"/>
        </w:rPr>
        <w:t xml:space="preserve"> October 2019</w:t>
      </w:r>
    </w:p>
    <w:p w:rsidR="00373ACC" w:rsidRDefault="00373ACC" w:rsidP="00373ACC">
      <w:pPr>
        <w:shd w:val="clear" w:color="auto" w:fill="FFFFFF"/>
        <w:spacing w:after="100" w:afterAutospacing="1" w:line="240" w:lineRule="auto"/>
        <w:outlineLvl w:val="1"/>
        <w:rPr>
          <w:rFonts w:ascii="Times New Roman" w:eastAsia="Times New Roman" w:hAnsi="Times New Roman" w:cs="Times New Roman"/>
          <w:color w:val="333333"/>
          <w:sz w:val="36"/>
          <w:szCs w:val="36"/>
          <w:lang w:eastAsia="en-GB"/>
        </w:rPr>
      </w:pPr>
    </w:p>
    <w:p w:rsidR="00373ACC" w:rsidRPr="00373ACC" w:rsidRDefault="00373ACC" w:rsidP="00373ACC">
      <w:pPr>
        <w:shd w:val="clear" w:color="auto" w:fill="FFFFFF"/>
        <w:spacing w:after="100" w:afterAutospacing="1" w:line="240" w:lineRule="auto"/>
        <w:outlineLvl w:val="1"/>
        <w:rPr>
          <w:rFonts w:ascii="Times New Roman" w:eastAsia="Times New Roman" w:hAnsi="Times New Roman" w:cs="Times New Roman"/>
          <w:color w:val="333333"/>
          <w:sz w:val="36"/>
          <w:szCs w:val="36"/>
          <w:lang w:eastAsia="en-GB"/>
        </w:rPr>
      </w:pPr>
      <w:r w:rsidRPr="00373ACC">
        <w:rPr>
          <w:rFonts w:ascii="Times New Roman" w:eastAsia="Times New Roman" w:hAnsi="Times New Roman" w:cs="Times New Roman"/>
          <w:color w:val="333333"/>
          <w:sz w:val="36"/>
          <w:szCs w:val="36"/>
          <w:lang w:eastAsia="en-GB"/>
        </w:rPr>
        <w:t>How do you break down cultural barriers when your employees don’t know anyone different from them? Reverse mentoring could be the answer.</w:t>
      </w:r>
    </w:p>
    <w:p w:rsidR="00373ACC" w:rsidRPr="00373ACC" w:rsidRDefault="00373ACC" w:rsidP="00373ACC">
      <w:pPr>
        <w:numPr>
          <w:ilvl w:val="0"/>
          <w:numId w:val="1"/>
        </w:numPr>
        <w:shd w:val="clear" w:color="auto" w:fill="FFFFFF"/>
        <w:spacing w:before="100" w:beforeAutospacing="1" w:after="100" w:afterAutospacing="1" w:line="240" w:lineRule="auto"/>
        <w:ind w:left="0"/>
        <w:rPr>
          <w:rFonts w:ascii="Arial" w:eastAsia="Times New Roman" w:hAnsi="Arial" w:cs="Arial"/>
          <w:color w:val="333333"/>
          <w:lang w:eastAsia="en-GB"/>
        </w:rPr>
      </w:pPr>
      <w:r w:rsidRPr="00373ACC">
        <w:rPr>
          <w:rFonts w:ascii="Arial" w:eastAsia="Times New Roman" w:hAnsi="Arial" w:cs="Arial"/>
          <w:color w:val="333333"/>
          <w:lang w:eastAsia="en-GB"/>
        </w:rPr>
        <w:t>What reverse mentoring is</w:t>
      </w:r>
    </w:p>
    <w:p w:rsidR="00373ACC" w:rsidRPr="00373ACC" w:rsidRDefault="00373ACC" w:rsidP="00373ACC">
      <w:pPr>
        <w:numPr>
          <w:ilvl w:val="0"/>
          <w:numId w:val="1"/>
        </w:numPr>
        <w:shd w:val="clear" w:color="auto" w:fill="FFFFFF"/>
        <w:spacing w:before="100" w:beforeAutospacing="1" w:after="100" w:afterAutospacing="1" w:line="240" w:lineRule="auto"/>
        <w:ind w:left="0"/>
        <w:rPr>
          <w:rFonts w:ascii="Arial" w:eastAsia="Times New Roman" w:hAnsi="Arial" w:cs="Arial"/>
          <w:color w:val="333333"/>
          <w:lang w:eastAsia="en-GB"/>
        </w:rPr>
      </w:pPr>
      <w:r w:rsidRPr="00373ACC">
        <w:rPr>
          <w:rFonts w:ascii="Arial" w:eastAsia="Times New Roman" w:hAnsi="Arial" w:cs="Arial"/>
          <w:color w:val="333333"/>
          <w:lang w:eastAsia="en-GB"/>
        </w:rPr>
        <w:t>How reverse mentoring could benefit your business</w:t>
      </w:r>
    </w:p>
    <w:p w:rsidR="00373ACC" w:rsidRPr="00373ACC" w:rsidRDefault="00373ACC" w:rsidP="00373ACC">
      <w:pPr>
        <w:numPr>
          <w:ilvl w:val="0"/>
          <w:numId w:val="1"/>
        </w:numPr>
        <w:shd w:val="clear" w:color="auto" w:fill="FFFFFF"/>
        <w:spacing w:before="100" w:beforeAutospacing="1" w:after="100" w:afterAutospacing="1" w:line="240" w:lineRule="auto"/>
        <w:ind w:left="0"/>
        <w:rPr>
          <w:rFonts w:ascii="Arial" w:eastAsia="Times New Roman" w:hAnsi="Arial" w:cs="Arial"/>
          <w:color w:val="333333"/>
          <w:lang w:eastAsia="en-GB"/>
        </w:rPr>
      </w:pPr>
      <w:r w:rsidRPr="00373ACC">
        <w:rPr>
          <w:rFonts w:ascii="Arial" w:eastAsia="Times New Roman" w:hAnsi="Arial" w:cs="Arial"/>
          <w:color w:val="333333"/>
          <w:lang w:eastAsia="en-GB"/>
        </w:rPr>
        <w:t>What you should know before implementing reverse mentoring</w:t>
      </w:r>
    </w:p>
    <w:p w:rsidR="00373ACC" w:rsidRPr="00373ACC" w:rsidRDefault="00373ACC" w:rsidP="00373ACC">
      <w:pPr>
        <w:shd w:val="clear" w:color="auto" w:fill="FFFFFF"/>
        <w:spacing w:after="408" w:line="240" w:lineRule="auto"/>
        <w:rPr>
          <w:rFonts w:ascii="Arial" w:eastAsia="Times New Roman" w:hAnsi="Arial" w:cs="Arial"/>
          <w:color w:val="333333"/>
          <w:lang w:eastAsia="en-GB"/>
        </w:rPr>
      </w:pPr>
      <w:r w:rsidRPr="00373ACC">
        <w:rPr>
          <w:rFonts w:ascii="Arial" w:eastAsia="Times New Roman" w:hAnsi="Arial" w:cs="Arial"/>
          <w:b/>
          <w:bCs/>
          <w:color w:val="333333"/>
          <w:lang w:eastAsia="en-GB"/>
        </w:rPr>
        <w:t>What is reverse mentoring?</w:t>
      </w:r>
    </w:p>
    <w:p w:rsidR="00373ACC" w:rsidRPr="00373ACC" w:rsidRDefault="00373ACC" w:rsidP="00373ACC">
      <w:pPr>
        <w:shd w:val="clear" w:color="auto" w:fill="FFFFFF"/>
        <w:spacing w:after="408" w:line="240" w:lineRule="auto"/>
        <w:rPr>
          <w:rFonts w:ascii="Arial" w:eastAsia="Times New Roman" w:hAnsi="Arial" w:cs="Arial"/>
          <w:color w:val="333333"/>
          <w:lang w:eastAsia="en-GB"/>
        </w:rPr>
      </w:pPr>
      <w:r w:rsidRPr="00373ACC">
        <w:rPr>
          <w:rFonts w:ascii="Arial" w:eastAsia="Times New Roman" w:hAnsi="Arial" w:cs="Arial"/>
          <w:color w:val="333333"/>
          <w:lang w:eastAsia="en-GB"/>
        </w:rPr>
        <w:t>It’s all about taking the concept of mentoring – wise older person takes raw younger person under their wing – and turning it on its head. Reverse mentoring acknowledges that the more senior person is the one who is looking for a fresh outlook.</w:t>
      </w:r>
    </w:p>
    <w:p w:rsidR="00373ACC" w:rsidRPr="00373ACC" w:rsidRDefault="00373ACC" w:rsidP="00373ACC">
      <w:pPr>
        <w:shd w:val="clear" w:color="auto" w:fill="FFFFFF"/>
        <w:spacing w:after="0" w:line="240" w:lineRule="auto"/>
        <w:rPr>
          <w:rFonts w:ascii="Arial" w:eastAsia="Times New Roman" w:hAnsi="Arial" w:cs="Arial"/>
          <w:color w:val="333333"/>
          <w:lang w:eastAsia="en-GB"/>
        </w:rPr>
      </w:pPr>
      <w:r w:rsidRPr="00373ACC">
        <w:rPr>
          <w:rFonts w:ascii="Arial" w:eastAsia="Times New Roman" w:hAnsi="Arial" w:cs="Arial"/>
          <w:color w:val="333333"/>
          <w:lang w:eastAsia="en-GB"/>
        </w:rPr>
        <w:t>Some companies have done reverse mentoring around age, with millennials helping older colleagues to understand issues around new tech and ways of thinking. Others have focused on bringing together white people with colleagues from BAME backgrounds, straight people with colleagues who are LGBTQ, or non-disabled colleagues with disabled colleagues.</w:t>
      </w:r>
    </w:p>
    <w:p w:rsidR="00373ACC" w:rsidRPr="00373ACC" w:rsidRDefault="00373ACC" w:rsidP="00373ACC">
      <w:pPr>
        <w:shd w:val="clear" w:color="auto" w:fill="FFFFFF"/>
        <w:spacing w:after="408" w:line="240" w:lineRule="auto"/>
        <w:rPr>
          <w:rFonts w:ascii="Arial" w:eastAsia="Times New Roman" w:hAnsi="Arial" w:cs="Arial"/>
          <w:b/>
          <w:bCs/>
          <w:color w:val="333333"/>
          <w:lang w:eastAsia="en-GB"/>
        </w:rPr>
      </w:pPr>
    </w:p>
    <w:p w:rsidR="00373ACC" w:rsidRPr="00373ACC" w:rsidRDefault="00373ACC" w:rsidP="00373ACC">
      <w:pPr>
        <w:shd w:val="clear" w:color="auto" w:fill="FFFFFF"/>
        <w:spacing w:after="408" w:line="240" w:lineRule="auto"/>
        <w:rPr>
          <w:rFonts w:ascii="Arial" w:eastAsia="Times New Roman" w:hAnsi="Arial" w:cs="Arial"/>
          <w:color w:val="333333"/>
          <w:lang w:eastAsia="en-GB"/>
        </w:rPr>
      </w:pPr>
      <w:r w:rsidRPr="00373ACC">
        <w:rPr>
          <w:rFonts w:ascii="Arial" w:eastAsia="Times New Roman" w:hAnsi="Arial" w:cs="Arial"/>
          <w:b/>
          <w:bCs/>
          <w:color w:val="333333"/>
          <w:lang w:eastAsia="en-GB"/>
        </w:rPr>
        <w:t>Why do we need it?</w:t>
      </w:r>
    </w:p>
    <w:p w:rsidR="00373ACC" w:rsidRPr="00373ACC" w:rsidRDefault="00373ACC" w:rsidP="00373ACC">
      <w:pPr>
        <w:shd w:val="clear" w:color="auto" w:fill="FFFFFF"/>
        <w:spacing w:after="408" w:line="240" w:lineRule="auto"/>
        <w:rPr>
          <w:rFonts w:ascii="Arial" w:eastAsia="Times New Roman" w:hAnsi="Arial" w:cs="Arial"/>
          <w:color w:val="333333"/>
          <w:lang w:eastAsia="en-GB"/>
        </w:rPr>
      </w:pPr>
      <w:r w:rsidRPr="00373ACC">
        <w:rPr>
          <w:rFonts w:ascii="Arial" w:eastAsia="Times New Roman" w:hAnsi="Arial" w:cs="Arial"/>
          <w:color w:val="333333"/>
          <w:lang w:eastAsia="en-GB"/>
        </w:rPr>
        <w:t>It’s hard to understand the challenges people face when you don’t know them. “When we did unconscious bias training with senior leaders, one thing that came out was that in most cases they did not have diversity in their own biographies,” says Richard Chapman-Harris, diversity and inclusion manager at engineering firm Mott MacDonald.</w:t>
      </w:r>
    </w:p>
    <w:p w:rsidR="00373ACC" w:rsidRPr="00373ACC" w:rsidRDefault="00373ACC" w:rsidP="00373ACC">
      <w:pPr>
        <w:shd w:val="clear" w:color="auto" w:fill="FFFFFF"/>
        <w:spacing w:after="408" w:line="240" w:lineRule="auto"/>
        <w:rPr>
          <w:rFonts w:ascii="Arial" w:eastAsia="Times New Roman" w:hAnsi="Arial" w:cs="Arial"/>
          <w:color w:val="333333"/>
          <w:lang w:eastAsia="en-GB"/>
        </w:rPr>
      </w:pPr>
      <w:r w:rsidRPr="00373ACC">
        <w:rPr>
          <w:rFonts w:ascii="Arial" w:eastAsia="Times New Roman" w:hAnsi="Arial" w:cs="Arial"/>
          <w:color w:val="333333"/>
          <w:lang w:eastAsia="en-GB"/>
        </w:rPr>
        <w:t>The firm’s reverse mentoring scheme pairs senior colleagues with colleagues on lower grades who are from BAME backgrounds, are LGBTQ, or are disabled. “In most cases, they could think of less than a handful of diverse role models. And they found it difficult to simply engage with someone and add them to their personal network just because they were different from them.”</w:t>
      </w:r>
    </w:p>
    <w:p w:rsidR="00373ACC" w:rsidRPr="00373ACC" w:rsidRDefault="00373ACC" w:rsidP="00373ACC">
      <w:pPr>
        <w:shd w:val="clear" w:color="auto" w:fill="FFFFFF"/>
        <w:spacing w:after="408" w:line="240" w:lineRule="auto"/>
        <w:rPr>
          <w:rFonts w:ascii="Arial" w:eastAsia="Times New Roman" w:hAnsi="Arial" w:cs="Arial"/>
          <w:color w:val="333333"/>
          <w:lang w:eastAsia="en-GB"/>
        </w:rPr>
      </w:pPr>
      <w:r w:rsidRPr="00373ACC">
        <w:rPr>
          <w:rFonts w:ascii="Arial" w:eastAsia="Times New Roman" w:hAnsi="Arial" w:cs="Arial"/>
          <w:b/>
          <w:bCs/>
          <w:color w:val="333333"/>
          <w:lang w:eastAsia="en-GB"/>
        </w:rPr>
        <w:lastRenderedPageBreak/>
        <w:t>What does it achieve?</w:t>
      </w:r>
    </w:p>
    <w:p w:rsidR="00373ACC" w:rsidRPr="00373ACC" w:rsidRDefault="00373ACC" w:rsidP="00373ACC">
      <w:pPr>
        <w:shd w:val="clear" w:color="auto" w:fill="FFFFFF"/>
        <w:spacing w:after="408" w:line="240" w:lineRule="auto"/>
        <w:rPr>
          <w:rFonts w:ascii="Arial" w:eastAsia="Times New Roman" w:hAnsi="Arial" w:cs="Arial"/>
          <w:color w:val="333333"/>
          <w:lang w:eastAsia="en-GB"/>
        </w:rPr>
      </w:pPr>
      <w:proofErr w:type="spellStart"/>
      <w:r w:rsidRPr="00373ACC">
        <w:rPr>
          <w:rFonts w:ascii="Arial" w:eastAsia="Times New Roman" w:hAnsi="Arial" w:cs="Arial"/>
          <w:color w:val="333333"/>
          <w:lang w:eastAsia="en-GB"/>
        </w:rPr>
        <w:t>Olu</w:t>
      </w:r>
      <w:proofErr w:type="spellEnd"/>
      <w:r w:rsidRPr="00373ACC">
        <w:rPr>
          <w:rFonts w:ascii="Arial" w:eastAsia="Times New Roman" w:hAnsi="Arial" w:cs="Arial"/>
          <w:color w:val="333333"/>
          <w:lang w:eastAsia="en-GB"/>
        </w:rPr>
        <w:t xml:space="preserve"> </w:t>
      </w:r>
      <w:proofErr w:type="spellStart"/>
      <w:r w:rsidRPr="00373ACC">
        <w:rPr>
          <w:rFonts w:ascii="Arial" w:eastAsia="Times New Roman" w:hAnsi="Arial" w:cs="Arial"/>
          <w:color w:val="333333"/>
          <w:lang w:eastAsia="en-GB"/>
        </w:rPr>
        <w:t>Odubajo</w:t>
      </w:r>
      <w:proofErr w:type="spellEnd"/>
      <w:r w:rsidRPr="00373ACC">
        <w:rPr>
          <w:rFonts w:ascii="Arial" w:eastAsia="Times New Roman" w:hAnsi="Arial" w:cs="Arial"/>
          <w:color w:val="333333"/>
          <w:lang w:eastAsia="en-GB"/>
        </w:rPr>
        <w:t>, customer and digital analyst at KPMG, mentored managing partner Philip Davidson through the company’s reverse mentoring scheme, which connected black heritage colleagues with senior partners. He believes the programme can create real cultural transformation at the company.</w:t>
      </w:r>
    </w:p>
    <w:p w:rsidR="00373ACC" w:rsidRPr="00373ACC" w:rsidRDefault="00373ACC" w:rsidP="00373ACC">
      <w:pPr>
        <w:shd w:val="clear" w:color="auto" w:fill="FFFFFF"/>
        <w:spacing w:after="0" w:line="240" w:lineRule="auto"/>
        <w:rPr>
          <w:rFonts w:ascii="Arial" w:eastAsia="Times New Roman" w:hAnsi="Arial" w:cs="Arial"/>
          <w:color w:val="333333"/>
          <w:lang w:eastAsia="en-GB"/>
        </w:rPr>
      </w:pPr>
      <w:r w:rsidRPr="00373ACC">
        <w:rPr>
          <w:rFonts w:ascii="Arial" w:eastAsia="Times New Roman" w:hAnsi="Arial" w:cs="Arial"/>
          <w:color w:val="333333"/>
          <w:lang w:eastAsia="en-GB"/>
        </w:rPr>
        <w:t>“Through open discussions with Philip, I was able to find a lot of common ground, as well as highlight the differences in our journeys, and this has given me the confidence to believe I can rise to his level in the organisation if I trust my abilities,” he says. “Mentors should not underestimate their influence, they have unique experiences which can provide valuable insight and encourage others to take action to break down barriers and promote inclusivity.”</w:t>
      </w:r>
    </w:p>
    <w:p w:rsidR="00373ACC" w:rsidRPr="00373ACC" w:rsidRDefault="00373ACC" w:rsidP="00373ACC">
      <w:pPr>
        <w:shd w:val="clear" w:color="auto" w:fill="FFFFFF"/>
        <w:spacing w:after="0" w:line="240" w:lineRule="auto"/>
        <w:rPr>
          <w:rFonts w:ascii="Arial" w:eastAsia="Times New Roman" w:hAnsi="Arial" w:cs="Arial"/>
          <w:color w:val="333333"/>
          <w:lang w:eastAsia="en-GB"/>
        </w:rPr>
      </w:pPr>
    </w:p>
    <w:p w:rsidR="00373ACC" w:rsidRPr="00373ACC" w:rsidRDefault="00373ACC" w:rsidP="00373ACC">
      <w:pPr>
        <w:shd w:val="clear" w:color="auto" w:fill="FFFFFF"/>
        <w:spacing w:after="408" w:line="240" w:lineRule="auto"/>
        <w:rPr>
          <w:rFonts w:ascii="Arial" w:eastAsia="Times New Roman" w:hAnsi="Arial" w:cs="Arial"/>
          <w:color w:val="333333"/>
          <w:lang w:eastAsia="en-GB"/>
        </w:rPr>
      </w:pPr>
      <w:bookmarkStart w:id="0" w:name="_GoBack"/>
      <w:bookmarkEnd w:id="0"/>
      <w:r w:rsidRPr="00373ACC">
        <w:rPr>
          <w:rFonts w:ascii="Arial" w:eastAsia="Times New Roman" w:hAnsi="Arial" w:cs="Arial"/>
          <w:b/>
          <w:bCs/>
          <w:color w:val="333333"/>
          <w:lang w:eastAsia="en-GB"/>
        </w:rPr>
        <w:t>What are the pitfalls?</w:t>
      </w:r>
    </w:p>
    <w:p w:rsidR="00373ACC" w:rsidRPr="00373ACC" w:rsidRDefault="00373ACC" w:rsidP="00373ACC">
      <w:pPr>
        <w:shd w:val="clear" w:color="auto" w:fill="FFFFFF"/>
        <w:spacing w:after="408" w:line="240" w:lineRule="auto"/>
        <w:rPr>
          <w:rFonts w:ascii="Arial" w:eastAsia="Times New Roman" w:hAnsi="Arial" w:cs="Arial"/>
          <w:color w:val="333333"/>
          <w:lang w:eastAsia="en-GB"/>
        </w:rPr>
      </w:pPr>
      <w:r w:rsidRPr="00373ACC">
        <w:rPr>
          <w:rFonts w:ascii="Arial" w:eastAsia="Times New Roman" w:hAnsi="Arial" w:cs="Arial"/>
          <w:color w:val="333333"/>
          <w:lang w:eastAsia="en-GB"/>
        </w:rPr>
        <w:t xml:space="preserve">Any mentoring relationship is a complex one, says Chapman-Harris, but there are </w:t>
      </w:r>
      <w:proofErr w:type="gramStart"/>
      <w:r w:rsidRPr="00373ACC">
        <w:rPr>
          <w:rFonts w:ascii="Arial" w:eastAsia="Times New Roman" w:hAnsi="Arial" w:cs="Arial"/>
          <w:color w:val="333333"/>
          <w:lang w:eastAsia="en-GB"/>
        </w:rPr>
        <w:t>particular challenges</w:t>
      </w:r>
      <w:proofErr w:type="gramEnd"/>
      <w:r w:rsidRPr="00373ACC">
        <w:rPr>
          <w:rFonts w:ascii="Arial" w:eastAsia="Times New Roman" w:hAnsi="Arial" w:cs="Arial"/>
          <w:color w:val="333333"/>
          <w:lang w:eastAsia="en-GB"/>
        </w:rPr>
        <w:t xml:space="preserve"> around reverse mentoring: people might feel patronised, or that they are now carrying an emotional load around their mentee’s opinions – not to mention worries around the kind of language to use, or how to react when faced with a difference of opinion. Mott </w:t>
      </w:r>
      <w:proofErr w:type="spellStart"/>
      <w:r w:rsidRPr="00373ACC">
        <w:rPr>
          <w:rFonts w:ascii="Arial" w:eastAsia="Times New Roman" w:hAnsi="Arial" w:cs="Arial"/>
          <w:color w:val="333333"/>
          <w:lang w:eastAsia="en-GB"/>
        </w:rPr>
        <w:t>MacDonalds</w:t>
      </w:r>
      <w:proofErr w:type="spellEnd"/>
      <w:r w:rsidRPr="00373ACC">
        <w:rPr>
          <w:rFonts w:ascii="Arial" w:eastAsia="Times New Roman" w:hAnsi="Arial" w:cs="Arial"/>
          <w:color w:val="333333"/>
          <w:lang w:eastAsia="en-GB"/>
        </w:rPr>
        <w:t xml:space="preserve"> reverse mentoring scheme was voluntary, asking for applicants rather than forcing people into the scheme, and both mentor and mentee went through training. “We made it very clear that it wasn’t a remedial intervention – this is a positive action scheme. It’s not the job of a reverse mentor to de-bias a senior leader,” says Chapman-Harris.</w:t>
      </w:r>
    </w:p>
    <w:p w:rsidR="00373ACC" w:rsidRPr="00373ACC" w:rsidRDefault="00373ACC" w:rsidP="00373ACC">
      <w:pPr>
        <w:shd w:val="clear" w:color="auto" w:fill="FFFFFF"/>
        <w:spacing w:after="408" w:line="240" w:lineRule="auto"/>
        <w:rPr>
          <w:rFonts w:ascii="Arial" w:eastAsia="Times New Roman" w:hAnsi="Arial" w:cs="Arial"/>
          <w:color w:val="333333"/>
          <w:lang w:eastAsia="en-GB"/>
        </w:rPr>
      </w:pPr>
      <w:r w:rsidRPr="00373ACC">
        <w:rPr>
          <w:rFonts w:ascii="Arial" w:eastAsia="Times New Roman" w:hAnsi="Arial" w:cs="Arial"/>
          <w:b/>
          <w:bCs/>
          <w:color w:val="333333"/>
          <w:lang w:eastAsia="en-GB"/>
        </w:rPr>
        <w:t>What should I think about before going ahead with reverse mentoring?</w:t>
      </w:r>
    </w:p>
    <w:p w:rsidR="00373ACC" w:rsidRPr="00373ACC" w:rsidRDefault="00373ACC" w:rsidP="00373ACC">
      <w:pPr>
        <w:shd w:val="clear" w:color="auto" w:fill="FFFFFF"/>
        <w:spacing w:line="240" w:lineRule="auto"/>
        <w:rPr>
          <w:rFonts w:ascii="Arial" w:eastAsia="Times New Roman" w:hAnsi="Arial" w:cs="Arial"/>
          <w:color w:val="333333"/>
          <w:lang w:eastAsia="en-GB"/>
        </w:rPr>
      </w:pPr>
      <w:r w:rsidRPr="00373ACC">
        <w:rPr>
          <w:rFonts w:ascii="Arial" w:eastAsia="Times New Roman" w:hAnsi="Arial" w:cs="Arial"/>
          <w:color w:val="333333"/>
          <w:lang w:eastAsia="en-GB"/>
        </w:rPr>
        <w:t>Start small, Chapman-Harris advises, and see how things go. He suggests beginning with issues that you feel your company can address, and then evolving as you go. “Conversations around ethnicity, diversity and LGBTQ issues require a level of expertise in equality, diversity and inclusion,” he points out. “</w:t>
      </w:r>
      <w:proofErr w:type="gramStart"/>
      <w:r w:rsidRPr="00373ACC">
        <w:rPr>
          <w:rFonts w:ascii="Arial" w:eastAsia="Times New Roman" w:hAnsi="Arial" w:cs="Arial"/>
          <w:color w:val="333333"/>
          <w:lang w:eastAsia="en-GB"/>
        </w:rPr>
        <w:t>So</w:t>
      </w:r>
      <w:proofErr w:type="gramEnd"/>
      <w:r w:rsidRPr="00373ACC">
        <w:rPr>
          <w:rFonts w:ascii="Arial" w:eastAsia="Times New Roman" w:hAnsi="Arial" w:cs="Arial"/>
          <w:color w:val="333333"/>
          <w:lang w:eastAsia="en-GB"/>
        </w:rPr>
        <w:t xml:space="preserve"> if you’re not sure that you’re at that stage yet, you could start with, perhaps, reverse mentoring around age and tech, then around gender, then moving to protected characteristics. It needs to be handled and managed in a sensitive way and not every organisation is on the maturity journey for these schemes.”</w:t>
      </w:r>
    </w:p>
    <w:p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FD6099"/>
    <w:multiLevelType w:val="multilevel"/>
    <w:tmpl w:val="2EAA9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ACC"/>
    <w:rsid w:val="002B0FF5"/>
    <w:rsid w:val="00373ACC"/>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039AA"/>
  <w15:chartTrackingRefBased/>
  <w15:docId w15:val="{07FBFE89-22C6-4790-9783-CC3DE298D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AC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73AC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3ACC"/>
    <w:rPr>
      <w:rFonts w:ascii="Segoe UI" w:hAnsi="Segoe UI" w:cs="Segoe UI"/>
      <w:sz w:val="18"/>
      <w:szCs w:val="18"/>
    </w:rPr>
  </w:style>
  <w:style w:type="character" w:customStyle="1" w:styleId="Heading1Char">
    <w:name w:val="Heading 1 Char"/>
    <w:basedOn w:val="DefaultParagraphFont"/>
    <w:link w:val="Heading1"/>
    <w:uiPriority w:val="9"/>
    <w:rsid w:val="00373ACC"/>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7616033">
      <w:bodyDiv w:val="1"/>
      <w:marLeft w:val="0"/>
      <w:marRight w:val="0"/>
      <w:marTop w:val="0"/>
      <w:marBottom w:val="0"/>
      <w:divBdr>
        <w:top w:val="none" w:sz="0" w:space="0" w:color="auto"/>
        <w:left w:val="none" w:sz="0" w:space="0" w:color="auto"/>
        <w:bottom w:val="none" w:sz="0" w:space="0" w:color="auto"/>
        <w:right w:val="none" w:sz="0" w:space="0" w:color="auto"/>
      </w:divBdr>
    </w:div>
    <w:div w:id="1573539665">
      <w:bodyDiv w:val="1"/>
      <w:marLeft w:val="0"/>
      <w:marRight w:val="0"/>
      <w:marTop w:val="0"/>
      <w:marBottom w:val="0"/>
      <w:divBdr>
        <w:top w:val="none" w:sz="0" w:space="0" w:color="auto"/>
        <w:left w:val="none" w:sz="0" w:space="0" w:color="auto"/>
        <w:bottom w:val="none" w:sz="0" w:space="0" w:color="auto"/>
        <w:right w:val="none" w:sz="0" w:space="0" w:color="auto"/>
      </w:divBdr>
      <w:divsChild>
        <w:div w:id="901326883">
          <w:marLeft w:val="0"/>
          <w:marRight w:val="-5010"/>
          <w:marTop w:val="225"/>
          <w:marBottom w:val="600"/>
          <w:divBdr>
            <w:top w:val="none" w:sz="0" w:space="0" w:color="auto"/>
            <w:left w:val="none" w:sz="0" w:space="0" w:color="auto"/>
            <w:bottom w:val="none" w:sz="0" w:space="0" w:color="auto"/>
            <w:right w:val="none" w:sz="0" w:space="0" w:color="auto"/>
          </w:divBdr>
          <w:divsChild>
            <w:div w:id="1891106914">
              <w:marLeft w:val="0"/>
              <w:marRight w:val="5010"/>
              <w:marTop w:val="0"/>
              <w:marBottom w:val="450"/>
              <w:divBdr>
                <w:top w:val="none" w:sz="0" w:space="0" w:color="auto"/>
                <w:left w:val="none" w:sz="0" w:space="0" w:color="auto"/>
                <w:bottom w:val="none" w:sz="0" w:space="0" w:color="auto"/>
                <w:right w:val="none" w:sz="0" w:space="0" w:color="auto"/>
              </w:divBdr>
              <w:divsChild>
                <w:div w:id="1304389672">
                  <w:marLeft w:val="0"/>
                  <w:marRight w:val="0"/>
                  <w:marTop w:val="0"/>
                  <w:marBottom w:val="0"/>
                  <w:divBdr>
                    <w:top w:val="none" w:sz="0" w:space="0" w:color="auto"/>
                    <w:left w:val="none" w:sz="0" w:space="0" w:color="auto"/>
                    <w:bottom w:val="none" w:sz="0" w:space="0" w:color="auto"/>
                    <w:right w:val="none" w:sz="0" w:space="0" w:color="auto"/>
                  </w:divBdr>
                  <w:divsChild>
                    <w:div w:id="1168210861">
                      <w:marLeft w:val="0"/>
                      <w:marRight w:val="0"/>
                      <w:marTop w:val="0"/>
                      <w:marBottom w:val="0"/>
                      <w:divBdr>
                        <w:top w:val="none" w:sz="0" w:space="0" w:color="auto"/>
                        <w:left w:val="none" w:sz="0" w:space="0" w:color="auto"/>
                        <w:bottom w:val="none" w:sz="0" w:space="0" w:color="auto"/>
                        <w:right w:val="none" w:sz="0" w:space="0" w:color="auto"/>
                      </w:divBdr>
                      <w:divsChild>
                        <w:div w:id="584994857">
                          <w:marLeft w:val="0"/>
                          <w:marRight w:val="0"/>
                          <w:marTop w:val="0"/>
                          <w:marBottom w:val="0"/>
                          <w:divBdr>
                            <w:top w:val="none" w:sz="0" w:space="0" w:color="auto"/>
                            <w:left w:val="none" w:sz="0" w:space="0" w:color="auto"/>
                            <w:bottom w:val="none" w:sz="0" w:space="0" w:color="auto"/>
                            <w:right w:val="none" w:sz="0" w:space="0" w:color="auto"/>
                          </w:divBdr>
                          <w:divsChild>
                            <w:div w:id="1895387786">
                              <w:marLeft w:val="0"/>
                              <w:marRight w:val="0"/>
                              <w:marTop w:val="0"/>
                              <w:marBottom w:val="0"/>
                              <w:divBdr>
                                <w:top w:val="none" w:sz="0" w:space="0" w:color="auto"/>
                                <w:left w:val="none" w:sz="0" w:space="0" w:color="auto"/>
                                <w:bottom w:val="none" w:sz="0" w:space="0" w:color="auto"/>
                                <w:right w:val="none" w:sz="0" w:space="0" w:color="auto"/>
                              </w:divBdr>
                              <w:divsChild>
                                <w:div w:id="531915198">
                                  <w:marLeft w:val="0"/>
                                  <w:marRight w:val="0"/>
                                  <w:marTop w:val="0"/>
                                  <w:marBottom w:val="0"/>
                                  <w:divBdr>
                                    <w:top w:val="none" w:sz="0" w:space="0" w:color="auto"/>
                                    <w:left w:val="none" w:sz="0" w:space="0" w:color="auto"/>
                                    <w:bottom w:val="none" w:sz="0" w:space="0" w:color="auto"/>
                                    <w:right w:val="none" w:sz="0" w:space="0" w:color="auto"/>
                                  </w:divBdr>
                                  <w:divsChild>
                                    <w:div w:id="504252802">
                                      <w:marLeft w:val="0"/>
                                      <w:marRight w:val="0"/>
                                      <w:marTop w:val="0"/>
                                      <w:marBottom w:val="0"/>
                                      <w:divBdr>
                                        <w:top w:val="none" w:sz="0" w:space="0" w:color="auto"/>
                                        <w:left w:val="none" w:sz="0" w:space="0" w:color="auto"/>
                                        <w:bottom w:val="none" w:sz="0" w:space="0" w:color="auto"/>
                                        <w:right w:val="none" w:sz="0" w:space="0" w:color="auto"/>
                                      </w:divBdr>
                                      <w:divsChild>
                                        <w:div w:id="2077195133">
                                          <w:marLeft w:val="0"/>
                                          <w:marRight w:val="0"/>
                                          <w:marTop w:val="0"/>
                                          <w:marBottom w:val="0"/>
                                          <w:divBdr>
                                            <w:top w:val="none" w:sz="0" w:space="0" w:color="auto"/>
                                            <w:left w:val="none" w:sz="0" w:space="0" w:color="auto"/>
                                            <w:bottom w:val="none" w:sz="0" w:space="0" w:color="auto"/>
                                            <w:right w:val="none" w:sz="0" w:space="0" w:color="auto"/>
                                          </w:divBdr>
                                          <w:divsChild>
                                            <w:div w:id="1931623618">
                                              <w:marLeft w:val="0"/>
                                              <w:marRight w:val="0"/>
                                              <w:marTop w:val="0"/>
                                              <w:marBottom w:val="0"/>
                                              <w:divBdr>
                                                <w:top w:val="none" w:sz="0" w:space="0" w:color="auto"/>
                                                <w:left w:val="none" w:sz="0" w:space="0" w:color="auto"/>
                                                <w:bottom w:val="none" w:sz="0" w:space="0" w:color="auto"/>
                                                <w:right w:val="none" w:sz="0" w:space="0" w:color="auto"/>
                                              </w:divBdr>
                                              <w:divsChild>
                                                <w:div w:id="1988126753">
                                                  <w:marLeft w:val="0"/>
                                                  <w:marRight w:val="0"/>
                                                  <w:marTop w:val="0"/>
                                                  <w:marBottom w:val="0"/>
                                                  <w:divBdr>
                                                    <w:top w:val="none" w:sz="0" w:space="0" w:color="auto"/>
                                                    <w:left w:val="none" w:sz="0" w:space="0" w:color="auto"/>
                                                    <w:bottom w:val="none" w:sz="0" w:space="0" w:color="auto"/>
                                                    <w:right w:val="none" w:sz="0" w:space="0" w:color="auto"/>
                                                  </w:divBdr>
                                                  <w:divsChild>
                                                    <w:div w:id="757602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6706673">
                                  <w:marLeft w:val="0"/>
                                  <w:marRight w:val="0"/>
                                  <w:marTop w:val="0"/>
                                  <w:marBottom w:val="0"/>
                                  <w:divBdr>
                                    <w:top w:val="none" w:sz="0" w:space="0" w:color="auto"/>
                                    <w:left w:val="none" w:sz="0" w:space="0" w:color="auto"/>
                                    <w:bottom w:val="none" w:sz="0" w:space="0" w:color="auto"/>
                                    <w:right w:val="none" w:sz="0" w:space="0" w:color="auto"/>
                                  </w:divBdr>
                                  <w:divsChild>
                                    <w:div w:id="724987416">
                                      <w:marLeft w:val="0"/>
                                      <w:marRight w:val="0"/>
                                      <w:marTop w:val="0"/>
                                      <w:marBottom w:val="0"/>
                                      <w:divBdr>
                                        <w:top w:val="none" w:sz="0" w:space="0" w:color="auto"/>
                                        <w:left w:val="none" w:sz="0" w:space="0" w:color="auto"/>
                                        <w:bottom w:val="none" w:sz="0" w:space="0" w:color="auto"/>
                                        <w:right w:val="none" w:sz="0" w:space="0" w:color="auto"/>
                                      </w:divBdr>
                                      <w:divsChild>
                                        <w:div w:id="1990399212">
                                          <w:marLeft w:val="0"/>
                                          <w:marRight w:val="0"/>
                                          <w:marTop w:val="0"/>
                                          <w:marBottom w:val="0"/>
                                          <w:divBdr>
                                            <w:top w:val="none" w:sz="0" w:space="0" w:color="auto"/>
                                            <w:left w:val="none" w:sz="0" w:space="0" w:color="auto"/>
                                            <w:bottom w:val="none" w:sz="0" w:space="0" w:color="auto"/>
                                            <w:right w:val="none" w:sz="0" w:space="0" w:color="auto"/>
                                          </w:divBdr>
                                          <w:divsChild>
                                            <w:div w:id="2065566704">
                                              <w:marLeft w:val="0"/>
                                              <w:marRight w:val="0"/>
                                              <w:marTop w:val="0"/>
                                              <w:marBottom w:val="0"/>
                                              <w:divBdr>
                                                <w:top w:val="none" w:sz="0" w:space="0" w:color="auto"/>
                                                <w:left w:val="none" w:sz="0" w:space="0" w:color="auto"/>
                                                <w:bottom w:val="none" w:sz="0" w:space="0" w:color="auto"/>
                                                <w:right w:val="none" w:sz="0" w:space="0" w:color="auto"/>
                                              </w:divBdr>
                                              <w:divsChild>
                                                <w:div w:id="705452408">
                                                  <w:marLeft w:val="0"/>
                                                  <w:marRight w:val="0"/>
                                                  <w:marTop w:val="0"/>
                                                  <w:marBottom w:val="0"/>
                                                  <w:divBdr>
                                                    <w:top w:val="none" w:sz="0" w:space="0" w:color="auto"/>
                                                    <w:left w:val="none" w:sz="0" w:space="0" w:color="auto"/>
                                                    <w:bottom w:val="none" w:sz="0" w:space="0" w:color="auto"/>
                                                    <w:right w:val="none" w:sz="0" w:space="0" w:color="auto"/>
                                                  </w:divBdr>
                                                  <w:divsChild>
                                                    <w:div w:id="1286887962">
                                                      <w:marLeft w:val="0"/>
                                                      <w:marRight w:val="0"/>
                                                      <w:marTop w:val="0"/>
                                                      <w:marBottom w:val="0"/>
                                                      <w:divBdr>
                                                        <w:top w:val="none" w:sz="0" w:space="0" w:color="auto"/>
                                                        <w:left w:val="none" w:sz="0" w:space="0" w:color="auto"/>
                                                        <w:bottom w:val="none" w:sz="0" w:space="0" w:color="auto"/>
                                                        <w:right w:val="none" w:sz="0" w:space="0" w:color="auto"/>
                                                      </w:divBdr>
                                                      <w:divsChild>
                                                        <w:div w:id="739326578">
                                                          <w:marLeft w:val="0"/>
                                                          <w:marRight w:val="0"/>
                                                          <w:marTop w:val="0"/>
                                                          <w:marBottom w:val="0"/>
                                                          <w:divBdr>
                                                            <w:top w:val="none" w:sz="0" w:space="0" w:color="auto"/>
                                                            <w:left w:val="none" w:sz="0" w:space="0" w:color="auto"/>
                                                            <w:bottom w:val="none" w:sz="0" w:space="0" w:color="auto"/>
                                                            <w:right w:val="none" w:sz="0" w:space="0" w:color="auto"/>
                                                          </w:divBdr>
                                                          <w:divsChild>
                                                            <w:div w:id="485245914">
                                                              <w:marLeft w:val="0"/>
                                                              <w:marRight w:val="0"/>
                                                              <w:marTop w:val="0"/>
                                                              <w:marBottom w:val="0"/>
                                                              <w:divBdr>
                                                                <w:top w:val="none" w:sz="0" w:space="0" w:color="auto"/>
                                                                <w:left w:val="none" w:sz="0" w:space="0" w:color="auto"/>
                                                                <w:bottom w:val="none" w:sz="0" w:space="0" w:color="auto"/>
                                                                <w:right w:val="none" w:sz="0" w:space="0" w:color="auto"/>
                                                              </w:divBdr>
                                                              <w:divsChild>
                                                                <w:div w:id="143818178">
                                                                  <w:marLeft w:val="0"/>
                                                                  <w:marRight w:val="0"/>
                                                                  <w:marTop w:val="150"/>
                                                                  <w:marBottom w:val="0"/>
                                                                  <w:divBdr>
                                                                    <w:top w:val="none" w:sz="0" w:space="0" w:color="auto"/>
                                                                    <w:left w:val="none" w:sz="0" w:space="0" w:color="auto"/>
                                                                    <w:bottom w:val="none" w:sz="0" w:space="0" w:color="auto"/>
                                                                    <w:right w:val="none" w:sz="0" w:space="0" w:color="auto"/>
                                                                  </w:divBdr>
                                                                  <w:divsChild>
                                                                    <w:div w:id="1290740171">
                                                                      <w:marLeft w:val="0"/>
                                                                      <w:marRight w:val="0"/>
                                                                      <w:marTop w:val="0"/>
                                                                      <w:marBottom w:val="0"/>
                                                                      <w:divBdr>
                                                                        <w:top w:val="none" w:sz="0" w:space="0" w:color="auto"/>
                                                                        <w:left w:val="none" w:sz="0" w:space="0" w:color="auto"/>
                                                                        <w:bottom w:val="none" w:sz="0" w:space="0" w:color="auto"/>
                                                                        <w:right w:val="none" w:sz="0" w:space="0" w:color="auto"/>
                                                                      </w:divBdr>
                                                                      <w:divsChild>
                                                                        <w:div w:id="150281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2843083">
                                  <w:marLeft w:val="0"/>
                                  <w:marRight w:val="0"/>
                                  <w:marTop w:val="0"/>
                                  <w:marBottom w:val="0"/>
                                  <w:divBdr>
                                    <w:top w:val="none" w:sz="0" w:space="0" w:color="auto"/>
                                    <w:left w:val="none" w:sz="0" w:space="0" w:color="auto"/>
                                    <w:bottom w:val="none" w:sz="0" w:space="0" w:color="auto"/>
                                    <w:right w:val="none" w:sz="0" w:space="0" w:color="auto"/>
                                  </w:divBdr>
                                  <w:divsChild>
                                    <w:div w:id="57215297">
                                      <w:marLeft w:val="0"/>
                                      <w:marRight w:val="0"/>
                                      <w:marTop w:val="0"/>
                                      <w:marBottom w:val="0"/>
                                      <w:divBdr>
                                        <w:top w:val="none" w:sz="0" w:space="0" w:color="auto"/>
                                        <w:left w:val="none" w:sz="0" w:space="0" w:color="auto"/>
                                        <w:bottom w:val="none" w:sz="0" w:space="0" w:color="auto"/>
                                        <w:right w:val="none" w:sz="0" w:space="0" w:color="auto"/>
                                      </w:divBdr>
                                      <w:divsChild>
                                        <w:div w:id="1193566979">
                                          <w:marLeft w:val="0"/>
                                          <w:marRight w:val="0"/>
                                          <w:marTop w:val="0"/>
                                          <w:marBottom w:val="0"/>
                                          <w:divBdr>
                                            <w:top w:val="none" w:sz="0" w:space="0" w:color="auto"/>
                                            <w:left w:val="none" w:sz="0" w:space="0" w:color="auto"/>
                                            <w:bottom w:val="none" w:sz="0" w:space="0" w:color="auto"/>
                                            <w:right w:val="none" w:sz="0" w:space="0" w:color="auto"/>
                                          </w:divBdr>
                                          <w:divsChild>
                                            <w:div w:id="987242233">
                                              <w:marLeft w:val="0"/>
                                              <w:marRight w:val="0"/>
                                              <w:marTop w:val="0"/>
                                              <w:marBottom w:val="0"/>
                                              <w:divBdr>
                                                <w:top w:val="none" w:sz="0" w:space="0" w:color="auto"/>
                                                <w:left w:val="none" w:sz="0" w:space="0" w:color="auto"/>
                                                <w:bottom w:val="none" w:sz="0" w:space="0" w:color="auto"/>
                                                <w:right w:val="none" w:sz="0" w:space="0" w:color="auto"/>
                                              </w:divBdr>
                                              <w:divsChild>
                                                <w:div w:id="1274940702">
                                                  <w:marLeft w:val="0"/>
                                                  <w:marRight w:val="0"/>
                                                  <w:marTop w:val="0"/>
                                                  <w:marBottom w:val="0"/>
                                                  <w:divBdr>
                                                    <w:top w:val="none" w:sz="0" w:space="0" w:color="auto"/>
                                                    <w:left w:val="none" w:sz="0" w:space="0" w:color="auto"/>
                                                    <w:bottom w:val="none" w:sz="0" w:space="0" w:color="auto"/>
                                                    <w:right w:val="none" w:sz="0" w:space="0" w:color="auto"/>
                                                  </w:divBdr>
                                                  <w:divsChild>
                                                    <w:div w:id="103404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1988691">
                                  <w:marLeft w:val="0"/>
                                  <w:marRight w:val="0"/>
                                  <w:marTop w:val="0"/>
                                  <w:marBottom w:val="0"/>
                                  <w:divBdr>
                                    <w:top w:val="none" w:sz="0" w:space="0" w:color="auto"/>
                                    <w:left w:val="none" w:sz="0" w:space="0" w:color="auto"/>
                                    <w:bottom w:val="none" w:sz="0" w:space="0" w:color="auto"/>
                                    <w:right w:val="none" w:sz="0" w:space="0" w:color="auto"/>
                                  </w:divBdr>
                                  <w:divsChild>
                                    <w:div w:id="1597010526">
                                      <w:marLeft w:val="0"/>
                                      <w:marRight w:val="0"/>
                                      <w:marTop w:val="0"/>
                                      <w:marBottom w:val="0"/>
                                      <w:divBdr>
                                        <w:top w:val="none" w:sz="0" w:space="0" w:color="auto"/>
                                        <w:left w:val="none" w:sz="0" w:space="0" w:color="auto"/>
                                        <w:bottom w:val="none" w:sz="0" w:space="0" w:color="auto"/>
                                        <w:right w:val="none" w:sz="0" w:space="0" w:color="auto"/>
                                      </w:divBdr>
                                      <w:divsChild>
                                        <w:div w:id="1686592437">
                                          <w:marLeft w:val="0"/>
                                          <w:marRight w:val="0"/>
                                          <w:marTop w:val="0"/>
                                          <w:marBottom w:val="0"/>
                                          <w:divBdr>
                                            <w:top w:val="none" w:sz="0" w:space="0" w:color="auto"/>
                                            <w:left w:val="none" w:sz="0" w:space="0" w:color="auto"/>
                                            <w:bottom w:val="none" w:sz="0" w:space="0" w:color="auto"/>
                                            <w:right w:val="none" w:sz="0" w:space="0" w:color="auto"/>
                                          </w:divBdr>
                                          <w:divsChild>
                                            <w:div w:id="2003966647">
                                              <w:marLeft w:val="0"/>
                                              <w:marRight w:val="0"/>
                                              <w:marTop w:val="0"/>
                                              <w:marBottom w:val="0"/>
                                              <w:divBdr>
                                                <w:top w:val="none" w:sz="0" w:space="0" w:color="auto"/>
                                                <w:left w:val="none" w:sz="0" w:space="0" w:color="auto"/>
                                                <w:bottom w:val="none" w:sz="0" w:space="0" w:color="auto"/>
                                                <w:right w:val="none" w:sz="0" w:space="0" w:color="auto"/>
                                              </w:divBdr>
                                              <w:divsChild>
                                                <w:div w:id="779103004">
                                                  <w:marLeft w:val="0"/>
                                                  <w:marRight w:val="0"/>
                                                  <w:marTop w:val="0"/>
                                                  <w:marBottom w:val="0"/>
                                                  <w:divBdr>
                                                    <w:top w:val="none" w:sz="0" w:space="0" w:color="auto"/>
                                                    <w:left w:val="none" w:sz="0" w:space="0" w:color="auto"/>
                                                    <w:bottom w:val="none" w:sz="0" w:space="0" w:color="auto"/>
                                                    <w:right w:val="none" w:sz="0" w:space="0" w:color="auto"/>
                                                  </w:divBdr>
                                                  <w:divsChild>
                                                    <w:div w:id="1047606937">
                                                      <w:marLeft w:val="0"/>
                                                      <w:marRight w:val="0"/>
                                                      <w:marTop w:val="0"/>
                                                      <w:marBottom w:val="0"/>
                                                      <w:divBdr>
                                                        <w:top w:val="none" w:sz="0" w:space="0" w:color="auto"/>
                                                        <w:left w:val="none" w:sz="0" w:space="0" w:color="auto"/>
                                                        <w:bottom w:val="none" w:sz="0" w:space="0" w:color="auto"/>
                                                        <w:right w:val="none" w:sz="0" w:space="0" w:color="auto"/>
                                                      </w:divBdr>
                                                      <w:divsChild>
                                                        <w:div w:id="1829513090">
                                                          <w:marLeft w:val="0"/>
                                                          <w:marRight w:val="0"/>
                                                          <w:marTop w:val="0"/>
                                                          <w:marBottom w:val="0"/>
                                                          <w:divBdr>
                                                            <w:top w:val="none" w:sz="0" w:space="0" w:color="auto"/>
                                                            <w:left w:val="none" w:sz="0" w:space="0" w:color="auto"/>
                                                            <w:bottom w:val="none" w:sz="0" w:space="0" w:color="auto"/>
                                                            <w:right w:val="none" w:sz="0" w:space="0" w:color="auto"/>
                                                          </w:divBdr>
                                                          <w:divsChild>
                                                            <w:div w:id="626203189">
                                                              <w:marLeft w:val="0"/>
                                                              <w:marRight w:val="0"/>
                                                              <w:marTop w:val="0"/>
                                                              <w:marBottom w:val="0"/>
                                                              <w:divBdr>
                                                                <w:top w:val="none" w:sz="0" w:space="0" w:color="auto"/>
                                                                <w:left w:val="none" w:sz="0" w:space="0" w:color="auto"/>
                                                                <w:bottom w:val="none" w:sz="0" w:space="0" w:color="auto"/>
                                                                <w:right w:val="none" w:sz="0" w:space="0" w:color="auto"/>
                                                              </w:divBdr>
                                                              <w:divsChild>
                                                                <w:div w:id="1354530602">
                                                                  <w:marLeft w:val="0"/>
                                                                  <w:marRight w:val="0"/>
                                                                  <w:marTop w:val="150"/>
                                                                  <w:marBottom w:val="0"/>
                                                                  <w:divBdr>
                                                                    <w:top w:val="none" w:sz="0" w:space="0" w:color="auto"/>
                                                                    <w:left w:val="none" w:sz="0" w:space="0" w:color="auto"/>
                                                                    <w:bottom w:val="none" w:sz="0" w:space="0" w:color="auto"/>
                                                                    <w:right w:val="none" w:sz="0" w:space="0" w:color="auto"/>
                                                                  </w:divBdr>
                                                                  <w:divsChild>
                                                                    <w:div w:id="359203809">
                                                                      <w:marLeft w:val="0"/>
                                                                      <w:marRight w:val="0"/>
                                                                      <w:marTop w:val="0"/>
                                                                      <w:marBottom w:val="0"/>
                                                                      <w:divBdr>
                                                                        <w:top w:val="none" w:sz="0" w:space="0" w:color="auto"/>
                                                                        <w:left w:val="none" w:sz="0" w:space="0" w:color="auto"/>
                                                                        <w:bottom w:val="none" w:sz="0" w:space="0" w:color="auto"/>
                                                                        <w:right w:val="none" w:sz="0" w:space="0" w:color="auto"/>
                                                                      </w:divBdr>
                                                                      <w:divsChild>
                                                                        <w:div w:id="342054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64759456">
                                  <w:marLeft w:val="0"/>
                                  <w:marRight w:val="0"/>
                                  <w:marTop w:val="0"/>
                                  <w:marBottom w:val="0"/>
                                  <w:divBdr>
                                    <w:top w:val="none" w:sz="0" w:space="0" w:color="auto"/>
                                    <w:left w:val="none" w:sz="0" w:space="0" w:color="auto"/>
                                    <w:bottom w:val="none" w:sz="0" w:space="0" w:color="auto"/>
                                    <w:right w:val="none" w:sz="0" w:space="0" w:color="auto"/>
                                  </w:divBdr>
                                  <w:divsChild>
                                    <w:div w:id="1127427855">
                                      <w:marLeft w:val="0"/>
                                      <w:marRight w:val="0"/>
                                      <w:marTop w:val="0"/>
                                      <w:marBottom w:val="0"/>
                                      <w:divBdr>
                                        <w:top w:val="none" w:sz="0" w:space="0" w:color="auto"/>
                                        <w:left w:val="none" w:sz="0" w:space="0" w:color="auto"/>
                                        <w:bottom w:val="none" w:sz="0" w:space="0" w:color="auto"/>
                                        <w:right w:val="none" w:sz="0" w:space="0" w:color="auto"/>
                                      </w:divBdr>
                                      <w:divsChild>
                                        <w:div w:id="2124838742">
                                          <w:marLeft w:val="0"/>
                                          <w:marRight w:val="0"/>
                                          <w:marTop w:val="0"/>
                                          <w:marBottom w:val="0"/>
                                          <w:divBdr>
                                            <w:top w:val="none" w:sz="0" w:space="0" w:color="auto"/>
                                            <w:left w:val="none" w:sz="0" w:space="0" w:color="auto"/>
                                            <w:bottom w:val="none" w:sz="0" w:space="0" w:color="auto"/>
                                            <w:right w:val="none" w:sz="0" w:space="0" w:color="auto"/>
                                          </w:divBdr>
                                          <w:divsChild>
                                            <w:div w:id="661154733">
                                              <w:marLeft w:val="0"/>
                                              <w:marRight w:val="0"/>
                                              <w:marTop w:val="0"/>
                                              <w:marBottom w:val="0"/>
                                              <w:divBdr>
                                                <w:top w:val="none" w:sz="0" w:space="0" w:color="auto"/>
                                                <w:left w:val="none" w:sz="0" w:space="0" w:color="auto"/>
                                                <w:bottom w:val="none" w:sz="0" w:space="0" w:color="auto"/>
                                                <w:right w:val="none" w:sz="0" w:space="0" w:color="auto"/>
                                              </w:divBdr>
                                              <w:divsChild>
                                                <w:div w:id="1274746696">
                                                  <w:marLeft w:val="0"/>
                                                  <w:marRight w:val="0"/>
                                                  <w:marTop w:val="0"/>
                                                  <w:marBottom w:val="0"/>
                                                  <w:divBdr>
                                                    <w:top w:val="none" w:sz="0" w:space="0" w:color="auto"/>
                                                    <w:left w:val="none" w:sz="0" w:space="0" w:color="auto"/>
                                                    <w:bottom w:val="none" w:sz="0" w:space="0" w:color="auto"/>
                                                    <w:right w:val="none" w:sz="0" w:space="0" w:color="auto"/>
                                                  </w:divBdr>
                                                  <w:divsChild>
                                                    <w:div w:id="795562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57820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2</Pages>
  <Words>592</Words>
  <Characters>3378</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2019-10-12T16:31:00Z</dcterms:created>
  <dcterms:modified xsi:type="dcterms:W3CDTF">2019-10-12T16:37:00Z</dcterms:modified>
</cp:coreProperties>
</file>