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08199" w14:textId="4D0CC1D4" w:rsidR="00266506" w:rsidRDefault="00D243C3">
      <w:r>
        <w:rPr>
          <w:noProof/>
        </w:rPr>
        <w:drawing>
          <wp:anchor distT="0" distB="0" distL="114300" distR="114300" simplePos="0" relativeHeight="251658240" behindDoc="0" locked="0" layoutInCell="1" allowOverlap="1" wp14:anchorId="435CE31E" wp14:editId="696F7F10">
            <wp:simplePos x="0" y="0"/>
            <wp:positionH relativeFrom="column">
              <wp:posOffset>4165600</wp:posOffset>
            </wp:positionH>
            <wp:positionV relativeFrom="paragraph">
              <wp:posOffset>107950</wp:posOffset>
            </wp:positionV>
            <wp:extent cx="2114550" cy="749300"/>
            <wp:effectExtent l="0" t="0" r="0" b="0"/>
            <wp:wrapThrough wrapText="bothSides">
              <wp:wrapPolygon edited="0">
                <wp:start x="0" y="0"/>
                <wp:lineTo x="0" y="20868"/>
                <wp:lineTo x="21405" y="20868"/>
                <wp:lineTo x="21405" y="0"/>
                <wp:lineTo x="0" y="0"/>
              </wp:wrapPolygon>
            </wp:wrapThrough>
            <wp:docPr id="3" name="Picture 3" descr="A picture containing tex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night sk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49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2147D3C1" wp14:editId="65CC6A0D">
            <wp:simplePos x="0" y="0"/>
            <wp:positionH relativeFrom="column">
              <wp:posOffset>-552450</wp:posOffset>
            </wp:positionH>
            <wp:positionV relativeFrom="paragraph">
              <wp:posOffset>0</wp:posOffset>
            </wp:positionV>
            <wp:extent cx="1847850" cy="1009650"/>
            <wp:effectExtent l="0" t="0" r="0" b="0"/>
            <wp:wrapThrough wrapText="bothSides">
              <wp:wrapPolygon edited="0">
                <wp:start x="0" y="0"/>
                <wp:lineTo x="0" y="21192"/>
                <wp:lineTo x="21377" y="21192"/>
                <wp:lineTo x="21377"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7850" cy="1009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A90A3E" w14:textId="4A94E472" w:rsidR="007D56ED" w:rsidRDefault="007D56ED"/>
    <w:p w14:paraId="2CCE2CF2" w14:textId="3937D031" w:rsidR="007D56ED" w:rsidRDefault="007D56ED"/>
    <w:p w14:paraId="7918BE3F" w14:textId="45477F1B" w:rsidR="007D56ED" w:rsidRDefault="007D56ED"/>
    <w:p w14:paraId="62E41156" w14:textId="627A0AF9" w:rsidR="007D56ED" w:rsidRDefault="007D56ED"/>
    <w:p w14:paraId="7F03E086" w14:textId="52C96E5D" w:rsidR="007D56ED" w:rsidRDefault="007D56ED"/>
    <w:p w14:paraId="149BBF07" w14:textId="522E7BC4" w:rsidR="007D56ED" w:rsidRDefault="0043308F">
      <w:pPr>
        <w:rPr>
          <w:bCs/>
        </w:rPr>
      </w:pPr>
      <w:r>
        <w:rPr>
          <w:bCs/>
        </w:rPr>
        <w:t>Student Name: Evaristo Freite De Melo.</w:t>
      </w:r>
    </w:p>
    <w:p w14:paraId="43BCBF9E" w14:textId="0C23BDA1" w:rsidR="0043308F" w:rsidRDefault="0043308F">
      <w:pPr>
        <w:rPr>
          <w:bCs/>
        </w:rPr>
      </w:pPr>
      <w:r>
        <w:rPr>
          <w:bCs/>
        </w:rPr>
        <w:t>Student ID: 2129710.</w:t>
      </w:r>
    </w:p>
    <w:p w14:paraId="4C3C4B22" w14:textId="7F481A3E" w:rsidR="0043308F" w:rsidRDefault="0043308F">
      <w:pPr>
        <w:rPr>
          <w:bCs/>
        </w:rPr>
      </w:pPr>
      <w:r>
        <w:rPr>
          <w:bCs/>
        </w:rPr>
        <w:t>Programme: Certificate in Higher Education Skills for The Workplace.</w:t>
      </w:r>
    </w:p>
    <w:p w14:paraId="30E03FF9" w14:textId="5C4EE378" w:rsidR="0043308F" w:rsidRDefault="0043308F">
      <w:pPr>
        <w:rPr>
          <w:bCs/>
        </w:rPr>
      </w:pPr>
      <w:r>
        <w:rPr>
          <w:bCs/>
        </w:rPr>
        <w:t>Module: Professional and Career development.</w:t>
      </w:r>
    </w:p>
    <w:p w14:paraId="5979678E" w14:textId="7947EA41" w:rsidR="0043308F" w:rsidRDefault="0043308F">
      <w:pPr>
        <w:rPr>
          <w:bCs/>
        </w:rPr>
      </w:pPr>
      <w:r>
        <w:rPr>
          <w:bCs/>
        </w:rPr>
        <w:t>Module code: BMSW4005</w:t>
      </w:r>
    </w:p>
    <w:p w14:paraId="56F2A73D" w14:textId="1F3C5FA4" w:rsidR="0043308F" w:rsidRDefault="0043308F">
      <w:pPr>
        <w:rPr>
          <w:bCs/>
        </w:rPr>
      </w:pPr>
      <w:r>
        <w:rPr>
          <w:bCs/>
        </w:rPr>
        <w:t xml:space="preserve">Lecturer Name: </w:t>
      </w:r>
      <w:proofErr w:type="spellStart"/>
      <w:r>
        <w:rPr>
          <w:bCs/>
        </w:rPr>
        <w:t>Olubukola</w:t>
      </w:r>
      <w:proofErr w:type="spellEnd"/>
      <w:r>
        <w:rPr>
          <w:bCs/>
        </w:rPr>
        <w:t xml:space="preserve"> Adegbite.</w:t>
      </w:r>
    </w:p>
    <w:p w14:paraId="6A2DE03B" w14:textId="3D6BE662" w:rsidR="0043308F" w:rsidRDefault="0043308F">
      <w:pPr>
        <w:rPr>
          <w:bCs/>
        </w:rPr>
      </w:pPr>
      <w:r>
        <w:rPr>
          <w:bCs/>
        </w:rPr>
        <w:t>Assignment Title: Port</w:t>
      </w:r>
      <w:r w:rsidR="005F0F7C">
        <w:rPr>
          <w:bCs/>
        </w:rPr>
        <w:t>folio of work</w:t>
      </w:r>
    </w:p>
    <w:p w14:paraId="61B2B50E" w14:textId="77777777" w:rsidR="0043308F" w:rsidRDefault="0043308F">
      <w:pPr>
        <w:rPr>
          <w:bCs/>
        </w:rPr>
      </w:pPr>
    </w:p>
    <w:p w14:paraId="4312681B" w14:textId="11410417" w:rsidR="005F0F7C" w:rsidRDefault="005F0F7C">
      <w:pPr>
        <w:rPr>
          <w:bCs/>
        </w:rPr>
      </w:pPr>
    </w:p>
    <w:p w14:paraId="0646A500" w14:textId="5F349EC8" w:rsidR="00EA6456" w:rsidRDefault="00EA6456">
      <w:pPr>
        <w:rPr>
          <w:bCs/>
        </w:rPr>
      </w:pPr>
    </w:p>
    <w:p w14:paraId="00BC37D3" w14:textId="4FB652F9" w:rsidR="00EA6456" w:rsidRDefault="00EA6456">
      <w:pPr>
        <w:rPr>
          <w:bCs/>
        </w:rPr>
      </w:pPr>
    </w:p>
    <w:p w14:paraId="77A7636F" w14:textId="77777777" w:rsidR="006D1B4B" w:rsidRDefault="006D1B4B">
      <w:pPr>
        <w:rPr>
          <w:bCs/>
          <w:u w:val="single"/>
        </w:rPr>
      </w:pPr>
    </w:p>
    <w:p w14:paraId="3BC88092" w14:textId="77777777" w:rsidR="006D1B4B" w:rsidRDefault="006D1B4B">
      <w:pPr>
        <w:rPr>
          <w:bCs/>
          <w:u w:val="single"/>
        </w:rPr>
      </w:pPr>
    </w:p>
    <w:p w14:paraId="13D36CBE" w14:textId="77777777" w:rsidR="006D1B4B" w:rsidRDefault="006D1B4B">
      <w:pPr>
        <w:rPr>
          <w:bCs/>
          <w:u w:val="single"/>
        </w:rPr>
      </w:pPr>
    </w:p>
    <w:p w14:paraId="538C2ED3" w14:textId="77777777" w:rsidR="006D1B4B" w:rsidRDefault="006D1B4B">
      <w:pPr>
        <w:rPr>
          <w:bCs/>
          <w:u w:val="single"/>
        </w:rPr>
      </w:pPr>
    </w:p>
    <w:p w14:paraId="7CBBADD7" w14:textId="77777777" w:rsidR="006D1B4B" w:rsidRDefault="006D1B4B">
      <w:pPr>
        <w:rPr>
          <w:bCs/>
          <w:u w:val="single"/>
        </w:rPr>
      </w:pPr>
    </w:p>
    <w:p w14:paraId="3FD8ED3E" w14:textId="77777777" w:rsidR="006D1B4B" w:rsidRDefault="006D1B4B">
      <w:pPr>
        <w:rPr>
          <w:bCs/>
          <w:u w:val="single"/>
        </w:rPr>
      </w:pPr>
    </w:p>
    <w:p w14:paraId="566A0EB9" w14:textId="77777777" w:rsidR="006D1B4B" w:rsidRDefault="006D1B4B">
      <w:pPr>
        <w:rPr>
          <w:bCs/>
          <w:u w:val="single"/>
        </w:rPr>
      </w:pPr>
    </w:p>
    <w:p w14:paraId="1949CD5D" w14:textId="77777777" w:rsidR="006D1B4B" w:rsidRDefault="006D1B4B">
      <w:pPr>
        <w:rPr>
          <w:bCs/>
          <w:u w:val="single"/>
        </w:rPr>
      </w:pPr>
    </w:p>
    <w:p w14:paraId="3665B84B" w14:textId="77777777" w:rsidR="006D1B4B" w:rsidRDefault="006D1B4B">
      <w:pPr>
        <w:rPr>
          <w:bCs/>
          <w:u w:val="single"/>
        </w:rPr>
      </w:pPr>
    </w:p>
    <w:p w14:paraId="1932BBBB" w14:textId="77777777" w:rsidR="006D1B4B" w:rsidRDefault="006D1B4B">
      <w:pPr>
        <w:rPr>
          <w:bCs/>
          <w:u w:val="single"/>
        </w:rPr>
      </w:pPr>
    </w:p>
    <w:p w14:paraId="4AA2A361" w14:textId="77777777" w:rsidR="006D1B4B" w:rsidRDefault="006D1B4B">
      <w:pPr>
        <w:rPr>
          <w:bCs/>
          <w:u w:val="single"/>
        </w:rPr>
      </w:pPr>
    </w:p>
    <w:p w14:paraId="4E47BCBB" w14:textId="77777777" w:rsidR="006D1B4B" w:rsidRDefault="006D1B4B">
      <w:pPr>
        <w:rPr>
          <w:bCs/>
          <w:u w:val="single"/>
        </w:rPr>
      </w:pPr>
    </w:p>
    <w:p w14:paraId="3944E7B9" w14:textId="77777777" w:rsidR="006D1B4B" w:rsidRDefault="006D1B4B">
      <w:pPr>
        <w:rPr>
          <w:bCs/>
          <w:u w:val="single"/>
        </w:rPr>
      </w:pPr>
    </w:p>
    <w:p w14:paraId="04FC9379" w14:textId="77777777" w:rsidR="006D1B4B" w:rsidRDefault="006D1B4B">
      <w:pPr>
        <w:rPr>
          <w:bCs/>
          <w:u w:val="single"/>
        </w:rPr>
      </w:pPr>
    </w:p>
    <w:p w14:paraId="2099F293" w14:textId="7AD62955" w:rsidR="00EA6456" w:rsidRPr="00B2512F" w:rsidRDefault="00EA6456" w:rsidP="00B2512F">
      <w:pPr>
        <w:rPr>
          <w:rFonts w:ascii="Arial" w:hAnsi="Arial" w:cs="Arial"/>
          <w:bCs/>
          <w:u w:val="single"/>
        </w:rPr>
      </w:pPr>
      <w:r w:rsidRPr="00B2512F">
        <w:rPr>
          <w:rFonts w:ascii="Arial" w:hAnsi="Arial" w:cs="Arial"/>
          <w:bCs/>
          <w:u w:val="single"/>
        </w:rPr>
        <w:lastRenderedPageBreak/>
        <w:t>2- How can a business attract and retain employees in the decade ahead?</w:t>
      </w:r>
    </w:p>
    <w:p w14:paraId="13D43053" w14:textId="77777777" w:rsidR="00EA6456" w:rsidRPr="00B2512F" w:rsidRDefault="00EA6456" w:rsidP="00B2512F">
      <w:pPr>
        <w:rPr>
          <w:rFonts w:ascii="Arial" w:hAnsi="Arial" w:cs="Arial"/>
          <w:bCs/>
          <w:u w:val="single"/>
        </w:rPr>
      </w:pPr>
    </w:p>
    <w:p w14:paraId="6DA05665" w14:textId="3DB660B6" w:rsidR="00C1065C" w:rsidRPr="00B2512F" w:rsidRDefault="00EA6456" w:rsidP="00B2512F">
      <w:pPr>
        <w:rPr>
          <w:rFonts w:ascii="Arial" w:hAnsi="Arial" w:cs="Arial"/>
          <w:bCs/>
        </w:rPr>
      </w:pPr>
      <w:r w:rsidRPr="00B2512F">
        <w:rPr>
          <w:rFonts w:ascii="Arial" w:hAnsi="Arial" w:cs="Arial"/>
          <w:bCs/>
        </w:rPr>
        <w:t>Management should focus on ensuring employee satisfaction if it wants to keep talented and devoted workers in the company. Learn the causes of employee turnover so you can stop it. The goal of this study is to demonstrate how important staff retention is in the modern workplace, as well as the potential consequences for the business and the sector if leaders do not recognise the issue and take prompt action</w:t>
      </w:r>
      <w:r w:rsidRPr="00B2512F">
        <w:rPr>
          <w:rFonts w:ascii="Arial" w:hAnsi="Arial" w:cs="Arial"/>
          <w:bCs/>
        </w:rPr>
        <w:t>.</w:t>
      </w:r>
      <w:r w:rsidR="00C91E87" w:rsidRPr="00B2512F">
        <w:rPr>
          <w:rFonts w:ascii="Arial" w:hAnsi="Arial" w:cs="Arial"/>
          <w:bCs/>
        </w:rPr>
        <w:t xml:space="preserve"> </w:t>
      </w:r>
      <w:r w:rsidR="00C91E87" w:rsidRPr="00B2512F">
        <w:rPr>
          <w:rFonts w:ascii="Arial" w:hAnsi="Arial" w:cs="Arial"/>
          <w:bCs/>
        </w:rPr>
        <w:t>Employee retention is a problem that cannot merely be solved by keeping records and producing reports. It only depends on how well-informed the employers are about the different issues that worry their workers, and how they assist them in finding solutions when necessary. Every firm invests time and resources to train new hires and get them ready for the corporate world. If such personnel leave the company after receiving all necessary training, the corporation will suffer a complete loss.</w:t>
      </w:r>
    </w:p>
    <w:p w14:paraId="106707E4" w14:textId="18A908F3" w:rsidR="006D1B4B" w:rsidRPr="00B2512F" w:rsidRDefault="006D1B4B" w:rsidP="00B2512F">
      <w:pPr>
        <w:rPr>
          <w:rFonts w:ascii="Arial" w:hAnsi="Arial" w:cs="Arial"/>
          <w:bCs/>
        </w:rPr>
      </w:pPr>
      <w:r w:rsidRPr="00B2512F">
        <w:rPr>
          <w:rFonts w:ascii="Arial" w:hAnsi="Arial" w:cs="Arial"/>
          <w:bCs/>
        </w:rPr>
        <w:t>So,</w:t>
      </w:r>
      <w:r w:rsidR="00C1065C" w:rsidRPr="00B2512F">
        <w:rPr>
          <w:rFonts w:ascii="Arial" w:hAnsi="Arial" w:cs="Arial"/>
          <w:bCs/>
        </w:rPr>
        <w:t xml:space="preserve"> the Business </w:t>
      </w:r>
      <w:r w:rsidRPr="00B2512F">
        <w:rPr>
          <w:rFonts w:ascii="Arial" w:hAnsi="Arial" w:cs="Arial"/>
          <w:bCs/>
        </w:rPr>
        <w:t>must</w:t>
      </w:r>
      <w:r w:rsidR="00C1065C" w:rsidRPr="00B2512F">
        <w:rPr>
          <w:rFonts w:ascii="Arial" w:hAnsi="Arial" w:cs="Arial"/>
          <w:bCs/>
        </w:rPr>
        <w:t xml:space="preserve"> take in considerations some point like:</w:t>
      </w:r>
    </w:p>
    <w:p w14:paraId="2CCD4CBB" w14:textId="77777777" w:rsidR="006D1B4B" w:rsidRPr="00B2512F" w:rsidRDefault="006D1B4B" w:rsidP="00B2512F">
      <w:pPr>
        <w:rPr>
          <w:rFonts w:ascii="Arial" w:hAnsi="Arial" w:cs="Arial"/>
          <w:bCs/>
        </w:rPr>
      </w:pPr>
    </w:p>
    <w:p w14:paraId="0A9EC8CF" w14:textId="7F576518" w:rsidR="006D1B4B" w:rsidRPr="00B2512F" w:rsidRDefault="00B2512F" w:rsidP="00B2512F">
      <w:pPr>
        <w:rPr>
          <w:rFonts w:ascii="Arial" w:hAnsi="Arial" w:cs="Arial"/>
          <w:bCs/>
        </w:rPr>
      </w:pPr>
      <w:r>
        <w:rPr>
          <w:rFonts w:ascii="Arial" w:hAnsi="Arial" w:cs="Arial"/>
          <w:bCs/>
        </w:rPr>
        <w:t xml:space="preserve"> 1-</w:t>
      </w:r>
      <w:r w:rsidR="006D1B4B" w:rsidRPr="00B2512F">
        <w:rPr>
          <w:rFonts w:ascii="Arial" w:hAnsi="Arial" w:cs="Arial"/>
          <w:bCs/>
        </w:rPr>
        <w:t>Respect:</w:t>
      </w:r>
      <w:r w:rsidR="006D1B4B" w:rsidRPr="00B2512F">
        <w:rPr>
          <w:rFonts w:ascii="Arial" w:hAnsi="Arial" w:cs="Arial"/>
          <w:bCs/>
        </w:rPr>
        <w:t>is the treatment of individuals with esteem, special consideration, or respect. Respect is the cornerstone of keeping your employees, as the pyramid illustrates. If you don't appreciate your staff, recognition and awards won't matter much.</w:t>
      </w:r>
    </w:p>
    <w:p w14:paraId="6DA45C43" w14:textId="27C91C29" w:rsidR="006D1B4B" w:rsidRPr="00B2512F" w:rsidRDefault="006D1B4B" w:rsidP="00B2512F">
      <w:pPr>
        <w:rPr>
          <w:rFonts w:ascii="Arial" w:hAnsi="Arial" w:cs="Arial"/>
          <w:bCs/>
        </w:rPr>
      </w:pPr>
      <w:r w:rsidRPr="00B2512F">
        <w:rPr>
          <w:rFonts w:ascii="Arial" w:hAnsi="Arial" w:cs="Arial"/>
          <w:bCs/>
        </w:rPr>
        <w:t>2-</w:t>
      </w:r>
      <w:r w:rsidRPr="00B2512F">
        <w:rPr>
          <w:rFonts w:ascii="Arial" w:hAnsi="Arial" w:cs="Arial"/>
          <w:bCs/>
        </w:rPr>
        <w:t>Recognition is described as "the act of clearly perceiving" and "particular regard or attention." Because management ignores employees' demands and reactions, retention and morale issues frequently arise.</w:t>
      </w:r>
    </w:p>
    <w:p w14:paraId="12569665" w14:textId="7F84FDDB" w:rsidR="006D1B4B" w:rsidRDefault="006D1B4B" w:rsidP="00B2512F">
      <w:pPr>
        <w:rPr>
          <w:rFonts w:ascii="Arial" w:hAnsi="Arial" w:cs="Arial"/>
          <w:bCs/>
        </w:rPr>
      </w:pPr>
      <w:r w:rsidRPr="00B2512F">
        <w:rPr>
          <w:rFonts w:ascii="Arial" w:hAnsi="Arial" w:cs="Arial"/>
          <w:bCs/>
        </w:rPr>
        <w:t>3-</w:t>
      </w:r>
      <w:r w:rsidRPr="00B2512F">
        <w:rPr>
          <w:rFonts w:ascii="Arial" w:hAnsi="Arial" w:cs="Arial"/>
          <w:bCs/>
        </w:rPr>
        <w:t>Rewards are the extra benefits you provide individuals in addition to the fundamentals of respect and recognition so they will work hard, care, and go above and beyond the call of duty. Even while rewards only make up a minor part of the retention equation, they are nevertheless crucial.</w:t>
      </w:r>
    </w:p>
    <w:p w14:paraId="05301DED" w14:textId="77777777" w:rsidR="00DD6E69" w:rsidRDefault="00DD6E69" w:rsidP="00B2512F">
      <w:pPr>
        <w:rPr>
          <w:rFonts w:ascii="Arial" w:hAnsi="Arial" w:cs="Arial"/>
          <w:bCs/>
        </w:rPr>
      </w:pPr>
      <w:r w:rsidRPr="00DD6E69">
        <w:rPr>
          <w:rFonts w:ascii="Arial" w:hAnsi="Arial" w:cs="Arial"/>
          <w:bCs/>
        </w:rPr>
        <w:t>The following fundamental guidelines should be considered while developing staff retention strategies:</w:t>
      </w:r>
    </w:p>
    <w:p w14:paraId="6128973C" w14:textId="77777777" w:rsidR="00DD6E69" w:rsidRDefault="00DD6E69" w:rsidP="00B2512F">
      <w:pPr>
        <w:rPr>
          <w:rFonts w:ascii="Arial" w:hAnsi="Arial" w:cs="Arial"/>
          <w:bCs/>
        </w:rPr>
      </w:pPr>
      <w:r w:rsidRPr="00DD6E69">
        <w:rPr>
          <w:rFonts w:ascii="Arial" w:hAnsi="Arial" w:cs="Arial"/>
          <w:bCs/>
        </w:rPr>
        <w:t xml:space="preserve"> 1. Make sure you first hire the correct personnel. </w:t>
      </w:r>
    </w:p>
    <w:p w14:paraId="1D8988A0" w14:textId="77777777" w:rsidR="00DD6E69" w:rsidRDefault="00DD6E69" w:rsidP="00B2512F">
      <w:pPr>
        <w:rPr>
          <w:rFonts w:ascii="Arial" w:hAnsi="Arial" w:cs="Arial"/>
          <w:bCs/>
        </w:rPr>
      </w:pPr>
      <w:r w:rsidRPr="00DD6E69">
        <w:rPr>
          <w:rFonts w:ascii="Arial" w:hAnsi="Arial" w:cs="Arial"/>
          <w:bCs/>
        </w:rPr>
        <w:t>2. Give workers more autonomy. Give the staff the power to complete tasks.</w:t>
      </w:r>
    </w:p>
    <w:p w14:paraId="1B4F0935" w14:textId="77777777" w:rsidR="00DD6E69" w:rsidRDefault="00DD6E69" w:rsidP="00B2512F">
      <w:pPr>
        <w:rPr>
          <w:rFonts w:ascii="Arial" w:hAnsi="Arial" w:cs="Arial"/>
          <w:bCs/>
        </w:rPr>
      </w:pPr>
      <w:r w:rsidRPr="00DD6E69">
        <w:rPr>
          <w:rFonts w:ascii="Arial" w:hAnsi="Arial" w:cs="Arial"/>
          <w:bCs/>
        </w:rPr>
        <w:t xml:space="preserve"> 3. Help workers understand that they are the company's most important asset. </w:t>
      </w:r>
    </w:p>
    <w:p w14:paraId="047CB38E" w14:textId="77777777" w:rsidR="00DD6E69" w:rsidRDefault="00DD6E69" w:rsidP="00B2512F">
      <w:pPr>
        <w:rPr>
          <w:rFonts w:ascii="Arial" w:hAnsi="Arial" w:cs="Arial"/>
          <w:bCs/>
        </w:rPr>
      </w:pPr>
      <w:r w:rsidRPr="00DD6E69">
        <w:rPr>
          <w:rFonts w:ascii="Arial" w:hAnsi="Arial" w:cs="Arial"/>
          <w:bCs/>
        </w:rPr>
        <w:t xml:space="preserve">4. Have confidence, respect, and trust in them. </w:t>
      </w:r>
    </w:p>
    <w:p w14:paraId="276AD273" w14:textId="77777777" w:rsidR="00DD6E69" w:rsidRDefault="00DD6E69" w:rsidP="00B2512F">
      <w:pPr>
        <w:rPr>
          <w:rFonts w:ascii="Arial" w:hAnsi="Arial" w:cs="Arial"/>
          <w:bCs/>
        </w:rPr>
      </w:pPr>
      <w:r w:rsidRPr="00DD6E69">
        <w:rPr>
          <w:rFonts w:ascii="Arial" w:hAnsi="Arial" w:cs="Arial"/>
          <w:bCs/>
        </w:rPr>
        <w:t>5. Share knowledge and information with them.</w:t>
      </w:r>
    </w:p>
    <w:p w14:paraId="6589F693" w14:textId="77777777" w:rsidR="00DD6E69" w:rsidRDefault="00DD6E69" w:rsidP="00B2512F">
      <w:pPr>
        <w:rPr>
          <w:rFonts w:ascii="Arial" w:hAnsi="Arial" w:cs="Arial"/>
          <w:bCs/>
        </w:rPr>
      </w:pPr>
      <w:r w:rsidRPr="00DD6E69">
        <w:rPr>
          <w:rFonts w:ascii="Arial" w:hAnsi="Arial" w:cs="Arial"/>
          <w:bCs/>
        </w:rPr>
        <w:t xml:space="preserve"> 6. Continue to comment on their performance.</w:t>
      </w:r>
    </w:p>
    <w:p w14:paraId="458D575D" w14:textId="77777777" w:rsidR="00DD6E69" w:rsidRDefault="00DD6E69" w:rsidP="00B2512F">
      <w:pPr>
        <w:rPr>
          <w:rFonts w:ascii="Arial" w:hAnsi="Arial" w:cs="Arial"/>
          <w:bCs/>
        </w:rPr>
      </w:pPr>
      <w:r w:rsidRPr="00DD6E69">
        <w:rPr>
          <w:rFonts w:ascii="Arial" w:hAnsi="Arial" w:cs="Arial"/>
          <w:bCs/>
        </w:rPr>
        <w:t xml:space="preserve"> 7. Acknowledge and value their accomplishments.</w:t>
      </w:r>
    </w:p>
    <w:p w14:paraId="4B602601" w14:textId="77777777" w:rsidR="00DD6E69" w:rsidRDefault="00DD6E69" w:rsidP="00B2512F">
      <w:pPr>
        <w:rPr>
          <w:rFonts w:ascii="Arial" w:hAnsi="Arial" w:cs="Arial"/>
          <w:bCs/>
        </w:rPr>
      </w:pPr>
      <w:r w:rsidRPr="00DD6E69">
        <w:rPr>
          <w:rFonts w:ascii="Arial" w:hAnsi="Arial" w:cs="Arial"/>
          <w:bCs/>
        </w:rPr>
        <w:t xml:space="preserve"> 8. Maintain a positive attitude. </w:t>
      </w:r>
    </w:p>
    <w:p w14:paraId="2C0BC15B" w14:textId="429ED3BF" w:rsidR="00DD6E69" w:rsidRDefault="00DD6E69" w:rsidP="00B2512F">
      <w:pPr>
        <w:rPr>
          <w:rFonts w:ascii="Arial" w:hAnsi="Arial" w:cs="Arial"/>
          <w:bCs/>
        </w:rPr>
      </w:pPr>
      <w:r w:rsidRPr="00DD6E69">
        <w:rPr>
          <w:rFonts w:ascii="Arial" w:hAnsi="Arial" w:cs="Arial"/>
          <w:bCs/>
        </w:rPr>
        <w:t>9. Foster an atmosphere where workers want to work and have fun.</w:t>
      </w:r>
    </w:p>
    <w:p w14:paraId="622E28FE" w14:textId="2414FB70" w:rsidR="00DD6E69" w:rsidRPr="003F2EAA" w:rsidRDefault="00466E1F" w:rsidP="00B2512F">
      <w:pPr>
        <w:rPr>
          <w:rFonts w:ascii="Arial" w:hAnsi="Arial" w:cs="Arial"/>
          <w:bCs/>
          <w:color w:val="000000" w:themeColor="text1"/>
          <w:u w:val="single"/>
        </w:rPr>
      </w:pPr>
      <w:proofErr w:type="gramStart"/>
      <w:r w:rsidRPr="003F2EAA">
        <w:rPr>
          <w:rFonts w:ascii="Arial" w:hAnsi="Arial" w:cs="Arial"/>
          <w:bCs/>
          <w:color w:val="000000" w:themeColor="text1"/>
          <w:u w:val="single"/>
        </w:rPr>
        <w:t>Conclusion :</w:t>
      </w:r>
      <w:proofErr w:type="gramEnd"/>
    </w:p>
    <w:p w14:paraId="53FEC3D0" w14:textId="78BF12D3" w:rsidR="00466E1F" w:rsidRPr="00466E1F" w:rsidRDefault="00466E1F" w:rsidP="00B2512F">
      <w:pPr>
        <w:rPr>
          <w:rFonts w:ascii="Arial" w:hAnsi="Arial" w:cs="Arial"/>
          <w:bCs/>
        </w:rPr>
      </w:pPr>
      <w:r w:rsidRPr="00466E1F">
        <w:rPr>
          <w:rFonts w:ascii="Arial" w:hAnsi="Arial" w:cs="Arial"/>
          <w:bCs/>
        </w:rPr>
        <w:t xml:space="preserve">Make work enjoyable and fun because people want to like what they do. Offer flexible beginning times and core hours because you are aware that employees need to balance their personal and professional lives. To encourage open communication, give out questionnaires and 360-degree feedback surveys. Allowing anonymous surveys on occasion </w:t>
      </w:r>
      <w:r w:rsidRPr="00466E1F">
        <w:rPr>
          <w:rFonts w:ascii="Arial" w:hAnsi="Arial" w:cs="Arial"/>
          <w:bCs/>
        </w:rPr>
        <w:lastRenderedPageBreak/>
        <w:t>can encourage staff to be more forthright and honest in their responses. Offer possibilities for cross-training and career advancement inside the organisation. Offer enticing, aggressive benefits.</w:t>
      </w:r>
    </w:p>
    <w:p w14:paraId="10E20FA6" w14:textId="77777777" w:rsidR="00C1065C" w:rsidRPr="00B2512F" w:rsidRDefault="00C1065C" w:rsidP="00B2512F">
      <w:pPr>
        <w:rPr>
          <w:rFonts w:ascii="Arial" w:hAnsi="Arial" w:cs="Arial"/>
          <w:bCs/>
        </w:rPr>
      </w:pPr>
    </w:p>
    <w:p w14:paraId="01690ECE" w14:textId="36699F52" w:rsidR="00EA6456" w:rsidRPr="00B2512F" w:rsidRDefault="00EA6456" w:rsidP="00B2512F">
      <w:pPr>
        <w:rPr>
          <w:rFonts w:ascii="Arial" w:hAnsi="Arial" w:cs="Arial"/>
          <w:bCs/>
        </w:rPr>
      </w:pPr>
    </w:p>
    <w:p w14:paraId="0D11E642" w14:textId="77777777" w:rsidR="00EA6456" w:rsidRDefault="00EA6456">
      <w:pPr>
        <w:rPr>
          <w:bCs/>
        </w:rPr>
      </w:pPr>
    </w:p>
    <w:p w14:paraId="4C377752" w14:textId="77777777" w:rsidR="005F0F7C" w:rsidRDefault="005F0F7C">
      <w:pPr>
        <w:rPr>
          <w:bCs/>
        </w:rPr>
      </w:pPr>
    </w:p>
    <w:p w14:paraId="3FEBEEAA" w14:textId="77777777" w:rsidR="005F0F7C" w:rsidRDefault="005F0F7C">
      <w:pPr>
        <w:rPr>
          <w:bCs/>
        </w:rPr>
      </w:pPr>
    </w:p>
    <w:p w14:paraId="177E5977" w14:textId="77777777" w:rsidR="005F0F7C" w:rsidRDefault="005F0F7C">
      <w:pPr>
        <w:rPr>
          <w:bCs/>
        </w:rPr>
      </w:pPr>
    </w:p>
    <w:p w14:paraId="21D35256" w14:textId="77777777" w:rsidR="005F0F7C" w:rsidRDefault="005F0F7C">
      <w:pPr>
        <w:rPr>
          <w:bCs/>
        </w:rPr>
      </w:pPr>
    </w:p>
    <w:p w14:paraId="042116FF" w14:textId="77777777" w:rsidR="005F0F7C" w:rsidRDefault="005F0F7C">
      <w:pPr>
        <w:rPr>
          <w:bCs/>
        </w:rPr>
      </w:pPr>
    </w:p>
    <w:p w14:paraId="21872692" w14:textId="77777777" w:rsidR="005F0F7C" w:rsidRDefault="005F0F7C">
      <w:pPr>
        <w:rPr>
          <w:bCs/>
        </w:rPr>
      </w:pPr>
    </w:p>
    <w:p w14:paraId="0EAA9E6B" w14:textId="77777777" w:rsidR="005F0F7C" w:rsidRDefault="005F0F7C">
      <w:pPr>
        <w:rPr>
          <w:bCs/>
        </w:rPr>
      </w:pPr>
    </w:p>
    <w:p w14:paraId="1730A96F" w14:textId="77777777" w:rsidR="005F0F7C" w:rsidRDefault="005F0F7C">
      <w:pPr>
        <w:rPr>
          <w:bCs/>
        </w:rPr>
      </w:pPr>
    </w:p>
    <w:p w14:paraId="0BBDF5DE" w14:textId="77777777" w:rsidR="005F0F7C" w:rsidRDefault="005F0F7C">
      <w:pPr>
        <w:rPr>
          <w:bCs/>
        </w:rPr>
      </w:pPr>
    </w:p>
    <w:p w14:paraId="0FB4C5A0" w14:textId="77777777" w:rsidR="005F0F7C" w:rsidRDefault="005F0F7C">
      <w:pPr>
        <w:rPr>
          <w:bCs/>
        </w:rPr>
      </w:pPr>
    </w:p>
    <w:p w14:paraId="312ACD19" w14:textId="77777777" w:rsidR="005F0F7C" w:rsidRDefault="005F0F7C">
      <w:pPr>
        <w:rPr>
          <w:bCs/>
        </w:rPr>
      </w:pPr>
    </w:p>
    <w:p w14:paraId="0BA4B477" w14:textId="77777777" w:rsidR="005F0F7C" w:rsidRDefault="005F0F7C">
      <w:pPr>
        <w:rPr>
          <w:bCs/>
        </w:rPr>
      </w:pPr>
    </w:p>
    <w:p w14:paraId="0676AF80" w14:textId="77777777" w:rsidR="005F0F7C" w:rsidRDefault="005F0F7C">
      <w:pPr>
        <w:rPr>
          <w:bCs/>
        </w:rPr>
      </w:pPr>
    </w:p>
    <w:p w14:paraId="72E03FE3" w14:textId="77777777" w:rsidR="005F0F7C" w:rsidRDefault="005F0F7C">
      <w:pPr>
        <w:rPr>
          <w:bCs/>
        </w:rPr>
      </w:pPr>
    </w:p>
    <w:p w14:paraId="080A50C4" w14:textId="77777777" w:rsidR="005F0F7C" w:rsidRDefault="005F0F7C">
      <w:pPr>
        <w:rPr>
          <w:bCs/>
        </w:rPr>
      </w:pPr>
    </w:p>
    <w:p w14:paraId="3CEF1E2B" w14:textId="654E4DC4" w:rsidR="00757991" w:rsidRDefault="00A4559A">
      <w:r w:rsidRPr="00A4559A">
        <w:t xml:space="preserve">The megatrends, Technological breakthroughs, Demographic shifts, Rapid Urbanisation, </w:t>
      </w:r>
      <w:r w:rsidR="00757991" w:rsidRPr="00A4559A">
        <w:t>shifts</w:t>
      </w:r>
      <w:r w:rsidRPr="00A4559A">
        <w:t xml:space="preserve"> in global economic power, Resource scarcity and climate change, will all have an impact on the workplace in 2030.</w:t>
      </w:r>
      <w:r w:rsidR="00757991" w:rsidRPr="00757991">
        <w:t xml:space="preserve"> </w:t>
      </w:r>
    </w:p>
    <w:p w14:paraId="0ED2E146" w14:textId="0FD13CEF" w:rsidR="00D243C3" w:rsidRDefault="00757991">
      <w:r w:rsidRPr="00757991">
        <w:t>Age will become a barrier to employment as technology advances, so businesses must make more plans to ensure that everyone can find employment. As technology advances, there will be intense competition for economic dominance, and as robots replace men in the workforce, there will be significant inequality in the world.</w:t>
      </w:r>
    </w:p>
    <w:sectPr w:rsidR="00D243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9F481" w14:textId="77777777" w:rsidR="00D93444" w:rsidRDefault="00D93444" w:rsidP="007D56ED">
      <w:pPr>
        <w:spacing w:after="0" w:line="240" w:lineRule="auto"/>
      </w:pPr>
      <w:r>
        <w:separator/>
      </w:r>
    </w:p>
  </w:endnote>
  <w:endnote w:type="continuationSeparator" w:id="0">
    <w:p w14:paraId="4FB48804" w14:textId="77777777" w:rsidR="00D93444" w:rsidRDefault="00D93444" w:rsidP="007D5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B0FC9" w14:textId="77777777" w:rsidR="00D93444" w:rsidRDefault="00D93444" w:rsidP="007D56ED">
      <w:pPr>
        <w:spacing w:after="0" w:line="240" w:lineRule="auto"/>
      </w:pPr>
      <w:r>
        <w:separator/>
      </w:r>
    </w:p>
  </w:footnote>
  <w:footnote w:type="continuationSeparator" w:id="0">
    <w:p w14:paraId="39AF55B6" w14:textId="77777777" w:rsidR="00D93444" w:rsidRDefault="00D93444" w:rsidP="007D5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0EE6"/>
    <w:multiLevelType w:val="hybridMultilevel"/>
    <w:tmpl w:val="82127308"/>
    <w:lvl w:ilvl="0" w:tplc="58148D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09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6ED"/>
    <w:rsid w:val="0014053F"/>
    <w:rsid w:val="00266506"/>
    <w:rsid w:val="003731D2"/>
    <w:rsid w:val="003F2EAA"/>
    <w:rsid w:val="0043308F"/>
    <w:rsid w:val="004575E1"/>
    <w:rsid w:val="00466E1F"/>
    <w:rsid w:val="00564261"/>
    <w:rsid w:val="005F0F7C"/>
    <w:rsid w:val="006D1B4B"/>
    <w:rsid w:val="00757991"/>
    <w:rsid w:val="00776497"/>
    <w:rsid w:val="007D56ED"/>
    <w:rsid w:val="00A4559A"/>
    <w:rsid w:val="00AE470D"/>
    <w:rsid w:val="00B2512F"/>
    <w:rsid w:val="00C1065C"/>
    <w:rsid w:val="00C91E87"/>
    <w:rsid w:val="00CD206D"/>
    <w:rsid w:val="00D243C3"/>
    <w:rsid w:val="00D93444"/>
    <w:rsid w:val="00DD6E69"/>
    <w:rsid w:val="00EA6456"/>
    <w:rsid w:val="00F47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37D0D"/>
  <w15:chartTrackingRefBased/>
  <w15:docId w15:val="{BE14D293-0003-4767-BD19-A34A807C8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6ED"/>
  </w:style>
  <w:style w:type="paragraph" w:styleId="Footer">
    <w:name w:val="footer"/>
    <w:basedOn w:val="Normal"/>
    <w:link w:val="FooterChar"/>
    <w:uiPriority w:val="99"/>
    <w:unhideWhenUsed/>
    <w:rsid w:val="007D5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6ED"/>
  </w:style>
  <w:style w:type="table" w:styleId="TableGrid">
    <w:name w:val="Table Grid"/>
    <w:basedOn w:val="TableNormal"/>
    <w:uiPriority w:val="39"/>
    <w:rsid w:val="00776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1B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5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E1F9C-27EF-40B3-B895-2683524B5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3</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15</cp:revision>
  <dcterms:created xsi:type="dcterms:W3CDTF">2023-02-03T11:37:00Z</dcterms:created>
  <dcterms:modified xsi:type="dcterms:W3CDTF">2023-02-06T10:52:00Z</dcterms:modified>
</cp:coreProperties>
</file>