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C5D70" w14:textId="7B3B3B20" w:rsidR="00C1109D" w:rsidRDefault="49520B70" w:rsidP="2B40458A">
      <w:pPr>
        <w:spacing w:line="360" w:lineRule="auto"/>
        <w:jc w:val="center"/>
        <w:rPr>
          <w:rFonts w:ascii="Calibri" w:eastAsia="Calibri" w:hAnsi="Calibri" w:cs="Calibri"/>
          <w:color w:val="000000" w:themeColor="text1"/>
          <w:sz w:val="44"/>
          <w:szCs w:val="44"/>
        </w:rPr>
      </w:pPr>
      <w:r w:rsidRPr="2B40458A">
        <w:rPr>
          <w:rFonts w:ascii="Calibri" w:eastAsia="Calibri" w:hAnsi="Calibri" w:cs="Calibri"/>
          <w:b/>
          <w:bCs/>
          <w:color w:val="000000" w:themeColor="text1"/>
          <w:sz w:val="44"/>
          <w:szCs w:val="44"/>
          <w:lang w:val="en-GB"/>
        </w:rPr>
        <w:t xml:space="preserve"> </w:t>
      </w:r>
      <w:r w:rsidR="2C67682A" w:rsidRPr="2B40458A">
        <w:rPr>
          <w:rFonts w:ascii="Calibri" w:eastAsia="Calibri" w:hAnsi="Calibri" w:cs="Calibri"/>
          <w:b/>
          <w:bCs/>
          <w:color w:val="000000" w:themeColor="text1"/>
          <w:sz w:val="44"/>
          <w:szCs w:val="44"/>
          <w:lang w:val="en-GB"/>
        </w:rPr>
        <w:t xml:space="preserve"> </w:t>
      </w:r>
      <w:r w:rsidR="5DF2A6FA" w:rsidRPr="2B40458A">
        <w:rPr>
          <w:rFonts w:ascii="Calibri" w:eastAsia="Calibri" w:hAnsi="Calibri" w:cs="Calibri"/>
          <w:b/>
          <w:bCs/>
          <w:color w:val="000000" w:themeColor="text1"/>
          <w:sz w:val="44"/>
          <w:szCs w:val="44"/>
          <w:lang w:val="en-GB"/>
        </w:rPr>
        <w:t>University of Wales Trinity Saint David</w:t>
      </w:r>
    </w:p>
    <w:p w14:paraId="0613DAD9" w14:textId="350A04E7" w:rsidR="00C1109D" w:rsidRDefault="5DF2A6FA" w:rsidP="4452EB99">
      <w:pPr>
        <w:spacing w:line="360" w:lineRule="auto"/>
        <w:jc w:val="center"/>
        <w:rPr>
          <w:rFonts w:ascii="Calibri" w:eastAsia="Calibri" w:hAnsi="Calibri" w:cs="Calibri"/>
          <w:color w:val="000000" w:themeColor="text1"/>
          <w:sz w:val="28"/>
          <w:szCs w:val="28"/>
        </w:rPr>
      </w:pPr>
      <w:r w:rsidRPr="4452EB99">
        <w:rPr>
          <w:rFonts w:ascii="Calibri" w:eastAsia="Calibri" w:hAnsi="Calibri" w:cs="Calibri"/>
          <w:b/>
          <w:bCs/>
          <w:color w:val="000000" w:themeColor="text1"/>
          <w:sz w:val="28"/>
          <w:szCs w:val="28"/>
          <w:lang w:val="en-GB"/>
        </w:rPr>
        <w:t>Wales Institute of Science &amp; Art</w:t>
      </w:r>
    </w:p>
    <w:p w14:paraId="273E9B07" w14:textId="0578A7C1" w:rsidR="00C1109D" w:rsidRDefault="00C1109D" w:rsidP="4452EB99">
      <w:pPr>
        <w:spacing w:line="360" w:lineRule="auto"/>
        <w:jc w:val="center"/>
        <w:rPr>
          <w:rFonts w:ascii="Calibri" w:eastAsia="Calibri" w:hAnsi="Calibri" w:cs="Calibri"/>
          <w:color w:val="000000" w:themeColor="text1"/>
          <w:sz w:val="28"/>
          <w:szCs w:val="28"/>
        </w:rPr>
      </w:pPr>
    </w:p>
    <w:p w14:paraId="478A34AC" w14:textId="64900D99" w:rsidR="00C1109D" w:rsidRDefault="5DF2A6FA" w:rsidP="4452EB99">
      <w:pPr>
        <w:spacing w:line="360" w:lineRule="auto"/>
        <w:jc w:val="center"/>
        <w:rPr>
          <w:rFonts w:ascii="Calibri" w:eastAsia="Calibri" w:hAnsi="Calibri" w:cs="Calibri"/>
          <w:color w:val="000000" w:themeColor="text1"/>
          <w:sz w:val="28"/>
          <w:szCs w:val="28"/>
        </w:rPr>
      </w:pPr>
      <w:r>
        <w:rPr>
          <w:noProof/>
        </w:rPr>
        <w:drawing>
          <wp:inline distT="0" distB="0" distL="0" distR="0" wp14:anchorId="70818BCC" wp14:editId="245A1913">
            <wp:extent cx="3543300" cy="1200150"/>
            <wp:effectExtent l="0" t="0" r="0" b="0"/>
            <wp:docPr id="1569665189" name="Picture 156966518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543300" cy="1200150"/>
                    </a:xfrm>
                    <a:prstGeom prst="rect">
                      <a:avLst/>
                    </a:prstGeom>
                  </pic:spPr>
                </pic:pic>
              </a:graphicData>
            </a:graphic>
          </wp:inline>
        </w:drawing>
      </w:r>
    </w:p>
    <w:p w14:paraId="1455FE52" w14:textId="5D2B3A9A" w:rsidR="00C1109D" w:rsidRDefault="00C1109D" w:rsidP="4452EB99">
      <w:pPr>
        <w:spacing w:line="360" w:lineRule="auto"/>
        <w:rPr>
          <w:rFonts w:ascii="Calibri" w:eastAsia="Calibri" w:hAnsi="Calibri" w:cs="Calibri"/>
          <w:color w:val="000000" w:themeColor="text1"/>
          <w:sz w:val="28"/>
          <w:szCs w:val="28"/>
        </w:rPr>
      </w:pPr>
    </w:p>
    <w:p w14:paraId="10BBF932" w14:textId="7E256CF7" w:rsidR="00C1109D" w:rsidRDefault="00C1109D" w:rsidP="4452EB99">
      <w:pPr>
        <w:tabs>
          <w:tab w:val="left" w:pos="3600"/>
        </w:tabs>
        <w:spacing w:line="360" w:lineRule="auto"/>
        <w:jc w:val="center"/>
        <w:rPr>
          <w:rFonts w:ascii="Calibri" w:eastAsia="Calibri" w:hAnsi="Calibri" w:cs="Calibri"/>
          <w:color w:val="000000" w:themeColor="text1"/>
          <w:sz w:val="28"/>
          <w:szCs w:val="28"/>
        </w:rPr>
      </w:pPr>
    </w:p>
    <w:p w14:paraId="7894B9B2" w14:textId="13411009" w:rsidR="00C1109D" w:rsidRDefault="5DF2A6FA" w:rsidP="4452EB99">
      <w:pPr>
        <w:tabs>
          <w:tab w:val="left" w:pos="3600"/>
        </w:tabs>
        <w:spacing w:line="360" w:lineRule="auto"/>
        <w:jc w:val="center"/>
        <w:rPr>
          <w:rFonts w:ascii="Calibri" w:eastAsia="Calibri" w:hAnsi="Calibri" w:cs="Calibri"/>
          <w:b/>
          <w:bCs/>
          <w:i/>
          <w:iCs/>
          <w:color w:val="000000" w:themeColor="text1"/>
          <w:sz w:val="44"/>
          <w:szCs w:val="44"/>
          <w:lang w:val="en-GB"/>
        </w:rPr>
      </w:pPr>
      <w:r w:rsidRPr="4452EB99">
        <w:rPr>
          <w:rFonts w:ascii="Calibri" w:eastAsia="Calibri" w:hAnsi="Calibri" w:cs="Calibri"/>
          <w:b/>
          <w:bCs/>
          <w:i/>
          <w:iCs/>
          <w:color w:val="000000" w:themeColor="text1"/>
          <w:sz w:val="44"/>
          <w:szCs w:val="44"/>
          <w:lang w:val="en-GB"/>
        </w:rPr>
        <w:t>Application of Computer Aided Engineering Processes</w:t>
      </w:r>
    </w:p>
    <w:p w14:paraId="2355A56C" w14:textId="4CA11C8B" w:rsidR="00C1109D" w:rsidRDefault="5DF2A6FA" w:rsidP="4452EB99">
      <w:pPr>
        <w:tabs>
          <w:tab w:val="left" w:pos="3600"/>
        </w:tabs>
        <w:spacing w:after="0" w:line="360" w:lineRule="auto"/>
        <w:jc w:val="center"/>
      </w:pPr>
      <w:r w:rsidRPr="4452EB99">
        <w:rPr>
          <w:rFonts w:ascii="Calibri" w:eastAsia="Calibri" w:hAnsi="Calibri" w:cs="Calibri"/>
          <w:i/>
          <w:iCs/>
          <w:color w:val="000000" w:themeColor="text1"/>
          <w:sz w:val="36"/>
          <w:szCs w:val="36"/>
          <w:lang w:val="en-GB"/>
        </w:rPr>
        <w:t>Structural Design &amp; Fluid Analysis</w:t>
      </w:r>
    </w:p>
    <w:p w14:paraId="13F7E7E5" w14:textId="5176ECAA" w:rsidR="00C1109D" w:rsidRDefault="5DF2A6FA" w:rsidP="4452EB99">
      <w:pPr>
        <w:tabs>
          <w:tab w:val="left" w:pos="3600"/>
        </w:tabs>
        <w:spacing w:line="360" w:lineRule="auto"/>
        <w:jc w:val="center"/>
        <w:rPr>
          <w:rFonts w:ascii="Calibri" w:eastAsia="Calibri" w:hAnsi="Calibri" w:cs="Calibri"/>
          <w:color w:val="000000" w:themeColor="text1"/>
          <w:sz w:val="36"/>
          <w:szCs w:val="36"/>
        </w:rPr>
      </w:pPr>
      <w:r w:rsidRPr="4452EB99">
        <w:rPr>
          <w:rFonts w:ascii="Calibri" w:eastAsia="Calibri" w:hAnsi="Calibri" w:cs="Calibri"/>
          <w:i/>
          <w:iCs/>
          <w:color w:val="000000" w:themeColor="text1"/>
          <w:sz w:val="36"/>
          <w:szCs w:val="36"/>
          <w:lang w:val="en-GB"/>
        </w:rPr>
        <w:t>ACHA6010</w:t>
      </w:r>
    </w:p>
    <w:p w14:paraId="4D85BD59" w14:textId="56D8F576" w:rsidR="00C1109D" w:rsidRDefault="00C1109D" w:rsidP="4452EB99">
      <w:pPr>
        <w:tabs>
          <w:tab w:val="left" w:pos="3600"/>
        </w:tabs>
        <w:spacing w:line="360" w:lineRule="auto"/>
        <w:jc w:val="center"/>
        <w:rPr>
          <w:rFonts w:ascii="Calibri" w:eastAsia="Calibri" w:hAnsi="Calibri" w:cs="Calibri"/>
          <w:color w:val="000000" w:themeColor="text1"/>
        </w:rPr>
      </w:pPr>
    </w:p>
    <w:p w14:paraId="7DD7EC4D" w14:textId="11B29839" w:rsidR="00C1109D" w:rsidRDefault="00C1109D" w:rsidP="4452EB99">
      <w:pPr>
        <w:spacing w:line="360" w:lineRule="auto"/>
        <w:rPr>
          <w:rFonts w:ascii="Calibri" w:eastAsia="Calibri" w:hAnsi="Calibri" w:cs="Calibri"/>
          <w:color w:val="000000" w:themeColor="text1"/>
        </w:rPr>
      </w:pPr>
    </w:p>
    <w:p w14:paraId="165E57E0" w14:textId="51BDC068" w:rsidR="00C1109D" w:rsidRDefault="00C1109D" w:rsidP="4452EB99">
      <w:pPr>
        <w:spacing w:line="360" w:lineRule="auto"/>
        <w:rPr>
          <w:rFonts w:ascii="Calibri" w:eastAsia="Calibri" w:hAnsi="Calibri" w:cs="Calibri"/>
          <w:color w:val="000000" w:themeColor="text1"/>
        </w:rPr>
      </w:pPr>
    </w:p>
    <w:p w14:paraId="4D0867D4" w14:textId="698432FD" w:rsidR="00C1109D" w:rsidRDefault="5DF2A6FA" w:rsidP="4452EB99">
      <w:pPr>
        <w:tabs>
          <w:tab w:val="left" w:pos="2740"/>
        </w:tabs>
        <w:spacing w:line="360" w:lineRule="auto"/>
        <w:jc w:val="center"/>
        <w:rPr>
          <w:rFonts w:ascii="Calibri" w:eastAsia="Calibri" w:hAnsi="Calibri" w:cs="Calibri"/>
          <w:color w:val="000000" w:themeColor="text1"/>
        </w:rPr>
      </w:pPr>
      <w:r w:rsidRPr="4452EB99">
        <w:rPr>
          <w:rFonts w:ascii="Calibri" w:eastAsia="Calibri" w:hAnsi="Calibri" w:cs="Calibri"/>
          <w:color w:val="000000" w:themeColor="text1"/>
          <w:lang w:val="en-GB"/>
        </w:rPr>
        <w:t>Oliver Nayler</w:t>
      </w:r>
    </w:p>
    <w:p w14:paraId="5E4D95D8" w14:textId="2889C8C2" w:rsidR="00C1109D" w:rsidRDefault="5DF2A6FA" w:rsidP="4452EB99">
      <w:pPr>
        <w:spacing w:line="360" w:lineRule="auto"/>
        <w:jc w:val="center"/>
        <w:rPr>
          <w:rFonts w:ascii="Calibri" w:eastAsia="Calibri" w:hAnsi="Calibri" w:cs="Calibri"/>
          <w:color w:val="000000" w:themeColor="text1"/>
        </w:rPr>
      </w:pPr>
      <w:r w:rsidRPr="4452EB99">
        <w:rPr>
          <w:rFonts w:ascii="Calibri" w:eastAsia="Calibri" w:hAnsi="Calibri" w:cs="Calibri"/>
          <w:color w:val="000000" w:themeColor="text1"/>
          <w:lang w:val="en-GB"/>
        </w:rPr>
        <w:t>1901161</w:t>
      </w:r>
    </w:p>
    <w:p w14:paraId="13D922CF" w14:textId="7417E6CB" w:rsidR="00C1109D" w:rsidRDefault="5DF2A6FA" w:rsidP="4452EB99">
      <w:pPr>
        <w:spacing w:line="360" w:lineRule="auto"/>
        <w:jc w:val="center"/>
        <w:rPr>
          <w:rFonts w:ascii="Calibri" w:eastAsia="Calibri" w:hAnsi="Calibri" w:cs="Calibri"/>
          <w:color w:val="000000" w:themeColor="text1"/>
          <w:lang w:val="en-GB"/>
        </w:rPr>
      </w:pPr>
      <w:r w:rsidRPr="4452EB99">
        <w:rPr>
          <w:rFonts w:ascii="Calibri" w:eastAsia="Calibri" w:hAnsi="Calibri" w:cs="Calibri"/>
          <w:color w:val="000000" w:themeColor="text1"/>
          <w:lang w:val="en-GB"/>
        </w:rPr>
        <w:t>23/11/2021</w:t>
      </w:r>
    </w:p>
    <w:p w14:paraId="5831A947" w14:textId="2FC15A54" w:rsidR="00E6258A" w:rsidRPr="00E6258A" w:rsidRDefault="00E46013" w:rsidP="00E6258A">
      <w:pPr>
        <w:spacing w:line="360" w:lineRule="auto"/>
        <w:jc w:val="center"/>
        <w:rPr>
          <w:rFonts w:ascii="Calibri" w:eastAsia="Calibri" w:hAnsi="Calibri" w:cs="Calibri"/>
          <w:color w:val="000000" w:themeColor="text1"/>
          <w:lang w:val="en-GB"/>
        </w:rPr>
      </w:pPr>
      <w:r>
        <w:rPr>
          <w:rFonts w:ascii="Calibri" w:eastAsia="Calibri" w:hAnsi="Calibri" w:cs="Calibri"/>
          <w:color w:val="000000" w:themeColor="text1"/>
          <w:lang w:val="en-GB"/>
        </w:rPr>
        <w:t xml:space="preserve">Word count: </w:t>
      </w:r>
      <w:r w:rsidR="00E6258A">
        <w:rPr>
          <w:rFonts w:ascii="Calibri" w:eastAsia="Calibri" w:hAnsi="Calibri" w:cs="Calibri"/>
          <w:color w:val="000000" w:themeColor="text1"/>
          <w:lang w:val="en-GB"/>
        </w:rPr>
        <w:t xml:space="preserve">3,202 </w:t>
      </w:r>
    </w:p>
    <w:p w14:paraId="13820471" w14:textId="2E206905" w:rsidR="00C1109D" w:rsidRDefault="00C1109D" w:rsidP="00FF5D7F">
      <w:pPr>
        <w:spacing w:line="360" w:lineRule="auto"/>
        <w:rPr>
          <w:rFonts w:ascii="Calibri" w:eastAsia="Calibri" w:hAnsi="Calibri" w:cs="Calibri"/>
          <w:color w:val="000000" w:themeColor="text1"/>
          <w:sz w:val="32"/>
          <w:szCs w:val="32"/>
          <w:lang w:val="en-GB"/>
        </w:rPr>
      </w:pPr>
    </w:p>
    <w:p w14:paraId="6513C259" w14:textId="12935C3C" w:rsidR="00C1109D" w:rsidRPr="00FF5D7F" w:rsidRDefault="5DF2A6FA" w:rsidP="00FF5D7F">
      <w:pPr>
        <w:spacing w:line="360" w:lineRule="auto"/>
        <w:jc w:val="center"/>
        <w:rPr>
          <w:rFonts w:ascii="Calibri" w:eastAsia="Calibri" w:hAnsi="Calibri" w:cs="Calibri"/>
          <w:color w:val="000000" w:themeColor="text1"/>
          <w:sz w:val="20"/>
          <w:szCs w:val="20"/>
          <w:lang w:val="en-GB"/>
        </w:rPr>
      </w:pPr>
      <w:r w:rsidRPr="4452EB99">
        <w:rPr>
          <w:rFonts w:ascii="Calibri" w:eastAsia="Calibri" w:hAnsi="Calibri" w:cs="Calibri"/>
          <w:b/>
          <w:bCs/>
          <w:color w:val="000000" w:themeColor="text1"/>
          <w:sz w:val="32"/>
          <w:szCs w:val="32"/>
          <w:u w:val="single"/>
          <w:lang w:val="en-GB"/>
        </w:rPr>
        <w:t>Table of Contents</w:t>
      </w:r>
    </w:p>
    <w:p w14:paraId="1511BD19" w14:textId="4FA26F25" w:rsidR="00C1109D" w:rsidRPr="008867BF" w:rsidRDefault="5DF2A6FA" w:rsidP="008867BF">
      <w:pPr>
        <w:pStyle w:val="ListParagraph"/>
        <w:numPr>
          <w:ilvl w:val="0"/>
          <w:numId w:val="5"/>
        </w:numPr>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Introduction………</w:t>
      </w:r>
      <w:r w:rsidR="00836AA1" w:rsidRPr="008867BF">
        <w:rPr>
          <w:rFonts w:ascii="Calibri" w:eastAsia="Calibri" w:hAnsi="Calibri" w:cs="Calibri"/>
          <w:color w:val="000000" w:themeColor="text1"/>
          <w:lang w:val="en-GB"/>
        </w:rPr>
        <w:t>…</w:t>
      </w:r>
      <w:r w:rsidRPr="008867BF">
        <w:rPr>
          <w:rFonts w:ascii="Calibri" w:eastAsia="Calibri" w:hAnsi="Calibri" w:cs="Calibri"/>
          <w:color w:val="000000" w:themeColor="text1"/>
          <w:lang w:val="en-GB"/>
        </w:rPr>
        <w:t>………………………………………………………</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w:t>
      </w:r>
      <w:proofErr w:type="gramEnd"/>
      <w:r w:rsidRPr="008867BF">
        <w:rPr>
          <w:rFonts w:ascii="Calibri" w:eastAsia="Calibri" w:hAnsi="Calibri" w:cs="Calibri"/>
          <w:color w:val="000000" w:themeColor="text1"/>
          <w:lang w:val="en-GB"/>
        </w:rPr>
        <w:t>…</w:t>
      </w:r>
      <w:r w:rsidR="008867BF">
        <w:rPr>
          <w:rFonts w:ascii="Calibri" w:eastAsia="Calibri" w:hAnsi="Calibri" w:cs="Calibri"/>
          <w:color w:val="000000" w:themeColor="text1"/>
          <w:lang w:val="en-GB"/>
        </w:rPr>
        <w:t>p</w:t>
      </w:r>
      <w:r w:rsidRPr="008867BF">
        <w:rPr>
          <w:rFonts w:ascii="Calibri" w:eastAsia="Calibri" w:hAnsi="Calibri" w:cs="Calibri"/>
          <w:color w:val="000000" w:themeColor="text1"/>
          <w:lang w:val="en-GB"/>
        </w:rPr>
        <w:t xml:space="preserve">age </w:t>
      </w:r>
      <w:r w:rsidR="006217E3">
        <w:rPr>
          <w:rFonts w:ascii="Calibri" w:eastAsia="Calibri" w:hAnsi="Calibri" w:cs="Calibri"/>
          <w:color w:val="000000" w:themeColor="text1"/>
          <w:lang w:val="en-GB"/>
        </w:rPr>
        <w:t>3</w:t>
      </w:r>
    </w:p>
    <w:p w14:paraId="53E7D864" w14:textId="6C320DE9" w:rsidR="00836AA1" w:rsidRPr="008867BF" w:rsidRDefault="00836AA1" w:rsidP="008867BF">
      <w:pPr>
        <w:pStyle w:val="ListParagraph"/>
        <w:numPr>
          <w:ilvl w:val="0"/>
          <w:numId w:val="6"/>
        </w:numPr>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Validation…………….…………………………………………</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w:t>
      </w:r>
      <w:proofErr w:type="gramEnd"/>
      <w:r w:rsidR="008867BF">
        <w:rPr>
          <w:rFonts w:ascii="Calibri" w:eastAsia="Calibri" w:hAnsi="Calibri" w:cs="Calibri"/>
          <w:color w:val="000000" w:themeColor="text1"/>
          <w:lang w:val="en-GB"/>
        </w:rPr>
        <w:t>…</w:t>
      </w:r>
      <w:r w:rsidRPr="008867BF">
        <w:rPr>
          <w:rFonts w:ascii="Calibri" w:eastAsia="Calibri" w:hAnsi="Calibri" w:cs="Calibri"/>
          <w:color w:val="000000" w:themeColor="text1"/>
          <w:lang w:val="en-GB"/>
        </w:rPr>
        <w:t>……………Page</w:t>
      </w:r>
      <w:r w:rsidR="006217E3">
        <w:rPr>
          <w:rFonts w:ascii="Calibri" w:eastAsia="Calibri" w:hAnsi="Calibri" w:cs="Calibri"/>
          <w:color w:val="000000" w:themeColor="text1"/>
          <w:lang w:val="en-GB"/>
        </w:rPr>
        <w:t xml:space="preserve"> 3</w:t>
      </w:r>
    </w:p>
    <w:p w14:paraId="431C5558" w14:textId="7EA0CB5F" w:rsidR="00836AA1" w:rsidRPr="008867BF" w:rsidRDefault="00836AA1" w:rsidP="00836AA1">
      <w:pPr>
        <w:pStyle w:val="ListParagraph"/>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2.1- Stress analysis validation………………</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w:t>
      </w:r>
      <w:proofErr w:type="gramEnd"/>
      <w:r w:rsidRPr="008867BF">
        <w:rPr>
          <w:rFonts w:ascii="Calibri" w:eastAsia="Calibri" w:hAnsi="Calibri" w:cs="Calibri"/>
          <w:color w:val="000000" w:themeColor="text1"/>
          <w:lang w:val="en-GB"/>
        </w:rPr>
        <w:t>……</w:t>
      </w:r>
      <w:r w:rsidR="008867BF">
        <w:rPr>
          <w:rFonts w:ascii="Calibri" w:eastAsia="Calibri" w:hAnsi="Calibri" w:cs="Calibri"/>
          <w:color w:val="000000" w:themeColor="text1"/>
          <w:lang w:val="en-GB"/>
        </w:rPr>
        <w:t>..</w:t>
      </w:r>
      <w:r w:rsidRPr="008867BF">
        <w:rPr>
          <w:rFonts w:ascii="Calibri" w:eastAsia="Calibri" w:hAnsi="Calibri" w:cs="Calibri"/>
          <w:color w:val="000000" w:themeColor="text1"/>
          <w:lang w:val="en-GB"/>
        </w:rPr>
        <w:t>………..….Page</w:t>
      </w:r>
      <w:r w:rsidR="006217E3">
        <w:rPr>
          <w:rFonts w:ascii="Calibri" w:eastAsia="Calibri" w:hAnsi="Calibri" w:cs="Calibri"/>
          <w:color w:val="000000" w:themeColor="text1"/>
          <w:lang w:val="en-GB"/>
        </w:rPr>
        <w:t xml:space="preserve"> 3-4</w:t>
      </w:r>
    </w:p>
    <w:p w14:paraId="32552AC4" w14:textId="0E15FA57" w:rsidR="00836AA1" w:rsidRPr="008867BF" w:rsidRDefault="00836AA1" w:rsidP="00836AA1">
      <w:pPr>
        <w:pStyle w:val="ListParagraph"/>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2.1.1- Analytical solution…………………</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w:t>
      </w:r>
      <w:proofErr w:type="gramEnd"/>
      <w:r w:rsidRPr="008867BF">
        <w:rPr>
          <w:rFonts w:ascii="Calibri" w:eastAsia="Calibri" w:hAnsi="Calibri" w:cs="Calibri"/>
          <w:color w:val="000000" w:themeColor="text1"/>
          <w:lang w:val="en-GB"/>
        </w:rPr>
        <w:t>…………………</w:t>
      </w:r>
      <w:r w:rsidR="008867BF">
        <w:rPr>
          <w:rFonts w:ascii="Calibri" w:eastAsia="Calibri" w:hAnsi="Calibri" w:cs="Calibri"/>
          <w:color w:val="000000" w:themeColor="text1"/>
          <w:lang w:val="en-GB"/>
        </w:rPr>
        <w:t>..</w:t>
      </w:r>
      <w:r w:rsidRPr="008867BF">
        <w:rPr>
          <w:rFonts w:ascii="Calibri" w:eastAsia="Calibri" w:hAnsi="Calibri" w:cs="Calibri"/>
          <w:color w:val="000000" w:themeColor="text1"/>
          <w:lang w:val="en-GB"/>
        </w:rPr>
        <w:t xml:space="preserve">…..Page </w:t>
      </w:r>
      <w:r w:rsidR="006217E3">
        <w:rPr>
          <w:rFonts w:ascii="Calibri" w:eastAsia="Calibri" w:hAnsi="Calibri" w:cs="Calibri"/>
          <w:color w:val="000000" w:themeColor="text1"/>
          <w:lang w:val="en-GB"/>
        </w:rPr>
        <w:t>4-5</w:t>
      </w:r>
    </w:p>
    <w:p w14:paraId="1F803299" w14:textId="7310C799" w:rsidR="008867BF" w:rsidRPr="008867BF" w:rsidRDefault="00836AA1" w:rsidP="008867BF">
      <w:pPr>
        <w:pStyle w:val="ListParagraph"/>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 xml:space="preserve">2.1.2- </w:t>
      </w:r>
      <w:r w:rsidR="008867BF" w:rsidRPr="008867BF">
        <w:rPr>
          <w:rFonts w:ascii="Calibri" w:eastAsia="Calibri" w:hAnsi="Calibri" w:cs="Calibri"/>
          <w:color w:val="000000" w:themeColor="text1"/>
          <w:lang w:val="en-GB"/>
        </w:rPr>
        <w:t>Methodology</w:t>
      </w:r>
      <w:r w:rsidR="008867BF">
        <w:rPr>
          <w:rFonts w:ascii="Calibri" w:eastAsia="Calibri" w:hAnsi="Calibri" w:cs="Calibri"/>
          <w:color w:val="000000" w:themeColor="text1"/>
          <w:lang w:val="en-GB"/>
        </w:rPr>
        <w:t>………………………………</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w:t>
      </w:r>
      <w:proofErr w:type="gramEnd"/>
      <w:r w:rsidR="008867BF">
        <w:rPr>
          <w:rFonts w:ascii="Calibri" w:eastAsia="Calibri" w:hAnsi="Calibri" w:cs="Calibri"/>
          <w:color w:val="000000" w:themeColor="text1"/>
          <w:lang w:val="en-GB"/>
        </w:rPr>
        <w:t>………………….Page</w:t>
      </w:r>
      <w:r w:rsidR="006217E3">
        <w:rPr>
          <w:rFonts w:ascii="Calibri" w:eastAsia="Calibri" w:hAnsi="Calibri" w:cs="Calibri"/>
          <w:color w:val="000000" w:themeColor="text1"/>
          <w:lang w:val="en-GB"/>
        </w:rPr>
        <w:t xml:space="preserve"> 5-6</w:t>
      </w:r>
    </w:p>
    <w:p w14:paraId="1A47152C" w14:textId="0EF71DC6" w:rsidR="00836AA1" w:rsidRPr="008867BF" w:rsidRDefault="00836AA1" w:rsidP="00836AA1">
      <w:pPr>
        <w:pStyle w:val="ListParagraph"/>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2.1.3- Results</w:t>
      </w:r>
      <w:r w:rsidR="008867BF">
        <w:rPr>
          <w:rFonts w:ascii="Calibri" w:eastAsia="Calibri" w:hAnsi="Calibri" w:cs="Calibri"/>
          <w:color w:val="000000" w:themeColor="text1"/>
          <w:lang w:val="en-GB"/>
        </w:rPr>
        <w:t>………………………………………………</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w:t>
      </w:r>
      <w:proofErr w:type="gramEnd"/>
      <w:r w:rsidR="008867BF">
        <w:rPr>
          <w:rFonts w:ascii="Calibri" w:eastAsia="Calibri" w:hAnsi="Calibri" w:cs="Calibri"/>
          <w:color w:val="000000" w:themeColor="text1"/>
          <w:lang w:val="en-GB"/>
        </w:rPr>
        <w:t>……………Page</w:t>
      </w:r>
      <w:r w:rsidR="006217E3">
        <w:rPr>
          <w:rFonts w:ascii="Calibri" w:eastAsia="Calibri" w:hAnsi="Calibri" w:cs="Calibri"/>
          <w:color w:val="000000" w:themeColor="text1"/>
          <w:lang w:val="en-GB"/>
        </w:rPr>
        <w:t xml:space="preserve"> 6-7</w:t>
      </w:r>
    </w:p>
    <w:p w14:paraId="5FD1F9AE" w14:textId="16155A73" w:rsidR="00836AA1" w:rsidRPr="008867BF" w:rsidRDefault="00836AA1" w:rsidP="00836AA1">
      <w:pPr>
        <w:pStyle w:val="ListParagraph"/>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2.2- Thermo mechanical Validation</w:t>
      </w:r>
      <w:r w:rsidR="008867BF">
        <w:rPr>
          <w:rFonts w:ascii="Calibri" w:eastAsia="Calibri" w:hAnsi="Calibri" w:cs="Calibri"/>
          <w:color w:val="000000" w:themeColor="text1"/>
          <w:lang w:val="en-GB"/>
        </w:rPr>
        <w:t>………</w:t>
      </w:r>
      <w:r w:rsidR="006217E3">
        <w:rPr>
          <w:rFonts w:ascii="Calibri" w:eastAsia="Calibri" w:hAnsi="Calibri" w:cs="Calibri"/>
          <w:color w:val="000000" w:themeColor="text1"/>
          <w:lang w:val="en-GB"/>
        </w:rPr>
        <w:t>…………………………….</w:t>
      </w:r>
      <w:r w:rsidR="008867BF">
        <w:rPr>
          <w:rFonts w:ascii="Calibri" w:eastAsia="Calibri" w:hAnsi="Calibri" w:cs="Calibri"/>
          <w:color w:val="000000" w:themeColor="text1"/>
          <w:lang w:val="en-GB"/>
        </w:rPr>
        <w:t>………………</w:t>
      </w:r>
      <w:proofErr w:type="gramStart"/>
      <w:r w:rsidR="008867BF">
        <w:rPr>
          <w:rFonts w:ascii="Calibri" w:eastAsia="Calibri" w:hAnsi="Calibri" w:cs="Calibri"/>
          <w:color w:val="000000" w:themeColor="text1"/>
          <w:lang w:val="en-GB"/>
        </w:rPr>
        <w:t>…..</w:t>
      </w:r>
      <w:proofErr w:type="gramEnd"/>
      <w:r w:rsidR="008867BF">
        <w:rPr>
          <w:rFonts w:ascii="Calibri" w:eastAsia="Calibri" w:hAnsi="Calibri" w:cs="Calibri"/>
          <w:color w:val="000000" w:themeColor="text1"/>
          <w:lang w:val="en-GB"/>
        </w:rPr>
        <w:t>Page</w:t>
      </w:r>
      <w:r w:rsidR="006217E3">
        <w:rPr>
          <w:rFonts w:ascii="Calibri" w:eastAsia="Calibri" w:hAnsi="Calibri" w:cs="Calibri"/>
          <w:color w:val="000000" w:themeColor="text1"/>
          <w:lang w:val="en-GB"/>
        </w:rPr>
        <w:t xml:space="preserve"> 8</w:t>
      </w:r>
    </w:p>
    <w:p w14:paraId="7B36FDEC" w14:textId="2714463E" w:rsidR="00836AA1" w:rsidRPr="008867BF" w:rsidRDefault="00836AA1" w:rsidP="00836AA1">
      <w:pPr>
        <w:pStyle w:val="ListParagraph"/>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2.2.1- Analytical solution</w:t>
      </w:r>
      <w:r w:rsidR="008867BF">
        <w:rPr>
          <w:rFonts w:ascii="Calibri" w:eastAsia="Calibri" w:hAnsi="Calibri" w:cs="Calibri"/>
          <w:color w:val="000000" w:themeColor="text1"/>
          <w:lang w:val="en-GB"/>
        </w:rPr>
        <w:t>…………………………………</w:t>
      </w:r>
      <w:r w:rsidR="006217E3">
        <w:rPr>
          <w:rFonts w:ascii="Calibri" w:eastAsia="Calibri" w:hAnsi="Calibri" w:cs="Calibri"/>
          <w:color w:val="000000" w:themeColor="text1"/>
          <w:lang w:val="en-GB"/>
        </w:rPr>
        <w:t>……………………………..</w:t>
      </w:r>
      <w:r w:rsidR="008867BF">
        <w:rPr>
          <w:rFonts w:ascii="Calibri" w:eastAsia="Calibri" w:hAnsi="Calibri" w:cs="Calibri"/>
          <w:color w:val="000000" w:themeColor="text1"/>
          <w:lang w:val="en-GB"/>
        </w:rPr>
        <w:t>.………Page</w:t>
      </w:r>
      <w:r w:rsidR="006217E3">
        <w:rPr>
          <w:rFonts w:ascii="Calibri" w:eastAsia="Calibri" w:hAnsi="Calibri" w:cs="Calibri"/>
          <w:color w:val="000000" w:themeColor="text1"/>
          <w:lang w:val="en-GB"/>
        </w:rPr>
        <w:t xml:space="preserve"> 8-9</w:t>
      </w:r>
    </w:p>
    <w:p w14:paraId="0EB936FE" w14:textId="6C55C80B" w:rsidR="00836AA1" w:rsidRPr="008867BF" w:rsidRDefault="00836AA1" w:rsidP="00836AA1">
      <w:pPr>
        <w:pStyle w:val="ListParagraph"/>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2.2.2- Methodology</w:t>
      </w:r>
      <w:r w:rsidR="008867BF">
        <w:rPr>
          <w:rFonts w:ascii="Calibri" w:eastAsia="Calibri" w:hAnsi="Calibri" w:cs="Calibri"/>
          <w:color w:val="000000" w:themeColor="text1"/>
          <w:lang w:val="en-GB"/>
        </w:rPr>
        <w:t>…………………………………………</w:t>
      </w:r>
      <w:r w:rsidR="006217E3">
        <w:rPr>
          <w:rFonts w:ascii="Calibri" w:eastAsia="Calibri" w:hAnsi="Calibri" w:cs="Calibri"/>
          <w:color w:val="000000" w:themeColor="text1"/>
          <w:lang w:val="en-GB"/>
        </w:rPr>
        <w:t>…………………………….</w:t>
      </w:r>
      <w:r w:rsidR="008867BF">
        <w:rPr>
          <w:rFonts w:ascii="Calibri" w:eastAsia="Calibri" w:hAnsi="Calibri" w:cs="Calibri"/>
          <w:color w:val="000000" w:themeColor="text1"/>
          <w:lang w:val="en-GB"/>
        </w:rPr>
        <w:t>……</w:t>
      </w:r>
      <w:proofErr w:type="gramStart"/>
      <w:r w:rsidR="008867BF">
        <w:rPr>
          <w:rFonts w:ascii="Calibri" w:eastAsia="Calibri" w:hAnsi="Calibri" w:cs="Calibri"/>
          <w:color w:val="000000" w:themeColor="text1"/>
          <w:lang w:val="en-GB"/>
        </w:rPr>
        <w:t>…..</w:t>
      </w:r>
      <w:proofErr w:type="gramEnd"/>
      <w:r w:rsidR="008867BF">
        <w:rPr>
          <w:rFonts w:ascii="Calibri" w:eastAsia="Calibri" w:hAnsi="Calibri" w:cs="Calibri"/>
          <w:color w:val="000000" w:themeColor="text1"/>
          <w:lang w:val="en-GB"/>
        </w:rPr>
        <w:t>Page</w:t>
      </w:r>
      <w:r w:rsidR="006217E3">
        <w:rPr>
          <w:rFonts w:ascii="Calibri" w:eastAsia="Calibri" w:hAnsi="Calibri" w:cs="Calibri"/>
          <w:color w:val="000000" w:themeColor="text1"/>
          <w:lang w:val="en-GB"/>
        </w:rPr>
        <w:t xml:space="preserve"> 9-10</w:t>
      </w:r>
    </w:p>
    <w:p w14:paraId="4F2F7706" w14:textId="1C075A60" w:rsidR="00836AA1" w:rsidRPr="008867BF" w:rsidRDefault="00836AA1" w:rsidP="00836AA1">
      <w:pPr>
        <w:pStyle w:val="ListParagraph"/>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2.2.3- Results</w:t>
      </w:r>
      <w:r w:rsidR="008867BF">
        <w:rPr>
          <w:rFonts w:ascii="Calibri" w:eastAsia="Calibri" w:hAnsi="Calibri" w:cs="Calibri"/>
          <w:color w:val="000000" w:themeColor="text1"/>
          <w:lang w:val="en-GB"/>
        </w:rPr>
        <w:t>……………………………………………</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w:t>
      </w:r>
      <w:proofErr w:type="gramEnd"/>
      <w:r w:rsidR="008867BF">
        <w:rPr>
          <w:rFonts w:ascii="Calibri" w:eastAsia="Calibri" w:hAnsi="Calibri" w:cs="Calibri"/>
          <w:color w:val="000000" w:themeColor="text1"/>
          <w:lang w:val="en-GB"/>
        </w:rPr>
        <w:t>………</w:t>
      </w:r>
      <w:r w:rsidR="006217E3">
        <w:rPr>
          <w:rFonts w:ascii="Calibri" w:eastAsia="Calibri" w:hAnsi="Calibri" w:cs="Calibri"/>
          <w:color w:val="000000" w:themeColor="text1"/>
          <w:lang w:val="en-GB"/>
        </w:rPr>
        <w:t>..</w:t>
      </w:r>
      <w:r w:rsidR="008867BF">
        <w:rPr>
          <w:rFonts w:ascii="Calibri" w:eastAsia="Calibri" w:hAnsi="Calibri" w:cs="Calibri"/>
          <w:color w:val="000000" w:themeColor="text1"/>
          <w:lang w:val="en-GB"/>
        </w:rPr>
        <w:t>…….Page</w:t>
      </w:r>
      <w:r w:rsidR="006217E3">
        <w:rPr>
          <w:rFonts w:ascii="Calibri" w:eastAsia="Calibri" w:hAnsi="Calibri" w:cs="Calibri"/>
          <w:color w:val="000000" w:themeColor="text1"/>
          <w:lang w:val="en-GB"/>
        </w:rPr>
        <w:t xml:space="preserve"> 10-11</w:t>
      </w:r>
    </w:p>
    <w:p w14:paraId="3B2AC22F" w14:textId="2C98A456" w:rsidR="008867BF" w:rsidRPr="008867BF" w:rsidRDefault="008867BF" w:rsidP="008867BF">
      <w:pPr>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 xml:space="preserve"> 3.0- Kinematic Simulation, Thermal Influence &amp; Structural Analysis</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w:t>
      </w:r>
      <w:proofErr w:type="gramEnd"/>
      <w:r w:rsidR="006217E3">
        <w:rPr>
          <w:rFonts w:ascii="Calibri" w:eastAsia="Calibri" w:hAnsi="Calibri" w:cs="Calibri"/>
          <w:color w:val="000000" w:themeColor="text1"/>
          <w:lang w:val="en-GB"/>
        </w:rPr>
        <w:t>……Page 11</w:t>
      </w:r>
    </w:p>
    <w:p w14:paraId="18D854C1" w14:textId="75A8BAEE" w:rsidR="008867BF" w:rsidRPr="008867BF" w:rsidRDefault="008867BF" w:rsidP="008867BF">
      <w:pPr>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3.1- Methodology</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….Page</w:t>
      </w:r>
      <w:proofErr w:type="gramEnd"/>
      <w:r w:rsidR="006217E3">
        <w:rPr>
          <w:rFonts w:ascii="Calibri" w:eastAsia="Calibri" w:hAnsi="Calibri" w:cs="Calibri"/>
          <w:color w:val="000000" w:themeColor="text1"/>
          <w:lang w:val="en-GB"/>
        </w:rPr>
        <w:t xml:space="preserve"> 12</w:t>
      </w:r>
    </w:p>
    <w:p w14:paraId="1EB5A3A3" w14:textId="020931CD" w:rsidR="008867BF" w:rsidRPr="008867BF" w:rsidRDefault="008867BF" w:rsidP="008867BF">
      <w:pPr>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3.1.1- Engineering data</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….Page</w:t>
      </w:r>
      <w:proofErr w:type="gramEnd"/>
      <w:r w:rsidR="007E246C">
        <w:rPr>
          <w:rFonts w:ascii="Calibri" w:eastAsia="Calibri" w:hAnsi="Calibri" w:cs="Calibri"/>
          <w:color w:val="000000" w:themeColor="text1"/>
          <w:lang w:val="en-GB"/>
        </w:rPr>
        <w:t xml:space="preserve"> </w:t>
      </w:r>
      <w:r w:rsidR="006A37F8">
        <w:rPr>
          <w:rFonts w:ascii="Calibri" w:eastAsia="Calibri" w:hAnsi="Calibri" w:cs="Calibri"/>
          <w:color w:val="000000" w:themeColor="text1"/>
          <w:lang w:val="en-GB"/>
        </w:rPr>
        <w:t>12</w:t>
      </w:r>
    </w:p>
    <w:p w14:paraId="52E4017A" w14:textId="2063B373" w:rsidR="008867BF" w:rsidRPr="008867BF" w:rsidRDefault="008867BF" w:rsidP="008867BF">
      <w:pPr>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3.1.2- Rigid Dynamics</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….Page</w:t>
      </w:r>
      <w:proofErr w:type="gramEnd"/>
      <w:r w:rsidR="007E246C">
        <w:rPr>
          <w:rFonts w:ascii="Calibri" w:eastAsia="Calibri" w:hAnsi="Calibri" w:cs="Calibri"/>
          <w:color w:val="000000" w:themeColor="text1"/>
          <w:lang w:val="en-GB"/>
        </w:rPr>
        <w:t xml:space="preserve"> </w:t>
      </w:r>
      <w:r w:rsidR="006A37F8">
        <w:rPr>
          <w:rFonts w:ascii="Calibri" w:eastAsia="Calibri" w:hAnsi="Calibri" w:cs="Calibri"/>
          <w:color w:val="000000" w:themeColor="text1"/>
          <w:lang w:val="en-GB"/>
        </w:rPr>
        <w:t>13-14</w:t>
      </w:r>
    </w:p>
    <w:p w14:paraId="60E79DF1" w14:textId="5F6F9484" w:rsidR="008867BF" w:rsidRPr="008867BF" w:rsidRDefault="008867BF" w:rsidP="008867BF">
      <w:pPr>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3.1.3- Steady State Thermal</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….Page</w:t>
      </w:r>
      <w:proofErr w:type="gramEnd"/>
      <w:r w:rsidR="007E246C">
        <w:rPr>
          <w:rFonts w:ascii="Calibri" w:eastAsia="Calibri" w:hAnsi="Calibri" w:cs="Calibri"/>
          <w:color w:val="000000" w:themeColor="text1"/>
          <w:lang w:val="en-GB"/>
        </w:rPr>
        <w:t xml:space="preserve"> </w:t>
      </w:r>
      <w:r w:rsidR="00D67104">
        <w:rPr>
          <w:rFonts w:ascii="Calibri" w:eastAsia="Calibri" w:hAnsi="Calibri" w:cs="Calibri"/>
          <w:color w:val="000000" w:themeColor="text1"/>
          <w:lang w:val="en-GB"/>
        </w:rPr>
        <w:t>15-16</w:t>
      </w:r>
    </w:p>
    <w:p w14:paraId="79A63276" w14:textId="5F8B5FB6" w:rsidR="008867BF" w:rsidRPr="008867BF" w:rsidRDefault="008867BF" w:rsidP="008867BF">
      <w:pPr>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 xml:space="preserve">3.1.4- Static Structural </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….Page</w:t>
      </w:r>
      <w:proofErr w:type="gramEnd"/>
      <w:r w:rsidR="007E246C">
        <w:rPr>
          <w:rFonts w:ascii="Calibri" w:eastAsia="Calibri" w:hAnsi="Calibri" w:cs="Calibri"/>
          <w:color w:val="000000" w:themeColor="text1"/>
          <w:lang w:val="en-GB"/>
        </w:rPr>
        <w:t xml:space="preserve"> </w:t>
      </w:r>
      <w:r w:rsidR="00D67104">
        <w:rPr>
          <w:rFonts w:ascii="Calibri" w:eastAsia="Calibri" w:hAnsi="Calibri" w:cs="Calibri"/>
          <w:color w:val="000000" w:themeColor="text1"/>
          <w:lang w:val="en-GB"/>
        </w:rPr>
        <w:t>16-17</w:t>
      </w:r>
    </w:p>
    <w:p w14:paraId="213F018B" w14:textId="193C2523" w:rsidR="008867BF" w:rsidRPr="008867BF" w:rsidRDefault="008867BF" w:rsidP="008867BF">
      <w:pPr>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 xml:space="preserve">4.0- Results </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w:t>
      </w:r>
      <w:proofErr w:type="gramEnd"/>
      <w:r w:rsidR="006217E3">
        <w:rPr>
          <w:rFonts w:ascii="Calibri" w:eastAsia="Calibri" w:hAnsi="Calibri" w:cs="Calibri"/>
          <w:color w:val="000000" w:themeColor="text1"/>
          <w:lang w:val="en-GB"/>
        </w:rPr>
        <w:t>…….Page</w:t>
      </w:r>
      <w:r w:rsidR="00D67104">
        <w:rPr>
          <w:rFonts w:ascii="Calibri" w:eastAsia="Calibri" w:hAnsi="Calibri" w:cs="Calibri"/>
          <w:color w:val="000000" w:themeColor="text1"/>
          <w:lang w:val="en-GB"/>
        </w:rPr>
        <w:t xml:space="preserve"> 17-19</w:t>
      </w:r>
    </w:p>
    <w:p w14:paraId="7C87DF43" w14:textId="6A71CD5D" w:rsidR="008867BF" w:rsidRPr="008867BF" w:rsidRDefault="008867BF" w:rsidP="008867BF">
      <w:pPr>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 xml:space="preserve">5.0- Conclusion </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w:t>
      </w:r>
      <w:proofErr w:type="gramEnd"/>
      <w:r w:rsidR="006217E3">
        <w:rPr>
          <w:rFonts w:ascii="Calibri" w:eastAsia="Calibri" w:hAnsi="Calibri" w:cs="Calibri"/>
          <w:color w:val="000000" w:themeColor="text1"/>
          <w:lang w:val="en-GB"/>
        </w:rPr>
        <w:t>………………..Page</w:t>
      </w:r>
      <w:r w:rsidR="00D67104">
        <w:rPr>
          <w:rFonts w:ascii="Calibri" w:eastAsia="Calibri" w:hAnsi="Calibri" w:cs="Calibri"/>
          <w:color w:val="000000" w:themeColor="text1"/>
          <w:lang w:val="en-GB"/>
        </w:rPr>
        <w:t xml:space="preserve"> 20</w:t>
      </w:r>
    </w:p>
    <w:p w14:paraId="353B049A" w14:textId="0B9CF530" w:rsidR="008867BF" w:rsidRPr="008867BF" w:rsidRDefault="008867BF" w:rsidP="008867BF">
      <w:pPr>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References</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….Page</w:t>
      </w:r>
      <w:proofErr w:type="gramEnd"/>
      <w:r w:rsidR="00D67104">
        <w:rPr>
          <w:rFonts w:ascii="Calibri" w:eastAsia="Calibri" w:hAnsi="Calibri" w:cs="Calibri"/>
          <w:color w:val="000000" w:themeColor="text1"/>
          <w:lang w:val="en-GB"/>
        </w:rPr>
        <w:t xml:space="preserve"> 21-22</w:t>
      </w:r>
    </w:p>
    <w:p w14:paraId="44A21661" w14:textId="2BFA92DD" w:rsidR="008867BF" w:rsidRPr="008867BF" w:rsidRDefault="008867BF" w:rsidP="008867BF">
      <w:pPr>
        <w:spacing w:line="360" w:lineRule="auto"/>
        <w:rPr>
          <w:rFonts w:ascii="Calibri" w:eastAsia="Calibri" w:hAnsi="Calibri" w:cs="Calibri"/>
          <w:color w:val="000000" w:themeColor="text1"/>
          <w:lang w:val="en-GB"/>
        </w:rPr>
      </w:pPr>
      <w:r w:rsidRPr="008867BF">
        <w:rPr>
          <w:rFonts w:ascii="Calibri" w:eastAsia="Calibri" w:hAnsi="Calibri" w:cs="Calibri"/>
          <w:color w:val="000000" w:themeColor="text1"/>
          <w:lang w:val="en-GB"/>
        </w:rPr>
        <w:t>Appendix</w:t>
      </w:r>
      <w:r w:rsidR="006217E3">
        <w:rPr>
          <w:rFonts w:ascii="Calibri" w:eastAsia="Calibri" w:hAnsi="Calibri" w:cs="Calibri"/>
          <w:color w:val="000000" w:themeColor="text1"/>
          <w:lang w:val="en-GB"/>
        </w:rPr>
        <w:t>……………………………………………</w:t>
      </w:r>
      <w:proofErr w:type="gramStart"/>
      <w:r w:rsidR="006217E3">
        <w:rPr>
          <w:rFonts w:ascii="Calibri" w:eastAsia="Calibri" w:hAnsi="Calibri" w:cs="Calibri"/>
          <w:color w:val="000000" w:themeColor="text1"/>
          <w:lang w:val="en-GB"/>
        </w:rPr>
        <w:t>…..</w:t>
      </w:r>
      <w:proofErr w:type="gramEnd"/>
      <w:r w:rsidR="006217E3">
        <w:rPr>
          <w:rFonts w:ascii="Calibri" w:eastAsia="Calibri" w:hAnsi="Calibri" w:cs="Calibri"/>
          <w:color w:val="000000" w:themeColor="text1"/>
          <w:lang w:val="en-GB"/>
        </w:rPr>
        <w:t>………………………………………….……………….Page</w:t>
      </w:r>
      <w:r w:rsidR="00D67104">
        <w:rPr>
          <w:rFonts w:ascii="Calibri" w:eastAsia="Calibri" w:hAnsi="Calibri" w:cs="Calibri"/>
          <w:color w:val="000000" w:themeColor="text1"/>
          <w:lang w:val="en-GB"/>
        </w:rPr>
        <w:t xml:space="preserve"> 22- 27</w:t>
      </w:r>
    </w:p>
    <w:p w14:paraId="1FE5CC5B" w14:textId="77777777" w:rsidR="008867BF" w:rsidRDefault="008867BF" w:rsidP="008867BF">
      <w:pPr>
        <w:spacing w:line="360" w:lineRule="auto"/>
        <w:rPr>
          <w:rFonts w:ascii="Calibri" w:eastAsia="Calibri" w:hAnsi="Calibri" w:cs="Calibri"/>
          <w:color w:val="000000" w:themeColor="text1"/>
          <w:sz w:val="32"/>
          <w:szCs w:val="32"/>
          <w:lang w:val="en-GB"/>
        </w:rPr>
      </w:pPr>
    </w:p>
    <w:p w14:paraId="59B716B3" w14:textId="3A6B5B9D" w:rsidR="00C1109D" w:rsidRDefault="00453315" w:rsidP="006217E3">
      <w:pPr>
        <w:spacing w:line="360" w:lineRule="auto"/>
        <w:rPr>
          <w:rFonts w:ascii="Calibri" w:eastAsia="Calibri" w:hAnsi="Calibri" w:cs="Calibri"/>
          <w:color w:val="000000" w:themeColor="text1"/>
          <w:lang w:val="en-GB"/>
        </w:rPr>
      </w:pPr>
      <w:r>
        <w:br w:type="page"/>
      </w:r>
    </w:p>
    <w:p w14:paraId="57013726" w14:textId="130F9CF6" w:rsidR="00C1109D" w:rsidRDefault="5DF2A6FA" w:rsidP="4452EB99">
      <w:pPr>
        <w:spacing w:line="360" w:lineRule="auto"/>
        <w:jc w:val="center"/>
        <w:rPr>
          <w:rFonts w:ascii="Calibri" w:eastAsia="Calibri" w:hAnsi="Calibri" w:cs="Calibri"/>
          <w:color w:val="000000" w:themeColor="text1"/>
          <w:sz w:val="32"/>
          <w:szCs w:val="32"/>
        </w:rPr>
      </w:pPr>
      <w:r w:rsidRPr="4452EB99">
        <w:rPr>
          <w:rFonts w:ascii="Calibri" w:eastAsia="Calibri" w:hAnsi="Calibri" w:cs="Calibri"/>
          <w:color w:val="000000" w:themeColor="text1"/>
          <w:sz w:val="32"/>
          <w:szCs w:val="32"/>
          <w:lang w:val="en-GB"/>
        </w:rPr>
        <w:lastRenderedPageBreak/>
        <w:t>1.0- Introduction</w:t>
      </w:r>
    </w:p>
    <w:p w14:paraId="6DA74533" w14:textId="77777777" w:rsidR="00D17825" w:rsidRDefault="23E7DF11"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 xml:space="preserve">This technical report will simulate the testing of a </w:t>
      </w:r>
      <w:r w:rsidR="0BDA1BE7" w:rsidRPr="242A9A92">
        <w:rPr>
          <w:rFonts w:ascii="Calibri" w:eastAsia="Calibri" w:hAnsi="Calibri" w:cs="Calibri"/>
          <w:color w:val="000000" w:themeColor="text1"/>
          <w:sz w:val="24"/>
          <w:szCs w:val="24"/>
          <w:lang w:val="en-GB"/>
        </w:rPr>
        <w:t>real-world</w:t>
      </w:r>
      <w:r w:rsidRPr="242A9A92">
        <w:rPr>
          <w:rFonts w:ascii="Calibri" w:eastAsia="Calibri" w:hAnsi="Calibri" w:cs="Calibri"/>
          <w:color w:val="000000" w:themeColor="text1"/>
          <w:sz w:val="24"/>
          <w:szCs w:val="24"/>
          <w:lang w:val="en-GB"/>
        </w:rPr>
        <w:t xml:space="preserve"> system mod</w:t>
      </w:r>
      <w:r w:rsidR="38D0A3F4" w:rsidRPr="242A9A92">
        <w:rPr>
          <w:rFonts w:ascii="Calibri" w:eastAsia="Calibri" w:hAnsi="Calibri" w:cs="Calibri"/>
          <w:color w:val="000000" w:themeColor="text1"/>
          <w:sz w:val="24"/>
          <w:szCs w:val="24"/>
          <w:lang w:val="en-GB"/>
        </w:rPr>
        <w:t xml:space="preserve">elled in a computational </w:t>
      </w:r>
      <w:r w:rsidR="6F95FCF7" w:rsidRPr="242A9A92">
        <w:rPr>
          <w:rFonts w:ascii="Calibri" w:eastAsia="Calibri" w:hAnsi="Calibri" w:cs="Calibri"/>
          <w:color w:val="000000" w:themeColor="text1"/>
          <w:sz w:val="24"/>
          <w:szCs w:val="24"/>
          <w:lang w:val="en-GB"/>
        </w:rPr>
        <w:t>environment</w:t>
      </w:r>
      <w:r w:rsidR="38D0A3F4" w:rsidRPr="242A9A92">
        <w:rPr>
          <w:rFonts w:ascii="Calibri" w:eastAsia="Calibri" w:hAnsi="Calibri" w:cs="Calibri"/>
          <w:color w:val="000000" w:themeColor="text1"/>
          <w:sz w:val="24"/>
          <w:szCs w:val="24"/>
          <w:lang w:val="en-GB"/>
        </w:rPr>
        <w:t xml:space="preserve">. </w:t>
      </w:r>
      <w:r w:rsidR="206987FF" w:rsidRPr="242A9A92">
        <w:rPr>
          <w:rFonts w:ascii="Calibri" w:eastAsia="Calibri" w:hAnsi="Calibri" w:cs="Calibri"/>
          <w:color w:val="000000" w:themeColor="text1"/>
          <w:sz w:val="24"/>
          <w:szCs w:val="24"/>
          <w:lang w:val="en-GB"/>
        </w:rPr>
        <w:t>Before modelling and testing an assembly,</w:t>
      </w:r>
      <w:r w:rsidR="4C30AD39" w:rsidRPr="242A9A92">
        <w:rPr>
          <w:rFonts w:ascii="Calibri" w:eastAsia="Calibri" w:hAnsi="Calibri" w:cs="Calibri"/>
          <w:color w:val="000000" w:themeColor="text1"/>
          <w:sz w:val="24"/>
          <w:szCs w:val="24"/>
          <w:lang w:val="en-GB"/>
        </w:rPr>
        <w:t xml:space="preserve"> the system being used (</w:t>
      </w:r>
      <w:r w:rsidR="4B386252" w:rsidRPr="242A9A92">
        <w:rPr>
          <w:rFonts w:ascii="Calibri" w:eastAsia="Calibri" w:hAnsi="Calibri" w:cs="Calibri"/>
          <w:color w:val="000000" w:themeColor="text1"/>
          <w:sz w:val="24"/>
          <w:szCs w:val="24"/>
          <w:lang w:val="en-GB"/>
        </w:rPr>
        <w:t>ANSYS</w:t>
      </w:r>
      <w:r w:rsidR="5E2AFB39" w:rsidRPr="242A9A92">
        <w:rPr>
          <w:rFonts w:ascii="Calibri" w:eastAsia="Calibri" w:hAnsi="Calibri" w:cs="Calibri"/>
          <w:color w:val="000000" w:themeColor="text1"/>
          <w:sz w:val="24"/>
          <w:szCs w:val="24"/>
          <w:lang w:val="en-GB"/>
        </w:rPr>
        <w:t xml:space="preserve">) </w:t>
      </w:r>
      <w:r w:rsidR="206987FF" w:rsidRPr="242A9A92">
        <w:rPr>
          <w:rFonts w:ascii="Calibri" w:eastAsia="Calibri" w:hAnsi="Calibri" w:cs="Calibri"/>
          <w:color w:val="000000" w:themeColor="text1"/>
          <w:sz w:val="24"/>
          <w:szCs w:val="24"/>
          <w:lang w:val="en-GB"/>
        </w:rPr>
        <w:t xml:space="preserve">will </w:t>
      </w:r>
      <w:r w:rsidR="330F3F1D" w:rsidRPr="242A9A92">
        <w:rPr>
          <w:rFonts w:ascii="Calibri" w:eastAsia="Calibri" w:hAnsi="Calibri" w:cs="Calibri"/>
          <w:color w:val="000000" w:themeColor="text1"/>
          <w:sz w:val="24"/>
          <w:szCs w:val="24"/>
          <w:lang w:val="en-GB"/>
        </w:rPr>
        <w:t xml:space="preserve">need to </w:t>
      </w:r>
      <w:r w:rsidR="206987FF" w:rsidRPr="242A9A92">
        <w:rPr>
          <w:rFonts w:ascii="Calibri" w:eastAsia="Calibri" w:hAnsi="Calibri" w:cs="Calibri"/>
          <w:color w:val="000000" w:themeColor="text1"/>
          <w:sz w:val="24"/>
          <w:szCs w:val="24"/>
          <w:lang w:val="en-GB"/>
        </w:rPr>
        <w:t xml:space="preserve">be validated </w:t>
      </w:r>
      <w:r w:rsidR="16DBCE16" w:rsidRPr="242A9A92">
        <w:rPr>
          <w:rFonts w:ascii="Calibri" w:eastAsia="Calibri" w:hAnsi="Calibri" w:cs="Calibri"/>
          <w:color w:val="000000" w:themeColor="text1"/>
          <w:sz w:val="24"/>
          <w:szCs w:val="24"/>
          <w:lang w:val="en-GB"/>
        </w:rPr>
        <w:t>using</w:t>
      </w:r>
      <w:r w:rsidR="206987FF" w:rsidRPr="242A9A92">
        <w:rPr>
          <w:rFonts w:ascii="Calibri" w:eastAsia="Calibri" w:hAnsi="Calibri" w:cs="Calibri"/>
          <w:color w:val="000000" w:themeColor="text1"/>
          <w:sz w:val="24"/>
          <w:szCs w:val="24"/>
          <w:lang w:val="en-GB"/>
        </w:rPr>
        <w:t xml:space="preserve"> a simplified test case</w:t>
      </w:r>
      <w:r w:rsidR="3A48B01E" w:rsidRPr="242A9A92">
        <w:rPr>
          <w:rFonts w:ascii="Calibri" w:eastAsia="Calibri" w:hAnsi="Calibri" w:cs="Calibri"/>
          <w:color w:val="000000" w:themeColor="text1"/>
          <w:sz w:val="24"/>
          <w:szCs w:val="24"/>
          <w:lang w:val="en-GB"/>
        </w:rPr>
        <w:t xml:space="preserve"> where an analytical solution can be calculated through fundamental properties. </w:t>
      </w:r>
      <w:r w:rsidR="1EE6DFFB" w:rsidRPr="242A9A92">
        <w:rPr>
          <w:rFonts w:ascii="Calibri" w:eastAsia="Calibri" w:hAnsi="Calibri" w:cs="Calibri"/>
          <w:color w:val="000000" w:themeColor="text1"/>
          <w:sz w:val="24"/>
          <w:szCs w:val="24"/>
          <w:lang w:val="en-GB"/>
        </w:rPr>
        <w:t xml:space="preserve"> </w:t>
      </w:r>
      <w:r w:rsidR="2E67F5D2" w:rsidRPr="242A9A92">
        <w:rPr>
          <w:rFonts w:ascii="Calibri" w:eastAsia="Calibri" w:hAnsi="Calibri" w:cs="Calibri"/>
          <w:color w:val="000000" w:themeColor="text1"/>
          <w:sz w:val="24"/>
          <w:szCs w:val="24"/>
          <w:lang w:val="en-GB"/>
        </w:rPr>
        <w:t>T</w:t>
      </w:r>
      <w:r w:rsidR="1EE6DFFB" w:rsidRPr="242A9A92">
        <w:rPr>
          <w:rFonts w:ascii="Calibri" w:eastAsia="Calibri" w:hAnsi="Calibri" w:cs="Calibri"/>
          <w:color w:val="000000" w:themeColor="text1"/>
          <w:sz w:val="24"/>
          <w:szCs w:val="24"/>
          <w:lang w:val="en-GB"/>
        </w:rPr>
        <w:t xml:space="preserve">he results </w:t>
      </w:r>
      <w:r w:rsidR="28015F6E" w:rsidRPr="242A9A92">
        <w:rPr>
          <w:rFonts w:ascii="Calibri" w:eastAsia="Calibri" w:hAnsi="Calibri" w:cs="Calibri"/>
          <w:color w:val="000000" w:themeColor="text1"/>
          <w:sz w:val="24"/>
          <w:szCs w:val="24"/>
          <w:lang w:val="en-GB"/>
        </w:rPr>
        <w:t>can</w:t>
      </w:r>
      <w:r w:rsidR="28D17AE8" w:rsidRPr="242A9A92">
        <w:rPr>
          <w:rFonts w:ascii="Calibri" w:eastAsia="Calibri" w:hAnsi="Calibri" w:cs="Calibri"/>
          <w:color w:val="000000" w:themeColor="text1"/>
          <w:sz w:val="24"/>
          <w:szCs w:val="24"/>
          <w:lang w:val="en-GB"/>
        </w:rPr>
        <w:t xml:space="preserve"> </w:t>
      </w:r>
      <w:r w:rsidR="1EE6DFFB" w:rsidRPr="242A9A92">
        <w:rPr>
          <w:rFonts w:ascii="Calibri" w:eastAsia="Calibri" w:hAnsi="Calibri" w:cs="Calibri"/>
          <w:color w:val="000000" w:themeColor="text1"/>
          <w:sz w:val="24"/>
          <w:szCs w:val="24"/>
          <w:lang w:val="en-GB"/>
        </w:rPr>
        <w:t xml:space="preserve">be </w:t>
      </w:r>
      <w:r w:rsidR="761E5862" w:rsidRPr="242A9A92">
        <w:rPr>
          <w:rFonts w:ascii="Calibri" w:eastAsia="Calibri" w:hAnsi="Calibri" w:cs="Calibri"/>
          <w:color w:val="000000" w:themeColor="text1"/>
          <w:sz w:val="24"/>
          <w:szCs w:val="24"/>
          <w:lang w:val="en-GB"/>
        </w:rPr>
        <w:t>compared</w:t>
      </w:r>
      <w:r w:rsidR="1EE6DFFB" w:rsidRPr="242A9A92">
        <w:rPr>
          <w:rFonts w:ascii="Calibri" w:eastAsia="Calibri" w:hAnsi="Calibri" w:cs="Calibri"/>
          <w:color w:val="000000" w:themeColor="text1"/>
          <w:sz w:val="24"/>
          <w:szCs w:val="24"/>
          <w:lang w:val="en-GB"/>
        </w:rPr>
        <w:t xml:space="preserve"> </w:t>
      </w:r>
      <w:r w:rsidR="2DE3C3B0" w:rsidRPr="242A9A92">
        <w:rPr>
          <w:rFonts w:ascii="Calibri" w:eastAsia="Calibri" w:hAnsi="Calibri" w:cs="Calibri"/>
          <w:color w:val="000000" w:themeColor="text1"/>
          <w:sz w:val="24"/>
          <w:szCs w:val="24"/>
          <w:lang w:val="en-GB"/>
        </w:rPr>
        <w:t>ensuring that the output solution has a reasonable % deviation. T</w:t>
      </w:r>
      <w:r w:rsidR="1EE6DFFB" w:rsidRPr="242A9A92">
        <w:rPr>
          <w:rFonts w:ascii="Calibri" w:eastAsia="Calibri" w:hAnsi="Calibri" w:cs="Calibri"/>
          <w:color w:val="000000" w:themeColor="text1"/>
          <w:sz w:val="24"/>
          <w:szCs w:val="24"/>
          <w:lang w:val="en-GB"/>
        </w:rPr>
        <w:t>h</w:t>
      </w:r>
      <w:r w:rsidR="15FD4CB2" w:rsidRPr="242A9A92">
        <w:rPr>
          <w:rFonts w:ascii="Calibri" w:eastAsia="Calibri" w:hAnsi="Calibri" w:cs="Calibri"/>
          <w:color w:val="000000" w:themeColor="text1"/>
          <w:sz w:val="24"/>
          <w:szCs w:val="24"/>
          <w:lang w:val="en-GB"/>
        </w:rPr>
        <w:t>e</w:t>
      </w:r>
      <w:r w:rsidR="1EE6DFFB" w:rsidRPr="242A9A92">
        <w:rPr>
          <w:rFonts w:ascii="Calibri" w:eastAsia="Calibri" w:hAnsi="Calibri" w:cs="Calibri"/>
          <w:color w:val="000000" w:themeColor="text1"/>
          <w:sz w:val="24"/>
          <w:szCs w:val="24"/>
          <w:lang w:val="en-GB"/>
        </w:rPr>
        <w:t xml:space="preserve"> testing will </w:t>
      </w:r>
      <w:r w:rsidR="221E80BD" w:rsidRPr="242A9A92">
        <w:rPr>
          <w:rFonts w:ascii="Calibri" w:eastAsia="Calibri" w:hAnsi="Calibri" w:cs="Calibri"/>
          <w:color w:val="000000" w:themeColor="text1"/>
          <w:sz w:val="24"/>
          <w:szCs w:val="24"/>
          <w:lang w:val="en-GB"/>
        </w:rPr>
        <w:t>consider</w:t>
      </w:r>
      <w:r w:rsidR="1EE6DFFB" w:rsidRPr="242A9A92">
        <w:rPr>
          <w:rFonts w:ascii="Calibri" w:eastAsia="Calibri" w:hAnsi="Calibri" w:cs="Calibri"/>
          <w:color w:val="000000" w:themeColor="text1"/>
          <w:sz w:val="24"/>
          <w:szCs w:val="24"/>
          <w:lang w:val="en-GB"/>
        </w:rPr>
        <w:t xml:space="preserve"> the </w:t>
      </w:r>
      <w:r w:rsidR="498FB4FC" w:rsidRPr="242A9A92">
        <w:rPr>
          <w:rFonts w:ascii="Calibri" w:eastAsia="Calibri" w:hAnsi="Calibri" w:cs="Calibri"/>
          <w:color w:val="000000" w:themeColor="text1"/>
          <w:sz w:val="24"/>
          <w:szCs w:val="24"/>
          <w:lang w:val="en-GB"/>
        </w:rPr>
        <w:t>e</w:t>
      </w:r>
      <w:r w:rsidR="1EE6DFFB" w:rsidRPr="242A9A92">
        <w:rPr>
          <w:rFonts w:ascii="Calibri" w:eastAsia="Calibri" w:hAnsi="Calibri" w:cs="Calibri"/>
          <w:color w:val="000000" w:themeColor="text1"/>
          <w:sz w:val="24"/>
          <w:szCs w:val="24"/>
          <w:lang w:val="en-GB"/>
        </w:rPr>
        <w:t>ffect that mesh sizin</w:t>
      </w:r>
      <w:r w:rsidR="4E700314" w:rsidRPr="242A9A92">
        <w:rPr>
          <w:rFonts w:ascii="Calibri" w:eastAsia="Calibri" w:hAnsi="Calibri" w:cs="Calibri"/>
          <w:color w:val="000000" w:themeColor="text1"/>
          <w:sz w:val="24"/>
          <w:szCs w:val="24"/>
          <w:lang w:val="en-GB"/>
        </w:rPr>
        <w:t xml:space="preserve">g may have on the accuracy of the tests. </w:t>
      </w:r>
      <w:r w:rsidR="6388C092" w:rsidRPr="242A9A92">
        <w:rPr>
          <w:rFonts w:ascii="Calibri" w:eastAsia="Calibri" w:hAnsi="Calibri" w:cs="Calibri"/>
          <w:color w:val="000000" w:themeColor="text1"/>
          <w:sz w:val="24"/>
          <w:szCs w:val="24"/>
          <w:lang w:val="en-GB"/>
        </w:rPr>
        <w:t xml:space="preserve">A kinematic analysis of </w:t>
      </w:r>
      <w:r w:rsidR="00957F68">
        <w:rPr>
          <w:rFonts w:ascii="Calibri" w:eastAsia="Calibri" w:hAnsi="Calibri" w:cs="Calibri"/>
          <w:color w:val="000000" w:themeColor="text1"/>
          <w:sz w:val="24"/>
          <w:szCs w:val="24"/>
          <w:lang w:val="en-GB"/>
        </w:rPr>
        <w:t>an</w:t>
      </w:r>
      <w:r w:rsidR="56A25004" w:rsidRPr="242A9A92">
        <w:rPr>
          <w:rFonts w:ascii="Calibri" w:eastAsia="Calibri" w:hAnsi="Calibri" w:cs="Calibri"/>
          <w:color w:val="000000" w:themeColor="text1"/>
          <w:sz w:val="24"/>
          <w:szCs w:val="24"/>
          <w:lang w:val="en-GB"/>
        </w:rPr>
        <w:t xml:space="preserve"> assembly</w:t>
      </w:r>
      <w:r w:rsidR="6388C092" w:rsidRPr="242A9A92">
        <w:rPr>
          <w:rFonts w:ascii="Calibri" w:eastAsia="Calibri" w:hAnsi="Calibri" w:cs="Calibri"/>
          <w:color w:val="000000" w:themeColor="text1"/>
          <w:sz w:val="24"/>
          <w:szCs w:val="24"/>
          <w:lang w:val="en-GB"/>
        </w:rPr>
        <w:t xml:space="preserve"> will be conducted </w:t>
      </w:r>
      <w:r w:rsidR="66C06154" w:rsidRPr="242A9A92">
        <w:rPr>
          <w:rFonts w:ascii="Calibri" w:eastAsia="Calibri" w:hAnsi="Calibri" w:cs="Calibri"/>
          <w:color w:val="000000" w:themeColor="text1"/>
          <w:sz w:val="24"/>
          <w:szCs w:val="24"/>
          <w:lang w:val="en-GB"/>
        </w:rPr>
        <w:t xml:space="preserve">to create a realistic set of loading conditions that the system </w:t>
      </w:r>
      <w:r w:rsidR="00D17825">
        <w:rPr>
          <w:rFonts w:ascii="Calibri" w:eastAsia="Calibri" w:hAnsi="Calibri" w:cs="Calibri"/>
          <w:color w:val="000000" w:themeColor="text1"/>
          <w:sz w:val="24"/>
          <w:szCs w:val="24"/>
          <w:lang w:val="en-GB"/>
        </w:rPr>
        <w:t>is</w:t>
      </w:r>
      <w:r w:rsidR="015801FB" w:rsidRPr="242A9A92">
        <w:rPr>
          <w:rFonts w:ascii="Calibri" w:eastAsia="Calibri" w:hAnsi="Calibri" w:cs="Calibri"/>
          <w:color w:val="000000" w:themeColor="text1"/>
          <w:sz w:val="24"/>
          <w:szCs w:val="24"/>
          <w:lang w:val="en-GB"/>
        </w:rPr>
        <w:t xml:space="preserve"> exposed to</w:t>
      </w:r>
      <w:r w:rsidR="4E666E22" w:rsidRPr="242A9A92">
        <w:rPr>
          <w:rFonts w:ascii="Calibri" w:eastAsia="Calibri" w:hAnsi="Calibri" w:cs="Calibri"/>
          <w:color w:val="000000" w:themeColor="text1"/>
          <w:sz w:val="24"/>
          <w:szCs w:val="24"/>
          <w:lang w:val="en-GB"/>
        </w:rPr>
        <w:t xml:space="preserve">. After testing has been completed and data analysed, various improvements </w:t>
      </w:r>
      <w:r w:rsidR="72D5C10B" w:rsidRPr="242A9A92">
        <w:rPr>
          <w:rFonts w:ascii="Calibri" w:eastAsia="Calibri" w:hAnsi="Calibri" w:cs="Calibri"/>
          <w:color w:val="000000" w:themeColor="text1"/>
          <w:sz w:val="24"/>
          <w:szCs w:val="24"/>
          <w:lang w:val="en-GB"/>
        </w:rPr>
        <w:t>of the selected component will be considered to help increase the performance of part</w:t>
      </w:r>
      <w:r w:rsidR="00D17825">
        <w:rPr>
          <w:rFonts w:ascii="Calibri" w:eastAsia="Calibri" w:hAnsi="Calibri" w:cs="Calibri"/>
          <w:color w:val="000000" w:themeColor="text1"/>
          <w:sz w:val="24"/>
          <w:szCs w:val="24"/>
          <w:lang w:val="en-GB"/>
        </w:rPr>
        <w:t>.</w:t>
      </w:r>
    </w:p>
    <w:p w14:paraId="76949758" w14:textId="489DED59" w:rsidR="00C1109D" w:rsidRDefault="5B75C127"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 xml:space="preserve"> </w:t>
      </w:r>
    </w:p>
    <w:p w14:paraId="0F6F210C" w14:textId="735C4BD9" w:rsidR="483B44BE" w:rsidRDefault="483B44BE" w:rsidP="0832CAA1">
      <w:pPr>
        <w:spacing w:line="360" w:lineRule="auto"/>
        <w:rPr>
          <w:rFonts w:ascii="Calibri" w:eastAsia="Calibri" w:hAnsi="Calibri" w:cs="Calibri"/>
          <w:color w:val="000000" w:themeColor="text1"/>
          <w:sz w:val="32"/>
          <w:szCs w:val="32"/>
          <w:lang w:val="en-GB"/>
        </w:rPr>
      </w:pPr>
      <w:r w:rsidRPr="0832CAA1">
        <w:rPr>
          <w:rFonts w:ascii="Calibri" w:eastAsia="Calibri" w:hAnsi="Calibri" w:cs="Calibri"/>
          <w:color w:val="000000" w:themeColor="text1"/>
          <w:sz w:val="32"/>
          <w:szCs w:val="32"/>
          <w:lang w:val="en-GB"/>
        </w:rPr>
        <w:t>2.0- Validation</w:t>
      </w:r>
    </w:p>
    <w:p w14:paraId="3E2215F7" w14:textId="3CB186E3" w:rsidR="00D17825" w:rsidRPr="00D17825" w:rsidRDefault="41BDCFB9" w:rsidP="2B40458A">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 xml:space="preserve">It is important that before a software is used for testing of </w:t>
      </w:r>
      <w:r w:rsidR="7F1938CD" w:rsidRPr="242A9A92">
        <w:rPr>
          <w:rFonts w:ascii="Calibri" w:eastAsia="Calibri" w:hAnsi="Calibri" w:cs="Calibri"/>
          <w:color w:val="000000" w:themeColor="text1"/>
          <w:sz w:val="24"/>
          <w:szCs w:val="24"/>
          <w:lang w:val="en-GB"/>
        </w:rPr>
        <w:t>real-world</w:t>
      </w:r>
      <w:r w:rsidRPr="242A9A92">
        <w:rPr>
          <w:rFonts w:ascii="Calibri" w:eastAsia="Calibri" w:hAnsi="Calibri" w:cs="Calibri"/>
          <w:color w:val="000000" w:themeColor="text1"/>
          <w:sz w:val="24"/>
          <w:szCs w:val="24"/>
          <w:lang w:val="en-GB"/>
        </w:rPr>
        <w:t xml:space="preserve"> parts that it is validated to ensure you are getting accurate results, allowing for product development. </w:t>
      </w:r>
      <w:r w:rsidR="0BDE9379" w:rsidRPr="242A9A92">
        <w:rPr>
          <w:rFonts w:ascii="Calibri" w:eastAsia="Calibri" w:hAnsi="Calibri" w:cs="Calibri"/>
          <w:color w:val="000000" w:themeColor="text1"/>
          <w:sz w:val="24"/>
          <w:szCs w:val="24"/>
          <w:lang w:val="en-GB"/>
        </w:rPr>
        <w:t>To validate software</w:t>
      </w:r>
      <w:r w:rsidR="763D5045" w:rsidRPr="242A9A92">
        <w:rPr>
          <w:rFonts w:ascii="Calibri" w:eastAsia="Calibri" w:hAnsi="Calibri" w:cs="Calibri"/>
          <w:color w:val="000000" w:themeColor="text1"/>
          <w:sz w:val="24"/>
          <w:szCs w:val="24"/>
          <w:lang w:val="en-GB"/>
        </w:rPr>
        <w:t>,</w:t>
      </w:r>
      <w:r w:rsidR="0BDE9379" w:rsidRPr="242A9A92">
        <w:rPr>
          <w:rFonts w:ascii="Calibri" w:eastAsia="Calibri" w:hAnsi="Calibri" w:cs="Calibri"/>
          <w:color w:val="000000" w:themeColor="text1"/>
          <w:sz w:val="24"/>
          <w:szCs w:val="24"/>
          <w:lang w:val="en-GB"/>
        </w:rPr>
        <w:t xml:space="preserve"> a simplified test case must be used where an analytical solution can be found based on fundamental principles. </w:t>
      </w:r>
      <w:r w:rsidR="0D7A63DA" w:rsidRPr="242A9A92">
        <w:rPr>
          <w:rFonts w:ascii="Calibri" w:eastAsia="Calibri" w:hAnsi="Calibri" w:cs="Calibri"/>
          <w:color w:val="000000" w:themeColor="text1"/>
          <w:sz w:val="24"/>
          <w:szCs w:val="24"/>
          <w:lang w:val="en-GB"/>
        </w:rPr>
        <w:t xml:space="preserve">This study can then be replicated in the chosen software and results can be compared. </w:t>
      </w:r>
    </w:p>
    <w:p w14:paraId="22212E00" w14:textId="77777777" w:rsidR="000E5478" w:rsidRDefault="000E5478" w:rsidP="2B40458A">
      <w:pPr>
        <w:spacing w:line="360" w:lineRule="auto"/>
        <w:rPr>
          <w:rFonts w:ascii="Calibri" w:eastAsia="Calibri" w:hAnsi="Calibri" w:cs="Calibri"/>
          <w:color w:val="000000" w:themeColor="text1"/>
          <w:sz w:val="32"/>
          <w:szCs w:val="32"/>
          <w:lang w:val="en-GB"/>
        </w:rPr>
      </w:pPr>
    </w:p>
    <w:p w14:paraId="55FB3B59" w14:textId="573B89C5" w:rsidR="08DDEFCC" w:rsidRDefault="08DDEFCC" w:rsidP="2B40458A">
      <w:pPr>
        <w:spacing w:line="360" w:lineRule="auto"/>
        <w:rPr>
          <w:rFonts w:ascii="Calibri" w:eastAsia="Calibri" w:hAnsi="Calibri" w:cs="Calibri"/>
          <w:color w:val="000000" w:themeColor="text1"/>
          <w:sz w:val="32"/>
          <w:szCs w:val="32"/>
          <w:lang w:val="en-GB"/>
        </w:rPr>
      </w:pPr>
      <w:r w:rsidRPr="2B40458A">
        <w:rPr>
          <w:rFonts w:ascii="Calibri" w:eastAsia="Calibri" w:hAnsi="Calibri" w:cs="Calibri"/>
          <w:color w:val="000000" w:themeColor="text1"/>
          <w:sz w:val="32"/>
          <w:szCs w:val="32"/>
          <w:lang w:val="en-GB"/>
        </w:rPr>
        <w:t>2.1- Stress Analysis Validation</w:t>
      </w:r>
    </w:p>
    <w:p w14:paraId="7F2F82F5" w14:textId="1258EB06" w:rsidR="08DDEFCC" w:rsidRDefault="044A9CF1"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The first validation example completed was for a stress analysis study</w:t>
      </w:r>
      <w:r w:rsidR="4C75C9C7" w:rsidRPr="242A9A92">
        <w:rPr>
          <w:rFonts w:ascii="Calibri" w:eastAsia="Calibri" w:hAnsi="Calibri" w:cs="Calibri"/>
          <w:color w:val="000000" w:themeColor="text1"/>
          <w:sz w:val="24"/>
          <w:szCs w:val="24"/>
          <w:lang w:val="en-GB"/>
        </w:rPr>
        <w:t>.</w:t>
      </w:r>
      <w:r w:rsidR="47DC6FD4" w:rsidRPr="242A9A92">
        <w:rPr>
          <w:rFonts w:ascii="Calibri" w:eastAsia="Calibri" w:hAnsi="Calibri" w:cs="Calibri"/>
          <w:color w:val="000000" w:themeColor="text1"/>
          <w:sz w:val="24"/>
          <w:szCs w:val="24"/>
          <w:lang w:val="en-GB"/>
        </w:rPr>
        <w:t xml:space="preserve"> </w:t>
      </w:r>
      <w:r w:rsidR="2333D853" w:rsidRPr="242A9A92">
        <w:rPr>
          <w:rFonts w:ascii="Calibri" w:eastAsia="Calibri" w:hAnsi="Calibri" w:cs="Calibri"/>
          <w:color w:val="000000" w:themeColor="text1"/>
          <w:sz w:val="24"/>
          <w:szCs w:val="24"/>
          <w:lang w:val="en-GB"/>
        </w:rPr>
        <w:t>F</w:t>
      </w:r>
      <w:r w:rsidR="47DC6FD4" w:rsidRPr="242A9A92">
        <w:rPr>
          <w:rFonts w:ascii="Calibri" w:eastAsia="Calibri" w:hAnsi="Calibri" w:cs="Calibri"/>
          <w:color w:val="000000" w:themeColor="text1"/>
          <w:sz w:val="24"/>
          <w:szCs w:val="24"/>
          <w:lang w:val="en-GB"/>
        </w:rPr>
        <w:t xml:space="preserve">or this validation a verification </w:t>
      </w:r>
      <w:r w:rsidR="5F888080" w:rsidRPr="242A9A92">
        <w:rPr>
          <w:rFonts w:ascii="Calibri" w:eastAsia="Calibri" w:hAnsi="Calibri" w:cs="Calibri"/>
          <w:color w:val="000000" w:themeColor="text1"/>
          <w:sz w:val="24"/>
          <w:szCs w:val="24"/>
          <w:lang w:val="en-GB"/>
        </w:rPr>
        <w:t>e</w:t>
      </w:r>
      <w:r w:rsidR="47DC6FD4" w:rsidRPr="242A9A92">
        <w:rPr>
          <w:rFonts w:ascii="Calibri" w:eastAsia="Calibri" w:hAnsi="Calibri" w:cs="Calibri"/>
          <w:color w:val="000000" w:themeColor="text1"/>
          <w:sz w:val="24"/>
          <w:szCs w:val="24"/>
          <w:lang w:val="en-GB"/>
        </w:rPr>
        <w:t xml:space="preserve">xample </w:t>
      </w:r>
      <w:r w:rsidR="4E66BBF3" w:rsidRPr="242A9A92">
        <w:rPr>
          <w:rFonts w:ascii="Calibri" w:eastAsia="Calibri" w:hAnsi="Calibri" w:cs="Calibri"/>
          <w:color w:val="000000" w:themeColor="text1"/>
          <w:sz w:val="24"/>
          <w:szCs w:val="24"/>
          <w:lang w:val="en-GB"/>
        </w:rPr>
        <w:t xml:space="preserve">is used from </w:t>
      </w:r>
      <w:proofErr w:type="spellStart"/>
      <w:r w:rsidR="4E66BBF3" w:rsidRPr="242A9A92">
        <w:rPr>
          <w:rFonts w:ascii="Calibri" w:eastAsia="Calibri" w:hAnsi="Calibri" w:cs="Calibri"/>
          <w:color w:val="000000" w:themeColor="text1"/>
          <w:sz w:val="24"/>
          <w:szCs w:val="24"/>
          <w:lang w:val="en-GB"/>
        </w:rPr>
        <w:t>Dlubal</w:t>
      </w:r>
      <w:proofErr w:type="spellEnd"/>
      <w:r w:rsidR="5AA8ADDD" w:rsidRPr="242A9A92">
        <w:rPr>
          <w:rFonts w:ascii="Calibri" w:eastAsia="Calibri" w:hAnsi="Calibri" w:cs="Calibri"/>
          <w:color w:val="000000" w:themeColor="text1"/>
          <w:sz w:val="24"/>
          <w:szCs w:val="24"/>
          <w:lang w:val="en-GB"/>
        </w:rPr>
        <w:t>.</w:t>
      </w:r>
      <w:r w:rsidR="4E66BBF3" w:rsidRPr="242A9A92">
        <w:rPr>
          <w:rFonts w:ascii="Calibri" w:eastAsia="Calibri" w:hAnsi="Calibri" w:cs="Calibri"/>
          <w:color w:val="000000" w:themeColor="text1"/>
          <w:sz w:val="24"/>
          <w:szCs w:val="24"/>
          <w:lang w:val="en-GB"/>
        </w:rPr>
        <w:t xml:space="preserve"> </w:t>
      </w:r>
      <w:r w:rsidR="707555F7" w:rsidRPr="242A9A92">
        <w:rPr>
          <w:rFonts w:ascii="Calibri" w:eastAsia="Calibri" w:hAnsi="Calibri" w:cs="Calibri"/>
          <w:color w:val="000000" w:themeColor="text1"/>
          <w:sz w:val="24"/>
          <w:szCs w:val="24"/>
          <w:lang w:val="en-GB"/>
        </w:rPr>
        <w:t>I</w:t>
      </w:r>
      <w:r w:rsidR="4E66BBF3" w:rsidRPr="242A9A92">
        <w:rPr>
          <w:rFonts w:ascii="Calibri" w:eastAsia="Calibri" w:hAnsi="Calibri" w:cs="Calibri"/>
          <w:color w:val="000000" w:themeColor="text1"/>
          <w:sz w:val="24"/>
          <w:szCs w:val="24"/>
          <w:lang w:val="en-GB"/>
        </w:rPr>
        <w:t xml:space="preserve">n this example a thin </w:t>
      </w:r>
      <w:r w:rsidR="46441B1C" w:rsidRPr="242A9A92">
        <w:rPr>
          <w:rFonts w:ascii="Calibri" w:eastAsia="Calibri" w:hAnsi="Calibri" w:cs="Calibri"/>
          <w:color w:val="000000" w:themeColor="text1"/>
          <w:sz w:val="24"/>
          <w:szCs w:val="24"/>
          <w:lang w:val="en-GB"/>
        </w:rPr>
        <w:t>beam</w:t>
      </w:r>
      <w:r w:rsidR="4E66BBF3" w:rsidRPr="242A9A92">
        <w:rPr>
          <w:rFonts w:ascii="Calibri" w:eastAsia="Calibri" w:hAnsi="Calibri" w:cs="Calibri"/>
          <w:color w:val="000000" w:themeColor="text1"/>
          <w:sz w:val="24"/>
          <w:szCs w:val="24"/>
          <w:lang w:val="en-GB"/>
        </w:rPr>
        <w:t xml:space="preserve"> fixed on the left end (x=0)</w:t>
      </w:r>
      <w:r w:rsidR="00C2A67F" w:rsidRPr="242A9A92">
        <w:rPr>
          <w:rFonts w:ascii="Calibri" w:eastAsia="Calibri" w:hAnsi="Calibri" w:cs="Calibri"/>
          <w:color w:val="000000" w:themeColor="text1"/>
          <w:sz w:val="24"/>
          <w:szCs w:val="24"/>
          <w:lang w:val="en-GB"/>
        </w:rPr>
        <w:t xml:space="preserve"> is subjected to a uniform pressure as shown in the figure below:</w:t>
      </w:r>
    </w:p>
    <w:p w14:paraId="783D0025" w14:textId="77777777" w:rsidR="000E5478" w:rsidRDefault="000E5478" w:rsidP="242A9A92">
      <w:pPr>
        <w:spacing w:line="360" w:lineRule="auto"/>
        <w:rPr>
          <w:rFonts w:ascii="Calibri" w:eastAsia="Calibri" w:hAnsi="Calibri" w:cs="Calibri"/>
          <w:color w:val="000000" w:themeColor="text1"/>
          <w:sz w:val="24"/>
          <w:szCs w:val="24"/>
          <w:lang w:val="en-GB"/>
        </w:rPr>
      </w:pPr>
    </w:p>
    <w:p w14:paraId="48F38AF6" w14:textId="77777777" w:rsidR="00D17825" w:rsidRDefault="74D829B6" w:rsidP="0832CAA1">
      <w:pPr>
        <w:spacing w:line="360" w:lineRule="auto"/>
      </w:pPr>
      <w:r>
        <w:rPr>
          <w:noProof/>
        </w:rPr>
        <w:lastRenderedPageBreak/>
        <w:drawing>
          <wp:inline distT="0" distB="0" distL="0" distR="0" wp14:anchorId="39279BE1" wp14:editId="2868371D">
            <wp:extent cx="4572000" cy="1362075"/>
            <wp:effectExtent l="0" t="0" r="0" b="0"/>
            <wp:docPr id="929488842" name="Picture 929488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1362075"/>
                    </a:xfrm>
                    <a:prstGeom prst="rect">
                      <a:avLst/>
                    </a:prstGeom>
                  </pic:spPr>
                </pic:pic>
              </a:graphicData>
            </a:graphic>
          </wp:inline>
        </w:drawing>
      </w:r>
    </w:p>
    <w:p w14:paraId="29E2E750" w14:textId="2216782F" w:rsidR="00FF5D7F" w:rsidRPr="00D17825" w:rsidRDefault="00FF5D7F" w:rsidP="0832CAA1">
      <w:pPr>
        <w:spacing w:line="360" w:lineRule="auto"/>
      </w:pPr>
      <w:r w:rsidRPr="00FF5D7F">
        <w:rPr>
          <w:sz w:val="20"/>
          <w:szCs w:val="20"/>
        </w:rPr>
        <w:t>(Figure 1</w:t>
      </w:r>
      <w:r w:rsidR="000E5478">
        <w:rPr>
          <w:sz w:val="20"/>
          <w:szCs w:val="20"/>
        </w:rPr>
        <w:t>) (</w:t>
      </w:r>
      <w:proofErr w:type="spellStart"/>
      <w:r w:rsidR="000E5478">
        <w:rPr>
          <w:sz w:val="20"/>
          <w:szCs w:val="20"/>
        </w:rPr>
        <w:t>Dlubal</w:t>
      </w:r>
      <w:proofErr w:type="spellEnd"/>
      <w:r w:rsidR="000E5478">
        <w:rPr>
          <w:sz w:val="20"/>
          <w:szCs w:val="20"/>
        </w:rPr>
        <w:t xml:space="preserve">, 2016) </w:t>
      </w:r>
    </w:p>
    <w:p w14:paraId="258187DC" w14:textId="26E2F6CD" w:rsidR="00C2A67F" w:rsidRDefault="00C2A67F" w:rsidP="0832CAA1">
      <w:pPr>
        <w:spacing w:line="360" w:lineRule="auto"/>
      </w:pPr>
      <w:r>
        <w:t xml:space="preserve">The example also has a </w:t>
      </w:r>
      <w:r w:rsidR="000E5478">
        <w:t>set parameter’s</w:t>
      </w:r>
      <w:r w:rsidR="576E461E">
        <w:t xml:space="preserve"> </w:t>
      </w:r>
      <w:r>
        <w:t xml:space="preserve">as shown below: </w:t>
      </w:r>
    </w:p>
    <w:p w14:paraId="36DF7F97" w14:textId="7AA0E81C" w:rsidR="12509452" w:rsidRDefault="12509452" w:rsidP="0832CAA1">
      <w:pPr>
        <w:spacing w:line="360" w:lineRule="auto"/>
      </w:pPr>
      <w:r>
        <w:rPr>
          <w:noProof/>
        </w:rPr>
        <w:drawing>
          <wp:inline distT="0" distB="0" distL="0" distR="0" wp14:anchorId="4070C262" wp14:editId="2BB3C323">
            <wp:extent cx="4572000" cy="2276475"/>
            <wp:effectExtent l="0" t="0" r="0" b="0"/>
            <wp:docPr id="556126219" name="Picture 556126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276475"/>
                    </a:xfrm>
                    <a:prstGeom prst="rect">
                      <a:avLst/>
                    </a:prstGeom>
                  </pic:spPr>
                </pic:pic>
              </a:graphicData>
            </a:graphic>
          </wp:inline>
        </w:drawing>
      </w:r>
    </w:p>
    <w:p w14:paraId="2CA8544C" w14:textId="55837AA0" w:rsidR="0832CAA1" w:rsidRPr="00FF5D7F" w:rsidRDefault="00FF5D7F" w:rsidP="0832CAA1">
      <w:pPr>
        <w:spacing w:line="360" w:lineRule="auto"/>
        <w:rPr>
          <w:sz w:val="20"/>
          <w:szCs w:val="20"/>
        </w:rPr>
      </w:pPr>
      <w:r w:rsidRPr="00FF5D7F">
        <w:rPr>
          <w:sz w:val="20"/>
          <w:szCs w:val="20"/>
        </w:rPr>
        <w:t>(Figure 2)</w:t>
      </w:r>
      <w:r w:rsidR="000E5478">
        <w:rPr>
          <w:sz w:val="20"/>
          <w:szCs w:val="20"/>
        </w:rPr>
        <w:t xml:space="preserve"> (</w:t>
      </w:r>
      <w:proofErr w:type="spellStart"/>
      <w:r w:rsidR="000E5478">
        <w:rPr>
          <w:sz w:val="20"/>
          <w:szCs w:val="20"/>
        </w:rPr>
        <w:t>Dlubal</w:t>
      </w:r>
      <w:proofErr w:type="spellEnd"/>
      <w:r w:rsidR="000E5478">
        <w:rPr>
          <w:sz w:val="20"/>
          <w:szCs w:val="20"/>
        </w:rPr>
        <w:t>, 2016)</w:t>
      </w:r>
    </w:p>
    <w:p w14:paraId="44D296C7" w14:textId="75DB48AF" w:rsidR="0832CAA1" w:rsidRDefault="0832CAA1" w:rsidP="0832CAA1">
      <w:pPr>
        <w:spacing w:line="360" w:lineRule="auto"/>
        <w:rPr>
          <w:sz w:val="32"/>
          <w:szCs w:val="32"/>
        </w:rPr>
      </w:pPr>
    </w:p>
    <w:p w14:paraId="5D44F564" w14:textId="77777777" w:rsidR="00FF5D7F" w:rsidRDefault="00FF5D7F" w:rsidP="0832CAA1">
      <w:pPr>
        <w:spacing w:line="360" w:lineRule="auto"/>
        <w:rPr>
          <w:sz w:val="32"/>
          <w:szCs w:val="32"/>
        </w:rPr>
      </w:pPr>
    </w:p>
    <w:p w14:paraId="042D6490" w14:textId="796CC816" w:rsidR="7E0C70E1" w:rsidRDefault="7E0C70E1" w:rsidP="0832CAA1">
      <w:pPr>
        <w:spacing w:line="360" w:lineRule="auto"/>
        <w:rPr>
          <w:sz w:val="32"/>
          <w:szCs w:val="32"/>
        </w:rPr>
      </w:pPr>
      <w:r w:rsidRPr="0832CAA1">
        <w:rPr>
          <w:sz w:val="32"/>
          <w:szCs w:val="32"/>
        </w:rPr>
        <w:t xml:space="preserve">2.1.1- Analytical Solution </w:t>
      </w:r>
    </w:p>
    <w:p w14:paraId="7929D96A" w14:textId="7A8AB138" w:rsidR="0832CAA1" w:rsidRDefault="0832CAA1" w:rsidP="0832CAA1">
      <w:pPr>
        <w:spacing w:line="360" w:lineRule="auto"/>
        <w:rPr>
          <w:rFonts w:ascii="Calibri" w:eastAsia="Calibri" w:hAnsi="Calibri" w:cs="Calibri"/>
          <w:sz w:val="24"/>
          <w:szCs w:val="24"/>
        </w:rPr>
      </w:pPr>
    </w:p>
    <w:p w14:paraId="48EE2EE7" w14:textId="704DA4ED" w:rsidR="62A98D02" w:rsidRDefault="62A98D02" w:rsidP="0832CAA1">
      <w:pPr>
        <w:spacing w:line="360" w:lineRule="auto"/>
        <w:rPr>
          <w:rFonts w:ascii="Calibri" w:eastAsia="Calibri" w:hAnsi="Calibri" w:cs="Calibri"/>
          <w:sz w:val="24"/>
          <w:szCs w:val="24"/>
        </w:rPr>
      </w:pPr>
      <w:r w:rsidRPr="242A9A92">
        <w:rPr>
          <w:rFonts w:ascii="Calibri" w:eastAsia="Calibri" w:hAnsi="Calibri" w:cs="Calibri"/>
          <w:sz w:val="24"/>
          <w:szCs w:val="24"/>
        </w:rPr>
        <w:t xml:space="preserve">(Eq1) </w:t>
      </w:r>
      <w:r w:rsidR="28A06FC7" w:rsidRPr="242A9A92">
        <w:rPr>
          <w:rFonts w:ascii="Calibri" w:eastAsia="Calibri" w:hAnsi="Calibri" w:cs="Calibri"/>
          <w:sz w:val="24"/>
          <w:szCs w:val="24"/>
        </w:rPr>
        <w:t xml:space="preserve">The bending moment </w:t>
      </w:r>
      <w:r w:rsidR="5EAC8EDF" w:rsidRPr="242A9A92">
        <w:rPr>
          <w:rFonts w:ascii="Calibri" w:eastAsia="Calibri" w:hAnsi="Calibri" w:cs="Calibri"/>
          <w:sz w:val="24"/>
          <w:szCs w:val="24"/>
        </w:rPr>
        <w:t>(</w:t>
      </w:r>
      <w:r w:rsidR="28A06FC7" w:rsidRPr="242A9A92">
        <w:rPr>
          <w:rFonts w:ascii="Calibri" w:eastAsia="Calibri" w:hAnsi="Calibri" w:cs="Calibri"/>
          <w:sz w:val="24"/>
          <w:szCs w:val="24"/>
        </w:rPr>
        <w:t>M</w:t>
      </w:r>
      <w:r w:rsidR="2FE903D7" w:rsidRPr="242A9A92">
        <w:rPr>
          <w:rFonts w:ascii="Calibri" w:eastAsia="Calibri" w:hAnsi="Calibri" w:cs="Calibri"/>
          <w:sz w:val="24"/>
          <w:szCs w:val="24"/>
        </w:rPr>
        <w:t>)</w:t>
      </w:r>
      <w:r w:rsidR="28A06FC7" w:rsidRPr="242A9A92">
        <w:rPr>
          <w:rFonts w:ascii="Calibri" w:eastAsia="Calibri" w:hAnsi="Calibri" w:cs="Calibri"/>
          <w:sz w:val="24"/>
          <w:szCs w:val="24"/>
        </w:rPr>
        <w:t xml:space="preserve"> for the plate under continuous loading q=pw is defined by:</w:t>
      </w:r>
    </w:p>
    <w:p w14:paraId="43A3FE6A" w14:textId="0FA33B9C" w:rsidR="28A06FC7" w:rsidRDefault="28A06FC7" w:rsidP="0832CAA1">
      <w:pPr>
        <w:spacing w:line="360" w:lineRule="auto"/>
        <w:rPr>
          <w:rFonts w:ascii="Calibri" w:eastAsia="Calibri" w:hAnsi="Calibri" w:cs="Calibri"/>
          <w:sz w:val="24"/>
          <w:szCs w:val="24"/>
        </w:rPr>
      </w:pPr>
      <w:r w:rsidRPr="2B40458A">
        <w:rPr>
          <w:rFonts w:ascii="Calibri" w:eastAsia="Calibri" w:hAnsi="Calibri" w:cs="Calibri"/>
          <w:sz w:val="24"/>
          <w:szCs w:val="24"/>
        </w:rPr>
        <w:t>M=−q(L−</w:t>
      </w:r>
      <w:proofErr w:type="gramStart"/>
      <w:r w:rsidRPr="2B40458A">
        <w:rPr>
          <w:rFonts w:ascii="Calibri" w:eastAsia="Calibri" w:hAnsi="Calibri" w:cs="Calibri"/>
          <w:sz w:val="24"/>
          <w:szCs w:val="24"/>
        </w:rPr>
        <w:t>x)^</w:t>
      </w:r>
      <w:proofErr w:type="gramEnd"/>
      <w:r w:rsidRPr="2B40458A">
        <w:rPr>
          <w:rFonts w:ascii="Calibri" w:eastAsia="Calibri" w:hAnsi="Calibri" w:cs="Calibri"/>
          <w:sz w:val="24"/>
          <w:szCs w:val="24"/>
        </w:rPr>
        <w:t>2/2</w:t>
      </w:r>
    </w:p>
    <w:p w14:paraId="5CF76781" w14:textId="6A3D08AC" w:rsidR="16F0A835" w:rsidRDefault="16F0A835" w:rsidP="0832CAA1">
      <w:pPr>
        <w:spacing w:line="360" w:lineRule="auto"/>
        <w:rPr>
          <w:rFonts w:ascii="Calibri" w:eastAsia="Calibri" w:hAnsi="Calibri" w:cs="Calibri"/>
          <w:sz w:val="24"/>
          <w:szCs w:val="24"/>
        </w:rPr>
      </w:pPr>
      <w:r w:rsidRPr="0832CAA1">
        <w:rPr>
          <w:rFonts w:ascii="Calibri" w:eastAsia="Calibri" w:hAnsi="Calibri" w:cs="Calibri"/>
          <w:sz w:val="24"/>
          <w:szCs w:val="24"/>
        </w:rPr>
        <w:t xml:space="preserve">(Eq2) </w:t>
      </w:r>
      <w:r w:rsidR="115516C7" w:rsidRPr="0832CAA1">
        <w:rPr>
          <w:rFonts w:ascii="Calibri" w:eastAsia="Calibri" w:hAnsi="Calibri" w:cs="Calibri"/>
          <w:sz w:val="24"/>
          <w:szCs w:val="24"/>
        </w:rPr>
        <w:t>Recalling the elementary equation for the beam deflection using the Euler-Bernoulli theory:</w:t>
      </w:r>
    </w:p>
    <w:p w14:paraId="24FE9DCB" w14:textId="14AE5B9A" w:rsidR="115516C7" w:rsidRDefault="115516C7" w:rsidP="0832CAA1">
      <w:pPr>
        <w:spacing w:line="360" w:lineRule="auto"/>
        <w:rPr>
          <w:rFonts w:ascii="Calibri" w:eastAsia="Calibri" w:hAnsi="Calibri" w:cs="Calibri"/>
          <w:sz w:val="24"/>
          <w:szCs w:val="24"/>
        </w:rPr>
      </w:pPr>
      <w:proofErr w:type="spellStart"/>
      <w:r w:rsidRPr="0832CAA1">
        <w:rPr>
          <w:rFonts w:ascii="Calibri" w:eastAsia="Calibri" w:hAnsi="Calibri" w:cs="Calibri"/>
          <w:sz w:val="24"/>
          <w:szCs w:val="24"/>
        </w:rPr>
        <w:lastRenderedPageBreak/>
        <w:t>EIy</w:t>
      </w:r>
      <w:proofErr w:type="spellEnd"/>
      <w:r w:rsidRPr="0832CAA1">
        <w:rPr>
          <w:rFonts w:ascii="Calibri" w:eastAsia="Calibri" w:hAnsi="Calibri" w:cs="Calibri"/>
          <w:sz w:val="24"/>
          <w:szCs w:val="24"/>
        </w:rPr>
        <w:t xml:space="preserve"> d^2uz/dx^2=M</w:t>
      </w:r>
    </w:p>
    <w:p w14:paraId="2DF835FC" w14:textId="27EAF753" w:rsidR="6BBA4B6B" w:rsidRDefault="6BBA4B6B" w:rsidP="0832CAA1">
      <w:pPr>
        <w:spacing w:line="360" w:lineRule="auto"/>
        <w:rPr>
          <w:rFonts w:ascii="Calibri" w:eastAsia="Calibri" w:hAnsi="Calibri" w:cs="Calibri"/>
          <w:sz w:val="24"/>
          <w:szCs w:val="24"/>
        </w:rPr>
      </w:pPr>
      <w:r w:rsidRPr="242A9A92">
        <w:rPr>
          <w:rFonts w:ascii="Calibri" w:eastAsia="Calibri" w:hAnsi="Calibri" w:cs="Calibri"/>
          <w:sz w:val="24"/>
          <w:szCs w:val="24"/>
        </w:rPr>
        <w:t xml:space="preserve">(Eq 3) </w:t>
      </w:r>
      <w:r w:rsidR="7CF08405" w:rsidRPr="242A9A92">
        <w:rPr>
          <w:rFonts w:ascii="Calibri" w:eastAsia="Calibri" w:hAnsi="Calibri" w:cs="Calibri"/>
          <w:sz w:val="24"/>
          <w:szCs w:val="24"/>
        </w:rPr>
        <w:t xml:space="preserve">Where </w:t>
      </w:r>
      <w:proofErr w:type="spellStart"/>
      <w:r w:rsidR="7CF08405" w:rsidRPr="242A9A92">
        <w:rPr>
          <w:rFonts w:ascii="Calibri" w:eastAsia="Calibri" w:hAnsi="Calibri" w:cs="Calibri"/>
          <w:sz w:val="24"/>
          <w:szCs w:val="24"/>
        </w:rPr>
        <w:t>Iy</w:t>
      </w:r>
      <w:proofErr w:type="spellEnd"/>
      <w:r w:rsidR="7CF08405" w:rsidRPr="242A9A92">
        <w:rPr>
          <w:rFonts w:ascii="Calibri" w:eastAsia="Calibri" w:hAnsi="Calibri" w:cs="Calibri"/>
          <w:sz w:val="24"/>
          <w:szCs w:val="24"/>
        </w:rPr>
        <w:t xml:space="preserve"> is the quadratic moment of a cross-section with respect to the</w:t>
      </w:r>
      <w:r w:rsidR="44331DA8" w:rsidRPr="242A9A92">
        <w:rPr>
          <w:rFonts w:ascii="Calibri" w:eastAsia="Calibri" w:hAnsi="Calibri" w:cs="Calibri"/>
          <w:sz w:val="24"/>
          <w:szCs w:val="24"/>
        </w:rPr>
        <w:t xml:space="preserve"> </w:t>
      </w:r>
      <w:r w:rsidR="7CF08405" w:rsidRPr="242A9A92">
        <w:rPr>
          <w:rFonts w:ascii="Calibri" w:eastAsia="Calibri" w:hAnsi="Calibri" w:cs="Calibri"/>
          <w:sz w:val="24"/>
          <w:szCs w:val="24"/>
        </w:rPr>
        <w:t>y-axis and it is given by:</w:t>
      </w:r>
    </w:p>
    <w:p w14:paraId="693A318F" w14:textId="4AA8072F" w:rsidR="7CF08405" w:rsidRDefault="7CF08405" w:rsidP="0832CAA1">
      <w:pPr>
        <w:spacing w:line="360" w:lineRule="auto"/>
        <w:rPr>
          <w:rFonts w:ascii="Calibri" w:eastAsia="Calibri" w:hAnsi="Calibri" w:cs="Calibri"/>
          <w:sz w:val="24"/>
          <w:szCs w:val="24"/>
        </w:rPr>
      </w:pPr>
      <w:proofErr w:type="spellStart"/>
      <w:r w:rsidRPr="0832CAA1">
        <w:rPr>
          <w:rFonts w:ascii="Calibri" w:eastAsia="Calibri" w:hAnsi="Calibri" w:cs="Calibri"/>
          <w:sz w:val="24"/>
          <w:szCs w:val="24"/>
        </w:rPr>
        <w:t>Iy</w:t>
      </w:r>
      <w:proofErr w:type="spellEnd"/>
      <w:r w:rsidRPr="0832CAA1">
        <w:rPr>
          <w:rFonts w:ascii="Calibri" w:eastAsia="Calibri" w:hAnsi="Calibri" w:cs="Calibri"/>
          <w:sz w:val="24"/>
          <w:szCs w:val="24"/>
        </w:rPr>
        <w:t>=wt^3/12</w:t>
      </w:r>
    </w:p>
    <w:p w14:paraId="1171220B" w14:textId="720D5F7C" w:rsidR="1AE7DBD0" w:rsidRDefault="1AE7DBD0" w:rsidP="0832CAA1">
      <w:pPr>
        <w:spacing w:line="360" w:lineRule="auto"/>
        <w:rPr>
          <w:rFonts w:ascii="Calibri" w:eastAsia="Calibri" w:hAnsi="Calibri" w:cs="Calibri"/>
          <w:sz w:val="24"/>
          <w:szCs w:val="24"/>
        </w:rPr>
      </w:pPr>
      <w:r w:rsidRPr="0832CAA1">
        <w:rPr>
          <w:rFonts w:ascii="Calibri" w:eastAsia="Calibri" w:hAnsi="Calibri" w:cs="Calibri"/>
          <w:sz w:val="24"/>
          <w:szCs w:val="24"/>
        </w:rPr>
        <w:t xml:space="preserve">(Eq 4) </w:t>
      </w:r>
      <w:r w:rsidR="214E7234" w:rsidRPr="0832CAA1">
        <w:rPr>
          <w:rFonts w:ascii="Calibri" w:eastAsia="Calibri" w:hAnsi="Calibri" w:cs="Calibri"/>
          <w:sz w:val="24"/>
          <w:szCs w:val="24"/>
        </w:rPr>
        <w:t>E</w:t>
      </w:r>
      <w:r w:rsidRPr="0832CAA1">
        <w:rPr>
          <w:rFonts w:ascii="Calibri" w:eastAsia="Calibri" w:hAnsi="Calibri" w:cs="Calibri"/>
          <w:sz w:val="24"/>
          <w:szCs w:val="24"/>
        </w:rPr>
        <w:t>quation</w:t>
      </w:r>
      <w:r w:rsidR="1BF66A24" w:rsidRPr="0832CAA1">
        <w:rPr>
          <w:rFonts w:ascii="Calibri" w:eastAsia="Calibri" w:hAnsi="Calibri" w:cs="Calibri"/>
          <w:sz w:val="24"/>
          <w:szCs w:val="24"/>
        </w:rPr>
        <w:t xml:space="preserve"> 2 is then integrated from</w:t>
      </w:r>
      <w:r w:rsidRPr="0832CAA1">
        <w:rPr>
          <w:rFonts w:ascii="Calibri" w:eastAsia="Calibri" w:hAnsi="Calibri" w:cs="Calibri"/>
          <w:sz w:val="24"/>
          <w:szCs w:val="24"/>
        </w:rPr>
        <w:t xml:space="preserve"> 0</w:t>
      </w:r>
      <w:r w:rsidR="598CC101" w:rsidRPr="0832CAA1">
        <w:rPr>
          <w:rFonts w:ascii="Calibri" w:eastAsia="Calibri" w:hAnsi="Calibri" w:cs="Calibri"/>
          <w:sz w:val="24"/>
          <w:szCs w:val="24"/>
        </w:rPr>
        <w:t xml:space="preserve"> </w:t>
      </w:r>
      <w:r w:rsidRPr="0832CAA1">
        <w:rPr>
          <w:rFonts w:ascii="Calibri" w:eastAsia="Calibri" w:hAnsi="Calibri" w:cs="Calibri"/>
          <w:sz w:val="24"/>
          <w:szCs w:val="24"/>
        </w:rPr>
        <w:t>to L twice. Upon applying</w:t>
      </w:r>
      <w:r w:rsidR="76004F16" w:rsidRPr="0832CAA1">
        <w:rPr>
          <w:rFonts w:ascii="Calibri" w:eastAsia="Calibri" w:hAnsi="Calibri" w:cs="Calibri"/>
          <w:sz w:val="24"/>
          <w:szCs w:val="24"/>
        </w:rPr>
        <w:t xml:space="preserve"> </w:t>
      </w:r>
      <w:r w:rsidRPr="0832CAA1">
        <w:rPr>
          <w:rFonts w:ascii="Calibri" w:eastAsia="Calibri" w:hAnsi="Calibri" w:cs="Calibri"/>
          <w:sz w:val="24"/>
          <w:szCs w:val="24"/>
        </w:rPr>
        <w:t>the boundary</w:t>
      </w:r>
      <w:r w:rsidR="3445CAEC" w:rsidRPr="0832CAA1">
        <w:rPr>
          <w:rFonts w:ascii="Calibri" w:eastAsia="Calibri" w:hAnsi="Calibri" w:cs="Calibri"/>
          <w:sz w:val="24"/>
          <w:szCs w:val="24"/>
        </w:rPr>
        <w:t xml:space="preserve"> </w:t>
      </w:r>
      <w:r w:rsidRPr="0832CAA1">
        <w:rPr>
          <w:rFonts w:ascii="Calibri" w:eastAsia="Calibri" w:hAnsi="Calibri" w:cs="Calibri"/>
          <w:sz w:val="24"/>
          <w:szCs w:val="24"/>
        </w:rPr>
        <w:t>conditions</w:t>
      </w:r>
      <w:r w:rsidR="5FA40BB4" w:rsidRPr="0832CAA1">
        <w:rPr>
          <w:rFonts w:ascii="Calibri" w:eastAsia="Calibri" w:hAnsi="Calibri" w:cs="Calibri"/>
          <w:sz w:val="24"/>
          <w:szCs w:val="24"/>
        </w:rPr>
        <w:t xml:space="preserve"> </w:t>
      </w:r>
      <w:r w:rsidRPr="0832CAA1">
        <w:rPr>
          <w:rFonts w:ascii="Calibri" w:eastAsia="Calibri" w:hAnsi="Calibri" w:cs="Calibri"/>
          <w:sz w:val="24"/>
          <w:szCs w:val="24"/>
        </w:rPr>
        <w:t>for</w:t>
      </w:r>
      <w:r w:rsidR="2AD08AA1" w:rsidRPr="0832CAA1">
        <w:rPr>
          <w:rFonts w:ascii="Calibri" w:eastAsia="Calibri" w:hAnsi="Calibri" w:cs="Calibri"/>
          <w:sz w:val="24"/>
          <w:szCs w:val="24"/>
        </w:rPr>
        <w:t xml:space="preserve"> </w:t>
      </w:r>
      <w:r w:rsidRPr="0832CAA1">
        <w:rPr>
          <w:rFonts w:ascii="Calibri" w:eastAsia="Calibri" w:hAnsi="Calibri" w:cs="Calibri"/>
          <w:sz w:val="24"/>
          <w:szCs w:val="24"/>
        </w:rPr>
        <w:t>cantilever beam</w:t>
      </w:r>
      <w:r w:rsidR="5FF35765" w:rsidRPr="0832CAA1">
        <w:rPr>
          <w:rFonts w:ascii="Calibri" w:eastAsia="Calibri" w:hAnsi="Calibri" w:cs="Calibri"/>
          <w:sz w:val="24"/>
          <w:szCs w:val="24"/>
        </w:rPr>
        <w:t xml:space="preserve"> </w:t>
      </w:r>
      <w:proofErr w:type="spellStart"/>
      <w:proofErr w:type="gramStart"/>
      <w:r w:rsidR="20FC2C0D" w:rsidRPr="0832CAA1">
        <w:rPr>
          <w:rFonts w:ascii="Calibri" w:eastAsia="Calibri" w:hAnsi="Calibri" w:cs="Calibri"/>
          <w:sz w:val="24"/>
          <w:szCs w:val="24"/>
        </w:rPr>
        <w:t>U</w:t>
      </w:r>
      <w:r w:rsidRPr="0832CAA1">
        <w:rPr>
          <w:rFonts w:ascii="Calibri" w:eastAsia="Calibri" w:hAnsi="Calibri" w:cs="Calibri"/>
          <w:sz w:val="24"/>
          <w:szCs w:val="24"/>
        </w:rPr>
        <w:t>z</w:t>
      </w:r>
      <w:proofErr w:type="spellEnd"/>
      <w:r w:rsidRPr="0832CAA1">
        <w:rPr>
          <w:rFonts w:ascii="Calibri" w:eastAsia="Calibri" w:hAnsi="Calibri" w:cs="Calibri"/>
          <w:sz w:val="24"/>
          <w:szCs w:val="24"/>
        </w:rPr>
        <w:t>(</w:t>
      </w:r>
      <w:proofErr w:type="gramEnd"/>
      <w:r w:rsidR="5AF233D2" w:rsidRPr="0832CAA1">
        <w:rPr>
          <w:rFonts w:ascii="Calibri" w:eastAsia="Calibri" w:hAnsi="Calibri" w:cs="Calibri"/>
          <w:sz w:val="24"/>
          <w:szCs w:val="24"/>
        </w:rPr>
        <w:t>0) =</w:t>
      </w:r>
      <w:r w:rsidR="79FC50C8" w:rsidRPr="0832CAA1">
        <w:rPr>
          <w:rFonts w:ascii="Calibri" w:eastAsia="Calibri" w:hAnsi="Calibri" w:cs="Calibri"/>
          <w:sz w:val="24"/>
          <w:szCs w:val="24"/>
        </w:rPr>
        <w:t xml:space="preserve"> </w:t>
      </w:r>
      <w:proofErr w:type="spellStart"/>
      <w:r w:rsidR="0BE8AB8D" w:rsidRPr="0832CAA1">
        <w:rPr>
          <w:rFonts w:ascii="Calibri" w:eastAsia="Calibri" w:hAnsi="Calibri" w:cs="Calibri"/>
          <w:sz w:val="24"/>
          <w:szCs w:val="24"/>
        </w:rPr>
        <w:t>U</w:t>
      </w:r>
      <w:r w:rsidRPr="0832CAA1">
        <w:rPr>
          <w:rFonts w:ascii="Calibri" w:eastAsia="Calibri" w:hAnsi="Calibri" w:cs="Calibri"/>
          <w:sz w:val="24"/>
          <w:szCs w:val="24"/>
        </w:rPr>
        <w:t>z</w:t>
      </w:r>
      <w:proofErr w:type="spellEnd"/>
      <w:r w:rsidRPr="0832CAA1">
        <w:rPr>
          <w:rFonts w:ascii="Calibri" w:eastAsia="Calibri" w:hAnsi="Calibri" w:cs="Calibri"/>
          <w:sz w:val="24"/>
          <w:szCs w:val="24"/>
        </w:rPr>
        <w:t>′(</w:t>
      </w:r>
      <w:r w:rsidR="21D7954F" w:rsidRPr="0832CAA1">
        <w:rPr>
          <w:rFonts w:ascii="Calibri" w:eastAsia="Calibri" w:hAnsi="Calibri" w:cs="Calibri"/>
          <w:sz w:val="24"/>
          <w:szCs w:val="24"/>
        </w:rPr>
        <w:t>0) =</w:t>
      </w:r>
      <w:r w:rsidRPr="0832CAA1">
        <w:rPr>
          <w:rFonts w:ascii="Calibri" w:eastAsia="Calibri" w:hAnsi="Calibri" w:cs="Calibri"/>
          <w:sz w:val="24"/>
          <w:szCs w:val="24"/>
        </w:rPr>
        <w:t>0, the solution takes the following form</w:t>
      </w:r>
      <w:r w:rsidR="4033BB01" w:rsidRPr="0832CAA1">
        <w:rPr>
          <w:rFonts w:ascii="Calibri" w:eastAsia="Calibri" w:hAnsi="Calibri" w:cs="Calibri"/>
          <w:sz w:val="24"/>
          <w:szCs w:val="24"/>
        </w:rPr>
        <w:t xml:space="preserve">: </w:t>
      </w:r>
    </w:p>
    <w:p w14:paraId="6C828614" w14:textId="520B39B7" w:rsidR="25707949" w:rsidRDefault="25707949" w:rsidP="0832CAA1">
      <w:pPr>
        <w:spacing w:line="360" w:lineRule="auto"/>
        <w:rPr>
          <w:rFonts w:ascii="Calibri" w:eastAsia="Calibri" w:hAnsi="Calibri" w:cs="Calibri"/>
          <w:sz w:val="24"/>
          <w:szCs w:val="24"/>
        </w:rPr>
      </w:pPr>
      <w:proofErr w:type="spellStart"/>
      <w:r w:rsidRPr="0832CAA1">
        <w:rPr>
          <w:rFonts w:ascii="Calibri" w:eastAsia="Calibri" w:hAnsi="Calibri" w:cs="Calibri"/>
          <w:sz w:val="24"/>
          <w:szCs w:val="24"/>
        </w:rPr>
        <w:t>uz</w:t>
      </w:r>
      <w:proofErr w:type="spellEnd"/>
      <w:r w:rsidRPr="0832CAA1">
        <w:rPr>
          <w:rFonts w:ascii="Calibri" w:eastAsia="Calibri" w:hAnsi="Calibri" w:cs="Calibri"/>
          <w:sz w:val="24"/>
          <w:szCs w:val="24"/>
        </w:rPr>
        <w:t>(x) = qx^2(6L^2−4Lx+x^2)/24EIy</w:t>
      </w:r>
    </w:p>
    <w:p w14:paraId="08BDCF85" w14:textId="54CEE7C1" w:rsidR="25707949" w:rsidRDefault="25707949" w:rsidP="0832CAA1">
      <w:pPr>
        <w:spacing w:line="360" w:lineRule="auto"/>
        <w:rPr>
          <w:rFonts w:ascii="Calibri" w:eastAsia="Calibri" w:hAnsi="Calibri" w:cs="Calibri"/>
          <w:sz w:val="24"/>
          <w:szCs w:val="24"/>
        </w:rPr>
      </w:pPr>
      <w:r w:rsidRPr="0832CAA1">
        <w:rPr>
          <w:rFonts w:ascii="Calibri" w:eastAsia="Calibri" w:hAnsi="Calibri" w:cs="Calibri"/>
          <w:sz w:val="24"/>
          <w:szCs w:val="24"/>
        </w:rPr>
        <w:t xml:space="preserve">(Eq5) </w:t>
      </w:r>
      <w:r w:rsidR="2752D7E7" w:rsidRPr="0832CAA1">
        <w:rPr>
          <w:rFonts w:ascii="Calibri" w:eastAsia="Calibri" w:hAnsi="Calibri" w:cs="Calibri"/>
          <w:sz w:val="24"/>
          <w:szCs w:val="24"/>
        </w:rPr>
        <w:t>The maximum displacement occurs at the point x=L:</w:t>
      </w:r>
    </w:p>
    <w:p w14:paraId="6F2E31BE" w14:textId="34F23D1A" w:rsidR="2752D7E7" w:rsidRDefault="2752D7E7" w:rsidP="0832CAA1">
      <w:pPr>
        <w:spacing w:line="360" w:lineRule="auto"/>
        <w:rPr>
          <w:rFonts w:ascii="Calibri" w:eastAsia="Calibri" w:hAnsi="Calibri" w:cs="Calibri"/>
          <w:sz w:val="24"/>
          <w:szCs w:val="24"/>
        </w:rPr>
      </w:pPr>
      <w:proofErr w:type="spellStart"/>
      <w:proofErr w:type="gramStart"/>
      <w:r w:rsidRPr="0832CAA1">
        <w:rPr>
          <w:rFonts w:ascii="Calibri" w:eastAsia="Calibri" w:hAnsi="Calibri" w:cs="Calibri"/>
          <w:sz w:val="24"/>
          <w:szCs w:val="24"/>
        </w:rPr>
        <w:t>uz,max</w:t>
      </w:r>
      <w:proofErr w:type="spellEnd"/>
      <w:proofErr w:type="gramEnd"/>
      <w:r w:rsidRPr="0832CAA1">
        <w:rPr>
          <w:rFonts w:ascii="Calibri" w:eastAsia="Calibri" w:hAnsi="Calibri" w:cs="Calibri"/>
          <w:sz w:val="24"/>
          <w:szCs w:val="24"/>
        </w:rPr>
        <w:t xml:space="preserve"> = qL^4/8EIy = 3pL^4/ 2Ew^2t = 157.143mm</w:t>
      </w:r>
    </w:p>
    <w:p w14:paraId="46B9B522" w14:textId="08072052" w:rsidR="0832CAA1" w:rsidRDefault="000E5478" w:rsidP="0832CAA1">
      <w:pPr>
        <w:spacing w:line="360" w:lineRule="auto"/>
        <w:rPr>
          <w:rFonts w:ascii="Calibri" w:eastAsia="Calibri" w:hAnsi="Calibri" w:cs="Calibri"/>
          <w:sz w:val="24"/>
          <w:szCs w:val="24"/>
        </w:rPr>
      </w:pPr>
      <w:r>
        <w:rPr>
          <w:rFonts w:ascii="Calibri" w:eastAsia="Calibri" w:hAnsi="Calibri" w:cs="Calibri"/>
          <w:sz w:val="24"/>
          <w:szCs w:val="24"/>
        </w:rPr>
        <w:t>(</w:t>
      </w:r>
      <w:proofErr w:type="spellStart"/>
      <w:r>
        <w:rPr>
          <w:rFonts w:ascii="Calibri" w:eastAsia="Calibri" w:hAnsi="Calibri" w:cs="Calibri"/>
          <w:sz w:val="24"/>
          <w:szCs w:val="24"/>
        </w:rPr>
        <w:t>Dlubal</w:t>
      </w:r>
      <w:proofErr w:type="spellEnd"/>
      <w:r>
        <w:rPr>
          <w:rFonts w:ascii="Calibri" w:eastAsia="Calibri" w:hAnsi="Calibri" w:cs="Calibri"/>
          <w:sz w:val="24"/>
          <w:szCs w:val="24"/>
        </w:rPr>
        <w:t xml:space="preserve">, 2016) </w:t>
      </w:r>
    </w:p>
    <w:p w14:paraId="464BE15E" w14:textId="77777777" w:rsidR="00FF5D7F" w:rsidRDefault="00FF5D7F" w:rsidP="0832CAA1">
      <w:pPr>
        <w:spacing w:line="360" w:lineRule="auto"/>
        <w:rPr>
          <w:sz w:val="32"/>
          <w:szCs w:val="32"/>
        </w:rPr>
      </w:pPr>
    </w:p>
    <w:p w14:paraId="5E266D5D" w14:textId="5AC4ADC9" w:rsidR="7E0C70E1" w:rsidRDefault="7E0C70E1" w:rsidP="0832CAA1">
      <w:pPr>
        <w:spacing w:line="360" w:lineRule="auto"/>
        <w:rPr>
          <w:sz w:val="32"/>
          <w:szCs w:val="32"/>
        </w:rPr>
      </w:pPr>
      <w:r w:rsidRPr="0832CAA1">
        <w:rPr>
          <w:sz w:val="32"/>
          <w:szCs w:val="32"/>
        </w:rPr>
        <w:t xml:space="preserve">2.1.2- Methodology </w:t>
      </w:r>
    </w:p>
    <w:p w14:paraId="16B933F2" w14:textId="1C02A17D" w:rsidR="72E37678" w:rsidRDefault="72E37678" w:rsidP="0832CAA1">
      <w:pPr>
        <w:spacing w:line="360" w:lineRule="auto"/>
        <w:rPr>
          <w:sz w:val="24"/>
          <w:szCs w:val="24"/>
        </w:rPr>
      </w:pPr>
      <w:r w:rsidRPr="242A9A92">
        <w:rPr>
          <w:sz w:val="24"/>
          <w:szCs w:val="24"/>
        </w:rPr>
        <w:t xml:space="preserve">Following on from the analytical solution the component then needs to be made in </w:t>
      </w:r>
      <w:proofErr w:type="spellStart"/>
      <w:r w:rsidRPr="242A9A92">
        <w:rPr>
          <w:sz w:val="24"/>
          <w:szCs w:val="24"/>
        </w:rPr>
        <w:t>Solidworks</w:t>
      </w:r>
      <w:proofErr w:type="spellEnd"/>
      <w:r w:rsidRPr="242A9A92">
        <w:rPr>
          <w:sz w:val="24"/>
          <w:szCs w:val="24"/>
        </w:rPr>
        <w:t xml:space="preserve"> to the specification</w:t>
      </w:r>
      <w:r w:rsidR="589C7F75" w:rsidRPr="242A9A92">
        <w:rPr>
          <w:sz w:val="24"/>
          <w:szCs w:val="24"/>
        </w:rPr>
        <w:t xml:space="preserve">s set out in the example, once the product has been made in </w:t>
      </w:r>
      <w:proofErr w:type="spellStart"/>
      <w:r w:rsidR="589C7F75" w:rsidRPr="242A9A92">
        <w:rPr>
          <w:sz w:val="24"/>
          <w:szCs w:val="24"/>
        </w:rPr>
        <w:t>solidworks</w:t>
      </w:r>
      <w:proofErr w:type="spellEnd"/>
      <w:r w:rsidR="589C7F75" w:rsidRPr="242A9A92">
        <w:rPr>
          <w:sz w:val="24"/>
          <w:szCs w:val="24"/>
        </w:rPr>
        <w:t xml:space="preserve"> as shown below</w:t>
      </w:r>
      <w:r w:rsidR="13BEAF08" w:rsidRPr="242A9A92">
        <w:rPr>
          <w:sz w:val="24"/>
          <w:szCs w:val="24"/>
        </w:rPr>
        <w:t xml:space="preserve"> </w:t>
      </w:r>
      <w:r w:rsidR="589C7F75" w:rsidRPr="242A9A92">
        <w:rPr>
          <w:sz w:val="24"/>
          <w:szCs w:val="24"/>
        </w:rPr>
        <w:t xml:space="preserve">it needs to be saved as a </w:t>
      </w:r>
      <w:r w:rsidR="174164A7" w:rsidRPr="242A9A92">
        <w:rPr>
          <w:sz w:val="24"/>
          <w:szCs w:val="24"/>
        </w:rPr>
        <w:t>Parasolid</w:t>
      </w:r>
      <w:r w:rsidR="589C7F75" w:rsidRPr="242A9A92">
        <w:rPr>
          <w:sz w:val="24"/>
          <w:szCs w:val="24"/>
        </w:rPr>
        <w:t xml:space="preserve"> (</w:t>
      </w:r>
      <w:r w:rsidR="14B94ABB" w:rsidRPr="242A9A92">
        <w:rPr>
          <w:sz w:val="24"/>
          <w:szCs w:val="24"/>
        </w:rPr>
        <w:t>*</w:t>
      </w:r>
      <w:r w:rsidR="589C7F75" w:rsidRPr="242A9A92">
        <w:rPr>
          <w:sz w:val="24"/>
          <w:szCs w:val="24"/>
        </w:rPr>
        <w:t>.</w:t>
      </w:r>
      <w:proofErr w:type="spellStart"/>
      <w:r w:rsidR="589C7F75" w:rsidRPr="242A9A92">
        <w:rPr>
          <w:sz w:val="24"/>
          <w:szCs w:val="24"/>
        </w:rPr>
        <w:t>x</w:t>
      </w:r>
      <w:r w:rsidR="60ADB979" w:rsidRPr="242A9A92">
        <w:rPr>
          <w:sz w:val="24"/>
          <w:szCs w:val="24"/>
        </w:rPr>
        <w:t>_</w:t>
      </w:r>
      <w:proofErr w:type="gramStart"/>
      <w:r w:rsidR="589C7F75" w:rsidRPr="242A9A92">
        <w:rPr>
          <w:sz w:val="24"/>
          <w:szCs w:val="24"/>
        </w:rPr>
        <w:t>t</w:t>
      </w:r>
      <w:proofErr w:type="spellEnd"/>
      <w:r w:rsidR="60080BD8" w:rsidRPr="242A9A92">
        <w:rPr>
          <w:sz w:val="24"/>
          <w:szCs w:val="24"/>
        </w:rPr>
        <w:t>,*</w:t>
      </w:r>
      <w:proofErr w:type="gramEnd"/>
      <w:r w:rsidR="60080BD8" w:rsidRPr="242A9A92">
        <w:rPr>
          <w:sz w:val="24"/>
          <w:szCs w:val="24"/>
        </w:rPr>
        <w:t>.</w:t>
      </w:r>
      <w:proofErr w:type="spellStart"/>
      <w:r w:rsidR="60080BD8" w:rsidRPr="242A9A92">
        <w:rPr>
          <w:sz w:val="24"/>
          <w:szCs w:val="24"/>
        </w:rPr>
        <w:t>x_b</w:t>
      </w:r>
      <w:proofErr w:type="spellEnd"/>
      <w:r w:rsidR="60080BD8" w:rsidRPr="242A9A92">
        <w:rPr>
          <w:sz w:val="24"/>
          <w:szCs w:val="24"/>
        </w:rPr>
        <w:t xml:space="preserve">) file to allow it to be imported to ANSYS Workbench. </w:t>
      </w:r>
    </w:p>
    <w:p w14:paraId="01AC2EB3" w14:textId="22D6E9A8" w:rsidR="1EC78F57" w:rsidRDefault="1EC78F57" w:rsidP="0832CAA1">
      <w:pPr>
        <w:spacing w:line="360" w:lineRule="auto"/>
        <w:rPr>
          <w:sz w:val="24"/>
          <w:szCs w:val="24"/>
        </w:rPr>
      </w:pPr>
      <w:r w:rsidRPr="242A9A92">
        <w:rPr>
          <w:sz w:val="24"/>
          <w:szCs w:val="24"/>
        </w:rPr>
        <w:t xml:space="preserve">Once the model </w:t>
      </w:r>
      <w:r w:rsidR="00F56621">
        <w:rPr>
          <w:sz w:val="24"/>
          <w:szCs w:val="24"/>
        </w:rPr>
        <w:t>i</w:t>
      </w:r>
      <w:r w:rsidRPr="242A9A92">
        <w:rPr>
          <w:sz w:val="24"/>
          <w:szCs w:val="24"/>
        </w:rPr>
        <w:t xml:space="preserve">n </w:t>
      </w:r>
      <w:proofErr w:type="spellStart"/>
      <w:r w:rsidRPr="242A9A92">
        <w:rPr>
          <w:sz w:val="24"/>
          <w:szCs w:val="24"/>
        </w:rPr>
        <w:t>solidworks</w:t>
      </w:r>
      <w:proofErr w:type="spellEnd"/>
      <w:r w:rsidRPr="242A9A92">
        <w:rPr>
          <w:sz w:val="24"/>
          <w:szCs w:val="24"/>
        </w:rPr>
        <w:t xml:space="preserve"> is complete ANSYS workbench </w:t>
      </w:r>
      <w:r w:rsidR="00F56621">
        <w:rPr>
          <w:sz w:val="24"/>
          <w:szCs w:val="24"/>
        </w:rPr>
        <w:t>can be</w:t>
      </w:r>
      <w:r w:rsidRPr="242A9A92">
        <w:rPr>
          <w:sz w:val="24"/>
          <w:szCs w:val="24"/>
        </w:rPr>
        <w:t xml:space="preserve"> </w:t>
      </w:r>
      <w:r w:rsidR="554DAA37" w:rsidRPr="242A9A92">
        <w:rPr>
          <w:sz w:val="24"/>
          <w:szCs w:val="24"/>
        </w:rPr>
        <w:t xml:space="preserve">opened, </w:t>
      </w:r>
      <w:r w:rsidRPr="242A9A92">
        <w:rPr>
          <w:sz w:val="24"/>
          <w:szCs w:val="24"/>
        </w:rPr>
        <w:t>and a new static structural stu</w:t>
      </w:r>
      <w:r w:rsidR="2FF1BA59" w:rsidRPr="242A9A92">
        <w:rPr>
          <w:sz w:val="24"/>
          <w:szCs w:val="24"/>
        </w:rPr>
        <w:t>dy</w:t>
      </w:r>
      <w:r w:rsidR="3D641F5B" w:rsidRPr="242A9A92">
        <w:rPr>
          <w:sz w:val="24"/>
          <w:szCs w:val="24"/>
        </w:rPr>
        <w:t xml:space="preserve"> is created. The first</w:t>
      </w:r>
      <w:r w:rsidR="7FE70052" w:rsidRPr="242A9A92">
        <w:rPr>
          <w:sz w:val="24"/>
          <w:szCs w:val="24"/>
        </w:rPr>
        <w:t xml:space="preserve"> step is to </w:t>
      </w:r>
      <w:r w:rsidR="18D6F1FB" w:rsidRPr="242A9A92">
        <w:rPr>
          <w:sz w:val="24"/>
          <w:szCs w:val="24"/>
        </w:rPr>
        <w:t>open</w:t>
      </w:r>
      <w:r w:rsidR="7FE70052" w:rsidRPr="242A9A92">
        <w:rPr>
          <w:sz w:val="24"/>
          <w:szCs w:val="24"/>
        </w:rPr>
        <w:t xml:space="preserve"> the engineering data section and create </w:t>
      </w:r>
      <w:r w:rsidR="72095DF3" w:rsidRPr="242A9A92">
        <w:rPr>
          <w:sz w:val="24"/>
          <w:szCs w:val="24"/>
        </w:rPr>
        <w:t>material</w:t>
      </w:r>
      <w:r w:rsidR="7FE70052" w:rsidRPr="242A9A92">
        <w:rPr>
          <w:sz w:val="24"/>
          <w:szCs w:val="24"/>
        </w:rPr>
        <w:t xml:space="preserve"> </w:t>
      </w:r>
      <w:r w:rsidR="78296493" w:rsidRPr="242A9A92">
        <w:rPr>
          <w:sz w:val="24"/>
          <w:szCs w:val="24"/>
        </w:rPr>
        <w:t xml:space="preserve">inputting the provided specifications as seen bellow: </w:t>
      </w:r>
    </w:p>
    <w:p w14:paraId="2CB6D6F0" w14:textId="140F5A94" w:rsidR="78296493" w:rsidRDefault="78296493" w:rsidP="0832CAA1">
      <w:pPr>
        <w:spacing w:line="360" w:lineRule="auto"/>
      </w:pPr>
      <w:r w:rsidRPr="0832CAA1">
        <w:rPr>
          <w:sz w:val="24"/>
          <w:szCs w:val="24"/>
        </w:rPr>
        <w:t xml:space="preserve">Modulus of Elasticity (E)= 210000.000 MPa </w:t>
      </w:r>
    </w:p>
    <w:p w14:paraId="0E4A24A6" w14:textId="577C808D" w:rsidR="78296493" w:rsidRDefault="78296493" w:rsidP="0832CAA1">
      <w:pPr>
        <w:spacing w:line="360" w:lineRule="auto"/>
        <w:rPr>
          <w:sz w:val="24"/>
          <w:szCs w:val="24"/>
        </w:rPr>
      </w:pPr>
      <w:r w:rsidRPr="0832CAA1">
        <w:rPr>
          <w:sz w:val="24"/>
          <w:szCs w:val="24"/>
        </w:rPr>
        <w:t>Poisson's Ratio= 0.000</w:t>
      </w:r>
    </w:p>
    <w:p w14:paraId="6B3C137C" w14:textId="20876250" w:rsidR="78296493" w:rsidRDefault="78296493" w:rsidP="0832CAA1">
      <w:pPr>
        <w:spacing w:line="360" w:lineRule="auto"/>
        <w:rPr>
          <w:sz w:val="24"/>
          <w:szCs w:val="24"/>
        </w:rPr>
      </w:pPr>
      <w:r w:rsidRPr="242A9A92">
        <w:rPr>
          <w:sz w:val="24"/>
          <w:szCs w:val="24"/>
        </w:rPr>
        <w:t>Once this data has been input</w:t>
      </w:r>
      <w:r w:rsidR="1F83778C" w:rsidRPr="242A9A92">
        <w:rPr>
          <w:sz w:val="24"/>
          <w:szCs w:val="24"/>
        </w:rPr>
        <w:t>, t</w:t>
      </w:r>
      <w:r w:rsidRPr="242A9A92">
        <w:rPr>
          <w:sz w:val="24"/>
          <w:szCs w:val="24"/>
        </w:rPr>
        <w:t>he Shear modulus section should update on the materials property tabl</w:t>
      </w:r>
      <w:r w:rsidR="54C5A18F" w:rsidRPr="242A9A92">
        <w:rPr>
          <w:sz w:val="24"/>
          <w:szCs w:val="24"/>
        </w:rPr>
        <w:t xml:space="preserve">e, ensure this is the same as the shear modulus given in the example, which shows as: </w:t>
      </w:r>
    </w:p>
    <w:p w14:paraId="3E617B80" w14:textId="29283427" w:rsidR="54C5A18F" w:rsidRDefault="54C5A18F" w:rsidP="0832CAA1">
      <w:pPr>
        <w:spacing w:line="360" w:lineRule="auto"/>
        <w:rPr>
          <w:sz w:val="24"/>
          <w:szCs w:val="24"/>
        </w:rPr>
      </w:pPr>
      <w:r w:rsidRPr="0832CAA1">
        <w:rPr>
          <w:sz w:val="24"/>
          <w:szCs w:val="24"/>
        </w:rPr>
        <w:lastRenderedPageBreak/>
        <w:t>Shear Modulus (G)= 105000.000 MPa</w:t>
      </w:r>
    </w:p>
    <w:p w14:paraId="26DD57E3" w14:textId="3573486F" w:rsidR="217C8712" w:rsidRDefault="00F56621" w:rsidP="0832CAA1">
      <w:pPr>
        <w:spacing w:line="360" w:lineRule="auto"/>
        <w:rPr>
          <w:sz w:val="24"/>
          <w:szCs w:val="24"/>
        </w:rPr>
      </w:pPr>
      <w:r>
        <w:rPr>
          <w:sz w:val="24"/>
          <w:szCs w:val="24"/>
        </w:rPr>
        <w:t>T</w:t>
      </w:r>
      <w:r w:rsidR="00CEF9AB" w:rsidRPr="2B40458A">
        <w:rPr>
          <w:sz w:val="24"/>
          <w:szCs w:val="24"/>
        </w:rPr>
        <w:t>he</w:t>
      </w:r>
      <w:r w:rsidR="217C8712" w:rsidRPr="2B40458A">
        <w:rPr>
          <w:sz w:val="24"/>
          <w:szCs w:val="24"/>
        </w:rPr>
        <w:t xml:space="preserve"> geometry can then be imported into the geometry section ensuring the correct </w:t>
      </w:r>
      <w:r w:rsidR="604108F6" w:rsidRPr="2B40458A">
        <w:rPr>
          <w:sz w:val="24"/>
          <w:szCs w:val="24"/>
        </w:rPr>
        <w:t>Parasolid (*.</w:t>
      </w:r>
      <w:proofErr w:type="spellStart"/>
      <w:r w:rsidR="604108F6" w:rsidRPr="2B40458A">
        <w:rPr>
          <w:sz w:val="24"/>
          <w:szCs w:val="24"/>
        </w:rPr>
        <w:t>x_</w:t>
      </w:r>
      <w:proofErr w:type="gramStart"/>
      <w:r w:rsidR="604108F6" w:rsidRPr="2B40458A">
        <w:rPr>
          <w:sz w:val="24"/>
          <w:szCs w:val="24"/>
        </w:rPr>
        <w:t>t</w:t>
      </w:r>
      <w:proofErr w:type="spellEnd"/>
      <w:r w:rsidR="604108F6" w:rsidRPr="2B40458A">
        <w:rPr>
          <w:sz w:val="24"/>
          <w:szCs w:val="24"/>
        </w:rPr>
        <w:t>,*</w:t>
      </w:r>
      <w:proofErr w:type="gramEnd"/>
      <w:r w:rsidR="604108F6" w:rsidRPr="2B40458A">
        <w:rPr>
          <w:sz w:val="24"/>
          <w:szCs w:val="24"/>
        </w:rPr>
        <w:t>.</w:t>
      </w:r>
      <w:proofErr w:type="spellStart"/>
      <w:r w:rsidR="604108F6" w:rsidRPr="2B40458A">
        <w:rPr>
          <w:sz w:val="24"/>
          <w:szCs w:val="24"/>
        </w:rPr>
        <w:t>x_b</w:t>
      </w:r>
      <w:proofErr w:type="spellEnd"/>
      <w:r w:rsidR="604108F6" w:rsidRPr="2B40458A">
        <w:rPr>
          <w:sz w:val="24"/>
          <w:szCs w:val="24"/>
        </w:rPr>
        <w:t xml:space="preserve">) file is selected. </w:t>
      </w:r>
    </w:p>
    <w:p w14:paraId="321A5666" w14:textId="529BFE75" w:rsidR="53D8719D" w:rsidRDefault="53D8719D" w:rsidP="0832CAA1">
      <w:pPr>
        <w:spacing w:line="360" w:lineRule="auto"/>
        <w:rPr>
          <w:sz w:val="24"/>
          <w:szCs w:val="24"/>
        </w:rPr>
      </w:pPr>
      <w:r w:rsidRPr="2B40458A">
        <w:rPr>
          <w:sz w:val="24"/>
          <w:szCs w:val="24"/>
        </w:rPr>
        <w:t xml:space="preserve">Following this </w:t>
      </w:r>
      <w:r w:rsidR="075B3D80" w:rsidRPr="2B40458A">
        <w:rPr>
          <w:sz w:val="24"/>
          <w:szCs w:val="24"/>
        </w:rPr>
        <w:t xml:space="preserve">the geometry file can then be opened by double clicking the model section. </w:t>
      </w:r>
      <w:r w:rsidR="460022B1" w:rsidRPr="2B40458A">
        <w:rPr>
          <w:sz w:val="24"/>
          <w:szCs w:val="24"/>
        </w:rPr>
        <w:t xml:space="preserve"> Once open ensure that the material is set to the material created previously </w:t>
      </w:r>
      <w:r w:rsidR="01EED246" w:rsidRPr="2B40458A">
        <w:rPr>
          <w:sz w:val="24"/>
          <w:szCs w:val="24"/>
        </w:rPr>
        <w:t>within the geometry section.  A mesh can then be created by clicking onto the mesh section</w:t>
      </w:r>
      <w:r w:rsidR="3DDD81DA" w:rsidRPr="2B40458A">
        <w:rPr>
          <w:sz w:val="24"/>
          <w:szCs w:val="24"/>
        </w:rPr>
        <w:t>. Within</w:t>
      </w:r>
      <w:r w:rsidR="25C88E52" w:rsidRPr="2B40458A">
        <w:rPr>
          <w:sz w:val="24"/>
          <w:szCs w:val="24"/>
        </w:rPr>
        <w:t xml:space="preserve"> this section the element sizing needs to be changed from default to </w:t>
      </w:r>
      <w:r w:rsidR="429C0E22" w:rsidRPr="2B40458A">
        <w:rPr>
          <w:sz w:val="24"/>
          <w:szCs w:val="24"/>
        </w:rPr>
        <w:t>half the thickness (</w:t>
      </w:r>
      <w:r w:rsidR="25C88E52" w:rsidRPr="2B40458A">
        <w:rPr>
          <w:sz w:val="24"/>
          <w:szCs w:val="24"/>
        </w:rPr>
        <w:t>2.5mm</w:t>
      </w:r>
      <w:r w:rsidR="7D1390C8" w:rsidRPr="2B40458A">
        <w:rPr>
          <w:sz w:val="24"/>
          <w:szCs w:val="24"/>
        </w:rPr>
        <w:t>)</w:t>
      </w:r>
      <w:r w:rsidR="3776EB76" w:rsidRPr="2B40458A">
        <w:rPr>
          <w:sz w:val="24"/>
          <w:szCs w:val="24"/>
        </w:rPr>
        <w:t xml:space="preserve"> and the transition option in ‘Sizing’ should be changed to slow for a more accurate mesh. </w:t>
      </w:r>
    </w:p>
    <w:p w14:paraId="74AC95F3" w14:textId="4BAF980F" w:rsidR="25515095" w:rsidRDefault="25515095" w:rsidP="0832CAA1">
      <w:pPr>
        <w:spacing w:line="360" w:lineRule="auto"/>
        <w:rPr>
          <w:sz w:val="24"/>
          <w:szCs w:val="24"/>
        </w:rPr>
      </w:pPr>
      <w:r w:rsidRPr="0832CAA1">
        <w:rPr>
          <w:sz w:val="24"/>
          <w:szCs w:val="24"/>
        </w:rPr>
        <w:t xml:space="preserve">Supports and loads then need to be added within the static structural section following </w:t>
      </w:r>
      <w:r w:rsidR="1F6EEC53" w:rsidRPr="0832CAA1">
        <w:rPr>
          <w:sz w:val="24"/>
          <w:szCs w:val="24"/>
        </w:rPr>
        <w:t>figure 1.</w:t>
      </w:r>
      <w:r w:rsidR="093EDEF6" w:rsidRPr="0832CAA1">
        <w:rPr>
          <w:sz w:val="24"/>
          <w:szCs w:val="24"/>
        </w:rPr>
        <w:t xml:space="preserve"> A fixed support will be added to the end face of the beam with a pressure load of 2750</w:t>
      </w:r>
      <w:r w:rsidR="5C4856E8" w:rsidRPr="0832CAA1">
        <w:rPr>
          <w:sz w:val="24"/>
          <w:szCs w:val="24"/>
        </w:rPr>
        <w:t xml:space="preserve"> pa being added uniformly across the top face of the beam. </w:t>
      </w:r>
    </w:p>
    <w:p w14:paraId="632BE458" w14:textId="2745525A" w:rsidR="7F3641B3" w:rsidRDefault="7F3641B3" w:rsidP="0832CAA1">
      <w:pPr>
        <w:spacing w:line="360" w:lineRule="auto"/>
        <w:rPr>
          <w:sz w:val="24"/>
          <w:szCs w:val="24"/>
        </w:rPr>
      </w:pPr>
      <w:r w:rsidRPr="0832CAA1">
        <w:rPr>
          <w:sz w:val="24"/>
          <w:szCs w:val="24"/>
        </w:rPr>
        <w:t>Finally,</w:t>
      </w:r>
      <w:r w:rsidR="36004296" w:rsidRPr="0832CAA1">
        <w:rPr>
          <w:sz w:val="24"/>
          <w:szCs w:val="24"/>
        </w:rPr>
        <w:t xml:space="preserve"> the </w:t>
      </w:r>
      <w:r w:rsidR="17CF8F00" w:rsidRPr="0832CAA1">
        <w:rPr>
          <w:sz w:val="24"/>
          <w:szCs w:val="24"/>
        </w:rPr>
        <w:t>output data needs to be selected in the solution section. Under the drop down ‘deformation’</w:t>
      </w:r>
      <w:r w:rsidR="036AFC3F" w:rsidRPr="0832CAA1">
        <w:rPr>
          <w:sz w:val="24"/>
          <w:szCs w:val="24"/>
        </w:rPr>
        <w:t>, selecting total deformation and the simulation can then be solved.</w:t>
      </w:r>
    </w:p>
    <w:p w14:paraId="66A3A0EE" w14:textId="77777777" w:rsidR="000E5478" w:rsidRDefault="000E5478" w:rsidP="0832CAA1">
      <w:pPr>
        <w:spacing w:line="360" w:lineRule="auto"/>
        <w:rPr>
          <w:sz w:val="32"/>
          <w:szCs w:val="32"/>
        </w:rPr>
      </w:pPr>
    </w:p>
    <w:p w14:paraId="598C4028" w14:textId="77777777" w:rsidR="00C95F12" w:rsidRDefault="00C95F12" w:rsidP="0832CAA1">
      <w:pPr>
        <w:spacing w:line="360" w:lineRule="auto"/>
        <w:rPr>
          <w:sz w:val="32"/>
          <w:szCs w:val="32"/>
        </w:rPr>
      </w:pPr>
    </w:p>
    <w:p w14:paraId="5BD9D2B6" w14:textId="77777777" w:rsidR="00C95F12" w:rsidRDefault="00C95F12" w:rsidP="0832CAA1">
      <w:pPr>
        <w:spacing w:line="360" w:lineRule="auto"/>
        <w:rPr>
          <w:sz w:val="32"/>
          <w:szCs w:val="32"/>
        </w:rPr>
      </w:pPr>
    </w:p>
    <w:p w14:paraId="0AC79E29" w14:textId="77777777" w:rsidR="00C95F12" w:rsidRDefault="00C95F12" w:rsidP="0832CAA1">
      <w:pPr>
        <w:spacing w:line="360" w:lineRule="auto"/>
        <w:rPr>
          <w:sz w:val="32"/>
          <w:szCs w:val="32"/>
        </w:rPr>
      </w:pPr>
    </w:p>
    <w:p w14:paraId="75F44DB7" w14:textId="77777777" w:rsidR="00C95F12" w:rsidRDefault="00C95F12" w:rsidP="0832CAA1">
      <w:pPr>
        <w:spacing w:line="360" w:lineRule="auto"/>
        <w:rPr>
          <w:sz w:val="32"/>
          <w:szCs w:val="32"/>
        </w:rPr>
      </w:pPr>
    </w:p>
    <w:p w14:paraId="635455AB" w14:textId="77777777" w:rsidR="00C95F12" w:rsidRDefault="00C95F12" w:rsidP="0832CAA1">
      <w:pPr>
        <w:spacing w:line="360" w:lineRule="auto"/>
        <w:rPr>
          <w:sz w:val="32"/>
          <w:szCs w:val="32"/>
        </w:rPr>
      </w:pPr>
    </w:p>
    <w:p w14:paraId="5A63F22A" w14:textId="77777777" w:rsidR="00C95F12" w:rsidRDefault="00C95F12" w:rsidP="0832CAA1">
      <w:pPr>
        <w:spacing w:line="360" w:lineRule="auto"/>
        <w:rPr>
          <w:sz w:val="32"/>
          <w:szCs w:val="32"/>
        </w:rPr>
      </w:pPr>
    </w:p>
    <w:p w14:paraId="1C4C39BA" w14:textId="7F4FFF55" w:rsidR="00C95F12" w:rsidRDefault="00C95F12" w:rsidP="0832CAA1">
      <w:pPr>
        <w:spacing w:line="360" w:lineRule="auto"/>
        <w:rPr>
          <w:sz w:val="32"/>
          <w:szCs w:val="32"/>
        </w:rPr>
      </w:pPr>
    </w:p>
    <w:p w14:paraId="03FBE0FE" w14:textId="77777777" w:rsidR="00C95F12" w:rsidRDefault="00C95F12" w:rsidP="0832CAA1">
      <w:pPr>
        <w:spacing w:line="360" w:lineRule="auto"/>
        <w:rPr>
          <w:sz w:val="32"/>
          <w:szCs w:val="32"/>
        </w:rPr>
      </w:pPr>
    </w:p>
    <w:p w14:paraId="63857CD5" w14:textId="334F4AF8" w:rsidR="7E0C70E1" w:rsidRDefault="7E0C70E1" w:rsidP="0832CAA1">
      <w:pPr>
        <w:spacing w:line="360" w:lineRule="auto"/>
        <w:rPr>
          <w:sz w:val="32"/>
          <w:szCs w:val="32"/>
        </w:rPr>
      </w:pPr>
      <w:r w:rsidRPr="0832CAA1">
        <w:rPr>
          <w:sz w:val="32"/>
          <w:szCs w:val="32"/>
        </w:rPr>
        <w:lastRenderedPageBreak/>
        <w:t xml:space="preserve">2.1.3- Results </w:t>
      </w:r>
    </w:p>
    <w:tbl>
      <w:tblPr>
        <w:tblStyle w:val="TableGrid"/>
        <w:tblW w:w="0" w:type="auto"/>
        <w:jc w:val="center"/>
        <w:tblLayout w:type="fixed"/>
        <w:tblLook w:val="06A0" w:firstRow="1" w:lastRow="0" w:firstColumn="1" w:lastColumn="0" w:noHBand="1" w:noVBand="1"/>
      </w:tblPr>
      <w:tblGrid>
        <w:gridCol w:w="2340"/>
        <w:gridCol w:w="2340"/>
        <w:gridCol w:w="2340"/>
        <w:gridCol w:w="2340"/>
      </w:tblGrid>
      <w:tr w:rsidR="0832CAA1" w14:paraId="7E641168" w14:textId="77777777" w:rsidTr="2B40458A">
        <w:trPr>
          <w:jc w:val="center"/>
        </w:trPr>
        <w:tc>
          <w:tcPr>
            <w:tcW w:w="2340" w:type="dxa"/>
            <w:vMerge w:val="restart"/>
          </w:tcPr>
          <w:p w14:paraId="5D1D681C" w14:textId="1CC52D63" w:rsidR="0832CAA1" w:rsidRDefault="4961741D" w:rsidP="0832CAA1">
            <w:pPr>
              <w:jc w:val="center"/>
            </w:pPr>
            <w:r>
              <w:t>Mesh Sizing</w:t>
            </w:r>
          </w:p>
          <w:p w14:paraId="0CF8E10D" w14:textId="22DA9C84" w:rsidR="0832CAA1" w:rsidRDefault="3491AECE" w:rsidP="0832CAA1">
            <w:pPr>
              <w:jc w:val="center"/>
            </w:pPr>
            <w:r>
              <w:t>(mm)</w:t>
            </w:r>
          </w:p>
        </w:tc>
        <w:tc>
          <w:tcPr>
            <w:tcW w:w="2340" w:type="dxa"/>
          </w:tcPr>
          <w:p w14:paraId="267E6C53" w14:textId="2B9690CB" w:rsidR="51932A57" w:rsidRDefault="51932A57" w:rsidP="0832CAA1">
            <w:pPr>
              <w:jc w:val="center"/>
            </w:pPr>
            <w:r>
              <w:t>Analytical solution</w:t>
            </w:r>
          </w:p>
        </w:tc>
        <w:tc>
          <w:tcPr>
            <w:tcW w:w="4680" w:type="dxa"/>
            <w:gridSpan w:val="2"/>
          </w:tcPr>
          <w:p w14:paraId="6CB47A04" w14:textId="32F616FD" w:rsidR="51932A57" w:rsidRDefault="51932A57" w:rsidP="0832CAA1">
            <w:pPr>
              <w:jc w:val="center"/>
            </w:pPr>
            <w:r>
              <w:t>ANSYS Workbench</w:t>
            </w:r>
          </w:p>
        </w:tc>
      </w:tr>
      <w:tr w:rsidR="0832CAA1" w14:paraId="47956A20" w14:textId="77777777" w:rsidTr="2B40458A">
        <w:trPr>
          <w:jc w:val="center"/>
        </w:trPr>
        <w:tc>
          <w:tcPr>
            <w:tcW w:w="2340" w:type="dxa"/>
            <w:vMerge/>
          </w:tcPr>
          <w:p w14:paraId="0F620F75" w14:textId="77777777" w:rsidR="00C1109D" w:rsidRDefault="00C1109D"/>
        </w:tc>
        <w:tc>
          <w:tcPr>
            <w:tcW w:w="2340" w:type="dxa"/>
          </w:tcPr>
          <w:p w14:paraId="2CCAAA00" w14:textId="1160437C" w:rsidR="2DAB3531" w:rsidRDefault="2DAB3531" w:rsidP="0832CAA1">
            <w:pPr>
              <w:jc w:val="center"/>
            </w:pPr>
            <w:proofErr w:type="spellStart"/>
            <w:r>
              <w:t>Uz</w:t>
            </w:r>
            <w:proofErr w:type="spellEnd"/>
            <w:r>
              <w:t xml:space="preserve"> max [mm] </w:t>
            </w:r>
          </w:p>
        </w:tc>
        <w:tc>
          <w:tcPr>
            <w:tcW w:w="2340" w:type="dxa"/>
          </w:tcPr>
          <w:p w14:paraId="6440C5FB" w14:textId="7C34731C" w:rsidR="2DAB3531" w:rsidRDefault="2DAB3531" w:rsidP="0832CAA1">
            <w:pPr>
              <w:jc w:val="center"/>
            </w:pPr>
            <w:proofErr w:type="spellStart"/>
            <w:r>
              <w:t>Uz</w:t>
            </w:r>
            <w:proofErr w:type="spellEnd"/>
            <w:r>
              <w:t xml:space="preserve"> max [mm] </w:t>
            </w:r>
          </w:p>
        </w:tc>
        <w:tc>
          <w:tcPr>
            <w:tcW w:w="2340" w:type="dxa"/>
          </w:tcPr>
          <w:p w14:paraId="1A2288A6" w14:textId="3AB35F55" w:rsidR="741C7062" w:rsidRDefault="741C7062" w:rsidP="0832CAA1">
            <w:pPr>
              <w:jc w:val="center"/>
            </w:pPr>
            <w:r>
              <w:t>% Error</w:t>
            </w:r>
          </w:p>
        </w:tc>
      </w:tr>
      <w:tr w:rsidR="0832CAA1" w14:paraId="2E38CD4A" w14:textId="77777777" w:rsidTr="2B40458A">
        <w:trPr>
          <w:trHeight w:val="800"/>
          <w:jc w:val="center"/>
        </w:trPr>
        <w:tc>
          <w:tcPr>
            <w:tcW w:w="2340" w:type="dxa"/>
            <w:vAlign w:val="center"/>
          </w:tcPr>
          <w:p w14:paraId="5A5E3365" w14:textId="38B588F9" w:rsidR="5CDB0A95" w:rsidRDefault="3F266A35" w:rsidP="0832CAA1">
            <w:pPr>
              <w:spacing w:line="259" w:lineRule="auto"/>
              <w:jc w:val="center"/>
            </w:pPr>
            <w:r>
              <w:t xml:space="preserve">2.5 </w:t>
            </w:r>
          </w:p>
        </w:tc>
        <w:tc>
          <w:tcPr>
            <w:tcW w:w="2340" w:type="dxa"/>
            <w:vAlign w:val="center"/>
          </w:tcPr>
          <w:p w14:paraId="552019CF" w14:textId="481874AF" w:rsidR="2DAB3531" w:rsidRDefault="2DAB3531" w:rsidP="0832CAA1">
            <w:pPr>
              <w:jc w:val="center"/>
            </w:pPr>
            <w:r>
              <w:t>157.143</w:t>
            </w:r>
          </w:p>
        </w:tc>
        <w:tc>
          <w:tcPr>
            <w:tcW w:w="2340" w:type="dxa"/>
            <w:vAlign w:val="center"/>
          </w:tcPr>
          <w:p w14:paraId="1A81B1AF" w14:textId="0A71312D" w:rsidR="56747431" w:rsidRDefault="56747431" w:rsidP="0832CAA1">
            <w:pPr>
              <w:jc w:val="center"/>
            </w:pPr>
            <w:r>
              <w:t>157.15</w:t>
            </w:r>
          </w:p>
        </w:tc>
        <w:tc>
          <w:tcPr>
            <w:tcW w:w="2340" w:type="dxa"/>
            <w:vAlign w:val="center"/>
          </w:tcPr>
          <w:p w14:paraId="1DCF9455" w14:textId="42B347B7" w:rsidR="1B7FEFC7" w:rsidRDefault="1B7FEFC7" w:rsidP="0832CAA1">
            <w:pPr>
              <w:jc w:val="center"/>
            </w:pPr>
            <w:r>
              <w:t>0.99</w:t>
            </w:r>
          </w:p>
        </w:tc>
      </w:tr>
      <w:tr w:rsidR="2B40458A" w14:paraId="382A24DB" w14:textId="77777777" w:rsidTr="2B40458A">
        <w:trPr>
          <w:trHeight w:val="800"/>
          <w:jc w:val="center"/>
        </w:trPr>
        <w:tc>
          <w:tcPr>
            <w:tcW w:w="2340" w:type="dxa"/>
            <w:vAlign w:val="center"/>
          </w:tcPr>
          <w:p w14:paraId="619540B4" w14:textId="18178B5C" w:rsidR="318ED99A" w:rsidRDefault="318ED99A" w:rsidP="2B40458A">
            <w:pPr>
              <w:spacing w:line="259" w:lineRule="auto"/>
              <w:jc w:val="center"/>
            </w:pPr>
            <w:r>
              <w:t>1.5</w:t>
            </w:r>
          </w:p>
        </w:tc>
        <w:tc>
          <w:tcPr>
            <w:tcW w:w="2340" w:type="dxa"/>
            <w:vAlign w:val="center"/>
          </w:tcPr>
          <w:p w14:paraId="24C41FEE" w14:textId="3E5355D8" w:rsidR="318ED99A" w:rsidRDefault="318ED99A" w:rsidP="2B40458A">
            <w:pPr>
              <w:jc w:val="center"/>
            </w:pPr>
            <w:r>
              <w:t>157.143</w:t>
            </w:r>
          </w:p>
        </w:tc>
        <w:tc>
          <w:tcPr>
            <w:tcW w:w="2340" w:type="dxa"/>
            <w:vAlign w:val="center"/>
          </w:tcPr>
          <w:p w14:paraId="797C28D9" w14:textId="2F3E8C42" w:rsidR="318ED99A" w:rsidRDefault="318ED99A" w:rsidP="2B40458A">
            <w:pPr>
              <w:jc w:val="center"/>
            </w:pPr>
            <w:r>
              <w:t>157.15</w:t>
            </w:r>
          </w:p>
        </w:tc>
        <w:tc>
          <w:tcPr>
            <w:tcW w:w="2340" w:type="dxa"/>
            <w:vAlign w:val="center"/>
          </w:tcPr>
          <w:p w14:paraId="7FE297D7" w14:textId="370CEF3B" w:rsidR="318ED99A" w:rsidRDefault="318ED99A" w:rsidP="2B40458A">
            <w:pPr>
              <w:jc w:val="center"/>
            </w:pPr>
            <w:r>
              <w:t>0.99</w:t>
            </w:r>
          </w:p>
        </w:tc>
      </w:tr>
      <w:tr w:rsidR="2B40458A" w14:paraId="3ACE84D3" w14:textId="77777777" w:rsidTr="2B40458A">
        <w:trPr>
          <w:trHeight w:val="800"/>
          <w:jc w:val="center"/>
        </w:trPr>
        <w:tc>
          <w:tcPr>
            <w:tcW w:w="2340" w:type="dxa"/>
            <w:vAlign w:val="center"/>
          </w:tcPr>
          <w:p w14:paraId="68611920" w14:textId="719647F5" w:rsidR="74C9F0B1" w:rsidRDefault="74C9F0B1" w:rsidP="2B40458A">
            <w:pPr>
              <w:spacing w:line="259" w:lineRule="auto"/>
              <w:jc w:val="center"/>
            </w:pPr>
            <w:r>
              <w:t>0.5</w:t>
            </w:r>
          </w:p>
        </w:tc>
        <w:tc>
          <w:tcPr>
            <w:tcW w:w="2340" w:type="dxa"/>
            <w:vAlign w:val="center"/>
          </w:tcPr>
          <w:p w14:paraId="3BA397B2" w14:textId="503461B5" w:rsidR="318ED99A" w:rsidRDefault="318ED99A" w:rsidP="2B40458A">
            <w:pPr>
              <w:jc w:val="center"/>
            </w:pPr>
            <w:r>
              <w:t>157.143</w:t>
            </w:r>
          </w:p>
        </w:tc>
        <w:tc>
          <w:tcPr>
            <w:tcW w:w="2340" w:type="dxa"/>
            <w:vAlign w:val="center"/>
          </w:tcPr>
          <w:p w14:paraId="747FB044" w14:textId="5DC2E143" w:rsidR="66E22AC9" w:rsidRDefault="66E22AC9" w:rsidP="2B40458A">
            <w:pPr>
              <w:jc w:val="center"/>
            </w:pPr>
            <w:r>
              <w:t>157.15</w:t>
            </w:r>
          </w:p>
        </w:tc>
        <w:tc>
          <w:tcPr>
            <w:tcW w:w="2340" w:type="dxa"/>
            <w:vAlign w:val="center"/>
          </w:tcPr>
          <w:p w14:paraId="45F39F1C" w14:textId="650536EE" w:rsidR="66E22AC9" w:rsidRDefault="66E22AC9" w:rsidP="2B40458A">
            <w:pPr>
              <w:jc w:val="center"/>
            </w:pPr>
            <w:r>
              <w:t>0.99</w:t>
            </w:r>
          </w:p>
        </w:tc>
      </w:tr>
    </w:tbl>
    <w:p w14:paraId="3C913BCE" w14:textId="1608F220" w:rsidR="0832CAA1" w:rsidRPr="00327474" w:rsidRDefault="00327474" w:rsidP="0832CAA1">
      <w:pPr>
        <w:spacing w:line="360" w:lineRule="auto"/>
        <w:rPr>
          <w:rFonts w:ascii="Calibri" w:eastAsia="Calibri" w:hAnsi="Calibri" w:cs="Calibri"/>
          <w:color w:val="000000" w:themeColor="text1"/>
          <w:sz w:val="20"/>
          <w:szCs w:val="20"/>
          <w:lang w:val="en-GB"/>
        </w:rPr>
      </w:pPr>
      <w:r w:rsidRPr="00327474">
        <w:rPr>
          <w:rFonts w:ascii="Calibri" w:eastAsia="Calibri" w:hAnsi="Calibri" w:cs="Calibri"/>
          <w:color w:val="000000" w:themeColor="text1"/>
          <w:sz w:val="20"/>
          <w:szCs w:val="20"/>
          <w:lang w:val="en-GB"/>
        </w:rPr>
        <w:t xml:space="preserve">(Table 1) </w:t>
      </w:r>
    </w:p>
    <w:p w14:paraId="2761AC79" w14:textId="3D1C44C9" w:rsidR="0832CAA1" w:rsidRDefault="28FAA91E" w:rsidP="2B40458A">
      <w:pPr>
        <w:spacing w:line="360" w:lineRule="auto"/>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After completing the static structural study, the results can be compared to the results of the analytical solut</w:t>
      </w:r>
      <w:r w:rsidR="3BAA3A28" w:rsidRPr="2B40458A">
        <w:rPr>
          <w:rFonts w:ascii="Calibri" w:eastAsia="Calibri" w:hAnsi="Calibri" w:cs="Calibri"/>
          <w:color w:val="000000" w:themeColor="text1"/>
          <w:sz w:val="24"/>
          <w:szCs w:val="24"/>
          <w:lang w:val="en-GB"/>
        </w:rPr>
        <w:t xml:space="preserve">ion. This showed that there was less than 1% deviation proving that the software is accurate enough and will provide reliable outputs in this </w:t>
      </w:r>
      <w:r w:rsidR="392E3A7C" w:rsidRPr="2B40458A">
        <w:rPr>
          <w:rFonts w:ascii="Calibri" w:eastAsia="Calibri" w:hAnsi="Calibri" w:cs="Calibri"/>
          <w:color w:val="000000" w:themeColor="text1"/>
          <w:sz w:val="24"/>
          <w:szCs w:val="24"/>
          <w:lang w:val="en-GB"/>
        </w:rPr>
        <w:t xml:space="preserve">study </w:t>
      </w:r>
      <w:r w:rsidR="3BAA3A28" w:rsidRPr="2B40458A">
        <w:rPr>
          <w:rFonts w:ascii="Calibri" w:eastAsia="Calibri" w:hAnsi="Calibri" w:cs="Calibri"/>
          <w:color w:val="000000" w:themeColor="text1"/>
          <w:sz w:val="24"/>
          <w:szCs w:val="24"/>
          <w:lang w:val="en-GB"/>
        </w:rPr>
        <w:t>area</w:t>
      </w:r>
      <w:r w:rsidR="0E51C26B" w:rsidRPr="2B40458A">
        <w:rPr>
          <w:rFonts w:ascii="Calibri" w:eastAsia="Calibri" w:hAnsi="Calibri" w:cs="Calibri"/>
          <w:color w:val="000000" w:themeColor="text1"/>
          <w:sz w:val="24"/>
          <w:szCs w:val="24"/>
          <w:lang w:val="en-GB"/>
        </w:rPr>
        <w:t xml:space="preserve">. </w:t>
      </w:r>
      <w:r w:rsidR="69FB35F4" w:rsidRPr="2B40458A">
        <w:rPr>
          <w:rFonts w:ascii="Calibri" w:eastAsia="Calibri" w:hAnsi="Calibri" w:cs="Calibri"/>
          <w:color w:val="000000" w:themeColor="text1"/>
          <w:sz w:val="24"/>
          <w:szCs w:val="24"/>
          <w:lang w:val="en-GB"/>
        </w:rPr>
        <w:t xml:space="preserve"> Multiple mesh sizing's were explored to see how it affects the overall deviation</w:t>
      </w:r>
      <w:r w:rsidR="33E7E1E6" w:rsidRPr="2B40458A">
        <w:rPr>
          <w:rFonts w:ascii="Calibri" w:eastAsia="Calibri" w:hAnsi="Calibri" w:cs="Calibri"/>
          <w:color w:val="000000" w:themeColor="text1"/>
          <w:sz w:val="24"/>
          <w:szCs w:val="24"/>
          <w:lang w:val="en-GB"/>
        </w:rPr>
        <w:t xml:space="preserve"> as shown in the table above.</w:t>
      </w:r>
      <w:r w:rsidR="69FB35F4" w:rsidRPr="2B40458A">
        <w:rPr>
          <w:rFonts w:ascii="Calibri" w:eastAsia="Calibri" w:hAnsi="Calibri" w:cs="Calibri"/>
          <w:color w:val="000000" w:themeColor="text1"/>
          <w:sz w:val="24"/>
          <w:szCs w:val="24"/>
          <w:lang w:val="en-GB"/>
        </w:rPr>
        <w:t xml:space="preserve"> </w:t>
      </w:r>
      <w:r w:rsidR="469772F0" w:rsidRPr="2B40458A">
        <w:rPr>
          <w:rFonts w:ascii="Calibri" w:eastAsia="Calibri" w:hAnsi="Calibri" w:cs="Calibri"/>
          <w:color w:val="000000" w:themeColor="text1"/>
          <w:sz w:val="24"/>
          <w:szCs w:val="24"/>
          <w:lang w:val="en-GB"/>
        </w:rPr>
        <w:t>H</w:t>
      </w:r>
      <w:r w:rsidR="69FB35F4" w:rsidRPr="2B40458A">
        <w:rPr>
          <w:rFonts w:ascii="Calibri" w:eastAsia="Calibri" w:hAnsi="Calibri" w:cs="Calibri"/>
          <w:color w:val="000000" w:themeColor="text1"/>
          <w:sz w:val="24"/>
          <w:szCs w:val="24"/>
          <w:lang w:val="en-GB"/>
        </w:rPr>
        <w:t>owever</w:t>
      </w:r>
      <w:r w:rsidR="0EE9EB99" w:rsidRPr="2B40458A">
        <w:rPr>
          <w:rFonts w:ascii="Calibri" w:eastAsia="Calibri" w:hAnsi="Calibri" w:cs="Calibri"/>
          <w:color w:val="000000" w:themeColor="text1"/>
          <w:sz w:val="24"/>
          <w:szCs w:val="24"/>
          <w:lang w:val="en-GB"/>
        </w:rPr>
        <w:t>,</w:t>
      </w:r>
      <w:r w:rsidR="69FB35F4" w:rsidRPr="2B40458A">
        <w:rPr>
          <w:rFonts w:ascii="Calibri" w:eastAsia="Calibri" w:hAnsi="Calibri" w:cs="Calibri"/>
          <w:color w:val="000000" w:themeColor="text1"/>
          <w:sz w:val="24"/>
          <w:szCs w:val="24"/>
          <w:lang w:val="en-GB"/>
        </w:rPr>
        <w:t xml:space="preserve"> all mesh sizing's tested showed the</w:t>
      </w:r>
      <w:r w:rsidR="7309C8DB" w:rsidRPr="2B40458A">
        <w:rPr>
          <w:rFonts w:ascii="Calibri" w:eastAsia="Calibri" w:hAnsi="Calibri" w:cs="Calibri"/>
          <w:color w:val="000000" w:themeColor="text1"/>
          <w:sz w:val="24"/>
          <w:szCs w:val="24"/>
          <w:lang w:val="en-GB"/>
        </w:rPr>
        <w:t xml:space="preserve"> same outcome of a 157.15mm total deformation showing that the mesh sizing has not made an </w:t>
      </w:r>
      <w:r w:rsidR="143B8865" w:rsidRPr="2B40458A">
        <w:rPr>
          <w:rFonts w:ascii="Calibri" w:eastAsia="Calibri" w:hAnsi="Calibri" w:cs="Calibri"/>
          <w:color w:val="000000" w:themeColor="text1"/>
          <w:sz w:val="24"/>
          <w:szCs w:val="24"/>
          <w:lang w:val="en-GB"/>
        </w:rPr>
        <w:t>effect</w:t>
      </w:r>
      <w:r w:rsidR="7309C8DB" w:rsidRPr="2B40458A">
        <w:rPr>
          <w:rFonts w:ascii="Calibri" w:eastAsia="Calibri" w:hAnsi="Calibri" w:cs="Calibri"/>
          <w:color w:val="000000" w:themeColor="text1"/>
          <w:sz w:val="24"/>
          <w:szCs w:val="24"/>
          <w:lang w:val="en-GB"/>
        </w:rPr>
        <w:t xml:space="preserve"> on the overall</w:t>
      </w:r>
      <w:r w:rsidR="5F79C160" w:rsidRPr="2B40458A">
        <w:rPr>
          <w:rFonts w:ascii="Calibri" w:eastAsia="Calibri" w:hAnsi="Calibri" w:cs="Calibri"/>
          <w:color w:val="000000" w:themeColor="text1"/>
          <w:sz w:val="24"/>
          <w:szCs w:val="24"/>
          <w:lang w:val="en-GB"/>
        </w:rPr>
        <w:t xml:space="preserve"> de</w:t>
      </w:r>
      <w:r w:rsidR="2FEAAB20" w:rsidRPr="2B40458A">
        <w:rPr>
          <w:rFonts w:ascii="Calibri" w:eastAsia="Calibri" w:hAnsi="Calibri" w:cs="Calibri"/>
          <w:color w:val="000000" w:themeColor="text1"/>
          <w:sz w:val="24"/>
          <w:szCs w:val="24"/>
          <w:lang w:val="en-GB"/>
        </w:rPr>
        <w:t xml:space="preserve">viation proving the software to be reliable. </w:t>
      </w:r>
    </w:p>
    <w:p w14:paraId="2BA3DBB1" w14:textId="73DD562C" w:rsidR="08DDEFCC" w:rsidRDefault="08DDEFCC" w:rsidP="2B40458A">
      <w:pPr>
        <w:spacing w:line="360" w:lineRule="auto"/>
        <w:rPr>
          <w:rFonts w:ascii="Calibri" w:eastAsia="Calibri" w:hAnsi="Calibri" w:cs="Calibri"/>
          <w:color w:val="000000" w:themeColor="text1"/>
          <w:sz w:val="24"/>
          <w:szCs w:val="24"/>
          <w:lang w:val="en-GB"/>
        </w:rPr>
      </w:pPr>
    </w:p>
    <w:p w14:paraId="2F73639B" w14:textId="3CD9C99C" w:rsidR="08DDEFCC" w:rsidRDefault="08DDEFCC" w:rsidP="2B40458A">
      <w:pPr>
        <w:spacing w:line="360" w:lineRule="auto"/>
        <w:rPr>
          <w:rFonts w:ascii="Calibri" w:eastAsia="Calibri" w:hAnsi="Calibri" w:cs="Calibri"/>
          <w:color w:val="000000" w:themeColor="text1"/>
          <w:sz w:val="24"/>
          <w:szCs w:val="24"/>
          <w:lang w:val="en-GB"/>
        </w:rPr>
      </w:pPr>
    </w:p>
    <w:p w14:paraId="6B332087" w14:textId="10D1EA90" w:rsidR="08DDEFCC" w:rsidRDefault="08DDEFCC" w:rsidP="2B40458A">
      <w:pPr>
        <w:spacing w:line="360" w:lineRule="auto"/>
        <w:rPr>
          <w:rFonts w:ascii="Calibri" w:eastAsia="Calibri" w:hAnsi="Calibri" w:cs="Calibri"/>
          <w:color w:val="000000" w:themeColor="text1"/>
          <w:sz w:val="24"/>
          <w:szCs w:val="24"/>
          <w:lang w:val="en-GB"/>
        </w:rPr>
      </w:pPr>
    </w:p>
    <w:p w14:paraId="25E9FFED" w14:textId="30A358B8" w:rsidR="08DDEFCC" w:rsidRDefault="08DDEFCC" w:rsidP="2B40458A">
      <w:pPr>
        <w:spacing w:line="360" w:lineRule="auto"/>
        <w:rPr>
          <w:rFonts w:ascii="Calibri" w:eastAsia="Calibri" w:hAnsi="Calibri" w:cs="Calibri"/>
          <w:color w:val="000000" w:themeColor="text1"/>
          <w:sz w:val="24"/>
          <w:szCs w:val="24"/>
          <w:lang w:val="en-GB"/>
        </w:rPr>
      </w:pPr>
    </w:p>
    <w:p w14:paraId="51BDCA45" w14:textId="6C959921" w:rsidR="08DDEFCC" w:rsidRDefault="08DDEFCC" w:rsidP="2B40458A">
      <w:pPr>
        <w:spacing w:line="360" w:lineRule="auto"/>
        <w:rPr>
          <w:rFonts w:ascii="Calibri" w:eastAsia="Calibri" w:hAnsi="Calibri" w:cs="Calibri"/>
          <w:color w:val="000000" w:themeColor="text1"/>
          <w:sz w:val="32"/>
          <w:szCs w:val="32"/>
          <w:lang w:val="en-GB"/>
        </w:rPr>
      </w:pPr>
    </w:p>
    <w:p w14:paraId="7FACAFBB" w14:textId="0E831767" w:rsidR="08DDEFCC" w:rsidRDefault="08DDEFCC" w:rsidP="2B40458A">
      <w:pPr>
        <w:spacing w:line="360" w:lineRule="auto"/>
        <w:rPr>
          <w:rFonts w:ascii="Calibri" w:eastAsia="Calibri" w:hAnsi="Calibri" w:cs="Calibri"/>
          <w:color w:val="000000" w:themeColor="text1"/>
          <w:sz w:val="32"/>
          <w:szCs w:val="32"/>
          <w:lang w:val="en-GB"/>
        </w:rPr>
      </w:pPr>
    </w:p>
    <w:p w14:paraId="77471D55" w14:textId="77777777" w:rsidR="000E5478" w:rsidRDefault="000E5478" w:rsidP="2B40458A">
      <w:pPr>
        <w:spacing w:line="360" w:lineRule="auto"/>
        <w:rPr>
          <w:rFonts w:ascii="Calibri" w:eastAsia="Calibri" w:hAnsi="Calibri" w:cs="Calibri"/>
          <w:color w:val="000000" w:themeColor="text1"/>
          <w:sz w:val="32"/>
          <w:szCs w:val="32"/>
          <w:lang w:val="en-GB"/>
        </w:rPr>
      </w:pPr>
    </w:p>
    <w:p w14:paraId="10DE7822" w14:textId="77777777" w:rsidR="000E5478" w:rsidRDefault="000E5478" w:rsidP="2B40458A">
      <w:pPr>
        <w:spacing w:line="360" w:lineRule="auto"/>
        <w:rPr>
          <w:rFonts w:ascii="Calibri" w:eastAsia="Calibri" w:hAnsi="Calibri" w:cs="Calibri"/>
          <w:color w:val="000000" w:themeColor="text1"/>
          <w:sz w:val="32"/>
          <w:szCs w:val="32"/>
          <w:lang w:val="en-GB"/>
        </w:rPr>
      </w:pPr>
    </w:p>
    <w:p w14:paraId="4E3614D4" w14:textId="7E3D4DCC" w:rsidR="08DDEFCC" w:rsidRDefault="08DDEFCC" w:rsidP="2B40458A">
      <w:pPr>
        <w:spacing w:line="360" w:lineRule="auto"/>
        <w:rPr>
          <w:rFonts w:ascii="Calibri" w:eastAsia="Calibri" w:hAnsi="Calibri" w:cs="Calibri"/>
          <w:color w:val="000000" w:themeColor="text1"/>
          <w:sz w:val="32"/>
          <w:szCs w:val="32"/>
          <w:lang w:val="en-GB"/>
        </w:rPr>
      </w:pPr>
      <w:r w:rsidRPr="2B40458A">
        <w:rPr>
          <w:rFonts w:ascii="Calibri" w:eastAsia="Calibri" w:hAnsi="Calibri" w:cs="Calibri"/>
          <w:color w:val="000000" w:themeColor="text1"/>
          <w:sz w:val="32"/>
          <w:szCs w:val="32"/>
          <w:lang w:val="en-GB"/>
        </w:rPr>
        <w:lastRenderedPageBreak/>
        <w:t>2.2- Therm</w:t>
      </w:r>
      <w:r w:rsidR="2D8FE025" w:rsidRPr="2B40458A">
        <w:rPr>
          <w:rFonts w:ascii="Calibri" w:eastAsia="Calibri" w:hAnsi="Calibri" w:cs="Calibri"/>
          <w:color w:val="000000" w:themeColor="text1"/>
          <w:sz w:val="32"/>
          <w:szCs w:val="32"/>
          <w:lang w:val="en-GB"/>
        </w:rPr>
        <w:t>o- mechanical</w:t>
      </w:r>
      <w:r w:rsidRPr="2B40458A">
        <w:rPr>
          <w:rFonts w:ascii="Calibri" w:eastAsia="Calibri" w:hAnsi="Calibri" w:cs="Calibri"/>
          <w:color w:val="000000" w:themeColor="text1"/>
          <w:sz w:val="32"/>
          <w:szCs w:val="32"/>
          <w:lang w:val="en-GB"/>
        </w:rPr>
        <w:t xml:space="preserve"> Analysis Validation</w:t>
      </w:r>
    </w:p>
    <w:p w14:paraId="415B0EBB" w14:textId="6694F7BD" w:rsidR="46A7DBAB" w:rsidRDefault="46A7DBAB"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 xml:space="preserve">To further validate ANSYS Workbench another study is carried out </w:t>
      </w:r>
      <w:r w:rsidR="70E82E1B" w:rsidRPr="242A9A92">
        <w:rPr>
          <w:rFonts w:ascii="Calibri" w:eastAsia="Calibri" w:hAnsi="Calibri" w:cs="Calibri"/>
          <w:color w:val="000000" w:themeColor="text1"/>
          <w:sz w:val="24"/>
          <w:szCs w:val="24"/>
          <w:lang w:val="en-GB"/>
        </w:rPr>
        <w:t xml:space="preserve">to explore </w:t>
      </w:r>
      <w:r w:rsidR="070E4013" w:rsidRPr="242A9A92">
        <w:rPr>
          <w:rFonts w:ascii="Calibri" w:eastAsia="Calibri" w:hAnsi="Calibri" w:cs="Calibri"/>
          <w:color w:val="000000" w:themeColor="text1"/>
          <w:sz w:val="24"/>
          <w:szCs w:val="24"/>
          <w:lang w:val="en-GB"/>
        </w:rPr>
        <w:t xml:space="preserve">and validate the thermal </w:t>
      </w:r>
      <w:r w:rsidR="3303943A" w:rsidRPr="242A9A92">
        <w:rPr>
          <w:rFonts w:ascii="Calibri" w:eastAsia="Calibri" w:hAnsi="Calibri" w:cs="Calibri"/>
          <w:color w:val="000000" w:themeColor="text1"/>
          <w:sz w:val="24"/>
          <w:szCs w:val="24"/>
          <w:lang w:val="en-GB"/>
        </w:rPr>
        <w:t>condition tool within the software.</w:t>
      </w:r>
      <w:r w:rsidR="250597DD" w:rsidRPr="242A9A92">
        <w:rPr>
          <w:rFonts w:ascii="Calibri" w:eastAsia="Calibri" w:hAnsi="Calibri" w:cs="Calibri"/>
          <w:color w:val="000000" w:themeColor="text1"/>
          <w:sz w:val="24"/>
          <w:szCs w:val="24"/>
          <w:lang w:val="en-GB"/>
        </w:rPr>
        <w:t xml:space="preserve"> This validation </w:t>
      </w:r>
      <w:r w:rsidR="00C95F12">
        <w:rPr>
          <w:rFonts w:ascii="Calibri" w:eastAsia="Calibri" w:hAnsi="Calibri" w:cs="Calibri"/>
          <w:color w:val="000000" w:themeColor="text1"/>
          <w:sz w:val="24"/>
          <w:szCs w:val="24"/>
          <w:lang w:val="en-GB"/>
        </w:rPr>
        <w:t xml:space="preserve">example </w:t>
      </w:r>
      <w:r w:rsidR="250597DD" w:rsidRPr="242A9A92">
        <w:rPr>
          <w:rFonts w:ascii="Calibri" w:eastAsia="Calibri" w:hAnsi="Calibri" w:cs="Calibri"/>
          <w:color w:val="000000" w:themeColor="text1"/>
          <w:sz w:val="24"/>
          <w:szCs w:val="24"/>
          <w:lang w:val="en-GB"/>
        </w:rPr>
        <w:t>uses a bimetallic strip that is composed of copper and invar</w:t>
      </w:r>
      <w:r w:rsidR="63AA7D0E" w:rsidRPr="242A9A92">
        <w:rPr>
          <w:rFonts w:ascii="Calibri" w:eastAsia="Calibri" w:hAnsi="Calibri" w:cs="Calibri"/>
          <w:color w:val="000000" w:themeColor="text1"/>
          <w:sz w:val="24"/>
          <w:szCs w:val="24"/>
          <w:lang w:val="en-GB"/>
        </w:rPr>
        <w:t xml:space="preserve"> and provides the specific properties for these materials which need to be inputted into the software.  The left end of the </w:t>
      </w:r>
      <w:r w:rsidR="66527991" w:rsidRPr="242A9A92">
        <w:rPr>
          <w:rFonts w:ascii="Calibri" w:eastAsia="Calibri" w:hAnsi="Calibri" w:cs="Calibri"/>
          <w:color w:val="000000" w:themeColor="text1"/>
          <w:sz w:val="24"/>
          <w:szCs w:val="24"/>
          <w:lang w:val="en-GB"/>
        </w:rPr>
        <w:t>bimetallic</w:t>
      </w:r>
      <w:r w:rsidR="63AA7D0E" w:rsidRPr="242A9A92">
        <w:rPr>
          <w:rFonts w:ascii="Calibri" w:eastAsia="Calibri" w:hAnsi="Calibri" w:cs="Calibri"/>
          <w:color w:val="000000" w:themeColor="text1"/>
          <w:sz w:val="24"/>
          <w:szCs w:val="24"/>
          <w:lang w:val="en-GB"/>
        </w:rPr>
        <w:t xml:space="preserve"> strip is fixed with the right end b</w:t>
      </w:r>
      <w:r w:rsidR="627AA05D" w:rsidRPr="242A9A92">
        <w:rPr>
          <w:rFonts w:ascii="Calibri" w:eastAsia="Calibri" w:hAnsi="Calibri" w:cs="Calibri"/>
          <w:color w:val="000000" w:themeColor="text1"/>
          <w:sz w:val="24"/>
          <w:szCs w:val="24"/>
          <w:lang w:val="en-GB"/>
        </w:rPr>
        <w:t>eing free</w:t>
      </w:r>
      <w:r w:rsidR="43158B1B" w:rsidRPr="242A9A92">
        <w:rPr>
          <w:rFonts w:ascii="Calibri" w:eastAsia="Calibri" w:hAnsi="Calibri" w:cs="Calibri"/>
          <w:color w:val="000000" w:themeColor="text1"/>
          <w:sz w:val="24"/>
          <w:szCs w:val="24"/>
          <w:lang w:val="en-GB"/>
        </w:rPr>
        <w:t xml:space="preserve">, with a temperature loading of Tc as shown </w:t>
      </w:r>
      <w:r w:rsidR="16F96266" w:rsidRPr="242A9A92">
        <w:rPr>
          <w:rFonts w:ascii="Calibri" w:eastAsia="Calibri" w:hAnsi="Calibri" w:cs="Calibri"/>
          <w:color w:val="000000" w:themeColor="text1"/>
          <w:sz w:val="24"/>
          <w:szCs w:val="24"/>
          <w:lang w:val="en-GB"/>
        </w:rPr>
        <w:t xml:space="preserve">below </w:t>
      </w:r>
      <w:r w:rsidR="43158B1B" w:rsidRPr="242A9A92">
        <w:rPr>
          <w:rFonts w:ascii="Calibri" w:eastAsia="Calibri" w:hAnsi="Calibri" w:cs="Calibri"/>
          <w:color w:val="000000" w:themeColor="text1"/>
          <w:sz w:val="24"/>
          <w:szCs w:val="24"/>
          <w:lang w:val="en-GB"/>
        </w:rPr>
        <w:t xml:space="preserve">in figure </w:t>
      </w:r>
      <w:r w:rsidR="00C95F12">
        <w:rPr>
          <w:rFonts w:ascii="Calibri" w:eastAsia="Calibri" w:hAnsi="Calibri" w:cs="Calibri"/>
          <w:color w:val="000000" w:themeColor="text1"/>
          <w:sz w:val="24"/>
          <w:szCs w:val="24"/>
          <w:lang w:val="en-GB"/>
        </w:rPr>
        <w:t xml:space="preserve">4 </w:t>
      </w:r>
      <w:r w:rsidR="43158B1B" w:rsidRPr="242A9A92">
        <w:rPr>
          <w:rFonts w:ascii="Calibri" w:eastAsia="Calibri" w:hAnsi="Calibri" w:cs="Calibri"/>
          <w:color w:val="000000" w:themeColor="text1"/>
          <w:sz w:val="24"/>
          <w:szCs w:val="24"/>
          <w:lang w:val="en-GB"/>
        </w:rPr>
        <w:t>to be 100</w:t>
      </w:r>
      <w:r w:rsidR="66D6ABB3" w:rsidRPr="242A9A92">
        <w:rPr>
          <w:rFonts w:ascii="Calibri" w:eastAsia="Calibri" w:hAnsi="Calibri" w:cs="Calibri"/>
          <w:color w:val="000000" w:themeColor="text1"/>
          <w:sz w:val="24"/>
          <w:szCs w:val="24"/>
          <w:lang w:val="en-GB"/>
        </w:rPr>
        <w:t>°C.</w:t>
      </w:r>
      <w:r w:rsidR="1C0C32DA" w:rsidRPr="242A9A92">
        <w:rPr>
          <w:rFonts w:ascii="Calibri" w:eastAsia="Calibri" w:hAnsi="Calibri" w:cs="Calibri"/>
          <w:color w:val="000000" w:themeColor="text1"/>
          <w:sz w:val="24"/>
          <w:szCs w:val="24"/>
          <w:lang w:val="en-GB"/>
        </w:rPr>
        <w:t xml:space="preserve"> </w:t>
      </w:r>
    </w:p>
    <w:p w14:paraId="4CD4CB95" w14:textId="703D7F94" w:rsidR="37521074" w:rsidRDefault="37521074" w:rsidP="2B40458A">
      <w:pPr>
        <w:spacing w:line="360" w:lineRule="auto"/>
        <w:jc w:val="center"/>
      </w:pPr>
      <w:r>
        <w:rPr>
          <w:noProof/>
        </w:rPr>
        <w:drawing>
          <wp:inline distT="0" distB="0" distL="0" distR="0" wp14:anchorId="61556B8B" wp14:editId="55718A0C">
            <wp:extent cx="3993807" cy="882214"/>
            <wp:effectExtent l="0" t="0" r="0" b="0"/>
            <wp:docPr id="1308731785" name="Picture 13087317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993807" cy="882214"/>
                    </a:xfrm>
                    <a:prstGeom prst="rect">
                      <a:avLst/>
                    </a:prstGeom>
                  </pic:spPr>
                </pic:pic>
              </a:graphicData>
            </a:graphic>
          </wp:inline>
        </w:drawing>
      </w:r>
    </w:p>
    <w:p w14:paraId="02543553" w14:textId="6D3769A4" w:rsidR="00327474" w:rsidRPr="00327474" w:rsidRDefault="00327474" w:rsidP="00327474">
      <w:pPr>
        <w:spacing w:line="360" w:lineRule="auto"/>
        <w:rPr>
          <w:sz w:val="20"/>
          <w:szCs w:val="20"/>
        </w:rPr>
      </w:pPr>
      <w:r>
        <w:t xml:space="preserve">                               (</w:t>
      </w:r>
      <w:r>
        <w:rPr>
          <w:sz w:val="20"/>
          <w:szCs w:val="20"/>
        </w:rPr>
        <w:t xml:space="preserve">Figure 3) </w:t>
      </w:r>
      <w:r w:rsidR="000E5478">
        <w:rPr>
          <w:sz w:val="20"/>
          <w:szCs w:val="20"/>
        </w:rPr>
        <w:t>(</w:t>
      </w:r>
      <w:proofErr w:type="spellStart"/>
      <w:r w:rsidR="000E5478">
        <w:rPr>
          <w:sz w:val="20"/>
          <w:szCs w:val="20"/>
        </w:rPr>
        <w:t>Dlubal</w:t>
      </w:r>
      <w:proofErr w:type="spellEnd"/>
      <w:r w:rsidR="000E5478">
        <w:rPr>
          <w:sz w:val="20"/>
          <w:szCs w:val="20"/>
        </w:rPr>
        <w:t>, 201</w:t>
      </w:r>
      <w:r w:rsidR="00A55B02">
        <w:rPr>
          <w:sz w:val="20"/>
          <w:szCs w:val="20"/>
        </w:rPr>
        <w:t>8)</w:t>
      </w:r>
    </w:p>
    <w:p w14:paraId="09C40F49" w14:textId="75747E52" w:rsidR="37521074" w:rsidRDefault="37521074" w:rsidP="2B40458A">
      <w:pPr>
        <w:spacing w:line="360" w:lineRule="auto"/>
        <w:jc w:val="center"/>
      </w:pPr>
      <w:r>
        <w:rPr>
          <w:noProof/>
        </w:rPr>
        <w:drawing>
          <wp:inline distT="0" distB="0" distL="0" distR="0" wp14:anchorId="3C41CF58" wp14:editId="27F50576">
            <wp:extent cx="3496719" cy="3095625"/>
            <wp:effectExtent l="0" t="0" r="0" b="0"/>
            <wp:docPr id="771715870" name="Picture 7717158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496719" cy="3095625"/>
                    </a:xfrm>
                    <a:prstGeom prst="rect">
                      <a:avLst/>
                    </a:prstGeom>
                  </pic:spPr>
                </pic:pic>
              </a:graphicData>
            </a:graphic>
          </wp:inline>
        </w:drawing>
      </w:r>
    </w:p>
    <w:p w14:paraId="111F06A1" w14:textId="4FE505DF" w:rsidR="00327474" w:rsidRPr="00327474" w:rsidRDefault="00327474" w:rsidP="00327474">
      <w:pPr>
        <w:spacing w:line="360" w:lineRule="auto"/>
        <w:rPr>
          <w:sz w:val="20"/>
          <w:szCs w:val="20"/>
        </w:rPr>
      </w:pPr>
      <w:r>
        <w:t xml:space="preserve">                                       </w:t>
      </w:r>
      <w:r>
        <w:rPr>
          <w:sz w:val="20"/>
          <w:szCs w:val="20"/>
        </w:rPr>
        <w:t>(Figure 4)</w:t>
      </w:r>
      <w:r w:rsidR="00A55B02">
        <w:rPr>
          <w:sz w:val="20"/>
          <w:szCs w:val="20"/>
        </w:rPr>
        <w:t xml:space="preserve"> (</w:t>
      </w:r>
      <w:proofErr w:type="spellStart"/>
      <w:r w:rsidR="00A55B02">
        <w:rPr>
          <w:sz w:val="20"/>
          <w:szCs w:val="20"/>
        </w:rPr>
        <w:t>Dlubal</w:t>
      </w:r>
      <w:proofErr w:type="spellEnd"/>
      <w:r w:rsidR="00A55B02">
        <w:rPr>
          <w:sz w:val="20"/>
          <w:szCs w:val="20"/>
        </w:rPr>
        <w:t>, 2018)</w:t>
      </w:r>
    </w:p>
    <w:p w14:paraId="44FFA154" w14:textId="30EAF026" w:rsidR="2B40458A" w:rsidRDefault="6F15AACC" w:rsidP="2B40458A">
      <w:pPr>
        <w:spacing w:line="360" w:lineRule="auto"/>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The two materials that make up the bimetallic strip have different coefficients of thermal expansion</w:t>
      </w:r>
      <w:r w:rsidR="3A038AA4" w:rsidRPr="2B40458A">
        <w:rPr>
          <w:rFonts w:ascii="Calibri" w:eastAsia="Calibri" w:hAnsi="Calibri" w:cs="Calibri"/>
          <w:color w:val="000000" w:themeColor="text1"/>
          <w:sz w:val="24"/>
          <w:szCs w:val="24"/>
          <w:lang w:val="en-GB"/>
        </w:rPr>
        <w:t xml:space="preserve"> and are frequently used within instruments to sense or control temperatures. </w:t>
      </w:r>
      <w:r w:rsidR="357A7B98" w:rsidRPr="2B40458A">
        <w:rPr>
          <w:rFonts w:ascii="Calibri" w:eastAsia="Calibri" w:hAnsi="Calibri" w:cs="Calibri"/>
          <w:color w:val="000000" w:themeColor="text1"/>
          <w:sz w:val="24"/>
          <w:szCs w:val="24"/>
          <w:lang w:val="en-GB"/>
        </w:rPr>
        <w:t xml:space="preserve">The bimetallic strip is bending when the ambient temperature changes causing different elongations of the metals </w:t>
      </w:r>
      <w:r w:rsidR="4BCED998" w:rsidRPr="2B40458A">
        <w:rPr>
          <w:rFonts w:ascii="Calibri" w:eastAsia="Calibri" w:hAnsi="Calibri" w:cs="Calibri"/>
          <w:color w:val="000000" w:themeColor="text1"/>
          <w:sz w:val="24"/>
          <w:szCs w:val="24"/>
          <w:lang w:val="en-GB"/>
        </w:rPr>
        <w:t>(</w:t>
      </w:r>
      <w:r w:rsidR="001314DC">
        <w:rPr>
          <w:rFonts w:ascii="Calibri" w:eastAsia="Calibri" w:hAnsi="Calibri" w:cs="Calibri"/>
          <w:color w:val="000000" w:themeColor="text1"/>
          <w:sz w:val="24"/>
          <w:szCs w:val="24"/>
          <w:lang w:val="en-GB"/>
        </w:rPr>
        <w:t>Dlubal,2018).</w:t>
      </w:r>
    </w:p>
    <w:p w14:paraId="7205E741" w14:textId="0133AD3A" w:rsidR="04730746" w:rsidRDefault="04730746" w:rsidP="2B40458A">
      <w:pPr>
        <w:spacing w:line="360" w:lineRule="auto"/>
        <w:rPr>
          <w:rFonts w:ascii="Calibri" w:eastAsia="Calibri" w:hAnsi="Calibri" w:cs="Calibri"/>
          <w:color w:val="000000" w:themeColor="text1"/>
          <w:sz w:val="32"/>
          <w:szCs w:val="32"/>
          <w:lang w:val="en-GB"/>
        </w:rPr>
      </w:pPr>
      <w:r w:rsidRPr="2B40458A">
        <w:rPr>
          <w:rFonts w:ascii="Calibri" w:eastAsia="Calibri" w:hAnsi="Calibri" w:cs="Calibri"/>
          <w:color w:val="000000" w:themeColor="text1"/>
          <w:sz w:val="32"/>
          <w:szCs w:val="32"/>
          <w:lang w:val="en-GB"/>
        </w:rPr>
        <w:lastRenderedPageBreak/>
        <w:t xml:space="preserve">2.2.1- Analytical Solution </w:t>
      </w:r>
    </w:p>
    <w:p w14:paraId="77AAF657" w14:textId="679480FB" w:rsidR="17FA2C43" w:rsidRDefault="17FA2C43" w:rsidP="2B40458A">
      <w:pPr>
        <w:spacing w:line="360" w:lineRule="auto"/>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Invar is an alloy and has a significantly lower coefficient of thermal expansion than copper</w:t>
      </w:r>
      <w:r w:rsidR="2FBDC4C7" w:rsidRPr="2B40458A">
        <w:rPr>
          <w:rFonts w:ascii="Calibri" w:eastAsia="Calibri" w:hAnsi="Calibri" w:cs="Calibri"/>
          <w:color w:val="000000" w:themeColor="text1"/>
          <w:sz w:val="24"/>
          <w:szCs w:val="24"/>
          <w:lang w:val="en-GB"/>
        </w:rPr>
        <w:t xml:space="preserve"> as shown in Table 2. The analytical solution is based on this approach. The formula gives the </w:t>
      </w:r>
      <w:r w:rsidR="0F103760" w:rsidRPr="2B40458A">
        <w:rPr>
          <w:rFonts w:ascii="Calibri" w:eastAsia="Calibri" w:hAnsi="Calibri" w:cs="Calibri"/>
          <w:color w:val="000000" w:themeColor="text1"/>
          <w:sz w:val="24"/>
          <w:szCs w:val="24"/>
          <w:lang w:val="en-GB"/>
        </w:rPr>
        <w:t>dimensionless</w:t>
      </w:r>
      <w:r w:rsidR="2FBDC4C7" w:rsidRPr="2B40458A">
        <w:rPr>
          <w:rFonts w:ascii="Calibri" w:eastAsia="Calibri" w:hAnsi="Calibri" w:cs="Calibri"/>
          <w:color w:val="000000" w:themeColor="text1"/>
          <w:sz w:val="24"/>
          <w:szCs w:val="24"/>
          <w:lang w:val="en-GB"/>
        </w:rPr>
        <w:t xml:space="preserve"> coefficient </w:t>
      </w:r>
      <w:r w:rsidR="4D2E71F5" w:rsidRPr="2B40458A">
        <w:rPr>
          <w:rFonts w:ascii="Calibri" w:eastAsia="Calibri" w:hAnsi="Calibri" w:cs="Calibri"/>
          <w:color w:val="000000" w:themeColor="text1"/>
          <w:sz w:val="24"/>
          <w:szCs w:val="24"/>
          <w:lang w:val="en-GB"/>
        </w:rPr>
        <w:t>K1</w:t>
      </w:r>
      <w:r w:rsidR="7835245B" w:rsidRPr="2B40458A">
        <w:rPr>
          <w:rFonts w:ascii="Calibri" w:eastAsia="Calibri" w:hAnsi="Calibri" w:cs="Calibri"/>
          <w:color w:val="000000" w:themeColor="text1"/>
          <w:sz w:val="24"/>
          <w:szCs w:val="24"/>
          <w:lang w:val="en-GB"/>
        </w:rPr>
        <w:t xml:space="preserve"> which can be used for the calculation of the equivalent stiffness. </w:t>
      </w:r>
    </w:p>
    <w:p w14:paraId="1C69D049" w14:textId="0F565EF9" w:rsidR="7835245B" w:rsidRDefault="7835245B" w:rsidP="2B40458A">
      <w:pPr>
        <w:spacing w:line="360" w:lineRule="auto"/>
        <w:rPr>
          <w:rFonts w:ascii="Calibri" w:eastAsia="Calibri" w:hAnsi="Calibri" w:cs="Calibri"/>
          <w:sz w:val="24"/>
          <w:szCs w:val="24"/>
          <w:lang w:val="en-GB"/>
        </w:rPr>
      </w:pPr>
      <w:r w:rsidRPr="2B40458A">
        <w:rPr>
          <w:rFonts w:ascii="Calibri" w:eastAsia="Calibri" w:hAnsi="Calibri" w:cs="Calibri"/>
          <w:sz w:val="24"/>
          <w:szCs w:val="24"/>
          <w:lang w:val="en-GB"/>
        </w:rPr>
        <w:t>K1 = 4</w:t>
      </w:r>
      <w:r w:rsidR="7A2C2DE9" w:rsidRPr="2B40458A">
        <w:rPr>
          <w:rFonts w:ascii="Calibri" w:eastAsia="Calibri" w:hAnsi="Calibri" w:cs="Calibri"/>
          <w:sz w:val="24"/>
          <w:szCs w:val="24"/>
          <w:lang w:val="en-GB"/>
        </w:rPr>
        <w:t xml:space="preserve"> </w:t>
      </w:r>
      <w:r w:rsidRPr="2B40458A">
        <w:rPr>
          <w:rFonts w:ascii="Calibri" w:eastAsia="Calibri" w:hAnsi="Calibri" w:cs="Calibri"/>
          <w:sz w:val="24"/>
          <w:szCs w:val="24"/>
          <w:lang w:val="en-GB"/>
        </w:rPr>
        <w:t>+</w:t>
      </w:r>
      <w:r w:rsidR="7A2C2DE9" w:rsidRPr="2B40458A">
        <w:rPr>
          <w:rFonts w:ascii="Calibri" w:eastAsia="Calibri" w:hAnsi="Calibri" w:cs="Calibri"/>
          <w:sz w:val="24"/>
          <w:szCs w:val="24"/>
          <w:lang w:val="en-GB"/>
        </w:rPr>
        <w:t xml:space="preserve"> </w:t>
      </w:r>
      <w:r w:rsidRPr="2B40458A">
        <w:rPr>
          <w:rFonts w:ascii="Calibri" w:eastAsia="Calibri" w:hAnsi="Calibri" w:cs="Calibri"/>
          <w:sz w:val="24"/>
          <w:szCs w:val="24"/>
          <w:lang w:val="en-GB"/>
        </w:rPr>
        <w:t xml:space="preserve">6 </w:t>
      </w:r>
      <w:proofErr w:type="spellStart"/>
      <w:r w:rsidRPr="2B40458A">
        <w:rPr>
          <w:rFonts w:ascii="Calibri" w:eastAsia="Calibri" w:hAnsi="Calibri" w:cs="Calibri"/>
          <w:sz w:val="24"/>
          <w:szCs w:val="24"/>
          <w:lang w:val="en-GB"/>
        </w:rPr>
        <w:t>tc</w:t>
      </w:r>
      <w:proofErr w:type="spellEnd"/>
      <w:r w:rsidRPr="2B40458A">
        <w:rPr>
          <w:rFonts w:ascii="Calibri" w:eastAsia="Calibri" w:hAnsi="Calibri" w:cs="Calibri"/>
          <w:sz w:val="24"/>
          <w:szCs w:val="24"/>
          <w:lang w:val="en-GB"/>
        </w:rPr>
        <w:t>/</w:t>
      </w:r>
      <w:proofErr w:type="spellStart"/>
      <w:r w:rsidRPr="2B40458A">
        <w:rPr>
          <w:rFonts w:ascii="Calibri" w:eastAsia="Calibri" w:hAnsi="Calibri" w:cs="Calibri"/>
          <w:sz w:val="24"/>
          <w:szCs w:val="24"/>
          <w:lang w:val="en-GB"/>
        </w:rPr>
        <w:t>ti</w:t>
      </w:r>
      <w:proofErr w:type="spellEnd"/>
      <w:r w:rsidRPr="2B40458A">
        <w:rPr>
          <w:rFonts w:ascii="Calibri" w:eastAsia="Calibri" w:hAnsi="Calibri" w:cs="Calibri"/>
          <w:sz w:val="24"/>
          <w:szCs w:val="24"/>
          <w:lang w:val="en-GB"/>
        </w:rPr>
        <w:t xml:space="preserve"> +</w:t>
      </w:r>
      <w:r w:rsidR="569530C6" w:rsidRPr="2B40458A">
        <w:rPr>
          <w:rFonts w:ascii="Calibri" w:eastAsia="Calibri" w:hAnsi="Calibri" w:cs="Calibri"/>
          <w:sz w:val="24"/>
          <w:szCs w:val="24"/>
          <w:lang w:val="en-GB"/>
        </w:rPr>
        <w:t xml:space="preserve"> </w:t>
      </w:r>
      <w:r w:rsidRPr="2B40458A">
        <w:rPr>
          <w:rFonts w:ascii="Calibri" w:eastAsia="Calibri" w:hAnsi="Calibri" w:cs="Calibri"/>
          <w:sz w:val="24"/>
          <w:szCs w:val="24"/>
          <w:lang w:val="en-GB"/>
        </w:rPr>
        <w:t>4(</w:t>
      </w:r>
      <w:proofErr w:type="spellStart"/>
      <w:r w:rsidRPr="2B40458A">
        <w:rPr>
          <w:rFonts w:ascii="Calibri" w:eastAsia="Calibri" w:hAnsi="Calibri" w:cs="Calibri"/>
          <w:sz w:val="24"/>
          <w:szCs w:val="24"/>
          <w:lang w:val="en-GB"/>
        </w:rPr>
        <w:t>tc</w:t>
      </w:r>
      <w:proofErr w:type="spellEnd"/>
      <w:r w:rsidRPr="2B40458A">
        <w:rPr>
          <w:rFonts w:ascii="Calibri" w:eastAsia="Calibri" w:hAnsi="Calibri" w:cs="Calibri"/>
          <w:sz w:val="24"/>
          <w:szCs w:val="24"/>
          <w:lang w:val="en-GB"/>
        </w:rPr>
        <w:t>/</w:t>
      </w:r>
      <w:proofErr w:type="spellStart"/>
      <w:proofErr w:type="gramStart"/>
      <w:r w:rsidRPr="2B40458A">
        <w:rPr>
          <w:rFonts w:ascii="Calibri" w:eastAsia="Calibri" w:hAnsi="Calibri" w:cs="Calibri"/>
          <w:sz w:val="24"/>
          <w:szCs w:val="24"/>
          <w:lang w:val="en-GB"/>
        </w:rPr>
        <w:t>ti</w:t>
      </w:r>
      <w:proofErr w:type="spellEnd"/>
      <w:r w:rsidRPr="2B40458A">
        <w:rPr>
          <w:rFonts w:ascii="Calibri" w:eastAsia="Calibri" w:hAnsi="Calibri" w:cs="Calibri"/>
          <w:sz w:val="24"/>
          <w:szCs w:val="24"/>
          <w:lang w:val="en-GB"/>
        </w:rPr>
        <w:t>)^</w:t>
      </w:r>
      <w:proofErr w:type="gramEnd"/>
      <w:r w:rsidRPr="2B40458A">
        <w:rPr>
          <w:rFonts w:ascii="Calibri" w:eastAsia="Calibri" w:hAnsi="Calibri" w:cs="Calibri"/>
          <w:sz w:val="24"/>
          <w:szCs w:val="24"/>
          <w:lang w:val="en-GB"/>
        </w:rPr>
        <w:t xml:space="preserve">2 + </w:t>
      </w:r>
      <w:proofErr w:type="spellStart"/>
      <w:r w:rsidRPr="2B40458A">
        <w:rPr>
          <w:rFonts w:ascii="Calibri" w:eastAsia="Calibri" w:hAnsi="Calibri" w:cs="Calibri"/>
          <w:sz w:val="24"/>
          <w:szCs w:val="24"/>
          <w:lang w:val="en-GB"/>
        </w:rPr>
        <w:t>Ec</w:t>
      </w:r>
      <w:proofErr w:type="spellEnd"/>
      <w:r w:rsidRPr="2B40458A">
        <w:rPr>
          <w:rFonts w:ascii="Calibri" w:eastAsia="Calibri" w:hAnsi="Calibri" w:cs="Calibri"/>
          <w:sz w:val="24"/>
          <w:szCs w:val="24"/>
          <w:lang w:val="en-GB"/>
        </w:rPr>
        <w:t>/</w:t>
      </w:r>
      <w:proofErr w:type="spellStart"/>
      <w:r w:rsidRPr="2B40458A">
        <w:rPr>
          <w:rFonts w:ascii="Calibri" w:eastAsia="Calibri" w:hAnsi="Calibri" w:cs="Calibri"/>
          <w:sz w:val="24"/>
          <w:szCs w:val="24"/>
          <w:lang w:val="en-GB"/>
        </w:rPr>
        <w:t>Ei</w:t>
      </w:r>
      <w:proofErr w:type="spellEnd"/>
      <w:r w:rsidR="2D078F2A" w:rsidRPr="2B40458A">
        <w:rPr>
          <w:rFonts w:ascii="Calibri" w:eastAsia="Calibri" w:hAnsi="Calibri" w:cs="Calibri"/>
          <w:sz w:val="24"/>
          <w:szCs w:val="24"/>
          <w:lang w:val="en-GB"/>
        </w:rPr>
        <w:t xml:space="preserve"> </w:t>
      </w:r>
      <w:r w:rsidRPr="2B40458A">
        <w:rPr>
          <w:rFonts w:ascii="Calibri" w:eastAsia="Calibri" w:hAnsi="Calibri" w:cs="Calibri"/>
          <w:sz w:val="24"/>
          <w:szCs w:val="24"/>
          <w:lang w:val="en-GB"/>
        </w:rPr>
        <w:t>(</w:t>
      </w:r>
      <w:proofErr w:type="spellStart"/>
      <w:r w:rsidRPr="2B40458A">
        <w:rPr>
          <w:rFonts w:ascii="Calibri" w:eastAsia="Calibri" w:hAnsi="Calibri" w:cs="Calibri"/>
          <w:sz w:val="24"/>
          <w:szCs w:val="24"/>
          <w:lang w:val="en-GB"/>
        </w:rPr>
        <w:t>tc</w:t>
      </w:r>
      <w:proofErr w:type="spellEnd"/>
      <w:r w:rsidR="14B714DC" w:rsidRPr="2B40458A">
        <w:rPr>
          <w:rFonts w:ascii="Calibri" w:eastAsia="Calibri" w:hAnsi="Calibri" w:cs="Calibri"/>
          <w:sz w:val="24"/>
          <w:szCs w:val="24"/>
          <w:lang w:val="en-GB"/>
        </w:rPr>
        <w:t>/</w:t>
      </w:r>
      <w:proofErr w:type="spellStart"/>
      <w:r w:rsidRPr="2B40458A">
        <w:rPr>
          <w:rFonts w:ascii="Calibri" w:eastAsia="Calibri" w:hAnsi="Calibri" w:cs="Calibri"/>
          <w:sz w:val="24"/>
          <w:szCs w:val="24"/>
          <w:lang w:val="en-GB"/>
        </w:rPr>
        <w:t>ti</w:t>
      </w:r>
      <w:proofErr w:type="spellEnd"/>
      <w:r w:rsidRPr="2B40458A">
        <w:rPr>
          <w:rFonts w:ascii="Calibri" w:eastAsia="Calibri" w:hAnsi="Calibri" w:cs="Calibri"/>
          <w:sz w:val="24"/>
          <w:szCs w:val="24"/>
          <w:lang w:val="en-GB"/>
        </w:rPr>
        <w:t>)</w:t>
      </w:r>
      <w:r w:rsidR="0B9F12A9" w:rsidRPr="2B40458A">
        <w:rPr>
          <w:rFonts w:ascii="Calibri" w:eastAsia="Calibri" w:hAnsi="Calibri" w:cs="Calibri"/>
          <w:sz w:val="24"/>
          <w:szCs w:val="24"/>
          <w:lang w:val="en-GB"/>
        </w:rPr>
        <w:t>^</w:t>
      </w:r>
      <w:r w:rsidRPr="2B40458A">
        <w:rPr>
          <w:rFonts w:ascii="Calibri" w:eastAsia="Calibri" w:hAnsi="Calibri" w:cs="Calibri"/>
          <w:sz w:val="24"/>
          <w:szCs w:val="24"/>
          <w:lang w:val="en-GB"/>
        </w:rPr>
        <w:t>3</w:t>
      </w:r>
      <w:r w:rsidR="5F3884CB" w:rsidRPr="2B40458A">
        <w:rPr>
          <w:rFonts w:ascii="Calibri" w:eastAsia="Calibri" w:hAnsi="Calibri" w:cs="Calibri"/>
          <w:sz w:val="24"/>
          <w:szCs w:val="24"/>
          <w:lang w:val="en-GB"/>
        </w:rPr>
        <w:t xml:space="preserve"> </w:t>
      </w:r>
      <w:r w:rsidRPr="2B40458A">
        <w:rPr>
          <w:rFonts w:ascii="Calibri" w:eastAsia="Calibri" w:hAnsi="Calibri" w:cs="Calibri"/>
          <w:sz w:val="24"/>
          <w:szCs w:val="24"/>
          <w:lang w:val="en-GB"/>
        </w:rPr>
        <w:t>+</w:t>
      </w:r>
      <w:r w:rsidR="235E6AFC" w:rsidRPr="2B40458A">
        <w:rPr>
          <w:rFonts w:ascii="Calibri" w:eastAsia="Calibri" w:hAnsi="Calibri" w:cs="Calibri"/>
          <w:sz w:val="24"/>
          <w:szCs w:val="24"/>
          <w:lang w:val="en-GB"/>
        </w:rPr>
        <w:t xml:space="preserve"> </w:t>
      </w:r>
      <w:proofErr w:type="spellStart"/>
      <w:r w:rsidRPr="2B40458A">
        <w:rPr>
          <w:rFonts w:ascii="Calibri" w:eastAsia="Calibri" w:hAnsi="Calibri" w:cs="Calibri"/>
          <w:sz w:val="24"/>
          <w:szCs w:val="24"/>
          <w:lang w:val="en-GB"/>
        </w:rPr>
        <w:t>Eiti</w:t>
      </w:r>
      <w:proofErr w:type="spellEnd"/>
      <w:r w:rsidR="1048654C" w:rsidRPr="2B40458A">
        <w:rPr>
          <w:rFonts w:ascii="Calibri" w:eastAsia="Calibri" w:hAnsi="Calibri" w:cs="Calibri"/>
          <w:sz w:val="24"/>
          <w:szCs w:val="24"/>
          <w:lang w:val="en-GB"/>
        </w:rPr>
        <w:t>/</w:t>
      </w:r>
      <w:proofErr w:type="spellStart"/>
      <w:r w:rsidR="1048654C" w:rsidRPr="2B40458A">
        <w:rPr>
          <w:rFonts w:ascii="Calibri" w:eastAsia="Calibri" w:hAnsi="Calibri" w:cs="Calibri"/>
          <w:sz w:val="24"/>
          <w:szCs w:val="24"/>
          <w:lang w:val="en-GB"/>
        </w:rPr>
        <w:t>Ectc</w:t>
      </w:r>
      <w:proofErr w:type="spellEnd"/>
    </w:p>
    <w:p w14:paraId="64FC5F71" w14:textId="560C263D" w:rsidR="1048654C" w:rsidRDefault="1048654C" w:rsidP="2B40458A">
      <w:pPr>
        <w:spacing w:line="360" w:lineRule="auto"/>
        <w:rPr>
          <w:rFonts w:ascii="Calibri" w:eastAsia="Calibri" w:hAnsi="Calibri" w:cs="Calibri"/>
          <w:sz w:val="24"/>
          <w:szCs w:val="24"/>
          <w:lang w:val="en-GB"/>
        </w:rPr>
      </w:pPr>
      <w:r w:rsidRPr="2B40458A">
        <w:rPr>
          <w:rFonts w:ascii="Calibri" w:eastAsia="Calibri" w:hAnsi="Calibri" w:cs="Calibri"/>
          <w:sz w:val="24"/>
          <w:szCs w:val="24"/>
          <w:lang w:val="en-GB"/>
        </w:rPr>
        <w:t>The maximum deflection of the bimetallic strip is then defined by the following formula</w:t>
      </w:r>
    </w:p>
    <w:p w14:paraId="3DDA91DE" w14:textId="6F187451" w:rsidR="74C6CB6B" w:rsidRDefault="74C6CB6B" w:rsidP="2B40458A">
      <w:pPr>
        <w:spacing w:line="360" w:lineRule="auto"/>
        <w:rPr>
          <w:rFonts w:ascii="Calibri" w:eastAsia="Calibri" w:hAnsi="Calibri" w:cs="Calibri"/>
          <w:sz w:val="24"/>
          <w:szCs w:val="24"/>
          <w:lang w:val="en-GB"/>
        </w:rPr>
      </w:pPr>
      <w:proofErr w:type="spellStart"/>
      <w:proofErr w:type="gramStart"/>
      <w:r w:rsidRPr="2B40458A">
        <w:rPr>
          <w:rFonts w:ascii="Calibri" w:eastAsia="Calibri" w:hAnsi="Calibri" w:cs="Calibri"/>
          <w:sz w:val="24"/>
          <w:szCs w:val="24"/>
          <w:lang w:val="en-GB"/>
        </w:rPr>
        <w:t>uz,max</w:t>
      </w:r>
      <w:proofErr w:type="spellEnd"/>
      <w:proofErr w:type="gramEnd"/>
      <w:r w:rsidRPr="2B40458A">
        <w:rPr>
          <w:rFonts w:ascii="Calibri" w:eastAsia="Calibri" w:hAnsi="Calibri" w:cs="Calibri"/>
          <w:sz w:val="24"/>
          <w:szCs w:val="24"/>
          <w:lang w:val="en-GB"/>
        </w:rPr>
        <w:t xml:space="preserve"> = </w:t>
      </w:r>
      <w:r w:rsidR="0092C44E" w:rsidRPr="2B40458A">
        <w:rPr>
          <w:rFonts w:ascii="Calibri" w:eastAsia="Calibri" w:hAnsi="Calibri" w:cs="Calibri"/>
          <w:sz w:val="24"/>
          <w:szCs w:val="24"/>
          <w:lang w:val="en-GB"/>
        </w:rPr>
        <w:t>(</w:t>
      </w:r>
      <w:r w:rsidRPr="2B40458A">
        <w:rPr>
          <w:rFonts w:ascii="Calibri" w:eastAsia="Calibri" w:hAnsi="Calibri" w:cs="Calibri"/>
          <w:sz w:val="24"/>
          <w:szCs w:val="24"/>
          <w:lang w:val="en-GB"/>
        </w:rPr>
        <w:t>6(𝛼</w:t>
      </w:r>
      <w:proofErr w:type="spellStart"/>
      <w:r w:rsidRPr="2B40458A">
        <w:rPr>
          <w:rFonts w:ascii="Calibri" w:eastAsia="Calibri" w:hAnsi="Calibri" w:cs="Calibri"/>
          <w:sz w:val="24"/>
          <w:szCs w:val="24"/>
          <w:lang w:val="en-GB"/>
        </w:rPr>
        <w:t>i</w:t>
      </w:r>
      <w:proofErr w:type="spellEnd"/>
      <w:r w:rsidRPr="2B40458A">
        <w:rPr>
          <w:rFonts w:ascii="Calibri" w:eastAsia="Calibri" w:hAnsi="Calibri" w:cs="Calibri"/>
          <w:sz w:val="24"/>
          <w:szCs w:val="24"/>
          <w:lang w:val="en-GB"/>
        </w:rPr>
        <w:t>−𝛼c)(</w:t>
      </w:r>
      <w:proofErr w:type="spellStart"/>
      <w:r w:rsidRPr="2B40458A">
        <w:rPr>
          <w:rFonts w:ascii="Calibri" w:eastAsia="Calibri" w:hAnsi="Calibri" w:cs="Calibri"/>
          <w:sz w:val="24"/>
          <w:szCs w:val="24"/>
          <w:lang w:val="en-GB"/>
        </w:rPr>
        <w:t>ti+tc</w:t>
      </w:r>
      <w:proofErr w:type="spellEnd"/>
      <w:r w:rsidRPr="2B40458A">
        <w:rPr>
          <w:rFonts w:ascii="Calibri" w:eastAsia="Calibri" w:hAnsi="Calibri" w:cs="Calibri"/>
          <w:sz w:val="24"/>
          <w:szCs w:val="24"/>
          <w:lang w:val="en-GB"/>
        </w:rPr>
        <w:t>)Tc</w:t>
      </w:r>
      <w:r w:rsidR="09AF904F" w:rsidRPr="2B40458A">
        <w:rPr>
          <w:rFonts w:ascii="Calibri" w:eastAsia="Calibri" w:hAnsi="Calibri" w:cs="Calibri"/>
          <w:sz w:val="24"/>
          <w:szCs w:val="24"/>
          <w:lang w:val="en-GB"/>
        </w:rPr>
        <w:t xml:space="preserve"> L^2/ </w:t>
      </w:r>
      <w:r w:rsidRPr="2B40458A">
        <w:rPr>
          <w:rFonts w:ascii="Calibri" w:eastAsia="Calibri" w:hAnsi="Calibri" w:cs="Calibri"/>
          <w:sz w:val="24"/>
          <w:szCs w:val="24"/>
          <w:lang w:val="en-GB"/>
        </w:rPr>
        <w:t>ts</w:t>
      </w:r>
      <w:r w:rsidR="228166E1" w:rsidRPr="2B40458A">
        <w:rPr>
          <w:rFonts w:ascii="Calibri" w:eastAsia="Calibri" w:hAnsi="Calibri" w:cs="Calibri"/>
          <w:sz w:val="24"/>
          <w:szCs w:val="24"/>
          <w:lang w:val="en-GB"/>
        </w:rPr>
        <w:t>^2</w:t>
      </w:r>
      <w:r w:rsidRPr="2B40458A">
        <w:rPr>
          <w:rFonts w:ascii="Calibri" w:eastAsia="Calibri" w:hAnsi="Calibri" w:cs="Calibri"/>
          <w:sz w:val="24"/>
          <w:szCs w:val="24"/>
          <w:lang w:val="en-GB"/>
        </w:rPr>
        <w:t>K1</w:t>
      </w:r>
      <w:r w:rsidR="01910DBD" w:rsidRPr="2B40458A">
        <w:rPr>
          <w:rFonts w:ascii="Calibri" w:eastAsia="Calibri" w:hAnsi="Calibri" w:cs="Calibri"/>
          <w:sz w:val="24"/>
          <w:szCs w:val="24"/>
          <w:lang w:val="en-GB"/>
        </w:rPr>
        <w:t>)</w:t>
      </w:r>
      <w:r w:rsidR="690202E7" w:rsidRPr="2B40458A">
        <w:rPr>
          <w:rFonts w:ascii="Calibri" w:eastAsia="Calibri" w:hAnsi="Calibri" w:cs="Calibri"/>
          <w:sz w:val="24"/>
          <w:szCs w:val="24"/>
          <w:lang w:val="en-GB"/>
        </w:rPr>
        <w:t xml:space="preserve"> *</w:t>
      </w:r>
      <w:r w:rsidRPr="2B40458A">
        <w:rPr>
          <w:rFonts w:ascii="Calibri" w:eastAsia="Calibri" w:hAnsi="Calibri" w:cs="Calibri"/>
          <w:sz w:val="24"/>
          <w:szCs w:val="24"/>
          <w:lang w:val="en-GB"/>
        </w:rPr>
        <w:t>L</w:t>
      </w:r>
      <w:r w:rsidR="650447D8" w:rsidRPr="2B40458A">
        <w:rPr>
          <w:rFonts w:ascii="Calibri" w:eastAsia="Calibri" w:hAnsi="Calibri" w:cs="Calibri"/>
          <w:sz w:val="24"/>
          <w:szCs w:val="24"/>
          <w:lang w:val="en-GB"/>
        </w:rPr>
        <w:t>^</w:t>
      </w:r>
      <w:r w:rsidRPr="2B40458A">
        <w:rPr>
          <w:rFonts w:ascii="Calibri" w:eastAsia="Calibri" w:hAnsi="Calibri" w:cs="Calibri"/>
          <w:sz w:val="24"/>
          <w:szCs w:val="24"/>
          <w:lang w:val="en-GB"/>
        </w:rPr>
        <w:t>2</w:t>
      </w:r>
      <w:r w:rsidR="534AF49F" w:rsidRPr="2B40458A">
        <w:rPr>
          <w:rFonts w:ascii="Calibri" w:eastAsia="Calibri" w:hAnsi="Calibri" w:cs="Calibri"/>
          <w:sz w:val="24"/>
          <w:szCs w:val="24"/>
          <w:lang w:val="en-GB"/>
        </w:rPr>
        <w:t>/</w:t>
      </w:r>
      <w:r w:rsidRPr="2B40458A">
        <w:rPr>
          <w:rFonts w:ascii="Calibri" w:eastAsia="Calibri" w:hAnsi="Calibri" w:cs="Calibri"/>
          <w:sz w:val="24"/>
          <w:szCs w:val="24"/>
          <w:lang w:val="en-GB"/>
        </w:rPr>
        <w:t>2</w:t>
      </w:r>
      <w:r w:rsidR="39C640EF" w:rsidRPr="2B40458A">
        <w:rPr>
          <w:rFonts w:ascii="Calibri" w:eastAsia="Calibri" w:hAnsi="Calibri" w:cs="Calibri"/>
          <w:sz w:val="24"/>
          <w:szCs w:val="24"/>
          <w:lang w:val="en-GB"/>
        </w:rPr>
        <w:t xml:space="preserve"> = </w:t>
      </w:r>
      <w:r w:rsidRPr="2B40458A">
        <w:rPr>
          <w:rFonts w:ascii="Calibri" w:eastAsia="Calibri" w:hAnsi="Calibri" w:cs="Calibri"/>
          <w:sz w:val="24"/>
          <w:szCs w:val="24"/>
          <w:lang w:val="en-GB"/>
        </w:rPr>
        <w:t>−7.049mm</w:t>
      </w:r>
    </w:p>
    <w:p w14:paraId="6F426E76" w14:textId="3F5B3F7E" w:rsidR="2B40458A" w:rsidRDefault="00A55B02" w:rsidP="2B40458A">
      <w:pPr>
        <w:spacing w:line="360" w:lineRule="auto"/>
        <w:rPr>
          <w:rFonts w:ascii="Calibri" w:eastAsia="Calibri" w:hAnsi="Calibri" w:cs="Calibri"/>
          <w:sz w:val="24"/>
          <w:szCs w:val="24"/>
          <w:lang w:val="en-GB"/>
        </w:rPr>
      </w:pPr>
      <w:r>
        <w:rPr>
          <w:rFonts w:ascii="Calibri" w:eastAsia="Calibri" w:hAnsi="Calibri" w:cs="Calibri"/>
          <w:sz w:val="24"/>
          <w:szCs w:val="24"/>
          <w:lang w:val="en-GB"/>
        </w:rPr>
        <w:t>(</w:t>
      </w:r>
      <w:proofErr w:type="spellStart"/>
      <w:r>
        <w:rPr>
          <w:rFonts w:ascii="Calibri" w:eastAsia="Calibri" w:hAnsi="Calibri" w:cs="Calibri"/>
          <w:sz w:val="24"/>
          <w:szCs w:val="24"/>
          <w:lang w:val="en-GB"/>
        </w:rPr>
        <w:t>Dlubal</w:t>
      </w:r>
      <w:proofErr w:type="spellEnd"/>
      <w:r>
        <w:rPr>
          <w:rFonts w:ascii="Calibri" w:eastAsia="Calibri" w:hAnsi="Calibri" w:cs="Calibri"/>
          <w:sz w:val="24"/>
          <w:szCs w:val="24"/>
          <w:lang w:val="en-GB"/>
        </w:rPr>
        <w:t>, 2018)</w:t>
      </w:r>
    </w:p>
    <w:p w14:paraId="68C18272" w14:textId="77777777" w:rsidR="001314DC" w:rsidRDefault="001314DC" w:rsidP="2B40458A">
      <w:pPr>
        <w:spacing w:line="360" w:lineRule="auto"/>
        <w:rPr>
          <w:rFonts w:ascii="Calibri" w:eastAsia="Calibri" w:hAnsi="Calibri" w:cs="Calibri"/>
          <w:color w:val="000000" w:themeColor="text1"/>
          <w:sz w:val="32"/>
          <w:szCs w:val="32"/>
          <w:lang w:val="en-GB"/>
        </w:rPr>
      </w:pPr>
    </w:p>
    <w:p w14:paraId="7905C7C2" w14:textId="5A8CDB2F" w:rsidR="04730746" w:rsidRDefault="04730746" w:rsidP="2B40458A">
      <w:pPr>
        <w:spacing w:line="360" w:lineRule="auto"/>
        <w:rPr>
          <w:rFonts w:ascii="Calibri" w:eastAsia="Calibri" w:hAnsi="Calibri" w:cs="Calibri"/>
          <w:color w:val="000000" w:themeColor="text1"/>
          <w:sz w:val="32"/>
          <w:szCs w:val="32"/>
          <w:lang w:val="en-GB"/>
        </w:rPr>
      </w:pPr>
      <w:r w:rsidRPr="2B40458A">
        <w:rPr>
          <w:rFonts w:ascii="Calibri" w:eastAsia="Calibri" w:hAnsi="Calibri" w:cs="Calibri"/>
          <w:color w:val="000000" w:themeColor="text1"/>
          <w:sz w:val="32"/>
          <w:szCs w:val="32"/>
          <w:lang w:val="en-GB"/>
        </w:rPr>
        <w:t>2.2.2- Methodology</w:t>
      </w:r>
    </w:p>
    <w:p w14:paraId="5C33D219" w14:textId="06361683" w:rsidR="664BCD4A" w:rsidRDefault="001314DC" w:rsidP="2B40458A">
      <w:pPr>
        <w:spacing w:line="360" w:lineRule="auto"/>
        <w:rPr>
          <w:sz w:val="24"/>
          <w:szCs w:val="24"/>
        </w:rPr>
      </w:pPr>
      <w:r>
        <w:rPr>
          <w:rFonts w:ascii="Calibri" w:eastAsia="Calibri" w:hAnsi="Calibri" w:cs="Calibri"/>
          <w:color w:val="000000" w:themeColor="text1"/>
          <w:sz w:val="24"/>
          <w:szCs w:val="24"/>
          <w:lang w:val="en-GB"/>
        </w:rPr>
        <w:t>Firstly,</w:t>
      </w:r>
      <w:r w:rsidR="664BCD4A" w:rsidRPr="2B40458A">
        <w:rPr>
          <w:rFonts w:ascii="Calibri" w:eastAsia="Calibri" w:hAnsi="Calibri" w:cs="Calibri"/>
          <w:color w:val="000000" w:themeColor="text1"/>
          <w:sz w:val="24"/>
          <w:szCs w:val="24"/>
          <w:lang w:val="en-GB"/>
        </w:rPr>
        <w:t xml:space="preserve"> the bimetallic strip </w:t>
      </w:r>
      <w:r w:rsidR="12B98F6B" w:rsidRPr="2B40458A">
        <w:rPr>
          <w:rFonts w:ascii="Calibri" w:eastAsia="Calibri" w:hAnsi="Calibri" w:cs="Calibri"/>
          <w:color w:val="000000" w:themeColor="text1"/>
          <w:sz w:val="24"/>
          <w:szCs w:val="24"/>
          <w:lang w:val="en-GB"/>
        </w:rPr>
        <w:t xml:space="preserve">needs to be produced in </w:t>
      </w:r>
      <w:proofErr w:type="spellStart"/>
      <w:r w:rsidR="12B98F6B" w:rsidRPr="2B40458A">
        <w:rPr>
          <w:rFonts w:ascii="Calibri" w:eastAsia="Calibri" w:hAnsi="Calibri" w:cs="Calibri"/>
          <w:color w:val="000000" w:themeColor="text1"/>
          <w:sz w:val="24"/>
          <w:szCs w:val="24"/>
          <w:lang w:val="en-GB"/>
        </w:rPr>
        <w:t>solidworks</w:t>
      </w:r>
      <w:proofErr w:type="spellEnd"/>
      <w:r w:rsidR="12B98F6B" w:rsidRPr="2B40458A">
        <w:rPr>
          <w:rFonts w:ascii="Calibri" w:eastAsia="Calibri" w:hAnsi="Calibri" w:cs="Calibri"/>
          <w:color w:val="000000" w:themeColor="text1"/>
          <w:sz w:val="24"/>
          <w:szCs w:val="24"/>
          <w:lang w:val="en-GB"/>
        </w:rPr>
        <w:t xml:space="preserve"> following the specified geometry in table </w:t>
      </w:r>
      <w:r w:rsidR="00A55B02">
        <w:rPr>
          <w:rFonts w:ascii="Calibri" w:eastAsia="Calibri" w:hAnsi="Calibri" w:cs="Calibri"/>
          <w:color w:val="000000" w:themeColor="text1"/>
          <w:sz w:val="24"/>
          <w:szCs w:val="24"/>
          <w:lang w:val="en-GB"/>
        </w:rPr>
        <w:t>4</w:t>
      </w:r>
      <w:r w:rsidR="2C2F8B2B" w:rsidRPr="2B40458A">
        <w:rPr>
          <w:rFonts w:ascii="Calibri" w:eastAsia="Calibri" w:hAnsi="Calibri" w:cs="Calibri"/>
          <w:color w:val="000000" w:themeColor="text1"/>
          <w:sz w:val="24"/>
          <w:szCs w:val="24"/>
          <w:lang w:val="en-GB"/>
        </w:rPr>
        <w:t>, this strip can then be imported into an assembly file where two strips can be positioned in direct contact using suitable mates.</w:t>
      </w:r>
      <w:r w:rsidR="12B98F6B" w:rsidRPr="2B40458A">
        <w:rPr>
          <w:rFonts w:ascii="Calibri" w:eastAsia="Calibri" w:hAnsi="Calibri" w:cs="Calibri"/>
          <w:color w:val="000000" w:themeColor="text1"/>
          <w:sz w:val="24"/>
          <w:szCs w:val="24"/>
          <w:lang w:val="en-GB"/>
        </w:rPr>
        <w:t xml:space="preserve"> Once produced </w:t>
      </w:r>
      <w:r w:rsidR="31B21B1B" w:rsidRPr="2B40458A">
        <w:rPr>
          <w:sz w:val="24"/>
          <w:szCs w:val="24"/>
        </w:rPr>
        <w:t>it needs to be saved</w:t>
      </w:r>
      <w:r w:rsidR="565CE914" w:rsidRPr="2B40458A">
        <w:rPr>
          <w:sz w:val="24"/>
          <w:szCs w:val="24"/>
        </w:rPr>
        <w:t xml:space="preserve"> </w:t>
      </w:r>
      <w:r w:rsidR="31B21B1B" w:rsidRPr="2B40458A">
        <w:rPr>
          <w:sz w:val="24"/>
          <w:szCs w:val="24"/>
        </w:rPr>
        <w:t>as a Parasolid (*.</w:t>
      </w:r>
      <w:proofErr w:type="spellStart"/>
      <w:r w:rsidR="31B21B1B" w:rsidRPr="2B40458A">
        <w:rPr>
          <w:sz w:val="24"/>
          <w:szCs w:val="24"/>
        </w:rPr>
        <w:t>x_</w:t>
      </w:r>
      <w:proofErr w:type="gramStart"/>
      <w:r w:rsidR="31B21B1B" w:rsidRPr="2B40458A">
        <w:rPr>
          <w:sz w:val="24"/>
          <w:szCs w:val="24"/>
        </w:rPr>
        <w:t>t</w:t>
      </w:r>
      <w:proofErr w:type="spellEnd"/>
      <w:r w:rsidR="31B21B1B" w:rsidRPr="2B40458A">
        <w:rPr>
          <w:sz w:val="24"/>
          <w:szCs w:val="24"/>
        </w:rPr>
        <w:t>,*</w:t>
      </w:r>
      <w:proofErr w:type="gramEnd"/>
      <w:r w:rsidR="31B21B1B" w:rsidRPr="2B40458A">
        <w:rPr>
          <w:sz w:val="24"/>
          <w:szCs w:val="24"/>
        </w:rPr>
        <w:t>.</w:t>
      </w:r>
      <w:proofErr w:type="spellStart"/>
      <w:r w:rsidR="31B21B1B" w:rsidRPr="2B40458A">
        <w:rPr>
          <w:sz w:val="24"/>
          <w:szCs w:val="24"/>
        </w:rPr>
        <w:t>x_b</w:t>
      </w:r>
      <w:proofErr w:type="spellEnd"/>
      <w:r w:rsidR="31B21B1B" w:rsidRPr="2B40458A">
        <w:rPr>
          <w:sz w:val="24"/>
          <w:szCs w:val="24"/>
        </w:rPr>
        <w:t>) file to allow it to be imported to ANSYS Workbench.</w:t>
      </w:r>
    </w:p>
    <w:p w14:paraId="2D0A2D54" w14:textId="7F961CDE" w:rsidR="31B21B1B" w:rsidRDefault="001314DC" w:rsidP="2B40458A">
      <w:pPr>
        <w:spacing w:line="360" w:lineRule="auto"/>
        <w:rPr>
          <w:sz w:val="24"/>
          <w:szCs w:val="24"/>
        </w:rPr>
      </w:pPr>
      <w:r>
        <w:rPr>
          <w:sz w:val="24"/>
          <w:szCs w:val="24"/>
        </w:rPr>
        <w:t>A</w:t>
      </w:r>
      <w:r w:rsidR="262A7B32" w:rsidRPr="242A9A92">
        <w:rPr>
          <w:sz w:val="24"/>
          <w:szCs w:val="24"/>
        </w:rPr>
        <w:t xml:space="preserve"> static structural study can </w:t>
      </w:r>
      <w:r>
        <w:rPr>
          <w:sz w:val="24"/>
          <w:szCs w:val="24"/>
        </w:rPr>
        <w:t xml:space="preserve">then </w:t>
      </w:r>
      <w:r w:rsidR="262A7B32" w:rsidRPr="242A9A92">
        <w:rPr>
          <w:sz w:val="24"/>
          <w:szCs w:val="24"/>
        </w:rPr>
        <w:t>be created</w:t>
      </w:r>
      <w:r w:rsidR="636182AD" w:rsidRPr="242A9A92">
        <w:rPr>
          <w:sz w:val="24"/>
          <w:szCs w:val="24"/>
        </w:rPr>
        <w:t xml:space="preserve">. </w:t>
      </w:r>
      <w:r w:rsidR="00A138C6">
        <w:rPr>
          <w:sz w:val="24"/>
          <w:szCs w:val="24"/>
        </w:rPr>
        <w:t>T</w:t>
      </w:r>
      <w:r w:rsidR="20577760" w:rsidRPr="242A9A92">
        <w:rPr>
          <w:sz w:val="24"/>
          <w:szCs w:val="24"/>
        </w:rPr>
        <w:t xml:space="preserve">he first step is to enter the engineering data tab and add </w:t>
      </w:r>
      <w:r w:rsidR="4B03089F" w:rsidRPr="242A9A92">
        <w:rPr>
          <w:sz w:val="24"/>
          <w:szCs w:val="24"/>
        </w:rPr>
        <w:t>two</w:t>
      </w:r>
      <w:r w:rsidR="20577760" w:rsidRPr="242A9A92">
        <w:rPr>
          <w:sz w:val="24"/>
          <w:szCs w:val="24"/>
        </w:rPr>
        <w:t xml:space="preserve"> new </w:t>
      </w:r>
      <w:r w:rsidR="6C4EF51B" w:rsidRPr="242A9A92">
        <w:rPr>
          <w:sz w:val="24"/>
          <w:szCs w:val="24"/>
        </w:rPr>
        <w:t>materials</w:t>
      </w:r>
      <w:r w:rsidR="2AA6321C" w:rsidRPr="242A9A92">
        <w:rPr>
          <w:sz w:val="24"/>
          <w:szCs w:val="24"/>
        </w:rPr>
        <w:t>, the fir</w:t>
      </w:r>
      <w:r w:rsidR="4E7FEE28" w:rsidRPr="242A9A92">
        <w:rPr>
          <w:sz w:val="24"/>
          <w:szCs w:val="24"/>
        </w:rPr>
        <w:t>st being copper and the second being invar</w:t>
      </w:r>
      <w:r w:rsidR="5E75DE13" w:rsidRPr="242A9A92">
        <w:rPr>
          <w:sz w:val="24"/>
          <w:szCs w:val="24"/>
        </w:rPr>
        <w:t xml:space="preserve">. </w:t>
      </w:r>
      <w:r w:rsidR="4BA167B4" w:rsidRPr="242A9A92">
        <w:rPr>
          <w:sz w:val="24"/>
          <w:szCs w:val="24"/>
        </w:rPr>
        <w:t>However,</w:t>
      </w:r>
      <w:r w:rsidR="5E75DE13" w:rsidRPr="242A9A92">
        <w:rPr>
          <w:sz w:val="24"/>
          <w:szCs w:val="24"/>
        </w:rPr>
        <w:t xml:space="preserve"> </w:t>
      </w:r>
      <w:r w:rsidR="20F8BF11" w:rsidRPr="242A9A92">
        <w:rPr>
          <w:sz w:val="24"/>
          <w:szCs w:val="24"/>
        </w:rPr>
        <w:t xml:space="preserve">this time </w:t>
      </w:r>
      <w:r w:rsidR="608A2C97" w:rsidRPr="242A9A92">
        <w:rPr>
          <w:sz w:val="24"/>
          <w:szCs w:val="24"/>
        </w:rPr>
        <w:t xml:space="preserve">the </w:t>
      </w:r>
      <w:r w:rsidR="12E61723" w:rsidRPr="242A9A92">
        <w:rPr>
          <w:sz w:val="24"/>
          <w:szCs w:val="24"/>
        </w:rPr>
        <w:t>coefficient</w:t>
      </w:r>
      <w:r w:rsidR="608A2C97" w:rsidRPr="242A9A92">
        <w:rPr>
          <w:sz w:val="24"/>
          <w:szCs w:val="24"/>
        </w:rPr>
        <w:t xml:space="preserve"> of thermal expansion also needs to be </w:t>
      </w:r>
      <w:r w:rsidR="38B292DD" w:rsidRPr="242A9A92">
        <w:rPr>
          <w:sz w:val="24"/>
          <w:szCs w:val="24"/>
        </w:rPr>
        <w:t>imputed</w:t>
      </w:r>
      <w:r w:rsidR="608A2C97" w:rsidRPr="242A9A92">
        <w:rPr>
          <w:sz w:val="24"/>
          <w:szCs w:val="24"/>
        </w:rPr>
        <w:t xml:space="preserve"> along with the </w:t>
      </w:r>
      <w:r w:rsidR="3FC5B243" w:rsidRPr="242A9A92">
        <w:rPr>
          <w:sz w:val="24"/>
          <w:szCs w:val="24"/>
        </w:rPr>
        <w:t>mod</w:t>
      </w:r>
      <w:r w:rsidR="42DCC1EE" w:rsidRPr="242A9A92">
        <w:rPr>
          <w:sz w:val="24"/>
          <w:szCs w:val="24"/>
        </w:rPr>
        <w:t>ulus</w:t>
      </w:r>
      <w:r w:rsidR="3FC5B243" w:rsidRPr="242A9A92">
        <w:rPr>
          <w:sz w:val="24"/>
          <w:szCs w:val="24"/>
        </w:rPr>
        <w:t xml:space="preserve"> of e</w:t>
      </w:r>
      <w:r w:rsidR="1DB7E27C" w:rsidRPr="242A9A92">
        <w:rPr>
          <w:sz w:val="24"/>
          <w:szCs w:val="24"/>
        </w:rPr>
        <w:t>lasticity</w:t>
      </w:r>
      <w:r w:rsidR="3FC5B243" w:rsidRPr="242A9A92">
        <w:rPr>
          <w:sz w:val="24"/>
          <w:szCs w:val="24"/>
        </w:rPr>
        <w:t xml:space="preserve"> </w:t>
      </w:r>
      <w:r w:rsidR="300FF9F0" w:rsidRPr="242A9A92">
        <w:rPr>
          <w:sz w:val="24"/>
          <w:szCs w:val="24"/>
        </w:rPr>
        <w:t xml:space="preserve">and </w:t>
      </w:r>
      <w:r w:rsidR="661514E4" w:rsidRPr="242A9A92">
        <w:rPr>
          <w:sz w:val="24"/>
          <w:szCs w:val="24"/>
        </w:rPr>
        <w:t>Poisson's</w:t>
      </w:r>
      <w:r w:rsidR="300FF9F0" w:rsidRPr="242A9A92">
        <w:rPr>
          <w:sz w:val="24"/>
          <w:szCs w:val="24"/>
        </w:rPr>
        <w:t xml:space="preserve"> ratio</w:t>
      </w:r>
      <w:r w:rsidR="575E7B4E" w:rsidRPr="242A9A92">
        <w:rPr>
          <w:sz w:val="24"/>
          <w:szCs w:val="24"/>
        </w:rPr>
        <w:t xml:space="preserve"> as shown </w:t>
      </w:r>
      <w:r w:rsidR="4D389EDB" w:rsidRPr="242A9A92">
        <w:rPr>
          <w:sz w:val="24"/>
          <w:szCs w:val="24"/>
        </w:rPr>
        <w:t>in</w:t>
      </w:r>
      <w:r w:rsidR="48A3A404" w:rsidRPr="242A9A92">
        <w:rPr>
          <w:sz w:val="24"/>
          <w:szCs w:val="24"/>
        </w:rPr>
        <w:t xml:space="preserve"> </w:t>
      </w:r>
      <w:r w:rsidR="00A138C6">
        <w:rPr>
          <w:sz w:val="24"/>
          <w:szCs w:val="24"/>
        </w:rPr>
        <w:t xml:space="preserve">Figure 4. </w:t>
      </w:r>
    </w:p>
    <w:p w14:paraId="786D742E" w14:textId="7EA06BD1" w:rsidR="68640179" w:rsidRDefault="00A138C6" w:rsidP="2B40458A">
      <w:pPr>
        <w:spacing w:line="360" w:lineRule="auto"/>
        <w:rPr>
          <w:sz w:val="24"/>
          <w:szCs w:val="24"/>
        </w:rPr>
      </w:pPr>
      <w:r>
        <w:rPr>
          <w:sz w:val="24"/>
          <w:szCs w:val="24"/>
        </w:rPr>
        <w:t xml:space="preserve">Following this </w:t>
      </w:r>
      <w:r w:rsidR="4E1D0A76" w:rsidRPr="242A9A92">
        <w:rPr>
          <w:sz w:val="24"/>
          <w:szCs w:val="24"/>
        </w:rPr>
        <w:t xml:space="preserve">the geometry </w:t>
      </w:r>
      <w:r>
        <w:rPr>
          <w:sz w:val="24"/>
          <w:szCs w:val="24"/>
        </w:rPr>
        <w:t xml:space="preserve">can be </w:t>
      </w:r>
      <w:r w:rsidR="4E1D0A76" w:rsidRPr="242A9A92">
        <w:rPr>
          <w:sz w:val="24"/>
          <w:szCs w:val="24"/>
        </w:rPr>
        <w:t>imported</w:t>
      </w:r>
      <w:r w:rsidR="5ECD61FB" w:rsidRPr="242A9A92">
        <w:rPr>
          <w:sz w:val="24"/>
          <w:szCs w:val="24"/>
        </w:rPr>
        <w:t xml:space="preserve"> ensuring the correct Parasolid (*.</w:t>
      </w:r>
      <w:proofErr w:type="spellStart"/>
      <w:r w:rsidR="5ECD61FB" w:rsidRPr="242A9A92">
        <w:rPr>
          <w:sz w:val="24"/>
          <w:szCs w:val="24"/>
        </w:rPr>
        <w:t>x_</w:t>
      </w:r>
      <w:proofErr w:type="gramStart"/>
      <w:r w:rsidR="5ECD61FB" w:rsidRPr="242A9A92">
        <w:rPr>
          <w:sz w:val="24"/>
          <w:szCs w:val="24"/>
        </w:rPr>
        <w:t>t</w:t>
      </w:r>
      <w:proofErr w:type="spellEnd"/>
      <w:r w:rsidR="5ECD61FB" w:rsidRPr="242A9A92">
        <w:rPr>
          <w:sz w:val="24"/>
          <w:szCs w:val="24"/>
        </w:rPr>
        <w:t>,*</w:t>
      </w:r>
      <w:proofErr w:type="gramEnd"/>
      <w:r w:rsidR="5ECD61FB" w:rsidRPr="242A9A92">
        <w:rPr>
          <w:sz w:val="24"/>
          <w:szCs w:val="24"/>
        </w:rPr>
        <w:t>.</w:t>
      </w:r>
      <w:proofErr w:type="spellStart"/>
      <w:r w:rsidR="5ECD61FB" w:rsidRPr="242A9A92">
        <w:rPr>
          <w:sz w:val="24"/>
          <w:szCs w:val="24"/>
        </w:rPr>
        <w:t>x_b</w:t>
      </w:r>
      <w:proofErr w:type="spellEnd"/>
      <w:r w:rsidR="5ECD61FB" w:rsidRPr="242A9A92">
        <w:rPr>
          <w:sz w:val="24"/>
          <w:szCs w:val="24"/>
        </w:rPr>
        <w:t xml:space="preserve">) file is </w:t>
      </w:r>
      <w:r w:rsidR="58EAFDB9" w:rsidRPr="242A9A92">
        <w:rPr>
          <w:sz w:val="24"/>
          <w:szCs w:val="24"/>
        </w:rPr>
        <w:t>opened</w:t>
      </w:r>
      <w:r w:rsidR="5ECD61FB" w:rsidRPr="242A9A92">
        <w:rPr>
          <w:sz w:val="24"/>
          <w:szCs w:val="24"/>
        </w:rPr>
        <w:t xml:space="preserve">. </w:t>
      </w:r>
      <w:r w:rsidR="59050CBC" w:rsidRPr="242A9A92">
        <w:rPr>
          <w:sz w:val="24"/>
          <w:szCs w:val="24"/>
        </w:rPr>
        <w:t>T</w:t>
      </w:r>
      <w:r w:rsidR="383D7052" w:rsidRPr="242A9A92">
        <w:rPr>
          <w:sz w:val="24"/>
          <w:szCs w:val="24"/>
        </w:rPr>
        <w:t>h</w:t>
      </w:r>
      <w:r w:rsidR="178FE2EB" w:rsidRPr="242A9A92">
        <w:rPr>
          <w:sz w:val="24"/>
          <w:szCs w:val="24"/>
        </w:rPr>
        <w:t xml:space="preserve">e geometry file can then be opened </w:t>
      </w:r>
      <w:r w:rsidR="001314DC">
        <w:rPr>
          <w:sz w:val="24"/>
          <w:szCs w:val="24"/>
        </w:rPr>
        <w:t>and</w:t>
      </w:r>
      <w:r w:rsidR="2F1433FA" w:rsidRPr="242A9A92">
        <w:rPr>
          <w:sz w:val="24"/>
          <w:szCs w:val="24"/>
        </w:rPr>
        <w:t xml:space="preserve"> the materials for each bar of the bimetallic strip need to be assigned</w:t>
      </w:r>
      <w:r w:rsidR="0E66A693" w:rsidRPr="242A9A92">
        <w:rPr>
          <w:sz w:val="24"/>
          <w:szCs w:val="24"/>
        </w:rPr>
        <w:t xml:space="preserve">. </w:t>
      </w:r>
      <w:r w:rsidR="24BD9706" w:rsidRPr="242A9A92">
        <w:rPr>
          <w:sz w:val="24"/>
          <w:szCs w:val="24"/>
        </w:rPr>
        <w:t xml:space="preserve">The top layer needs to be set as copper and the bottom layer to be invar. </w:t>
      </w:r>
      <w:r w:rsidR="25712E8E" w:rsidRPr="242A9A92">
        <w:rPr>
          <w:sz w:val="24"/>
          <w:szCs w:val="24"/>
        </w:rPr>
        <w:t>Following this</w:t>
      </w:r>
      <w:r w:rsidR="5EE770FE" w:rsidRPr="242A9A92">
        <w:rPr>
          <w:sz w:val="24"/>
          <w:szCs w:val="24"/>
        </w:rPr>
        <w:t>,</w:t>
      </w:r>
      <w:r w:rsidR="25712E8E" w:rsidRPr="242A9A92">
        <w:rPr>
          <w:sz w:val="24"/>
          <w:szCs w:val="24"/>
        </w:rPr>
        <w:t xml:space="preserve"> the contact area between t</w:t>
      </w:r>
      <w:r w:rsidR="4664402A" w:rsidRPr="242A9A92">
        <w:rPr>
          <w:sz w:val="24"/>
          <w:szCs w:val="24"/>
        </w:rPr>
        <w:t>he two bodies</w:t>
      </w:r>
      <w:r w:rsidR="25712E8E" w:rsidRPr="242A9A92">
        <w:rPr>
          <w:sz w:val="24"/>
          <w:szCs w:val="24"/>
        </w:rPr>
        <w:t xml:space="preserve"> </w:t>
      </w:r>
      <w:r w:rsidR="6795FFB3" w:rsidRPr="242A9A92">
        <w:rPr>
          <w:sz w:val="24"/>
          <w:szCs w:val="24"/>
        </w:rPr>
        <w:t>needs</w:t>
      </w:r>
      <w:r w:rsidR="25712E8E" w:rsidRPr="242A9A92">
        <w:rPr>
          <w:sz w:val="24"/>
          <w:szCs w:val="24"/>
        </w:rPr>
        <w:t xml:space="preserve"> to be checked</w:t>
      </w:r>
      <w:r w:rsidR="2A76F07D" w:rsidRPr="242A9A92">
        <w:rPr>
          <w:sz w:val="24"/>
          <w:szCs w:val="24"/>
        </w:rPr>
        <w:t xml:space="preserve">, this can be done under the connections title in the design tree. </w:t>
      </w:r>
      <w:r w:rsidR="21EDC765" w:rsidRPr="242A9A92">
        <w:rPr>
          <w:sz w:val="24"/>
          <w:szCs w:val="24"/>
        </w:rPr>
        <w:t>Once open ensure the faces that are touching are chosen</w:t>
      </w:r>
      <w:r w:rsidR="1C0B6323" w:rsidRPr="242A9A92">
        <w:rPr>
          <w:sz w:val="24"/>
          <w:szCs w:val="24"/>
        </w:rPr>
        <w:t xml:space="preserve"> in the scope section and that the definition type is set to bonded. </w:t>
      </w:r>
    </w:p>
    <w:p w14:paraId="48908BB4" w14:textId="5527C2E2" w:rsidR="31E28F07" w:rsidRDefault="18D1B4BA" w:rsidP="242A9A92">
      <w:pPr>
        <w:spacing w:line="360" w:lineRule="auto"/>
        <w:rPr>
          <w:sz w:val="24"/>
          <w:szCs w:val="24"/>
        </w:rPr>
      </w:pPr>
      <w:r w:rsidRPr="242A9A92">
        <w:rPr>
          <w:sz w:val="24"/>
          <w:szCs w:val="24"/>
        </w:rPr>
        <w:lastRenderedPageBreak/>
        <w:t>A mesh can then be created by clicking onto the mesh section. Within this section the element sizing needs to be changed from default to half the thickness (0.5mm) and the transition option in ‘Sizing’ should be changed to slow for a more accurate mesh</w:t>
      </w:r>
      <w:r w:rsidR="41744B56" w:rsidRPr="242A9A92">
        <w:rPr>
          <w:sz w:val="24"/>
          <w:szCs w:val="24"/>
        </w:rPr>
        <w:t xml:space="preserve"> which</w:t>
      </w:r>
      <w:r w:rsidR="31E28F07" w:rsidRPr="242A9A92">
        <w:rPr>
          <w:sz w:val="24"/>
          <w:szCs w:val="24"/>
        </w:rPr>
        <w:t xml:space="preserve"> can then be created by clicking the generate mesh button. </w:t>
      </w:r>
    </w:p>
    <w:p w14:paraId="6011BDC0" w14:textId="661E9A8C" w:rsidR="31E28F07" w:rsidRDefault="057762A8" w:rsidP="2B40458A">
      <w:pPr>
        <w:spacing w:line="360" w:lineRule="auto"/>
        <w:rPr>
          <w:sz w:val="24"/>
          <w:szCs w:val="24"/>
        </w:rPr>
      </w:pPr>
      <w:r w:rsidRPr="242A9A92">
        <w:rPr>
          <w:sz w:val="24"/>
          <w:szCs w:val="24"/>
        </w:rPr>
        <w:t xml:space="preserve">Next, </w:t>
      </w:r>
      <w:r w:rsidR="09196985" w:rsidRPr="242A9A92">
        <w:rPr>
          <w:sz w:val="24"/>
          <w:szCs w:val="24"/>
        </w:rPr>
        <w:t xml:space="preserve">a fixed support needs to be added </w:t>
      </w:r>
      <w:r w:rsidR="14613045" w:rsidRPr="242A9A92">
        <w:rPr>
          <w:sz w:val="24"/>
          <w:szCs w:val="24"/>
        </w:rPr>
        <w:t xml:space="preserve">to </w:t>
      </w:r>
      <w:r w:rsidR="55CD20C0" w:rsidRPr="242A9A92">
        <w:rPr>
          <w:sz w:val="24"/>
          <w:szCs w:val="24"/>
        </w:rPr>
        <w:t xml:space="preserve">the left side of the beam ensuring that both faces on the end are selected. Once the fixed supports have been set a thermal condition needs </w:t>
      </w:r>
      <w:r w:rsidR="20BB0098" w:rsidRPr="242A9A92">
        <w:rPr>
          <w:sz w:val="24"/>
          <w:szCs w:val="24"/>
        </w:rPr>
        <w:t xml:space="preserve">to be added which can be found under the loads section. </w:t>
      </w:r>
      <w:r w:rsidR="6BA8E06F" w:rsidRPr="242A9A92">
        <w:rPr>
          <w:sz w:val="24"/>
          <w:szCs w:val="24"/>
        </w:rPr>
        <w:t xml:space="preserve">When applying this condition, the body of both bars </w:t>
      </w:r>
      <w:r w:rsidR="1657FB8A" w:rsidRPr="242A9A92">
        <w:rPr>
          <w:sz w:val="24"/>
          <w:szCs w:val="24"/>
        </w:rPr>
        <w:t>needs</w:t>
      </w:r>
      <w:r w:rsidR="6BA8E06F" w:rsidRPr="242A9A92">
        <w:rPr>
          <w:sz w:val="24"/>
          <w:szCs w:val="24"/>
        </w:rPr>
        <w:t xml:space="preserve"> to be selected and applied</w:t>
      </w:r>
      <w:r w:rsidR="5D222869" w:rsidRPr="242A9A92">
        <w:rPr>
          <w:sz w:val="24"/>
          <w:szCs w:val="24"/>
        </w:rPr>
        <w:t xml:space="preserve">. </w:t>
      </w:r>
      <w:r w:rsidR="6BA8E06F" w:rsidRPr="242A9A92">
        <w:rPr>
          <w:sz w:val="24"/>
          <w:szCs w:val="24"/>
        </w:rPr>
        <w:t xml:space="preserve"> </w:t>
      </w:r>
      <w:r w:rsidR="40F01934" w:rsidRPr="242A9A92">
        <w:rPr>
          <w:sz w:val="24"/>
          <w:szCs w:val="24"/>
        </w:rPr>
        <w:t>T</w:t>
      </w:r>
      <w:r w:rsidR="6BA8E06F" w:rsidRPr="242A9A92">
        <w:rPr>
          <w:sz w:val="24"/>
          <w:szCs w:val="24"/>
        </w:rPr>
        <w:t xml:space="preserve">he magnitude of the temperature needs to be set </w:t>
      </w:r>
      <w:r w:rsidR="75263C00" w:rsidRPr="242A9A92">
        <w:rPr>
          <w:sz w:val="24"/>
          <w:szCs w:val="24"/>
        </w:rPr>
        <w:t xml:space="preserve">to 122°C as the </w:t>
      </w:r>
      <w:r w:rsidR="4F1A7C79" w:rsidRPr="242A9A92">
        <w:rPr>
          <w:sz w:val="24"/>
          <w:szCs w:val="24"/>
        </w:rPr>
        <w:t xml:space="preserve">standard </w:t>
      </w:r>
      <w:r w:rsidR="75263C00" w:rsidRPr="242A9A92">
        <w:rPr>
          <w:sz w:val="24"/>
          <w:szCs w:val="24"/>
        </w:rPr>
        <w:t>temperature</w:t>
      </w:r>
      <w:r w:rsidR="2BB26653" w:rsidRPr="242A9A92">
        <w:rPr>
          <w:sz w:val="24"/>
          <w:szCs w:val="24"/>
        </w:rPr>
        <w:t xml:space="preserve"> for the part</w:t>
      </w:r>
      <w:r w:rsidR="75263C00" w:rsidRPr="242A9A92">
        <w:rPr>
          <w:sz w:val="24"/>
          <w:szCs w:val="24"/>
        </w:rPr>
        <w:t xml:space="preserve"> is 22°C and the required magnitude is 100</w:t>
      </w:r>
      <w:r w:rsidR="51465F18" w:rsidRPr="242A9A92">
        <w:rPr>
          <w:sz w:val="24"/>
          <w:szCs w:val="24"/>
        </w:rPr>
        <w:t xml:space="preserve">°C. </w:t>
      </w:r>
      <w:r w:rsidR="2FEF4412" w:rsidRPr="242A9A92">
        <w:rPr>
          <w:sz w:val="24"/>
          <w:szCs w:val="24"/>
        </w:rPr>
        <w:t>Finally, the output solution of total deformation can be added, and the solution can be solved</w:t>
      </w:r>
      <w:r w:rsidR="00A138C6">
        <w:rPr>
          <w:sz w:val="24"/>
          <w:szCs w:val="24"/>
        </w:rPr>
        <w:t xml:space="preserve">. </w:t>
      </w:r>
    </w:p>
    <w:p w14:paraId="31C258A8" w14:textId="77777777" w:rsidR="00A46D75" w:rsidRDefault="00A46D75" w:rsidP="0832CAA1">
      <w:pPr>
        <w:spacing w:line="360" w:lineRule="auto"/>
        <w:rPr>
          <w:sz w:val="24"/>
          <w:szCs w:val="24"/>
        </w:rPr>
      </w:pPr>
    </w:p>
    <w:p w14:paraId="57C2EB6D" w14:textId="79EA6F72" w:rsidR="04730746" w:rsidRDefault="04730746" w:rsidP="0832CAA1">
      <w:pPr>
        <w:spacing w:line="360" w:lineRule="auto"/>
        <w:rPr>
          <w:rFonts w:ascii="Calibri" w:eastAsia="Calibri" w:hAnsi="Calibri" w:cs="Calibri"/>
          <w:color w:val="000000" w:themeColor="text1"/>
          <w:sz w:val="32"/>
          <w:szCs w:val="32"/>
          <w:lang w:val="en-GB"/>
        </w:rPr>
      </w:pPr>
      <w:r w:rsidRPr="2B40458A">
        <w:rPr>
          <w:rFonts w:ascii="Calibri" w:eastAsia="Calibri" w:hAnsi="Calibri" w:cs="Calibri"/>
          <w:color w:val="000000" w:themeColor="text1"/>
          <w:sz w:val="32"/>
          <w:szCs w:val="32"/>
          <w:lang w:val="en-GB"/>
        </w:rPr>
        <w:t xml:space="preserve">2.2.3- Results </w:t>
      </w:r>
    </w:p>
    <w:tbl>
      <w:tblPr>
        <w:tblStyle w:val="TableGrid"/>
        <w:tblW w:w="0" w:type="auto"/>
        <w:jc w:val="center"/>
        <w:tblLook w:val="06A0" w:firstRow="1" w:lastRow="0" w:firstColumn="1" w:lastColumn="0" w:noHBand="1" w:noVBand="1"/>
      </w:tblPr>
      <w:tblGrid>
        <w:gridCol w:w="2337"/>
        <w:gridCol w:w="2338"/>
        <w:gridCol w:w="2338"/>
        <w:gridCol w:w="2337"/>
      </w:tblGrid>
      <w:tr w:rsidR="2B40458A" w14:paraId="67540AA0" w14:textId="77777777" w:rsidTr="2B40458A">
        <w:trPr>
          <w:jc w:val="center"/>
        </w:trPr>
        <w:tc>
          <w:tcPr>
            <w:tcW w:w="2340" w:type="dxa"/>
            <w:vMerge w:val="restart"/>
          </w:tcPr>
          <w:p w14:paraId="2073901E" w14:textId="1412FBA7" w:rsidR="3072F82B" w:rsidRDefault="3072F82B" w:rsidP="2B40458A">
            <w:pPr>
              <w:jc w:val="center"/>
            </w:pPr>
            <w:r>
              <w:t>Mesh sizing</w:t>
            </w:r>
          </w:p>
          <w:p w14:paraId="780B2D0E" w14:textId="6DDF210D" w:rsidR="56792C0F" w:rsidRDefault="56792C0F" w:rsidP="2B40458A">
            <w:pPr>
              <w:jc w:val="center"/>
            </w:pPr>
            <w:r>
              <w:t>(mm)</w:t>
            </w:r>
          </w:p>
        </w:tc>
        <w:tc>
          <w:tcPr>
            <w:tcW w:w="2340" w:type="dxa"/>
          </w:tcPr>
          <w:p w14:paraId="65A33F5D" w14:textId="2B9690CB" w:rsidR="2B40458A" w:rsidRDefault="2B40458A" w:rsidP="2B40458A">
            <w:pPr>
              <w:jc w:val="center"/>
            </w:pPr>
            <w:r>
              <w:t>Analytical solution</w:t>
            </w:r>
          </w:p>
        </w:tc>
        <w:tc>
          <w:tcPr>
            <w:tcW w:w="4680" w:type="dxa"/>
            <w:gridSpan w:val="2"/>
          </w:tcPr>
          <w:p w14:paraId="6923F1FD" w14:textId="32F616FD" w:rsidR="2B40458A" w:rsidRDefault="2B40458A" w:rsidP="2B40458A">
            <w:pPr>
              <w:jc w:val="center"/>
            </w:pPr>
            <w:r>
              <w:t>ANSYS Workbench</w:t>
            </w:r>
          </w:p>
        </w:tc>
      </w:tr>
      <w:tr w:rsidR="2B40458A" w14:paraId="5190CAA3" w14:textId="77777777" w:rsidTr="2B40458A">
        <w:trPr>
          <w:jc w:val="center"/>
        </w:trPr>
        <w:tc>
          <w:tcPr>
            <w:tcW w:w="2340" w:type="dxa"/>
            <w:vMerge/>
          </w:tcPr>
          <w:p w14:paraId="7DAE47DD" w14:textId="77777777" w:rsidR="00C1109D" w:rsidRDefault="00C1109D"/>
        </w:tc>
        <w:tc>
          <w:tcPr>
            <w:tcW w:w="2340" w:type="dxa"/>
          </w:tcPr>
          <w:p w14:paraId="6183BFAA" w14:textId="1160437C" w:rsidR="2B40458A" w:rsidRDefault="2B40458A" w:rsidP="2B40458A">
            <w:pPr>
              <w:jc w:val="center"/>
            </w:pPr>
            <w:proofErr w:type="spellStart"/>
            <w:r>
              <w:t>Uz</w:t>
            </w:r>
            <w:proofErr w:type="spellEnd"/>
            <w:r>
              <w:t xml:space="preserve"> max [mm] </w:t>
            </w:r>
          </w:p>
        </w:tc>
        <w:tc>
          <w:tcPr>
            <w:tcW w:w="2340" w:type="dxa"/>
          </w:tcPr>
          <w:p w14:paraId="5F74ED53" w14:textId="7C34731C" w:rsidR="2B40458A" w:rsidRDefault="2B40458A" w:rsidP="2B40458A">
            <w:pPr>
              <w:jc w:val="center"/>
            </w:pPr>
            <w:proofErr w:type="spellStart"/>
            <w:r>
              <w:t>Uz</w:t>
            </w:r>
            <w:proofErr w:type="spellEnd"/>
            <w:r>
              <w:t xml:space="preserve"> max [mm] </w:t>
            </w:r>
          </w:p>
        </w:tc>
        <w:tc>
          <w:tcPr>
            <w:tcW w:w="2340" w:type="dxa"/>
          </w:tcPr>
          <w:p w14:paraId="03A477CB" w14:textId="3AB35F55" w:rsidR="2B40458A" w:rsidRDefault="2B40458A" w:rsidP="2B40458A">
            <w:pPr>
              <w:jc w:val="center"/>
            </w:pPr>
            <w:r>
              <w:t>% Error</w:t>
            </w:r>
          </w:p>
        </w:tc>
      </w:tr>
      <w:tr w:rsidR="2B40458A" w14:paraId="145735C1" w14:textId="77777777" w:rsidTr="2B40458A">
        <w:trPr>
          <w:trHeight w:val="870"/>
          <w:jc w:val="center"/>
        </w:trPr>
        <w:tc>
          <w:tcPr>
            <w:tcW w:w="2340" w:type="dxa"/>
            <w:vAlign w:val="center"/>
          </w:tcPr>
          <w:p w14:paraId="2F89C523" w14:textId="4A055751" w:rsidR="2982A402" w:rsidRDefault="2982A402" w:rsidP="2B40458A">
            <w:pPr>
              <w:spacing w:line="259" w:lineRule="auto"/>
              <w:jc w:val="center"/>
            </w:pPr>
            <w:r>
              <w:t>0.1</w:t>
            </w:r>
          </w:p>
        </w:tc>
        <w:tc>
          <w:tcPr>
            <w:tcW w:w="2340" w:type="dxa"/>
            <w:vAlign w:val="center"/>
          </w:tcPr>
          <w:p w14:paraId="4B244E38" w14:textId="4F07A24A" w:rsidR="2982A402" w:rsidRDefault="2982A402" w:rsidP="2B40458A">
            <w:pPr>
              <w:jc w:val="center"/>
            </w:pPr>
            <w:r>
              <w:t>7.049</w:t>
            </w:r>
          </w:p>
        </w:tc>
        <w:tc>
          <w:tcPr>
            <w:tcW w:w="2340" w:type="dxa"/>
            <w:vAlign w:val="center"/>
          </w:tcPr>
          <w:p w14:paraId="15EE2BF2" w14:textId="566CCDA7" w:rsidR="5138E54E" w:rsidRDefault="5138E54E" w:rsidP="2B40458A">
            <w:pPr>
              <w:jc w:val="center"/>
            </w:pPr>
            <w:r>
              <w:t>7.1203</w:t>
            </w:r>
          </w:p>
        </w:tc>
        <w:tc>
          <w:tcPr>
            <w:tcW w:w="2340" w:type="dxa"/>
            <w:vAlign w:val="center"/>
          </w:tcPr>
          <w:p w14:paraId="6BEE4841" w14:textId="10C7A531" w:rsidR="1E1E0E24" w:rsidRDefault="1E1E0E24" w:rsidP="2B40458A">
            <w:pPr>
              <w:jc w:val="center"/>
            </w:pPr>
            <w:r>
              <w:t>1.01</w:t>
            </w:r>
          </w:p>
        </w:tc>
      </w:tr>
      <w:tr w:rsidR="2B40458A" w14:paraId="770FDA82" w14:textId="77777777" w:rsidTr="2B40458A">
        <w:trPr>
          <w:trHeight w:val="800"/>
          <w:jc w:val="center"/>
        </w:trPr>
        <w:tc>
          <w:tcPr>
            <w:tcW w:w="2340" w:type="dxa"/>
            <w:vAlign w:val="center"/>
          </w:tcPr>
          <w:p w14:paraId="1A5955B3" w14:textId="52B7F135" w:rsidR="4DB500CE" w:rsidRDefault="4DB500CE" w:rsidP="2B40458A">
            <w:pPr>
              <w:spacing w:line="259" w:lineRule="auto"/>
              <w:jc w:val="center"/>
            </w:pPr>
            <w:r>
              <w:t>0.2</w:t>
            </w:r>
          </w:p>
        </w:tc>
        <w:tc>
          <w:tcPr>
            <w:tcW w:w="2340" w:type="dxa"/>
            <w:vAlign w:val="center"/>
          </w:tcPr>
          <w:p w14:paraId="5619D7B8" w14:textId="6E07F7CD" w:rsidR="778280B7" w:rsidRDefault="778280B7" w:rsidP="2B40458A">
            <w:pPr>
              <w:jc w:val="center"/>
            </w:pPr>
            <w:r>
              <w:t>7.049</w:t>
            </w:r>
          </w:p>
        </w:tc>
        <w:tc>
          <w:tcPr>
            <w:tcW w:w="2340" w:type="dxa"/>
            <w:vAlign w:val="center"/>
          </w:tcPr>
          <w:p w14:paraId="43F528C5" w14:textId="38AF1CF1" w:rsidR="4EA0B95F" w:rsidRDefault="4EA0B95F" w:rsidP="2B40458A">
            <w:pPr>
              <w:jc w:val="center"/>
            </w:pPr>
            <w:r>
              <w:t>7.121</w:t>
            </w:r>
          </w:p>
        </w:tc>
        <w:tc>
          <w:tcPr>
            <w:tcW w:w="2340" w:type="dxa"/>
            <w:vAlign w:val="center"/>
          </w:tcPr>
          <w:p w14:paraId="0D3BC76A" w14:textId="5EE0D21F" w:rsidR="51D3629E" w:rsidRDefault="51D3629E" w:rsidP="2B40458A">
            <w:pPr>
              <w:jc w:val="center"/>
            </w:pPr>
            <w:r>
              <w:t>1.01</w:t>
            </w:r>
          </w:p>
        </w:tc>
      </w:tr>
      <w:tr w:rsidR="2B40458A" w14:paraId="133AEA22" w14:textId="77777777" w:rsidTr="2B40458A">
        <w:trPr>
          <w:trHeight w:val="800"/>
          <w:jc w:val="center"/>
        </w:trPr>
        <w:tc>
          <w:tcPr>
            <w:tcW w:w="2340" w:type="dxa"/>
            <w:vAlign w:val="center"/>
          </w:tcPr>
          <w:p w14:paraId="534AC613" w14:textId="511884F7" w:rsidR="4EA0B95F" w:rsidRDefault="4EA0B95F" w:rsidP="2B40458A">
            <w:pPr>
              <w:spacing w:line="259" w:lineRule="auto"/>
              <w:jc w:val="center"/>
            </w:pPr>
            <w:r>
              <w:t>0.25</w:t>
            </w:r>
          </w:p>
        </w:tc>
        <w:tc>
          <w:tcPr>
            <w:tcW w:w="2340" w:type="dxa"/>
            <w:vAlign w:val="center"/>
          </w:tcPr>
          <w:p w14:paraId="719EDDB9" w14:textId="6215CB29" w:rsidR="4EA0B95F" w:rsidRDefault="4EA0B95F" w:rsidP="2B40458A">
            <w:pPr>
              <w:jc w:val="center"/>
            </w:pPr>
            <w:r>
              <w:t>7.049</w:t>
            </w:r>
          </w:p>
        </w:tc>
        <w:tc>
          <w:tcPr>
            <w:tcW w:w="2340" w:type="dxa"/>
            <w:vAlign w:val="center"/>
          </w:tcPr>
          <w:p w14:paraId="27BF0AB4" w14:textId="2224D0A1" w:rsidR="60EA8B06" w:rsidRDefault="60EA8B06" w:rsidP="2B40458A">
            <w:pPr>
              <w:jc w:val="center"/>
            </w:pPr>
            <w:r>
              <w:t>7.1213</w:t>
            </w:r>
          </w:p>
        </w:tc>
        <w:tc>
          <w:tcPr>
            <w:tcW w:w="2340" w:type="dxa"/>
            <w:vAlign w:val="center"/>
          </w:tcPr>
          <w:p w14:paraId="7411E3FC" w14:textId="4C41BA87" w:rsidR="7D7080BC" w:rsidRDefault="7D7080BC" w:rsidP="2B40458A">
            <w:pPr>
              <w:jc w:val="center"/>
            </w:pPr>
            <w:r>
              <w:t>1.01</w:t>
            </w:r>
          </w:p>
        </w:tc>
      </w:tr>
      <w:tr w:rsidR="2B40458A" w14:paraId="2079AAA0" w14:textId="77777777" w:rsidTr="2B40458A">
        <w:trPr>
          <w:trHeight w:val="800"/>
          <w:jc w:val="center"/>
        </w:trPr>
        <w:tc>
          <w:tcPr>
            <w:tcW w:w="2340" w:type="dxa"/>
            <w:vAlign w:val="center"/>
          </w:tcPr>
          <w:p w14:paraId="0EDD8947" w14:textId="38F995BD" w:rsidR="4EA0B95F" w:rsidRDefault="4EA0B95F" w:rsidP="2B40458A">
            <w:pPr>
              <w:spacing w:line="259" w:lineRule="auto"/>
              <w:jc w:val="center"/>
            </w:pPr>
            <w:r>
              <w:t>0.</w:t>
            </w:r>
            <w:r w:rsidR="28C11C43">
              <w:t>5</w:t>
            </w:r>
          </w:p>
        </w:tc>
        <w:tc>
          <w:tcPr>
            <w:tcW w:w="2340" w:type="dxa"/>
            <w:vAlign w:val="center"/>
          </w:tcPr>
          <w:p w14:paraId="4E21CF8D" w14:textId="2295AAB3" w:rsidR="3AA24A0F" w:rsidRDefault="3AA24A0F" w:rsidP="2B40458A">
            <w:pPr>
              <w:jc w:val="center"/>
            </w:pPr>
            <w:r>
              <w:t>7.049</w:t>
            </w:r>
          </w:p>
        </w:tc>
        <w:tc>
          <w:tcPr>
            <w:tcW w:w="2340" w:type="dxa"/>
            <w:vAlign w:val="center"/>
          </w:tcPr>
          <w:p w14:paraId="46B232B7" w14:textId="1CB8A2AC" w:rsidR="1928D9D4" w:rsidRDefault="1928D9D4" w:rsidP="2B40458A">
            <w:pPr>
              <w:jc w:val="center"/>
            </w:pPr>
            <w:r>
              <w:t>7.123</w:t>
            </w:r>
          </w:p>
        </w:tc>
        <w:tc>
          <w:tcPr>
            <w:tcW w:w="2340" w:type="dxa"/>
            <w:vAlign w:val="center"/>
          </w:tcPr>
          <w:p w14:paraId="3123610F" w14:textId="3CC7A2A0" w:rsidR="14564396" w:rsidRDefault="14564396" w:rsidP="2B40458A">
            <w:pPr>
              <w:jc w:val="center"/>
            </w:pPr>
            <w:r>
              <w:t>1.01</w:t>
            </w:r>
          </w:p>
        </w:tc>
      </w:tr>
    </w:tbl>
    <w:p w14:paraId="1667A008" w14:textId="664BE428" w:rsidR="0B385B98" w:rsidRPr="00A46D75" w:rsidRDefault="00A46D75" w:rsidP="2B40458A">
      <w:pPr>
        <w:spacing w:line="360" w:lineRule="auto"/>
        <w:rPr>
          <w:rFonts w:ascii="Calibri" w:eastAsia="Calibri" w:hAnsi="Calibri" w:cs="Calibri"/>
          <w:color w:val="000000" w:themeColor="text1"/>
          <w:sz w:val="20"/>
          <w:szCs w:val="20"/>
          <w:lang w:val="en-GB"/>
        </w:rPr>
      </w:pPr>
      <w:r w:rsidRPr="00A46D75">
        <w:rPr>
          <w:rFonts w:ascii="Calibri" w:eastAsia="Calibri" w:hAnsi="Calibri" w:cs="Calibri"/>
          <w:color w:val="000000" w:themeColor="text1"/>
          <w:sz w:val="20"/>
          <w:szCs w:val="20"/>
          <w:lang w:val="en-GB"/>
        </w:rPr>
        <w:t>(Table 2)</w:t>
      </w:r>
    </w:p>
    <w:p w14:paraId="14464BA5" w14:textId="675C49B2" w:rsidR="0B385B98" w:rsidRDefault="0A3211C2"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 xml:space="preserve">After comparing the initial results of the study, </w:t>
      </w:r>
      <w:r w:rsidR="2D82ABC0" w:rsidRPr="242A9A92">
        <w:rPr>
          <w:rFonts w:ascii="Calibri" w:eastAsia="Calibri" w:hAnsi="Calibri" w:cs="Calibri"/>
          <w:color w:val="000000" w:themeColor="text1"/>
          <w:sz w:val="24"/>
          <w:szCs w:val="24"/>
          <w:lang w:val="en-GB"/>
        </w:rPr>
        <w:t>it</w:t>
      </w:r>
      <w:r w:rsidR="1579D882" w:rsidRPr="242A9A92">
        <w:rPr>
          <w:rFonts w:ascii="Calibri" w:eastAsia="Calibri" w:hAnsi="Calibri" w:cs="Calibri"/>
          <w:color w:val="000000" w:themeColor="text1"/>
          <w:sz w:val="24"/>
          <w:szCs w:val="24"/>
          <w:lang w:val="en-GB"/>
        </w:rPr>
        <w:t xml:space="preserve"> showed a 1.</w:t>
      </w:r>
      <w:r w:rsidR="3D81AFAB" w:rsidRPr="242A9A92">
        <w:rPr>
          <w:rFonts w:ascii="Calibri" w:eastAsia="Calibri" w:hAnsi="Calibri" w:cs="Calibri"/>
          <w:color w:val="000000" w:themeColor="text1"/>
          <w:sz w:val="24"/>
          <w:szCs w:val="24"/>
          <w:lang w:val="en-GB"/>
        </w:rPr>
        <w:t>0</w:t>
      </w:r>
      <w:r w:rsidR="1579D882" w:rsidRPr="242A9A92">
        <w:rPr>
          <w:rFonts w:ascii="Calibri" w:eastAsia="Calibri" w:hAnsi="Calibri" w:cs="Calibri"/>
          <w:color w:val="000000" w:themeColor="text1"/>
          <w:sz w:val="24"/>
          <w:szCs w:val="24"/>
          <w:lang w:val="en-GB"/>
        </w:rPr>
        <w:t xml:space="preserve">1% deviation from the analytical solution. </w:t>
      </w:r>
      <w:r w:rsidR="6067B859" w:rsidRPr="242A9A92">
        <w:rPr>
          <w:rFonts w:ascii="Calibri" w:eastAsia="Calibri" w:hAnsi="Calibri" w:cs="Calibri"/>
          <w:color w:val="000000" w:themeColor="text1"/>
          <w:sz w:val="24"/>
          <w:szCs w:val="24"/>
          <w:lang w:val="en-GB"/>
        </w:rPr>
        <w:t xml:space="preserve">This could be caused by the mesh sizing or down to the solver having </w:t>
      </w:r>
      <w:r w:rsidR="0AA80ACA" w:rsidRPr="242A9A92">
        <w:rPr>
          <w:rFonts w:ascii="Calibri" w:eastAsia="Calibri" w:hAnsi="Calibri" w:cs="Calibri"/>
          <w:color w:val="000000" w:themeColor="text1"/>
          <w:sz w:val="24"/>
          <w:szCs w:val="24"/>
          <w:lang w:val="en-GB"/>
        </w:rPr>
        <w:t xml:space="preserve">a minor error when calculating the math, </w:t>
      </w:r>
      <w:r w:rsidR="15EFD18A" w:rsidRPr="242A9A92">
        <w:rPr>
          <w:rFonts w:ascii="Calibri" w:eastAsia="Calibri" w:hAnsi="Calibri" w:cs="Calibri"/>
          <w:color w:val="000000" w:themeColor="text1"/>
          <w:sz w:val="24"/>
          <w:szCs w:val="24"/>
          <w:lang w:val="en-GB"/>
        </w:rPr>
        <w:t>however</w:t>
      </w:r>
      <w:r w:rsidR="7A2F9BE7" w:rsidRPr="242A9A92">
        <w:rPr>
          <w:rFonts w:ascii="Calibri" w:eastAsia="Calibri" w:hAnsi="Calibri" w:cs="Calibri"/>
          <w:color w:val="000000" w:themeColor="text1"/>
          <w:sz w:val="24"/>
          <w:szCs w:val="24"/>
          <w:lang w:val="en-GB"/>
        </w:rPr>
        <w:t xml:space="preserve"> </w:t>
      </w:r>
      <w:r w:rsidR="0AA80ACA" w:rsidRPr="242A9A92">
        <w:rPr>
          <w:rFonts w:ascii="Calibri" w:eastAsia="Calibri" w:hAnsi="Calibri" w:cs="Calibri"/>
          <w:color w:val="000000" w:themeColor="text1"/>
          <w:sz w:val="24"/>
          <w:szCs w:val="24"/>
          <w:lang w:val="en-GB"/>
        </w:rPr>
        <w:t>to</w:t>
      </w:r>
      <w:r w:rsidR="6067B859" w:rsidRPr="242A9A92">
        <w:rPr>
          <w:rFonts w:ascii="Calibri" w:eastAsia="Calibri" w:hAnsi="Calibri" w:cs="Calibri"/>
          <w:color w:val="000000" w:themeColor="text1"/>
          <w:sz w:val="24"/>
          <w:szCs w:val="24"/>
          <w:lang w:val="en-GB"/>
        </w:rPr>
        <w:t xml:space="preserve"> try and reduce this deviation</w:t>
      </w:r>
      <w:r w:rsidR="1F90CFAD" w:rsidRPr="242A9A92">
        <w:rPr>
          <w:rFonts w:ascii="Calibri" w:eastAsia="Calibri" w:hAnsi="Calibri" w:cs="Calibri"/>
          <w:color w:val="000000" w:themeColor="text1"/>
          <w:sz w:val="24"/>
          <w:szCs w:val="24"/>
          <w:lang w:val="en-GB"/>
        </w:rPr>
        <w:t xml:space="preserve">, the mesh size could </w:t>
      </w:r>
      <w:r w:rsidR="37219113" w:rsidRPr="242A9A92">
        <w:rPr>
          <w:rFonts w:ascii="Calibri" w:eastAsia="Calibri" w:hAnsi="Calibri" w:cs="Calibri"/>
          <w:color w:val="000000" w:themeColor="text1"/>
          <w:sz w:val="24"/>
          <w:szCs w:val="24"/>
          <w:lang w:val="en-GB"/>
        </w:rPr>
        <w:t xml:space="preserve">be adjusted </w:t>
      </w:r>
      <w:r w:rsidR="22BCFE52" w:rsidRPr="242A9A92">
        <w:rPr>
          <w:rFonts w:ascii="Calibri" w:eastAsia="Calibri" w:hAnsi="Calibri" w:cs="Calibri"/>
          <w:color w:val="000000" w:themeColor="text1"/>
          <w:sz w:val="24"/>
          <w:szCs w:val="24"/>
          <w:lang w:val="en-GB"/>
        </w:rPr>
        <w:t xml:space="preserve">to see how this affects the output. </w:t>
      </w:r>
      <w:r w:rsidR="3C7A3332" w:rsidRPr="242A9A92">
        <w:rPr>
          <w:rFonts w:ascii="Calibri" w:eastAsia="Calibri" w:hAnsi="Calibri" w:cs="Calibri"/>
          <w:color w:val="000000" w:themeColor="text1"/>
          <w:sz w:val="24"/>
          <w:szCs w:val="24"/>
          <w:lang w:val="en-GB"/>
        </w:rPr>
        <w:t xml:space="preserve"> Multiple mesh sizes were </w:t>
      </w:r>
      <w:r w:rsidR="22333C2F" w:rsidRPr="242A9A92">
        <w:rPr>
          <w:rFonts w:ascii="Calibri" w:eastAsia="Calibri" w:hAnsi="Calibri" w:cs="Calibri"/>
          <w:color w:val="000000" w:themeColor="text1"/>
          <w:sz w:val="24"/>
          <w:szCs w:val="24"/>
          <w:lang w:val="en-GB"/>
        </w:rPr>
        <w:t>tested</w:t>
      </w:r>
      <w:r w:rsidR="3C7A3332" w:rsidRPr="242A9A92">
        <w:rPr>
          <w:rFonts w:ascii="Calibri" w:eastAsia="Calibri" w:hAnsi="Calibri" w:cs="Calibri"/>
          <w:color w:val="000000" w:themeColor="text1"/>
          <w:sz w:val="24"/>
          <w:szCs w:val="24"/>
          <w:lang w:val="en-GB"/>
        </w:rPr>
        <w:t xml:space="preserve"> to explore</w:t>
      </w:r>
      <w:r w:rsidR="2EF58A48" w:rsidRPr="242A9A92">
        <w:rPr>
          <w:rFonts w:ascii="Calibri" w:eastAsia="Calibri" w:hAnsi="Calibri" w:cs="Calibri"/>
          <w:color w:val="000000" w:themeColor="text1"/>
          <w:sz w:val="24"/>
          <w:szCs w:val="24"/>
          <w:lang w:val="en-GB"/>
        </w:rPr>
        <w:t xml:space="preserve"> how</w:t>
      </w:r>
      <w:r w:rsidR="3C7A3332" w:rsidRPr="242A9A92">
        <w:rPr>
          <w:rFonts w:ascii="Calibri" w:eastAsia="Calibri" w:hAnsi="Calibri" w:cs="Calibri"/>
          <w:color w:val="000000" w:themeColor="text1"/>
          <w:sz w:val="24"/>
          <w:szCs w:val="24"/>
          <w:lang w:val="en-GB"/>
        </w:rPr>
        <w:t xml:space="preserve"> </w:t>
      </w:r>
      <w:r w:rsidR="255F6AD4" w:rsidRPr="242A9A92">
        <w:rPr>
          <w:rFonts w:ascii="Calibri" w:eastAsia="Calibri" w:hAnsi="Calibri" w:cs="Calibri"/>
          <w:color w:val="000000" w:themeColor="text1"/>
          <w:sz w:val="24"/>
          <w:szCs w:val="24"/>
          <w:lang w:val="en-GB"/>
        </w:rPr>
        <w:t>total deformation</w:t>
      </w:r>
      <w:r w:rsidR="3C7A3332" w:rsidRPr="242A9A92">
        <w:rPr>
          <w:rFonts w:ascii="Calibri" w:eastAsia="Calibri" w:hAnsi="Calibri" w:cs="Calibri"/>
          <w:color w:val="000000" w:themeColor="text1"/>
          <w:sz w:val="24"/>
          <w:szCs w:val="24"/>
          <w:lang w:val="en-GB"/>
        </w:rPr>
        <w:t xml:space="preserve"> deviat</w:t>
      </w:r>
      <w:r w:rsidR="639AC8E0" w:rsidRPr="242A9A92">
        <w:rPr>
          <w:rFonts w:ascii="Calibri" w:eastAsia="Calibri" w:hAnsi="Calibri" w:cs="Calibri"/>
          <w:color w:val="000000" w:themeColor="text1"/>
          <w:sz w:val="24"/>
          <w:szCs w:val="24"/>
          <w:lang w:val="en-GB"/>
        </w:rPr>
        <w:t>es with the change of mesh size as seen in the table above</w:t>
      </w:r>
      <w:r w:rsidR="05CEB636" w:rsidRPr="242A9A92">
        <w:rPr>
          <w:rFonts w:ascii="Calibri" w:eastAsia="Calibri" w:hAnsi="Calibri" w:cs="Calibri"/>
          <w:color w:val="000000" w:themeColor="text1"/>
          <w:sz w:val="24"/>
          <w:szCs w:val="24"/>
          <w:lang w:val="en-GB"/>
        </w:rPr>
        <w:t xml:space="preserve">. As the mesh size was reduced </w:t>
      </w:r>
      <w:r w:rsidR="569EFA4F" w:rsidRPr="242A9A92">
        <w:rPr>
          <w:rFonts w:ascii="Calibri" w:eastAsia="Calibri" w:hAnsi="Calibri" w:cs="Calibri"/>
          <w:color w:val="000000" w:themeColor="text1"/>
          <w:sz w:val="24"/>
          <w:szCs w:val="24"/>
          <w:lang w:val="en-GB"/>
        </w:rPr>
        <w:t>the deviation reduced slightly however</w:t>
      </w:r>
      <w:r w:rsidR="108B279E" w:rsidRPr="242A9A92">
        <w:rPr>
          <w:rFonts w:ascii="Calibri" w:eastAsia="Calibri" w:hAnsi="Calibri" w:cs="Calibri"/>
          <w:color w:val="000000" w:themeColor="text1"/>
          <w:sz w:val="24"/>
          <w:szCs w:val="24"/>
          <w:lang w:val="en-GB"/>
        </w:rPr>
        <w:t>, they</w:t>
      </w:r>
      <w:r w:rsidR="569EFA4F" w:rsidRPr="242A9A92">
        <w:rPr>
          <w:rFonts w:ascii="Calibri" w:eastAsia="Calibri" w:hAnsi="Calibri" w:cs="Calibri"/>
          <w:color w:val="000000" w:themeColor="text1"/>
          <w:sz w:val="24"/>
          <w:szCs w:val="24"/>
          <w:lang w:val="en-GB"/>
        </w:rPr>
        <w:t xml:space="preserve"> still had the same overall </w:t>
      </w:r>
      <w:r w:rsidR="569EFA4F" w:rsidRPr="242A9A92">
        <w:rPr>
          <w:rFonts w:ascii="Calibri" w:eastAsia="Calibri" w:hAnsi="Calibri" w:cs="Calibri"/>
          <w:color w:val="000000" w:themeColor="text1"/>
          <w:sz w:val="24"/>
          <w:szCs w:val="24"/>
          <w:lang w:val="en-GB"/>
        </w:rPr>
        <w:lastRenderedPageBreak/>
        <w:t>percentage deviation of 1.01%</w:t>
      </w:r>
      <w:r w:rsidR="2A72608C" w:rsidRPr="242A9A92">
        <w:rPr>
          <w:rFonts w:ascii="Calibri" w:eastAsia="Calibri" w:hAnsi="Calibri" w:cs="Calibri"/>
          <w:color w:val="000000" w:themeColor="text1"/>
          <w:sz w:val="24"/>
          <w:szCs w:val="24"/>
          <w:lang w:val="en-GB"/>
        </w:rPr>
        <w:t xml:space="preserve">. As the deviation is only 1.01% the software is within tolerance to provide accurate results for further studies. </w:t>
      </w:r>
    </w:p>
    <w:p w14:paraId="71BC9945" w14:textId="77777777" w:rsidR="000028EE" w:rsidRDefault="000028EE" w:rsidP="2B40458A">
      <w:pPr>
        <w:spacing w:line="360" w:lineRule="auto"/>
        <w:jc w:val="center"/>
        <w:rPr>
          <w:rFonts w:ascii="Calibri" w:eastAsia="Calibri" w:hAnsi="Calibri" w:cs="Calibri"/>
          <w:color w:val="000000" w:themeColor="text1"/>
          <w:sz w:val="32"/>
          <w:szCs w:val="32"/>
          <w:lang w:val="en-GB"/>
        </w:rPr>
      </w:pPr>
    </w:p>
    <w:p w14:paraId="1AED24E5" w14:textId="3934004F" w:rsidR="483B44BE" w:rsidRDefault="008867BF" w:rsidP="2B40458A">
      <w:pPr>
        <w:spacing w:line="360" w:lineRule="auto"/>
        <w:jc w:val="center"/>
        <w:rPr>
          <w:rFonts w:ascii="Calibri" w:eastAsia="Calibri" w:hAnsi="Calibri" w:cs="Calibri"/>
          <w:color w:val="000000" w:themeColor="text1"/>
          <w:sz w:val="32"/>
          <w:szCs w:val="32"/>
          <w:lang w:val="en-GB"/>
        </w:rPr>
      </w:pPr>
      <w:r>
        <w:rPr>
          <w:rFonts w:ascii="Calibri" w:eastAsia="Calibri" w:hAnsi="Calibri" w:cs="Calibri"/>
          <w:color w:val="000000" w:themeColor="text1"/>
          <w:sz w:val="32"/>
          <w:szCs w:val="32"/>
          <w:lang w:val="en-GB"/>
        </w:rPr>
        <w:t>3</w:t>
      </w:r>
      <w:r w:rsidR="483B44BE" w:rsidRPr="2B40458A">
        <w:rPr>
          <w:rFonts w:ascii="Calibri" w:eastAsia="Calibri" w:hAnsi="Calibri" w:cs="Calibri"/>
          <w:color w:val="000000" w:themeColor="text1"/>
          <w:sz w:val="32"/>
          <w:szCs w:val="32"/>
          <w:lang w:val="en-GB"/>
        </w:rPr>
        <w:t>.0- Kinematic Simulation, Thermal Influence &amp; Structural Analysis</w:t>
      </w:r>
    </w:p>
    <w:p w14:paraId="13CEC59B" w14:textId="790CFFB8" w:rsidR="6061E54B" w:rsidRDefault="6061E54B"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 xml:space="preserve">This study will look how a Rigid dynamics and steady state </w:t>
      </w:r>
      <w:r w:rsidR="043BA158" w:rsidRPr="242A9A92">
        <w:rPr>
          <w:rFonts w:ascii="Calibri" w:eastAsia="Calibri" w:hAnsi="Calibri" w:cs="Calibri"/>
          <w:color w:val="000000" w:themeColor="text1"/>
          <w:sz w:val="24"/>
          <w:szCs w:val="24"/>
          <w:lang w:val="en-GB"/>
        </w:rPr>
        <w:t>thermal study feeds into static structural study</w:t>
      </w:r>
      <w:r w:rsidR="330C5AD4" w:rsidRPr="242A9A92">
        <w:rPr>
          <w:rFonts w:ascii="Calibri" w:eastAsia="Calibri" w:hAnsi="Calibri" w:cs="Calibri"/>
          <w:color w:val="000000" w:themeColor="text1"/>
          <w:sz w:val="24"/>
          <w:szCs w:val="24"/>
          <w:lang w:val="en-GB"/>
        </w:rPr>
        <w:t xml:space="preserve">. This study will also ensure that all boundary conditions, material properties and geometry sizing is as accurate as possible to ensure </w:t>
      </w:r>
      <w:r w:rsidR="6B4AA9A1" w:rsidRPr="242A9A92">
        <w:rPr>
          <w:rFonts w:ascii="Calibri" w:eastAsia="Calibri" w:hAnsi="Calibri" w:cs="Calibri"/>
          <w:color w:val="000000" w:themeColor="text1"/>
          <w:sz w:val="24"/>
          <w:szCs w:val="24"/>
          <w:lang w:val="en-GB"/>
        </w:rPr>
        <w:t xml:space="preserve">that </w:t>
      </w:r>
      <w:r w:rsidR="4301788D" w:rsidRPr="242A9A92">
        <w:rPr>
          <w:rFonts w:ascii="Calibri" w:eastAsia="Calibri" w:hAnsi="Calibri" w:cs="Calibri"/>
          <w:color w:val="000000" w:themeColor="text1"/>
          <w:sz w:val="24"/>
          <w:szCs w:val="24"/>
          <w:lang w:val="en-GB"/>
        </w:rPr>
        <w:t xml:space="preserve">the results provided by the software are reliable and accurate to allow for the development of the product. </w:t>
      </w:r>
      <w:r w:rsidR="6BC9B4D3" w:rsidRPr="242A9A92">
        <w:rPr>
          <w:rFonts w:ascii="Calibri" w:eastAsia="Calibri" w:hAnsi="Calibri" w:cs="Calibri"/>
          <w:color w:val="000000" w:themeColor="text1"/>
          <w:sz w:val="24"/>
          <w:szCs w:val="24"/>
          <w:lang w:val="en-GB"/>
        </w:rPr>
        <w:t>I</w:t>
      </w:r>
      <w:r w:rsidR="24BBD7C7" w:rsidRPr="242A9A92">
        <w:rPr>
          <w:rFonts w:ascii="Calibri" w:eastAsia="Calibri" w:hAnsi="Calibri" w:cs="Calibri"/>
          <w:color w:val="000000" w:themeColor="text1"/>
          <w:sz w:val="24"/>
          <w:szCs w:val="24"/>
          <w:lang w:val="en-GB"/>
        </w:rPr>
        <w:t>n</w:t>
      </w:r>
      <w:r w:rsidR="7FA3130B" w:rsidRPr="242A9A92">
        <w:rPr>
          <w:rFonts w:ascii="Calibri" w:eastAsia="Calibri" w:hAnsi="Calibri" w:cs="Calibri"/>
          <w:color w:val="000000" w:themeColor="text1"/>
          <w:sz w:val="24"/>
          <w:szCs w:val="24"/>
          <w:lang w:val="en-GB"/>
        </w:rPr>
        <w:t xml:space="preserve"> this </w:t>
      </w:r>
      <w:r w:rsidR="1ACFD07B" w:rsidRPr="242A9A92">
        <w:rPr>
          <w:rFonts w:ascii="Calibri" w:eastAsia="Calibri" w:hAnsi="Calibri" w:cs="Calibri"/>
          <w:color w:val="000000" w:themeColor="text1"/>
          <w:sz w:val="24"/>
          <w:szCs w:val="24"/>
          <w:lang w:val="en-GB"/>
        </w:rPr>
        <w:t xml:space="preserve">study </w:t>
      </w:r>
      <w:r w:rsidR="433761B3" w:rsidRPr="242A9A92">
        <w:rPr>
          <w:rFonts w:ascii="Calibri" w:eastAsia="Calibri" w:hAnsi="Calibri" w:cs="Calibri"/>
          <w:color w:val="000000" w:themeColor="text1"/>
          <w:sz w:val="24"/>
          <w:szCs w:val="24"/>
          <w:lang w:val="en-GB"/>
        </w:rPr>
        <w:t>an aluminium alloy piston made of 6061-T6 aluminium will be used</w:t>
      </w:r>
      <w:r w:rsidR="523691F6" w:rsidRPr="242A9A92">
        <w:rPr>
          <w:rFonts w:ascii="Calibri" w:eastAsia="Calibri" w:hAnsi="Calibri" w:cs="Calibri"/>
          <w:color w:val="000000" w:themeColor="text1"/>
          <w:sz w:val="24"/>
          <w:szCs w:val="24"/>
          <w:lang w:val="en-GB"/>
        </w:rPr>
        <w:t xml:space="preserve"> as i</w:t>
      </w:r>
      <w:r w:rsidR="72C30E99" w:rsidRPr="242A9A92">
        <w:rPr>
          <w:rFonts w:ascii="Calibri" w:eastAsia="Calibri" w:hAnsi="Calibri" w:cs="Calibri"/>
          <w:color w:val="000000" w:themeColor="text1"/>
          <w:sz w:val="24"/>
          <w:szCs w:val="24"/>
          <w:lang w:val="en-GB"/>
        </w:rPr>
        <w:t xml:space="preserve">t is lighter </w:t>
      </w:r>
      <w:r w:rsidR="071C2730" w:rsidRPr="242A9A92">
        <w:rPr>
          <w:rFonts w:ascii="Calibri" w:eastAsia="Calibri" w:hAnsi="Calibri" w:cs="Calibri"/>
          <w:color w:val="000000" w:themeColor="text1"/>
          <w:sz w:val="24"/>
          <w:szCs w:val="24"/>
          <w:lang w:val="en-GB"/>
        </w:rPr>
        <w:t>in comparison to cast iron piston</w:t>
      </w:r>
      <w:r w:rsidR="005461BF">
        <w:rPr>
          <w:rFonts w:ascii="Calibri" w:eastAsia="Calibri" w:hAnsi="Calibri" w:cs="Calibri"/>
          <w:color w:val="000000" w:themeColor="text1"/>
          <w:sz w:val="24"/>
          <w:szCs w:val="24"/>
          <w:lang w:val="en-GB"/>
        </w:rPr>
        <w:t>’s</w:t>
      </w:r>
      <w:r w:rsidR="071C2730" w:rsidRPr="242A9A92">
        <w:rPr>
          <w:rFonts w:ascii="Calibri" w:eastAsia="Calibri" w:hAnsi="Calibri" w:cs="Calibri"/>
          <w:color w:val="000000" w:themeColor="text1"/>
          <w:sz w:val="24"/>
          <w:szCs w:val="24"/>
          <w:lang w:val="en-GB"/>
        </w:rPr>
        <w:t xml:space="preserve"> resulting in lower inertia forces as it accelerates and decelerates within the cylinder (</w:t>
      </w:r>
      <w:proofErr w:type="spellStart"/>
      <w:r w:rsidR="06C47FFD" w:rsidRPr="242A9A92">
        <w:rPr>
          <w:rFonts w:ascii="Calibri" w:eastAsia="Calibri" w:hAnsi="Calibri" w:cs="Calibri"/>
          <w:color w:val="000000" w:themeColor="text1"/>
          <w:sz w:val="24"/>
          <w:szCs w:val="24"/>
          <w:lang w:val="en-GB"/>
        </w:rPr>
        <w:t>Saif</w:t>
      </w:r>
      <w:proofErr w:type="spellEnd"/>
      <w:r w:rsidR="06C47FFD" w:rsidRPr="242A9A92">
        <w:rPr>
          <w:rFonts w:ascii="Calibri" w:eastAsia="Calibri" w:hAnsi="Calibri" w:cs="Calibri"/>
          <w:color w:val="000000" w:themeColor="text1"/>
          <w:sz w:val="24"/>
          <w:szCs w:val="24"/>
          <w:lang w:val="en-GB"/>
        </w:rPr>
        <w:t xml:space="preserve"> M, 2021). </w:t>
      </w:r>
    </w:p>
    <w:p w14:paraId="4C03F4FB" w14:textId="02BB2BA3" w:rsidR="68CD2832" w:rsidRDefault="68CD2832"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 xml:space="preserve">Aluminium 6061-T6 is one of the most widely </w:t>
      </w:r>
      <w:r w:rsidR="32C78584" w:rsidRPr="242A9A92">
        <w:rPr>
          <w:rFonts w:ascii="Calibri" w:eastAsia="Calibri" w:hAnsi="Calibri" w:cs="Calibri"/>
          <w:color w:val="000000" w:themeColor="text1"/>
          <w:sz w:val="24"/>
          <w:szCs w:val="24"/>
          <w:lang w:val="en-GB"/>
        </w:rPr>
        <w:t xml:space="preserve">used </w:t>
      </w:r>
      <w:r w:rsidRPr="242A9A92">
        <w:rPr>
          <w:rFonts w:ascii="Calibri" w:eastAsia="Calibri" w:hAnsi="Calibri" w:cs="Calibri"/>
          <w:color w:val="000000" w:themeColor="text1"/>
          <w:sz w:val="24"/>
          <w:szCs w:val="24"/>
          <w:lang w:val="en-GB"/>
        </w:rPr>
        <w:t>aluminium alloys due to its versatile performance an</w:t>
      </w:r>
      <w:r w:rsidR="513C66CC" w:rsidRPr="242A9A92">
        <w:rPr>
          <w:rFonts w:ascii="Calibri" w:eastAsia="Calibri" w:hAnsi="Calibri" w:cs="Calibri"/>
          <w:color w:val="000000" w:themeColor="text1"/>
          <w:sz w:val="24"/>
          <w:szCs w:val="24"/>
          <w:lang w:val="en-GB"/>
        </w:rPr>
        <w:t>d all-round mechanical properties. This alloy is mainly used in applications where high strength to low weight ratios are critical</w:t>
      </w:r>
      <w:r w:rsidR="1297819B" w:rsidRPr="242A9A92">
        <w:rPr>
          <w:rFonts w:ascii="Calibri" w:eastAsia="Calibri" w:hAnsi="Calibri" w:cs="Calibri"/>
          <w:color w:val="000000" w:themeColor="text1"/>
          <w:sz w:val="24"/>
          <w:szCs w:val="24"/>
          <w:lang w:val="en-GB"/>
        </w:rPr>
        <w:t>, for example within a motorsport application where engines are pushed to their limits while weight reduction is important (</w:t>
      </w:r>
      <w:proofErr w:type="spellStart"/>
      <w:r w:rsidR="2CDE789E" w:rsidRPr="242A9A92">
        <w:rPr>
          <w:rFonts w:ascii="Calibri" w:eastAsia="Calibri" w:hAnsi="Calibri" w:cs="Calibri"/>
          <w:color w:val="000000" w:themeColor="text1"/>
          <w:sz w:val="24"/>
          <w:szCs w:val="24"/>
          <w:lang w:val="en-GB"/>
        </w:rPr>
        <w:t>Matmatch</w:t>
      </w:r>
      <w:proofErr w:type="spellEnd"/>
      <w:r w:rsidR="2CDE789E" w:rsidRPr="242A9A92">
        <w:rPr>
          <w:rFonts w:ascii="Calibri" w:eastAsia="Calibri" w:hAnsi="Calibri" w:cs="Calibri"/>
          <w:color w:val="000000" w:themeColor="text1"/>
          <w:sz w:val="24"/>
          <w:szCs w:val="24"/>
          <w:lang w:val="en-GB"/>
        </w:rPr>
        <w:t xml:space="preserve">, 2022). </w:t>
      </w:r>
    </w:p>
    <w:p w14:paraId="3DA96B02" w14:textId="2C6DD01D" w:rsidR="2B40458A" w:rsidRDefault="000028EE" w:rsidP="2B40458A">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 xml:space="preserve">The </w:t>
      </w:r>
      <w:proofErr w:type="gramStart"/>
      <w:r>
        <w:rPr>
          <w:rFonts w:ascii="Calibri" w:eastAsia="Calibri" w:hAnsi="Calibri" w:cs="Calibri"/>
          <w:color w:val="000000" w:themeColor="text1"/>
          <w:sz w:val="24"/>
          <w:szCs w:val="24"/>
          <w:lang w:val="en-GB"/>
        </w:rPr>
        <w:t>4 part</w:t>
      </w:r>
      <w:proofErr w:type="gramEnd"/>
      <w:r>
        <w:rPr>
          <w:rFonts w:ascii="Calibri" w:eastAsia="Calibri" w:hAnsi="Calibri" w:cs="Calibri"/>
          <w:color w:val="000000" w:themeColor="text1"/>
          <w:sz w:val="24"/>
          <w:szCs w:val="24"/>
          <w:lang w:val="en-GB"/>
        </w:rPr>
        <w:t xml:space="preserve"> model being used is based on the measurements from a </w:t>
      </w:r>
      <w:r w:rsidRPr="2BD7191C">
        <w:rPr>
          <w:rFonts w:ascii="Calibri" w:eastAsia="Calibri" w:hAnsi="Calibri" w:cs="Calibri"/>
          <w:color w:val="000000" w:themeColor="text1"/>
          <w:sz w:val="24"/>
          <w:szCs w:val="24"/>
          <w:lang w:val="en-GB"/>
        </w:rPr>
        <w:t>2.0 Ford Duratec</w:t>
      </w:r>
      <w:r>
        <w:rPr>
          <w:rFonts w:ascii="Calibri" w:eastAsia="Calibri" w:hAnsi="Calibri" w:cs="Calibri"/>
          <w:color w:val="000000" w:themeColor="text1"/>
          <w:sz w:val="24"/>
          <w:szCs w:val="24"/>
          <w:lang w:val="en-GB"/>
        </w:rPr>
        <w:t xml:space="preserve"> engine as shown below:</w:t>
      </w:r>
    </w:p>
    <w:p w14:paraId="4A065648" w14:textId="02FDFC22" w:rsidR="000028EE" w:rsidRDefault="000028EE" w:rsidP="000028EE">
      <w:pPr>
        <w:pStyle w:val="ListParagraph"/>
        <w:numPr>
          <w:ilvl w:val="0"/>
          <w:numId w:val="1"/>
        </w:numPr>
        <w:spacing w:line="360" w:lineRule="auto"/>
        <w:rPr>
          <w:rFonts w:ascii="Calibri" w:eastAsia="Calibri" w:hAnsi="Calibri" w:cs="Calibri"/>
          <w:color w:val="000000" w:themeColor="text1"/>
          <w:sz w:val="24"/>
          <w:szCs w:val="24"/>
          <w:lang w:val="en-GB"/>
        </w:rPr>
      </w:pPr>
      <w:r>
        <w:rPr>
          <w:noProof/>
        </w:rPr>
        <w:drawing>
          <wp:anchor distT="0" distB="0" distL="114300" distR="114300" simplePos="0" relativeHeight="251658240" behindDoc="1" locked="0" layoutInCell="1" allowOverlap="1" wp14:anchorId="6C6E29DB" wp14:editId="6EC76312">
            <wp:simplePos x="0" y="0"/>
            <wp:positionH relativeFrom="column">
              <wp:posOffset>3140367</wp:posOffset>
            </wp:positionH>
            <wp:positionV relativeFrom="paragraph">
              <wp:posOffset>185420</wp:posOffset>
            </wp:positionV>
            <wp:extent cx="2900597" cy="2216754"/>
            <wp:effectExtent l="0" t="0" r="0" b="6350"/>
            <wp:wrapTight wrapText="bothSides">
              <wp:wrapPolygon edited="0">
                <wp:start x="0" y="0"/>
                <wp:lineTo x="0" y="21538"/>
                <wp:lineTo x="21472" y="21538"/>
                <wp:lineTo x="2147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l="14791" t="22222" r="63125" b="17777"/>
                    <a:stretch>
                      <a:fillRect/>
                    </a:stretch>
                  </pic:blipFill>
                  <pic:spPr>
                    <a:xfrm>
                      <a:off x="0" y="0"/>
                      <a:ext cx="2900597" cy="2216754"/>
                    </a:xfrm>
                    <a:prstGeom prst="rect">
                      <a:avLst/>
                    </a:prstGeom>
                  </pic:spPr>
                </pic:pic>
              </a:graphicData>
            </a:graphic>
            <wp14:sizeRelH relativeFrom="page">
              <wp14:pctWidth>0</wp14:pctWidth>
            </wp14:sizeRelH>
            <wp14:sizeRelV relativeFrom="page">
              <wp14:pctHeight>0</wp14:pctHeight>
            </wp14:sizeRelV>
          </wp:anchor>
        </w:drawing>
      </w:r>
      <w:r w:rsidRPr="2B40458A">
        <w:rPr>
          <w:rFonts w:ascii="Calibri" w:eastAsia="Calibri" w:hAnsi="Calibri" w:cs="Calibri"/>
          <w:color w:val="000000" w:themeColor="text1"/>
          <w:sz w:val="24"/>
          <w:szCs w:val="24"/>
          <w:lang w:val="en-GB"/>
        </w:rPr>
        <w:t>Crankshaft</w:t>
      </w:r>
    </w:p>
    <w:p w14:paraId="7028ED9B" w14:textId="77777777" w:rsidR="000028EE" w:rsidRDefault="000028EE" w:rsidP="000028EE">
      <w:pPr>
        <w:pStyle w:val="ListParagraph"/>
        <w:numPr>
          <w:ilvl w:val="0"/>
          <w:numId w:val="1"/>
        </w:numPr>
        <w:spacing w:line="360" w:lineRule="auto"/>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Connecting Rod </w:t>
      </w:r>
    </w:p>
    <w:p w14:paraId="6D305143" w14:textId="77777777" w:rsidR="000028EE" w:rsidRDefault="000028EE" w:rsidP="000028EE">
      <w:pPr>
        <w:pStyle w:val="ListParagraph"/>
        <w:numPr>
          <w:ilvl w:val="0"/>
          <w:numId w:val="1"/>
        </w:numPr>
        <w:spacing w:line="360" w:lineRule="auto"/>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Gudgeon Pin</w:t>
      </w:r>
    </w:p>
    <w:p w14:paraId="71AA5E37" w14:textId="77777777" w:rsidR="000028EE" w:rsidRDefault="000028EE" w:rsidP="000028EE">
      <w:pPr>
        <w:pStyle w:val="ListParagraph"/>
        <w:numPr>
          <w:ilvl w:val="0"/>
          <w:numId w:val="1"/>
        </w:numPr>
        <w:spacing w:line="360" w:lineRule="auto"/>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Piston </w:t>
      </w:r>
    </w:p>
    <w:p w14:paraId="1AC31B98" w14:textId="77777777" w:rsidR="000028EE" w:rsidRDefault="000028EE" w:rsidP="2B40458A">
      <w:pPr>
        <w:spacing w:line="360" w:lineRule="auto"/>
        <w:rPr>
          <w:rFonts w:ascii="Calibri" w:eastAsia="Calibri" w:hAnsi="Calibri" w:cs="Calibri"/>
          <w:color w:val="000000" w:themeColor="text1"/>
          <w:sz w:val="24"/>
          <w:szCs w:val="24"/>
          <w:lang w:val="en-GB"/>
        </w:rPr>
      </w:pPr>
    </w:p>
    <w:p w14:paraId="1F9DBDAF" w14:textId="59072AB3" w:rsidR="000028EE" w:rsidRDefault="000028EE" w:rsidP="2B40458A">
      <w:pPr>
        <w:spacing w:line="360" w:lineRule="auto"/>
        <w:rPr>
          <w:rFonts w:ascii="Calibri" w:eastAsia="Calibri" w:hAnsi="Calibri" w:cs="Calibri"/>
          <w:color w:val="000000" w:themeColor="text1"/>
          <w:sz w:val="24"/>
          <w:szCs w:val="24"/>
          <w:lang w:val="en-GB"/>
        </w:rPr>
      </w:pPr>
    </w:p>
    <w:p w14:paraId="49384942" w14:textId="3DA60B27" w:rsidR="000028EE" w:rsidRPr="006A37F8" w:rsidRDefault="000028EE" w:rsidP="2B40458A">
      <w:pPr>
        <w:spacing w:line="360" w:lineRule="auto"/>
        <w:rPr>
          <w:rFonts w:ascii="Calibri" w:eastAsia="Calibri" w:hAnsi="Calibri" w:cs="Calibri"/>
          <w:color w:val="000000" w:themeColor="text1"/>
          <w:sz w:val="16"/>
          <w:szCs w:val="16"/>
          <w:lang w:val="en-GB"/>
        </w:rPr>
      </w:pPr>
      <w:r>
        <w:rPr>
          <w:rFonts w:ascii="Calibri" w:eastAsia="Calibri" w:hAnsi="Calibri" w:cs="Calibri"/>
          <w:noProof/>
          <w:color w:val="000000" w:themeColor="text1"/>
          <w:sz w:val="16"/>
          <w:szCs w:val="16"/>
          <w:lang w:val="en-GB"/>
        </w:rPr>
        <mc:AlternateContent>
          <mc:Choice Requires="wps">
            <w:drawing>
              <wp:anchor distT="0" distB="0" distL="114300" distR="114300" simplePos="0" relativeHeight="251659264" behindDoc="0" locked="0" layoutInCell="1" allowOverlap="1" wp14:anchorId="23E65F67" wp14:editId="2F4960F1">
                <wp:simplePos x="0" y="0"/>
                <wp:positionH relativeFrom="column">
                  <wp:posOffset>3140440</wp:posOffset>
                </wp:positionH>
                <wp:positionV relativeFrom="paragraph">
                  <wp:posOffset>499256</wp:posOffset>
                </wp:positionV>
                <wp:extent cx="2630774" cy="247337"/>
                <wp:effectExtent l="0" t="0" r="0" b="0"/>
                <wp:wrapNone/>
                <wp:docPr id="3" name="Text Box 3"/>
                <wp:cNvGraphicFramePr/>
                <a:graphic xmlns:a="http://schemas.openxmlformats.org/drawingml/2006/main">
                  <a:graphicData uri="http://schemas.microsoft.com/office/word/2010/wordprocessingShape">
                    <wps:wsp>
                      <wps:cNvSpPr txBox="1"/>
                      <wps:spPr>
                        <a:xfrm>
                          <a:off x="0" y="0"/>
                          <a:ext cx="2630774" cy="247337"/>
                        </a:xfrm>
                        <a:prstGeom prst="rect">
                          <a:avLst/>
                        </a:prstGeom>
                        <a:noFill/>
                        <a:ln w="6350">
                          <a:noFill/>
                        </a:ln>
                      </wps:spPr>
                      <wps:txbx>
                        <w:txbxContent>
                          <w:p w14:paraId="2E83DBAA" w14:textId="77777777" w:rsidR="000028EE" w:rsidRPr="000028EE" w:rsidRDefault="000028EE" w:rsidP="000028EE">
                            <w:pPr>
                              <w:spacing w:line="360" w:lineRule="auto"/>
                              <w:rPr>
                                <w:rFonts w:ascii="Calibri" w:eastAsia="Calibri" w:hAnsi="Calibri" w:cs="Calibri"/>
                                <w:color w:val="000000" w:themeColor="text1"/>
                                <w:sz w:val="16"/>
                                <w:szCs w:val="16"/>
                                <w:lang w:val="en-GB"/>
                              </w:rPr>
                            </w:pPr>
                            <w:r>
                              <w:rPr>
                                <w:rFonts w:ascii="Calibri" w:eastAsia="Calibri" w:hAnsi="Calibri" w:cs="Calibri"/>
                                <w:color w:val="000000" w:themeColor="text1"/>
                                <w:sz w:val="16"/>
                                <w:szCs w:val="16"/>
                                <w:lang w:val="en-GB"/>
                              </w:rPr>
                              <w:t>(</w:t>
                            </w:r>
                            <w:r w:rsidRPr="000028EE">
                              <w:rPr>
                                <w:rFonts w:ascii="Calibri" w:eastAsia="Calibri" w:hAnsi="Calibri" w:cs="Calibri"/>
                                <w:color w:val="000000" w:themeColor="text1"/>
                                <w:sz w:val="16"/>
                                <w:szCs w:val="16"/>
                                <w:lang w:val="en-GB"/>
                              </w:rPr>
                              <w:t>Figure 5) Solidworks Ford Duratec crankshaft assembly (Noble,2022 a).</w:t>
                            </w:r>
                          </w:p>
                          <w:p w14:paraId="2D6D370C" w14:textId="77777777" w:rsidR="000028EE" w:rsidRDefault="000028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E65F67" id="_x0000_t202" coordsize="21600,21600" o:spt="202" path="m,l,21600r21600,l21600,xe">
                <v:stroke joinstyle="miter"/>
                <v:path gradientshapeok="t" o:connecttype="rect"/>
              </v:shapetype>
              <v:shape id="Text Box 3" o:spid="_x0000_s1026" type="#_x0000_t202" style="position:absolute;margin-left:247.3pt;margin-top:39.3pt;width:207.15pt;height:1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" filled="f" stroked="f" strokeweight=".5pt">
                <v:textbox>
                  <w:txbxContent>
                    <w:p w14:paraId="2E83DBAA" w14:textId="77777777" w:rsidR="000028EE" w:rsidRPr="000028EE" w:rsidRDefault="000028EE" w:rsidP="000028EE">
                      <w:pPr>
                        <w:spacing w:line="360" w:lineRule="auto"/>
                        <w:rPr>
                          <w:rFonts w:ascii="Calibri" w:eastAsia="Calibri" w:hAnsi="Calibri" w:cs="Calibri"/>
                          <w:color w:val="000000" w:themeColor="text1"/>
                          <w:sz w:val="16"/>
                          <w:szCs w:val="16"/>
                          <w:lang w:val="en-GB"/>
                        </w:rPr>
                      </w:pPr>
                      <w:r>
                        <w:rPr>
                          <w:rFonts w:ascii="Calibri" w:eastAsia="Calibri" w:hAnsi="Calibri" w:cs="Calibri"/>
                          <w:color w:val="000000" w:themeColor="text1"/>
                          <w:sz w:val="16"/>
                          <w:szCs w:val="16"/>
                          <w:lang w:val="en-GB"/>
                        </w:rPr>
                        <w:t>(</w:t>
                      </w:r>
                      <w:r w:rsidRPr="000028EE">
                        <w:rPr>
                          <w:rFonts w:ascii="Calibri" w:eastAsia="Calibri" w:hAnsi="Calibri" w:cs="Calibri"/>
                          <w:color w:val="000000" w:themeColor="text1"/>
                          <w:sz w:val="16"/>
                          <w:szCs w:val="16"/>
                          <w:lang w:val="en-GB"/>
                        </w:rPr>
                        <w:t>Figure 5) Solidworks Ford Duratec crankshaft assembly (Noble,2022 a).</w:t>
                      </w:r>
                    </w:p>
                    <w:p w14:paraId="2D6D370C" w14:textId="77777777" w:rsidR="000028EE" w:rsidRDefault="000028EE"/>
                  </w:txbxContent>
                </v:textbox>
              </v:shape>
            </w:pict>
          </mc:Fallback>
        </mc:AlternateContent>
      </w:r>
    </w:p>
    <w:p w14:paraId="7679061C" w14:textId="0EBCF8BB" w:rsidR="217DBF78" w:rsidRDefault="008867BF" w:rsidP="2B40458A">
      <w:pPr>
        <w:spacing w:line="360" w:lineRule="auto"/>
        <w:rPr>
          <w:rFonts w:ascii="Calibri" w:eastAsia="Calibri" w:hAnsi="Calibri" w:cs="Calibri"/>
          <w:color w:val="000000" w:themeColor="text1"/>
          <w:sz w:val="32"/>
          <w:szCs w:val="32"/>
          <w:lang w:val="en-GB"/>
        </w:rPr>
      </w:pPr>
      <w:r>
        <w:rPr>
          <w:rFonts w:ascii="Calibri" w:eastAsia="Calibri" w:hAnsi="Calibri" w:cs="Calibri"/>
          <w:color w:val="000000" w:themeColor="text1"/>
          <w:sz w:val="32"/>
          <w:szCs w:val="32"/>
          <w:lang w:val="en-GB"/>
        </w:rPr>
        <w:lastRenderedPageBreak/>
        <w:t>3</w:t>
      </w:r>
      <w:r w:rsidR="217DBF78" w:rsidRPr="2B40458A">
        <w:rPr>
          <w:rFonts w:ascii="Calibri" w:eastAsia="Calibri" w:hAnsi="Calibri" w:cs="Calibri"/>
          <w:color w:val="000000" w:themeColor="text1"/>
          <w:sz w:val="32"/>
          <w:szCs w:val="32"/>
          <w:lang w:val="en-GB"/>
        </w:rPr>
        <w:t>.1-Methodology</w:t>
      </w:r>
    </w:p>
    <w:p w14:paraId="041934FB" w14:textId="6379DC9C" w:rsidR="63AF05F4" w:rsidRDefault="008867BF" w:rsidP="2B40458A">
      <w:pPr>
        <w:spacing w:line="360" w:lineRule="auto"/>
        <w:rPr>
          <w:rFonts w:ascii="Calibri" w:eastAsia="Calibri" w:hAnsi="Calibri" w:cs="Calibri"/>
          <w:color w:val="000000" w:themeColor="text1"/>
          <w:sz w:val="32"/>
          <w:szCs w:val="32"/>
          <w:lang w:val="en-GB"/>
        </w:rPr>
      </w:pPr>
      <w:r>
        <w:rPr>
          <w:rFonts w:ascii="Calibri" w:eastAsia="Calibri" w:hAnsi="Calibri" w:cs="Calibri"/>
          <w:color w:val="000000" w:themeColor="text1"/>
          <w:sz w:val="32"/>
          <w:szCs w:val="32"/>
          <w:lang w:val="en-GB"/>
        </w:rPr>
        <w:t>3</w:t>
      </w:r>
      <w:r w:rsidR="63AF05F4" w:rsidRPr="2B40458A">
        <w:rPr>
          <w:rFonts w:ascii="Calibri" w:eastAsia="Calibri" w:hAnsi="Calibri" w:cs="Calibri"/>
          <w:color w:val="000000" w:themeColor="text1"/>
          <w:sz w:val="32"/>
          <w:szCs w:val="32"/>
          <w:lang w:val="en-GB"/>
        </w:rPr>
        <w:t>.1.1- Engineering Data</w:t>
      </w:r>
    </w:p>
    <w:p w14:paraId="42C084FB" w14:textId="4C0E1DA0" w:rsidR="5241B1DE" w:rsidRDefault="5241B1DE"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 xml:space="preserve">The </w:t>
      </w:r>
      <w:r w:rsidR="640CCA7C" w:rsidRPr="242A9A92">
        <w:rPr>
          <w:rFonts w:ascii="Calibri" w:eastAsia="Calibri" w:hAnsi="Calibri" w:cs="Calibri"/>
          <w:color w:val="000000" w:themeColor="text1"/>
          <w:sz w:val="24"/>
          <w:szCs w:val="24"/>
          <w:lang w:val="en-GB"/>
        </w:rPr>
        <w:t>first step</w:t>
      </w:r>
      <w:r w:rsidR="4BDB1B7A" w:rsidRPr="242A9A92">
        <w:rPr>
          <w:rFonts w:ascii="Calibri" w:eastAsia="Calibri" w:hAnsi="Calibri" w:cs="Calibri"/>
          <w:color w:val="000000" w:themeColor="text1"/>
          <w:sz w:val="24"/>
          <w:szCs w:val="24"/>
          <w:lang w:val="en-GB"/>
        </w:rPr>
        <w:t xml:space="preserve"> within ANSYS</w:t>
      </w:r>
      <w:r w:rsidR="640CCA7C" w:rsidRPr="242A9A92">
        <w:rPr>
          <w:rFonts w:ascii="Calibri" w:eastAsia="Calibri" w:hAnsi="Calibri" w:cs="Calibri"/>
          <w:color w:val="000000" w:themeColor="text1"/>
          <w:sz w:val="24"/>
          <w:szCs w:val="24"/>
          <w:lang w:val="en-GB"/>
        </w:rPr>
        <w:t xml:space="preserve"> is to create an engineering data tab</w:t>
      </w:r>
      <w:r w:rsidR="02042247" w:rsidRPr="242A9A92">
        <w:rPr>
          <w:rFonts w:ascii="Calibri" w:eastAsia="Calibri" w:hAnsi="Calibri" w:cs="Calibri"/>
          <w:color w:val="000000" w:themeColor="text1"/>
          <w:sz w:val="24"/>
          <w:szCs w:val="24"/>
          <w:lang w:val="en-GB"/>
        </w:rPr>
        <w:t xml:space="preserve">, which </w:t>
      </w:r>
      <w:r w:rsidR="6FF7FB92" w:rsidRPr="242A9A92">
        <w:rPr>
          <w:rFonts w:ascii="Calibri" w:eastAsia="Calibri" w:hAnsi="Calibri" w:cs="Calibri"/>
          <w:color w:val="000000" w:themeColor="text1"/>
          <w:sz w:val="24"/>
          <w:szCs w:val="24"/>
          <w:lang w:val="en-GB"/>
        </w:rPr>
        <w:t>is</w:t>
      </w:r>
      <w:r w:rsidR="02042247" w:rsidRPr="242A9A92">
        <w:rPr>
          <w:rFonts w:ascii="Calibri" w:eastAsia="Calibri" w:hAnsi="Calibri" w:cs="Calibri"/>
          <w:color w:val="000000" w:themeColor="text1"/>
          <w:sz w:val="24"/>
          <w:szCs w:val="24"/>
          <w:lang w:val="en-GB"/>
        </w:rPr>
        <w:t xml:space="preserve"> found under component systems in the toolbox. This allows for a material to be created that can be used throughout the whole study. </w:t>
      </w:r>
      <w:r w:rsidR="4CF2021E" w:rsidRPr="242A9A92">
        <w:rPr>
          <w:rFonts w:ascii="Calibri" w:eastAsia="Calibri" w:hAnsi="Calibri" w:cs="Calibri"/>
          <w:color w:val="000000" w:themeColor="text1"/>
          <w:sz w:val="24"/>
          <w:szCs w:val="24"/>
          <w:lang w:val="en-GB"/>
        </w:rPr>
        <w:t xml:space="preserve">Once </w:t>
      </w:r>
      <w:r w:rsidR="1DDEC0A1" w:rsidRPr="242A9A92">
        <w:rPr>
          <w:rFonts w:ascii="Calibri" w:eastAsia="Calibri" w:hAnsi="Calibri" w:cs="Calibri"/>
          <w:color w:val="000000" w:themeColor="text1"/>
          <w:sz w:val="24"/>
          <w:szCs w:val="24"/>
          <w:lang w:val="en-GB"/>
        </w:rPr>
        <w:t>inputted,</w:t>
      </w:r>
      <w:r w:rsidR="4CF2021E" w:rsidRPr="242A9A92">
        <w:rPr>
          <w:rFonts w:ascii="Calibri" w:eastAsia="Calibri" w:hAnsi="Calibri" w:cs="Calibri"/>
          <w:color w:val="000000" w:themeColor="text1"/>
          <w:sz w:val="24"/>
          <w:szCs w:val="24"/>
          <w:lang w:val="en-GB"/>
        </w:rPr>
        <w:t xml:space="preserve"> the engineering data section can then be opened</w:t>
      </w:r>
      <w:r w:rsidR="7F4DECA9" w:rsidRPr="242A9A92">
        <w:rPr>
          <w:rFonts w:ascii="Calibri" w:eastAsia="Calibri" w:hAnsi="Calibri" w:cs="Calibri"/>
          <w:color w:val="000000" w:themeColor="text1"/>
          <w:sz w:val="24"/>
          <w:szCs w:val="24"/>
          <w:lang w:val="en-GB"/>
        </w:rPr>
        <w:t xml:space="preserve"> and a new material can be </w:t>
      </w:r>
      <w:r w:rsidR="286E85DD" w:rsidRPr="242A9A92">
        <w:rPr>
          <w:rFonts w:ascii="Calibri" w:eastAsia="Calibri" w:hAnsi="Calibri" w:cs="Calibri"/>
          <w:color w:val="000000" w:themeColor="text1"/>
          <w:sz w:val="24"/>
          <w:szCs w:val="24"/>
          <w:lang w:val="en-GB"/>
        </w:rPr>
        <w:t>created, and the properties selected. In this case the properties that need to be selected in the toolbox section are, Density, Isotropic Instantaneous Coefficient of Thermal Expansion</w:t>
      </w:r>
      <w:r w:rsidR="7DAA014A" w:rsidRPr="242A9A92">
        <w:rPr>
          <w:rFonts w:ascii="Calibri" w:eastAsia="Calibri" w:hAnsi="Calibri" w:cs="Calibri"/>
          <w:color w:val="000000" w:themeColor="text1"/>
          <w:sz w:val="24"/>
          <w:szCs w:val="24"/>
          <w:lang w:val="en-GB"/>
        </w:rPr>
        <w:t xml:space="preserve">, Isotropic Elasticity and Isotropic Thermal Conductivity.  </w:t>
      </w:r>
      <w:r w:rsidR="286E85DD" w:rsidRPr="242A9A92">
        <w:rPr>
          <w:rFonts w:ascii="Calibri" w:eastAsia="Calibri" w:hAnsi="Calibri" w:cs="Calibri"/>
          <w:color w:val="000000" w:themeColor="text1"/>
          <w:sz w:val="24"/>
          <w:szCs w:val="24"/>
          <w:lang w:val="en-GB"/>
        </w:rPr>
        <w:t>The material properties for 6061 T6 Aluminium as shown below can then be added</w:t>
      </w:r>
      <w:r w:rsidR="72623A8A" w:rsidRPr="242A9A92">
        <w:rPr>
          <w:rFonts w:ascii="Calibri" w:eastAsia="Calibri" w:hAnsi="Calibri" w:cs="Calibri"/>
          <w:color w:val="000000" w:themeColor="text1"/>
          <w:sz w:val="24"/>
          <w:szCs w:val="24"/>
          <w:lang w:val="en-GB"/>
        </w:rPr>
        <w:t xml:space="preserve">: </w:t>
      </w:r>
    </w:p>
    <w:tbl>
      <w:tblPr>
        <w:tblStyle w:val="TableGrid"/>
        <w:tblW w:w="0" w:type="auto"/>
        <w:tblLayout w:type="fixed"/>
        <w:tblLook w:val="06A0" w:firstRow="1" w:lastRow="0" w:firstColumn="1" w:lastColumn="0" w:noHBand="1" w:noVBand="1"/>
      </w:tblPr>
      <w:tblGrid>
        <w:gridCol w:w="2520"/>
        <w:gridCol w:w="1650"/>
      </w:tblGrid>
      <w:tr w:rsidR="2B40458A" w14:paraId="44BE3372" w14:textId="77777777" w:rsidTr="2B40458A">
        <w:tc>
          <w:tcPr>
            <w:tcW w:w="2520" w:type="dxa"/>
          </w:tcPr>
          <w:p w14:paraId="5CEDE000" w14:textId="1E834572" w:rsidR="29CE02D7" w:rsidRDefault="29CE02D7"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Poisson’s Ratio </w:t>
            </w:r>
          </w:p>
        </w:tc>
        <w:tc>
          <w:tcPr>
            <w:tcW w:w="1650" w:type="dxa"/>
          </w:tcPr>
          <w:p w14:paraId="6E83F33E" w14:textId="170F4849" w:rsidR="29CE02D7" w:rsidRDefault="29CE02D7"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0.33</w:t>
            </w:r>
          </w:p>
        </w:tc>
      </w:tr>
      <w:tr w:rsidR="2B40458A" w14:paraId="0C59B0BA" w14:textId="77777777" w:rsidTr="2B40458A">
        <w:tc>
          <w:tcPr>
            <w:tcW w:w="2520" w:type="dxa"/>
          </w:tcPr>
          <w:p w14:paraId="576B02A8" w14:textId="3E9B43FB" w:rsidR="29CE02D7" w:rsidRDefault="29CE02D7"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Density</w:t>
            </w:r>
          </w:p>
        </w:tc>
        <w:tc>
          <w:tcPr>
            <w:tcW w:w="1650" w:type="dxa"/>
          </w:tcPr>
          <w:p w14:paraId="47503D3B" w14:textId="7B906938" w:rsidR="29CE02D7" w:rsidRDefault="29CE02D7"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2.7 g/cc</w:t>
            </w:r>
          </w:p>
        </w:tc>
      </w:tr>
      <w:tr w:rsidR="2B40458A" w14:paraId="53721837" w14:textId="77777777" w:rsidTr="2B40458A">
        <w:tc>
          <w:tcPr>
            <w:tcW w:w="2520" w:type="dxa"/>
          </w:tcPr>
          <w:p w14:paraId="619629E3" w14:textId="4447A636" w:rsidR="29CE02D7" w:rsidRDefault="29CE02D7"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Thermal Conductivity </w:t>
            </w:r>
          </w:p>
        </w:tc>
        <w:tc>
          <w:tcPr>
            <w:tcW w:w="1650" w:type="dxa"/>
          </w:tcPr>
          <w:p w14:paraId="5C1D84F5" w14:textId="78D8E75C" w:rsidR="29CE02D7" w:rsidRDefault="29CE02D7"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167 W/m-k</w:t>
            </w:r>
          </w:p>
        </w:tc>
      </w:tr>
      <w:tr w:rsidR="2B40458A" w14:paraId="0FD8F7A2" w14:textId="77777777" w:rsidTr="2B40458A">
        <w:tc>
          <w:tcPr>
            <w:tcW w:w="2520" w:type="dxa"/>
          </w:tcPr>
          <w:p w14:paraId="03E22F7D" w14:textId="25C977DF" w:rsidR="29CE02D7" w:rsidRDefault="29CE02D7"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Specific Heat Capacity </w:t>
            </w:r>
          </w:p>
        </w:tc>
        <w:tc>
          <w:tcPr>
            <w:tcW w:w="1650" w:type="dxa"/>
          </w:tcPr>
          <w:p w14:paraId="2F1963E2" w14:textId="106C5545" w:rsidR="29CE02D7" w:rsidRDefault="29CE02D7"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0.896 j/g-°C</w:t>
            </w:r>
          </w:p>
        </w:tc>
      </w:tr>
      <w:tr w:rsidR="2B40458A" w14:paraId="2F691233" w14:textId="77777777" w:rsidTr="2B40458A">
        <w:tc>
          <w:tcPr>
            <w:tcW w:w="2520" w:type="dxa"/>
          </w:tcPr>
          <w:p w14:paraId="7E251FCF" w14:textId="669DED03" w:rsidR="38CD331A" w:rsidRDefault="38CD331A"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Coefficient Thermal Expansion </w:t>
            </w:r>
          </w:p>
        </w:tc>
        <w:tc>
          <w:tcPr>
            <w:tcW w:w="1650" w:type="dxa"/>
          </w:tcPr>
          <w:p w14:paraId="2DEEEB11" w14:textId="342ACE09" w:rsidR="5CF19785" w:rsidRDefault="5CF19785"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2.36E-05 1/°C</w:t>
            </w:r>
          </w:p>
        </w:tc>
      </w:tr>
    </w:tbl>
    <w:p w14:paraId="33FC14BC" w14:textId="0D8C23D7" w:rsidR="09E81F93" w:rsidRDefault="00122EEF" w:rsidP="2B40458A">
      <w:pPr>
        <w:spacing w:line="360" w:lineRule="auto"/>
        <w:rPr>
          <w:rFonts w:ascii="Calibri" w:eastAsia="Calibri" w:hAnsi="Calibri" w:cs="Calibri"/>
          <w:color w:val="000000" w:themeColor="text1"/>
          <w:sz w:val="32"/>
          <w:szCs w:val="32"/>
          <w:lang w:val="en-GB"/>
        </w:rPr>
      </w:pPr>
      <w:r>
        <w:rPr>
          <w:rFonts w:ascii="Calibri" w:eastAsia="Calibri" w:hAnsi="Calibri" w:cs="Calibri"/>
          <w:color w:val="000000" w:themeColor="text1"/>
          <w:sz w:val="24"/>
          <w:szCs w:val="24"/>
          <w:lang w:val="en-GB"/>
        </w:rPr>
        <w:t xml:space="preserve">(Table 3) </w:t>
      </w:r>
      <w:r w:rsidR="09E81F93" w:rsidRPr="2B40458A">
        <w:rPr>
          <w:rFonts w:ascii="Calibri" w:eastAsia="Calibri" w:hAnsi="Calibri" w:cs="Calibri"/>
          <w:color w:val="000000" w:themeColor="text1"/>
          <w:sz w:val="24"/>
          <w:szCs w:val="24"/>
          <w:lang w:val="en-GB"/>
        </w:rPr>
        <w:t xml:space="preserve">(MatWeb,2022) </w:t>
      </w:r>
    </w:p>
    <w:tbl>
      <w:tblPr>
        <w:tblStyle w:val="TableGrid"/>
        <w:tblW w:w="0" w:type="auto"/>
        <w:tblLayout w:type="fixed"/>
        <w:tblLook w:val="06A0" w:firstRow="1" w:lastRow="0" w:firstColumn="1" w:lastColumn="0" w:noHBand="1" w:noVBand="1"/>
      </w:tblPr>
      <w:tblGrid>
        <w:gridCol w:w="2010"/>
        <w:gridCol w:w="4035"/>
      </w:tblGrid>
      <w:tr w:rsidR="2B40458A" w14:paraId="58641C4C" w14:textId="77777777" w:rsidTr="2B40458A">
        <w:tc>
          <w:tcPr>
            <w:tcW w:w="2010" w:type="dxa"/>
          </w:tcPr>
          <w:p w14:paraId="7C4626F2" w14:textId="1CB5ACB1"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Temp (°C)</w:t>
            </w:r>
          </w:p>
        </w:tc>
        <w:tc>
          <w:tcPr>
            <w:tcW w:w="4035" w:type="dxa"/>
          </w:tcPr>
          <w:p w14:paraId="59BF1622" w14:textId="42A57FD6"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Youngs Modulus</w:t>
            </w:r>
          </w:p>
        </w:tc>
      </w:tr>
      <w:tr w:rsidR="2B40458A" w14:paraId="6C1B7CC6" w14:textId="77777777" w:rsidTr="2B40458A">
        <w:tc>
          <w:tcPr>
            <w:tcW w:w="2010" w:type="dxa"/>
          </w:tcPr>
          <w:p w14:paraId="13B8BC4C" w14:textId="12C6E6F3"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22</w:t>
            </w:r>
          </w:p>
        </w:tc>
        <w:tc>
          <w:tcPr>
            <w:tcW w:w="4035" w:type="dxa"/>
          </w:tcPr>
          <w:p w14:paraId="066C2484" w14:textId="663E4494"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67 </w:t>
            </w:r>
            <w:proofErr w:type="spellStart"/>
            <w:r w:rsidRPr="2B40458A">
              <w:rPr>
                <w:rFonts w:ascii="Calibri" w:eastAsia="Calibri" w:hAnsi="Calibri" w:cs="Calibri"/>
                <w:color w:val="000000" w:themeColor="text1"/>
                <w:sz w:val="24"/>
                <w:szCs w:val="24"/>
                <w:lang w:val="en-GB"/>
              </w:rPr>
              <w:t>Gpa</w:t>
            </w:r>
            <w:proofErr w:type="spellEnd"/>
          </w:p>
        </w:tc>
      </w:tr>
      <w:tr w:rsidR="2B40458A" w14:paraId="3AECCA1D" w14:textId="77777777" w:rsidTr="2B40458A">
        <w:tc>
          <w:tcPr>
            <w:tcW w:w="2010" w:type="dxa"/>
          </w:tcPr>
          <w:p w14:paraId="28DF677A" w14:textId="458C1E6B"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100</w:t>
            </w:r>
          </w:p>
        </w:tc>
        <w:tc>
          <w:tcPr>
            <w:tcW w:w="4035" w:type="dxa"/>
          </w:tcPr>
          <w:p w14:paraId="00CA0D5D" w14:textId="4EFD6B45"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70 </w:t>
            </w:r>
            <w:proofErr w:type="spellStart"/>
            <w:r w:rsidRPr="2B40458A">
              <w:rPr>
                <w:rFonts w:ascii="Calibri" w:eastAsia="Calibri" w:hAnsi="Calibri" w:cs="Calibri"/>
                <w:color w:val="000000" w:themeColor="text1"/>
                <w:sz w:val="24"/>
                <w:szCs w:val="24"/>
                <w:lang w:val="en-GB"/>
              </w:rPr>
              <w:t>Gpa</w:t>
            </w:r>
            <w:proofErr w:type="spellEnd"/>
          </w:p>
        </w:tc>
      </w:tr>
      <w:tr w:rsidR="2B40458A" w14:paraId="5310D10C" w14:textId="77777777" w:rsidTr="2B40458A">
        <w:tc>
          <w:tcPr>
            <w:tcW w:w="2010" w:type="dxa"/>
          </w:tcPr>
          <w:p w14:paraId="32A1B836" w14:textId="6D892BF4"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150</w:t>
            </w:r>
          </w:p>
        </w:tc>
        <w:tc>
          <w:tcPr>
            <w:tcW w:w="4035" w:type="dxa"/>
          </w:tcPr>
          <w:p w14:paraId="721E5081" w14:textId="4AA0E01E"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68 </w:t>
            </w:r>
            <w:proofErr w:type="spellStart"/>
            <w:r w:rsidRPr="2B40458A">
              <w:rPr>
                <w:rFonts w:ascii="Calibri" w:eastAsia="Calibri" w:hAnsi="Calibri" w:cs="Calibri"/>
                <w:color w:val="000000" w:themeColor="text1"/>
                <w:sz w:val="24"/>
                <w:szCs w:val="24"/>
                <w:lang w:val="en-GB"/>
              </w:rPr>
              <w:t>Gpa</w:t>
            </w:r>
            <w:proofErr w:type="spellEnd"/>
          </w:p>
        </w:tc>
      </w:tr>
      <w:tr w:rsidR="2B40458A" w14:paraId="08E476C3" w14:textId="77777777" w:rsidTr="2B40458A">
        <w:tc>
          <w:tcPr>
            <w:tcW w:w="2010" w:type="dxa"/>
          </w:tcPr>
          <w:p w14:paraId="0B750598" w14:textId="42327939"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200</w:t>
            </w:r>
          </w:p>
        </w:tc>
        <w:tc>
          <w:tcPr>
            <w:tcW w:w="4035" w:type="dxa"/>
          </w:tcPr>
          <w:p w14:paraId="2A5AD0A7" w14:textId="6C6BCB3A"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64 </w:t>
            </w:r>
            <w:proofErr w:type="spellStart"/>
            <w:r w:rsidRPr="2B40458A">
              <w:rPr>
                <w:rFonts w:ascii="Calibri" w:eastAsia="Calibri" w:hAnsi="Calibri" w:cs="Calibri"/>
                <w:color w:val="000000" w:themeColor="text1"/>
                <w:sz w:val="24"/>
                <w:szCs w:val="24"/>
                <w:lang w:val="en-GB"/>
              </w:rPr>
              <w:t>Gpa</w:t>
            </w:r>
            <w:proofErr w:type="spellEnd"/>
          </w:p>
        </w:tc>
      </w:tr>
      <w:tr w:rsidR="2B40458A" w14:paraId="52BA7D12" w14:textId="77777777" w:rsidTr="2B40458A">
        <w:tc>
          <w:tcPr>
            <w:tcW w:w="2010" w:type="dxa"/>
          </w:tcPr>
          <w:p w14:paraId="5ED9A100" w14:textId="651067F4"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250</w:t>
            </w:r>
          </w:p>
        </w:tc>
        <w:tc>
          <w:tcPr>
            <w:tcW w:w="4035" w:type="dxa"/>
          </w:tcPr>
          <w:p w14:paraId="25A461A3" w14:textId="58BDFBBA"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56 </w:t>
            </w:r>
            <w:proofErr w:type="spellStart"/>
            <w:r w:rsidRPr="2B40458A">
              <w:rPr>
                <w:rFonts w:ascii="Calibri" w:eastAsia="Calibri" w:hAnsi="Calibri" w:cs="Calibri"/>
                <w:color w:val="000000" w:themeColor="text1"/>
                <w:sz w:val="24"/>
                <w:szCs w:val="24"/>
                <w:lang w:val="en-GB"/>
              </w:rPr>
              <w:t>Gpa</w:t>
            </w:r>
            <w:proofErr w:type="spellEnd"/>
          </w:p>
        </w:tc>
      </w:tr>
      <w:tr w:rsidR="2B40458A" w14:paraId="1263DD91" w14:textId="77777777" w:rsidTr="2B40458A">
        <w:tc>
          <w:tcPr>
            <w:tcW w:w="2010" w:type="dxa"/>
          </w:tcPr>
          <w:p w14:paraId="2DA384AE" w14:textId="04F06AC0"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300</w:t>
            </w:r>
          </w:p>
        </w:tc>
        <w:tc>
          <w:tcPr>
            <w:tcW w:w="4035" w:type="dxa"/>
          </w:tcPr>
          <w:p w14:paraId="591C23A2" w14:textId="5F484685"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48 </w:t>
            </w:r>
            <w:proofErr w:type="spellStart"/>
            <w:r w:rsidRPr="2B40458A">
              <w:rPr>
                <w:rFonts w:ascii="Calibri" w:eastAsia="Calibri" w:hAnsi="Calibri" w:cs="Calibri"/>
                <w:color w:val="000000" w:themeColor="text1"/>
                <w:sz w:val="24"/>
                <w:szCs w:val="24"/>
                <w:lang w:val="en-GB"/>
              </w:rPr>
              <w:t>Gpa</w:t>
            </w:r>
            <w:proofErr w:type="spellEnd"/>
          </w:p>
        </w:tc>
      </w:tr>
      <w:tr w:rsidR="2B40458A" w14:paraId="17686DB0" w14:textId="77777777" w:rsidTr="2B40458A">
        <w:tc>
          <w:tcPr>
            <w:tcW w:w="2010" w:type="dxa"/>
          </w:tcPr>
          <w:p w14:paraId="5CAC7250" w14:textId="2299361A"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350</w:t>
            </w:r>
          </w:p>
        </w:tc>
        <w:tc>
          <w:tcPr>
            <w:tcW w:w="4035" w:type="dxa"/>
          </w:tcPr>
          <w:p w14:paraId="45DC5F81" w14:textId="5637B75B"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41 </w:t>
            </w:r>
            <w:proofErr w:type="spellStart"/>
            <w:r w:rsidRPr="2B40458A">
              <w:rPr>
                <w:rFonts w:ascii="Calibri" w:eastAsia="Calibri" w:hAnsi="Calibri" w:cs="Calibri"/>
                <w:color w:val="000000" w:themeColor="text1"/>
                <w:sz w:val="24"/>
                <w:szCs w:val="24"/>
                <w:lang w:val="en-GB"/>
              </w:rPr>
              <w:t>Gpa</w:t>
            </w:r>
            <w:proofErr w:type="spellEnd"/>
          </w:p>
        </w:tc>
      </w:tr>
      <w:tr w:rsidR="2B40458A" w14:paraId="1559C33D" w14:textId="77777777" w:rsidTr="2B40458A">
        <w:tc>
          <w:tcPr>
            <w:tcW w:w="2010" w:type="dxa"/>
          </w:tcPr>
          <w:p w14:paraId="4BF62165" w14:textId="05EBC92D"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400</w:t>
            </w:r>
          </w:p>
        </w:tc>
        <w:tc>
          <w:tcPr>
            <w:tcW w:w="4035" w:type="dxa"/>
          </w:tcPr>
          <w:p w14:paraId="41BF3D0B" w14:textId="023C7727"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32 </w:t>
            </w:r>
            <w:proofErr w:type="spellStart"/>
            <w:r w:rsidRPr="2B40458A">
              <w:rPr>
                <w:rFonts w:ascii="Calibri" w:eastAsia="Calibri" w:hAnsi="Calibri" w:cs="Calibri"/>
                <w:color w:val="000000" w:themeColor="text1"/>
                <w:sz w:val="24"/>
                <w:szCs w:val="24"/>
                <w:lang w:val="en-GB"/>
              </w:rPr>
              <w:t>Gpa</w:t>
            </w:r>
            <w:proofErr w:type="spellEnd"/>
          </w:p>
        </w:tc>
      </w:tr>
      <w:tr w:rsidR="2B40458A" w14:paraId="72042D85" w14:textId="77777777" w:rsidTr="2B40458A">
        <w:tc>
          <w:tcPr>
            <w:tcW w:w="2010" w:type="dxa"/>
          </w:tcPr>
          <w:p w14:paraId="7CC70F27" w14:textId="2A006E49"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450</w:t>
            </w:r>
          </w:p>
        </w:tc>
        <w:tc>
          <w:tcPr>
            <w:tcW w:w="4035" w:type="dxa"/>
          </w:tcPr>
          <w:p w14:paraId="783F8380" w14:textId="4B538ABF"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21 </w:t>
            </w:r>
            <w:proofErr w:type="spellStart"/>
            <w:r w:rsidRPr="2B40458A">
              <w:rPr>
                <w:rFonts w:ascii="Calibri" w:eastAsia="Calibri" w:hAnsi="Calibri" w:cs="Calibri"/>
                <w:color w:val="000000" w:themeColor="text1"/>
                <w:sz w:val="24"/>
                <w:szCs w:val="24"/>
                <w:lang w:val="en-GB"/>
              </w:rPr>
              <w:t>Gpa</w:t>
            </w:r>
            <w:proofErr w:type="spellEnd"/>
          </w:p>
        </w:tc>
      </w:tr>
      <w:tr w:rsidR="2B40458A" w14:paraId="18C30F1A" w14:textId="77777777" w:rsidTr="2B40458A">
        <w:tc>
          <w:tcPr>
            <w:tcW w:w="2010" w:type="dxa"/>
          </w:tcPr>
          <w:p w14:paraId="7A1549A2" w14:textId="556F30E2"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500</w:t>
            </w:r>
          </w:p>
        </w:tc>
        <w:tc>
          <w:tcPr>
            <w:tcW w:w="4035" w:type="dxa"/>
          </w:tcPr>
          <w:p w14:paraId="7404B882" w14:textId="2A901D67" w:rsidR="2151CE04" w:rsidRDefault="2151CE04" w:rsidP="2B40458A">
            <w:pPr>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 xml:space="preserve">12 </w:t>
            </w:r>
            <w:proofErr w:type="spellStart"/>
            <w:r w:rsidRPr="2B40458A">
              <w:rPr>
                <w:rFonts w:ascii="Calibri" w:eastAsia="Calibri" w:hAnsi="Calibri" w:cs="Calibri"/>
                <w:color w:val="000000" w:themeColor="text1"/>
                <w:sz w:val="24"/>
                <w:szCs w:val="24"/>
                <w:lang w:val="en-GB"/>
              </w:rPr>
              <w:t>Gpa</w:t>
            </w:r>
            <w:proofErr w:type="spellEnd"/>
          </w:p>
        </w:tc>
      </w:tr>
    </w:tbl>
    <w:p w14:paraId="050D6291" w14:textId="599CD2D8" w:rsidR="3955DE57" w:rsidRDefault="00122EEF"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 xml:space="preserve">(Table 4) </w:t>
      </w:r>
      <w:r w:rsidR="3955DE57" w:rsidRPr="242A9A92">
        <w:rPr>
          <w:rFonts w:ascii="Calibri" w:eastAsia="Calibri" w:hAnsi="Calibri" w:cs="Calibri"/>
          <w:color w:val="000000" w:themeColor="text1"/>
          <w:sz w:val="24"/>
          <w:szCs w:val="24"/>
          <w:lang w:val="en-GB"/>
        </w:rPr>
        <w:t>(Noble,2022</w:t>
      </w:r>
      <w:r w:rsidR="1AEBC7C3" w:rsidRPr="242A9A92">
        <w:rPr>
          <w:rFonts w:ascii="Calibri" w:eastAsia="Calibri" w:hAnsi="Calibri" w:cs="Calibri"/>
          <w:color w:val="000000" w:themeColor="text1"/>
          <w:sz w:val="24"/>
          <w:szCs w:val="24"/>
          <w:lang w:val="en-GB"/>
        </w:rPr>
        <w:t xml:space="preserve"> b</w:t>
      </w:r>
      <w:r w:rsidR="3955DE57" w:rsidRPr="242A9A92">
        <w:rPr>
          <w:rFonts w:ascii="Calibri" w:eastAsia="Calibri" w:hAnsi="Calibri" w:cs="Calibri"/>
          <w:color w:val="000000" w:themeColor="text1"/>
          <w:sz w:val="24"/>
          <w:szCs w:val="24"/>
          <w:lang w:val="en-GB"/>
        </w:rPr>
        <w:t>)</w:t>
      </w:r>
    </w:p>
    <w:p w14:paraId="64C29801" w14:textId="2606B1FC" w:rsidR="008D4079" w:rsidRDefault="008D4079" w:rsidP="2B40458A">
      <w:pPr>
        <w:spacing w:line="360" w:lineRule="auto"/>
        <w:rPr>
          <w:rFonts w:ascii="Calibri" w:eastAsia="Calibri" w:hAnsi="Calibri" w:cs="Calibri"/>
          <w:color w:val="000000" w:themeColor="text1"/>
          <w:sz w:val="32"/>
          <w:szCs w:val="32"/>
          <w:lang w:val="en-GB"/>
        </w:rPr>
      </w:pPr>
    </w:p>
    <w:p w14:paraId="69E6C9B7" w14:textId="77777777" w:rsidR="006A37F8" w:rsidRDefault="006A37F8" w:rsidP="2B40458A">
      <w:pPr>
        <w:spacing w:line="360" w:lineRule="auto"/>
        <w:rPr>
          <w:rFonts w:ascii="Calibri" w:eastAsia="Calibri" w:hAnsi="Calibri" w:cs="Calibri"/>
          <w:color w:val="000000" w:themeColor="text1"/>
          <w:sz w:val="32"/>
          <w:szCs w:val="32"/>
          <w:lang w:val="en-GB"/>
        </w:rPr>
      </w:pPr>
    </w:p>
    <w:p w14:paraId="70296511" w14:textId="23AD1EEF" w:rsidR="63AF05F4" w:rsidRDefault="008867BF" w:rsidP="2B40458A">
      <w:pPr>
        <w:spacing w:line="360" w:lineRule="auto"/>
        <w:rPr>
          <w:rFonts w:ascii="Calibri" w:eastAsia="Calibri" w:hAnsi="Calibri" w:cs="Calibri"/>
          <w:color w:val="000000" w:themeColor="text1"/>
          <w:sz w:val="32"/>
          <w:szCs w:val="32"/>
          <w:lang w:val="en-GB"/>
        </w:rPr>
      </w:pPr>
      <w:r>
        <w:rPr>
          <w:rFonts w:ascii="Calibri" w:eastAsia="Calibri" w:hAnsi="Calibri" w:cs="Calibri"/>
          <w:color w:val="000000" w:themeColor="text1"/>
          <w:sz w:val="32"/>
          <w:szCs w:val="32"/>
          <w:lang w:val="en-GB"/>
        </w:rPr>
        <w:lastRenderedPageBreak/>
        <w:t>3</w:t>
      </w:r>
      <w:r w:rsidR="63AF05F4" w:rsidRPr="2B40458A">
        <w:rPr>
          <w:rFonts w:ascii="Calibri" w:eastAsia="Calibri" w:hAnsi="Calibri" w:cs="Calibri"/>
          <w:color w:val="000000" w:themeColor="text1"/>
          <w:sz w:val="32"/>
          <w:szCs w:val="32"/>
          <w:lang w:val="en-GB"/>
        </w:rPr>
        <w:t>.1.2- Rigid Dynamics</w:t>
      </w:r>
    </w:p>
    <w:p w14:paraId="6755B3E0" w14:textId="778334A6" w:rsidR="002E4795" w:rsidRDefault="002E4795"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 xml:space="preserve">Once the material properties have been entered, </w:t>
      </w:r>
      <w:r w:rsidR="005461BF">
        <w:rPr>
          <w:rFonts w:ascii="Calibri" w:eastAsia="Calibri" w:hAnsi="Calibri" w:cs="Calibri"/>
          <w:color w:val="000000" w:themeColor="text1"/>
          <w:sz w:val="24"/>
          <w:szCs w:val="24"/>
          <w:lang w:val="en-GB"/>
        </w:rPr>
        <w:t>a</w:t>
      </w:r>
      <w:r w:rsidR="354067BD" w:rsidRPr="242A9A92">
        <w:rPr>
          <w:rFonts w:ascii="Calibri" w:eastAsia="Calibri" w:hAnsi="Calibri" w:cs="Calibri"/>
          <w:color w:val="000000" w:themeColor="text1"/>
          <w:sz w:val="24"/>
          <w:szCs w:val="24"/>
          <w:lang w:val="en-GB"/>
        </w:rPr>
        <w:t xml:space="preserve"> rig</w:t>
      </w:r>
      <w:r w:rsidR="35E2DE7C" w:rsidRPr="242A9A92">
        <w:rPr>
          <w:rFonts w:ascii="Calibri" w:eastAsia="Calibri" w:hAnsi="Calibri" w:cs="Calibri"/>
          <w:color w:val="000000" w:themeColor="text1"/>
          <w:sz w:val="24"/>
          <w:szCs w:val="24"/>
          <w:lang w:val="en-GB"/>
        </w:rPr>
        <w:t>i</w:t>
      </w:r>
      <w:r w:rsidR="354067BD" w:rsidRPr="242A9A92">
        <w:rPr>
          <w:rFonts w:ascii="Calibri" w:eastAsia="Calibri" w:hAnsi="Calibri" w:cs="Calibri"/>
          <w:color w:val="000000" w:themeColor="text1"/>
          <w:sz w:val="24"/>
          <w:szCs w:val="24"/>
          <w:lang w:val="en-GB"/>
        </w:rPr>
        <w:t xml:space="preserve">d dynamic study can be opened and linked to the engineering by dragging it to the Engineering data </w:t>
      </w:r>
      <w:r w:rsidR="29F8A0FD" w:rsidRPr="242A9A92">
        <w:rPr>
          <w:rFonts w:ascii="Calibri" w:eastAsia="Calibri" w:hAnsi="Calibri" w:cs="Calibri"/>
          <w:color w:val="000000" w:themeColor="text1"/>
          <w:sz w:val="24"/>
          <w:szCs w:val="24"/>
          <w:lang w:val="en-GB"/>
        </w:rPr>
        <w:t>Section. The geometry previously created can then be imported in the geometry s</w:t>
      </w:r>
      <w:r w:rsidR="7C7DE6CD" w:rsidRPr="242A9A92">
        <w:rPr>
          <w:rFonts w:ascii="Calibri" w:eastAsia="Calibri" w:hAnsi="Calibri" w:cs="Calibri"/>
          <w:color w:val="000000" w:themeColor="text1"/>
          <w:sz w:val="24"/>
          <w:szCs w:val="24"/>
          <w:lang w:val="en-GB"/>
        </w:rPr>
        <w:t>ection</w:t>
      </w:r>
      <w:r w:rsidR="7590535D" w:rsidRPr="242A9A92">
        <w:rPr>
          <w:rFonts w:ascii="Calibri" w:eastAsia="Calibri" w:hAnsi="Calibri" w:cs="Calibri"/>
          <w:color w:val="000000" w:themeColor="text1"/>
          <w:sz w:val="24"/>
          <w:szCs w:val="24"/>
          <w:lang w:val="en-GB"/>
        </w:rPr>
        <w:t xml:space="preserve">. </w:t>
      </w:r>
      <w:r w:rsidR="4BD4330F" w:rsidRPr="242A9A92">
        <w:rPr>
          <w:rFonts w:ascii="Calibri" w:eastAsia="Calibri" w:hAnsi="Calibri" w:cs="Calibri"/>
          <w:color w:val="000000" w:themeColor="text1"/>
          <w:sz w:val="24"/>
          <w:szCs w:val="24"/>
          <w:lang w:val="en-GB"/>
        </w:rPr>
        <w:t xml:space="preserve">Once the geometry is loaded up the first step is to open geometry section in the design tree and change the material of the </w:t>
      </w:r>
      <w:r w:rsidR="7EAD1F5E" w:rsidRPr="242A9A92">
        <w:rPr>
          <w:rFonts w:ascii="Calibri" w:eastAsia="Calibri" w:hAnsi="Calibri" w:cs="Calibri"/>
          <w:color w:val="000000" w:themeColor="text1"/>
          <w:sz w:val="24"/>
          <w:szCs w:val="24"/>
          <w:lang w:val="en-GB"/>
        </w:rPr>
        <w:t>piston</w:t>
      </w:r>
      <w:r w:rsidR="4BD4330F" w:rsidRPr="242A9A92">
        <w:rPr>
          <w:rFonts w:ascii="Calibri" w:eastAsia="Calibri" w:hAnsi="Calibri" w:cs="Calibri"/>
          <w:color w:val="000000" w:themeColor="text1"/>
          <w:sz w:val="24"/>
          <w:szCs w:val="24"/>
          <w:lang w:val="en-GB"/>
        </w:rPr>
        <w:t xml:space="preserve"> to 6061 t-6 </w:t>
      </w:r>
      <w:r w:rsidR="4CA4A148" w:rsidRPr="242A9A92">
        <w:rPr>
          <w:rFonts w:ascii="Calibri" w:eastAsia="Calibri" w:hAnsi="Calibri" w:cs="Calibri"/>
          <w:color w:val="000000" w:themeColor="text1"/>
          <w:sz w:val="24"/>
          <w:szCs w:val="24"/>
          <w:lang w:val="en-GB"/>
        </w:rPr>
        <w:t>aluminium</w:t>
      </w:r>
      <w:r w:rsidR="13D5B043" w:rsidRPr="242A9A92">
        <w:rPr>
          <w:rFonts w:ascii="Calibri" w:eastAsia="Calibri" w:hAnsi="Calibri" w:cs="Calibri"/>
          <w:color w:val="000000" w:themeColor="text1"/>
          <w:sz w:val="24"/>
          <w:szCs w:val="24"/>
          <w:lang w:val="en-GB"/>
        </w:rPr>
        <w:t xml:space="preserve">. When uploading the geometry ANSYS will automatically create contacts </w:t>
      </w:r>
      <w:r w:rsidR="34833DAA" w:rsidRPr="242A9A92">
        <w:rPr>
          <w:rFonts w:ascii="Calibri" w:eastAsia="Calibri" w:hAnsi="Calibri" w:cs="Calibri"/>
          <w:color w:val="000000" w:themeColor="text1"/>
          <w:sz w:val="24"/>
          <w:szCs w:val="24"/>
          <w:lang w:val="en-GB"/>
        </w:rPr>
        <w:t>which</w:t>
      </w:r>
      <w:r w:rsidR="13D5B043" w:rsidRPr="242A9A92">
        <w:rPr>
          <w:rFonts w:ascii="Calibri" w:eastAsia="Calibri" w:hAnsi="Calibri" w:cs="Calibri"/>
          <w:color w:val="000000" w:themeColor="text1"/>
          <w:sz w:val="24"/>
          <w:szCs w:val="24"/>
          <w:lang w:val="en-GB"/>
        </w:rPr>
        <w:t xml:space="preserve"> need to be deleted</w:t>
      </w:r>
      <w:r w:rsidR="387899EC" w:rsidRPr="242A9A92">
        <w:rPr>
          <w:rFonts w:ascii="Calibri" w:eastAsia="Calibri" w:hAnsi="Calibri" w:cs="Calibri"/>
          <w:color w:val="000000" w:themeColor="text1"/>
          <w:sz w:val="24"/>
          <w:szCs w:val="24"/>
          <w:lang w:val="en-GB"/>
        </w:rPr>
        <w:t xml:space="preserve">, once deleted it is important to turn off generate </w:t>
      </w:r>
      <w:r w:rsidR="4406A00F" w:rsidRPr="242A9A92">
        <w:rPr>
          <w:rFonts w:ascii="Calibri" w:eastAsia="Calibri" w:hAnsi="Calibri" w:cs="Calibri"/>
          <w:color w:val="000000" w:themeColor="text1"/>
          <w:sz w:val="24"/>
          <w:szCs w:val="24"/>
          <w:lang w:val="en-GB"/>
        </w:rPr>
        <w:t>automatic</w:t>
      </w:r>
      <w:r w:rsidR="387899EC" w:rsidRPr="242A9A92">
        <w:rPr>
          <w:rFonts w:ascii="Calibri" w:eastAsia="Calibri" w:hAnsi="Calibri" w:cs="Calibri"/>
          <w:color w:val="000000" w:themeColor="text1"/>
          <w:sz w:val="24"/>
          <w:szCs w:val="24"/>
          <w:lang w:val="en-GB"/>
        </w:rPr>
        <w:t xml:space="preserve"> connection on</w:t>
      </w:r>
      <w:r w:rsidR="715B9508" w:rsidRPr="242A9A92">
        <w:rPr>
          <w:rFonts w:ascii="Calibri" w:eastAsia="Calibri" w:hAnsi="Calibri" w:cs="Calibri"/>
          <w:color w:val="000000" w:themeColor="text1"/>
          <w:sz w:val="24"/>
          <w:szCs w:val="24"/>
          <w:lang w:val="en-GB"/>
        </w:rPr>
        <w:t>,</w:t>
      </w:r>
      <w:r w:rsidR="387899EC" w:rsidRPr="242A9A92">
        <w:rPr>
          <w:rFonts w:ascii="Calibri" w:eastAsia="Calibri" w:hAnsi="Calibri" w:cs="Calibri"/>
          <w:color w:val="000000" w:themeColor="text1"/>
          <w:sz w:val="24"/>
          <w:szCs w:val="24"/>
          <w:lang w:val="en-GB"/>
        </w:rPr>
        <w:t xml:space="preserve"> r</w:t>
      </w:r>
      <w:r w:rsidR="0464D001" w:rsidRPr="242A9A92">
        <w:rPr>
          <w:rFonts w:ascii="Calibri" w:eastAsia="Calibri" w:hAnsi="Calibri" w:cs="Calibri"/>
          <w:color w:val="000000" w:themeColor="text1"/>
          <w:sz w:val="24"/>
          <w:szCs w:val="24"/>
          <w:lang w:val="en-GB"/>
        </w:rPr>
        <w:t>efresh</w:t>
      </w:r>
      <w:r w:rsidR="13D5B043" w:rsidRPr="242A9A92">
        <w:rPr>
          <w:rFonts w:ascii="Calibri" w:eastAsia="Calibri" w:hAnsi="Calibri" w:cs="Calibri"/>
          <w:color w:val="000000" w:themeColor="text1"/>
          <w:sz w:val="24"/>
          <w:szCs w:val="24"/>
          <w:lang w:val="en-GB"/>
        </w:rPr>
        <w:t xml:space="preserve"> </w:t>
      </w:r>
      <w:r w:rsidR="6056F67F" w:rsidRPr="242A9A92">
        <w:rPr>
          <w:rFonts w:ascii="Calibri" w:eastAsia="Calibri" w:hAnsi="Calibri" w:cs="Calibri"/>
          <w:color w:val="000000" w:themeColor="text1"/>
          <w:sz w:val="24"/>
          <w:szCs w:val="24"/>
          <w:lang w:val="en-GB"/>
        </w:rPr>
        <w:t xml:space="preserve">under the connections to ensure it doesn't create extra contact regions. </w:t>
      </w:r>
    </w:p>
    <w:p w14:paraId="3ADFB525" w14:textId="1C1CE0D1" w:rsidR="43826DED" w:rsidRDefault="43826DED"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Next under the connections tab</w:t>
      </w:r>
      <w:r w:rsidR="6AF4FEA4" w:rsidRPr="242A9A92">
        <w:rPr>
          <w:rFonts w:ascii="Calibri" w:eastAsia="Calibri" w:hAnsi="Calibri" w:cs="Calibri"/>
          <w:color w:val="000000" w:themeColor="text1"/>
          <w:sz w:val="24"/>
          <w:szCs w:val="24"/>
          <w:lang w:val="en-GB"/>
        </w:rPr>
        <w:t>,</w:t>
      </w:r>
      <w:r w:rsidRPr="242A9A92">
        <w:rPr>
          <w:rFonts w:ascii="Calibri" w:eastAsia="Calibri" w:hAnsi="Calibri" w:cs="Calibri"/>
          <w:color w:val="000000" w:themeColor="text1"/>
          <w:sz w:val="24"/>
          <w:szCs w:val="24"/>
          <w:lang w:val="en-GB"/>
        </w:rPr>
        <w:t xml:space="preserve"> a join connection</w:t>
      </w:r>
      <w:r w:rsidR="178D19C6" w:rsidRPr="242A9A92">
        <w:rPr>
          <w:rFonts w:ascii="Calibri" w:eastAsia="Calibri" w:hAnsi="Calibri" w:cs="Calibri"/>
          <w:color w:val="000000" w:themeColor="text1"/>
          <w:sz w:val="24"/>
          <w:szCs w:val="24"/>
          <w:lang w:val="en-GB"/>
        </w:rPr>
        <w:t xml:space="preserve"> </w:t>
      </w:r>
      <w:r w:rsidRPr="242A9A92">
        <w:rPr>
          <w:rFonts w:ascii="Calibri" w:eastAsia="Calibri" w:hAnsi="Calibri" w:cs="Calibri"/>
          <w:color w:val="000000" w:themeColor="text1"/>
          <w:sz w:val="24"/>
          <w:szCs w:val="24"/>
          <w:lang w:val="en-GB"/>
        </w:rPr>
        <w:t xml:space="preserve">needs to be </w:t>
      </w:r>
      <w:r w:rsidR="0AD55676" w:rsidRPr="242A9A92">
        <w:rPr>
          <w:rFonts w:ascii="Calibri" w:eastAsia="Calibri" w:hAnsi="Calibri" w:cs="Calibri"/>
          <w:color w:val="000000" w:themeColor="text1"/>
          <w:sz w:val="24"/>
          <w:szCs w:val="24"/>
          <w:lang w:val="en-GB"/>
        </w:rPr>
        <w:t>inserted between</w:t>
      </w:r>
      <w:r w:rsidRPr="242A9A92">
        <w:rPr>
          <w:rFonts w:ascii="Calibri" w:eastAsia="Calibri" w:hAnsi="Calibri" w:cs="Calibri"/>
          <w:color w:val="000000" w:themeColor="text1"/>
          <w:sz w:val="24"/>
          <w:szCs w:val="24"/>
          <w:lang w:val="en-GB"/>
        </w:rPr>
        <w:t xml:space="preserve"> the following </w:t>
      </w:r>
      <w:r w:rsidR="7F8E6082" w:rsidRPr="242A9A92">
        <w:rPr>
          <w:rFonts w:ascii="Calibri" w:eastAsia="Calibri" w:hAnsi="Calibri" w:cs="Calibri"/>
          <w:color w:val="000000" w:themeColor="text1"/>
          <w:sz w:val="24"/>
          <w:szCs w:val="24"/>
          <w:lang w:val="en-GB"/>
        </w:rPr>
        <w:t>parts</w:t>
      </w:r>
      <w:r w:rsidR="5D6DE156" w:rsidRPr="242A9A92">
        <w:rPr>
          <w:rFonts w:ascii="Calibri" w:eastAsia="Calibri" w:hAnsi="Calibri" w:cs="Calibri"/>
          <w:color w:val="000000" w:themeColor="text1"/>
          <w:sz w:val="24"/>
          <w:szCs w:val="24"/>
          <w:lang w:val="en-GB"/>
        </w:rPr>
        <w:t xml:space="preserve">: </w:t>
      </w:r>
      <w:r w:rsidR="15F63530" w:rsidRPr="242A9A92">
        <w:rPr>
          <w:rFonts w:ascii="Calibri" w:eastAsia="Calibri" w:hAnsi="Calibri" w:cs="Calibri"/>
          <w:color w:val="000000" w:themeColor="text1"/>
          <w:sz w:val="24"/>
          <w:szCs w:val="24"/>
          <w:lang w:val="en-GB"/>
        </w:rPr>
        <w:t>C</w:t>
      </w:r>
      <w:r w:rsidR="5D6DE156" w:rsidRPr="242A9A92">
        <w:rPr>
          <w:rFonts w:ascii="Calibri" w:eastAsia="Calibri" w:hAnsi="Calibri" w:cs="Calibri"/>
          <w:color w:val="000000" w:themeColor="text1"/>
          <w:sz w:val="24"/>
          <w:szCs w:val="24"/>
          <w:lang w:val="en-GB"/>
        </w:rPr>
        <w:t>rankshaft and Connecting rod</w:t>
      </w:r>
      <w:r w:rsidR="4C9F39EE" w:rsidRPr="242A9A92">
        <w:rPr>
          <w:rFonts w:ascii="Calibri" w:eastAsia="Calibri" w:hAnsi="Calibri" w:cs="Calibri"/>
          <w:color w:val="000000" w:themeColor="text1"/>
          <w:sz w:val="24"/>
          <w:szCs w:val="24"/>
          <w:lang w:val="en-GB"/>
        </w:rPr>
        <w:t xml:space="preserve">, Top of connecting rod and </w:t>
      </w:r>
      <w:r w:rsidR="39EFA8E4" w:rsidRPr="242A9A92">
        <w:rPr>
          <w:rFonts w:ascii="Calibri" w:eastAsia="Calibri" w:hAnsi="Calibri" w:cs="Calibri"/>
          <w:color w:val="000000" w:themeColor="text1"/>
          <w:sz w:val="24"/>
          <w:szCs w:val="24"/>
          <w:lang w:val="en-GB"/>
        </w:rPr>
        <w:t xml:space="preserve">Gudgeon pin, Gudgeon pin and piston. These connections need to be set as revolute joints to allow the parts to move. </w:t>
      </w:r>
      <w:r w:rsidR="1A24BA8B" w:rsidRPr="242A9A92">
        <w:rPr>
          <w:rFonts w:ascii="Calibri" w:eastAsia="Calibri" w:hAnsi="Calibri" w:cs="Calibri"/>
          <w:color w:val="000000" w:themeColor="text1"/>
          <w:sz w:val="24"/>
          <w:szCs w:val="24"/>
          <w:lang w:val="en-GB"/>
        </w:rPr>
        <w:t>Next,</w:t>
      </w:r>
      <w:r w:rsidR="4BAC3F22" w:rsidRPr="242A9A92">
        <w:rPr>
          <w:rFonts w:ascii="Calibri" w:eastAsia="Calibri" w:hAnsi="Calibri" w:cs="Calibri"/>
          <w:color w:val="000000" w:themeColor="text1"/>
          <w:sz w:val="24"/>
          <w:szCs w:val="24"/>
          <w:lang w:val="en-GB"/>
        </w:rPr>
        <w:t xml:space="preserve"> a body to ground revolute joint needs to be created selecting </w:t>
      </w:r>
      <w:r w:rsidR="28414BC0" w:rsidRPr="242A9A92">
        <w:rPr>
          <w:rFonts w:ascii="Calibri" w:eastAsia="Calibri" w:hAnsi="Calibri" w:cs="Calibri"/>
          <w:color w:val="000000" w:themeColor="text1"/>
          <w:sz w:val="24"/>
          <w:szCs w:val="24"/>
          <w:lang w:val="en-GB"/>
        </w:rPr>
        <w:t xml:space="preserve">one of the main </w:t>
      </w:r>
      <w:bookmarkStart w:id="0" w:name="_Int_pRVKvYDM"/>
      <w:r w:rsidR="28414BC0" w:rsidRPr="242A9A92">
        <w:rPr>
          <w:rFonts w:ascii="Calibri" w:eastAsia="Calibri" w:hAnsi="Calibri" w:cs="Calibri"/>
          <w:color w:val="000000" w:themeColor="text1"/>
          <w:sz w:val="24"/>
          <w:szCs w:val="24"/>
          <w:lang w:val="en-GB"/>
        </w:rPr>
        <w:t>journal</w:t>
      </w:r>
      <w:bookmarkEnd w:id="0"/>
      <w:r w:rsidR="28414BC0" w:rsidRPr="242A9A92">
        <w:rPr>
          <w:rFonts w:ascii="Calibri" w:eastAsia="Calibri" w:hAnsi="Calibri" w:cs="Calibri"/>
          <w:color w:val="000000" w:themeColor="text1"/>
          <w:sz w:val="24"/>
          <w:szCs w:val="24"/>
          <w:lang w:val="en-GB"/>
        </w:rPr>
        <w:t xml:space="preserve"> bearing faces</w:t>
      </w:r>
      <w:r w:rsidR="4C2940E6" w:rsidRPr="242A9A92">
        <w:rPr>
          <w:rFonts w:ascii="Calibri" w:eastAsia="Calibri" w:hAnsi="Calibri" w:cs="Calibri"/>
          <w:color w:val="000000" w:themeColor="text1"/>
          <w:sz w:val="24"/>
          <w:szCs w:val="24"/>
          <w:lang w:val="en-GB"/>
        </w:rPr>
        <w:t xml:space="preserve">. Finally, a body to ground general join needs to be </w:t>
      </w:r>
      <w:r w:rsidR="2E31E91C" w:rsidRPr="242A9A92">
        <w:rPr>
          <w:rFonts w:ascii="Calibri" w:eastAsia="Calibri" w:hAnsi="Calibri" w:cs="Calibri"/>
          <w:color w:val="000000" w:themeColor="text1"/>
          <w:sz w:val="24"/>
          <w:szCs w:val="24"/>
          <w:lang w:val="en-GB"/>
        </w:rPr>
        <w:t xml:space="preserve">created for the skirt region of the piston changing the translation in the z axis to free. </w:t>
      </w:r>
      <w:r w:rsidR="782CCE27" w:rsidRPr="242A9A92">
        <w:rPr>
          <w:rFonts w:ascii="Calibri" w:eastAsia="Calibri" w:hAnsi="Calibri" w:cs="Calibri"/>
          <w:color w:val="000000" w:themeColor="text1"/>
          <w:sz w:val="24"/>
          <w:szCs w:val="24"/>
          <w:lang w:val="en-GB"/>
        </w:rPr>
        <w:t>This will then simulate the piston being in a cylinder allowing it to move up and down as the crankshaft revolves</w:t>
      </w:r>
      <w:r w:rsidR="07ACE490" w:rsidRPr="242A9A92">
        <w:rPr>
          <w:rFonts w:ascii="Calibri" w:eastAsia="Calibri" w:hAnsi="Calibri" w:cs="Calibri"/>
          <w:color w:val="000000" w:themeColor="text1"/>
          <w:sz w:val="24"/>
          <w:szCs w:val="24"/>
          <w:lang w:val="en-GB"/>
        </w:rPr>
        <w:t>.</w:t>
      </w:r>
    </w:p>
    <w:p w14:paraId="4A8737B5" w14:textId="705187A0" w:rsidR="07ACE490" w:rsidRDefault="07ACE490" w:rsidP="242A9A92">
      <w:pPr>
        <w:spacing w:line="360" w:lineRule="auto"/>
      </w:pPr>
      <w:r>
        <w:rPr>
          <w:noProof/>
        </w:rPr>
        <w:lastRenderedPageBreak/>
        <w:drawing>
          <wp:inline distT="0" distB="0" distL="0" distR="0" wp14:anchorId="432C790B" wp14:editId="7CDA9053">
            <wp:extent cx="4572000" cy="3676650"/>
            <wp:effectExtent l="0" t="0" r="0" b="0"/>
            <wp:docPr id="1633381299" name="Picture 1633381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676650"/>
                    </a:xfrm>
                    <a:prstGeom prst="rect">
                      <a:avLst/>
                    </a:prstGeom>
                  </pic:spPr>
                </pic:pic>
              </a:graphicData>
            </a:graphic>
          </wp:inline>
        </w:drawing>
      </w:r>
    </w:p>
    <w:p w14:paraId="02CCF931" w14:textId="3CE4570B" w:rsidR="00122EEF" w:rsidRPr="00122EEF" w:rsidRDefault="00122EEF" w:rsidP="242A9A92">
      <w:pPr>
        <w:spacing w:line="360" w:lineRule="auto"/>
        <w:rPr>
          <w:sz w:val="20"/>
          <w:szCs w:val="20"/>
        </w:rPr>
      </w:pPr>
      <w:r w:rsidRPr="00122EEF">
        <w:rPr>
          <w:sz w:val="20"/>
          <w:szCs w:val="20"/>
        </w:rPr>
        <w:t>(Figure 6)</w:t>
      </w:r>
    </w:p>
    <w:p w14:paraId="10A4EACC" w14:textId="39DF0599" w:rsidR="77257950" w:rsidRDefault="471B4298"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A</w:t>
      </w:r>
      <w:r w:rsidR="77257950" w:rsidRPr="242A9A92">
        <w:rPr>
          <w:rFonts w:ascii="Calibri" w:eastAsia="Calibri" w:hAnsi="Calibri" w:cs="Calibri"/>
          <w:color w:val="000000" w:themeColor="text1"/>
          <w:sz w:val="24"/>
          <w:szCs w:val="24"/>
          <w:lang w:val="en-GB"/>
        </w:rPr>
        <w:t xml:space="preserve"> mesh can </w:t>
      </w:r>
      <w:r w:rsidR="2D1B3E06" w:rsidRPr="242A9A92">
        <w:rPr>
          <w:rFonts w:ascii="Calibri" w:eastAsia="Calibri" w:hAnsi="Calibri" w:cs="Calibri"/>
          <w:color w:val="000000" w:themeColor="text1"/>
          <w:sz w:val="24"/>
          <w:szCs w:val="24"/>
          <w:lang w:val="en-GB"/>
        </w:rPr>
        <w:t xml:space="preserve">then </w:t>
      </w:r>
      <w:r w:rsidR="77257950" w:rsidRPr="242A9A92">
        <w:rPr>
          <w:rFonts w:ascii="Calibri" w:eastAsia="Calibri" w:hAnsi="Calibri" w:cs="Calibri"/>
          <w:color w:val="000000" w:themeColor="text1"/>
          <w:sz w:val="24"/>
          <w:szCs w:val="24"/>
          <w:lang w:val="en-GB"/>
        </w:rPr>
        <w:t>be generated</w:t>
      </w:r>
      <w:r w:rsidR="4D695902" w:rsidRPr="242A9A92">
        <w:rPr>
          <w:rFonts w:ascii="Calibri" w:eastAsia="Calibri" w:hAnsi="Calibri" w:cs="Calibri"/>
          <w:color w:val="000000" w:themeColor="text1"/>
          <w:sz w:val="24"/>
          <w:szCs w:val="24"/>
          <w:lang w:val="en-GB"/>
        </w:rPr>
        <w:t xml:space="preserve"> however i</w:t>
      </w:r>
      <w:r w:rsidR="0A4A0C84" w:rsidRPr="242A9A92">
        <w:rPr>
          <w:rFonts w:ascii="Calibri" w:eastAsia="Calibri" w:hAnsi="Calibri" w:cs="Calibri"/>
          <w:color w:val="000000" w:themeColor="text1"/>
          <w:sz w:val="24"/>
          <w:szCs w:val="24"/>
          <w:lang w:val="en-GB"/>
        </w:rPr>
        <w:t>t</w:t>
      </w:r>
      <w:r w:rsidR="4D695902" w:rsidRPr="242A9A92">
        <w:rPr>
          <w:rFonts w:ascii="Calibri" w:eastAsia="Calibri" w:hAnsi="Calibri" w:cs="Calibri"/>
          <w:color w:val="000000" w:themeColor="text1"/>
          <w:sz w:val="24"/>
          <w:szCs w:val="24"/>
          <w:lang w:val="en-GB"/>
        </w:rPr>
        <w:t xml:space="preserve"> will not apply a mesh as there is no deformation to calculate. </w:t>
      </w:r>
      <w:r w:rsidR="40B4AC34" w:rsidRPr="242A9A92">
        <w:rPr>
          <w:rFonts w:ascii="Calibri" w:eastAsia="Calibri" w:hAnsi="Calibri" w:cs="Calibri"/>
          <w:color w:val="000000" w:themeColor="text1"/>
          <w:sz w:val="24"/>
          <w:szCs w:val="24"/>
          <w:lang w:val="en-GB"/>
        </w:rPr>
        <w:t>U</w:t>
      </w:r>
      <w:r w:rsidR="4D695902" w:rsidRPr="242A9A92">
        <w:rPr>
          <w:rFonts w:ascii="Calibri" w:eastAsia="Calibri" w:hAnsi="Calibri" w:cs="Calibri"/>
          <w:color w:val="000000" w:themeColor="text1"/>
          <w:sz w:val="24"/>
          <w:szCs w:val="24"/>
          <w:lang w:val="en-GB"/>
        </w:rPr>
        <w:t xml:space="preserve">nder the transient section the time step can be set to </w:t>
      </w:r>
      <w:r w:rsidR="00424552" w:rsidRPr="242A9A92">
        <w:rPr>
          <w:rFonts w:ascii="Calibri" w:eastAsia="Calibri" w:hAnsi="Calibri" w:cs="Calibri"/>
          <w:color w:val="000000" w:themeColor="text1"/>
          <w:sz w:val="24"/>
          <w:szCs w:val="24"/>
          <w:lang w:val="en-GB"/>
        </w:rPr>
        <w:t xml:space="preserve">0.05 seconds and the auto time step can be turned off and set to 0.001.  </w:t>
      </w:r>
      <w:r w:rsidR="19CB739C" w:rsidRPr="242A9A92">
        <w:rPr>
          <w:rFonts w:ascii="Calibri" w:eastAsia="Calibri" w:hAnsi="Calibri" w:cs="Calibri"/>
          <w:color w:val="000000" w:themeColor="text1"/>
          <w:sz w:val="24"/>
          <w:szCs w:val="24"/>
          <w:lang w:val="en-GB"/>
        </w:rPr>
        <w:t xml:space="preserve">The revolute joint between the crankshaft and ground can then be copied to the transient section, where the degree of freedom needs to be set </w:t>
      </w:r>
      <w:r w:rsidR="51859047" w:rsidRPr="242A9A92">
        <w:rPr>
          <w:rFonts w:ascii="Calibri" w:eastAsia="Calibri" w:hAnsi="Calibri" w:cs="Calibri"/>
          <w:color w:val="000000" w:themeColor="text1"/>
          <w:sz w:val="24"/>
          <w:szCs w:val="24"/>
          <w:lang w:val="en-GB"/>
        </w:rPr>
        <w:t xml:space="preserve">to Z and the magnitude set to 4000RPM.  Finally, </w:t>
      </w:r>
      <w:r w:rsidR="54BFF806" w:rsidRPr="242A9A92">
        <w:rPr>
          <w:rFonts w:ascii="Calibri" w:eastAsia="Calibri" w:hAnsi="Calibri" w:cs="Calibri"/>
          <w:color w:val="000000" w:themeColor="text1"/>
          <w:sz w:val="24"/>
          <w:szCs w:val="24"/>
          <w:lang w:val="en-GB"/>
        </w:rPr>
        <w:t>the joint between the Gudgeon pin and piston can be dragged down to the solution file which will create a joint probe</w:t>
      </w:r>
      <w:r w:rsidR="3D2F36A0" w:rsidRPr="242A9A92">
        <w:rPr>
          <w:rFonts w:ascii="Calibri" w:eastAsia="Calibri" w:hAnsi="Calibri" w:cs="Calibri"/>
          <w:color w:val="000000" w:themeColor="text1"/>
          <w:sz w:val="24"/>
          <w:szCs w:val="24"/>
          <w:lang w:val="en-GB"/>
        </w:rPr>
        <w:t xml:space="preserve"> and can then be solved. </w:t>
      </w:r>
      <w:r w:rsidR="793C91BC" w:rsidRPr="242A9A92">
        <w:rPr>
          <w:rFonts w:ascii="Calibri" w:eastAsia="Calibri" w:hAnsi="Calibri" w:cs="Calibri"/>
          <w:color w:val="000000" w:themeColor="text1"/>
          <w:sz w:val="24"/>
          <w:szCs w:val="24"/>
          <w:lang w:val="en-GB"/>
        </w:rPr>
        <w:t>Once results have been retrieved, the maximum force</w:t>
      </w:r>
      <w:r w:rsidR="580AD233" w:rsidRPr="242A9A92">
        <w:rPr>
          <w:rFonts w:ascii="Calibri" w:eastAsia="Calibri" w:hAnsi="Calibri" w:cs="Calibri"/>
          <w:color w:val="000000" w:themeColor="text1"/>
          <w:sz w:val="24"/>
          <w:szCs w:val="24"/>
          <w:lang w:val="en-GB"/>
        </w:rPr>
        <w:t xml:space="preserve"> needs to be selected by right clicking on it and retrieving the result.  </w:t>
      </w:r>
      <w:r w:rsidR="008D4079" w:rsidRPr="242A9A92">
        <w:rPr>
          <w:rFonts w:ascii="Calibri" w:eastAsia="Calibri" w:hAnsi="Calibri" w:cs="Calibri"/>
          <w:color w:val="000000" w:themeColor="text1"/>
          <w:sz w:val="24"/>
          <w:szCs w:val="24"/>
          <w:lang w:val="en-GB"/>
        </w:rPr>
        <w:t>Lastly, right</w:t>
      </w:r>
      <w:r w:rsidR="25AEE7A8" w:rsidRPr="242A9A92">
        <w:rPr>
          <w:rFonts w:ascii="Calibri" w:eastAsia="Calibri" w:hAnsi="Calibri" w:cs="Calibri"/>
          <w:color w:val="000000" w:themeColor="text1"/>
          <w:sz w:val="24"/>
          <w:szCs w:val="24"/>
          <w:lang w:val="en-GB"/>
        </w:rPr>
        <w:t xml:space="preserve"> click the joint probe and export motion loads and save. </w:t>
      </w:r>
    </w:p>
    <w:p w14:paraId="57B23FE7" w14:textId="77777777" w:rsidR="00BE2EDD" w:rsidRDefault="00BE2EDD" w:rsidP="2B40458A">
      <w:pPr>
        <w:spacing w:line="360" w:lineRule="auto"/>
        <w:rPr>
          <w:rFonts w:ascii="Calibri" w:eastAsia="Calibri" w:hAnsi="Calibri" w:cs="Calibri"/>
          <w:color w:val="000000" w:themeColor="text1"/>
          <w:sz w:val="32"/>
          <w:szCs w:val="32"/>
          <w:lang w:val="en-GB"/>
        </w:rPr>
      </w:pPr>
    </w:p>
    <w:p w14:paraId="7CF5A5B8" w14:textId="77777777" w:rsidR="00BE2EDD" w:rsidRDefault="00BE2EDD" w:rsidP="2B40458A">
      <w:pPr>
        <w:spacing w:line="360" w:lineRule="auto"/>
        <w:rPr>
          <w:rFonts w:ascii="Calibri" w:eastAsia="Calibri" w:hAnsi="Calibri" w:cs="Calibri"/>
          <w:color w:val="000000" w:themeColor="text1"/>
          <w:sz w:val="32"/>
          <w:szCs w:val="32"/>
          <w:lang w:val="en-GB"/>
        </w:rPr>
      </w:pPr>
    </w:p>
    <w:p w14:paraId="134D3B17" w14:textId="77777777" w:rsidR="00BE2EDD" w:rsidRDefault="00BE2EDD" w:rsidP="2B40458A">
      <w:pPr>
        <w:spacing w:line="360" w:lineRule="auto"/>
        <w:rPr>
          <w:rFonts w:ascii="Calibri" w:eastAsia="Calibri" w:hAnsi="Calibri" w:cs="Calibri"/>
          <w:color w:val="000000" w:themeColor="text1"/>
          <w:sz w:val="32"/>
          <w:szCs w:val="32"/>
          <w:lang w:val="en-GB"/>
        </w:rPr>
      </w:pPr>
    </w:p>
    <w:p w14:paraId="051E94A0" w14:textId="30D102E7" w:rsidR="63AF05F4" w:rsidRDefault="008867BF" w:rsidP="2B40458A">
      <w:pPr>
        <w:spacing w:line="360" w:lineRule="auto"/>
        <w:rPr>
          <w:rFonts w:ascii="Calibri" w:eastAsia="Calibri" w:hAnsi="Calibri" w:cs="Calibri"/>
          <w:color w:val="000000" w:themeColor="text1"/>
          <w:sz w:val="32"/>
          <w:szCs w:val="32"/>
          <w:lang w:val="en-GB"/>
        </w:rPr>
      </w:pPr>
      <w:r>
        <w:rPr>
          <w:rFonts w:ascii="Calibri" w:eastAsia="Calibri" w:hAnsi="Calibri" w:cs="Calibri"/>
          <w:color w:val="000000" w:themeColor="text1"/>
          <w:sz w:val="32"/>
          <w:szCs w:val="32"/>
          <w:lang w:val="en-GB"/>
        </w:rPr>
        <w:lastRenderedPageBreak/>
        <w:t>3</w:t>
      </w:r>
      <w:r w:rsidR="63AF05F4" w:rsidRPr="2B40458A">
        <w:rPr>
          <w:rFonts w:ascii="Calibri" w:eastAsia="Calibri" w:hAnsi="Calibri" w:cs="Calibri"/>
          <w:color w:val="000000" w:themeColor="text1"/>
          <w:sz w:val="32"/>
          <w:szCs w:val="32"/>
          <w:lang w:val="en-GB"/>
        </w:rPr>
        <w:t xml:space="preserve">.1.3- Steady state Thermal </w:t>
      </w:r>
    </w:p>
    <w:p w14:paraId="245852B8" w14:textId="6B6A24EC" w:rsidR="00BE2EDD" w:rsidRDefault="09074698"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Before inputting the steady state thermal system, the static structural system needs to be</w:t>
      </w:r>
      <w:r w:rsidR="277BA026" w:rsidRPr="242A9A92">
        <w:rPr>
          <w:rFonts w:ascii="Calibri" w:eastAsia="Calibri" w:hAnsi="Calibri" w:cs="Calibri"/>
          <w:color w:val="000000" w:themeColor="text1"/>
          <w:sz w:val="24"/>
          <w:szCs w:val="24"/>
          <w:lang w:val="en-GB"/>
        </w:rPr>
        <w:t xml:space="preserve"> inserted and</w:t>
      </w:r>
      <w:r w:rsidRPr="242A9A92">
        <w:rPr>
          <w:rFonts w:ascii="Calibri" w:eastAsia="Calibri" w:hAnsi="Calibri" w:cs="Calibri"/>
          <w:color w:val="000000" w:themeColor="text1"/>
          <w:sz w:val="24"/>
          <w:szCs w:val="24"/>
          <w:lang w:val="en-GB"/>
        </w:rPr>
        <w:t xml:space="preserve"> linked to the </w:t>
      </w:r>
      <w:r w:rsidR="01B402A1" w:rsidRPr="242A9A92">
        <w:rPr>
          <w:rFonts w:ascii="Calibri" w:eastAsia="Calibri" w:hAnsi="Calibri" w:cs="Calibri"/>
          <w:color w:val="000000" w:themeColor="text1"/>
          <w:sz w:val="24"/>
          <w:szCs w:val="24"/>
          <w:lang w:val="en-GB"/>
        </w:rPr>
        <w:t>rig</w:t>
      </w:r>
      <w:r w:rsidR="210852B3" w:rsidRPr="242A9A92">
        <w:rPr>
          <w:rFonts w:ascii="Calibri" w:eastAsia="Calibri" w:hAnsi="Calibri" w:cs="Calibri"/>
          <w:color w:val="000000" w:themeColor="text1"/>
          <w:sz w:val="24"/>
          <w:szCs w:val="24"/>
          <w:lang w:val="en-GB"/>
        </w:rPr>
        <w:t>i</w:t>
      </w:r>
      <w:r w:rsidR="01B402A1" w:rsidRPr="242A9A92">
        <w:rPr>
          <w:rFonts w:ascii="Calibri" w:eastAsia="Calibri" w:hAnsi="Calibri" w:cs="Calibri"/>
          <w:color w:val="000000" w:themeColor="text1"/>
          <w:sz w:val="24"/>
          <w:szCs w:val="24"/>
          <w:lang w:val="en-GB"/>
        </w:rPr>
        <w:t>d</w:t>
      </w:r>
      <w:r w:rsidRPr="242A9A92">
        <w:rPr>
          <w:rFonts w:ascii="Calibri" w:eastAsia="Calibri" w:hAnsi="Calibri" w:cs="Calibri"/>
          <w:color w:val="000000" w:themeColor="text1"/>
          <w:sz w:val="24"/>
          <w:szCs w:val="24"/>
          <w:lang w:val="en-GB"/>
        </w:rPr>
        <w:t xml:space="preserve"> dynamics study</w:t>
      </w:r>
      <w:r w:rsidR="19B4FCE1" w:rsidRPr="242A9A92">
        <w:rPr>
          <w:rFonts w:ascii="Calibri" w:eastAsia="Calibri" w:hAnsi="Calibri" w:cs="Calibri"/>
          <w:color w:val="000000" w:themeColor="text1"/>
          <w:sz w:val="24"/>
          <w:szCs w:val="24"/>
          <w:lang w:val="en-GB"/>
        </w:rPr>
        <w:t xml:space="preserve">. </w:t>
      </w:r>
      <w:r w:rsidR="62F456B2" w:rsidRPr="242A9A92">
        <w:rPr>
          <w:rFonts w:ascii="Calibri" w:eastAsia="Calibri" w:hAnsi="Calibri" w:cs="Calibri"/>
          <w:color w:val="000000" w:themeColor="text1"/>
          <w:sz w:val="24"/>
          <w:szCs w:val="24"/>
          <w:lang w:val="en-GB"/>
        </w:rPr>
        <w:t xml:space="preserve">This static structural study then needs to be opened to insert the loads exported </w:t>
      </w:r>
      <w:r w:rsidR="7758E973" w:rsidRPr="242A9A92">
        <w:rPr>
          <w:rFonts w:ascii="Calibri" w:eastAsia="Calibri" w:hAnsi="Calibri" w:cs="Calibri"/>
          <w:color w:val="000000" w:themeColor="text1"/>
          <w:sz w:val="24"/>
          <w:szCs w:val="24"/>
          <w:lang w:val="en-GB"/>
        </w:rPr>
        <w:t>previously</w:t>
      </w:r>
      <w:r w:rsidR="62F456B2" w:rsidRPr="242A9A92">
        <w:rPr>
          <w:rFonts w:ascii="Calibri" w:eastAsia="Calibri" w:hAnsi="Calibri" w:cs="Calibri"/>
          <w:color w:val="000000" w:themeColor="text1"/>
          <w:sz w:val="24"/>
          <w:szCs w:val="24"/>
          <w:lang w:val="en-GB"/>
        </w:rPr>
        <w:t xml:space="preserve">. </w:t>
      </w:r>
    </w:p>
    <w:p w14:paraId="621767E5" w14:textId="656B7864" w:rsidR="00BE2EDD" w:rsidRDefault="00BE2EDD" w:rsidP="242A9A92">
      <w:pPr>
        <w:spacing w:line="360" w:lineRule="auto"/>
        <w:rPr>
          <w:rFonts w:ascii="Calibri" w:eastAsia="Calibri" w:hAnsi="Calibri" w:cs="Calibri"/>
          <w:color w:val="000000" w:themeColor="text1"/>
          <w:sz w:val="24"/>
          <w:szCs w:val="24"/>
          <w:lang w:val="en-GB"/>
        </w:rPr>
      </w:pPr>
      <w:r>
        <w:rPr>
          <w:noProof/>
        </w:rPr>
        <w:drawing>
          <wp:inline distT="0" distB="0" distL="0" distR="0" wp14:anchorId="2292A4D6" wp14:editId="6ECA6401">
            <wp:extent cx="4572000" cy="3676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676650"/>
                    </a:xfrm>
                    <a:prstGeom prst="rect">
                      <a:avLst/>
                    </a:prstGeom>
                  </pic:spPr>
                </pic:pic>
              </a:graphicData>
            </a:graphic>
          </wp:inline>
        </w:drawing>
      </w:r>
    </w:p>
    <w:p w14:paraId="66F6823F" w14:textId="616BF850" w:rsidR="00BE2EDD" w:rsidRPr="00BE2EDD" w:rsidRDefault="00BE2EDD" w:rsidP="242A9A92">
      <w:pPr>
        <w:spacing w:line="360" w:lineRule="auto"/>
        <w:rPr>
          <w:rFonts w:ascii="Calibri" w:eastAsia="Calibri" w:hAnsi="Calibri" w:cs="Calibri"/>
          <w:color w:val="000000" w:themeColor="text1"/>
          <w:sz w:val="20"/>
          <w:szCs w:val="20"/>
          <w:lang w:val="en-GB"/>
        </w:rPr>
      </w:pPr>
      <w:r w:rsidRPr="00BE2EDD">
        <w:rPr>
          <w:rFonts w:ascii="Calibri" w:eastAsia="Calibri" w:hAnsi="Calibri" w:cs="Calibri"/>
          <w:color w:val="000000" w:themeColor="text1"/>
          <w:sz w:val="20"/>
          <w:szCs w:val="20"/>
          <w:lang w:val="en-GB"/>
        </w:rPr>
        <w:t>(Figure 7) (Exported loads added to the piston)</w:t>
      </w:r>
    </w:p>
    <w:p w14:paraId="3E25E24A" w14:textId="285D74D8" w:rsidR="09074698" w:rsidRDefault="39FC0D49"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At this point all bodies other than the piston can be suppressed. The piston geometry can then be opened where the stiffness behaviour can be changed from rig</w:t>
      </w:r>
      <w:r w:rsidR="5340AB84" w:rsidRPr="242A9A92">
        <w:rPr>
          <w:rFonts w:ascii="Calibri" w:eastAsia="Calibri" w:hAnsi="Calibri" w:cs="Calibri"/>
          <w:color w:val="000000" w:themeColor="text1"/>
          <w:sz w:val="24"/>
          <w:szCs w:val="24"/>
          <w:lang w:val="en-GB"/>
        </w:rPr>
        <w:t>i</w:t>
      </w:r>
      <w:r w:rsidRPr="242A9A92">
        <w:rPr>
          <w:rFonts w:ascii="Calibri" w:eastAsia="Calibri" w:hAnsi="Calibri" w:cs="Calibri"/>
          <w:color w:val="000000" w:themeColor="text1"/>
          <w:sz w:val="24"/>
          <w:szCs w:val="24"/>
          <w:lang w:val="en-GB"/>
        </w:rPr>
        <w:t xml:space="preserve">d to flexible, and </w:t>
      </w:r>
      <w:r w:rsidR="5FC8280D" w:rsidRPr="242A9A92">
        <w:rPr>
          <w:rFonts w:ascii="Calibri" w:eastAsia="Calibri" w:hAnsi="Calibri" w:cs="Calibri"/>
          <w:color w:val="000000" w:themeColor="text1"/>
          <w:sz w:val="24"/>
          <w:szCs w:val="24"/>
          <w:lang w:val="en-GB"/>
        </w:rPr>
        <w:t xml:space="preserve">ensure the material is set to 6061 t6. Following this </w:t>
      </w:r>
      <w:r w:rsidR="0075B575" w:rsidRPr="242A9A92">
        <w:rPr>
          <w:rFonts w:ascii="Calibri" w:eastAsia="Calibri" w:hAnsi="Calibri" w:cs="Calibri"/>
          <w:color w:val="000000" w:themeColor="text1"/>
          <w:sz w:val="24"/>
          <w:szCs w:val="24"/>
          <w:lang w:val="en-GB"/>
        </w:rPr>
        <w:t xml:space="preserve">a motion load can be inserted under the structural study section of the design tree ensuring </w:t>
      </w:r>
      <w:r w:rsidR="2F213F39" w:rsidRPr="242A9A92">
        <w:rPr>
          <w:rFonts w:ascii="Calibri" w:eastAsia="Calibri" w:hAnsi="Calibri" w:cs="Calibri"/>
          <w:color w:val="000000" w:themeColor="text1"/>
          <w:sz w:val="24"/>
          <w:szCs w:val="24"/>
          <w:lang w:val="en-GB"/>
        </w:rPr>
        <w:t>the</w:t>
      </w:r>
      <w:r w:rsidR="032BEB12" w:rsidRPr="242A9A92">
        <w:rPr>
          <w:rFonts w:ascii="Calibri" w:eastAsia="Calibri" w:hAnsi="Calibri" w:cs="Calibri"/>
          <w:color w:val="000000" w:themeColor="text1"/>
          <w:sz w:val="24"/>
          <w:szCs w:val="24"/>
          <w:lang w:val="en-GB"/>
        </w:rPr>
        <w:t xml:space="preserve"> </w:t>
      </w:r>
      <w:r w:rsidR="0075B575" w:rsidRPr="242A9A92">
        <w:rPr>
          <w:rFonts w:ascii="Calibri" w:eastAsia="Calibri" w:hAnsi="Calibri" w:cs="Calibri"/>
          <w:color w:val="000000" w:themeColor="text1"/>
          <w:sz w:val="24"/>
          <w:szCs w:val="24"/>
          <w:lang w:val="en-GB"/>
        </w:rPr>
        <w:t>text file saved in the previous stage</w:t>
      </w:r>
      <w:r w:rsidR="50E0E289" w:rsidRPr="242A9A92">
        <w:rPr>
          <w:rFonts w:ascii="Calibri" w:eastAsia="Calibri" w:hAnsi="Calibri" w:cs="Calibri"/>
          <w:color w:val="000000" w:themeColor="text1"/>
          <w:sz w:val="24"/>
          <w:szCs w:val="24"/>
          <w:lang w:val="en-GB"/>
        </w:rPr>
        <w:t xml:space="preserve"> is imported</w:t>
      </w:r>
      <w:r w:rsidR="55552FC5" w:rsidRPr="242A9A92">
        <w:rPr>
          <w:rFonts w:ascii="Calibri" w:eastAsia="Calibri" w:hAnsi="Calibri" w:cs="Calibri"/>
          <w:color w:val="000000" w:themeColor="text1"/>
          <w:sz w:val="24"/>
          <w:szCs w:val="24"/>
          <w:lang w:val="en-GB"/>
        </w:rPr>
        <w:t>, the static structural window can</w:t>
      </w:r>
      <w:r w:rsidR="61FA2B88" w:rsidRPr="242A9A92">
        <w:rPr>
          <w:rFonts w:ascii="Calibri" w:eastAsia="Calibri" w:hAnsi="Calibri" w:cs="Calibri"/>
          <w:color w:val="000000" w:themeColor="text1"/>
          <w:sz w:val="24"/>
          <w:szCs w:val="24"/>
          <w:lang w:val="en-GB"/>
        </w:rPr>
        <w:t xml:space="preserve"> then</w:t>
      </w:r>
      <w:r w:rsidR="55552FC5" w:rsidRPr="242A9A92">
        <w:rPr>
          <w:rFonts w:ascii="Calibri" w:eastAsia="Calibri" w:hAnsi="Calibri" w:cs="Calibri"/>
          <w:color w:val="000000" w:themeColor="text1"/>
          <w:sz w:val="24"/>
          <w:szCs w:val="24"/>
          <w:lang w:val="en-GB"/>
        </w:rPr>
        <w:t xml:space="preserve"> be closed. </w:t>
      </w:r>
    </w:p>
    <w:p w14:paraId="3D0DA729" w14:textId="7F5C3231" w:rsidR="448705E0" w:rsidRDefault="448705E0"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 xml:space="preserve">A thermal study can then be inserted as a standalone system. The engineering data and geometry section of the </w:t>
      </w:r>
      <w:r w:rsidR="31D774D6" w:rsidRPr="242A9A92">
        <w:rPr>
          <w:rFonts w:ascii="Calibri" w:eastAsia="Calibri" w:hAnsi="Calibri" w:cs="Calibri"/>
          <w:color w:val="000000" w:themeColor="text1"/>
          <w:sz w:val="24"/>
          <w:szCs w:val="24"/>
          <w:lang w:val="en-GB"/>
        </w:rPr>
        <w:t>rig</w:t>
      </w:r>
      <w:r w:rsidR="020FC703" w:rsidRPr="242A9A92">
        <w:rPr>
          <w:rFonts w:ascii="Calibri" w:eastAsia="Calibri" w:hAnsi="Calibri" w:cs="Calibri"/>
          <w:color w:val="000000" w:themeColor="text1"/>
          <w:sz w:val="24"/>
          <w:szCs w:val="24"/>
          <w:lang w:val="en-GB"/>
        </w:rPr>
        <w:t>i</w:t>
      </w:r>
      <w:r w:rsidR="31D774D6" w:rsidRPr="242A9A92">
        <w:rPr>
          <w:rFonts w:ascii="Calibri" w:eastAsia="Calibri" w:hAnsi="Calibri" w:cs="Calibri"/>
          <w:color w:val="000000" w:themeColor="text1"/>
          <w:sz w:val="24"/>
          <w:szCs w:val="24"/>
          <w:lang w:val="en-GB"/>
        </w:rPr>
        <w:t>d</w:t>
      </w:r>
      <w:r w:rsidRPr="242A9A92">
        <w:rPr>
          <w:rFonts w:ascii="Calibri" w:eastAsia="Calibri" w:hAnsi="Calibri" w:cs="Calibri"/>
          <w:color w:val="000000" w:themeColor="text1"/>
          <w:sz w:val="24"/>
          <w:szCs w:val="24"/>
          <w:lang w:val="en-GB"/>
        </w:rPr>
        <w:t xml:space="preserve"> dynamics study then needs to be</w:t>
      </w:r>
      <w:r w:rsidR="4B49ABE7" w:rsidRPr="242A9A92">
        <w:rPr>
          <w:rFonts w:ascii="Calibri" w:eastAsia="Calibri" w:hAnsi="Calibri" w:cs="Calibri"/>
          <w:color w:val="000000" w:themeColor="text1"/>
          <w:sz w:val="24"/>
          <w:szCs w:val="24"/>
          <w:lang w:val="en-GB"/>
        </w:rPr>
        <w:t xml:space="preserve"> linked </w:t>
      </w:r>
      <w:r w:rsidR="2A18967E" w:rsidRPr="242A9A92">
        <w:rPr>
          <w:rFonts w:ascii="Calibri" w:eastAsia="Calibri" w:hAnsi="Calibri" w:cs="Calibri"/>
          <w:color w:val="000000" w:themeColor="text1"/>
          <w:sz w:val="24"/>
          <w:szCs w:val="24"/>
          <w:lang w:val="en-GB"/>
        </w:rPr>
        <w:t xml:space="preserve">by dragging them across and the model can be opened. </w:t>
      </w:r>
      <w:r w:rsidR="3DCA5FDE" w:rsidRPr="242A9A92">
        <w:rPr>
          <w:rFonts w:ascii="Calibri" w:eastAsia="Calibri" w:hAnsi="Calibri" w:cs="Calibri"/>
          <w:color w:val="000000" w:themeColor="text1"/>
          <w:sz w:val="24"/>
          <w:szCs w:val="24"/>
          <w:lang w:val="en-GB"/>
        </w:rPr>
        <w:t xml:space="preserve">Once open all components other than the piston can be </w:t>
      </w:r>
      <w:r w:rsidR="3DCA5FDE" w:rsidRPr="242A9A92">
        <w:rPr>
          <w:rFonts w:ascii="Calibri" w:eastAsia="Calibri" w:hAnsi="Calibri" w:cs="Calibri"/>
          <w:color w:val="000000" w:themeColor="text1"/>
          <w:sz w:val="24"/>
          <w:szCs w:val="24"/>
          <w:lang w:val="en-GB"/>
        </w:rPr>
        <w:lastRenderedPageBreak/>
        <w:t xml:space="preserve">suppressed. The first step is to generate a mesh, the element sizing for this mesh can then be set to </w:t>
      </w:r>
      <w:r w:rsidR="43ACC420" w:rsidRPr="242A9A92">
        <w:rPr>
          <w:rFonts w:ascii="Calibri" w:eastAsia="Calibri" w:hAnsi="Calibri" w:cs="Calibri"/>
          <w:color w:val="000000" w:themeColor="text1"/>
          <w:sz w:val="24"/>
          <w:szCs w:val="24"/>
          <w:lang w:val="en-GB"/>
        </w:rPr>
        <w:t xml:space="preserve">4mm and a mesh can be generated. </w:t>
      </w:r>
    </w:p>
    <w:p w14:paraId="7846838D" w14:textId="78319DBB" w:rsidR="0826662E" w:rsidRDefault="22BD546A" w:rsidP="242A9A92">
      <w:pPr>
        <w:spacing w:line="360" w:lineRule="auto"/>
        <w:rPr>
          <w:rFonts w:ascii="Calibri" w:eastAsia="Calibri" w:hAnsi="Calibri" w:cs="Calibri"/>
          <w:color w:val="000000" w:themeColor="text1"/>
          <w:sz w:val="24"/>
          <w:szCs w:val="24"/>
          <w:lang w:val="en-GB"/>
        </w:rPr>
      </w:pPr>
      <w:r w:rsidRPr="00667C6E">
        <w:rPr>
          <w:rFonts w:ascii="Calibri" w:eastAsia="Calibri" w:hAnsi="Calibri" w:cs="Calibri"/>
          <w:color w:val="000000" w:themeColor="text1"/>
          <w:sz w:val="24"/>
          <w:szCs w:val="24"/>
          <w:lang w:val="en-GB"/>
        </w:rPr>
        <w:t>Then</w:t>
      </w:r>
      <w:r w:rsidR="0826662E" w:rsidRPr="00667C6E">
        <w:rPr>
          <w:rFonts w:ascii="Calibri" w:eastAsia="Calibri" w:hAnsi="Calibri" w:cs="Calibri"/>
          <w:color w:val="000000" w:themeColor="text1"/>
          <w:sz w:val="24"/>
          <w:szCs w:val="24"/>
          <w:lang w:val="en-GB"/>
        </w:rPr>
        <w:t xml:space="preserve"> the thermal boundary conditions need to be set using convection inputs </w:t>
      </w:r>
      <w:r w:rsidR="00D27E57" w:rsidRPr="00667C6E">
        <w:rPr>
          <w:rFonts w:ascii="Calibri" w:eastAsia="Calibri" w:hAnsi="Calibri" w:cs="Calibri"/>
          <w:color w:val="000000" w:themeColor="text1"/>
          <w:sz w:val="24"/>
          <w:szCs w:val="24"/>
          <w:lang w:val="en-GB"/>
        </w:rPr>
        <w:t>bellow:</w:t>
      </w:r>
      <w:r w:rsidR="00D27E57">
        <w:rPr>
          <w:rFonts w:ascii="Calibri" w:eastAsia="Calibri" w:hAnsi="Calibri" w:cs="Calibri"/>
          <w:color w:val="000000" w:themeColor="text1"/>
          <w:sz w:val="24"/>
          <w:szCs w:val="24"/>
          <w:lang w:val="en-GB"/>
        </w:rPr>
        <w:t xml:space="preserve"> </w:t>
      </w:r>
    </w:p>
    <w:tbl>
      <w:tblPr>
        <w:tblStyle w:val="TableGrid"/>
        <w:tblW w:w="0" w:type="auto"/>
        <w:tblLook w:val="04A0" w:firstRow="1" w:lastRow="0" w:firstColumn="1" w:lastColumn="0" w:noHBand="0" w:noVBand="1"/>
      </w:tblPr>
      <w:tblGrid>
        <w:gridCol w:w="3116"/>
        <w:gridCol w:w="3117"/>
        <w:gridCol w:w="3117"/>
      </w:tblGrid>
      <w:tr w:rsidR="00313CBA" w14:paraId="19380D2D" w14:textId="77777777" w:rsidTr="00313CBA">
        <w:tc>
          <w:tcPr>
            <w:tcW w:w="3116" w:type="dxa"/>
          </w:tcPr>
          <w:p w14:paraId="114281B2" w14:textId="77777777" w:rsidR="00313CBA" w:rsidRDefault="00313CBA" w:rsidP="242A9A92">
            <w:pPr>
              <w:spacing w:line="360" w:lineRule="auto"/>
              <w:rPr>
                <w:rFonts w:ascii="Calibri" w:eastAsia="Calibri" w:hAnsi="Calibri" w:cs="Calibri"/>
                <w:color w:val="000000" w:themeColor="text1"/>
                <w:sz w:val="24"/>
                <w:szCs w:val="24"/>
                <w:lang w:val="en-GB"/>
              </w:rPr>
            </w:pPr>
          </w:p>
        </w:tc>
        <w:tc>
          <w:tcPr>
            <w:tcW w:w="3117" w:type="dxa"/>
          </w:tcPr>
          <w:p w14:paraId="3F764349" w14:textId="088F9BB3"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Heat Transfer Coefficient</w:t>
            </w:r>
          </w:p>
        </w:tc>
        <w:tc>
          <w:tcPr>
            <w:tcW w:w="3117" w:type="dxa"/>
          </w:tcPr>
          <w:p w14:paraId="37001525" w14:textId="69BDAE75"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Temperature (Celsius)</w:t>
            </w:r>
          </w:p>
        </w:tc>
      </w:tr>
      <w:tr w:rsidR="00313CBA" w14:paraId="5065CD6D" w14:textId="77777777" w:rsidTr="00313CBA">
        <w:tc>
          <w:tcPr>
            <w:tcW w:w="3116" w:type="dxa"/>
          </w:tcPr>
          <w:p w14:paraId="165E3DEF" w14:textId="434C4449"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Crown</w:t>
            </w:r>
          </w:p>
        </w:tc>
        <w:tc>
          <w:tcPr>
            <w:tcW w:w="3117" w:type="dxa"/>
          </w:tcPr>
          <w:p w14:paraId="387AB159" w14:textId="1B0156DC"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497.5</w:t>
            </w:r>
          </w:p>
        </w:tc>
        <w:tc>
          <w:tcPr>
            <w:tcW w:w="3117" w:type="dxa"/>
          </w:tcPr>
          <w:p w14:paraId="55F26DA9" w14:textId="021C506C"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928</w:t>
            </w:r>
          </w:p>
        </w:tc>
      </w:tr>
      <w:tr w:rsidR="00313CBA" w14:paraId="3800ECFA" w14:textId="77777777" w:rsidTr="00313CBA">
        <w:tc>
          <w:tcPr>
            <w:tcW w:w="3116" w:type="dxa"/>
          </w:tcPr>
          <w:p w14:paraId="6C86B10D" w14:textId="678E913A"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Crown Side</w:t>
            </w:r>
          </w:p>
        </w:tc>
        <w:tc>
          <w:tcPr>
            <w:tcW w:w="3117" w:type="dxa"/>
          </w:tcPr>
          <w:p w14:paraId="0643337E" w14:textId="33B943EE"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447.5</w:t>
            </w:r>
          </w:p>
        </w:tc>
        <w:tc>
          <w:tcPr>
            <w:tcW w:w="3117" w:type="dxa"/>
          </w:tcPr>
          <w:p w14:paraId="5B1B0E50" w14:textId="473705EC"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425</w:t>
            </w:r>
          </w:p>
        </w:tc>
      </w:tr>
      <w:tr w:rsidR="00313CBA" w14:paraId="77677FA7" w14:textId="77777777" w:rsidTr="00313CBA">
        <w:tc>
          <w:tcPr>
            <w:tcW w:w="3116" w:type="dxa"/>
          </w:tcPr>
          <w:p w14:paraId="16900B77" w14:textId="39001283"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Top Groove</w:t>
            </w:r>
          </w:p>
        </w:tc>
        <w:tc>
          <w:tcPr>
            <w:tcW w:w="3117" w:type="dxa"/>
          </w:tcPr>
          <w:p w14:paraId="2F148323" w14:textId="1B3AF917"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437.5</w:t>
            </w:r>
          </w:p>
        </w:tc>
        <w:tc>
          <w:tcPr>
            <w:tcW w:w="3117" w:type="dxa"/>
          </w:tcPr>
          <w:p w14:paraId="40F7A451" w14:textId="3F568715"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190</w:t>
            </w:r>
          </w:p>
        </w:tc>
      </w:tr>
      <w:tr w:rsidR="00313CBA" w14:paraId="4A74F964" w14:textId="77777777" w:rsidTr="00313CBA">
        <w:tc>
          <w:tcPr>
            <w:tcW w:w="3116" w:type="dxa"/>
          </w:tcPr>
          <w:p w14:paraId="58992DC4" w14:textId="275ED580"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Middle Groove</w:t>
            </w:r>
          </w:p>
        </w:tc>
        <w:tc>
          <w:tcPr>
            <w:tcW w:w="3117" w:type="dxa"/>
          </w:tcPr>
          <w:p w14:paraId="077D9B0A" w14:textId="25E47A8A"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437.5</w:t>
            </w:r>
          </w:p>
        </w:tc>
        <w:tc>
          <w:tcPr>
            <w:tcW w:w="3117" w:type="dxa"/>
          </w:tcPr>
          <w:p w14:paraId="78B17225" w14:textId="43384708"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190</w:t>
            </w:r>
          </w:p>
        </w:tc>
      </w:tr>
      <w:tr w:rsidR="00313CBA" w14:paraId="467C9E0F" w14:textId="77777777" w:rsidTr="00313CBA">
        <w:tc>
          <w:tcPr>
            <w:tcW w:w="3116" w:type="dxa"/>
          </w:tcPr>
          <w:p w14:paraId="0490463A" w14:textId="2D0F7D51"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Oil Grove</w:t>
            </w:r>
          </w:p>
        </w:tc>
        <w:tc>
          <w:tcPr>
            <w:tcW w:w="3117" w:type="dxa"/>
          </w:tcPr>
          <w:p w14:paraId="2DE2CAD4" w14:textId="01C86F31"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338.75</w:t>
            </w:r>
          </w:p>
        </w:tc>
        <w:tc>
          <w:tcPr>
            <w:tcW w:w="3117" w:type="dxa"/>
          </w:tcPr>
          <w:p w14:paraId="708C03D9" w14:textId="3123FD9C"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163.75</w:t>
            </w:r>
          </w:p>
        </w:tc>
      </w:tr>
      <w:tr w:rsidR="00313CBA" w14:paraId="6606A869" w14:textId="77777777" w:rsidTr="00313CBA">
        <w:tc>
          <w:tcPr>
            <w:tcW w:w="3116" w:type="dxa"/>
          </w:tcPr>
          <w:p w14:paraId="35C8739A" w14:textId="6FF34846"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Underside</w:t>
            </w:r>
          </w:p>
        </w:tc>
        <w:tc>
          <w:tcPr>
            <w:tcW w:w="3117" w:type="dxa"/>
          </w:tcPr>
          <w:p w14:paraId="66079FBA" w14:textId="36F2B536"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675</w:t>
            </w:r>
          </w:p>
        </w:tc>
        <w:tc>
          <w:tcPr>
            <w:tcW w:w="3117" w:type="dxa"/>
          </w:tcPr>
          <w:p w14:paraId="4D879908" w14:textId="3B0F7A0F"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91.25</w:t>
            </w:r>
          </w:p>
        </w:tc>
      </w:tr>
      <w:tr w:rsidR="00313CBA" w14:paraId="641D1478" w14:textId="77777777" w:rsidTr="00313CBA">
        <w:tc>
          <w:tcPr>
            <w:tcW w:w="3116" w:type="dxa"/>
          </w:tcPr>
          <w:p w14:paraId="2877C28D" w14:textId="2D4F51B5"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Skirt</w:t>
            </w:r>
          </w:p>
        </w:tc>
        <w:tc>
          <w:tcPr>
            <w:tcW w:w="3117" w:type="dxa"/>
          </w:tcPr>
          <w:p w14:paraId="156F5F1C" w14:textId="7979D7EE"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462.5</w:t>
            </w:r>
          </w:p>
        </w:tc>
        <w:tc>
          <w:tcPr>
            <w:tcW w:w="3117" w:type="dxa"/>
          </w:tcPr>
          <w:p w14:paraId="6CA07E60" w14:textId="2D382E03" w:rsidR="00313CBA"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107.5</w:t>
            </w:r>
          </w:p>
        </w:tc>
      </w:tr>
    </w:tbl>
    <w:p w14:paraId="227CF42A" w14:textId="28DEF5E7" w:rsidR="00667C6E" w:rsidRDefault="00313CBA"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(Noble,2022 b)</w:t>
      </w:r>
      <w:r w:rsidR="00466EFD">
        <w:rPr>
          <w:rFonts w:ascii="Calibri" w:eastAsia="Calibri" w:hAnsi="Calibri" w:cs="Calibri"/>
          <w:color w:val="000000" w:themeColor="text1"/>
          <w:sz w:val="24"/>
          <w:szCs w:val="24"/>
          <w:lang w:val="en-GB"/>
        </w:rPr>
        <w:t xml:space="preserve"> (Table 5)</w:t>
      </w:r>
    </w:p>
    <w:p w14:paraId="6E237D57" w14:textId="77777777" w:rsidR="00D27E57" w:rsidRDefault="00D27E57" w:rsidP="242A9A92">
      <w:pPr>
        <w:spacing w:line="360" w:lineRule="auto"/>
        <w:rPr>
          <w:rFonts w:ascii="Calibri" w:eastAsia="Calibri" w:hAnsi="Calibri" w:cs="Calibri"/>
          <w:color w:val="000000" w:themeColor="text1"/>
          <w:sz w:val="24"/>
          <w:szCs w:val="24"/>
          <w:lang w:val="en-GB"/>
        </w:rPr>
      </w:pPr>
    </w:p>
    <w:p w14:paraId="228AEBA5" w14:textId="14BAD74D" w:rsidR="2E5C6DC4" w:rsidRDefault="2E5C6DC4" w:rsidP="2B40458A">
      <w:pPr>
        <w:spacing w:line="360" w:lineRule="auto"/>
        <w:rPr>
          <w:rFonts w:ascii="Calibri" w:eastAsia="Calibri" w:hAnsi="Calibri" w:cs="Calibri"/>
          <w:color w:val="000000" w:themeColor="text1"/>
          <w:sz w:val="24"/>
          <w:szCs w:val="24"/>
          <w:lang w:val="en-GB"/>
        </w:rPr>
      </w:pPr>
      <w:r w:rsidRPr="2B40458A">
        <w:rPr>
          <w:rFonts w:ascii="Calibri" w:eastAsia="Calibri" w:hAnsi="Calibri" w:cs="Calibri"/>
          <w:color w:val="000000" w:themeColor="text1"/>
          <w:sz w:val="24"/>
          <w:szCs w:val="24"/>
          <w:lang w:val="en-GB"/>
        </w:rPr>
        <w:t>Once these boundary conditions have been set the solution output needs to be selected. For this study the output is the temperature</w:t>
      </w:r>
      <w:r w:rsidR="0D2AAE3B" w:rsidRPr="2B40458A">
        <w:rPr>
          <w:rFonts w:ascii="Calibri" w:eastAsia="Calibri" w:hAnsi="Calibri" w:cs="Calibri"/>
          <w:color w:val="000000" w:themeColor="text1"/>
          <w:sz w:val="24"/>
          <w:szCs w:val="24"/>
          <w:lang w:val="en-GB"/>
        </w:rPr>
        <w:t xml:space="preserve"> which can be found under thermal outputs. And the system can then be solved. </w:t>
      </w:r>
    </w:p>
    <w:p w14:paraId="7F6B783A" w14:textId="36754666" w:rsidR="63AF05F4" w:rsidRDefault="008867BF" w:rsidP="2B40458A">
      <w:pPr>
        <w:spacing w:line="360" w:lineRule="auto"/>
        <w:rPr>
          <w:rFonts w:ascii="Calibri" w:eastAsia="Calibri" w:hAnsi="Calibri" w:cs="Calibri"/>
          <w:color w:val="000000" w:themeColor="text1"/>
          <w:sz w:val="32"/>
          <w:szCs w:val="32"/>
          <w:lang w:val="en-GB"/>
        </w:rPr>
      </w:pPr>
      <w:r>
        <w:rPr>
          <w:rFonts w:ascii="Calibri" w:eastAsia="Calibri" w:hAnsi="Calibri" w:cs="Calibri"/>
          <w:color w:val="000000" w:themeColor="text1"/>
          <w:sz w:val="32"/>
          <w:szCs w:val="32"/>
          <w:lang w:val="en-GB"/>
        </w:rPr>
        <w:t>3</w:t>
      </w:r>
      <w:r w:rsidR="63AF05F4" w:rsidRPr="2B40458A">
        <w:rPr>
          <w:rFonts w:ascii="Calibri" w:eastAsia="Calibri" w:hAnsi="Calibri" w:cs="Calibri"/>
          <w:color w:val="000000" w:themeColor="text1"/>
          <w:sz w:val="32"/>
          <w:szCs w:val="32"/>
          <w:lang w:val="en-GB"/>
        </w:rPr>
        <w:t>.1.4- Static structural</w:t>
      </w:r>
    </w:p>
    <w:p w14:paraId="49399F60" w14:textId="49C2450B" w:rsidR="4676A145" w:rsidRDefault="4D5330B1"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Once the steady state thermal study has been completed the solution output then needs to be linked to the setup of the static structural study</w:t>
      </w:r>
      <w:r w:rsidR="533594F3" w:rsidRPr="242A9A92">
        <w:rPr>
          <w:rFonts w:ascii="Calibri" w:eastAsia="Calibri" w:hAnsi="Calibri" w:cs="Calibri"/>
          <w:color w:val="000000" w:themeColor="text1"/>
          <w:sz w:val="24"/>
          <w:szCs w:val="24"/>
          <w:lang w:val="en-GB"/>
        </w:rPr>
        <w:t xml:space="preserve"> and can then be opened. The first step within this study is to create a mesh for the product</w:t>
      </w:r>
      <w:r w:rsidR="1490AFC2" w:rsidRPr="242A9A92">
        <w:rPr>
          <w:rFonts w:ascii="Calibri" w:eastAsia="Calibri" w:hAnsi="Calibri" w:cs="Calibri"/>
          <w:color w:val="000000" w:themeColor="text1"/>
          <w:sz w:val="24"/>
          <w:szCs w:val="24"/>
          <w:lang w:val="en-GB"/>
        </w:rPr>
        <w:t xml:space="preserve">, the mesh needs to be set to 4mm and the </w:t>
      </w:r>
      <w:r w:rsidR="17CB1781" w:rsidRPr="242A9A92">
        <w:rPr>
          <w:rFonts w:ascii="Calibri" w:eastAsia="Calibri" w:hAnsi="Calibri" w:cs="Calibri"/>
          <w:color w:val="000000" w:themeColor="text1"/>
          <w:sz w:val="24"/>
          <w:szCs w:val="24"/>
          <w:lang w:val="en-GB"/>
        </w:rPr>
        <w:t>transition</w:t>
      </w:r>
      <w:r w:rsidR="1490AFC2" w:rsidRPr="242A9A92">
        <w:rPr>
          <w:rFonts w:ascii="Calibri" w:eastAsia="Calibri" w:hAnsi="Calibri" w:cs="Calibri"/>
          <w:color w:val="000000" w:themeColor="text1"/>
          <w:sz w:val="24"/>
          <w:szCs w:val="24"/>
          <w:lang w:val="en-GB"/>
        </w:rPr>
        <w:t xml:space="preserve"> changed to</w:t>
      </w:r>
      <w:r w:rsidR="28F54283" w:rsidRPr="242A9A92">
        <w:rPr>
          <w:rFonts w:ascii="Calibri" w:eastAsia="Calibri" w:hAnsi="Calibri" w:cs="Calibri"/>
          <w:color w:val="000000" w:themeColor="text1"/>
          <w:sz w:val="24"/>
          <w:szCs w:val="24"/>
          <w:lang w:val="en-GB"/>
        </w:rPr>
        <w:t xml:space="preserve"> slow to allow for a more accurate mesh. </w:t>
      </w:r>
      <w:r w:rsidR="25562ED5" w:rsidRPr="242A9A92">
        <w:rPr>
          <w:rFonts w:ascii="Calibri" w:eastAsia="Calibri" w:hAnsi="Calibri" w:cs="Calibri"/>
          <w:color w:val="000000" w:themeColor="text1"/>
          <w:sz w:val="24"/>
          <w:szCs w:val="24"/>
          <w:lang w:val="en-GB"/>
        </w:rPr>
        <w:t>To improve the mesh a sizing control will be added on the crown</w:t>
      </w:r>
      <w:r w:rsidR="5926324F" w:rsidRPr="242A9A92">
        <w:rPr>
          <w:rFonts w:ascii="Calibri" w:eastAsia="Calibri" w:hAnsi="Calibri" w:cs="Calibri"/>
          <w:color w:val="000000" w:themeColor="text1"/>
          <w:sz w:val="24"/>
          <w:szCs w:val="24"/>
          <w:lang w:val="en-GB"/>
        </w:rPr>
        <w:t xml:space="preserve"> and the top, middle and oil groves </w:t>
      </w:r>
      <w:r w:rsidR="4676A145" w:rsidRPr="242A9A92">
        <w:rPr>
          <w:rFonts w:ascii="Calibri" w:eastAsia="Calibri" w:hAnsi="Calibri" w:cs="Calibri"/>
          <w:color w:val="000000" w:themeColor="text1"/>
          <w:sz w:val="24"/>
          <w:szCs w:val="24"/>
          <w:lang w:val="en-GB"/>
        </w:rPr>
        <w:t xml:space="preserve">and set this mesh to 2mm, and the mesh can then be generated. </w:t>
      </w:r>
    </w:p>
    <w:p w14:paraId="3A037DE3" w14:textId="1EEC07BB" w:rsidR="4676A145" w:rsidRDefault="6857754F" w:rsidP="2B40458A">
      <w:pPr>
        <w:spacing w:line="360" w:lineRule="auto"/>
      </w:pPr>
      <w:r>
        <w:rPr>
          <w:noProof/>
        </w:rPr>
        <w:lastRenderedPageBreak/>
        <w:drawing>
          <wp:inline distT="0" distB="0" distL="0" distR="0" wp14:anchorId="197E4E13" wp14:editId="4BC9DA35">
            <wp:extent cx="4572000" cy="3676650"/>
            <wp:effectExtent l="0" t="0" r="0" b="0"/>
            <wp:docPr id="1554095814" name="Picture 15540958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676650"/>
                    </a:xfrm>
                    <a:prstGeom prst="rect">
                      <a:avLst/>
                    </a:prstGeom>
                  </pic:spPr>
                </pic:pic>
              </a:graphicData>
            </a:graphic>
          </wp:inline>
        </w:drawing>
      </w:r>
    </w:p>
    <w:p w14:paraId="5FF15664" w14:textId="79E004AF" w:rsidR="00122EEF" w:rsidRPr="00122EEF" w:rsidRDefault="00122EEF" w:rsidP="2B40458A">
      <w:pPr>
        <w:spacing w:line="360" w:lineRule="auto"/>
        <w:rPr>
          <w:sz w:val="20"/>
          <w:szCs w:val="20"/>
        </w:rPr>
      </w:pPr>
      <w:r w:rsidRPr="00122EEF">
        <w:rPr>
          <w:sz w:val="20"/>
          <w:szCs w:val="20"/>
        </w:rPr>
        <w:t xml:space="preserve">(Figure </w:t>
      </w:r>
      <w:r w:rsidR="00BE2EDD">
        <w:rPr>
          <w:sz w:val="20"/>
          <w:szCs w:val="20"/>
        </w:rPr>
        <w:t>8</w:t>
      </w:r>
      <w:r w:rsidRPr="00122EEF">
        <w:rPr>
          <w:sz w:val="20"/>
          <w:szCs w:val="20"/>
        </w:rPr>
        <w:t>)</w:t>
      </w:r>
      <w:r w:rsidR="00BE2EDD">
        <w:rPr>
          <w:sz w:val="20"/>
          <w:szCs w:val="20"/>
        </w:rPr>
        <w:t xml:space="preserve"> (complete piston mesh)</w:t>
      </w:r>
    </w:p>
    <w:p w14:paraId="6A839C96" w14:textId="05725D9C" w:rsidR="4676A145" w:rsidRDefault="2319E6FD"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Weak springs then need to be added to the structure of the part in the analysis settings section on the design tree</w:t>
      </w:r>
      <w:r w:rsidR="70BDFC71" w:rsidRPr="242A9A92">
        <w:rPr>
          <w:rFonts w:ascii="Calibri" w:eastAsia="Calibri" w:hAnsi="Calibri" w:cs="Calibri"/>
          <w:color w:val="000000" w:themeColor="text1"/>
          <w:sz w:val="24"/>
          <w:szCs w:val="24"/>
          <w:lang w:val="en-GB"/>
        </w:rPr>
        <w:t xml:space="preserve"> to allow the geometry to have a constraint. </w:t>
      </w:r>
      <w:r w:rsidR="25D01C9A" w:rsidRPr="242A9A92">
        <w:rPr>
          <w:rFonts w:ascii="Calibri" w:eastAsia="Calibri" w:hAnsi="Calibri" w:cs="Calibri"/>
          <w:color w:val="000000" w:themeColor="text1"/>
          <w:sz w:val="24"/>
          <w:szCs w:val="24"/>
          <w:lang w:val="en-GB"/>
        </w:rPr>
        <w:t xml:space="preserve"> Finally, a pressure of 105</w:t>
      </w:r>
      <w:r w:rsidR="4C600E43" w:rsidRPr="242A9A92">
        <w:rPr>
          <w:rFonts w:ascii="Calibri" w:eastAsia="Calibri" w:hAnsi="Calibri" w:cs="Calibri"/>
          <w:color w:val="000000" w:themeColor="text1"/>
          <w:sz w:val="24"/>
          <w:szCs w:val="24"/>
          <w:lang w:val="en-GB"/>
        </w:rPr>
        <w:t xml:space="preserve"> E+7 </w:t>
      </w:r>
      <w:r w:rsidR="1421BF76" w:rsidRPr="242A9A92">
        <w:rPr>
          <w:rFonts w:ascii="Calibri" w:eastAsia="Calibri" w:hAnsi="Calibri" w:cs="Calibri"/>
          <w:color w:val="000000" w:themeColor="text1"/>
          <w:sz w:val="24"/>
          <w:szCs w:val="24"/>
          <w:lang w:val="en-GB"/>
        </w:rPr>
        <w:t xml:space="preserve">Pa </w:t>
      </w:r>
      <w:r w:rsidR="25D01C9A" w:rsidRPr="242A9A92">
        <w:rPr>
          <w:rFonts w:ascii="Calibri" w:eastAsia="Calibri" w:hAnsi="Calibri" w:cs="Calibri"/>
          <w:color w:val="000000" w:themeColor="text1"/>
          <w:sz w:val="24"/>
          <w:szCs w:val="24"/>
          <w:lang w:val="en-GB"/>
        </w:rPr>
        <w:t>needs to be applied</w:t>
      </w:r>
      <w:r w:rsidR="19E437B8" w:rsidRPr="242A9A92">
        <w:rPr>
          <w:rFonts w:ascii="Calibri" w:eastAsia="Calibri" w:hAnsi="Calibri" w:cs="Calibri"/>
          <w:color w:val="000000" w:themeColor="text1"/>
          <w:sz w:val="24"/>
          <w:szCs w:val="24"/>
          <w:lang w:val="en-GB"/>
        </w:rPr>
        <w:t xml:space="preserve"> to the crown of the piston.</w:t>
      </w:r>
      <w:r w:rsidR="05920D96" w:rsidRPr="242A9A92">
        <w:rPr>
          <w:rFonts w:ascii="Calibri" w:eastAsia="Calibri" w:hAnsi="Calibri" w:cs="Calibri"/>
          <w:color w:val="000000" w:themeColor="text1"/>
          <w:sz w:val="24"/>
          <w:szCs w:val="24"/>
          <w:lang w:val="en-GB"/>
        </w:rPr>
        <w:t xml:space="preserve"> </w:t>
      </w:r>
      <w:r w:rsidR="4676A145" w:rsidRPr="242A9A92">
        <w:rPr>
          <w:rFonts w:ascii="Calibri" w:eastAsia="Calibri" w:hAnsi="Calibri" w:cs="Calibri"/>
          <w:color w:val="000000" w:themeColor="text1"/>
          <w:sz w:val="24"/>
          <w:szCs w:val="24"/>
          <w:lang w:val="en-GB"/>
        </w:rPr>
        <w:t xml:space="preserve">The solution outputs, Total deformation and </w:t>
      </w:r>
      <w:r w:rsidR="4F936D46" w:rsidRPr="242A9A92">
        <w:rPr>
          <w:rFonts w:ascii="Calibri" w:eastAsia="Calibri" w:hAnsi="Calibri" w:cs="Calibri"/>
          <w:color w:val="000000" w:themeColor="text1"/>
          <w:sz w:val="24"/>
          <w:szCs w:val="24"/>
          <w:lang w:val="en-GB"/>
        </w:rPr>
        <w:t>Equivalent</w:t>
      </w:r>
      <w:r w:rsidR="4676A145" w:rsidRPr="242A9A92">
        <w:rPr>
          <w:rFonts w:ascii="Calibri" w:eastAsia="Calibri" w:hAnsi="Calibri" w:cs="Calibri"/>
          <w:color w:val="000000" w:themeColor="text1"/>
          <w:sz w:val="24"/>
          <w:szCs w:val="24"/>
          <w:lang w:val="en-GB"/>
        </w:rPr>
        <w:t xml:space="preserve"> stress then needs to be inserted into the solution section of the design tree</w:t>
      </w:r>
      <w:r w:rsidR="40AF5151" w:rsidRPr="242A9A92">
        <w:rPr>
          <w:rFonts w:ascii="Calibri" w:eastAsia="Calibri" w:hAnsi="Calibri" w:cs="Calibri"/>
          <w:color w:val="000000" w:themeColor="text1"/>
          <w:sz w:val="24"/>
          <w:szCs w:val="24"/>
          <w:lang w:val="en-GB"/>
        </w:rPr>
        <w:t xml:space="preserve">, and the study can then be run. </w:t>
      </w:r>
    </w:p>
    <w:p w14:paraId="7FA56312" w14:textId="77777777" w:rsidR="006279AE" w:rsidRDefault="006279AE" w:rsidP="242A9A92">
      <w:pPr>
        <w:spacing w:line="360" w:lineRule="auto"/>
        <w:rPr>
          <w:rFonts w:ascii="Calibri" w:eastAsia="Calibri" w:hAnsi="Calibri" w:cs="Calibri"/>
          <w:color w:val="000000" w:themeColor="text1"/>
          <w:sz w:val="32"/>
          <w:szCs w:val="32"/>
          <w:lang w:val="en-GB"/>
        </w:rPr>
      </w:pPr>
    </w:p>
    <w:p w14:paraId="742C507D" w14:textId="77777777" w:rsidR="006279AE" w:rsidRDefault="006279AE" w:rsidP="242A9A92">
      <w:pPr>
        <w:spacing w:line="360" w:lineRule="auto"/>
        <w:rPr>
          <w:rFonts w:ascii="Calibri" w:eastAsia="Calibri" w:hAnsi="Calibri" w:cs="Calibri"/>
          <w:color w:val="000000" w:themeColor="text1"/>
          <w:sz w:val="32"/>
          <w:szCs w:val="32"/>
          <w:lang w:val="en-GB"/>
        </w:rPr>
      </w:pPr>
    </w:p>
    <w:p w14:paraId="48A43F3A" w14:textId="77777777" w:rsidR="006279AE" w:rsidRDefault="006279AE" w:rsidP="242A9A92">
      <w:pPr>
        <w:spacing w:line="360" w:lineRule="auto"/>
        <w:rPr>
          <w:rFonts w:ascii="Calibri" w:eastAsia="Calibri" w:hAnsi="Calibri" w:cs="Calibri"/>
          <w:color w:val="000000" w:themeColor="text1"/>
          <w:sz w:val="32"/>
          <w:szCs w:val="32"/>
          <w:lang w:val="en-GB"/>
        </w:rPr>
      </w:pPr>
    </w:p>
    <w:p w14:paraId="73B1D5E3" w14:textId="77777777" w:rsidR="006279AE" w:rsidRDefault="006279AE" w:rsidP="242A9A92">
      <w:pPr>
        <w:spacing w:line="360" w:lineRule="auto"/>
        <w:rPr>
          <w:rFonts w:ascii="Calibri" w:eastAsia="Calibri" w:hAnsi="Calibri" w:cs="Calibri"/>
          <w:color w:val="000000" w:themeColor="text1"/>
          <w:sz w:val="32"/>
          <w:szCs w:val="32"/>
          <w:lang w:val="en-GB"/>
        </w:rPr>
      </w:pPr>
    </w:p>
    <w:p w14:paraId="010A8A6D" w14:textId="77777777" w:rsidR="006279AE" w:rsidRDefault="006279AE" w:rsidP="242A9A92">
      <w:pPr>
        <w:spacing w:line="360" w:lineRule="auto"/>
        <w:rPr>
          <w:rFonts w:ascii="Calibri" w:eastAsia="Calibri" w:hAnsi="Calibri" w:cs="Calibri"/>
          <w:color w:val="000000" w:themeColor="text1"/>
          <w:sz w:val="32"/>
          <w:szCs w:val="32"/>
          <w:lang w:val="en-GB"/>
        </w:rPr>
      </w:pPr>
    </w:p>
    <w:p w14:paraId="46C5A333" w14:textId="08676140" w:rsidR="2B40458A" w:rsidRDefault="217DBF78" w:rsidP="242A9A92">
      <w:pPr>
        <w:spacing w:line="360" w:lineRule="auto"/>
        <w:rPr>
          <w:rFonts w:ascii="Calibri" w:eastAsia="Calibri" w:hAnsi="Calibri" w:cs="Calibri"/>
          <w:color w:val="000000" w:themeColor="text1"/>
          <w:sz w:val="32"/>
          <w:szCs w:val="32"/>
          <w:lang w:val="en-GB"/>
        </w:rPr>
      </w:pPr>
      <w:r w:rsidRPr="242A9A92">
        <w:rPr>
          <w:rFonts w:ascii="Calibri" w:eastAsia="Calibri" w:hAnsi="Calibri" w:cs="Calibri"/>
          <w:color w:val="000000" w:themeColor="text1"/>
          <w:sz w:val="32"/>
          <w:szCs w:val="32"/>
          <w:lang w:val="en-GB"/>
        </w:rPr>
        <w:lastRenderedPageBreak/>
        <w:t>4</w:t>
      </w:r>
      <w:r w:rsidR="008867BF">
        <w:rPr>
          <w:rFonts w:ascii="Calibri" w:eastAsia="Calibri" w:hAnsi="Calibri" w:cs="Calibri"/>
          <w:color w:val="000000" w:themeColor="text1"/>
          <w:sz w:val="32"/>
          <w:szCs w:val="32"/>
          <w:lang w:val="en-GB"/>
        </w:rPr>
        <w:t xml:space="preserve">.0- </w:t>
      </w:r>
      <w:r w:rsidRPr="242A9A92">
        <w:rPr>
          <w:rFonts w:ascii="Calibri" w:eastAsia="Calibri" w:hAnsi="Calibri" w:cs="Calibri"/>
          <w:color w:val="000000" w:themeColor="text1"/>
          <w:sz w:val="32"/>
          <w:szCs w:val="32"/>
          <w:lang w:val="en-GB"/>
        </w:rPr>
        <w:t>Results</w:t>
      </w:r>
    </w:p>
    <w:p w14:paraId="05A7654F" w14:textId="27E12DAC" w:rsidR="648CB825" w:rsidRDefault="648CB825" w:rsidP="00A46D75">
      <w:pPr>
        <w:spacing w:line="360" w:lineRule="auto"/>
        <w:jc w:val="center"/>
      </w:pPr>
      <w:r>
        <w:rPr>
          <w:noProof/>
        </w:rPr>
        <w:drawing>
          <wp:inline distT="0" distB="0" distL="0" distR="0" wp14:anchorId="5B8D7EC6" wp14:editId="2C33E54B">
            <wp:extent cx="4572000" cy="3676650"/>
            <wp:effectExtent l="0" t="0" r="0" b="0"/>
            <wp:docPr id="1244409616" name="Picture 1244409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3676650"/>
                    </a:xfrm>
                    <a:prstGeom prst="rect">
                      <a:avLst/>
                    </a:prstGeom>
                  </pic:spPr>
                </pic:pic>
              </a:graphicData>
            </a:graphic>
          </wp:inline>
        </w:drawing>
      </w:r>
    </w:p>
    <w:p w14:paraId="04A1EF70" w14:textId="1FA34687" w:rsidR="00122EEF" w:rsidRPr="00122EEF" w:rsidRDefault="00122EEF" w:rsidP="00122EEF">
      <w:pPr>
        <w:spacing w:line="360" w:lineRule="auto"/>
        <w:rPr>
          <w:sz w:val="20"/>
          <w:szCs w:val="20"/>
        </w:rPr>
      </w:pPr>
      <w:r w:rsidRPr="00122EEF">
        <w:rPr>
          <w:sz w:val="20"/>
          <w:szCs w:val="20"/>
        </w:rPr>
        <w:t xml:space="preserve">                      (Figure </w:t>
      </w:r>
      <w:r w:rsidR="00E53404">
        <w:rPr>
          <w:sz w:val="20"/>
          <w:szCs w:val="20"/>
        </w:rPr>
        <w:t>9</w:t>
      </w:r>
      <w:r w:rsidR="00E53404" w:rsidRPr="00122EEF">
        <w:rPr>
          <w:sz w:val="20"/>
          <w:szCs w:val="20"/>
        </w:rPr>
        <w:t>)</w:t>
      </w:r>
      <w:r w:rsidR="00E53404">
        <w:rPr>
          <w:sz w:val="20"/>
          <w:szCs w:val="20"/>
        </w:rPr>
        <w:t xml:space="preserve"> (</w:t>
      </w:r>
      <w:r w:rsidR="00BE2EDD">
        <w:rPr>
          <w:sz w:val="20"/>
          <w:szCs w:val="20"/>
        </w:rPr>
        <w:t xml:space="preserve">Thermal Loadings on a piston) </w:t>
      </w:r>
    </w:p>
    <w:p w14:paraId="16BA0004" w14:textId="53FEDF6A" w:rsidR="6DF6FE60" w:rsidRDefault="6DF6FE60" w:rsidP="242A9A92">
      <w:pPr>
        <w:spacing w:line="360" w:lineRule="auto"/>
      </w:pPr>
      <w:r>
        <w:t xml:space="preserve">Above is the output from the steady state thermal study showing the imported body temperature of the </w:t>
      </w:r>
      <w:r w:rsidR="6B4F01DD">
        <w:t>piston</w:t>
      </w:r>
      <w:r>
        <w:t xml:space="preserve">. </w:t>
      </w:r>
      <w:r w:rsidR="2F52192F">
        <w:t xml:space="preserve">When </w:t>
      </w:r>
      <w:r w:rsidR="686DB5BE">
        <w:t xml:space="preserve">looking at the </w:t>
      </w:r>
      <w:r w:rsidR="02AD264D">
        <w:t xml:space="preserve">output data it shows a maximum temperature of 311.42°C on the crown and crown sides of the piston and a minimum temperature </w:t>
      </w:r>
      <w:r w:rsidR="6FFD9542">
        <w:t xml:space="preserve">of 165.03°C at the base of the </w:t>
      </w:r>
      <w:r w:rsidR="26D18AB8">
        <w:t xml:space="preserve">skirt and underside. </w:t>
      </w:r>
      <w:r w:rsidR="293C5EA0">
        <w:t>The maximum temperature is shown to be on the crown of the piston as this is the area</w:t>
      </w:r>
      <w:r w:rsidR="22A62638">
        <w:t xml:space="preserve"> in direct contact with combustion </w:t>
      </w:r>
      <w:r w:rsidR="59F32479">
        <w:t>gases</w:t>
      </w:r>
      <w:r w:rsidR="2A3D9286">
        <w:t xml:space="preserve">, </w:t>
      </w:r>
      <w:r w:rsidR="1D7065BE">
        <w:t>and</w:t>
      </w:r>
      <w:r w:rsidR="2A3D9286">
        <w:t xml:space="preserve"> experience the force</w:t>
      </w:r>
      <w:r w:rsidR="1721E84E">
        <w:t>s</w:t>
      </w:r>
      <w:r w:rsidR="2A3D9286">
        <w:t xml:space="preserve"> produced</w:t>
      </w:r>
      <w:r w:rsidR="784BABBE">
        <w:t xml:space="preserve"> by</w:t>
      </w:r>
      <w:r w:rsidR="2A3D9286">
        <w:t xml:space="preserve"> combustion. </w:t>
      </w:r>
    </w:p>
    <w:p w14:paraId="0AECA4B7" w14:textId="787CCA55" w:rsidR="2B40458A" w:rsidRDefault="2B40458A" w:rsidP="2B40458A">
      <w:pPr>
        <w:spacing w:line="360" w:lineRule="auto"/>
        <w:jc w:val="center"/>
      </w:pPr>
      <w:r>
        <w:rPr>
          <w:noProof/>
        </w:rPr>
        <w:lastRenderedPageBreak/>
        <w:drawing>
          <wp:inline distT="0" distB="0" distL="0" distR="0" wp14:anchorId="13BCE043" wp14:editId="59D2AF70">
            <wp:extent cx="4572000" cy="3676650"/>
            <wp:effectExtent l="0" t="0" r="0" b="6350"/>
            <wp:docPr id="1674486254" name="Picture 1674486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3676650"/>
                    </a:xfrm>
                    <a:prstGeom prst="rect">
                      <a:avLst/>
                    </a:prstGeom>
                  </pic:spPr>
                </pic:pic>
              </a:graphicData>
            </a:graphic>
          </wp:inline>
        </w:drawing>
      </w:r>
    </w:p>
    <w:p w14:paraId="666B2646" w14:textId="1E730C2F" w:rsidR="00122EEF" w:rsidRPr="00EC6051" w:rsidRDefault="00122EEF" w:rsidP="00122EEF">
      <w:pPr>
        <w:spacing w:line="360" w:lineRule="auto"/>
        <w:rPr>
          <w:sz w:val="20"/>
          <w:szCs w:val="20"/>
        </w:rPr>
      </w:pPr>
      <w:r w:rsidRPr="00EC6051">
        <w:rPr>
          <w:sz w:val="20"/>
          <w:szCs w:val="20"/>
        </w:rPr>
        <w:t xml:space="preserve">                     (</w:t>
      </w:r>
      <w:r w:rsidR="00EC6051" w:rsidRPr="00EC6051">
        <w:rPr>
          <w:sz w:val="20"/>
          <w:szCs w:val="20"/>
        </w:rPr>
        <w:t xml:space="preserve">Figure </w:t>
      </w:r>
      <w:r w:rsidR="00BE2EDD">
        <w:rPr>
          <w:sz w:val="20"/>
          <w:szCs w:val="20"/>
        </w:rPr>
        <w:t>10</w:t>
      </w:r>
      <w:r w:rsidR="00EC6051" w:rsidRPr="00EC6051">
        <w:rPr>
          <w:sz w:val="20"/>
          <w:szCs w:val="20"/>
        </w:rPr>
        <w:t>)</w:t>
      </w:r>
      <w:r w:rsidR="00BE2EDD">
        <w:rPr>
          <w:sz w:val="20"/>
          <w:szCs w:val="20"/>
        </w:rPr>
        <w:t xml:space="preserve"> (Total deformation) </w:t>
      </w:r>
    </w:p>
    <w:p w14:paraId="428D4E96" w14:textId="7D4FC3C6" w:rsidR="217DBF78" w:rsidRDefault="0352CEFF"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Th</w:t>
      </w:r>
      <w:r w:rsidR="4C036BBE" w:rsidRPr="242A9A92">
        <w:rPr>
          <w:rFonts w:ascii="Calibri" w:eastAsia="Calibri" w:hAnsi="Calibri" w:cs="Calibri"/>
          <w:color w:val="000000" w:themeColor="text1"/>
          <w:sz w:val="24"/>
          <w:szCs w:val="24"/>
          <w:lang w:val="en-GB"/>
        </w:rPr>
        <w:t>e</w:t>
      </w:r>
      <w:r w:rsidRPr="242A9A92">
        <w:rPr>
          <w:rFonts w:ascii="Calibri" w:eastAsia="Calibri" w:hAnsi="Calibri" w:cs="Calibri"/>
          <w:color w:val="000000" w:themeColor="text1"/>
          <w:sz w:val="24"/>
          <w:szCs w:val="24"/>
          <w:lang w:val="en-GB"/>
        </w:rPr>
        <w:t xml:space="preserve"> data </w:t>
      </w:r>
      <w:r w:rsidR="475E483E" w:rsidRPr="242A9A92">
        <w:rPr>
          <w:rFonts w:ascii="Calibri" w:eastAsia="Calibri" w:hAnsi="Calibri" w:cs="Calibri"/>
          <w:color w:val="000000" w:themeColor="text1"/>
          <w:sz w:val="24"/>
          <w:szCs w:val="24"/>
          <w:lang w:val="en-GB"/>
        </w:rPr>
        <w:t xml:space="preserve">above </w:t>
      </w:r>
      <w:r w:rsidRPr="242A9A92">
        <w:rPr>
          <w:rFonts w:ascii="Calibri" w:eastAsia="Calibri" w:hAnsi="Calibri" w:cs="Calibri"/>
          <w:color w:val="000000" w:themeColor="text1"/>
          <w:sz w:val="24"/>
          <w:szCs w:val="24"/>
          <w:lang w:val="en-GB"/>
        </w:rPr>
        <w:t>shows the total deformation of the piston considering the forces</w:t>
      </w:r>
      <w:r w:rsidR="278EBBBC" w:rsidRPr="242A9A92">
        <w:rPr>
          <w:rFonts w:ascii="Calibri" w:eastAsia="Calibri" w:hAnsi="Calibri" w:cs="Calibri"/>
          <w:color w:val="000000" w:themeColor="text1"/>
          <w:sz w:val="24"/>
          <w:szCs w:val="24"/>
          <w:lang w:val="en-GB"/>
        </w:rPr>
        <w:t xml:space="preserve"> and thermal loading acting upon </w:t>
      </w:r>
      <w:r w:rsidR="0313DF09" w:rsidRPr="242A9A92">
        <w:rPr>
          <w:rFonts w:ascii="Calibri" w:eastAsia="Calibri" w:hAnsi="Calibri" w:cs="Calibri"/>
          <w:color w:val="000000" w:themeColor="text1"/>
          <w:sz w:val="24"/>
          <w:szCs w:val="24"/>
          <w:lang w:val="en-GB"/>
        </w:rPr>
        <w:t>it</w:t>
      </w:r>
      <w:r w:rsidR="278EBBBC" w:rsidRPr="242A9A92">
        <w:rPr>
          <w:rFonts w:ascii="Calibri" w:eastAsia="Calibri" w:hAnsi="Calibri" w:cs="Calibri"/>
          <w:color w:val="000000" w:themeColor="text1"/>
          <w:sz w:val="24"/>
          <w:szCs w:val="24"/>
          <w:lang w:val="en-GB"/>
        </w:rPr>
        <w:t xml:space="preserve">. </w:t>
      </w:r>
      <w:r w:rsidR="3B8485D3" w:rsidRPr="242A9A92">
        <w:rPr>
          <w:rFonts w:ascii="Calibri" w:eastAsia="Calibri" w:hAnsi="Calibri" w:cs="Calibri"/>
          <w:color w:val="000000" w:themeColor="text1"/>
          <w:sz w:val="24"/>
          <w:szCs w:val="24"/>
          <w:lang w:val="en-GB"/>
        </w:rPr>
        <w:t xml:space="preserve">The data shows that there is a total deformation of 0.35117mm on the centre of the crown </w:t>
      </w:r>
      <w:r w:rsidR="4136AF8A" w:rsidRPr="242A9A92">
        <w:rPr>
          <w:rFonts w:ascii="Calibri" w:eastAsia="Calibri" w:hAnsi="Calibri" w:cs="Calibri"/>
          <w:color w:val="000000" w:themeColor="text1"/>
          <w:sz w:val="24"/>
          <w:szCs w:val="24"/>
          <w:lang w:val="en-GB"/>
        </w:rPr>
        <w:t xml:space="preserve">surrounded by a deformation of around 0.27327mm. </w:t>
      </w:r>
      <w:r w:rsidR="3DF8A29E" w:rsidRPr="242A9A92">
        <w:rPr>
          <w:rFonts w:ascii="Calibri" w:eastAsia="Calibri" w:hAnsi="Calibri" w:cs="Calibri"/>
          <w:color w:val="000000" w:themeColor="text1"/>
          <w:sz w:val="24"/>
          <w:szCs w:val="24"/>
          <w:lang w:val="en-GB"/>
        </w:rPr>
        <w:t>Th</w:t>
      </w:r>
      <w:r w:rsidR="4743936F" w:rsidRPr="242A9A92">
        <w:rPr>
          <w:rFonts w:ascii="Calibri" w:eastAsia="Calibri" w:hAnsi="Calibri" w:cs="Calibri"/>
          <w:color w:val="000000" w:themeColor="text1"/>
          <w:sz w:val="24"/>
          <w:szCs w:val="24"/>
          <w:lang w:val="en-GB"/>
        </w:rPr>
        <w:t>is</w:t>
      </w:r>
      <w:r w:rsidR="3DF8A29E" w:rsidRPr="242A9A92">
        <w:rPr>
          <w:rFonts w:ascii="Calibri" w:eastAsia="Calibri" w:hAnsi="Calibri" w:cs="Calibri"/>
          <w:color w:val="000000" w:themeColor="text1"/>
          <w:sz w:val="24"/>
          <w:szCs w:val="24"/>
          <w:lang w:val="en-GB"/>
        </w:rPr>
        <w:t xml:space="preserve"> is caused by the temperature and pressure generated by combustion.  </w:t>
      </w:r>
      <w:r w:rsidR="4AF6B61F" w:rsidRPr="242A9A92">
        <w:rPr>
          <w:rFonts w:ascii="Calibri" w:eastAsia="Calibri" w:hAnsi="Calibri" w:cs="Calibri"/>
          <w:color w:val="000000" w:themeColor="text1"/>
          <w:sz w:val="24"/>
          <w:szCs w:val="24"/>
          <w:lang w:val="en-GB"/>
        </w:rPr>
        <w:t xml:space="preserve">This deformation is also comparable to the results from </w:t>
      </w:r>
      <w:r w:rsidR="01C5F028" w:rsidRPr="242A9A92">
        <w:rPr>
          <w:rFonts w:ascii="Calibri" w:eastAsia="Calibri" w:hAnsi="Calibri" w:cs="Calibri"/>
          <w:color w:val="000000" w:themeColor="text1"/>
          <w:sz w:val="24"/>
          <w:szCs w:val="24"/>
          <w:lang w:val="en-GB"/>
        </w:rPr>
        <w:t>another</w:t>
      </w:r>
      <w:r w:rsidR="4AF6B61F" w:rsidRPr="242A9A92">
        <w:rPr>
          <w:rFonts w:ascii="Calibri" w:eastAsia="Calibri" w:hAnsi="Calibri" w:cs="Calibri"/>
          <w:color w:val="000000" w:themeColor="text1"/>
          <w:sz w:val="24"/>
          <w:szCs w:val="24"/>
          <w:lang w:val="en-GB"/>
        </w:rPr>
        <w:t xml:space="preserve"> test as shown in </w:t>
      </w:r>
      <w:r w:rsidR="4AF6B61F" w:rsidRPr="00E53404">
        <w:rPr>
          <w:rFonts w:ascii="Calibri" w:eastAsia="Calibri" w:hAnsi="Calibri" w:cs="Calibri"/>
          <w:color w:val="000000" w:themeColor="text1"/>
          <w:sz w:val="24"/>
          <w:szCs w:val="24"/>
          <w:lang w:val="en-GB"/>
        </w:rPr>
        <w:t xml:space="preserve">Figure </w:t>
      </w:r>
      <w:r w:rsidR="00E53404" w:rsidRPr="00E53404">
        <w:rPr>
          <w:rFonts w:ascii="Calibri" w:eastAsia="Calibri" w:hAnsi="Calibri" w:cs="Calibri"/>
          <w:color w:val="000000" w:themeColor="text1"/>
          <w:sz w:val="24"/>
          <w:szCs w:val="24"/>
          <w:lang w:val="en-GB"/>
        </w:rPr>
        <w:t>19 &amp; 20.</w:t>
      </w:r>
    </w:p>
    <w:p w14:paraId="542295A5" w14:textId="10470C01" w:rsidR="2B40458A" w:rsidRDefault="2B40458A" w:rsidP="2B40458A">
      <w:pPr>
        <w:spacing w:line="360" w:lineRule="auto"/>
        <w:jc w:val="center"/>
      </w:pPr>
      <w:r>
        <w:rPr>
          <w:noProof/>
        </w:rPr>
        <w:lastRenderedPageBreak/>
        <w:drawing>
          <wp:inline distT="0" distB="0" distL="0" distR="0" wp14:anchorId="2991EC96" wp14:editId="19BD25D3">
            <wp:extent cx="4572000" cy="3676650"/>
            <wp:effectExtent l="0" t="0" r="0" b="6350"/>
            <wp:docPr id="80971886" name="Picture 809718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3676650"/>
                    </a:xfrm>
                    <a:prstGeom prst="rect">
                      <a:avLst/>
                    </a:prstGeom>
                  </pic:spPr>
                </pic:pic>
              </a:graphicData>
            </a:graphic>
          </wp:inline>
        </w:drawing>
      </w:r>
    </w:p>
    <w:p w14:paraId="10A44008" w14:textId="75868267" w:rsidR="00EC6051" w:rsidRPr="00EC6051" w:rsidRDefault="00EC6051" w:rsidP="00EC6051">
      <w:pPr>
        <w:spacing w:line="360" w:lineRule="auto"/>
        <w:rPr>
          <w:sz w:val="20"/>
          <w:szCs w:val="20"/>
        </w:rPr>
      </w:pPr>
      <w:r w:rsidRPr="00EC6051">
        <w:rPr>
          <w:sz w:val="20"/>
          <w:szCs w:val="20"/>
        </w:rPr>
        <w:t xml:space="preserve">                     (Figure 1</w:t>
      </w:r>
      <w:r w:rsidR="00BE2EDD">
        <w:rPr>
          <w:sz w:val="20"/>
          <w:szCs w:val="20"/>
        </w:rPr>
        <w:t>1</w:t>
      </w:r>
      <w:r w:rsidRPr="00EC6051">
        <w:rPr>
          <w:sz w:val="20"/>
          <w:szCs w:val="20"/>
        </w:rPr>
        <w:t>)</w:t>
      </w:r>
      <w:r w:rsidR="00BE2EDD">
        <w:rPr>
          <w:sz w:val="20"/>
          <w:szCs w:val="20"/>
        </w:rPr>
        <w:t xml:space="preserve"> (Equivalent stress) </w:t>
      </w:r>
    </w:p>
    <w:p w14:paraId="6033C798" w14:textId="64C68261" w:rsidR="2B40458A" w:rsidRDefault="08C6F936"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 xml:space="preserve">Finally, above </w:t>
      </w:r>
      <w:r w:rsidR="20AEE40D" w:rsidRPr="242A9A92">
        <w:rPr>
          <w:rFonts w:ascii="Calibri" w:eastAsia="Calibri" w:hAnsi="Calibri" w:cs="Calibri"/>
          <w:color w:val="000000" w:themeColor="text1"/>
          <w:sz w:val="24"/>
          <w:szCs w:val="24"/>
          <w:lang w:val="en-GB"/>
        </w:rPr>
        <w:t>are</w:t>
      </w:r>
      <w:r w:rsidRPr="242A9A92">
        <w:rPr>
          <w:rFonts w:ascii="Calibri" w:eastAsia="Calibri" w:hAnsi="Calibri" w:cs="Calibri"/>
          <w:color w:val="000000" w:themeColor="text1"/>
          <w:sz w:val="24"/>
          <w:szCs w:val="24"/>
          <w:lang w:val="en-GB"/>
        </w:rPr>
        <w:t xml:space="preserve"> the results from the </w:t>
      </w:r>
      <w:r w:rsidR="676F6159" w:rsidRPr="242A9A92">
        <w:rPr>
          <w:rFonts w:ascii="Calibri" w:eastAsia="Calibri" w:hAnsi="Calibri" w:cs="Calibri"/>
          <w:color w:val="000000" w:themeColor="text1"/>
          <w:sz w:val="24"/>
          <w:szCs w:val="24"/>
          <w:lang w:val="en-GB"/>
        </w:rPr>
        <w:t>Von-Mises</w:t>
      </w:r>
      <w:r w:rsidRPr="242A9A92">
        <w:rPr>
          <w:rFonts w:ascii="Calibri" w:eastAsia="Calibri" w:hAnsi="Calibri" w:cs="Calibri"/>
          <w:color w:val="000000" w:themeColor="text1"/>
          <w:sz w:val="24"/>
          <w:szCs w:val="24"/>
          <w:lang w:val="en-GB"/>
        </w:rPr>
        <w:t xml:space="preserve"> stress</w:t>
      </w:r>
      <w:r w:rsidR="480F5B22" w:rsidRPr="242A9A92">
        <w:rPr>
          <w:rFonts w:ascii="Calibri" w:eastAsia="Calibri" w:hAnsi="Calibri" w:cs="Calibri"/>
          <w:color w:val="000000" w:themeColor="text1"/>
          <w:sz w:val="24"/>
          <w:szCs w:val="24"/>
          <w:lang w:val="en-GB"/>
        </w:rPr>
        <w:t xml:space="preserve"> analysis</w:t>
      </w:r>
      <w:r w:rsidR="5C279A99" w:rsidRPr="242A9A92">
        <w:rPr>
          <w:rFonts w:ascii="Calibri" w:eastAsia="Calibri" w:hAnsi="Calibri" w:cs="Calibri"/>
          <w:color w:val="000000" w:themeColor="text1"/>
          <w:sz w:val="24"/>
          <w:szCs w:val="24"/>
          <w:lang w:val="en-GB"/>
        </w:rPr>
        <w:t>. The figure shows that the stress across the crown of the piston is minimal at a value of 2</w:t>
      </w:r>
      <w:r w:rsidR="7A3DF402" w:rsidRPr="242A9A92">
        <w:rPr>
          <w:rFonts w:ascii="Calibri" w:eastAsia="Calibri" w:hAnsi="Calibri" w:cs="Calibri"/>
          <w:color w:val="000000" w:themeColor="text1"/>
          <w:sz w:val="24"/>
          <w:szCs w:val="24"/>
          <w:lang w:val="en-GB"/>
        </w:rPr>
        <w:t>41.75</w:t>
      </w:r>
      <w:r w:rsidR="5C279A99" w:rsidRPr="242A9A92">
        <w:rPr>
          <w:rFonts w:ascii="Calibri" w:eastAsia="Calibri" w:hAnsi="Calibri" w:cs="Calibri"/>
          <w:color w:val="000000" w:themeColor="text1"/>
          <w:sz w:val="24"/>
          <w:szCs w:val="24"/>
          <w:lang w:val="en-GB"/>
        </w:rPr>
        <w:t xml:space="preserve"> </w:t>
      </w:r>
      <w:proofErr w:type="spellStart"/>
      <w:r w:rsidR="5C279A99" w:rsidRPr="242A9A92">
        <w:rPr>
          <w:rFonts w:ascii="Calibri" w:eastAsia="Calibri" w:hAnsi="Calibri" w:cs="Calibri"/>
          <w:color w:val="000000" w:themeColor="text1"/>
          <w:sz w:val="24"/>
          <w:szCs w:val="24"/>
          <w:lang w:val="en-GB"/>
        </w:rPr>
        <w:t>mpa</w:t>
      </w:r>
      <w:proofErr w:type="spellEnd"/>
      <w:r w:rsidR="6209FEDB" w:rsidRPr="242A9A92">
        <w:rPr>
          <w:rFonts w:ascii="Calibri" w:eastAsia="Calibri" w:hAnsi="Calibri" w:cs="Calibri"/>
          <w:color w:val="000000" w:themeColor="text1"/>
          <w:sz w:val="24"/>
          <w:szCs w:val="24"/>
          <w:lang w:val="en-GB"/>
        </w:rPr>
        <w:t>.</w:t>
      </w:r>
      <w:r w:rsidR="6C92FCF9" w:rsidRPr="242A9A92">
        <w:rPr>
          <w:rFonts w:ascii="Calibri" w:eastAsia="Calibri" w:hAnsi="Calibri" w:cs="Calibri"/>
          <w:color w:val="000000" w:themeColor="text1"/>
          <w:sz w:val="24"/>
          <w:szCs w:val="24"/>
          <w:lang w:val="en-GB"/>
        </w:rPr>
        <w:t xml:space="preserve"> The most stress the piston experiences </w:t>
      </w:r>
      <w:r w:rsidR="00A46D75" w:rsidRPr="242A9A92">
        <w:rPr>
          <w:rFonts w:ascii="Calibri" w:eastAsia="Calibri" w:hAnsi="Calibri" w:cs="Calibri"/>
          <w:color w:val="000000" w:themeColor="text1"/>
          <w:sz w:val="24"/>
          <w:szCs w:val="24"/>
          <w:lang w:val="en-GB"/>
        </w:rPr>
        <w:t>are</w:t>
      </w:r>
      <w:r w:rsidR="6C92FCF9" w:rsidRPr="242A9A92">
        <w:rPr>
          <w:rFonts w:ascii="Calibri" w:eastAsia="Calibri" w:hAnsi="Calibri" w:cs="Calibri"/>
          <w:color w:val="000000" w:themeColor="text1"/>
          <w:sz w:val="24"/>
          <w:szCs w:val="24"/>
          <w:lang w:val="en-GB"/>
        </w:rPr>
        <w:t xml:space="preserve"> shown</w:t>
      </w:r>
      <w:r w:rsidR="6209FEDB" w:rsidRPr="242A9A92">
        <w:rPr>
          <w:rFonts w:ascii="Calibri" w:eastAsia="Calibri" w:hAnsi="Calibri" w:cs="Calibri"/>
          <w:color w:val="000000" w:themeColor="text1"/>
          <w:sz w:val="24"/>
          <w:szCs w:val="24"/>
          <w:lang w:val="en-GB"/>
        </w:rPr>
        <w:t xml:space="preserve"> </w:t>
      </w:r>
      <w:r w:rsidR="0C151833" w:rsidRPr="242A9A92">
        <w:rPr>
          <w:rFonts w:ascii="Calibri" w:eastAsia="Calibri" w:hAnsi="Calibri" w:cs="Calibri"/>
          <w:color w:val="000000" w:themeColor="text1"/>
          <w:sz w:val="24"/>
          <w:szCs w:val="24"/>
          <w:lang w:val="en-GB"/>
        </w:rPr>
        <w:t>to be on the piston skirts and the underside.  The stress here can also be compared to the stres</w:t>
      </w:r>
      <w:r w:rsidR="409DA8D2" w:rsidRPr="242A9A92">
        <w:rPr>
          <w:rFonts w:ascii="Calibri" w:eastAsia="Calibri" w:hAnsi="Calibri" w:cs="Calibri"/>
          <w:color w:val="000000" w:themeColor="text1"/>
          <w:sz w:val="24"/>
          <w:szCs w:val="24"/>
          <w:lang w:val="en-GB"/>
        </w:rPr>
        <w:t xml:space="preserve">s shown in </w:t>
      </w:r>
      <w:r w:rsidR="00E53404">
        <w:rPr>
          <w:rFonts w:ascii="Calibri" w:eastAsia="Calibri" w:hAnsi="Calibri" w:cs="Calibri"/>
          <w:color w:val="000000" w:themeColor="text1"/>
          <w:sz w:val="24"/>
          <w:szCs w:val="24"/>
          <w:lang w:val="en-GB"/>
        </w:rPr>
        <w:t xml:space="preserve">Figure 21. </w:t>
      </w:r>
    </w:p>
    <w:p w14:paraId="726F817E" w14:textId="3A832E88" w:rsidR="242A9A92" w:rsidRDefault="242A9A92" w:rsidP="242A9A92">
      <w:pPr>
        <w:spacing w:line="360" w:lineRule="auto"/>
        <w:jc w:val="center"/>
        <w:rPr>
          <w:rFonts w:ascii="Calibri" w:eastAsia="Calibri" w:hAnsi="Calibri" w:cs="Calibri"/>
          <w:color w:val="000000" w:themeColor="text1"/>
          <w:sz w:val="32"/>
          <w:szCs w:val="32"/>
          <w:lang w:val="en-GB"/>
        </w:rPr>
      </w:pPr>
    </w:p>
    <w:p w14:paraId="7C718814" w14:textId="77777777" w:rsidR="00BE2EDD" w:rsidRDefault="00BE2EDD" w:rsidP="00BE2EDD">
      <w:pPr>
        <w:spacing w:line="360" w:lineRule="auto"/>
        <w:rPr>
          <w:rFonts w:ascii="Calibri" w:eastAsia="Calibri" w:hAnsi="Calibri" w:cs="Calibri"/>
          <w:color w:val="000000" w:themeColor="text1"/>
          <w:sz w:val="32"/>
          <w:szCs w:val="32"/>
          <w:lang w:val="en-GB"/>
        </w:rPr>
      </w:pPr>
    </w:p>
    <w:p w14:paraId="4CB64AF7" w14:textId="77777777" w:rsidR="00BE2EDD" w:rsidRDefault="00BE2EDD" w:rsidP="00BE2EDD">
      <w:pPr>
        <w:spacing w:line="360" w:lineRule="auto"/>
        <w:rPr>
          <w:rFonts w:ascii="Calibri" w:eastAsia="Calibri" w:hAnsi="Calibri" w:cs="Calibri"/>
          <w:color w:val="000000" w:themeColor="text1"/>
          <w:sz w:val="32"/>
          <w:szCs w:val="32"/>
          <w:lang w:val="en-GB"/>
        </w:rPr>
      </w:pPr>
    </w:p>
    <w:p w14:paraId="66BC4DA2" w14:textId="77777777" w:rsidR="00BE2EDD" w:rsidRDefault="00BE2EDD" w:rsidP="00BE2EDD">
      <w:pPr>
        <w:spacing w:line="360" w:lineRule="auto"/>
        <w:rPr>
          <w:rFonts w:ascii="Calibri" w:eastAsia="Calibri" w:hAnsi="Calibri" w:cs="Calibri"/>
          <w:color w:val="000000" w:themeColor="text1"/>
          <w:sz w:val="32"/>
          <w:szCs w:val="32"/>
          <w:lang w:val="en-GB"/>
        </w:rPr>
      </w:pPr>
    </w:p>
    <w:p w14:paraId="210913F1" w14:textId="77777777" w:rsidR="00BE2EDD" w:rsidRDefault="00BE2EDD" w:rsidP="00BE2EDD">
      <w:pPr>
        <w:spacing w:line="360" w:lineRule="auto"/>
        <w:rPr>
          <w:rFonts w:ascii="Calibri" w:eastAsia="Calibri" w:hAnsi="Calibri" w:cs="Calibri"/>
          <w:color w:val="000000" w:themeColor="text1"/>
          <w:sz w:val="32"/>
          <w:szCs w:val="32"/>
          <w:lang w:val="en-GB"/>
        </w:rPr>
      </w:pPr>
    </w:p>
    <w:p w14:paraId="0E802D7B" w14:textId="77777777" w:rsidR="00BE2EDD" w:rsidRDefault="00BE2EDD" w:rsidP="00BE2EDD">
      <w:pPr>
        <w:spacing w:line="360" w:lineRule="auto"/>
        <w:rPr>
          <w:rFonts w:ascii="Calibri" w:eastAsia="Calibri" w:hAnsi="Calibri" w:cs="Calibri"/>
          <w:color w:val="000000" w:themeColor="text1"/>
          <w:sz w:val="32"/>
          <w:szCs w:val="32"/>
          <w:lang w:val="en-GB"/>
        </w:rPr>
      </w:pPr>
    </w:p>
    <w:p w14:paraId="1CE14127" w14:textId="665D8100" w:rsidR="483B44BE" w:rsidRDefault="483B44BE" w:rsidP="00BE2EDD">
      <w:pPr>
        <w:spacing w:line="360" w:lineRule="auto"/>
        <w:jc w:val="center"/>
        <w:rPr>
          <w:rFonts w:ascii="Calibri" w:eastAsia="Calibri" w:hAnsi="Calibri" w:cs="Calibri"/>
          <w:color w:val="000000" w:themeColor="text1"/>
          <w:sz w:val="32"/>
          <w:szCs w:val="32"/>
          <w:lang w:val="en-GB"/>
        </w:rPr>
      </w:pPr>
      <w:r w:rsidRPr="0B385B98">
        <w:rPr>
          <w:rFonts w:ascii="Calibri" w:eastAsia="Calibri" w:hAnsi="Calibri" w:cs="Calibri"/>
          <w:color w:val="000000" w:themeColor="text1"/>
          <w:sz w:val="32"/>
          <w:szCs w:val="32"/>
          <w:lang w:val="en-GB"/>
        </w:rPr>
        <w:lastRenderedPageBreak/>
        <w:t>5.0- Conclusion</w:t>
      </w:r>
    </w:p>
    <w:p w14:paraId="53AABFEA" w14:textId="4BA614E2" w:rsidR="2540C762" w:rsidRDefault="2540C762"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After reviewing the results provided by the testing</w:t>
      </w:r>
      <w:r w:rsidR="6C7E4672" w:rsidRPr="242A9A92">
        <w:rPr>
          <w:rFonts w:ascii="Calibri" w:eastAsia="Calibri" w:hAnsi="Calibri" w:cs="Calibri"/>
          <w:color w:val="000000" w:themeColor="text1"/>
          <w:sz w:val="24"/>
          <w:szCs w:val="24"/>
          <w:lang w:val="en-GB"/>
        </w:rPr>
        <w:t>, it showed that the piston was</w:t>
      </w:r>
      <w:r w:rsidR="0D2BD3DA" w:rsidRPr="242A9A92">
        <w:rPr>
          <w:rFonts w:ascii="Calibri" w:eastAsia="Calibri" w:hAnsi="Calibri" w:cs="Calibri"/>
          <w:color w:val="000000" w:themeColor="text1"/>
          <w:sz w:val="24"/>
          <w:szCs w:val="24"/>
          <w:lang w:val="en-GB"/>
        </w:rPr>
        <w:t xml:space="preserve"> overall a strong product with small deformation caused by both temperature </w:t>
      </w:r>
      <w:r w:rsidR="423DF402" w:rsidRPr="242A9A92">
        <w:rPr>
          <w:rFonts w:ascii="Calibri" w:eastAsia="Calibri" w:hAnsi="Calibri" w:cs="Calibri"/>
          <w:color w:val="000000" w:themeColor="text1"/>
          <w:sz w:val="24"/>
          <w:szCs w:val="24"/>
          <w:lang w:val="en-GB"/>
        </w:rPr>
        <w:t xml:space="preserve">and forces being applied to the piston. The results showed that the main </w:t>
      </w:r>
      <w:r w:rsidR="6C7E4672" w:rsidRPr="242A9A92">
        <w:rPr>
          <w:rFonts w:ascii="Calibri" w:eastAsia="Calibri" w:hAnsi="Calibri" w:cs="Calibri"/>
          <w:color w:val="000000" w:themeColor="text1"/>
          <w:sz w:val="24"/>
          <w:szCs w:val="24"/>
          <w:lang w:val="en-GB"/>
        </w:rPr>
        <w:t>cause of deformation</w:t>
      </w:r>
      <w:r w:rsidR="53FA8A40" w:rsidRPr="242A9A92">
        <w:rPr>
          <w:rFonts w:ascii="Calibri" w:eastAsia="Calibri" w:hAnsi="Calibri" w:cs="Calibri"/>
          <w:color w:val="000000" w:themeColor="text1"/>
          <w:sz w:val="24"/>
          <w:szCs w:val="24"/>
          <w:lang w:val="en-GB"/>
        </w:rPr>
        <w:t xml:space="preserve"> was the </w:t>
      </w:r>
      <w:r w:rsidR="571F8887" w:rsidRPr="242A9A92">
        <w:rPr>
          <w:rFonts w:ascii="Calibri" w:eastAsia="Calibri" w:hAnsi="Calibri" w:cs="Calibri"/>
          <w:color w:val="000000" w:themeColor="text1"/>
          <w:sz w:val="24"/>
          <w:szCs w:val="24"/>
          <w:lang w:val="en-GB"/>
        </w:rPr>
        <w:t>temperature</w:t>
      </w:r>
      <w:r w:rsidR="1DDE2297" w:rsidRPr="242A9A92">
        <w:rPr>
          <w:rFonts w:ascii="Calibri" w:eastAsia="Calibri" w:hAnsi="Calibri" w:cs="Calibri"/>
          <w:color w:val="000000" w:themeColor="text1"/>
          <w:sz w:val="24"/>
          <w:szCs w:val="24"/>
          <w:lang w:val="en-GB"/>
        </w:rPr>
        <w:t>,</w:t>
      </w:r>
      <w:r w:rsidR="571F8887" w:rsidRPr="242A9A92">
        <w:rPr>
          <w:rFonts w:ascii="Calibri" w:eastAsia="Calibri" w:hAnsi="Calibri" w:cs="Calibri"/>
          <w:color w:val="000000" w:themeColor="text1"/>
          <w:sz w:val="24"/>
          <w:szCs w:val="24"/>
          <w:lang w:val="en-GB"/>
        </w:rPr>
        <w:t xml:space="preserve"> In FIGURE</w:t>
      </w:r>
      <w:r w:rsidR="53FA8A40" w:rsidRPr="242A9A92">
        <w:rPr>
          <w:rFonts w:ascii="Calibri" w:eastAsia="Calibri" w:hAnsi="Calibri" w:cs="Calibri"/>
          <w:color w:val="000000" w:themeColor="text1"/>
          <w:sz w:val="24"/>
          <w:szCs w:val="24"/>
          <w:lang w:val="en-GB"/>
        </w:rPr>
        <w:t xml:space="preserve"> a maximum temp of 311.42°C</w:t>
      </w:r>
      <w:r w:rsidR="308F96DE" w:rsidRPr="242A9A92">
        <w:rPr>
          <w:rFonts w:ascii="Calibri" w:eastAsia="Calibri" w:hAnsi="Calibri" w:cs="Calibri"/>
          <w:color w:val="000000" w:themeColor="text1"/>
          <w:sz w:val="24"/>
          <w:szCs w:val="24"/>
          <w:lang w:val="en-GB"/>
        </w:rPr>
        <w:t xml:space="preserve"> on the crown of the piston correlating to the deformation shown in FIGURE</w:t>
      </w:r>
      <w:r w:rsidR="2D636839" w:rsidRPr="242A9A92">
        <w:rPr>
          <w:rFonts w:ascii="Calibri" w:eastAsia="Calibri" w:hAnsi="Calibri" w:cs="Calibri"/>
          <w:color w:val="000000" w:themeColor="text1"/>
          <w:sz w:val="24"/>
          <w:szCs w:val="24"/>
          <w:lang w:val="en-GB"/>
        </w:rPr>
        <w:t xml:space="preserve"> where the deformation is shown as 0.35117mm</w:t>
      </w:r>
      <w:r w:rsidR="562C8DBB" w:rsidRPr="242A9A92">
        <w:rPr>
          <w:rFonts w:ascii="Calibri" w:eastAsia="Calibri" w:hAnsi="Calibri" w:cs="Calibri"/>
          <w:color w:val="000000" w:themeColor="text1"/>
          <w:sz w:val="24"/>
          <w:szCs w:val="24"/>
          <w:lang w:val="en-GB"/>
        </w:rPr>
        <w:t>.</w:t>
      </w:r>
      <w:r w:rsidR="7EB05371" w:rsidRPr="242A9A92">
        <w:rPr>
          <w:rFonts w:ascii="Calibri" w:eastAsia="Calibri" w:hAnsi="Calibri" w:cs="Calibri"/>
          <w:color w:val="000000" w:themeColor="text1"/>
          <w:sz w:val="24"/>
          <w:szCs w:val="24"/>
          <w:lang w:val="en-GB"/>
        </w:rPr>
        <w:t xml:space="preserve"> It is also proven to be caused by the temperature further when looking at the stress applied to the crown in</w:t>
      </w:r>
      <w:r w:rsidR="00E53404">
        <w:rPr>
          <w:rFonts w:ascii="Calibri" w:eastAsia="Calibri" w:hAnsi="Calibri" w:cs="Calibri"/>
          <w:color w:val="000000" w:themeColor="text1"/>
          <w:sz w:val="24"/>
          <w:szCs w:val="24"/>
          <w:lang w:val="en-GB"/>
        </w:rPr>
        <w:t xml:space="preserve"> figure 1</w:t>
      </w:r>
      <w:r w:rsidR="001F658A">
        <w:rPr>
          <w:rFonts w:ascii="Calibri" w:eastAsia="Calibri" w:hAnsi="Calibri" w:cs="Calibri"/>
          <w:color w:val="000000" w:themeColor="text1"/>
          <w:sz w:val="24"/>
          <w:szCs w:val="24"/>
          <w:lang w:val="en-GB"/>
        </w:rPr>
        <w:t>1</w:t>
      </w:r>
      <w:r w:rsidR="00E53404">
        <w:rPr>
          <w:rFonts w:ascii="Calibri" w:eastAsia="Calibri" w:hAnsi="Calibri" w:cs="Calibri"/>
          <w:color w:val="000000" w:themeColor="text1"/>
          <w:sz w:val="24"/>
          <w:szCs w:val="24"/>
          <w:lang w:val="en-GB"/>
        </w:rPr>
        <w:t>,</w:t>
      </w:r>
      <w:r w:rsidR="7EB05371" w:rsidRPr="242A9A92">
        <w:rPr>
          <w:rFonts w:ascii="Calibri" w:eastAsia="Calibri" w:hAnsi="Calibri" w:cs="Calibri"/>
          <w:color w:val="000000" w:themeColor="text1"/>
          <w:sz w:val="24"/>
          <w:szCs w:val="24"/>
          <w:lang w:val="en-GB"/>
        </w:rPr>
        <w:t xml:space="preserve"> which shows a total stress of 241.75</w:t>
      </w:r>
      <w:r w:rsidR="0C9E8E1D" w:rsidRPr="242A9A92">
        <w:rPr>
          <w:rFonts w:ascii="Calibri" w:eastAsia="Calibri" w:hAnsi="Calibri" w:cs="Calibri"/>
          <w:color w:val="000000" w:themeColor="text1"/>
          <w:sz w:val="24"/>
          <w:szCs w:val="24"/>
          <w:lang w:val="en-GB"/>
        </w:rPr>
        <w:t xml:space="preserve">MPa. </w:t>
      </w:r>
    </w:p>
    <w:p w14:paraId="79F554B4" w14:textId="3D7C0382" w:rsidR="0C9E8E1D" w:rsidRDefault="0C9E8E1D" w:rsidP="242A9A92">
      <w:pPr>
        <w:spacing w:line="360" w:lineRule="auto"/>
        <w:rPr>
          <w:rFonts w:ascii="Calibri" w:eastAsia="Calibri" w:hAnsi="Calibri" w:cs="Calibri"/>
          <w:color w:val="000000" w:themeColor="text1"/>
          <w:sz w:val="24"/>
          <w:szCs w:val="24"/>
          <w:lang w:val="en-GB"/>
        </w:rPr>
      </w:pPr>
      <w:r w:rsidRPr="242A9A92">
        <w:rPr>
          <w:rFonts w:ascii="Calibri" w:eastAsia="Calibri" w:hAnsi="Calibri" w:cs="Calibri"/>
          <w:color w:val="000000" w:themeColor="text1"/>
          <w:sz w:val="24"/>
          <w:szCs w:val="24"/>
          <w:lang w:val="en-GB"/>
        </w:rPr>
        <w:t xml:space="preserve">When looking at these results the total deformation </w:t>
      </w:r>
      <w:r w:rsidR="4DF9A8EB" w:rsidRPr="242A9A92">
        <w:rPr>
          <w:rFonts w:ascii="Calibri" w:eastAsia="Calibri" w:hAnsi="Calibri" w:cs="Calibri"/>
          <w:color w:val="000000" w:themeColor="text1"/>
          <w:sz w:val="24"/>
          <w:szCs w:val="24"/>
          <w:lang w:val="en-GB"/>
        </w:rPr>
        <w:t>from the cycles run is minimal but over time would add up and potentially cause the part to fatigue and eventually break.</w:t>
      </w:r>
      <w:r w:rsidR="028796F2" w:rsidRPr="242A9A92">
        <w:rPr>
          <w:rFonts w:ascii="Calibri" w:eastAsia="Calibri" w:hAnsi="Calibri" w:cs="Calibri"/>
          <w:color w:val="000000" w:themeColor="text1"/>
          <w:sz w:val="24"/>
          <w:szCs w:val="24"/>
          <w:lang w:val="en-GB"/>
        </w:rPr>
        <w:t xml:space="preserve"> </w:t>
      </w:r>
      <w:r w:rsidR="4DF9A8EB" w:rsidRPr="242A9A92">
        <w:rPr>
          <w:rFonts w:ascii="Calibri" w:eastAsia="Calibri" w:hAnsi="Calibri" w:cs="Calibri"/>
          <w:color w:val="000000" w:themeColor="text1"/>
          <w:sz w:val="24"/>
          <w:szCs w:val="24"/>
          <w:lang w:val="en-GB"/>
        </w:rPr>
        <w:t>To improve the product the material being used or the way it is being produced could also b</w:t>
      </w:r>
      <w:r w:rsidR="5BF7A548" w:rsidRPr="242A9A92">
        <w:rPr>
          <w:rFonts w:ascii="Calibri" w:eastAsia="Calibri" w:hAnsi="Calibri" w:cs="Calibri"/>
          <w:color w:val="000000" w:themeColor="text1"/>
          <w:sz w:val="24"/>
          <w:szCs w:val="24"/>
          <w:lang w:val="en-GB"/>
        </w:rPr>
        <w:t xml:space="preserve">e investigated. </w:t>
      </w:r>
      <w:r w:rsidR="7944F1DA" w:rsidRPr="242A9A92">
        <w:rPr>
          <w:rFonts w:ascii="Calibri" w:eastAsia="Calibri" w:hAnsi="Calibri" w:cs="Calibri"/>
          <w:color w:val="000000" w:themeColor="text1"/>
          <w:sz w:val="24"/>
          <w:szCs w:val="24"/>
          <w:lang w:val="en-GB"/>
        </w:rPr>
        <w:t xml:space="preserve">There are two ways that pistons can be produced, they can either be made in a cast or they can be forged. Cast pistons are made </w:t>
      </w:r>
      <w:r w:rsidR="208D27D6" w:rsidRPr="242A9A92">
        <w:rPr>
          <w:rFonts w:ascii="Calibri" w:eastAsia="Calibri" w:hAnsi="Calibri" w:cs="Calibri"/>
          <w:color w:val="000000" w:themeColor="text1"/>
          <w:sz w:val="24"/>
          <w:szCs w:val="24"/>
          <w:lang w:val="en-GB"/>
        </w:rPr>
        <w:t xml:space="preserve">by taking molten aluminium and pouring it into a premade Mold to form the piston. Whereas forged pistons </w:t>
      </w:r>
      <w:r w:rsidR="32B886BE" w:rsidRPr="242A9A92">
        <w:rPr>
          <w:rFonts w:ascii="Calibri" w:eastAsia="Calibri" w:hAnsi="Calibri" w:cs="Calibri"/>
          <w:color w:val="000000" w:themeColor="text1"/>
          <w:sz w:val="24"/>
          <w:szCs w:val="24"/>
          <w:lang w:val="en-GB"/>
        </w:rPr>
        <w:t xml:space="preserve">start off as a block of aluminium which is heated and moulded into the shape of the piston.  There are Advantages and </w:t>
      </w:r>
      <w:r w:rsidR="34E67AA4" w:rsidRPr="242A9A92">
        <w:rPr>
          <w:rFonts w:ascii="Calibri" w:eastAsia="Calibri" w:hAnsi="Calibri" w:cs="Calibri"/>
          <w:color w:val="000000" w:themeColor="text1"/>
          <w:sz w:val="24"/>
          <w:szCs w:val="24"/>
          <w:lang w:val="en-GB"/>
        </w:rPr>
        <w:t>disadvantages</w:t>
      </w:r>
      <w:r w:rsidR="32B886BE" w:rsidRPr="242A9A92">
        <w:rPr>
          <w:rFonts w:ascii="Calibri" w:eastAsia="Calibri" w:hAnsi="Calibri" w:cs="Calibri"/>
          <w:color w:val="000000" w:themeColor="text1"/>
          <w:sz w:val="24"/>
          <w:szCs w:val="24"/>
          <w:lang w:val="en-GB"/>
        </w:rPr>
        <w:t xml:space="preserve"> to both </w:t>
      </w:r>
      <w:r w:rsidR="725C302B" w:rsidRPr="242A9A92">
        <w:rPr>
          <w:rFonts w:ascii="Calibri" w:eastAsia="Calibri" w:hAnsi="Calibri" w:cs="Calibri"/>
          <w:color w:val="000000" w:themeColor="text1"/>
          <w:sz w:val="24"/>
          <w:szCs w:val="24"/>
          <w:lang w:val="en-GB"/>
        </w:rPr>
        <w:t xml:space="preserve">methods, </w:t>
      </w:r>
      <w:r w:rsidR="2563183F" w:rsidRPr="242A9A92">
        <w:rPr>
          <w:rFonts w:ascii="Calibri" w:eastAsia="Calibri" w:hAnsi="Calibri" w:cs="Calibri"/>
          <w:color w:val="000000" w:themeColor="text1"/>
          <w:sz w:val="24"/>
          <w:szCs w:val="24"/>
          <w:lang w:val="en-GB"/>
        </w:rPr>
        <w:t>cast</w:t>
      </w:r>
      <w:r w:rsidR="725C302B" w:rsidRPr="242A9A92">
        <w:rPr>
          <w:rFonts w:ascii="Calibri" w:eastAsia="Calibri" w:hAnsi="Calibri" w:cs="Calibri"/>
          <w:color w:val="000000" w:themeColor="text1"/>
          <w:sz w:val="24"/>
          <w:szCs w:val="24"/>
          <w:lang w:val="en-GB"/>
        </w:rPr>
        <w:t xml:space="preserve"> pistons are lighter and cheaper </w:t>
      </w:r>
      <w:r w:rsidR="266FFA11" w:rsidRPr="242A9A92">
        <w:rPr>
          <w:rFonts w:ascii="Calibri" w:eastAsia="Calibri" w:hAnsi="Calibri" w:cs="Calibri"/>
          <w:color w:val="000000" w:themeColor="text1"/>
          <w:sz w:val="24"/>
          <w:szCs w:val="24"/>
          <w:lang w:val="en-GB"/>
        </w:rPr>
        <w:t xml:space="preserve">but aren't as </w:t>
      </w:r>
      <w:r w:rsidR="1B619B01" w:rsidRPr="242A9A92">
        <w:rPr>
          <w:rFonts w:ascii="Calibri" w:eastAsia="Calibri" w:hAnsi="Calibri" w:cs="Calibri"/>
          <w:color w:val="000000" w:themeColor="text1"/>
          <w:sz w:val="24"/>
          <w:szCs w:val="24"/>
          <w:lang w:val="en-GB"/>
        </w:rPr>
        <w:t>strong, and</w:t>
      </w:r>
      <w:r w:rsidR="725C302B" w:rsidRPr="242A9A92">
        <w:rPr>
          <w:rFonts w:ascii="Calibri" w:eastAsia="Calibri" w:hAnsi="Calibri" w:cs="Calibri"/>
          <w:color w:val="000000" w:themeColor="text1"/>
          <w:sz w:val="24"/>
          <w:szCs w:val="24"/>
          <w:lang w:val="en-GB"/>
        </w:rPr>
        <w:t xml:space="preserve"> forged pistons are stronger but heavier</w:t>
      </w:r>
      <w:r w:rsidR="486141F6" w:rsidRPr="242A9A92">
        <w:rPr>
          <w:rFonts w:ascii="Calibri" w:eastAsia="Calibri" w:hAnsi="Calibri" w:cs="Calibri"/>
          <w:color w:val="000000" w:themeColor="text1"/>
          <w:sz w:val="24"/>
          <w:szCs w:val="24"/>
          <w:lang w:val="en-GB"/>
        </w:rPr>
        <w:t xml:space="preserve"> (Wagner, 2022). </w:t>
      </w:r>
    </w:p>
    <w:p w14:paraId="06B3C1D3" w14:textId="0DEA204A" w:rsidR="00690709" w:rsidRDefault="00A01101" w:rsidP="242A9A92">
      <w:pPr>
        <w:spacing w:line="360" w:lineRule="auto"/>
        <w:rPr>
          <w:rFonts w:ascii="Calibri" w:eastAsia="Calibri" w:hAnsi="Calibri" w:cs="Calibri"/>
          <w:color w:val="000000" w:themeColor="text1"/>
          <w:sz w:val="24"/>
          <w:szCs w:val="24"/>
          <w:lang w:val="en-GB"/>
        </w:rPr>
      </w:pPr>
      <w:r>
        <w:rPr>
          <w:rFonts w:ascii="Calibri" w:eastAsia="Calibri" w:hAnsi="Calibri" w:cs="Calibri"/>
          <w:color w:val="000000" w:themeColor="text1"/>
          <w:sz w:val="24"/>
          <w:szCs w:val="24"/>
          <w:lang w:val="en-GB"/>
        </w:rPr>
        <w:t xml:space="preserve">To ensure the results were as accurate as possible, the mesh was refined in smaller areas of the piston, for example the </w:t>
      </w:r>
      <w:r w:rsidR="00225310">
        <w:rPr>
          <w:rFonts w:ascii="Calibri" w:eastAsia="Calibri" w:hAnsi="Calibri" w:cs="Calibri"/>
          <w:color w:val="000000" w:themeColor="text1"/>
          <w:sz w:val="24"/>
          <w:szCs w:val="24"/>
          <w:lang w:val="en-GB"/>
        </w:rPr>
        <w:t>piston ring and oil ring groves. The mesh in areas such as these were made smaller to allow for the calculations of stress in these areas. The mesh sizing was reduced to 2mm from 4mm in the smaller areas of the piston</w:t>
      </w:r>
      <w:r w:rsidR="00690709">
        <w:rPr>
          <w:rFonts w:ascii="Calibri" w:eastAsia="Calibri" w:hAnsi="Calibri" w:cs="Calibri"/>
          <w:color w:val="000000" w:themeColor="text1"/>
          <w:sz w:val="24"/>
          <w:szCs w:val="24"/>
          <w:lang w:val="en-GB"/>
        </w:rPr>
        <w:t xml:space="preserve">. However, for future experiment the mesh sizing could be refined further by adjusting the mesh size on the areas surrounding the Gudgeon pin holes and any curved areas. </w:t>
      </w:r>
    </w:p>
    <w:p w14:paraId="7A24BF2D" w14:textId="6EC7261E" w:rsidR="003809F7" w:rsidRDefault="003809F7" w:rsidP="242A9A92">
      <w:pPr>
        <w:spacing w:line="360" w:lineRule="auto"/>
        <w:rPr>
          <w:rFonts w:ascii="Calibri" w:eastAsia="Calibri" w:hAnsi="Calibri" w:cs="Calibri"/>
          <w:color w:val="000000" w:themeColor="text1"/>
          <w:sz w:val="24"/>
          <w:szCs w:val="24"/>
          <w:lang w:val="en-GB"/>
        </w:rPr>
      </w:pPr>
    </w:p>
    <w:p w14:paraId="690E4801" w14:textId="77777777" w:rsidR="003809F7" w:rsidRDefault="003809F7" w:rsidP="242A9A92">
      <w:pPr>
        <w:spacing w:line="360" w:lineRule="auto"/>
        <w:rPr>
          <w:rFonts w:ascii="Calibri" w:eastAsia="Calibri" w:hAnsi="Calibri" w:cs="Calibri"/>
          <w:color w:val="000000" w:themeColor="text1"/>
          <w:sz w:val="24"/>
          <w:szCs w:val="24"/>
          <w:lang w:val="en-GB"/>
        </w:rPr>
      </w:pPr>
    </w:p>
    <w:p w14:paraId="784F264E" w14:textId="77777777" w:rsidR="00F15B20" w:rsidRDefault="00F15B20" w:rsidP="00E6258A">
      <w:pPr>
        <w:spacing w:line="360" w:lineRule="auto"/>
        <w:rPr>
          <w:rFonts w:ascii="Calibri" w:eastAsia="Calibri" w:hAnsi="Calibri" w:cs="Calibri"/>
          <w:color w:val="000000" w:themeColor="text1"/>
          <w:sz w:val="32"/>
          <w:szCs w:val="32"/>
          <w:lang w:val="en-GB"/>
        </w:rPr>
      </w:pPr>
    </w:p>
    <w:p w14:paraId="1F23FAC1" w14:textId="2C19E411" w:rsidR="483B44BE" w:rsidRDefault="483B44BE" w:rsidP="004325D4">
      <w:pPr>
        <w:spacing w:line="360" w:lineRule="auto"/>
        <w:jc w:val="center"/>
        <w:rPr>
          <w:rFonts w:ascii="Calibri" w:eastAsia="Calibri" w:hAnsi="Calibri" w:cs="Calibri"/>
          <w:color w:val="000000" w:themeColor="text1"/>
          <w:sz w:val="32"/>
          <w:szCs w:val="32"/>
          <w:lang w:val="en-GB"/>
        </w:rPr>
      </w:pPr>
      <w:r w:rsidRPr="242A9A92">
        <w:rPr>
          <w:rFonts w:ascii="Calibri" w:eastAsia="Calibri" w:hAnsi="Calibri" w:cs="Calibri"/>
          <w:color w:val="000000" w:themeColor="text1"/>
          <w:sz w:val="32"/>
          <w:szCs w:val="32"/>
          <w:lang w:val="en-GB"/>
        </w:rPr>
        <w:lastRenderedPageBreak/>
        <w:t>References</w:t>
      </w:r>
    </w:p>
    <w:p w14:paraId="04FDFB35" w14:textId="77777777" w:rsidR="00E53404" w:rsidRDefault="00E53404" w:rsidP="242A9A92">
      <w:pPr>
        <w:rPr>
          <w:lang w:val="en-GB"/>
        </w:rPr>
      </w:pPr>
    </w:p>
    <w:p w14:paraId="1E9AC053" w14:textId="77777777" w:rsidR="00E53404" w:rsidRDefault="00E53404" w:rsidP="242A9A92">
      <w:pPr>
        <w:spacing w:line="360" w:lineRule="auto"/>
        <w:rPr>
          <w:rFonts w:ascii="Calibri" w:eastAsia="Calibri" w:hAnsi="Calibri" w:cs="Calibri"/>
          <w:sz w:val="24"/>
          <w:szCs w:val="24"/>
          <w:lang w:val="en-GB"/>
        </w:rPr>
      </w:pPr>
      <w:r w:rsidRPr="242A9A92">
        <w:rPr>
          <w:rFonts w:ascii="Calibri" w:eastAsia="Calibri" w:hAnsi="Calibri" w:cs="Calibri"/>
          <w:sz w:val="24"/>
          <w:szCs w:val="24"/>
          <w:lang w:val="en-GB"/>
        </w:rPr>
        <w:t>Andrew Noble, 2022 a, Assembly. STEP, University of Wales Trinity St David, Solidworks 2022</w:t>
      </w:r>
    </w:p>
    <w:p w14:paraId="31D1001A" w14:textId="77777777" w:rsidR="00E53404" w:rsidRDefault="00E53404" w:rsidP="242A9A92">
      <w:pPr>
        <w:spacing w:line="360" w:lineRule="auto"/>
        <w:rPr>
          <w:rFonts w:ascii="Calibri" w:eastAsia="Calibri" w:hAnsi="Calibri" w:cs="Calibri"/>
          <w:sz w:val="24"/>
          <w:szCs w:val="24"/>
          <w:lang w:val="en-GB"/>
        </w:rPr>
      </w:pPr>
      <w:r w:rsidRPr="242A9A92">
        <w:rPr>
          <w:rFonts w:ascii="Calibri" w:eastAsia="Calibri" w:hAnsi="Calibri" w:cs="Calibri"/>
          <w:sz w:val="24"/>
          <w:szCs w:val="24"/>
          <w:lang w:val="en-GB"/>
        </w:rPr>
        <w:t>Andrew Noble, 2022 b, Piston Thermal Study Data, University of Wales Trinity St David, Microsoft Teams</w:t>
      </w:r>
    </w:p>
    <w:p w14:paraId="39FDB804" w14:textId="77777777" w:rsidR="00E53404" w:rsidRDefault="00E53404" w:rsidP="0B385B98">
      <w:pPr>
        <w:spacing w:line="360" w:lineRule="auto"/>
        <w:rPr>
          <w:rFonts w:ascii="Calibri" w:eastAsia="Calibri" w:hAnsi="Calibri" w:cs="Calibri"/>
          <w:sz w:val="24"/>
          <w:szCs w:val="24"/>
          <w:lang w:val="en-GB"/>
        </w:rPr>
      </w:pPr>
      <w:r w:rsidRPr="0B385B98">
        <w:rPr>
          <w:rFonts w:ascii="Calibri" w:eastAsia="Calibri" w:hAnsi="Calibri" w:cs="Calibri"/>
          <w:color w:val="000000" w:themeColor="text1"/>
          <w:sz w:val="24"/>
          <w:szCs w:val="24"/>
          <w:lang w:val="en-GB"/>
        </w:rPr>
        <w:t xml:space="preserve">ANSYS </w:t>
      </w:r>
      <w:proofErr w:type="spellStart"/>
      <w:r w:rsidRPr="0B385B98">
        <w:rPr>
          <w:rFonts w:ascii="Calibri" w:eastAsia="Calibri" w:hAnsi="Calibri" w:cs="Calibri"/>
          <w:color w:val="000000" w:themeColor="text1"/>
          <w:sz w:val="24"/>
          <w:szCs w:val="24"/>
          <w:lang w:val="en-GB"/>
        </w:rPr>
        <w:t>inc</w:t>
      </w:r>
      <w:proofErr w:type="spellEnd"/>
      <w:r w:rsidRPr="0B385B98">
        <w:rPr>
          <w:rFonts w:ascii="Calibri" w:eastAsia="Calibri" w:hAnsi="Calibri" w:cs="Calibri"/>
          <w:color w:val="000000" w:themeColor="text1"/>
          <w:sz w:val="24"/>
          <w:szCs w:val="24"/>
          <w:lang w:val="en-GB"/>
        </w:rPr>
        <w:t xml:space="preserve">, 2022, Ansys Workbench, [Online], </w:t>
      </w:r>
      <w:hyperlink r:id="rId19" w:anchor="tab1-2">
        <w:r w:rsidRPr="0B385B98">
          <w:rPr>
            <w:rStyle w:val="Hyperlink"/>
            <w:rFonts w:ascii="Calibri" w:eastAsia="Calibri" w:hAnsi="Calibri" w:cs="Calibri"/>
            <w:sz w:val="24"/>
            <w:szCs w:val="24"/>
            <w:lang w:val="en-GB"/>
          </w:rPr>
          <w:t>Ansys Workbench | Simulation Integration Platform</w:t>
        </w:r>
      </w:hyperlink>
      <w:r w:rsidRPr="0B385B98">
        <w:rPr>
          <w:rFonts w:ascii="Calibri" w:eastAsia="Calibri" w:hAnsi="Calibri" w:cs="Calibri"/>
          <w:sz w:val="24"/>
          <w:szCs w:val="24"/>
          <w:lang w:val="en-GB"/>
        </w:rPr>
        <w:t xml:space="preserve"> </w:t>
      </w:r>
    </w:p>
    <w:p w14:paraId="558951BC" w14:textId="77777777" w:rsidR="00E53404" w:rsidRDefault="00E53404" w:rsidP="242A9A92">
      <w:pPr>
        <w:rPr>
          <w:lang w:val="en-GB"/>
        </w:rPr>
      </w:pPr>
      <w:r w:rsidRPr="242A9A92">
        <w:rPr>
          <w:rFonts w:eastAsiaTheme="minorEastAsia"/>
          <w:sz w:val="24"/>
          <w:szCs w:val="24"/>
          <w:lang w:val="en-GB"/>
        </w:rPr>
        <w:t xml:space="preserve">Brian Wagner,2022, Quick Tech: The Basics of Forged vs Cast Pistons, </w:t>
      </w:r>
      <w:proofErr w:type="spellStart"/>
      <w:r w:rsidRPr="242A9A92">
        <w:rPr>
          <w:rFonts w:eastAsiaTheme="minorEastAsia"/>
          <w:sz w:val="24"/>
          <w:szCs w:val="24"/>
          <w:lang w:val="en-GB"/>
        </w:rPr>
        <w:t>Dragzone</w:t>
      </w:r>
      <w:proofErr w:type="spellEnd"/>
      <w:r w:rsidRPr="242A9A92">
        <w:rPr>
          <w:rFonts w:eastAsiaTheme="minorEastAsia"/>
          <w:sz w:val="24"/>
          <w:szCs w:val="24"/>
          <w:lang w:val="en-GB"/>
        </w:rPr>
        <w:t xml:space="preserve">, [online], </w:t>
      </w:r>
      <w:hyperlink r:id="rId20" w:anchor=":~:text=The%20biggest%20difference%20between%20cast%20and%20forged%20pistons,into%20shape%20via%20compressive%20force%20in%20a%20press.?adlt=strict&amp;toWww=1&amp;redig=B5A2E4251E134D48B820A342685416F1">
        <w:r w:rsidRPr="242A9A92">
          <w:rPr>
            <w:rStyle w:val="Hyperlink"/>
            <w:lang w:val="en-GB"/>
          </w:rPr>
          <w:t>Quick Tech: The Basics Of Forged Vs Cast Pistons (dragzine.com)</w:t>
        </w:r>
      </w:hyperlink>
    </w:p>
    <w:p w14:paraId="101182CD" w14:textId="77777777" w:rsidR="00E53404" w:rsidRDefault="00E53404" w:rsidP="242A9A92">
      <w:pPr>
        <w:spacing w:line="360" w:lineRule="auto"/>
        <w:rPr>
          <w:lang w:val="en-GB"/>
        </w:rPr>
      </w:pPr>
      <w:r w:rsidRPr="242A9A92">
        <w:rPr>
          <w:rFonts w:eastAsiaTheme="minorEastAsia"/>
          <w:sz w:val="24"/>
          <w:szCs w:val="24"/>
          <w:lang w:val="en-GB"/>
        </w:rPr>
        <w:t xml:space="preserve">Design With Mehak, STATIC AND THERMAL ANALYSIS OF PISTON HEAD, Computer Aided Designing and Engineering, worldpress.com, [online], </w:t>
      </w:r>
      <w:hyperlink r:id="rId21">
        <w:r w:rsidRPr="242A9A92">
          <w:rPr>
            <w:rStyle w:val="Hyperlink"/>
            <w:lang w:val="en-GB"/>
          </w:rPr>
          <w:t>STATIC AND THERMAL ANALYSIS OF PISTON HEAD. – DESIGN WITH MEHAK (wordpress.com)</w:t>
        </w:r>
      </w:hyperlink>
    </w:p>
    <w:p w14:paraId="0AD39C5C" w14:textId="77777777" w:rsidR="00E53404" w:rsidRDefault="00E53404" w:rsidP="242A9A92">
      <w:pPr>
        <w:spacing w:line="360" w:lineRule="auto"/>
        <w:rPr>
          <w:rFonts w:ascii="Calibri" w:eastAsia="Calibri" w:hAnsi="Calibri" w:cs="Calibri"/>
          <w:sz w:val="24"/>
          <w:szCs w:val="24"/>
          <w:lang w:val="en-GB"/>
        </w:rPr>
      </w:pPr>
      <w:proofErr w:type="spellStart"/>
      <w:r w:rsidRPr="242A9A92">
        <w:rPr>
          <w:rFonts w:ascii="Calibri" w:eastAsia="Calibri" w:hAnsi="Calibri" w:cs="Calibri"/>
          <w:sz w:val="24"/>
          <w:szCs w:val="24"/>
          <w:lang w:val="en-GB"/>
        </w:rPr>
        <w:t>Dilip</w:t>
      </w:r>
      <w:proofErr w:type="spellEnd"/>
      <w:r w:rsidRPr="242A9A92">
        <w:rPr>
          <w:rFonts w:ascii="Calibri" w:eastAsia="Calibri" w:hAnsi="Calibri" w:cs="Calibri"/>
          <w:sz w:val="24"/>
          <w:szCs w:val="24"/>
          <w:lang w:val="en-GB"/>
        </w:rPr>
        <w:t xml:space="preserve"> Kumar Sonar, Madhura Chattopadhyay, Theoretical Analysis of Stress and Design of Piston Head using CATIA &amp; ANSYS, International </w:t>
      </w:r>
      <w:proofErr w:type="spellStart"/>
      <w:r w:rsidRPr="242A9A92">
        <w:rPr>
          <w:rFonts w:ascii="Calibri" w:eastAsia="Calibri" w:hAnsi="Calibri" w:cs="Calibri"/>
          <w:sz w:val="24"/>
          <w:szCs w:val="24"/>
          <w:lang w:val="en-GB"/>
        </w:rPr>
        <w:t>Jornal</w:t>
      </w:r>
      <w:proofErr w:type="spellEnd"/>
      <w:r w:rsidRPr="242A9A92">
        <w:rPr>
          <w:rFonts w:ascii="Calibri" w:eastAsia="Calibri" w:hAnsi="Calibri" w:cs="Calibri"/>
          <w:sz w:val="24"/>
          <w:szCs w:val="24"/>
          <w:lang w:val="en-GB"/>
        </w:rPr>
        <w:t xml:space="preserve"> of Engineering Science Invention, volume4 issue 6, p52-61, [online], </w:t>
      </w:r>
      <w:hyperlink r:id="rId22">
        <w:r w:rsidRPr="242A9A92">
          <w:rPr>
            <w:rStyle w:val="Hyperlink"/>
            <w:rFonts w:ascii="Calibri" w:eastAsia="Calibri" w:hAnsi="Calibri" w:cs="Calibri"/>
            <w:sz w:val="24"/>
            <w:szCs w:val="24"/>
            <w:lang w:val="en-GB"/>
          </w:rPr>
          <w:t>H046052061-libre.pdf (d1wqtxts1xzle7.cloudfront.net)</w:t>
        </w:r>
      </w:hyperlink>
      <w:r w:rsidRPr="242A9A92">
        <w:rPr>
          <w:rFonts w:ascii="Calibri" w:eastAsia="Calibri" w:hAnsi="Calibri" w:cs="Calibri"/>
          <w:sz w:val="24"/>
          <w:szCs w:val="24"/>
          <w:lang w:val="en-GB"/>
        </w:rPr>
        <w:t xml:space="preserve"> </w:t>
      </w:r>
    </w:p>
    <w:p w14:paraId="73223D80" w14:textId="77777777" w:rsidR="00E53404" w:rsidRDefault="00E53404" w:rsidP="242A9A92">
      <w:pPr>
        <w:rPr>
          <w:lang w:val="en-GB"/>
        </w:rPr>
      </w:pPr>
      <w:proofErr w:type="spellStart"/>
      <w:r>
        <w:rPr>
          <w:lang w:val="en-GB"/>
        </w:rPr>
        <w:t>Dlubal</w:t>
      </w:r>
      <w:proofErr w:type="spellEnd"/>
      <w:r>
        <w:rPr>
          <w:lang w:val="en-GB"/>
        </w:rPr>
        <w:t xml:space="preserve"> Software, 2016, 0016- Elastic Bending- Continuous Load, Verification Example, [online], </w:t>
      </w:r>
      <w:hyperlink r:id="rId23" w:history="1">
        <w:r w:rsidRPr="001E0E13">
          <w:rPr>
            <w:rStyle w:val="Hyperlink"/>
            <w:lang w:val="en-GB"/>
          </w:rPr>
          <w:t>www.dlubal.com</w:t>
        </w:r>
      </w:hyperlink>
    </w:p>
    <w:p w14:paraId="039E4DAA" w14:textId="77777777" w:rsidR="00E53404" w:rsidRDefault="00E53404" w:rsidP="242A9A92">
      <w:pPr>
        <w:rPr>
          <w:lang w:val="en-GB"/>
        </w:rPr>
      </w:pPr>
      <w:proofErr w:type="spellStart"/>
      <w:r>
        <w:rPr>
          <w:lang w:val="en-GB"/>
        </w:rPr>
        <w:t>Dlubal</w:t>
      </w:r>
      <w:proofErr w:type="spellEnd"/>
      <w:r>
        <w:rPr>
          <w:lang w:val="en-GB"/>
        </w:rPr>
        <w:t xml:space="preserve"> Software, 2018, 0078- Bimetallic Strip, Verification Example, [online],  </w:t>
      </w:r>
      <w:hyperlink r:id="rId24" w:history="1">
        <w:r w:rsidRPr="001E0E13">
          <w:rPr>
            <w:rStyle w:val="Hyperlink"/>
            <w:lang w:val="en-GB"/>
          </w:rPr>
          <w:t>www.Dlubal.com</w:t>
        </w:r>
      </w:hyperlink>
    </w:p>
    <w:p w14:paraId="6B163777" w14:textId="77777777" w:rsidR="00E53404" w:rsidRDefault="00E53404" w:rsidP="242A9A92">
      <w:pPr>
        <w:spacing w:line="360" w:lineRule="auto"/>
        <w:rPr>
          <w:rFonts w:ascii="Calibri" w:eastAsia="Calibri" w:hAnsi="Calibri" w:cs="Calibri"/>
          <w:sz w:val="24"/>
          <w:szCs w:val="24"/>
          <w:lang w:val="en-GB"/>
        </w:rPr>
      </w:pPr>
      <w:r w:rsidRPr="242A9A92">
        <w:rPr>
          <w:rFonts w:ascii="Calibri" w:eastAsia="Calibri" w:hAnsi="Calibri" w:cs="Calibri"/>
          <w:sz w:val="24"/>
          <w:szCs w:val="24"/>
          <w:lang w:val="en-GB"/>
        </w:rPr>
        <w:t xml:space="preserve">Lokesh Singh, </w:t>
      </w:r>
      <w:proofErr w:type="spellStart"/>
      <w:r w:rsidRPr="242A9A92">
        <w:rPr>
          <w:rFonts w:ascii="Calibri" w:eastAsia="Calibri" w:hAnsi="Calibri" w:cs="Calibri"/>
          <w:sz w:val="24"/>
          <w:szCs w:val="24"/>
          <w:lang w:val="en-GB"/>
        </w:rPr>
        <w:t>Suneer</w:t>
      </w:r>
      <w:proofErr w:type="spellEnd"/>
      <w:r w:rsidRPr="242A9A92">
        <w:rPr>
          <w:rFonts w:ascii="Calibri" w:eastAsia="Calibri" w:hAnsi="Calibri" w:cs="Calibri"/>
          <w:sz w:val="24"/>
          <w:szCs w:val="24"/>
          <w:lang w:val="en-GB"/>
        </w:rPr>
        <w:t xml:space="preserve"> Singh Rawat, </w:t>
      </w:r>
      <w:proofErr w:type="spellStart"/>
      <w:r w:rsidRPr="242A9A92">
        <w:rPr>
          <w:rFonts w:ascii="Calibri" w:eastAsia="Calibri" w:hAnsi="Calibri" w:cs="Calibri"/>
          <w:sz w:val="24"/>
          <w:szCs w:val="24"/>
          <w:lang w:val="en-GB"/>
        </w:rPr>
        <w:t>Taufeeque</w:t>
      </w:r>
      <w:proofErr w:type="spellEnd"/>
      <w:r w:rsidRPr="242A9A92">
        <w:rPr>
          <w:rFonts w:ascii="Calibri" w:eastAsia="Calibri" w:hAnsi="Calibri" w:cs="Calibri"/>
          <w:sz w:val="24"/>
          <w:szCs w:val="24"/>
          <w:lang w:val="en-GB"/>
        </w:rPr>
        <w:t xml:space="preserve"> Hasan, Upendra Kumar, 2015, FINITE ELEMENT ANALYSIS OF PISTON IN ANSYS, International journal of Modern Trends in Engineering and Research, IJMTER</w:t>
      </w:r>
    </w:p>
    <w:p w14:paraId="4E5ABFB9" w14:textId="77777777" w:rsidR="00E53404" w:rsidRDefault="00E53404" w:rsidP="2B40458A">
      <w:pPr>
        <w:spacing w:line="360" w:lineRule="auto"/>
        <w:rPr>
          <w:rFonts w:ascii="Calibri" w:eastAsia="Calibri" w:hAnsi="Calibri" w:cs="Calibri"/>
          <w:sz w:val="24"/>
          <w:szCs w:val="24"/>
          <w:lang w:val="en-GB"/>
        </w:rPr>
      </w:pPr>
      <w:proofErr w:type="spellStart"/>
      <w:r w:rsidRPr="2B40458A">
        <w:rPr>
          <w:rFonts w:ascii="Calibri" w:eastAsia="Calibri" w:hAnsi="Calibri" w:cs="Calibri"/>
          <w:sz w:val="24"/>
          <w:szCs w:val="24"/>
          <w:lang w:val="en-GB"/>
        </w:rPr>
        <w:t>Matmatch</w:t>
      </w:r>
      <w:proofErr w:type="spellEnd"/>
      <w:r w:rsidRPr="2B40458A">
        <w:rPr>
          <w:rFonts w:ascii="Calibri" w:eastAsia="Calibri" w:hAnsi="Calibri" w:cs="Calibri"/>
          <w:sz w:val="24"/>
          <w:szCs w:val="24"/>
          <w:lang w:val="en-GB"/>
        </w:rPr>
        <w:t xml:space="preserve">, 2022, 6061-T6 Aluminium- The Ultimate Guide, </w:t>
      </w:r>
      <w:proofErr w:type="spellStart"/>
      <w:r w:rsidRPr="2B40458A">
        <w:rPr>
          <w:rFonts w:ascii="Calibri" w:eastAsia="Calibri" w:hAnsi="Calibri" w:cs="Calibri"/>
          <w:sz w:val="24"/>
          <w:szCs w:val="24"/>
          <w:lang w:val="en-GB"/>
        </w:rPr>
        <w:t>Matmatch</w:t>
      </w:r>
      <w:proofErr w:type="spellEnd"/>
      <w:r w:rsidRPr="2B40458A">
        <w:rPr>
          <w:rFonts w:ascii="Calibri" w:eastAsia="Calibri" w:hAnsi="Calibri" w:cs="Calibri"/>
          <w:sz w:val="24"/>
          <w:szCs w:val="24"/>
          <w:lang w:val="en-GB"/>
        </w:rPr>
        <w:t xml:space="preserve">, [online], </w:t>
      </w:r>
      <w:hyperlink r:id="rId25">
        <w:r w:rsidRPr="2B40458A">
          <w:rPr>
            <w:rStyle w:val="Hyperlink"/>
            <w:rFonts w:ascii="Calibri" w:eastAsia="Calibri" w:hAnsi="Calibri" w:cs="Calibri"/>
            <w:sz w:val="24"/>
            <w:szCs w:val="24"/>
            <w:lang w:val="en-GB"/>
          </w:rPr>
          <w:t xml:space="preserve">6061-T6 Aluminium – The Ultimate Guide - </w:t>
        </w:r>
        <w:proofErr w:type="spellStart"/>
        <w:r w:rsidRPr="2B40458A">
          <w:rPr>
            <w:rStyle w:val="Hyperlink"/>
            <w:rFonts w:ascii="Calibri" w:eastAsia="Calibri" w:hAnsi="Calibri" w:cs="Calibri"/>
            <w:sz w:val="24"/>
            <w:szCs w:val="24"/>
            <w:lang w:val="en-GB"/>
          </w:rPr>
          <w:t>Matmatch</w:t>
        </w:r>
        <w:proofErr w:type="spellEnd"/>
      </w:hyperlink>
      <w:r w:rsidRPr="2B40458A">
        <w:rPr>
          <w:rFonts w:ascii="Calibri" w:eastAsia="Calibri" w:hAnsi="Calibri" w:cs="Calibri"/>
          <w:sz w:val="24"/>
          <w:szCs w:val="24"/>
          <w:lang w:val="en-GB"/>
        </w:rPr>
        <w:t xml:space="preserve"> </w:t>
      </w:r>
    </w:p>
    <w:p w14:paraId="0A7A00D7" w14:textId="77777777" w:rsidR="00E53404" w:rsidRDefault="00E53404" w:rsidP="2B40458A">
      <w:pPr>
        <w:spacing w:line="360" w:lineRule="auto"/>
        <w:rPr>
          <w:rFonts w:ascii="Calibri" w:eastAsia="Calibri" w:hAnsi="Calibri" w:cs="Calibri"/>
          <w:sz w:val="24"/>
          <w:szCs w:val="24"/>
          <w:lang w:val="en-GB"/>
        </w:rPr>
      </w:pPr>
      <w:proofErr w:type="spellStart"/>
      <w:r w:rsidRPr="242A9A92">
        <w:rPr>
          <w:rFonts w:ascii="Calibri" w:eastAsia="Calibri" w:hAnsi="Calibri" w:cs="Calibri"/>
          <w:sz w:val="24"/>
          <w:szCs w:val="24"/>
          <w:lang w:val="en-GB"/>
        </w:rPr>
        <w:t>MatWeb</w:t>
      </w:r>
      <w:proofErr w:type="spellEnd"/>
      <w:r w:rsidRPr="242A9A92">
        <w:rPr>
          <w:rFonts w:ascii="Calibri" w:eastAsia="Calibri" w:hAnsi="Calibri" w:cs="Calibri"/>
          <w:sz w:val="24"/>
          <w:szCs w:val="24"/>
          <w:lang w:val="en-GB"/>
        </w:rPr>
        <w:t xml:space="preserve">, 2022, </w:t>
      </w:r>
      <w:proofErr w:type="spellStart"/>
      <w:r w:rsidRPr="242A9A92">
        <w:rPr>
          <w:rFonts w:ascii="Calibri" w:eastAsia="Calibri" w:hAnsi="Calibri" w:cs="Calibri"/>
          <w:sz w:val="24"/>
          <w:szCs w:val="24"/>
          <w:lang w:val="en-GB"/>
        </w:rPr>
        <w:t>Alluminum</w:t>
      </w:r>
      <w:proofErr w:type="spellEnd"/>
      <w:r w:rsidRPr="242A9A92">
        <w:rPr>
          <w:rFonts w:ascii="Calibri" w:eastAsia="Calibri" w:hAnsi="Calibri" w:cs="Calibri"/>
          <w:sz w:val="24"/>
          <w:szCs w:val="24"/>
          <w:lang w:val="en-GB"/>
        </w:rPr>
        <w:t xml:space="preserve"> 6061-T6; 6061-T651, </w:t>
      </w:r>
      <w:proofErr w:type="spellStart"/>
      <w:r w:rsidRPr="242A9A92">
        <w:rPr>
          <w:rFonts w:ascii="Calibri" w:eastAsia="Calibri" w:hAnsi="Calibri" w:cs="Calibri"/>
          <w:sz w:val="24"/>
          <w:szCs w:val="24"/>
          <w:lang w:val="en-GB"/>
        </w:rPr>
        <w:t>MatWeb</w:t>
      </w:r>
      <w:proofErr w:type="spellEnd"/>
      <w:r w:rsidRPr="242A9A92">
        <w:rPr>
          <w:rFonts w:ascii="Calibri" w:eastAsia="Calibri" w:hAnsi="Calibri" w:cs="Calibri"/>
          <w:sz w:val="24"/>
          <w:szCs w:val="24"/>
          <w:lang w:val="en-GB"/>
        </w:rPr>
        <w:t xml:space="preserve"> Material Property Data, [online], </w:t>
      </w:r>
      <w:hyperlink r:id="rId26">
        <w:proofErr w:type="spellStart"/>
        <w:r w:rsidRPr="242A9A92">
          <w:rPr>
            <w:rStyle w:val="Hyperlink"/>
            <w:rFonts w:ascii="Calibri" w:eastAsia="Calibri" w:hAnsi="Calibri" w:cs="Calibri"/>
            <w:sz w:val="24"/>
            <w:szCs w:val="24"/>
            <w:lang w:val="en-GB"/>
          </w:rPr>
          <w:t>Aluminum</w:t>
        </w:r>
        <w:proofErr w:type="spellEnd"/>
        <w:r w:rsidRPr="242A9A92">
          <w:rPr>
            <w:rStyle w:val="Hyperlink"/>
            <w:rFonts w:ascii="Calibri" w:eastAsia="Calibri" w:hAnsi="Calibri" w:cs="Calibri"/>
            <w:sz w:val="24"/>
            <w:szCs w:val="24"/>
            <w:lang w:val="en-GB"/>
          </w:rPr>
          <w:t xml:space="preserve"> 6061-T6; 6061-T651 (matweb.com)</w:t>
        </w:r>
      </w:hyperlink>
    </w:p>
    <w:p w14:paraId="057EE96A" w14:textId="77777777" w:rsidR="00E53404" w:rsidRDefault="00E53404" w:rsidP="0B385B98">
      <w:pPr>
        <w:spacing w:line="360" w:lineRule="auto"/>
        <w:rPr>
          <w:rFonts w:ascii="Calibri" w:eastAsia="Calibri" w:hAnsi="Calibri" w:cs="Calibri"/>
          <w:sz w:val="24"/>
          <w:szCs w:val="24"/>
          <w:lang w:val="en-GB"/>
        </w:rPr>
      </w:pPr>
      <w:proofErr w:type="spellStart"/>
      <w:r w:rsidRPr="2B40458A">
        <w:rPr>
          <w:rFonts w:ascii="Calibri" w:eastAsia="Calibri" w:hAnsi="Calibri" w:cs="Calibri"/>
          <w:sz w:val="24"/>
          <w:szCs w:val="24"/>
          <w:lang w:val="en-GB"/>
        </w:rPr>
        <w:lastRenderedPageBreak/>
        <w:t>Saif</w:t>
      </w:r>
      <w:proofErr w:type="spellEnd"/>
      <w:r w:rsidRPr="2B40458A">
        <w:rPr>
          <w:rFonts w:ascii="Calibri" w:eastAsia="Calibri" w:hAnsi="Calibri" w:cs="Calibri"/>
          <w:sz w:val="24"/>
          <w:szCs w:val="24"/>
          <w:lang w:val="en-GB"/>
        </w:rPr>
        <w:t xml:space="preserve"> M, 2021, Piston: Parts Types Of pistons and working principle with [PDF], The Engineering Post, [Online], </w:t>
      </w:r>
      <w:hyperlink r:id="rId27">
        <w:r w:rsidRPr="2B40458A">
          <w:rPr>
            <w:rStyle w:val="Hyperlink"/>
            <w:rFonts w:ascii="Calibri" w:eastAsia="Calibri" w:hAnsi="Calibri" w:cs="Calibri"/>
            <w:sz w:val="24"/>
            <w:szCs w:val="24"/>
            <w:lang w:val="en-GB"/>
          </w:rPr>
          <w:t>Engine Piston: Parts, Types of Pistons, Working (PDF) (theengineerspost.com)</w:t>
        </w:r>
      </w:hyperlink>
    </w:p>
    <w:p w14:paraId="0FC4B725" w14:textId="77777777" w:rsidR="00A55B02" w:rsidRDefault="00A55B02" w:rsidP="242A9A92">
      <w:pPr>
        <w:rPr>
          <w:lang w:val="en-GB"/>
        </w:rPr>
      </w:pPr>
    </w:p>
    <w:p w14:paraId="6C3054B5" w14:textId="77777777" w:rsidR="00A55B02" w:rsidRDefault="00A55B02" w:rsidP="242A9A92">
      <w:pPr>
        <w:rPr>
          <w:lang w:val="en-GB"/>
        </w:rPr>
      </w:pPr>
    </w:p>
    <w:p w14:paraId="695B788A" w14:textId="77777777" w:rsidR="00A55B02" w:rsidRDefault="00A55B02" w:rsidP="242A9A92">
      <w:pPr>
        <w:rPr>
          <w:lang w:val="en-GB"/>
        </w:rPr>
      </w:pPr>
    </w:p>
    <w:p w14:paraId="0468F13C" w14:textId="77777777" w:rsidR="00BE2EDD" w:rsidRDefault="00BE2EDD" w:rsidP="00BE2EDD">
      <w:pPr>
        <w:spacing w:line="360" w:lineRule="auto"/>
        <w:rPr>
          <w:rFonts w:ascii="Calibri" w:eastAsia="Calibri" w:hAnsi="Calibri" w:cs="Calibri"/>
          <w:sz w:val="24"/>
          <w:szCs w:val="24"/>
          <w:lang w:val="en-GB"/>
        </w:rPr>
      </w:pPr>
    </w:p>
    <w:p w14:paraId="01C015C7" w14:textId="2CDF0FAB" w:rsidR="7C7F0131" w:rsidRDefault="7BDF49B7" w:rsidP="00BE2EDD">
      <w:pPr>
        <w:spacing w:line="360" w:lineRule="auto"/>
        <w:jc w:val="center"/>
        <w:rPr>
          <w:rFonts w:ascii="Calibri" w:eastAsia="Calibri" w:hAnsi="Calibri" w:cs="Calibri"/>
          <w:color w:val="000000" w:themeColor="text1"/>
          <w:sz w:val="32"/>
          <w:szCs w:val="32"/>
          <w:lang w:val="en-GB"/>
        </w:rPr>
      </w:pPr>
      <w:r w:rsidRPr="2B40458A">
        <w:rPr>
          <w:rFonts w:ascii="Calibri" w:eastAsia="Calibri" w:hAnsi="Calibri" w:cs="Calibri"/>
          <w:color w:val="000000" w:themeColor="text1"/>
          <w:sz w:val="32"/>
          <w:szCs w:val="32"/>
          <w:lang w:val="en-GB"/>
        </w:rPr>
        <w:t>Ap</w:t>
      </w:r>
      <w:r w:rsidR="69B3EACF" w:rsidRPr="2B40458A">
        <w:rPr>
          <w:rFonts w:ascii="Calibri" w:eastAsia="Calibri" w:hAnsi="Calibri" w:cs="Calibri"/>
          <w:color w:val="000000" w:themeColor="text1"/>
          <w:sz w:val="32"/>
          <w:szCs w:val="32"/>
          <w:lang w:val="en-GB"/>
        </w:rPr>
        <w:t>pendix</w:t>
      </w:r>
    </w:p>
    <w:p w14:paraId="25F67316" w14:textId="51B3FBD2" w:rsidR="00C1109D" w:rsidRPr="006279AE" w:rsidRDefault="03B7B243" w:rsidP="2B40458A">
      <w:pPr>
        <w:spacing w:line="360" w:lineRule="auto"/>
        <w:rPr>
          <w:rFonts w:ascii="Calibri" w:eastAsia="Calibri" w:hAnsi="Calibri" w:cs="Calibri"/>
          <w:color w:val="000000" w:themeColor="text1"/>
          <w:sz w:val="32"/>
          <w:szCs w:val="32"/>
          <w:u w:val="single"/>
          <w:lang w:val="en-GB"/>
        </w:rPr>
      </w:pPr>
      <w:r w:rsidRPr="006279AE">
        <w:rPr>
          <w:rFonts w:ascii="Calibri" w:eastAsia="Calibri" w:hAnsi="Calibri" w:cs="Calibri"/>
          <w:color w:val="000000" w:themeColor="text1"/>
          <w:sz w:val="24"/>
          <w:szCs w:val="24"/>
          <w:u w:val="single"/>
          <w:lang w:val="en-GB"/>
        </w:rPr>
        <w:t xml:space="preserve">Static structural study </w:t>
      </w:r>
    </w:p>
    <w:p w14:paraId="5B055170" w14:textId="47DA927F" w:rsidR="00C1109D" w:rsidRDefault="69B3EACF" w:rsidP="2B40458A">
      <w:pPr>
        <w:spacing w:line="360" w:lineRule="auto"/>
      </w:pPr>
      <w:r>
        <w:rPr>
          <w:noProof/>
        </w:rPr>
        <w:drawing>
          <wp:inline distT="0" distB="0" distL="0" distR="0" wp14:anchorId="36BC47D3" wp14:editId="639D8624">
            <wp:extent cx="3541524" cy="2847975"/>
            <wp:effectExtent l="0" t="0" r="0" b="0"/>
            <wp:docPr id="2027281592" name="Picture 2027281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3541524" cy="2847975"/>
                    </a:xfrm>
                    <a:prstGeom prst="rect">
                      <a:avLst/>
                    </a:prstGeom>
                  </pic:spPr>
                </pic:pic>
              </a:graphicData>
            </a:graphic>
          </wp:inline>
        </w:drawing>
      </w:r>
    </w:p>
    <w:p w14:paraId="7A5F251A" w14:textId="4B5CC299" w:rsidR="69B3EACF" w:rsidRDefault="0049636E" w:rsidP="2B40458A">
      <w:pPr>
        <w:spacing w:line="360" w:lineRule="auto"/>
      </w:pPr>
      <w:r>
        <w:t xml:space="preserve">Total deformation with a </w:t>
      </w:r>
      <w:r w:rsidR="69B3EACF">
        <w:t>0.5mm</w:t>
      </w:r>
      <w:r>
        <w:t xml:space="preserve"> </w:t>
      </w:r>
      <w:proofErr w:type="gramStart"/>
      <w:r>
        <w:t>mesh.(</w:t>
      </w:r>
      <w:proofErr w:type="gramEnd"/>
      <w:r>
        <w:t>Figure 12)</w:t>
      </w:r>
    </w:p>
    <w:p w14:paraId="5EA0045C" w14:textId="001E0671" w:rsidR="3BC79CEE" w:rsidRDefault="3BC79CEE" w:rsidP="2B40458A">
      <w:pPr>
        <w:spacing w:line="360" w:lineRule="auto"/>
      </w:pPr>
      <w:r>
        <w:rPr>
          <w:noProof/>
        </w:rPr>
        <w:lastRenderedPageBreak/>
        <w:drawing>
          <wp:inline distT="0" distB="0" distL="0" distR="0" wp14:anchorId="26D660F3" wp14:editId="0CD3E982">
            <wp:extent cx="3482300" cy="2800350"/>
            <wp:effectExtent l="0" t="0" r="0" b="0"/>
            <wp:docPr id="520466987" name="Picture 520466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3482300" cy="2800350"/>
                    </a:xfrm>
                    <a:prstGeom prst="rect">
                      <a:avLst/>
                    </a:prstGeom>
                  </pic:spPr>
                </pic:pic>
              </a:graphicData>
            </a:graphic>
          </wp:inline>
        </w:drawing>
      </w:r>
    </w:p>
    <w:p w14:paraId="56D8D20F" w14:textId="3873BB57" w:rsidR="3BC79CEE" w:rsidRDefault="0049636E" w:rsidP="2B40458A">
      <w:pPr>
        <w:spacing w:line="360" w:lineRule="auto"/>
      </w:pPr>
      <w:r>
        <w:t xml:space="preserve">Total deformation with a </w:t>
      </w:r>
      <w:r w:rsidR="3BC79CEE">
        <w:t xml:space="preserve">1.5mm </w:t>
      </w:r>
      <w:r>
        <w:t>mesh (Figure 13)</w:t>
      </w:r>
    </w:p>
    <w:p w14:paraId="31A760AF" w14:textId="4BBE5360" w:rsidR="2B40458A" w:rsidRDefault="2B40458A" w:rsidP="2B40458A">
      <w:pPr>
        <w:spacing w:line="360" w:lineRule="auto"/>
      </w:pPr>
    </w:p>
    <w:p w14:paraId="4AA0FA76" w14:textId="64B0666B" w:rsidR="2B40458A" w:rsidRDefault="2B40458A" w:rsidP="2B40458A">
      <w:pPr>
        <w:spacing w:line="360" w:lineRule="auto"/>
      </w:pPr>
    </w:p>
    <w:p w14:paraId="2808B9EF" w14:textId="01448693" w:rsidR="49C54334" w:rsidRDefault="49C54334" w:rsidP="2B40458A">
      <w:pPr>
        <w:spacing w:line="360" w:lineRule="auto"/>
      </w:pPr>
      <w:r>
        <w:rPr>
          <w:noProof/>
        </w:rPr>
        <w:drawing>
          <wp:inline distT="0" distB="0" distL="0" distR="0" wp14:anchorId="02171E65" wp14:editId="1370D5E8">
            <wp:extent cx="3530419" cy="2839046"/>
            <wp:effectExtent l="0" t="0" r="0" b="0"/>
            <wp:docPr id="1265823663" name="Picture 1265823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3530419" cy="2839046"/>
                    </a:xfrm>
                    <a:prstGeom prst="rect">
                      <a:avLst/>
                    </a:prstGeom>
                  </pic:spPr>
                </pic:pic>
              </a:graphicData>
            </a:graphic>
          </wp:inline>
        </w:drawing>
      </w:r>
    </w:p>
    <w:p w14:paraId="434F8190" w14:textId="573A1E7E" w:rsidR="49C54334" w:rsidRDefault="0049636E" w:rsidP="2B40458A">
      <w:pPr>
        <w:spacing w:line="360" w:lineRule="auto"/>
      </w:pPr>
      <w:r>
        <w:t xml:space="preserve">Total deformation with a </w:t>
      </w:r>
      <w:r w:rsidR="49C54334">
        <w:t>2.5mm</w:t>
      </w:r>
      <w:r>
        <w:t xml:space="preserve"> mesh (Figure 14)</w:t>
      </w:r>
    </w:p>
    <w:p w14:paraId="45078C30" w14:textId="7BF2145C" w:rsidR="2B40458A" w:rsidRDefault="2B40458A" w:rsidP="2B40458A">
      <w:pPr>
        <w:spacing w:line="360" w:lineRule="auto"/>
      </w:pPr>
    </w:p>
    <w:p w14:paraId="51A94A15" w14:textId="77777777" w:rsidR="0049636E" w:rsidRDefault="0049636E" w:rsidP="2B40458A"/>
    <w:p w14:paraId="222BFDA1" w14:textId="4218EF83" w:rsidR="670AC51F" w:rsidRPr="0049636E" w:rsidRDefault="670AC51F" w:rsidP="2B40458A">
      <w:pPr>
        <w:rPr>
          <w:u w:val="single"/>
        </w:rPr>
      </w:pPr>
      <w:r w:rsidRPr="0049636E">
        <w:rPr>
          <w:u w:val="single"/>
        </w:rPr>
        <w:lastRenderedPageBreak/>
        <w:t>Thermal condition analysis</w:t>
      </w:r>
    </w:p>
    <w:p w14:paraId="555BB121" w14:textId="2BC8BBAF" w:rsidR="2B40458A" w:rsidRDefault="2B40458A" w:rsidP="2B40458A"/>
    <w:p w14:paraId="01C2425C" w14:textId="72977B0F" w:rsidR="7C8C1BF4" w:rsidRDefault="7C8C1BF4" w:rsidP="2B40458A">
      <w:r>
        <w:rPr>
          <w:noProof/>
        </w:rPr>
        <w:drawing>
          <wp:inline distT="0" distB="0" distL="0" distR="0" wp14:anchorId="4A91A9DE" wp14:editId="623A3146">
            <wp:extent cx="3659969" cy="2943225"/>
            <wp:effectExtent l="0" t="0" r="0" b="0"/>
            <wp:docPr id="215975380" name="Picture 215975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3659969" cy="2943225"/>
                    </a:xfrm>
                    <a:prstGeom prst="rect">
                      <a:avLst/>
                    </a:prstGeom>
                  </pic:spPr>
                </pic:pic>
              </a:graphicData>
            </a:graphic>
          </wp:inline>
        </w:drawing>
      </w:r>
    </w:p>
    <w:p w14:paraId="32393A73" w14:textId="5008E5F4" w:rsidR="7C8C1BF4" w:rsidRDefault="0049636E" w:rsidP="2B40458A">
      <w:r>
        <w:t xml:space="preserve">Total deformation with a </w:t>
      </w:r>
      <w:r w:rsidR="7C8C1BF4">
        <w:t>0.2</w:t>
      </w:r>
      <w:r>
        <w:t>mm mesh (Figure 15)</w:t>
      </w:r>
    </w:p>
    <w:p w14:paraId="3B9D7C1A" w14:textId="16F506DC" w:rsidR="6621AA31" w:rsidRDefault="6621AA31" w:rsidP="2B40458A">
      <w:r>
        <w:rPr>
          <w:noProof/>
        </w:rPr>
        <w:drawing>
          <wp:inline distT="0" distB="0" distL="0" distR="0" wp14:anchorId="4F981DEA" wp14:editId="1E59605D">
            <wp:extent cx="3659969" cy="2943225"/>
            <wp:effectExtent l="0" t="0" r="0" b="0"/>
            <wp:docPr id="1410993592" name="Picture 1410993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3659969" cy="2943225"/>
                    </a:xfrm>
                    <a:prstGeom prst="rect">
                      <a:avLst/>
                    </a:prstGeom>
                  </pic:spPr>
                </pic:pic>
              </a:graphicData>
            </a:graphic>
          </wp:inline>
        </w:drawing>
      </w:r>
    </w:p>
    <w:p w14:paraId="22978F8D" w14:textId="616344B0" w:rsidR="6621AA31" w:rsidRDefault="0049636E" w:rsidP="2B40458A">
      <w:r>
        <w:t xml:space="preserve">Total deformation with a </w:t>
      </w:r>
      <w:r w:rsidR="6621AA31">
        <w:t>0.1</w:t>
      </w:r>
      <w:r>
        <w:t xml:space="preserve">mm mesh (figure 16) </w:t>
      </w:r>
    </w:p>
    <w:p w14:paraId="7E54DF8F" w14:textId="63E4287F" w:rsidR="2B40458A" w:rsidRDefault="2B40458A" w:rsidP="2B40458A"/>
    <w:p w14:paraId="1B32ECE3" w14:textId="5221F505" w:rsidR="2B40458A" w:rsidRDefault="2B40458A" w:rsidP="2B40458A"/>
    <w:p w14:paraId="6FFE3CF2" w14:textId="3B996496" w:rsidR="2B40458A" w:rsidRDefault="2B40458A" w:rsidP="2B40458A"/>
    <w:p w14:paraId="13D33271" w14:textId="52F50B22" w:rsidR="06104AFA" w:rsidRDefault="06104AFA" w:rsidP="2B40458A">
      <w:r>
        <w:rPr>
          <w:noProof/>
        </w:rPr>
        <w:lastRenderedPageBreak/>
        <w:drawing>
          <wp:inline distT="0" distB="0" distL="0" distR="0" wp14:anchorId="714D87EC" wp14:editId="040EA0F1">
            <wp:extent cx="3575724" cy="2875479"/>
            <wp:effectExtent l="0" t="0" r="0" b="0"/>
            <wp:docPr id="661304718" name="Picture 661304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3575724" cy="2875479"/>
                    </a:xfrm>
                    <a:prstGeom prst="rect">
                      <a:avLst/>
                    </a:prstGeom>
                  </pic:spPr>
                </pic:pic>
              </a:graphicData>
            </a:graphic>
          </wp:inline>
        </w:drawing>
      </w:r>
    </w:p>
    <w:p w14:paraId="4BBEE872" w14:textId="448C32CC" w:rsidR="06104AFA" w:rsidRDefault="0049636E" w:rsidP="2B40458A">
      <w:r>
        <w:t xml:space="preserve">Total deformation with a </w:t>
      </w:r>
      <w:r w:rsidR="06104AFA">
        <w:t>0.5</w:t>
      </w:r>
      <w:r>
        <w:t>mm mesh (Figure 17)</w:t>
      </w:r>
    </w:p>
    <w:p w14:paraId="1C132912" w14:textId="7C47F41E" w:rsidR="6970BB3F" w:rsidRDefault="6970BB3F" w:rsidP="2B40458A">
      <w:r>
        <w:rPr>
          <w:noProof/>
        </w:rPr>
        <w:drawing>
          <wp:inline distT="0" distB="0" distL="0" distR="0" wp14:anchorId="6DE0EB97" wp14:editId="7C708891">
            <wp:extent cx="3624435" cy="2914650"/>
            <wp:effectExtent l="0" t="0" r="0" b="0"/>
            <wp:docPr id="1773613073" name="Picture 1773613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3624435" cy="2914650"/>
                    </a:xfrm>
                    <a:prstGeom prst="rect">
                      <a:avLst/>
                    </a:prstGeom>
                  </pic:spPr>
                </pic:pic>
              </a:graphicData>
            </a:graphic>
          </wp:inline>
        </w:drawing>
      </w:r>
    </w:p>
    <w:p w14:paraId="367253A3" w14:textId="12AB902F" w:rsidR="6970BB3F" w:rsidRDefault="0049636E" w:rsidP="2B40458A">
      <w:r>
        <w:t xml:space="preserve">Total deformation with a </w:t>
      </w:r>
      <w:r w:rsidR="6970BB3F">
        <w:t>0.25</w:t>
      </w:r>
      <w:r>
        <w:t xml:space="preserve">mm mesh (Figure 18) </w:t>
      </w:r>
    </w:p>
    <w:p w14:paraId="5956BEDA" w14:textId="032998EB" w:rsidR="242A9A92" w:rsidRDefault="242A9A92" w:rsidP="242A9A92"/>
    <w:p w14:paraId="734841E5" w14:textId="539BC87C" w:rsidR="242A9A92" w:rsidRDefault="242A9A92" w:rsidP="242A9A92"/>
    <w:p w14:paraId="1D4E15E4" w14:textId="733C7B31" w:rsidR="242A9A92" w:rsidRDefault="242A9A92" w:rsidP="242A9A92"/>
    <w:p w14:paraId="6785147B" w14:textId="54A74F8C" w:rsidR="242A9A92" w:rsidRDefault="242A9A92" w:rsidP="242A9A92"/>
    <w:p w14:paraId="71B4D3DC" w14:textId="648300A4" w:rsidR="242A9A92" w:rsidRDefault="242A9A92" w:rsidP="242A9A92"/>
    <w:p w14:paraId="6C8F4B77" w14:textId="4D0D2B10" w:rsidR="242A9A92" w:rsidRDefault="242A9A92" w:rsidP="242A9A92"/>
    <w:p w14:paraId="36F94C32" w14:textId="574DC823" w:rsidR="242A9A92" w:rsidRDefault="242A9A92" w:rsidP="242A9A92"/>
    <w:p w14:paraId="05499CB5" w14:textId="78F96EAE" w:rsidR="506A51B7" w:rsidRDefault="506A51B7" w:rsidP="242A9A92">
      <w:r>
        <w:rPr>
          <w:noProof/>
        </w:rPr>
        <w:drawing>
          <wp:inline distT="0" distB="0" distL="0" distR="0" wp14:anchorId="4E689C7E" wp14:editId="5B8DAC6A">
            <wp:extent cx="4572000" cy="4162425"/>
            <wp:effectExtent l="0" t="0" r="0" b="0"/>
            <wp:docPr id="1407997727" name="Picture 1407997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572000" cy="4162425"/>
                    </a:xfrm>
                    <a:prstGeom prst="rect">
                      <a:avLst/>
                    </a:prstGeom>
                  </pic:spPr>
                </pic:pic>
              </a:graphicData>
            </a:graphic>
          </wp:inline>
        </w:drawing>
      </w:r>
    </w:p>
    <w:p w14:paraId="4FBCEEFF" w14:textId="21130E12" w:rsidR="506A51B7" w:rsidRDefault="506A51B7" w:rsidP="242A9A92">
      <w:pPr>
        <w:rPr>
          <w:sz w:val="24"/>
          <w:szCs w:val="24"/>
        </w:rPr>
      </w:pPr>
      <w:r w:rsidRPr="242A9A92">
        <w:rPr>
          <w:sz w:val="24"/>
          <w:szCs w:val="24"/>
        </w:rPr>
        <w:t xml:space="preserve">(Singh et al, 2015) </w:t>
      </w:r>
      <w:r w:rsidR="0049636E">
        <w:rPr>
          <w:sz w:val="24"/>
          <w:szCs w:val="24"/>
        </w:rPr>
        <w:t>(Figure 19)</w:t>
      </w:r>
    </w:p>
    <w:p w14:paraId="18CAE17C" w14:textId="24788563" w:rsidR="628F8FAE" w:rsidRDefault="628F8FAE" w:rsidP="242A9A92">
      <w:r>
        <w:rPr>
          <w:noProof/>
        </w:rPr>
        <w:drawing>
          <wp:inline distT="0" distB="0" distL="0" distR="0" wp14:anchorId="7B9762C5" wp14:editId="55B86F44">
            <wp:extent cx="4572000" cy="2200275"/>
            <wp:effectExtent l="0" t="0" r="0" b="0"/>
            <wp:docPr id="1982740384" name="Picture 1982740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572000" cy="2200275"/>
                    </a:xfrm>
                    <a:prstGeom prst="rect">
                      <a:avLst/>
                    </a:prstGeom>
                  </pic:spPr>
                </pic:pic>
              </a:graphicData>
            </a:graphic>
          </wp:inline>
        </w:drawing>
      </w:r>
    </w:p>
    <w:p w14:paraId="5860A2AB" w14:textId="772F8547" w:rsidR="628F8FAE" w:rsidRDefault="628F8FAE" w:rsidP="242A9A92">
      <w:pPr>
        <w:rPr>
          <w:sz w:val="24"/>
          <w:szCs w:val="24"/>
        </w:rPr>
      </w:pPr>
      <w:r w:rsidRPr="242A9A92">
        <w:rPr>
          <w:sz w:val="24"/>
          <w:szCs w:val="24"/>
        </w:rPr>
        <w:t>(</w:t>
      </w:r>
      <w:r w:rsidR="2623DE56" w:rsidRPr="242A9A92">
        <w:rPr>
          <w:sz w:val="24"/>
          <w:szCs w:val="24"/>
        </w:rPr>
        <w:t xml:space="preserve">Mehak, 2017) </w:t>
      </w:r>
      <w:r w:rsidR="0049636E">
        <w:rPr>
          <w:sz w:val="24"/>
          <w:szCs w:val="24"/>
        </w:rPr>
        <w:t>(Figure 20)</w:t>
      </w:r>
    </w:p>
    <w:p w14:paraId="7E73A0B2" w14:textId="66A28D0D" w:rsidR="242A9A92" w:rsidRDefault="242A9A92" w:rsidP="242A9A92">
      <w:pPr>
        <w:rPr>
          <w:sz w:val="24"/>
          <w:szCs w:val="24"/>
        </w:rPr>
      </w:pPr>
    </w:p>
    <w:p w14:paraId="73FAB35B" w14:textId="4F7358F5" w:rsidR="242A9A92" w:rsidRDefault="242A9A92" w:rsidP="242A9A92">
      <w:pPr>
        <w:rPr>
          <w:sz w:val="24"/>
          <w:szCs w:val="24"/>
        </w:rPr>
      </w:pPr>
    </w:p>
    <w:p w14:paraId="412465A4" w14:textId="0C980BDA" w:rsidR="242A9A92" w:rsidRDefault="242A9A92" w:rsidP="242A9A92">
      <w:pPr>
        <w:rPr>
          <w:sz w:val="24"/>
          <w:szCs w:val="24"/>
        </w:rPr>
      </w:pPr>
    </w:p>
    <w:p w14:paraId="4DCC8680" w14:textId="2F3FFEB9" w:rsidR="242A9A92" w:rsidRDefault="242A9A92" w:rsidP="242A9A92">
      <w:pPr>
        <w:rPr>
          <w:sz w:val="24"/>
          <w:szCs w:val="24"/>
        </w:rPr>
      </w:pPr>
    </w:p>
    <w:p w14:paraId="64226903" w14:textId="5C5EAC4D" w:rsidR="2DEE17C8" w:rsidRDefault="2DEE17C8" w:rsidP="242A9A92">
      <w:r>
        <w:rPr>
          <w:noProof/>
        </w:rPr>
        <w:drawing>
          <wp:inline distT="0" distB="0" distL="0" distR="0" wp14:anchorId="608BA224" wp14:editId="523EA092">
            <wp:extent cx="3771499" cy="2783394"/>
            <wp:effectExtent l="0" t="0" r="635" b="0"/>
            <wp:docPr id="2130581876" name="Picture 2130581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782738" cy="2791689"/>
                    </a:xfrm>
                    <a:prstGeom prst="rect">
                      <a:avLst/>
                    </a:prstGeom>
                  </pic:spPr>
                </pic:pic>
              </a:graphicData>
            </a:graphic>
          </wp:inline>
        </w:drawing>
      </w:r>
    </w:p>
    <w:p w14:paraId="44744698" w14:textId="74B47E44" w:rsidR="2DEE17C8" w:rsidRDefault="2DEE17C8" w:rsidP="242A9A92">
      <w:pPr>
        <w:rPr>
          <w:sz w:val="24"/>
          <w:szCs w:val="24"/>
        </w:rPr>
      </w:pPr>
      <w:r w:rsidRPr="242A9A92">
        <w:rPr>
          <w:sz w:val="24"/>
          <w:szCs w:val="24"/>
        </w:rPr>
        <w:t xml:space="preserve">(Sonar D, Chattopadhyay M, </w:t>
      </w:r>
      <w:r w:rsidR="526A17AB" w:rsidRPr="242A9A92">
        <w:rPr>
          <w:sz w:val="24"/>
          <w:szCs w:val="24"/>
        </w:rPr>
        <w:t xml:space="preserve">2015) </w:t>
      </w:r>
      <w:r w:rsidR="0049636E">
        <w:rPr>
          <w:sz w:val="24"/>
          <w:szCs w:val="24"/>
        </w:rPr>
        <w:t>(Figure 21)</w:t>
      </w:r>
    </w:p>
    <w:sectPr w:rsidR="2DEE17C8">
      <w:footerReference w:type="even" r:id="rId38"/>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23E44" w14:textId="77777777" w:rsidR="007511C0" w:rsidRDefault="007511C0" w:rsidP="006217E3">
      <w:pPr>
        <w:spacing w:after="0" w:line="240" w:lineRule="auto"/>
      </w:pPr>
      <w:r>
        <w:separator/>
      </w:r>
    </w:p>
  </w:endnote>
  <w:endnote w:type="continuationSeparator" w:id="0">
    <w:p w14:paraId="59BBDE6D" w14:textId="77777777" w:rsidR="007511C0" w:rsidRDefault="007511C0" w:rsidP="00621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2612594"/>
      <w:docPartObj>
        <w:docPartGallery w:val="Page Numbers (Bottom of Page)"/>
        <w:docPartUnique/>
      </w:docPartObj>
    </w:sdtPr>
    <w:sdtEndPr>
      <w:rPr>
        <w:rStyle w:val="PageNumber"/>
      </w:rPr>
    </w:sdtEndPr>
    <w:sdtContent>
      <w:p w14:paraId="5D7F1C77" w14:textId="2B56E8CB" w:rsidR="006217E3" w:rsidRDefault="006217E3" w:rsidP="007068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162B12" w14:textId="77777777" w:rsidR="006217E3" w:rsidRDefault="006217E3" w:rsidP="006217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185997"/>
      <w:docPartObj>
        <w:docPartGallery w:val="Page Numbers (Bottom of Page)"/>
        <w:docPartUnique/>
      </w:docPartObj>
    </w:sdtPr>
    <w:sdtContent>
      <w:p w14:paraId="21F0DA48" w14:textId="5A5A1C6A" w:rsidR="00706884" w:rsidRDefault="00706884" w:rsidP="001E0E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5922400" w14:textId="327C001F" w:rsidR="00706884" w:rsidRDefault="00706884" w:rsidP="00706884">
    <w:pPr>
      <w:pStyle w:val="Footer"/>
      <w:ind w:right="360"/>
    </w:pPr>
    <w:r>
      <w:t>Oliver Nayler 1901161</w:t>
    </w:r>
  </w:p>
  <w:p w14:paraId="2C78165B" w14:textId="77777777" w:rsidR="006217E3" w:rsidRDefault="006217E3" w:rsidP="006217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2B970" w14:textId="77777777" w:rsidR="007511C0" w:rsidRDefault="007511C0" w:rsidP="006217E3">
      <w:pPr>
        <w:spacing w:after="0" w:line="240" w:lineRule="auto"/>
      </w:pPr>
      <w:r>
        <w:separator/>
      </w:r>
    </w:p>
  </w:footnote>
  <w:footnote w:type="continuationSeparator" w:id="0">
    <w:p w14:paraId="308AD8EB" w14:textId="77777777" w:rsidR="007511C0" w:rsidRDefault="007511C0" w:rsidP="006217E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LMMMCZ3AAxjTZI" int2:id="8YoaX1Zl">
      <int2:state int2:value="Rejected" int2:type="LegacyProofing"/>
    </int2:textHash>
    <int2:textHash int2:hashCode="8ZULP4LpsKdX8H" int2:id="ad2kMm6H">
      <int2:state int2:value="Rejected" int2:type="LegacyProofing"/>
    </int2:textHash>
    <int2:textHash int2:hashCode="Q/7S83jmlz7Gv9" int2:id="6AVWz5t1">
      <int2:state int2:value="Rejected" int2:type="LegacyProofing"/>
    </int2:textHash>
    <int2:textHash int2:hashCode="MH6qwo7HQ2+KmZ" int2:id="NrbvDZMk">
      <int2:state int2:value="Rejected" int2:type="LegacyProofing"/>
    </int2:textHash>
    <int2:bookmark int2:bookmarkName="_Int_pRVKvYDM" int2:invalidationBookmarkName="" int2:hashCode="SVTM9YfXkxZolg" int2:id="Co53pio2">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F069B1"/>
    <w:multiLevelType w:val="hybridMultilevel"/>
    <w:tmpl w:val="352A0BDC"/>
    <w:lvl w:ilvl="0" w:tplc="0D6E9E4C">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3666A8"/>
    <w:multiLevelType w:val="multilevel"/>
    <w:tmpl w:val="3350098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D593C56"/>
    <w:multiLevelType w:val="multilevel"/>
    <w:tmpl w:val="DE6C861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616504F"/>
    <w:multiLevelType w:val="multilevel"/>
    <w:tmpl w:val="89EA8092"/>
    <w:lvl w:ilvl="0">
      <w:start w:val="1"/>
      <w:numFmt w:val="decimal"/>
      <w:lvlText w:val="%1.0-"/>
      <w:lvlJc w:val="left"/>
      <w:pPr>
        <w:ind w:left="720" w:hanging="72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D3BA2B6"/>
    <w:multiLevelType w:val="hybridMultilevel"/>
    <w:tmpl w:val="B0A0656E"/>
    <w:lvl w:ilvl="0" w:tplc="B67415C8">
      <w:start w:val="1"/>
      <w:numFmt w:val="bullet"/>
      <w:lvlText w:val="-"/>
      <w:lvlJc w:val="left"/>
      <w:pPr>
        <w:ind w:left="720" w:hanging="360"/>
      </w:pPr>
      <w:rPr>
        <w:rFonts w:ascii="Calibri" w:hAnsi="Calibri" w:hint="default"/>
      </w:rPr>
    </w:lvl>
    <w:lvl w:ilvl="1" w:tplc="04AA3EC8">
      <w:start w:val="1"/>
      <w:numFmt w:val="bullet"/>
      <w:lvlText w:val="o"/>
      <w:lvlJc w:val="left"/>
      <w:pPr>
        <w:ind w:left="1440" w:hanging="360"/>
      </w:pPr>
      <w:rPr>
        <w:rFonts w:ascii="Courier New" w:hAnsi="Courier New" w:hint="default"/>
      </w:rPr>
    </w:lvl>
    <w:lvl w:ilvl="2" w:tplc="F36C0FF0">
      <w:start w:val="1"/>
      <w:numFmt w:val="bullet"/>
      <w:lvlText w:val=""/>
      <w:lvlJc w:val="left"/>
      <w:pPr>
        <w:ind w:left="2160" w:hanging="360"/>
      </w:pPr>
      <w:rPr>
        <w:rFonts w:ascii="Wingdings" w:hAnsi="Wingdings" w:hint="default"/>
      </w:rPr>
    </w:lvl>
    <w:lvl w:ilvl="3" w:tplc="B3C03966">
      <w:start w:val="1"/>
      <w:numFmt w:val="bullet"/>
      <w:lvlText w:val=""/>
      <w:lvlJc w:val="left"/>
      <w:pPr>
        <w:ind w:left="2880" w:hanging="360"/>
      </w:pPr>
      <w:rPr>
        <w:rFonts w:ascii="Symbol" w:hAnsi="Symbol" w:hint="default"/>
      </w:rPr>
    </w:lvl>
    <w:lvl w:ilvl="4" w:tplc="686EC012">
      <w:start w:val="1"/>
      <w:numFmt w:val="bullet"/>
      <w:lvlText w:val="o"/>
      <w:lvlJc w:val="left"/>
      <w:pPr>
        <w:ind w:left="3600" w:hanging="360"/>
      </w:pPr>
      <w:rPr>
        <w:rFonts w:ascii="Courier New" w:hAnsi="Courier New" w:hint="default"/>
      </w:rPr>
    </w:lvl>
    <w:lvl w:ilvl="5" w:tplc="EDEE6F52">
      <w:start w:val="1"/>
      <w:numFmt w:val="bullet"/>
      <w:lvlText w:val=""/>
      <w:lvlJc w:val="left"/>
      <w:pPr>
        <w:ind w:left="4320" w:hanging="360"/>
      </w:pPr>
      <w:rPr>
        <w:rFonts w:ascii="Wingdings" w:hAnsi="Wingdings" w:hint="default"/>
      </w:rPr>
    </w:lvl>
    <w:lvl w:ilvl="6" w:tplc="3B524BCE">
      <w:start w:val="1"/>
      <w:numFmt w:val="bullet"/>
      <w:lvlText w:val=""/>
      <w:lvlJc w:val="left"/>
      <w:pPr>
        <w:ind w:left="5040" w:hanging="360"/>
      </w:pPr>
      <w:rPr>
        <w:rFonts w:ascii="Symbol" w:hAnsi="Symbol" w:hint="default"/>
      </w:rPr>
    </w:lvl>
    <w:lvl w:ilvl="7" w:tplc="ABA43598">
      <w:start w:val="1"/>
      <w:numFmt w:val="bullet"/>
      <w:lvlText w:val="o"/>
      <w:lvlJc w:val="left"/>
      <w:pPr>
        <w:ind w:left="5760" w:hanging="360"/>
      </w:pPr>
      <w:rPr>
        <w:rFonts w:ascii="Courier New" w:hAnsi="Courier New" w:hint="default"/>
      </w:rPr>
    </w:lvl>
    <w:lvl w:ilvl="8" w:tplc="6D0E0F84">
      <w:start w:val="1"/>
      <w:numFmt w:val="bullet"/>
      <w:lvlText w:val=""/>
      <w:lvlJc w:val="left"/>
      <w:pPr>
        <w:ind w:left="6480" w:hanging="360"/>
      </w:pPr>
      <w:rPr>
        <w:rFonts w:ascii="Wingdings" w:hAnsi="Wingdings" w:hint="default"/>
      </w:rPr>
    </w:lvl>
  </w:abstractNum>
  <w:abstractNum w:abstractNumId="5" w15:restartNumberingAfterBreak="0">
    <w:nsid w:val="75367B3B"/>
    <w:multiLevelType w:val="multilevel"/>
    <w:tmpl w:val="BF8E599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4"/>
  </w:num>
  <w:num w:numId="2">
    <w:abstractNumId w:val="3"/>
  </w:num>
  <w:num w:numId="3">
    <w:abstractNumId w:val="5"/>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914ACD"/>
    <w:rsid w:val="000028EE"/>
    <w:rsid w:val="0002607F"/>
    <w:rsid w:val="000874D4"/>
    <w:rsid w:val="000E5478"/>
    <w:rsid w:val="00122EEF"/>
    <w:rsid w:val="001314DC"/>
    <w:rsid w:val="0017212B"/>
    <w:rsid w:val="001F658A"/>
    <w:rsid w:val="00225310"/>
    <w:rsid w:val="002E4795"/>
    <w:rsid w:val="00313CBA"/>
    <w:rsid w:val="00327474"/>
    <w:rsid w:val="003809F7"/>
    <w:rsid w:val="00424552"/>
    <w:rsid w:val="004325D4"/>
    <w:rsid w:val="00453315"/>
    <w:rsid w:val="00466EFD"/>
    <w:rsid w:val="0048423D"/>
    <w:rsid w:val="00494033"/>
    <w:rsid w:val="0049636E"/>
    <w:rsid w:val="0050435C"/>
    <w:rsid w:val="005461BF"/>
    <w:rsid w:val="00566EA6"/>
    <w:rsid w:val="006217E3"/>
    <w:rsid w:val="006279AE"/>
    <w:rsid w:val="006439D7"/>
    <w:rsid w:val="00667C6E"/>
    <w:rsid w:val="00690709"/>
    <w:rsid w:val="006A37F8"/>
    <w:rsid w:val="00706884"/>
    <w:rsid w:val="007511C0"/>
    <w:rsid w:val="0075B575"/>
    <w:rsid w:val="0077F87A"/>
    <w:rsid w:val="007E246C"/>
    <w:rsid w:val="00836AA1"/>
    <w:rsid w:val="008737A4"/>
    <w:rsid w:val="008867BF"/>
    <w:rsid w:val="008D4079"/>
    <w:rsid w:val="0092C44E"/>
    <w:rsid w:val="00957F68"/>
    <w:rsid w:val="009B12CD"/>
    <w:rsid w:val="00A01101"/>
    <w:rsid w:val="00A138C6"/>
    <w:rsid w:val="00A46D75"/>
    <w:rsid w:val="00A55B02"/>
    <w:rsid w:val="00ADE893"/>
    <w:rsid w:val="00BA6B76"/>
    <w:rsid w:val="00BE2EDD"/>
    <w:rsid w:val="00C1109D"/>
    <w:rsid w:val="00C2A67F"/>
    <w:rsid w:val="00C95F12"/>
    <w:rsid w:val="00CEF9AB"/>
    <w:rsid w:val="00D17825"/>
    <w:rsid w:val="00D27E57"/>
    <w:rsid w:val="00D67104"/>
    <w:rsid w:val="00DDEFFE"/>
    <w:rsid w:val="00E46013"/>
    <w:rsid w:val="00E53404"/>
    <w:rsid w:val="00E6258A"/>
    <w:rsid w:val="00EC6051"/>
    <w:rsid w:val="00F15B20"/>
    <w:rsid w:val="00F56621"/>
    <w:rsid w:val="00FF5D7F"/>
    <w:rsid w:val="011C147B"/>
    <w:rsid w:val="015144D9"/>
    <w:rsid w:val="015801FB"/>
    <w:rsid w:val="015F69B3"/>
    <w:rsid w:val="016A3D1F"/>
    <w:rsid w:val="01910DBD"/>
    <w:rsid w:val="01B35697"/>
    <w:rsid w:val="01B402A1"/>
    <w:rsid w:val="01C29FEB"/>
    <w:rsid w:val="01C5F028"/>
    <w:rsid w:val="01EED246"/>
    <w:rsid w:val="02042247"/>
    <w:rsid w:val="020E5916"/>
    <w:rsid w:val="020FC703"/>
    <w:rsid w:val="0210A019"/>
    <w:rsid w:val="0214376F"/>
    <w:rsid w:val="021F610A"/>
    <w:rsid w:val="0256128C"/>
    <w:rsid w:val="028796F2"/>
    <w:rsid w:val="02A5BAEB"/>
    <w:rsid w:val="02AD264D"/>
    <w:rsid w:val="0313DF09"/>
    <w:rsid w:val="0315DC17"/>
    <w:rsid w:val="032BEB12"/>
    <w:rsid w:val="033CB6E0"/>
    <w:rsid w:val="0352CEFF"/>
    <w:rsid w:val="036AFC3F"/>
    <w:rsid w:val="0380A8C4"/>
    <w:rsid w:val="039E6852"/>
    <w:rsid w:val="03A387BE"/>
    <w:rsid w:val="03AF993C"/>
    <w:rsid w:val="03B7B243"/>
    <w:rsid w:val="03CC5783"/>
    <w:rsid w:val="03E18372"/>
    <w:rsid w:val="03E1B6A7"/>
    <w:rsid w:val="03ED0765"/>
    <w:rsid w:val="0422A013"/>
    <w:rsid w:val="04355C10"/>
    <w:rsid w:val="043BA158"/>
    <w:rsid w:val="044A9CF1"/>
    <w:rsid w:val="04580B6D"/>
    <w:rsid w:val="045FF7DC"/>
    <w:rsid w:val="0464D001"/>
    <w:rsid w:val="04715DBF"/>
    <w:rsid w:val="04730746"/>
    <w:rsid w:val="04934237"/>
    <w:rsid w:val="04B4234E"/>
    <w:rsid w:val="04BE0E68"/>
    <w:rsid w:val="04E6161D"/>
    <w:rsid w:val="04FB29DF"/>
    <w:rsid w:val="053F581F"/>
    <w:rsid w:val="05437C17"/>
    <w:rsid w:val="057762A8"/>
    <w:rsid w:val="05920D96"/>
    <w:rsid w:val="05948E4A"/>
    <w:rsid w:val="05CC6FB0"/>
    <w:rsid w:val="05CEB636"/>
    <w:rsid w:val="06104AFA"/>
    <w:rsid w:val="063BF370"/>
    <w:rsid w:val="064D6793"/>
    <w:rsid w:val="06C31C66"/>
    <w:rsid w:val="06C47FFD"/>
    <w:rsid w:val="06DF4C78"/>
    <w:rsid w:val="06E1CA39"/>
    <w:rsid w:val="06FFEEA3"/>
    <w:rsid w:val="0703F845"/>
    <w:rsid w:val="07086432"/>
    <w:rsid w:val="070E4013"/>
    <w:rsid w:val="071C2730"/>
    <w:rsid w:val="075B3D80"/>
    <w:rsid w:val="07ACE490"/>
    <w:rsid w:val="07BF5AF9"/>
    <w:rsid w:val="0826662E"/>
    <w:rsid w:val="0832CAA1"/>
    <w:rsid w:val="0887BEC5"/>
    <w:rsid w:val="088DCEA0"/>
    <w:rsid w:val="0890C42B"/>
    <w:rsid w:val="0892115B"/>
    <w:rsid w:val="08A1C085"/>
    <w:rsid w:val="08A432E5"/>
    <w:rsid w:val="08C01B14"/>
    <w:rsid w:val="08C6F936"/>
    <w:rsid w:val="08DDEFCC"/>
    <w:rsid w:val="08EAEC7E"/>
    <w:rsid w:val="09074698"/>
    <w:rsid w:val="09196985"/>
    <w:rsid w:val="091E001C"/>
    <w:rsid w:val="093EDEF6"/>
    <w:rsid w:val="0944A4ED"/>
    <w:rsid w:val="094B1396"/>
    <w:rsid w:val="09548D16"/>
    <w:rsid w:val="09722673"/>
    <w:rsid w:val="09904404"/>
    <w:rsid w:val="09ABF864"/>
    <w:rsid w:val="09AF904F"/>
    <w:rsid w:val="09D5910C"/>
    <w:rsid w:val="09D6EE79"/>
    <w:rsid w:val="09E1E6A3"/>
    <w:rsid w:val="09E81F93"/>
    <w:rsid w:val="09FABD28"/>
    <w:rsid w:val="0A09D74C"/>
    <w:rsid w:val="0A1F3F83"/>
    <w:rsid w:val="0A204650"/>
    <w:rsid w:val="0A238F26"/>
    <w:rsid w:val="0A2F9466"/>
    <w:rsid w:val="0A3211C2"/>
    <w:rsid w:val="0A378F65"/>
    <w:rsid w:val="0A4A0C84"/>
    <w:rsid w:val="0A5BA699"/>
    <w:rsid w:val="0A612471"/>
    <w:rsid w:val="0A6515EB"/>
    <w:rsid w:val="0A78C84D"/>
    <w:rsid w:val="0A7ED5C0"/>
    <w:rsid w:val="0A9BF274"/>
    <w:rsid w:val="0AA80ACA"/>
    <w:rsid w:val="0AABA66C"/>
    <w:rsid w:val="0AD198A0"/>
    <w:rsid w:val="0AD55676"/>
    <w:rsid w:val="0AEC1184"/>
    <w:rsid w:val="0AFEE441"/>
    <w:rsid w:val="0B1CC33E"/>
    <w:rsid w:val="0B36962B"/>
    <w:rsid w:val="0B385B98"/>
    <w:rsid w:val="0B8B0377"/>
    <w:rsid w:val="0B9F12A9"/>
    <w:rsid w:val="0BBA95F1"/>
    <w:rsid w:val="0BBAAB21"/>
    <w:rsid w:val="0BDA1BE7"/>
    <w:rsid w:val="0BDE9379"/>
    <w:rsid w:val="0BE8AB8D"/>
    <w:rsid w:val="0BFCF4D2"/>
    <w:rsid w:val="0C151833"/>
    <w:rsid w:val="0C20A2A5"/>
    <w:rsid w:val="0C8584CE"/>
    <w:rsid w:val="0C9E8E1D"/>
    <w:rsid w:val="0CA60CD6"/>
    <w:rsid w:val="0CB3D4D6"/>
    <w:rsid w:val="0CCD243A"/>
    <w:rsid w:val="0CE39773"/>
    <w:rsid w:val="0CF80556"/>
    <w:rsid w:val="0D16235A"/>
    <w:rsid w:val="0D2AAE3B"/>
    <w:rsid w:val="0D2BD3DA"/>
    <w:rsid w:val="0D2FF7D3"/>
    <w:rsid w:val="0D325DEA"/>
    <w:rsid w:val="0D567B82"/>
    <w:rsid w:val="0D6D340D"/>
    <w:rsid w:val="0D7A63DA"/>
    <w:rsid w:val="0E1CF2F8"/>
    <w:rsid w:val="0E37F497"/>
    <w:rsid w:val="0E51C26B"/>
    <w:rsid w:val="0E66A693"/>
    <w:rsid w:val="0E76E446"/>
    <w:rsid w:val="0E7F6987"/>
    <w:rsid w:val="0EB5543C"/>
    <w:rsid w:val="0ED22504"/>
    <w:rsid w:val="0EE13823"/>
    <w:rsid w:val="0EE5D669"/>
    <w:rsid w:val="0EE6C7C9"/>
    <w:rsid w:val="0EE9EB99"/>
    <w:rsid w:val="0EF8AABF"/>
    <w:rsid w:val="0F103760"/>
    <w:rsid w:val="0F137617"/>
    <w:rsid w:val="0F391E86"/>
    <w:rsid w:val="0F4C51B1"/>
    <w:rsid w:val="0F6B1596"/>
    <w:rsid w:val="0F9C6E0E"/>
    <w:rsid w:val="1043A2BE"/>
    <w:rsid w:val="1048654C"/>
    <w:rsid w:val="1050A27A"/>
    <w:rsid w:val="1069FEAC"/>
    <w:rsid w:val="106DF565"/>
    <w:rsid w:val="108B279E"/>
    <w:rsid w:val="108E1C44"/>
    <w:rsid w:val="1096AE09"/>
    <w:rsid w:val="1112B63F"/>
    <w:rsid w:val="1117678F"/>
    <w:rsid w:val="115516C7"/>
    <w:rsid w:val="118C6610"/>
    <w:rsid w:val="119AA110"/>
    <w:rsid w:val="119C9170"/>
    <w:rsid w:val="11AB9BE2"/>
    <w:rsid w:val="11B8B40B"/>
    <w:rsid w:val="11B96609"/>
    <w:rsid w:val="11E68969"/>
    <w:rsid w:val="120237BE"/>
    <w:rsid w:val="121578AE"/>
    <w:rsid w:val="1229ECA5"/>
    <w:rsid w:val="12509452"/>
    <w:rsid w:val="127A3989"/>
    <w:rsid w:val="1297819B"/>
    <w:rsid w:val="129CF37C"/>
    <w:rsid w:val="12B98F6B"/>
    <w:rsid w:val="12C8D3D9"/>
    <w:rsid w:val="12E61723"/>
    <w:rsid w:val="12F4C652"/>
    <w:rsid w:val="1304EB94"/>
    <w:rsid w:val="1356E7A2"/>
    <w:rsid w:val="13637BE9"/>
    <w:rsid w:val="13BEAF08"/>
    <w:rsid w:val="13BF6594"/>
    <w:rsid w:val="13CE0D8D"/>
    <w:rsid w:val="13D5B043"/>
    <w:rsid w:val="13FBD73D"/>
    <w:rsid w:val="1407FB5B"/>
    <w:rsid w:val="1421BF76"/>
    <w:rsid w:val="143B8865"/>
    <w:rsid w:val="1446743F"/>
    <w:rsid w:val="14564396"/>
    <w:rsid w:val="14613045"/>
    <w:rsid w:val="1490AFC2"/>
    <w:rsid w:val="14B714DC"/>
    <w:rsid w:val="14B94ABB"/>
    <w:rsid w:val="14B9B247"/>
    <w:rsid w:val="1549C648"/>
    <w:rsid w:val="15618D67"/>
    <w:rsid w:val="1569DDEE"/>
    <w:rsid w:val="156B3149"/>
    <w:rsid w:val="1579D882"/>
    <w:rsid w:val="158F2CF9"/>
    <w:rsid w:val="15AAC356"/>
    <w:rsid w:val="15BB7DEF"/>
    <w:rsid w:val="15EEE3CF"/>
    <w:rsid w:val="15EFD18A"/>
    <w:rsid w:val="15F63530"/>
    <w:rsid w:val="15FD4CB2"/>
    <w:rsid w:val="163AA9AF"/>
    <w:rsid w:val="1657FB8A"/>
    <w:rsid w:val="16DBCE16"/>
    <w:rsid w:val="16E12DB6"/>
    <w:rsid w:val="16F0A835"/>
    <w:rsid w:val="16F4EF11"/>
    <w:rsid w:val="16F96266"/>
    <w:rsid w:val="16FD5DC8"/>
    <w:rsid w:val="1721E84E"/>
    <w:rsid w:val="173B3B67"/>
    <w:rsid w:val="174164A7"/>
    <w:rsid w:val="1744306B"/>
    <w:rsid w:val="1765BDC4"/>
    <w:rsid w:val="177E1501"/>
    <w:rsid w:val="178D19C6"/>
    <w:rsid w:val="178FE2EB"/>
    <w:rsid w:val="17A5CFF9"/>
    <w:rsid w:val="17CB1781"/>
    <w:rsid w:val="17CF8F00"/>
    <w:rsid w:val="17D6CE05"/>
    <w:rsid w:val="17EF9938"/>
    <w:rsid w:val="17FA2C43"/>
    <w:rsid w:val="18319809"/>
    <w:rsid w:val="184D363C"/>
    <w:rsid w:val="18988621"/>
    <w:rsid w:val="18D1B4BA"/>
    <w:rsid w:val="18D6F1FB"/>
    <w:rsid w:val="18F0806D"/>
    <w:rsid w:val="1928D9D4"/>
    <w:rsid w:val="19544DFA"/>
    <w:rsid w:val="195C1120"/>
    <w:rsid w:val="1965AEE1"/>
    <w:rsid w:val="19A1134A"/>
    <w:rsid w:val="19A5B2F5"/>
    <w:rsid w:val="19B4FCE1"/>
    <w:rsid w:val="19CB739C"/>
    <w:rsid w:val="19E437B8"/>
    <w:rsid w:val="1A18CE78"/>
    <w:rsid w:val="1A24BA8B"/>
    <w:rsid w:val="1A5BC6D8"/>
    <w:rsid w:val="1ACFD07B"/>
    <w:rsid w:val="1AE7DBD0"/>
    <w:rsid w:val="1AEBC7C3"/>
    <w:rsid w:val="1B418356"/>
    <w:rsid w:val="1B4B613C"/>
    <w:rsid w:val="1B4D76BF"/>
    <w:rsid w:val="1B5987BA"/>
    <w:rsid w:val="1B619B01"/>
    <w:rsid w:val="1B7FEFC7"/>
    <w:rsid w:val="1BAD5B78"/>
    <w:rsid w:val="1BD0D95C"/>
    <w:rsid w:val="1BF66A24"/>
    <w:rsid w:val="1BF77297"/>
    <w:rsid w:val="1BFDCC46"/>
    <w:rsid w:val="1C0B6323"/>
    <w:rsid w:val="1C0C32DA"/>
    <w:rsid w:val="1C3736A9"/>
    <w:rsid w:val="1C557A33"/>
    <w:rsid w:val="1C812EA2"/>
    <w:rsid w:val="1C9BCD0B"/>
    <w:rsid w:val="1CAA3F28"/>
    <w:rsid w:val="1CD29057"/>
    <w:rsid w:val="1CDB4A69"/>
    <w:rsid w:val="1CF48E2E"/>
    <w:rsid w:val="1D12ADFE"/>
    <w:rsid w:val="1D483E2C"/>
    <w:rsid w:val="1D492BD9"/>
    <w:rsid w:val="1D7065BE"/>
    <w:rsid w:val="1D95B706"/>
    <w:rsid w:val="1D9A3EDE"/>
    <w:rsid w:val="1DB7E27C"/>
    <w:rsid w:val="1DBB590E"/>
    <w:rsid w:val="1DBDB17F"/>
    <w:rsid w:val="1DD4FF48"/>
    <w:rsid w:val="1DDE2297"/>
    <w:rsid w:val="1DDEC0A1"/>
    <w:rsid w:val="1E1E0E24"/>
    <w:rsid w:val="1E93CDAD"/>
    <w:rsid w:val="1EC78F57"/>
    <w:rsid w:val="1EE6DFFB"/>
    <w:rsid w:val="1F115FA3"/>
    <w:rsid w:val="1F123091"/>
    <w:rsid w:val="1F1DE578"/>
    <w:rsid w:val="1F410DC8"/>
    <w:rsid w:val="1F6EEC53"/>
    <w:rsid w:val="1F78BD2F"/>
    <w:rsid w:val="1F80B3FD"/>
    <w:rsid w:val="1F83778C"/>
    <w:rsid w:val="1F90CFAD"/>
    <w:rsid w:val="1FF189B2"/>
    <w:rsid w:val="2020786C"/>
    <w:rsid w:val="2029452B"/>
    <w:rsid w:val="20394B38"/>
    <w:rsid w:val="20430543"/>
    <w:rsid w:val="204BA5A9"/>
    <w:rsid w:val="204D9DE7"/>
    <w:rsid w:val="20506CE6"/>
    <w:rsid w:val="2054E891"/>
    <w:rsid w:val="20577760"/>
    <w:rsid w:val="206987FF"/>
    <w:rsid w:val="20853073"/>
    <w:rsid w:val="208D27D6"/>
    <w:rsid w:val="20A4400E"/>
    <w:rsid w:val="20A90489"/>
    <w:rsid w:val="20AEE40D"/>
    <w:rsid w:val="20BB0098"/>
    <w:rsid w:val="20E5C28C"/>
    <w:rsid w:val="20F17F6F"/>
    <w:rsid w:val="20F8BF11"/>
    <w:rsid w:val="20FC2C0D"/>
    <w:rsid w:val="210852B3"/>
    <w:rsid w:val="210CF342"/>
    <w:rsid w:val="211BCAF7"/>
    <w:rsid w:val="214E7234"/>
    <w:rsid w:val="2151CE04"/>
    <w:rsid w:val="2163880C"/>
    <w:rsid w:val="217C8712"/>
    <w:rsid w:val="217DBF78"/>
    <w:rsid w:val="21893123"/>
    <w:rsid w:val="21BAA2C0"/>
    <w:rsid w:val="21C8A0DD"/>
    <w:rsid w:val="21D7954F"/>
    <w:rsid w:val="21E96E48"/>
    <w:rsid w:val="21EDC765"/>
    <w:rsid w:val="221BAF4F"/>
    <w:rsid w:val="221E80BD"/>
    <w:rsid w:val="22333C2F"/>
    <w:rsid w:val="226C43C1"/>
    <w:rsid w:val="228166E1"/>
    <w:rsid w:val="228D4FD0"/>
    <w:rsid w:val="228ECA31"/>
    <w:rsid w:val="22A62638"/>
    <w:rsid w:val="22BCFE52"/>
    <w:rsid w:val="22BD546A"/>
    <w:rsid w:val="231980AC"/>
    <w:rsid w:val="2319E6FD"/>
    <w:rsid w:val="233114C4"/>
    <w:rsid w:val="2333D853"/>
    <w:rsid w:val="235E6AFC"/>
    <w:rsid w:val="237F5537"/>
    <w:rsid w:val="239DC613"/>
    <w:rsid w:val="23BFB0BE"/>
    <w:rsid w:val="23E7DF11"/>
    <w:rsid w:val="23F1DADB"/>
    <w:rsid w:val="24009612"/>
    <w:rsid w:val="2418F4D1"/>
    <w:rsid w:val="24292031"/>
    <w:rsid w:val="242A9A92"/>
    <w:rsid w:val="243E12D7"/>
    <w:rsid w:val="246D43A2"/>
    <w:rsid w:val="248FF7B7"/>
    <w:rsid w:val="24BBD7C7"/>
    <w:rsid w:val="24BD9706"/>
    <w:rsid w:val="24EE0DCB"/>
    <w:rsid w:val="24F6476F"/>
    <w:rsid w:val="250597DD"/>
    <w:rsid w:val="251F16CC"/>
    <w:rsid w:val="2540C762"/>
    <w:rsid w:val="25515095"/>
    <w:rsid w:val="25562ED5"/>
    <w:rsid w:val="255F6AD4"/>
    <w:rsid w:val="2563183F"/>
    <w:rsid w:val="256CBC23"/>
    <w:rsid w:val="256D2692"/>
    <w:rsid w:val="25707949"/>
    <w:rsid w:val="25712E8E"/>
    <w:rsid w:val="259E2CDB"/>
    <w:rsid w:val="25AEE7A8"/>
    <w:rsid w:val="25C88E52"/>
    <w:rsid w:val="25D01C9A"/>
    <w:rsid w:val="25D3FB04"/>
    <w:rsid w:val="25E7FEB3"/>
    <w:rsid w:val="26097BC0"/>
    <w:rsid w:val="2620C9ED"/>
    <w:rsid w:val="2623DE56"/>
    <w:rsid w:val="262A7B32"/>
    <w:rsid w:val="2645D64D"/>
    <w:rsid w:val="264A5E41"/>
    <w:rsid w:val="2662EBA8"/>
    <w:rsid w:val="266FFA11"/>
    <w:rsid w:val="26B92DFB"/>
    <w:rsid w:val="26BAE72D"/>
    <w:rsid w:val="26C5529E"/>
    <w:rsid w:val="26D18AB8"/>
    <w:rsid w:val="271D2574"/>
    <w:rsid w:val="2752D7E7"/>
    <w:rsid w:val="277BA026"/>
    <w:rsid w:val="278EBBBC"/>
    <w:rsid w:val="27EE1C28"/>
    <w:rsid w:val="27F6C22F"/>
    <w:rsid w:val="28015F6E"/>
    <w:rsid w:val="280CF7E5"/>
    <w:rsid w:val="28120480"/>
    <w:rsid w:val="28170CA4"/>
    <w:rsid w:val="283441E0"/>
    <w:rsid w:val="28413CC4"/>
    <w:rsid w:val="28414BC0"/>
    <w:rsid w:val="286E85DD"/>
    <w:rsid w:val="28993AD1"/>
    <w:rsid w:val="289E85B0"/>
    <w:rsid w:val="28A06FC7"/>
    <w:rsid w:val="28C0E35B"/>
    <w:rsid w:val="28C11C43"/>
    <w:rsid w:val="28D17AE8"/>
    <w:rsid w:val="28E060CD"/>
    <w:rsid w:val="28EC65F4"/>
    <w:rsid w:val="28F2FC7D"/>
    <w:rsid w:val="28F54283"/>
    <w:rsid w:val="28FAA91E"/>
    <w:rsid w:val="28FC9154"/>
    <w:rsid w:val="29280169"/>
    <w:rsid w:val="292F28C3"/>
    <w:rsid w:val="293650ED"/>
    <w:rsid w:val="293C5EA0"/>
    <w:rsid w:val="297F2516"/>
    <w:rsid w:val="2982A402"/>
    <w:rsid w:val="2989D759"/>
    <w:rsid w:val="29944CF8"/>
    <w:rsid w:val="29A01512"/>
    <w:rsid w:val="29CE02D7"/>
    <w:rsid w:val="29D43F1D"/>
    <w:rsid w:val="29D8A64B"/>
    <w:rsid w:val="29E3CB03"/>
    <w:rsid w:val="29ED99D5"/>
    <w:rsid w:val="29F4802D"/>
    <w:rsid w:val="29F8A0FD"/>
    <w:rsid w:val="2A1363CE"/>
    <w:rsid w:val="2A18967E"/>
    <w:rsid w:val="2A31F9F7"/>
    <w:rsid w:val="2A3288AF"/>
    <w:rsid w:val="2A374CAC"/>
    <w:rsid w:val="2A3D9286"/>
    <w:rsid w:val="2A4A875E"/>
    <w:rsid w:val="2A54C636"/>
    <w:rsid w:val="2A693B85"/>
    <w:rsid w:val="2A72608C"/>
    <w:rsid w:val="2A76F07D"/>
    <w:rsid w:val="2A94B7F7"/>
    <w:rsid w:val="2AA6321C"/>
    <w:rsid w:val="2AA63BB6"/>
    <w:rsid w:val="2ABB6FD6"/>
    <w:rsid w:val="2AC1E923"/>
    <w:rsid w:val="2ACD382C"/>
    <w:rsid w:val="2AD08AA1"/>
    <w:rsid w:val="2ADB12B3"/>
    <w:rsid w:val="2B3A6BB3"/>
    <w:rsid w:val="2B3BC72D"/>
    <w:rsid w:val="2B40458A"/>
    <w:rsid w:val="2B49A542"/>
    <w:rsid w:val="2B7476AC"/>
    <w:rsid w:val="2B7FAD72"/>
    <w:rsid w:val="2B986733"/>
    <w:rsid w:val="2BB26653"/>
    <w:rsid w:val="2BCE5910"/>
    <w:rsid w:val="2BD7191C"/>
    <w:rsid w:val="2BE34023"/>
    <w:rsid w:val="2BE657BF"/>
    <w:rsid w:val="2BF8841D"/>
    <w:rsid w:val="2C050BE6"/>
    <w:rsid w:val="2C117D27"/>
    <w:rsid w:val="2C2F8B2B"/>
    <w:rsid w:val="2C58D2EC"/>
    <w:rsid w:val="2C67682A"/>
    <w:rsid w:val="2C69088D"/>
    <w:rsid w:val="2C78BD44"/>
    <w:rsid w:val="2CA192FA"/>
    <w:rsid w:val="2CC641B1"/>
    <w:rsid w:val="2CD401AA"/>
    <w:rsid w:val="2CDE789E"/>
    <w:rsid w:val="2CDF7A23"/>
    <w:rsid w:val="2D078F2A"/>
    <w:rsid w:val="2D085FEE"/>
    <w:rsid w:val="2D1B3E06"/>
    <w:rsid w:val="2D2A38BC"/>
    <w:rsid w:val="2D340E75"/>
    <w:rsid w:val="2D636839"/>
    <w:rsid w:val="2D82ABC0"/>
    <w:rsid w:val="2D8FE025"/>
    <w:rsid w:val="2D94547E"/>
    <w:rsid w:val="2DA0DC47"/>
    <w:rsid w:val="2DAB3531"/>
    <w:rsid w:val="2DE3C3B0"/>
    <w:rsid w:val="2DEE17C8"/>
    <w:rsid w:val="2DF31098"/>
    <w:rsid w:val="2E148DA5"/>
    <w:rsid w:val="2E150B74"/>
    <w:rsid w:val="2E31E91C"/>
    <w:rsid w:val="2E5C6DC4"/>
    <w:rsid w:val="2E67F5D2"/>
    <w:rsid w:val="2ECEAC8F"/>
    <w:rsid w:val="2EF58A48"/>
    <w:rsid w:val="2F0DBD63"/>
    <w:rsid w:val="2F1433FA"/>
    <w:rsid w:val="2F213F39"/>
    <w:rsid w:val="2F3024DF"/>
    <w:rsid w:val="2F52192F"/>
    <w:rsid w:val="2F70CD67"/>
    <w:rsid w:val="2F9BC813"/>
    <w:rsid w:val="2FAE83D6"/>
    <w:rsid w:val="2FBDC4C7"/>
    <w:rsid w:val="2FE903D7"/>
    <w:rsid w:val="2FEAAB20"/>
    <w:rsid w:val="2FEF4412"/>
    <w:rsid w:val="2FF1BA59"/>
    <w:rsid w:val="2FFDE273"/>
    <w:rsid w:val="300FF9F0"/>
    <w:rsid w:val="3026CD9F"/>
    <w:rsid w:val="303B6E24"/>
    <w:rsid w:val="30530C87"/>
    <w:rsid w:val="306EA03D"/>
    <w:rsid w:val="3072F82B"/>
    <w:rsid w:val="308F96DE"/>
    <w:rsid w:val="30A44D65"/>
    <w:rsid w:val="30B7A99E"/>
    <w:rsid w:val="30C1AAD5"/>
    <w:rsid w:val="30FC40C4"/>
    <w:rsid w:val="3105B2D9"/>
    <w:rsid w:val="311D91FE"/>
    <w:rsid w:val="311E2B6F"/>
    <w:rsid w:val="314CAC36"/>
    <w:rsid w:val="315B3D3C"/>
    <w:rsid w:val="3165BAB3"/>
    <w:rsid w:val="3178CE5C"/>
    <w:rsid w:val="318ED99A"/>
    <w:rsid w:val="3194E93E"/>
    <w:rsid w:val="319508DF"/>
    <w:rsid w:val="31B21B1B"/>
    <w:rsid w:val="31D774D6"/>
    <w:rsid w:val="31E28F07"/>
    <w:rsid w:val="31E3271F"/>
    <w:rsid w:val="31FA3C7E"/>
    <w:rsid w:val="32064D51"/>
    <w:rsid w:val="3232E02F"/>
    <w:rsid w:val="325A62DA"/>
    <w:rsid w:val="325D7B36"/>
    <w:rsid w:val="32638786"/>
    <w:rsid w:val="3267C5A1"/>
    <w:rsid w:val="326E6EAB"/>
    <w:rsid w:val="32744D6A"/>
    <w:rsid w:val="327D3D47"/>
    <w:rsid w:val="3296BFDA"/>
    <w:rsid w:val="32B886BE"/>
    <w:rsid w:val="32C5D9F9"/>
    <w:rsid w:val="32C78584"/>
    <w:rsid w:val="32F0D00E"/>
    <w:rsid w:val="32F1B1BB"/>
    <w:rsid w:val="32F35505"/>
    <w:rsid w:val="32F70D9D"/>
    <w:rsid w:val="33018B14"/>
    <w:rsid w:val="3301C935"/>
    <w:rsid w:val="3303943A"/>
    <w:rsid w:val="330C5AD4"/>
    <w:rsid w:val="330F3F1D"/>
    <w:rsid w:val="33221598"/>
    <w:rsid w:val="3338EEA3"/>
    <w:rsid w:val="333B3741"/>
    <w:rsid w:val="334F38D7"/>
    <w:rsid w:val="335091A7"/>
    <w:rsid w:val="337196FA"/>
    <w:rsid w:val="33A5E9C3"/>
    <w:rsid w:val="33E68B5B"/>
    <w:rsid w:val="33E7E1E6"/>
    <w:rsid w:val="33E91AF5"/>
    <w:rsid w:val="34039602"/>
    <w:rsid w:val="34190DA8"/>
    <w:rsid w:val="3445CAEC"/>
    <w:rsid w:val="3462521C"/>
    <w:rsid w:val="34833DAA"/>
    <w:rsid w:val="3489E27F"/>
    <w:rsid w:val="3491AECE"/>
    <w:rsid w:val="34CC8A00"/>
    <w:rsid w:val="34E67AA4"/>
    <w:rsid w:val="34F3677E"/>
    <w:rsid w:val="35215BDD"/>
    <w:rsid w:val="354067BD"/>
    <w:rsid w:val="354D5669"/>
    <w:rsid w:val="357A7B98"/>
    <w:rsid w:val="35951BF8"/>
    <w:rsid w:val="35E2DE7C"/>
    <w:rsid w:val="35FD7ABB"/>
    <w:rsid w:val="36004296"/>
    <w:rsid w:val="360B0997"/>
    <w:rsid w:val="3649D968"/>
    <w:rsid w:val="364C3F7F"/>
    <w:rsid w:val="365850BD"/>
    <w:rsid w:val="36997E6B"/>
    <w:rsid w:val="36B69842"/>
    <w:rsid w:val="36DEA7A0"/>
    <w:rsid w:val="36EF16DF"/>
    <w:rsid w:val="37219113"/>
    <w:rsid w:val="373D1652"/>
    <w:rsid w:val="37521074"/>
    <w:rsid w:val="375E3EA8"/>
    <w:rsid w:val="3776EB76"/>
    <w:rsid w:val="377A90F9"/>
    <w:rsid w:val="37ABA58D"/>
    <w:rsid w:val="382D57AC"/>
    <w:rsid w:val="383D7052"/>
    <w:rsid w:val="3843B44A"/>
    <w:rsid w:val="3858FC9F"/>
    <w:rsid w:val="3876C11C"/>
    <w:rsid w:val="387899EC"/>
    <w:rsid w:val="38A5D1D6"/>
    <w:rsid w:val="38B292DD"/>
    <w:rsid w:val="38CD331A"/>
    <w:rsid w:val="38D0A3F4"/>
    <w:rsid w:val="38D8EB9A"/>
    <w:rsid w:val="38DDB02F"/>
    <w:rsid w:val="3916615A"/>
    <w:rsid w:val="392E3A7C"/>
    <w:rsid w:val="3955DE57"/>
    <w:rsid w:val="3983E041"/>
    <w:rsid w:val="39C640EF"/>
    <w:rsid w:val="39CC43A5"/>
    <w:rsid w:val="39D510A7"/>
    <w:rsid w:val="39EE02B6"/>
    <w:rsid w:val="39EFA8E4"/>
    <w:rsid w:val="39FC0D49"/>
    <w:rsid w:val="3A038AA4"/>
    <w:rsid w:val="3A152B47"/>
    <w:rsid w:val="3A48B01E"/>
    <w:rsid w:val="3A50700A"/>
    <w:rsid w:val="3A93BE16"/>
    <w:rsid w:val="3AA16D18"/>
    <w:rsid w:val="3AA24A0F"/>
    <w:rsid w:val="3ACB25A4"/>
    <w:rsid w:val="3ACC54ED"/>
    <w:rsid w:val="3AE3464F"/>
    <w:rsid w:val="3AF92403"/>
    <w:rsid w:val="3B716DCC"/>
    <w:rsid w:val="3B8485D3"/>
    <w:rsid w:val="3B94073A"/>
    <w:rsid w:val="3BA8F49E"/>
    <w:rsid w:val="3BA9C5BE"/>
    <w:rsid w:val="3BAA3A28"/>
    <w:rsid w:val="3BC79CEE"/>
    <w:rsid w:val="3C7A3332"/>
    <w:rsid w:val="3CBE88B8"/>
    <w:rsid w:val="3CD7B115"/>
    <w:rsid w:val="3D2F36A0"/>
    <w:rsid w:val="3D33FAE8"/>
    <w:rsid w:val="3D4A323F"/>
    <w:rsid w:val="3D641F5B"/>
    <w:rsid w:val="3D74D1E1"/>
    <w:rsid w:val="3D81AFAB"/>
    <w:rsid w:val="3D851745"/>
    <w:rsid w:val="3DAA7848"/>
    <w:rsid w:val="3DCA5FDE"/>
    <w:rsid w:val="3DCFA701"/>
    <w:rsid w:val="3DDD81DA"/>
    <w:rsid w:val="3DF8A29E"/>
    <w:rsid w:val="3E3D6895"/>
    <w:rsid w:val="3E54EB4D"/>
    <w:rsid w:val="3E6D12B5"/>
    <w:rsid w:val="3E8ADD0C"/>
    <w:rsid w:val="3E9F5754"/>
    <w:rsid w:val="3EC83E23"/>
    <w:rsid w:val="3ECBA7FC"/>
    <w:rsid w:val="3EFD3C5C"/>
    <w:rsid w:val="3F266A35"/>
    <w:rsid w:val="3F35DED7"/>
    <w:rsid w:val="3F93E731"/>
    <w:rsid w:val="3FB8AFB0"/>
    <w:rsid w:val="3FC5B243"/>
    <w:rsid w:val="3FFF0228"/>
    <w:rsid w:val="401F8FE4"/>
    <w:rsid w:val="402D6B08"/>
    <w:rsid w:val="4033BB01"/>
    <w:rsid w:val="4044522B"/>
    <w:rsid w:val="40655B7D"/>
    <w:rsid w:val="40711DD7"/>
    <w:rsid w:val="407F9F59"/>
    <w:rsid w:val="409BD958"/>
    <w:rsid w:val="409DA8D2"/>
    <w:rsid w:val="40AF5151"/>
    <w:rsid w:val="40B4AC34"/>
    <w:rsid w:val="40E9727C"/>
    <w:rsid w:val="40F01934"/>
    <w:rsid w:val="4105928B"/>
    <w:rsid w:val="410E27D8"/>
    <w:rsid w:val="411D7509"/>
    <w:rsid w:val="41286C8E"/>
    <w:rsid w:val="412FB792"/>
    <w:rsid w:val="4136AF8A"/>
    <w:rsid w:val="415287D3"/>
    <w:rsid w:val="415CF344"/>
    <w:rsid w:val="41744B56"/>
    <w:rsid w:val="417A4837"/>
    <w:rsid w:val="4191F9DB"/>
    <w:rsid w:val="41AD04B1"/>
    <w:rsid w:val="41BDCFB9"/>
    <w:rsid w:val="41CAA389"/>
    <w:rsid w:val="41E0AF50"/>
    <w:rsid w:val="41FFDEE5"/>
    <w:rsid w:val="4202475D"/>
    <w:rsid w:val="421B6FBA"/>
    <w:rsid w:val="422D3810"/>
    <w:rsid w:val="423C731A"/>
    <w:rsid w:val="423DF402"/>
    <w:rsid w:val="425692F3"/>
    <w:rsid w:val="427DE96B"/>
    <w:rsid w:val="428E62D5"/>
    <w:rsid w:val="429C0E22"/>
    <w:rsid w:val="42A9F839"/>
    <w:rsid w:val="42CF5EEB"/>
    <w:rsid w:val="42DCC1EE"/>
    <w:rsid w:val="42EE5834"/>
    <w:rsid w:val="4301788D"/>
    <w:rsid w:val="4311D510"/>
    <w:rsid w:val="43158B1B"/>
    <w:rsid w:val="433761B3"/>
    <w:rsid w:val="4349ED14"/>
    <w:rsid w:val="4354A1B7"/>
    <w:rsid w:val="43826DED"/>
    <w:rsid w:val="439BAF46"/>
    <w:rsid w:val="439D99E1"/>
    <w:rsid w:val="43ACC420"/>
    <w:rsid w:val="43B41E2F"/>
    <w:rsid w:val="43BF3FD5"/>
    <w:rsid w:val="43F75250"/>
    <w:rsid w:val="4406A00F"/>
    <w:rsid w:val="44165B86"/>
    <w:rsid w:val="442F2701"/>
    <w:rsid w:val="44331DA8"/>
    <w:rsid w:val="44477DB8"/>
    <w:rsid w:val="4452EB99"/>
    <w:rsid w:val="4462BDB3"/>
    <w:rsid w:val="448705E0"/>
    <w:rsid w:val="448C20D3"/>
    <w:rsid w:val="449C7F2B"/>
    <w:rsid w:val="44C512A9"/>
    <w:rsid w:val="450E53FC"/>
    <w:rsid w:val="457D5ECF"/>
    <w:rsid w:val="459076DE"/>
    <w:rsid w:val="45B22BE7"/>
    <w:rsid w:val="45FD021B"/>
    <w:rsid w:val="460022B1"/>
    <w:rsid w:val="460328B5"/>
    <w:rsid w:val="460794C7"/>
    <w:rsid w:val="46441B1C"/>
    <w:rsid w:val="4664402A"/>
    <w:rsid w:val="4676A145"/>
    <w:rsid w:val="469772F0"/>
    <w:rsid w:val="46A7DBAB"/>
    <w:rsid w:val="46FDB44E"/>
    <w:rsid w:val="4700A933"/>
    <w:rsid w:val="471B4298"/>
    <w:rsid w:val="4743936F"/>
    <w:rsid w:val="475E483E"/>
    <w:rsid w:val="476C4BAF"/>
    <w:rsid w:val="47D29E80"/>
    <w:rsid w:val="47DC6FD4"/>
    <w:rsid w:val="47E2A536"/>
    <w:rsid w:val="480F5B22"/>
    <w:rsid w:val="48387CED"/>
    <w:rsid w:val="483B44BE"/>
    <w:rsid w:val="484FA2E4"/>
    <w:rsid w:val="486141F6"/>
    <w:rsid w:val="48710B04"/>
    <w:rsid w:val="48878F52"/>
    <w:rsid w:val="48A3A404"/>
    <w:rsid w:val="48A9FA0C"/>
    <w:rsid w:val="48ACAC1A"/>
    <w:rsid w:val="48D00CD4"/>
    <w:rsid w:val="48F4E922"/>
    <w:rsid w:val="49520B70"/>
    <w:rsid w:val="495A3C62"/>
    <w:rsid w:val="4961741D"/>
    <w:rsid w:val="4970AA64"/>
    <w:rsid w:val="498FB4FC"/>
    <w:rsid w:val="499C91F1"/>
    <w:rsid w:val="49A55E09"/>
    <w:rsid w:val="49C54334"/>
    <w:rsid w:val="49C5D379"/>
    <w:rsid w:val="49C7C585"/>
    <w:rsid w:val="49E742F7"/>
    <w:rsid w:val="49EBC135"/>
    <w:rsid w:val="49F3D517"/>
    <w:rsid w:val="4A1DC2F9"/>
    <w:rsid w:val="4A26819F"/>
    <w:rsid w:val="4A50CFF2"/>
    <w:rsid w:val="4A9581D8"/>
    <w:rsid w:val="4A9D709F"/>
    <w:rsid w:val="4AF6B61F"/>
    <w:rsid w:val="4B03089F"/>
    <w:rsid w:val="4B0EB72A"/>
    <w:rsid w:val="4B20F602"/>
    <w:rsid w:val="4B290288"/>
    <w:rsid w:val="4B386252"/>
    <w:rsid w:val="4B49ABE7"/>
    <w:rsid w:val="4B9717B6"/>
    <w:rsid w:val="4B9F387E"/>
    <w:rsid w:val="4BA167B4"/>
    <w:rsid w:val="4BA6C12B"/>
    <w:rsid w:val="4BAC3F22"/>
    <w:rsid w:val="4BAD8222"/>
    <w:rsid w:val="4BAEAEB1"/>
    <w:rsid w:val="4BB2188A"/>
    <w:rsid w:val="4BCED998"/>
    <w:rsid w:val="4BD4330F"/>
    <w:rsid w:val="4BDB1B7A"/>
    <w:rsid w:val="4BF70D42"/>
    <w:rsid w:val="4C036BBE"/>
    <w:rsid w:val="4C1CEBA2"/>
    <w:rsid w:val="4C2940E6"/>
    <w:rsid w:val="4C30AD39"/>
    <w:rsid w:val="4C4D4E73"/>
    <w:rsid w:val="4C600E43"/>
    <w:rsid w:val="4C75C9C7"/>
    <w:rsid w:val="4C76D64B"/>
    <w:rsid w:val="4C900BBC"/>
    <w:rsid w:val="4C978CF6"/>
    <w:rsid w:val="4C97E41E"/>
    <w:rsid w:val="4C9F39EE"/>
    <w:rsid w:val="4CA4A148"/>
    <w:rsid w:val="4CF2021E"/>
    <w:rsid w:val="4CF51BDC"/>
    <w:rsid w:val="4CF5DE18"/>
    <w:rsid w:val="4D0BEE10"/>
    <w:rsid w:val="4D2E71F5"/>
    <w:rsid w:val="4D389EDB"/>
    <w:rsid w:val="4D42918C"/>
    <w:rsid w:val="4D4DE8EB"/>
    <w:rsid w:val="4D5330B1"/>
    <w:rsid w:val="4D695902"/>
    <w:rsid w:val="4DB500CE"/>
    <w:rsid w:val="4DC44B7D"/>
    <w:rsid w:val="4DC6A862"/>
    <w:rsid w:val="4DF9A8EB"/>
    <w:rsid w:val="4E1D0A76"/>
    <w:rsid w:val="4E320726"/>
    <w:rsid w:val="4E666E22"/>
    <w:rsid w:val="4E66BBF3"/>
    <w:rsid w:val="4E700314"/>
    <w:rsid w:val="4E7FEE28"/>
    <w:rsid w:val="4EA0B95F"/>
    <w:rsid w:val="4EBF3258"/>
    <w:rsid w:val="4ECFF977"/>
    <w:rsid w:val="4F1A7C79"/>
    <w:rsid w:val="4F218325"/>
    <w:rsid w:val="4F22E3A8"/>
    <w:rsid w:val="4F8B0824"/>
    <w:rsid w:val="4F936D46"/>
    <w:rsid w:val="50578F11"/>
    <w:rsid w:val="5061F4A1"/>
    <w:rsid w:val="50660142"/>
    <w:rsid w:val="506A51B7"/>
    <w:rsid w:val="50BD5386"/>
    <w:rsid w:val="50D67BE3"/>
    <w:rsid w:val="50E0E289"/>
    <w:rsid w:val="5138E54E"/>
    <w:rsid w:val="513C66CC"/>
    <w:rsid w:val="51465F18"/>
    <w:rsid w:val="515E472A"/>
    <w:rsid w:val="51859047"/>
    <w:rsid w:val="51916119"/>
    <w:rsid w:val="51932A57"/>
    <w:rsid w:val="51D3629E"/>
    <w:rsid w:val="51D64699"/>
    <w:rsid w:val="51E7AA9E"/>
    <w:rsid w:val="523691F6"/>
    <w:rsid w:val="5241B1DE"/>
    <w:rsid w:val="52587D5C"/>
    <w:rsid w:val="525923E7"/>
    <w:rsid w:val="525A846A"/>
    <w:rsid w:val="525AFE17"/>
    <w:rsid w:val="526A17AB"/>
    <w:rsid w:val="528B90E9"/>
    <w:rsid w:val="52E4456C"/>
    <w:rsid w:val="52F53965"/>
    <w:rsid w:val="52FA54F4"/>
    <w:rsid w:val="530BB03D"/>
    <w:rsid w:val="533594F3"/>
    <w:rsid w:val="5340AB84"/>
    <w:rsid w:val="534AF49F"/>
    <w:rsid w:val="534BE5FD"/>
    <w:rsid w:val="537550D5"/>
    <w:rsid w:val="5394B883"/>
    <w:rsid w:val="53A775D6"/>
    <w:rsid w:val="53CCBC23"/>
    <w:rsid w:val="53D8719D"/>
    <w:rsid w:val="53E40F61"/>
    <w:rsid w:val="53F654CB"/>
    <w:rsid w:val="53FA8A40"/>
    <w:rsid w:val="53FF9AE0"/>
    <w:rsid w:val="541A64A4"/>
    <w:rsid w:val="543F894F"/>
    <w:rsid w:val="54689571"/>
    <w:rsid w:val="54A082FF"/>
    <w:rsid w:val="54ABFA8A"/>
    <w:rsid w:val="54BFF806"/>
    <w:rsid w:val="54C5A18F"/>
    <w:rsid w:val="54D900A5"/>
    <w:rsid w:val="54F00807"/>
    <w:rsid w:val="54F9C592"/>
    <w:rsid w:val="55067FA3"/>
    <w:rsid w:val="553665AF"/>
    <w:rsid w:val="553DE84B"/>
    <w:rsid w:val="554DAA37"/>
    <w:rsid w:val="55552FC5"/>
    <w:rsid w:val="555D1E1D"/>
    <w:rsid w:val="557D500C"/>
    <w:rsid w:val="558FC2DE"/>
    <w:rsid w:val="5590C4A9"/>
    <w:rsid w:val="5592252C"/>
    <w:rsid w:val="55CD20C0"/>
    <w:rsid w:val="55F9D01B"/>
    <w:rsid w:val="562794D1"/>
    <w:rsid w:val="562C8DBB"/>
    <w:rsid w:val="56437D8D"/>
    <w:rsid w:val="565A4A5C"/>
    <w:rsid w:val="565CE914"/>
    <w:rsid w:val="56747431"/>
    <w:rsid w:val="56792C0F"/>
    <w:rsid w:val="5683E111"/>
    <w:rsid w:val="569530C6"/>
    <w:rsid w:val="569EFA4F"/>
    <w:rsid w:val="56A25004"/>
    <w:rsid w:val="56DE1BDB"/>
    <w:rsid w:val="56E7F3AC"/>
    <w:rsid w:val="571AB3A8"/>
    <w:rsid w:val="571F8887"/>
    <w:rsid w:val="572C950A"/>
    <w:rsid w:val="572E6F3A"/>
    <w:rsid w:val="574CE5FA"/>
    <w:rsid w:val="575E16E4"/>
    <w:rsid w:val="575E7B4E"/>
    <w:rsid w:val="5762CB4A"/>
    <w:rsid w:val="576C0D98"/>
    <w:rsid w:val="576E461E"/>
    <w:rsid w:val="577BF3A7"/>
    <w:rsid w:val="5795227F"/>
    <w:rsid w:val="579B850D"/>
    <w:rsid w:val="579CA446"/>
    <w:rsid w:val="57BE11E4"/>
    <w:rsid w:val="57C63CFD"/>
    <w:rsid w:val="580AD233"/>
    <w:rsid w:val="5827A8C9"/>
    <w:rsid w:val="5860CF2D"/>
    <w:rsid w:val="586F3AE3"/>
    <w:rsid w:val="589C7F75"/>
    <w:rsid w:val="58B4F0CE"/>
    <w:rsid w:val="58C9C5EE"/>
    <w:rsid w:val="58CA3F9B"/>
    <w:rsid w:val="58E367F8"/>
    <w:rsid w:val="58EAFDB9"/>
    <w:rsid w:val="58F9E745"/>
    <w:rsid w:val="59050CBC"/>
    <w:rsid w:val="5926324F"/>
    <w:rsid w:val="5986185E"/>
    <w:rsid w:val="598CC101"/>
    <w:rsid w:val="59AB1D3D"/>
    <w:rsid w:val="59F1C2C6"/>
    <w:rsid w:val="59F32479"/>
    <w:rsid w:val="59FB4EE7"/>
    <w:rsid w:val="5A0A4A80"/>
    <w:rsid w:val="5A2184CE"/>
    <w:rsid w:val="5A95B7A6"/>
    <w:rsid w:val="5A96C1B6"/>
    <w:rsid w:val="5AA8ADDD"/>
    <w:rsid w:val="5AC22BA1"/>
    <w:rsid w:val="5ACD3E78"/>
    <w:rsid w:val="5AF233D2"/>
    <w:rsid w:val="5B0795F4"/>
    <w:rsid w:val="5B609153"/>
    <w:rsid w:val="5B75C127"/>
    <w:rsid w:val="5BC955B8"/>
    <w:rsid w:val="5BD4014A"/>
    <w:rsid w:val="5BDE2C3B"/>
    <w:rsid w:val="5BF7A548"/>
    <w:rsid w:val="5BFC8170"/>
    <w:rsid w:val="5C0AB1A3"/>
    <w:rsid w:val="5C104F61"/>
    <w:rsid w:val="5C25128D"/>
    <w:rsid w:val="5C27719E"/>
    <w:rsid w:val="5C279A99"/>
    <w:rsid w:val="5C318807"/>
    <w:rsid w:val="5C4856E8"/>
    <w:rsid w:val="5C715410"/>
    <w:rsid w:val="5C738FE1"/>
    <w:rsid w:val="5C85CDA3"/>
    <w:rsid w:val="5CA36655"/>
    <w:rsid w:val="5CCB679D"/>
    <w:rsid w:val="5CDB0A95"/>
    <w:rsid w:val="5CF19785"/>
    <w:rsid w:val="5CFD3695"/>
    <w:rsid w:val="5D222869"/>
    <w:rsid w:val="5D3EC1AC"/>
    <w:rsid w:val="5D60F2BB"/>
    <w:rsid w:val="5D632899"/>
    <w:rsid w:val="5D6DE156"/>
    <w:rsid w:val="5D90E417"/>
    <w:rsid w:val="5DA68204"/>
    <w:rsid w:val="5DF2A6FA"/>
    <w:rsid w:val="5E2AFB39"/>
    <w:rsid w:val="5E4871A2"/>
    <w:rsid w:val="5E75DE13"/>
    <w:rsid w:val="5E7EB49A"/>
    <w:rsid w:val="5E943C57"/>
    <w:rsid w:val="5E9ECCEB"/>
    <w:rsid w:val="5EA9CB50"/>
    <w:rsid w:val="5EAC8EDF"/>
    <w:rsid w:val="5EC5CFC1"/>
    <w:rsid w:val="5ECB40E6"/>
    <w:rsid w:val="5ECD61FB"/>
    <w:rsid w:val="5EE770FE"/>
    <w:rsid w:val="5EEB7F02"/>
    <w:rsid w:val="5EFA292D"/>
    <w:rsid w:val="5F35F0EA"/>
    <w:rsid w:val="5F3884CB"/>
    <w:rsid w:val="5F39811F"/>
    <w:rsid w:val="5F636109"/>
    <w:rsid w:val="5F79C160"/>
    <w:rsid w:val="5F888080"/>
    <w:rsid w:val="5FA40BB4"/>
    <w:rsid w:val="5FAFF0B8"/>
    <w:rsid w:val="5FC8280D"/>
    <w:rsid w:val="5FF35765"/>
    <w:rsid w:val="60080BD8"/>
    <w:rsid w:val="60300CB8"/>
    <w:rsid w:val="6031E596"/>
    <w:rsid w:val="604108F6"/>
    <w:rsid w:val="60424511"/>
    <w:rsid w:val="6056F67F"/>
    <w:rsid w:val="60577BF7"/>
    <w:rsid w:val="6061E54B"/>
    <w:rsid w:val="6067B859"/>
    <w:rsid w:val="60821932"/>
    <w:rsid w:val="608A2C97"/>
    <w:rsid w:val="60ADB979"/>
    <w:rsid w:val="60CFF293"/>
    <w:rsid w:val="60D55180"/>
    <w:rsid w:val="60EA8B06"/>
    <w:rsid w:val="613298BC"/>
    <w:rsid w:val="6144C533"/>
    <w:rsid w:val="614742DB"/>
    <w:rsid w:val="614A54D9"/>
    <w:rsid w:val="614BC119"/>
    <w:rsid w:val="6161E383"/>
    <w:rsid w:val="6173BF1B"/>
    <w:rsid w:val="61868183"/>
    <w:rsid w:val="61FA2B88"/>
    <w:rsid w:val="61FB55C0"/>
    <w:rsid w:val="6209FEDB"/>
    <w:rsid w:val="624EFD12"/>
    <w:rsid w:val="62615783"/>
    <w:rsid w:val="6279F327"/>
    <w:rsid w:val="627AA05D"/>
    <w:rsid w:val="62888C56"/>
    <w:rsid w:val="628F8FAE"/>
    <w:rsid w:val="62A91A12"/>
    <w:rsid w:val="62A98D02"/>
    <w:rsid w:val="62B2DC9C"/>
    <w:rsid w:val="62CE691D"/>
    <w:rsid w:val="62E6253A"/>
    <w:rsid w:val="62F456B2"/>
    <w:rsid w:val="62FABA13"/>
    <w:rsid w:val="63181AE8"/>
    <w:rsid w:val="6324DFCA"/>
    <w:rsid w:val="636182AD"/>
    <w:rsid w:val="6367AD7A"/>
    <w:rsid w:val="6388C092"/>
    <w:rsid w:val="638F1CB9"/>
    <w:rsid w:val="639AC8E0"/>
    <w:rsid w:val="63AA7D0E"/>
    <w:rsid w:val="63AF05F4"/>
    <w:rsid w:val="640CCA7C"/>
    <w:rsid w:val="640D5631"/>
    <w:rsid w:val="64267BC6"/>
    <w:rsid w:val="6455CCBA"/>
    <w:rsid w:val="64725EDB"/>
    <w:rsid w:val="6483C538"/>
    <w:rsid w:val="64894B0D"/>
    <w:rsid w:val="648CB825"/>
    <w:rsid w:val="64ABD636"/>
    <w:rsid w:val="650447D8"/>
    <w:rsid w:val="6520C069"/>
    <w:rsid w:val="652490F3"/>
    <w:rsid w:val="659AF083"/>
    <w:rsid w:val="65A92692"/>
    <w:rsid w:val="65D86A4D"/>
    <w:rsid w:val="65E2CABC"/>
    <w:rsid w:val="661514E4"/>
    <w:rsid w:val="66185AF8"/>
    <w:rsid w:val="661DC5FC"/>
    <w:rsid w:val="661F323C"/>
    <w:rsid w:val="6621AA31"/>
    <w:rsid w:val="664BCD4A"/>
    <w:rsid w:val="66527991"/>
    <w:rsid w:val="667037E9"/>
    <w:rsid w:val="66A74F36"/>
    <w:rsid w:val="66C06154"/>
    <w:rsid w:val="66D05D9C"/>
    <w:rsid w:val="66D6ABB3"/>
    <w:rsid w:val="66E22AC9"/>
    <w:rsid w:val="66F0E282"/>
    <w:rsid w:val="670AC51F"/>
    <w:rsid w:val="676F6159"/>
    <w:rsid w:val="6795FFB3"/>
    <w:rsid w:val="679706ED"/>
    <w:rsid w:val="67B42B59"/>
    <w:rsid w:val="67B67AC5"/>
    <w:rsid w:val="67BE71E5"/>
    <w:rsid w:val="681F2D9A"/>
    <w:rsid w:val="68240A47"/>
    <w:rsid w:val="684DAAEB"/>
    <w:rsid w:val="6857754F"/>
    <w:rsid w:val="68640179"/>
    <w:rsid w:val="686DB5BE"/>
    <w:rsid w:val="6880BF7A"/>
    <w:rsid w:val="688C436D"/>
    <w:rsid w:val="68A874EF"/>
    <w:rsid w:val="68AD6525"/>
    <w:rsid w:val="68CD2832"/>
    <w:rsid w:val="68D30000"/>
    <w:rsid w:val="690202E7"/>
    <w:rsid w:val="69288CE3"/>
    <w:rsid w:val="692BB12D"/>
    <w:rsid w:val="6970BB3F"/>
    <w:rsid w:val="697DF019"/>
    <w:rsid w:val="69875BAA"/>
    <w:rsid w:val="69B3EACF"/>
    <w:rsid w:val="69D99323"/>
    <w:rsid w:val="69FB35F4"/>
    <w:rsid w:val="6A08E008"/>
    <w:rsid w:val="6A5DAC7C"/>
    <w:rsid w:val="6A8A4BBE"/>
    <w:rsid w:val="6AC45D44"/>
    <w:rsid w:val="6AD27F1C"/>
    <w:rsid w:val="6AF4FEA4"/>
    <w:rsid w:val="6B19C07A"/>
    <w:rsid w:val="6B4AA9A1"/>
    <w:rsid w:val="6B4F01DD"/>
    <w:rsid w:val="6B9A2E9E"/>
    <w:rsid w:val="6BA8446A"/>
    <w:rsid w:val="6BA8E06F"/>
    <w:rsid w:val="6BB49DC6"/>
    <w:rsid w:val="6BB5DC32"/>
    <w:rsid w:val="6BBA4B6B"/>
    <w:rsid w:val="6BC453A5"/>
    <w:rsid w:val="6BC9B4D3"/>
    <w:rsid w:val="6C4EF51B"/>
    <w:rsid w:val="6C53D206"/>
    <w:rsid w:val="6C5DC5EC"/>
    <w:rsid w:val="6C6C579E"/>
    <w:rsid w:val="6C7E4672"/>
    <w:rsid w:val="6C92FCF9"/>
    <w:rsid w:val="6C95D482"/>
    <w:rsid w:val="6D211C0E"/>
    <w:rsid w:val="6D224667"/>
    <w:rsid w:val="6D2FA2D8"/>
    <w:rsid w:val="6D4B5543"/>
    <w:rsid w:val="6D5F88E4"/>
    <w:rsid w:val="6D645F40"/>
    <w:rsid w:val="6D861638"/>
    <w:rsid w:val="6D914ACD"/>
    <w:rsid w:val="6D954D3E"/>
    <w:rsid w:val="6DD4C2FB"/>
    <w:rsid w:val="6DF6FE60"/>
    <w:rsid w:val="6E2DB369"/>
    <w:rsid w:val="6E348E65"/>
    <w:rsid w:val="6E39936C"/>
    <w:rsid w:val="6E51613C"/>
    <w:rsid w:val="6E57BDF1"/>
    <w:rsid w:val="6E589726"/>
    <w:rsid w:val="6E865F75"/>
    <w:rsid w:val="6E8E6F1E"/>
    <w:rsid w:val="6E9BC858"/>
    <w:rsid w:val="6EBF01F0"/>
    <w:rsid w:val="6ED1CF60"/>
    <w:rsid w:val="6ED21615"/>
    <w:rsid w:val="6F09A846"/>
    <w:rsid w:val="6F15AACC"/>
    <w:rsid w:val="6F5AD046"/>
    <w:rsid w:val="6F70935C"/>
    <w:rsid w:val="6F916638"/>
    <w:rsid w:val="6F95FCF7"/>
    <w:rsid w:val="6FB68E21"/>
    <w:rsid w:val="6FD349FB"/>
    <w:rsid w:val="6FF38E52"/>
    <w:rsid w:val="6FF46787"/>
    <w:rsid w:val="6FF7FB92"/>
    <w:rsid w:val="6FFD9542"/>
    <w:rsid w:val="704D345F"/>
    <w:rsid w:val="706D9FC1"/>
    <w:rsid w:val="707555F7"/>
    <w:rsid w:val="70B6A4CD"/>
    <w:rsid w:val="70BDFC71"/>
    <w:rsid w:val="70E82E1B"/>
    <w:rsid w:val="70F6BBD4"/>
    <w:rsid w:val="715B9508"/>
    <w:rsid w:val="719037E8"/>
    <w:rsid w:val="719B0BE6"/>
    <w:rsid w:val="72095DF3"/>
    <w:rsid w:val="7210EC0B"/>
    <w:rsid w:val="7213944D"/>
    <w:rsid w:val="72194056"/>
    <w:rsid w:val="725C302B"/>
    <w:rsid w:val="72623A8A"/>
    <w:rsid w:val="72928C35"/>
    <w:rsid w:val="72B75218"/>
    <w:rsid w:val="72C182AD"/>
    <w:rsid w:val="72C30E99"/>
    <w:rsid w:val="72D5C10B"/>
    <w:rsid w:val="72E37678"/>
    <w:rsid w:val="7309C8DB"/>
    <w:rsid w:val="73273AD7"/>
    <w:rsid w:val="732B2F14"/>
    <w:rsid w:val="73600611"/>
    <w:rsid w:val="74048EC2"/>
    <w:rsid w:val="7410AB46"/>
    <w:rsid w:val="741C7062"/>
    <w:rsid w:val="7449977C"/>
    <w:rsid w:val="7471E28A"/>
    <w:rsid w:val="7487BE0A"/>
    <w:rsid w:val="74C30B38"/>
    <w:rsid w:val="74C6CB6B"/>
    <w:rsid w:val="74C9F0B1"/>
    <w:rsid w:val="74D829B6"/>
    <w:rsid w:val="74EFA4E0"/>
    <w:rsid w:val="74FD35EE"/>
    <w:rsid w:val="75263C00"/>
    <w:rsid w:val="752D431C"/>
    <w:rsid w:val="7533ADF4"/>
    <w:rsid w:val="75466B79"/>
    <w:rsid w:val="754B350F"/>
    <w:rsid w:val="7590535D"/>
    <w:rsid w:val="7595F3B2"/>
    <w:rsid w:val="75A05F23"/>
    <w:rsid w:val="75BF4F34"/>
    <w:rsid w:val="75C166AA"/>
    <w:rsid w:val="75CA2CF7"/>
    <w:rsid w:val="75DDC1D4"/>
    <w:rsid w:val="76004F16"/>
    <w:rsid w:val="76104E02"/>
    <w:rsid w:val="76156592"/>
    <w:rsid w:val="761B2A60"/>
    <w:rsid w:val="761E5862"/>
    <w:rsid w:val="761E5E33"/>
    <w:rsid w:val="76397B0A"/>
    <w:rsid w:val="763D5045"/>
    <w:rsid w:val="76515636"/>
    <w:rsid w:val="765EDB99"/>
    <w:rsid w:val="766AB281"/>
    <w:rsid w:val="76A88FD8"/>
    <w:rsid w:val="76B8162B"/>
    <w:rsid w:val="76CDDD13"/>
    <w:rsid w:val="76CF7E55"/>
    <w:rsid w:val="770A767B"/>
    <w:rsid w:val="77257950"/>
    <w:rsid w:val="7758E973"/>
    <w:rsid w:val="77799235"/>
    <w:rsid w:val="778280B7"/>
    <w:rsid w:val="7785D684"/>
    <w:rsid w:val="77F84382"/>
    <w:rsid w:val="77FAE8C0"/>
    <w:rsid w:val="7804A2ED"/>
    <w:rsid w:val="7820BB71"/>
    <w:rsid w:val="78296493"/>
    <w:rsid w:val="782CCE27"/>
    <w:rsid w:val="7835245B"/>
    <w:rsid w:val="784BABBE"/>
    <w:rsid w:val="7853E68C"/>
    <w:rsid w:val="78F0C253"/>
    <w:rsid w:val="7903C636"/>
    <w:rsid w:val="790798B0"/>
    <w:rsid w:val="793C91BC"/>
    <w:rsid w:val="7944F1DA"/>
    <w:rsid w:val="7947606F"/>
    <w:rsid w:val="795BBBF1"/>
    <w:rsid w:val="795E22C3"/>
    <w:rsid w:val="7968C46A"/>
    <w:rsid w:val="798802D0"/>
    <w:rsid w:val="79A1398B"/>
    <w:rsid w:val="79A25343"/>
    <w:rsid w:val="79CF4795"/>
    <w:rsid w:val="79FC50C8"/>
    <w:rsid w:val="7A00B43F"/>
    <w:rsid w:val="7A057DD5"/>
    <w:rsid w:val="7A1EB78D"/>
    <w:rsid w:val="7A284609"/>
    <w:rsid w:val="7A2C2DE9"/>
    <w:rsid w:val="7A2F9BE7"/>
    <w:rsid w:val="7A3DF402"/>
    <w:rsid w:val="7A6DDD36"/>
    <w:rsid w:val="7A6EFBAB"/>
    <w:rsid w:val="7AB7D7E7"/>
    <w:rsid w:val="7ACA5183"/>
    <w:rsid w:val="7B070DD0"/>
    <w:rsid w:val="7B07CA5F"/>
    <w:rsid w:val="7B165AC6"/>
    <w:rsid w:val="7B169DE1"/>
    <w:rsid w:val="7B1E490D"/>
    <w:rsid w:val="7B3D09EC"/>
    <w:rsid w:val="7B4E86BB"/>
    <w:rsid w:val="7B563B44"/>
    <w:rsid w:val="7B6B17F6"/>
    <w:rsid w:val="7B6CF226"/>
    <w:rsid w:val="7BA1B700"/>
    <w:rsid w:val="7BA2D146"/>
    <w:rsid w:val="7BC40E14"/>
    <w:rsid w:val="7BDBEC05"/>
    <w:rsid w:val="7BDF49B7"/>
    <w:rsid w:val="7BE38BE5"/>
    <w:rsid w:val="7BE5F3FF"/>
    <w:rsid w:val="7C210737"/>
    <w:rsid w:val="7C3D6AF7"/>
    <w:rsid w:val="7C7DE6CD"/>
    <w:rsid w:val="7C7F0131"/>
    <w:rsid w:val="7C889D08"/>
    <w:rsid w:val="7C8C1BF4"/>
    <w:rsid w:val="7CB70D65"/>
    <w:rsid w:val="7CF08405"/>
    <w:rsid w:val="7CF18452"/>
    <w:rsid w:val="7CFAF067"/>
    <w:rsid w:val="7D056332"/>
    <w:rsid w:val="7D11F7E6"/>
    <w:rsid w:val="7D1390C8"/>
    <w:rsid w:val="7D385501"/>
    <w:rsid w:val="7D54104F"/>
    <w:rsid w:val="7D7080BC"/>
    <w:rsid w:val="7D7E8FE9"/>
    <w:rsid w:val="7D91F54B"/>
    <w:rsid w:val="7DAA014A"/>
    <w:rsid w:val="7DB35E8E"/>
    <w:rsid w:val="7DCECDA5"/>
    <w:rsid w:val="7DD249C7"/>
    <w:rsid w:val="7DE8D3B9"/>
    <w:rsid w:val="7DFA7CD5"/>
    <w:rsid w:val="7E01F245"/>
    <w:rsid w:val="7E0C70E1"/>
    <w:rsid w:val="7E69A7DB"/>
    <w:rsid w:val="7E9371A1"/>
    <w:rsid w:val="7EAC806E"/>
    <w:rsid w:val="7EAD1F5E"/>
    <w:rsid w:val="7EB05371"/>
    <w:rsid w:val="7EED6D60"/>
    <w:rsid w:val="7EEFE0B0"/>
    <w:rsid w:val="7F1938CD"/>
    <w:rsid w:val="7F3641B3"/>
    <w:rsid w:val="7F4DECA9"/>
    <w:rsid w:val="7F4F94F6"/>
    <w:rsid w:val="7F849A49"/>
    <w:rsid w:val="7F853EB4"/>
    <w:rsid w:val="7F8E6082"/>
    <w:rsid w:val="7FA3130B"/>
    <w:rsid w:val="7FADAACF"/>
    <w:rsid w:val="7FAFB47B"/>
    <w:rsid w:val="7FC02A22"/>
    <w:rsid w:val="7FE70052"/>
    <w:rsid w:val="7FEC17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14ACD"/>
  <w15:chartTrackingRefBased/>
  <w15:docId w15:val="{4F17DD0D-65AF-4BE3-82B3-A63FE6CBC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A55B02"/>
    <w:rPr>
      <w:color w:val="605E5C"/>
      <w:shd w:val="clear" w:color="auto" w:fill="E1DFDD"/>
    </w:rPr>
  </w:style>
  <w:style w:type="character" w:styleId="FollowedHyperlink">
    <w:name w:val="FollowedHyperlink"/>
    <w:basedOn w:val="DefaultParagraphFont"/>
    <w:uiPriority w:val="99"/>
    <w:semiHidden/>
    <w:unhideWhenUsed/>
    <w:rsid w:val="00A55B02"/>
    <w:rPr>
      <w:color w:val="954F72" w:themeColor="followedHyperlink"/>
      <w:u w:val="single"/>
    </w:rPr>
  </w:style>
  <w:style w:type="paragraph" w:styleId="Footer">
    <w:name w:val="footer"/>
    <w:basedOn w:val="Normal"/>
    <w:link w:val="FooterChar"/>
    <w:uiPriority w:val="99"/>
    <w:unhideWhenUsed/>
    <w:rsid w:val="00621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7E3"/>
  </w:style>
  <w:style w:type="character" w:styleId="PageNumber">
    <w:name w:val="page number"/>
    <w:basedOn w:val="DefaultParagraphFont"/>
    <w:uiPriority w:val="99"/>
    <w:semiHidden/>
    <w:unhideWhenUsed/>
    <w:rsid w:val="006217E3"/>
  </w:style>
  <w:style w:type="paragraph" w:styleId="Header">
    <w:name w:val="header"/>
    <w:basedOn w:val="Normal"/>
    <w:link w:val="HeaderChar"/>
    <w:uiPriority w:val="99"/>
    <w:unhideWhenUsed/>
    <w:rsid w:val="007068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68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197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matweb.com/search/DataSheet.aspx?MatGUID=b8d536e0b9b54bd7b69e4124d8f1d20a&amp;ckck=1" TargetMode="External"/><Relationship Id="rId39" Type="http://schemas.openxmlformats.org/officeDocument/2006/relationships/footer" Target="footer2.xml"/><Relationship Id="rId21" Type="http://schemas.openxmlformats.org/officeDocument/2006/relationships/hyperlink" Target="https://mehakkar.wordpress.com/2017/05/12/static-and-thermal-analysis-of-piston-head/" TargetMode="External"/><Relationship Id="rId34" Type="http://schemas.openxmlformats.org/officeDocument/2006/relationships/image" Target="media/image19.png"/><Relationship Id="rId42" Type="http://schemas.microsoft.com/office/2020/10/relationships/intelligence" Target="intelligence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dragzine.com/news/quick-tech-the-basics-of-forged-vs-cast-pistons/" TargetMode="External"/><Relationship Id="rId29" Type="http://schemas.openxmlformats.org/officeDocument/2006/relationships/image" Target="media/image14.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www.Dlubal.com" TargetMode="External"/><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www.dlubal.com" TargetMode="External"/><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image" Target="media/image4.png"/><Relationship Id="rId19" Type="http://schemas.openxmlformats.org/officeDocument/2006/relationships/hyperlink" Target="https://www.ansys.com/products/ansys-workbench" TargetMode="External"/><Relationship Id="rId31"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1wqtxts1xzle7.cloudfront.net/38104044/H046052061-libre.pdf?1436173260=&amp;response-content-disposition=inline%3B+filename%3DTheoretical_Analysis_of_Stress_and_Desig.pdf&amp;Expires=1670514492&amp;Signature=N9GJtUkzsqiF2-~zRniBzSGmcau3rPHyJVmG9xsUlWAoARSdjQtel1P~hKzs0WJy3WJtihqH9Z~8xO2bDz9jl~01oW3UlOAbQIxumskEv1-ZUgCS~waaQGh3e~DVxgV1OIa~cWLCzRCuO0MgUcBDoaxYdc7lGH449ikWgTyz7GK9xxkcs3JI3ekwTZQeOTl7lhSQsOVtJ6iNxgM0jhDFzZxciwRm-E8ImyS3pHPV7c6~rCZoZhEzJUaDTNvza1e~E3z15TC8yMnOQXDimlE1ZEQEjtSjp8aAPUjZgbNb8eF4aO1Cg2kYplnohjgkXlZ-M0Hpu9lXCc5lbbsnKyCnwQ__&amp;Key-Pair-Id=APKAJLOHF5GGSLRBV4ZA" TargetMode="External"/><Relationship Id="rId27" Type="http://schemas.openxmlformats.org/officeDocument/2006/relationships/hyperlink" Target="https://www.theengineerspost.com/types-of-pistons-working-principle/" TargetMode="External"/><Relationship Id="rId30" Type="http://schemas.openxmlformats.org/officeDocument/2006/relationships/image" Target="media/image15.png"/><Relationship Id="rId35" Type="http://schemas.openxmlformats.org/officeDocument/2006/relationships/image" Target="media/image20.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matmatch.com/learn/material/6061-t6-aluminium" TargetMode="External"/><Relationship Id="rId33" Type="http://schemas.openxmlformats.org/officeDocument/2006/relationships/image" Target="media/image18.png"/><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371</TotalTime>
  <Pages>28</Pages>
  <Words>3746</Words>
  <Characters>21355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Nayler (1901161)</dc:creator>
  <cp:keywords/>
  <dc:description/>
  <cp:lastModifiedBy>Oli Nayler (1901161)</cp:lastModifiedBy>
  <cp:revision>11</cp:revision>
  <dcterms:created xsi:type="dcterms:W3CDTF">2022-11-16T14:25:00Z</dcterms:created>
  <dcterms:modified xsi:type="dcterms:W3CDTF">2022-12-18T15:21:00Z</dcterms:modified>
</cp:coreProperties>
</file>