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C2831E" w14:textId="5F8E1BF9" w:rsidR="006B1302" w:rsidRPr="00276F91" w:rsidRDefault="006B1302" w:rsidP="00276F91">
      <w:pPr>
        <w:rPr>
          <w:rFonts w:eastAsia="Times New Roman" w:cs="Times New Roman"/>
          <w:b/>
        </w:rPr>
      </w:pPr>
    </w:p>
    <w:p w14:paraId="55C8A109" w14:textId="19479766" w:rsidR="00173A5F" w:rsidRPr="00276F91" w:rsidRDefault="18FB3995" w:rsidP="3AE03492">
      <w:pPr>
        <w:jc w:val="center"/>
        <w:rPr>
          <w:rFonts w:eastAsia="Times New Roman" w:cs="Times New Roman"/>
          <w:b/>
        </w:rPr>
      </w:pPr>
      <w:r w:rsidRPr="2493EE45">
        <w:rPr>
          <w:rFonts w:eastAsia="Times New Roman" w:cs="Times New Roman"/>
          <w:b/>
        </w:rPr>
        <w:t>Report</w:t>
      </w:r>
      <w:r w:rsidR="0A19A133" w:rsidRPr="2493EE45">
        <w:rPr>
          <w:rFonts w:eastAsia="Times New Roman" w:cs="Times New Roman"/>
          <w:b/>
        </w:rPr>
        <w:t>: A Case Study</w:t>
      </w:r>
      <w:r w:rsidRPr="2493EE45">
        <w:rPr>
          <w:rFonts w:eastAsia="Times New Roman" w:cs="Times New Roman"/>
          <w:b/>
        </w:rPr>
        <w:t xml:space="preserve"> on Marriott International</w:t>
      </w:r>
    </w:p>
    <w:p w14:paraId="6575B1D2" w14:textId="66484641" w:rsidR="00173A5F" w:rsidRPr="00276F91" w:rsidRDefault="00173A5F" w:rsidP="3AE03492">
      <w:pPr>
        <w:jc w:val="center"/>
        <w:rPr>
          <w:rFonts w:eastAsia="Times New Roman" w:cs="Times New Roman"/>
          <w:b/>
        </w:rPr>
      </w:pPr>
    </w:p>
    <w:p w14:paraId="52B49510" w14:textId="14146DD7" w:rsidR="00173A5F" w:rsidRPr="00276F91" w:rsidRDefault="00173A5F" w:rsidP="3AE03492">
      <w:pPr>
        <w:jc w:val="center"/>
        <w:rPr>
          <w:rFonts w:eastAsia="Times New Roman" w:cs="Times New Roman"/>
          <w:b/>
        </w:rPr>
      </w:pPr>
    </w:p>
    <w:p w14:paraId="487BB593" w14:textId="1F365ADB" w:rsidR="00173A5F" w:rsidRPr="00276F91" w:rsidRDefault="33F276B2" w:rsidP="3AE03492">
      <w:pPr>
        <w:jc w:val="center"/>
        <w:rPr>
          <w:rFonts w:eastAsia="Times New Roman" w:cs="Times New Roman"/>
          <w:b/>
        </w:rPr>
      </w:pPr>
      <w:r w:rsidRPr="2493EE45">
        <w:rPr>
          <w:rFonts w:eastAsia="Times New Roman" w:cs="Times New Roman"/>
          <w:b/>
        </w:rPr>
        <w:t xml:space="preserve">Module: </w:t>
      </w:r>
      <w:r w:rsidR="00173A5F" w:rsidRPr="2493EE45">
        <w:rPr>
          <w:rFonts w:eastAsia="Times New Roman" w:cs="Times New Roman"/>
          <w:b/>
        </w:rPr>
        <w:t>Management and Organi</w:t>
      </w:r>
      <w:r w:rsidR="6E715B2B" w:rsidRPr="2493EE45">
        <w:rPr>
          <w:rFonts w:eastAsia="Times New Roman" w:cs="Times New Roman"/>
          <w:b/>
        </w:rPr>
        <w:t>s</w:t>
      </w:r>
      <w:r w:rsidR="00173A5F" w:rsidRPr="2493EE45">
        <w:rPr>
          <w:rFonts w:eastAsia="Times New Roman" w:cs="Times New Roman"/>
          <w:b/>
        </w:rPr>
        <w:t>ational Behavior</w:t>
      </w:r>
      <w:r w:rsidR="09E7B72D" w:rsidRPr="2493EE45">
        <w:rPr>
          <w:rFonts w:eastAsia="Times New Roman" w:cs="Times New Roman"/>
          <w:b/>
        </w:rPr>
        <w:t xml:space="preserve"> – </w:t>
      </w:r>
      <w:r w:rsidR="4E106A28" w:rsidRPr="2493EE45">
        <w:rPr>
          <w:rFonts w:eastAsia="Times New Roman" w:cs="Times New Roman"/>
          <w:b/>
        </w:rPr>
        <w:t>BMIH5004</w:t>
      </w:r>
    </w:p>
    <w:p w14:paraId="38860EE3" w14:textId="28033446" w:rsidR="00173A5F" w:rsidRPr="00276F91" w:rsidRDefault="56C3B169" w:rsidP="3AE03492">
      <w:pPr>
        <w:jc w:val="center"/>
        <w:rPr>
          <w:rFonts w:eastAsia="Times New Roman" w:cs="Times New Roman"/>
          <w:b/>
        </w:rPr>
      </w:pPr>
      <w:r w:rsidRPr="2493EE45">
        <w:rPr>
          <w:rFonts w:eastAsia="Times New Roman" w:cs="Times New Roman"/>
          <w:b/>
        </w:rPr>
        <w:t>Lecturer: Daniel Payne</w:t>
      </w:r>
    </w:p>
    <w:p w14:paraId="09F5EF36" w14:textId="2D915E35" w:rsidR="00173A5F" w:rsidRPr="00276F91" w:rsidRDefault="00173A5F" w:rsidP="3AE03492">
      <w:pPr>
        <w:jc w:val="center"/>
        <w:rPr>
          <w:rFonts w:eastAsia="Times New Roman" w:cs="Times New Roman"/>
          <w:b/>
        </w:rPr>
      </w:pPr>
      <w:r w:rsidRPr="2493EE45">
        <w:rPr>
          <w:rFonts w:eastAsia="Times New Roman" w:cs="Times New Roman"/>
          <w:b/>
        </w:rPr>
        <w:t>[Student Name</w:t>
      </w:r>
      <w:r w:rsidR="0FC989DE" w:rsidRPr="2493EE45">
        <w:rPr>
          <w:rFonts w:eastAsia="Times New Roman" w:cs="Times New Roman"/>
          <w:b/>
        </w:rPr>
        <w:t>: Syed Maksum Zabid</w:t>
      </w:r>
      <w:r w:rsidRPr="2493EE45">
        <w:rPr>
          <w:rFonts w:eastAsia="Times New Roman" w:cs="Times New Roman"/>
          <w:b/>
        </w:rPr>
        <w:t>]</w:t>
      </w:r>
    </w:p>
    <w:p w14:paraId="603748EB" w14:textId="67A9A2C4" w:rsidR="006C5993" w:rsidRDefault="00173A5F" w:rsidP="001C66E2">
      <w:pPr>
        <w:jc w:val="center"/>
        <w:rPr>
          <w:rFonts w:eastAsia="Times New Roman" w:cs="Times New Roman"/>
          <w:b/>
        </w:rPr>
      </w:pPr>
      <w:r w:rsidRPr="2493EE45">
        <w:rPr>
          <w:rFonts w:eastAsia="Times New Roman" w:cs="Times New Roman"/>
          <w:b/>
        </w:rPr>
        <w:t>[Student ID</w:t>
      </w:r>
      <w:r w:rsidR="7316751F" w:rsidRPr="2493EE45">
        <w:rPr>
          <w:rFonts w:eastAsia="Times New Roman" w:cs="Times New Roman"/>
          <w:b/>
        </w:rPr>
        <w:t>: 2245066</w:t>
      </w:r>
      <w:r w:rsidRPr="2493EE45">
        <w:rPr>
          <w:rFonts w:eastAsia="Times New Roman" w:cs="Times New Roman"/>
          <w:b/>
        </w:rPr>
        <w:t>]</w:t>
      </w:r>
    </w:p>
    <w:p w14:paraId="2DAAA36D" w14:textId="1E7831BD" w:rsidR="007104AB" w:rsidRDefault="007104AB" w:rsidP="007104AB">
      <w:pPr>
        <w:jc w:val="center"/>
        <w:rPr>
          <w:rFonts w:eastAsia="Times New Roman" w:cs="Times New Roman"/>
          <w:b/>
          <w:bCs/>
        </w:rPr>
      </w:pPr>
    </w:p>
    <w:p w14:paraId="7CA480E7" w14:textId="31973197" w:rsidR="007104AB" w:rsidRDefault="007104AB" w:rsidP="007104AB">
      <w:pPr>
        <w:jc w:val="center"/>
        <w:rPr>
          <w:rFonts w:eastAsia="Times New Roman" w:cs="Times New Roman"/>
          <w:b/>
          <w:bCs/>
        </w:rPr>
      </w:pPr>
    </w:p>
    <w:p w14:paraId="57A1D370" w14:textId="29896D5F" w:rsidR="007104AB" w:rsidRDefault="007104AB" w:rsidP="007104AB">
      <w:pPr>
        <w:jc w:val="center"/>
        <w:rPr>
          <w:rFonts w:eastAsia="Times New Roman" w:cs="Times New Roman"/>
          <w:b/>
          <w:bCs/>
        </w:rPr>
      </w:pPr>
    </w:p>
    <w:p w14:paraId="22BA4182" w14:textId="4F554658" w:rsidR="3AE03492" w:rsidRDefault="3AE03492" w:rsidP="007104AB">
      <w:pPr>
        <w:spacing w:before="40" w:after="0"/>
        <w:rPr>
          <w:rFonts w:eastAsia="Times New Roman" w:cs="Times New Roman"/>
          <w:b/>
        </w:rPr>
      </w:pPr>
    </w:p>
    <w:p w14:paraId="67BA88F8" w14:textId="319C5304" w:rsidR="3AE03492" w:rsidRDefault="3AE03492" w:rsidP="007104AB">
      <w:pPr>
        <w:spacing w:before="40" w:after="0"/>
        <w:rPr>
          <w:rFonts w:eastAsia="Times New Roman" w:cs="Times New Roman"/>
          <w:b/>
        </w:rPr>
      </w:pPr>
    </w:p>
    <w:p w14:paraId="268606C6" w14:textId="045BA628" w:rsidR="007104AB" w:rsidRDefault="007104AB" w:rsidP="007104AB">
      <w:pPr>
        <w:spacing w:before="40" w:after="0"/>
        <w:rPr>
          <w:rFonts w:eastAsia="Times New Roman" w:cs="Times New Roman"/>
          <w:b/>
          <w:bCs/>
        </w:rPr>
      </w:pPr>
    </w:p>
    <w:p w14:paraId="38497D14" w14:textId="5CF30AAD" w:rsidR="00820ACB" w:rsidRDefault="00820ACB" w:rsidP="007104AB">
      <w:pPr>
        <w:jc w:val="left"/>
      </w:pPr>
    </w:p>
    <w:p w14:paraId="54FB14D3" w14:textId="71F0A727" w:rsidR="007104AB" w:rsidRDefault="0FEDEBE8" w:rsidP="007104AB">
      <w:pPr>
        <w:jc w:val="left"/>
      </w:pPr>
      <w:r>
        <w:rPr>
          <w:noProof/>
        </w:rPr>
        <w:drawing>
          <wp:inline distT="0" distB="0" distL="0" distR="0" wp14:anchorId="07C1E0B4" wp14:editId="5C325508">
            <wp:extent cx="5943600" cy="2400300"/>
            <wp:effectExtent l="0" t="0" r="0" b="0"/>
            <wp:docPr id="2144188541" name="Picture 2144188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5943600" cy="2400300"/>
                    </a:xfrm>
                    <a:prstGeom prst="rect">
                      <a:avLst/>
                    </a:prstGeom>
                  </pic:spPr>
                </pic:pic>
              </a:graphicData>
            </a:graphic>
          </wp:inline>
        </w:drawing>
      </w:r>
    </w:p>
    <w:p w14:paraId="42A80ACA" w14:textId="4FA2B775" w:rsidR="007104AB" w:rsidRDefault="007104AB" w:rsidP="007104AB">
      <w:pPr>
        <w:jc w:val="left"/>
        <w:rPr>
          <w:rStyle w:val="Strong"/>
          <w:rFonts w:eastAsia="Times New Roman" w:cs="Times New Roman"/>
        </w:rPr>
      </w:pPr>
    </w:p>
    <w:p w14:paraId="1ECF7A27" w14:textId="1326E93A" w:rsidR="64F6EF66" w:rsidRDefault="64F6EF66" w:rsidP="64F6EF66">
      <w:pPr>
        <w:jc w:val="left"/>
        <w:rPr>
          <w:rStyle w:val="Strong"/>
          <w:rFonts w:eastAsia="Times New Roman" w:cs="Times New Roman"/>
        </w:rPr>
      </w:pPr>
    </w:p>
    <w:p w14:paraId="1FB839CB" w14:textId="1060D23E" w:rsidR="1816B273" w:rsidRDefault="1816B273" w:rsidP="1816B273">
      <w:pPr>
        <w:jc w:val="left"/>
        <w:rPr>
          <w:rStyle w:val="Strong"/>
          <w:rFonts w:eastAsia="Times New Roman" w:cs="Times New Roman"/>
        </w:rPr>
      </w:pPr>
    </w:p>
    <w:p w14:paraId="46575B08" w14:textId="072D5516" w:rsidR="00173A5F" w:rsidRPr="00276F91" w:rsidRDefault="00EF041A" w:rsidP="00276F91">
      <w:pPr>
        <w:jc w:val="left"/>
        <w:rPr>
          <w:rStyle w:val="Strong"/>
          <w:rFonts w:eastAsia="Times New Roman" w:cs="Times New Roman"/>
        </w:rPr>
      </w:pPr>
      <w:r w:rsidRPr="007104AB">
        <w:rPr>
          <w:rStyle w:val="Strong"/>
          <w:rFonts w:eastAsia="Times New Roman" w:cs="Times New Roman"/>
        </w:rPr>
        <w:lastRenderedPageBreak/>
        <w:t>Executive Summary</w:t>
      </w:r>
    </w:p>
    <w:p w14:paraId="204C2F3B" w14:textId="3A2CA9E6" w:rsidR="00173A5F" w:rsidRPr="00276F91" w:rsidRDefault="00EF041A" w:rsidP="00276F91">
      <w:pPr>
        <w:rPr>
          <w:rStyle w:val="Strong"/>
          <w:rFonts w:eastAsia="Times New Roman" w:cs="Times New Roman"/>
          <w:b w:val="0"/>
        </w:rPr>
      </w:pPr>
      <w:r w:rsidRPr="007104AB">
        <w:rPr>
          <w:rStyle w:val="Strong"/>
          <w:rFonts w:eastAsia="Times New Roman" w:cs="Times New Roman"/>
          <w:b w:val="0"/>
        </w:rPr>
        <w:t>Th</w:t>
      </w:r>
      <w:r w:rsidR="598F2AE0" w:rsidRPr="007104AB">
        <w:rPr>
          <w:rStyle w:val="Strong"/>
          <w:rFonts w:eastAsia="Times New Roman" w:cs="Times New Roman"/>
          <w:b w:val="0"/>
        </w:rPr>
        <w:t>e</w:t>
      </w:r>
      <w:r w:rsidRPr="007104AB">
        <w:rPr>
          <w:rStyle w:val="Strong"/>
          <w:rFonts w:eastAsia="Times New Roman" w:cs="Times New Roman"/>
          <w:b w:val="0"/>
        </w:rPr>
        <w:t xml:space="preserve"> </w:t>
      </w:r>
      <w:r w:rsidR="66B47704" w:rsidRPr="007104AB">
        <w:rPr>
          <w:rStyle w:val="Strong"/>
          <w:rFonts w:eastAsia="Times New Roman" w:cs="Times New Roman"/>
          <w:b w:val="0"/>
        </w:rPr>
        <w:t>assignment</w:t>
      </w:r>
      <w:r w:rsidRPr="007104AB">
        <w:rPr>
          <w:rStyle w:val="Strong"/>
          <w:rFonts w:eastAsia="Times New Roman" w:cs="Times New Roman"/>
          <w:b w:val="0"/>
        </w:rPr>
        <w:t xml:space="preserve"> examines </w:t>
      </w:r>
      <w:r w:rsidR="395698EA" w:rsidRPr="007104AB">
        <w:rPr>
          <w:rStyle w:val="Strong"/>
          <w:rFonts w:eastAsia="Times New Roman" w:cs="Times New Roman"/>
          <w:b w:val="0"/>
        </w:rPr>
        <w:t xml:space="preserve">(in </w:t>
      </w:r>
      <w:r w:rsidRPr="007104AB">
        <w:rPr>
          <w:rStyle w:val="Strong"/>
          <w:rFonts w:eastAsia="Times New Roman" w:cs="Times New Roman"/>
          <w:b w:val="0"/>
        </w:rPr>
        <w:t xml:space="preserve">report </w:t>
      </w:r>
      <w:r w:rsidR="395698EA" w:rsidRPr="007104AB">
        <w:rPr>
          <w:rStyle w:val="Strong"/>
          <w:rFonts w:eastAsia="Times New Roman" w:cs="Times New Roman"/>
          <w:b w:val="0"/>
        </w:rPr>
        <w:t>format)</w:t>
      </w:r>
      <w:r w:rsidRPr="007104AB">
        <w:rPr>
          <w:rStyle w:val="Strong"/>
          <w:rFonts w:eastAsia="Times New Roman" w:cs="Times New Roman"/>
          <w:b w:val="0"/>
        </w:rPr>
        <w:t xml:space="preserve"> that </w:t>
      </w:r>
      <w:r w:rsidRPr="007104AB">
        <w:rPr>
          <w:rFonts w:eastAsia="Times New Roman" w:cs="Times New Roman"/>
        </w:rPr>
        <w:t>Marriott International is one of the main and most familiar hospitality companies internationally, with a collection including over 8,000 properties crossways 139 countries. Recogni</w:t>
      </w:r>
      <w:r w:rsidR="27046E73" w:rsidRPr="007104AB">
        <w:rPr>
          <w:rFonts w:eastAsia="Times New Roman" w:cs="Times New Roman"/>
        </w:rPr>
        <w:t>s</w:t>
      </w:r>
      <w:r w:rsidRPr="007104AB">
        <w:rPr>
          <w:rFonts w:eastAsia="Times New Roman" w:cs="Times New Roman"/>
        </w:rPr>
        <w:t>ed in 1927 by J. Willard Marriott, the company has constructed a name for excellence in service, innovation, and sustainability. Marriott has positively extended its market occurrence through thoughtful attainments, technological advancements, and sustainability creativities Marriott International functions below a ranked and divisional structure intended to enable operational efficiency while letting regional flexibility</w:t>
      </w:r>
      <w:r w:rsidR="00297FCB" w:rsidRPr="007104AB">
        <w:rPr>
          <w:rFonts w:eastAsia="Times New Roman" w:cs="Times New Roman"/>
        </w:rPr>
        <w:t xml:space="preserve">. </w:t>
      </w:r>
      <w:r w:rsidRPr="007104AB">
        <w:rPr>
          <w:rFonts w:eastAsia="Times New Roman" w:cs="Times New Roman"/>
        </w:rPr>
        <w:t>On the corporate level, the Chief Executive Officer (CEO) and the executive leadership team supervise strategic planning, financial management, and business governance. Both geographical regions are reached by a regional vice president, ensure to make it obedience to company policies and local market adaptability Marriott’s corporate culture is intensely fixed in its "Put People First" philosophy, which ranks employee well-being, customer satisfaction, and community appointment. This vital charge has been pouring power behind the company’s high employee retention rates and unsettled customer service. Marriott raises this culture over the initiatives that the Take Care Program of the company-wide creativity meant to improve employee well-being. Enhancing operational efficiency to applying the cost-saving measures and efficient management performs to exploit effectiveness. The progressions in digital innovation, sustainability, and post-pandemic recovery strategies have encouraged the company’s long-term pliability and competitiveness</w:t>
      </w:r>
      <w:r w:rsidR="00DC02D9" w:rsidRPr="007104AB">
        <w:rPr>
          <w:rFonts w:eastAsia="Times New Roman" w:cs="Times New Roman"/>
        </w:rPr>
        <w:t>.</w:t>
      </w:r>
      <w:r w:rsidRPr="007104AB">
        <w:rPr>
          <w:rStyle w:val="Strong"/>
          <w:rFonts w:eastAsia="Times New Roman" w:cs="Times New Roman"/>
          <w:b w:val="0"/>
        </w:rPr>
        <w:t xml:space="preserve"> </w:t>
      </w:r>
    </w:p>
    <w:p w14:paraId="25BC9E70" w14:textId="78064C8A" w:rsidR="00173A5F" w:rsidRPr="00276F91" w:rsidRDefault="00173A5F" w:rsidP="00276F91">
      <w:pPr>
        <w:rPr>
          <w:rStyle w:val="Strong"/>
          <w:rFonts w:eastAsia="Times New Roman" w:cs="Times New Roman"/>
          <w:b w:val="0"/>
        </w:rPr>
      </w:pPr>
    </w:p>
    <w:p w14:paraId="5016E469" w14:textId="2BCF6FD4" w:rsidR="00173A5F" w:rsidRPr="00276F91" w:rsidRDefault="00173A5F" w:rsidP="00276F91">
      <w:pPr>
        <w:rPr>
          <w:rStyle w:val="Strong"/>
          <w:rFonts w:eastAsia="Times New Roman" w:cs="Times New Roman"/>
        </w:rPr>
      </w:pPr>
    </w:p>
    <w:p w14:paraId="1945730D" w14:textId="22CB2FE2" w:rsidR="00173A5F" w:rsidRPr="00276F91" w:rsidRDefault="00173A5F" w:rsidP="00276F91">
      <w:pPr>
        <w:rPr>
          <w:rStyle w:val="Strong"/>
          <w:rFonts w:eastAsia="Times New Roman" w:cs="Times New Roman"/>
        </w:rPr>
      </w:pPr>
    </w:p>
    <w:p w14:paraId="185B8A93" w14:textId="5E2DE8BB" w:rsidR="00173A5F" w:rsidRDefault="00173A5F" w:rsidP="00276F91">
      <w:pPr>
        <w:rPr>
          <w:rStyle w:val="Strong"/>
          <w:rFonts w:eastAsia="Times New Roman" w:cs="Times New Roman"/>
        </w:rPr>
      </w:pPr>
    </w:p>
    <w:p w14:paraId="6CDD1C71" w14:textId="7DBD7414" w:rsidR="00E40B18" w:rsidRPr="00276F91" w:rsidRDefault="00E40B18" w:rsidP="00276F91">
      <w:pPr>
        <w:rPr>
          <w:rStyle w:val="Strong"/>
          <w:rFonts w:eastAsia="Times New Roman" w:cs="Times New Roman"/>
        </w:rPr>
      </w:pPr>
    </w:p>
    <w:p w14:paraId="0ADFDC82" w14:textId="39576657" w:rsidR="00173A5F" w:rsidRPr="00276F91" w:rsidRDefault="00173A5F" w:rsidP="00276F91">
      <w:pPr>
        <w:rPr>
          <w:rStyle w:val="Strong"/>
          <w:rFonts w:eastAsia="Times New Roman" w:cs="Times New Roman"/>
        </w:rPr>
      </w:pPr>
    </w:p>
    <w:p w14:paraId="491B160E" w14:textId="4D216375" w:rsidR="00173A5F" w:rsidRPr="00276F91" w:rsidRDefault="00173A5F" w:rsidP="00276F91">
      <w:pPr>
        <w:rPr>
          <w:rStyle w:val="Strong"/>
          <w:rFonts w:eastAsia="Times New Roman" w:cs="Times New Roman"/>
        </w:rPr>
      </w:pPr>
    </w:p>
    <w:sdt>
      <w:sdtPr>
        <w:rPr>
          <w:rFonts w:ascii="Times New Roman" w:eastAsiaTheme="minorHAnsi" w:hAnsi="Times New Roman" w:cstheme="minorBidi"/>
          <w:b/>
          <w:color w:val="000000" w:themeColor="text1"/>
          <w:sz w:val="24"/>
          <w:szCs w:val="22"/>
        </w:rPr>
        <w:id w:val="131070467"/>
        <w:docPartObj>
          <w:docPartGallery w:val="Table of Contents"/>
          <w:docPartUnique/>
        </w:docPartObj>
      </w:sdtPr>
      <w:sdtEndPr>
        <w:rPr>
          <w:b w:val="0"/>
        </w:rPr>
      </w:sdtEndPr>
      <w:sdtContent>
        <w:p w14:paraId="2CBF5EC6" w14:textId="3F8238EF" w:rsidR="00EF041A" w:rsidRPr="00276F91" w:rsidRDefault="00EF041A" w:rsidP="3AE03492">
          <w:pPr>
            <w:pStyle w:val="TOCHeading"/>
            <w:spacing w:line="360" w:lineRule="auto"/>
            <w:jc w:val="center"/>
            <w:rPr>
              <w:rFonts w:ascii="Times New Roman" w:eastAsia="Times New Roman" w:hAnsi="Times New Roman" w:cs="Times New Roman"/>
              <w:b/>
              <w:color w:val="auto"/>
              <w:sz w:val="24"/>
              <w:szCs w:val="24"/>
            </w:rPr>
          </w:pPr>
          <w:r w:rsidRPr="2493EE45">
            <w:rPr>
              <w:rFonts w:ascii="Times New Roman" w:eastAsia="Times New Roman" w:hAnsi="Times New Roman" w:cs="Times New Roman"/>
              <w:b/>
              <w:color w:val="auto"/>
              <w:sz w:val="24"/>
              <w:szCs w:val="24"/>
            </w:rPr>
            <w:t>Table of Contents</w:t>
          </w:r>
        </w:p>
        <w:p w14:paraId="44A3A972" w14:textId="44B24627" w:rsidR="00EF041A" w:rsidRPr="00276F91" w:rsidRDefault="47CC5C90" w:rsidP="275378B8">
          <w:pPr>
            <w:pStyle w:val="TOC1"/>
            <w:tabs>
              <w:tab w:val="left" w:pos="480"/>
              <w:tab w:val="right" w:leader="dot" w:pos="9345"/>
            </w:tabs>
            <w:rPr>
              <w:rStyle w:val="Hyperlink"/>
            </w:rPr>
          </w:pPr>
          <w:r>
            <w:fldChar w:fldCharType="begin"/>
          </w:r>
          <w:r w:rsidR="1DAA4A95">
            <w:instrText>TOC \o "1-3" \z \u \h</w:instrText>
          </w:r>
          <w:r>
            <w:fldChar w:fldCharType="separate"/>
          </w:r>
          <w:hyperlink w:anchor="_Toc1205335671">
            <w:r w:rsidR="3B686568" w:rsidRPr="3B686568">
              <w:rPr>
                <w:rStyle w:val="Hyperlink"/>
              </w:rPr>
              <w:t>1.</w:t>
            </w:r>
            <w:r w:rsidR="1DAA4A95">
              <w:tab/>
            </w:r>
            <w:r w:rsidR="3B686568" w:rsidRPr="3B686568">
              <w:rPr>
                <w:rStyle w:val="Hyperlink"/>
              </w:rPr>
              <w:t>Introduction</w:t>
            </w:r>
            <w:r w:rsidR="1DAA4A95">
              <w:tab/>
            </w:r>
            <w:r w:rsidR="1DAA4A95">
              <w:fldChar w:fldCharType="begin"/>
            </w:r>
            <w:r w:rsidR="1DAA4A95">
              <w:instrText>PAGEREF _Toc1205335671 \h</w:instrText>
            </w:r>
            <w:r w:rsidR="1DAA4A95">
              <w:fldChar w:fldCharType="separate"/>
            </w:r>
            <w:r w:rsidR="3B686568" w:rsidRPr="3B686568">
              <w:rPr>
                <w:rStyle w:val="Hyperlink"/>
              </w:rPr>
              <w:t>3</w:t>
            </w:r>
            <w:r w:rsidR="1DAA4A95">
              <w:fldChar w:fldCharType="end"/>
            </w:r>
          </w:hyperlink>
        </w:p>
        <w:p w14:paraId="55A85A3F" w14:textId="3329A227" w:rsidR="00EF041A" w:rsidRPr="00276F91" w:rsidRDefault="3B686568" w:rsidP="275378B8">
          <w:pPr>
            <w:pStyle w:val="TOC1"/>
            <w:tabs>
              <w:tab w:val="left" w:pos="480"/>
              <w:tab w:val="right" w:leader="dot" w:pos="9345"/>
            </w:tabs>
            <w:rPr>
              <w:rStyle w:val="Hyperlink"/>
            </w:rPr>
          </w:pPr>
          <w:hyperlink w:anchor="_Toc2009886171">
            <w:r w:rsidRPr="3B686568">
              <w:rPr>
                <w:rStyle w:val="Hyperlink"/>
              </w:rPr>
              <w:t>2.</w:t>
            </w:r>
            <w:r w:rsidR="47CC5C90">
              <w:tab/>
            </w:r>
            <w:r w:rsidRPr="3B686568">
              <w:rPr>
                <w:rStyle w:val="Hyperlink"/>
              </w:rPr>
              <w:t>Administrative setup, Corporate Ethos, and Ambitions</w:t>
            </w:r>
            <w:r w:rsidR="47CC5C90">
              <w:tab/>
            </w:r>
            <w:r w:rsidR="47CC5C90">
              <w:fldChar w:fldCharType="begin"/>
            </w:r>
            <w:r w:rsidR="47CC5C90">
              <w:instrText>PAGEREF _Toc2009886171 \h</w:instrText>
            </w:r>
            <w:r w:rsidR="47CC5C90">
              <w:fldChar w:fldCharType="separate"/>
            </w:r>
            <w:r w:rsidRPr="3B686568">
              <w:rPr>
                <w:rStyle w:val="Hyperlink"/>
              </w:rPr>
              <w:t>3</w:t>
            </w:r>
            <w:r w:rsidR="47CC5C90">
              <w:fldChar w:fldCharType="end"/>
            </w:r>
          </w:hyperlink>
        </w:p>
        <w:p w14:paraId="369B08F1" w14:textId="2E3879F8" w:rsidR="00EF041A" w:rsidRPr="00276F91" w:rsidRDefault="3B686568" w:rsidP="275378B8">
          <w:pPr>
            <w:pStyle w:val="TOC2"/>
            <w:tabs>
              <w:tab w:val="right" w:leader="dot" w:pos="9345"/>
            </w:tabs>
            <w:rPr>
              <w:rStyle w:val="Hyperlink"/>
            </w:rPr>
          </w:pPr>
          <w:hyperlink w:anchor="_Toc63340681">
            <w:r w:rsidRPr="3B686568">
              <w:rPr>
                <w:rStyle w:val="Hyperlink"/>
              </w:rPr>
              <w:t>2.1 Administrative setup</w:t>
            </w:r>
            <w:r w:rsidR="47CC5C90">
              <w:tab/>
            </w:r>
            <w:r w:rsidR="47CC5C90">
              <w:fldChar w:fldCharType="begin"/>
            </w:r>
            <w:r w:rsidR="47CC5C90">
              <w:instrText>PAGEREF _Toc63340681 \h</w:instrText>
            </w:r>
            <w:r w:rsidR="47CC5C90">
              <w:fldChar w:fldCharType="separate"/>
            </w:r>
            <w:r w:rsidRPr="3B686568">
              <w:rPr>
                <w:rStyle w:val="Hyperlink"/>
              </w:rPr>
              <w:t>3</w:t>
            </w:r>
            <w:r w:rsidR="47CC5C90">
              <w:fldChar w:fldCharType="end"/>
            </w:r>
          </w:hyperlink>
        </w:p>
        <w:p w14:paraId="74B2C829" w14:textId="2E0FA3B6" w:rsidR="00EF041A" w:rsidRPr="00276F91" w:rsidRDefault="3B686568" w:rsidP="275378B8">
          <w:pPr>
            <w:pStyle w:val="TOC3"/>
            <w:tabs>
              <w:tab w:val="right" w:leader="dot" w:pos="9345"/>
            </w:tabs>
            <w:rPr>
              <w:rStyle w:val="Hyperlink"/>
            </w:rPr>
          </w:pPr>
          <w:hyperlink w:anchor="_Toc584031772">
            <w:r w:rsidRPr="3B686568">
              <w:rPr>
                <w:rStyle w:val="Hyperlink"/>
              </w:rPr>
              <w:t>2.1.1 Luxury Hotels</w:t>
            </w:r>
            <w:r w:rsidR="47CC5C90">
              <w:tab/>
            </w:r>
            <w:r w:rsidR="47CC5C90">
              <w:fldChar w:fldCharType="begin"/>
            </w:r>
            <w:r w:rsidR="47CC5C90">
              <w:instrText>PAGEREF _Toc584031772 \h</w:instrText>
            </w:r>
            <w:r w:rsidR="47CC5C90">
              <w:fldChar w:fldCharType="separate"/>
            </w:r>
            <w:r w:rsidRPr="3B686568">
              <w:rPr>
                <w:rStyle w:val="Hyperlink"/>
              </w:rPr>
              <w:t>3</w:t>
            </w:r>
            <w:r w:rsidR="47CC5C90">
              <w:fldChar w:fldCharType="end"/>
            </w:r>
          </w:hyperlink>
        </w:p>
        <w:p w14:paraId="09B5B918" w14:textId="58762F5F" w:rsidR="00EF041A" w:rsidRPr="00276F91" w:rsidRDefault="3B686568" w:rsidP="275378B8">
          <w:pPr>
            <w:pStyle w:val="TOC3"/>
            <w:tabs>
              <w:tab w:val="right" w:leader="dot" w:pos="9345"/>
            </w:tabs>
            <w:rPr>
              <w:rStyle w:val="Hyperlink"/>
            </w:rPr>
          </w:pPr>
          <w:hyperlink w:anchor="_Toc2086672864">
            <w:r w:rsidRPr="3B686568">
              <w:rPr>
                <w:rStyle w:val="Hyperlink"/>
              </w:rPr>
              <w:t>2.1.2 Premium Hotels</w:t>
            </w:r>
            <w:r w:rsidR="47CC5C90">
              <w:tab/>
            </w:r>
            <w:r w:rsidR="47CC5C90">
              <w:fldChar w:fldCharType="begin"/>
            </w:r>
            <w:r w:rsidR="47CC5C90">
              <w:instrText>PAGEREF _Toc2086672864 \h</w:instrText>
            </w:r>
            <w:r w:rsidR="47CC5C90">
              <w:fldChar w:fldCharType="separate"/>
            </w:r>
            <w:r w:rsidRPr="3B686568">
              <w:rPr>
                <w:rStyle w:val="Hyperlink"/>
              </w:rPr>
              <w:t>4</w:t>
            </w:r>
            <w:r w:rsidR="47CC5C90">
              <w:fldChar w:fldCharType="end"/>
            </w:r>
          </w:hyperlink>
        </w:p>
        <w:p w14:paraId="1B8A8C49" w14:textId="67F0A867" w:rsidR="00EF041A" w:rsidRPr="00276F91" w:rsidRDefault="3B686568" w:rsidP="275378B8">
          <w:pPr>
            <w:pStyle w:val="TOC3"/>
            <w:tabs>
              <w:tab w:val="right" w:leader="dot" w:pos="9345"/>
            </w:tabs>
            <w:rPr>
              <w:rStyle w:val="Hyperlink"/>
            </w:rPr>
          </w:pPr>
          <w:hyperlink w:anchor="_Toc824224843">
            <w:r w:rsidRPr="3B686568">
              <w:rPr>
                <w:rStyle w:val="Hyperlink"/>
              </w:rPr>
              <w:t>2.1.3 Service Hotels</w:t>
            </w:r>
            <w:r w:rsidR="47CC5C90">
              <w:tab/>
            </w:r>
            <w:r w:rsidR="47CC5C90">
              <w:fldChar w:fldCharType="begin"/>
            </w:r>
            <w:r w:rsidR="47CC5C90">
              <w:instrText>PAGEREF _Toc824224843 \h</w:instrText>
            </w:r>
            <w:r w:rsidR="47CC5C90">
              <w:fldChar w:fldCharType="separate"/>
            </w:r>
            <w:r w:rsidRPr="3B686568">
              <w:rPr>
                <w:rStyle w:val="Hyperlink"/>
              </w:rPr>
              <w:t>4</w:t>
            </w:r>
            <w:r w:rsidR="47CC5C90">
              <w:fldChar w:fldCharType="end"/>
            </w:r>
          </w:hyperlink>
        </w:p>
        <w:p w14:paraId="2D3499B2" w14:textId="05FC8561" w:rsidR="00EF041A" w:rsidRPr="00276F91" w:rsidRDefault="3B686568" w:rsidP="275378B8">
          <w:pPr>
            <w:pStyle w:val="TOC2"/>
            <w:tabs>
              <w:tab w:val="right" w:leader="dot" w:pos="9345"/>
            </w:tabs>
            <w:rPr>
              <w:rStyle w:val="Hyperlink"/>
            </w:rPr>
          </w:pPr>
          <w:hyperlink w:anchor="_Toc1264299948">
            <w:r w:rsidRPr="3B686568">
              <w:rPr>
                <w:rStyle w:val="Hyperlink"/>
              </w:rPr>
              <w:t>2.2 Corporate Culture and Its Influence</w:t>
            </w:r>
            <w:r w:rsidR="47CC5C90">
              <w:tab/>
            </w:r>
            <w:r w:rsidR="47CC5C90">
              <w:fldChar w:fldCharType="begin"/>
            </w:r>
            <w:r w:rsidR="47CC5C90">
              <w:instrText>PAGEREF _Toc1264299948 \h</w:instrText>
            </w:r>
            <w:r w:rsidR="47CC5C90">
              <w:fldChar w:fldCharType="separate"/>
            </w:r>
            <w:r w:rsidRPr="3B686568">
              <w:rPr>
                <w:rStyle w:val="Hyperlink"/>
              </w:rPr>
              <w:t>4</w:t>
            </w:r>
            <w:r w:rsidR="47CC5C90">
              <w:fldChar w:fldCharType="end"/>
            </w:r>
          </w:hyperlink>
        </w:p>
        <w:p w14:paraId="55F91EF3" w14:textId="7D731AC7" w:rsidR="00EF041A" w:rsidRPr="00276F91" w:rsidRDefault="3B686568" w:rsidP="275378B8">
          <w:pPr>
            <w:pStyle w:val="TOC2"/>
            <w:tabs>
              <w:tab w:val="right" w:leader="dot" w:pos="9345"/>
            </w:tabs>
            <w:rPr>
              <w:rStyle w:val="Hyperlink"/>
            </w:rPr>
          </w:pPr>
          <w:hyperlink w:anchor="_Toc1806926560">
            <w:r w:rsidRPr="3B686568">
              <w:rPr>
                <w:rStyle w:val="Hyperlink"/>
              </w:rPr>
              <w:t>2.3 Goals at Corporate and Hotel Levels</w:t>
            </w:r>
            <w:r w:rsidR="47CC5C90">
              <w:tab/>
            </w:r>
            <w:r w:rsidR="47CC5C90">
              <w:fldChar w:fldCharType="begin"/>
            </w:r>
            <w:r w:rsidR="47CC5C90">
              <w:instrText>PAGEREF _Toc1806926560 \h</w:instrText>
            </w:r>
            <w:r w:rsidR="47CC5C90">
              <w:fldChar w:fldCharType="separate"/>
            </w:r>
            <w:r w:rsidRPr="3B686568">
              <w:rPr>
                <w:rStyle w:val="Hyperlink"/>
              </w:rPr>
              <w:t>5</w:t>
            </w:r>
            <w:r w:rsidR="47CC5C90">
              <w:fldChar w:fldCharType="end"/>
            </w:r>
          </w:hyperlink>
        </w:p>
        <w:p w14:paraId="51252F96" w14:textId="108B7030" w:rsidR="00EF041A" w:rsidRPr="00276F91" w:rsidRDefault="3B686568" w:rsidP="275378B8">
          <w:pPr>
            <w:pStyle w:val="TOC1"/>
            <w:tabs>
              <w:tab w:val="left" w:pos="480"/>
              <w:tab w:val="right" w:leader="dot" w:pos="9345"/>
            </w:tabs>
            <w:rPr>
              <w:rStyle w:val="Hyperlink"/>
            </w:rPr>
          </w:pPr>
          <w:hyperlink w:anchor="_Toc230971311">
            <w:r w:rsidRPr="3B686568">
              <w:rPr>
                <w:rStyle w:val="Hyperlink"/>
              </w:rPr>
              <w:t>3.</w:t>
            </w:r>
            <w:r w:rsidR="47CC5C90">
              <w:tab/>
            </w:r>
            <w:r w:rsidRPr="3B686568">
              <w:rPr>
                <w:rStyle w:val="Hyperlink"/>
              </w:rPr>
              <w:t>Recent Change Initiatives at Marriott International</w:t>
            </w:r>
            <w:r w:rsidR="47CC5C90">
              <w:tab/>
            </w:r>
            <w:r w:rsidR="47CC5C90">
              <w:fldChar w:fldCharType="begin"/>
            </w:r>
            <w:r w:rsidR="47CC5C90">
              <w:instrText>PAGEREF _Toc230971311 \h</w:instrText>
            </w:r>
            <w:r w:rsidR="47CC5C90">
              <w:fldChar w:fldCharType="separate"/>
            </w:r>
            <w:r w:rsidRPr="3B686568">
              <w:rPr>
                <w:rStyle w:val="Hyperlink"/>
              </w:rPr>
              <w:t>5</w:t>
            </w:r>
            <w:r w:rsidR="47CC5C90">
              <w:fldChar w:fldCharType="end"/>
            </w:r>
          </w:hyperlink>
        </w:p>
        <w:p w14:paraId="1A9F6922" w14:textId="1746888F" w:rsidR="00EF041A" w:rsidRPr="00276F91" w:rsidRDefault="3B686568" w:rsidP="275378B8">
          <w:pPr>
            <w:pStyle w:val="TOC2"/>
            <w:tabs>
              <w:tab w:val="right" w:leader="dot" w:pos="9345"/>
            </w:tabs>
            <w:rPr>
              <w:rStyle w:val="Hyperlink"/>
            </w:rPr>
          </w:pPr>
          <w:hyperlink w:anchor="_Toc1366855438">
            <w:r w:rsidRPr="3B686568">
              <w:rPr>
                <w:rStyle w:val="Hyperlink"/>
              </w:rPr>
              <w:t>3.1 Identified Change Initiatives</w:t>
            </w:r>
            <w:r w:rsidR="47CC5C90">
              <w:tab/>
            </w:r>
            <w:r w:rsidR="47CC5C90">
              <w:fldChar w:fldCharType="begin"/>
            </w:r>
            <w:r w:rsidR="47CC5C90">
              <w:instrText>PAGEREF _Toc1366855438 \h</w:instrText>
            </w:r>
            <w:r w:rsidR="47CC5C90">
              <w:fldChar w:fldCharType="separate"/>
            </w:r>
            <w:r w:rsidRPr="3B686568">
              <w:rPr>
                <w:rStyle w:val="Hyperlink"/>
              </w:rPr>
              <w:t>6</w:t>
            </w:r>
            <w:r w:rsidR="47CC5C90">
              <w:fldChar w:fldCharType="end"/>
            </w:r>
          </w:hyperlink>
        </w:p>
        <w:p w14:paraId="7090F672" w14:textId="08CA5D15" w:rsidR="00EF041A" w:rsidRPr="00276F91" w:rsidRDefault="3B686568" w:rsidP="275378B8">
          <w:pPr>
            <w:pStyle w:val="TOC3"/>
            <w:tabs>
              <w:tab w:val="right" w:leader="dot" w:pos="9345"/>
            </w:tabs>
            <w:rPr>
              <w:rStyle w:val="Hyperlink"/>
            </w:rPr>
          </w:pPr>
          <w:hyperlink w:anchor="_Toc749223653">
            <w:r w:rsidRPr="3B686568">
              <w:rPr>
                <w:rStyle w:val="Hyperlink"/>
              </w:rPr>
              <w:t>3.1.1 Digital Transformation</w:t>
            </w:r>
            <w:r w:rsidR="47CC5C90">
              <w:tab/>
            </w:r>
            <w:r w:rsidR="47CC5C90">
              <w:fldChar w:fldCharType="begin"/>
            </w:r>
            <w:r w:rsidR="47CC5C90">
              <w:instrText>PAGEREF _Toc749223653 \h</w:instrText>
            </w:r>
            <w:r w:rsidR="47CC5C90">
              <w:fldChar w:fldCharType="separate"/>
            </w:r>
            <w:r w:rsidRPr="3B686568">
              <w:rPr>
                <w:rStyle w:val="Hyperlink"/>
              </w:rPr>
              <w:t>6</w:t>
            </w:r>
            <w:r w:rsidR="47CC5C90">
              <w:fldChar w:fldCharType="end"/>
            </w:r>
          </w:hyperlink>
        </w:p>
        <w:p w14:paraId="044B5CFE" w14:textId="398E7846" w:rsidR="00EF041A" w:rsidRPr="00276F91" w:rsidRDefault="3B686568" w:rsidP="275378B8">
          <w:pPr>
            <w:pStyle w:val="TOC3"/>
            <w:tabs>
              <w:tab w:val="right" w:leader="dot" w:pos="9345"/>
            </w:tabs>
            <w:rPr>
              <w:rStyle w:val="Hyperlink"/>
            </w:rPr>
          </w:pPr>
          <w:hyperlink w:anchor="_Toc727607173">
            <w:r w:rsidRPr="3B686568">
              <w:rPr>
                <w:rStyle w:val="Hyperlink"/>
              </w:rPr>
              <w:t>3.1.2 Sustainability Initiatives</w:t>
            </w:r>
            <w:r w:rsidR="47CC5C90">
              <w:tab/>
            </w:r>
            <w:r w:rsidR="47CC5C90">
              <w:fldChar w:fldCharType="begin"/>
            </w:r>
            <w:r w:rsidR="47CC5C90">
              <w:instrText>PAGEREF _Toc727607173 \h</w:instrText>
            </w:r>
            <w:r w:rsidR="47CC5C90">
              <w:fldChar w:fldCharType="separate"/>
            </w:r>
            <w:r w:rsidRPr="3B686568">
              <w:rPr>
                <w:rStyle w:val="Hyperlink"/>
              </w:rPr>
              <w:t>6</w:t>
            </w:r>
            <w:r w:rsidR="47CC5C90">
              <w:fldChar w:fldCharType="end"/>
            </w:r>
          </w:hyperlink>
        </w:p>
        <w:p w14:paraId="5A3B2D33" w14:textId="4F233720" w:rsidR="00EF041A" w:rsidRPr="00276F91" w:rsidRDefault="3B686568" w:rsidP="275378B8">
          <w:pPr>
            <w:pStyle w:val="TOC3"/>
            <w:tabs>
              <w:tab w:val="right" w:leader="dot" w:pos="9345"/>
            </w:tabs>
            <w:rPr>
              <w:rStyle w:val="Hyperlink"/>
            </w:rPr>
          </w:pPr>
          <w:hyperlink w:anchor="_Toc1259827059">
            <w:r w:rsidRPr="3B686568">
              <w:rPr>
                <w:rStyle w:val="Hyperlink"/>
              </w:rPr>
              <w:t>3.1.3 Upgraded cleaning and cancellation policy</w:t>
            </w:r>
            <w:r w:rsidR="47CC5C90">
              <w:tab/>
            </w:r>
            <w:r w:rsidR="47CC5C90">
              <w:fldChar w:fldCharType="begin"/>
            </w:r>
            <w:r w:rsidR="47CC5C90">
              <w:instrText>PAGEREF _Toc1259827059 \h</w:instrText>
            </w:r>
            <w:r w:rsidR="47CC5C90">
              <w:fldChar w:fldCharType="separate"/>
            </w:r>
            <w:r w:rsidRPr="3B686568">
              <w:rPr>
                <w:rStyle w:val="Hyperlink"/>
              </w:rPr>
              <w:t>6</w:t>
            </w:r>
            <w:r w:rsidR="47CC5C90">
              <w:fldChar w:fldCharType="end"/>
            </w:r>
          </w:hyperlink>
        </w:p>
        <w:p w14:paraId="2B41EED2" w14:textId="531EDA2A" w:rsidR="00EF041A" w:rsidRPr="00276F91" w:rsidRDefault="3B686568" w:rsidP="275378B8">
          <w:pPr>
            <w:pStyle w:val="TOC2"/>
            <w:tabs>
              <w:tab w:val="right" w:leader="dot" w:pos="9345"/>
            </w:tabs>
            <w:rPr>
              <w:rStyle w:val="Hyperlink"/>
            </w:rPr>
          </w:pPr>
          <w:hyperlink w:anchor="_Toc615340164">
            <w:r w:rsidRPr="3B686568">
              <w:rPr>
                <w:rStyle w:val="Hyperlink"/>
              </w:rPr>
              <w:t>3.2 Impact of Initiatives</w:t>
            </w:r>
            <w:r w:rsidR="47CC5C90">
              <w:tab/>
            </w:r>
            <w:r w:rsidR="47CC5C90">
              <w:fldChar w:fldCharType="begin"/>
            </w:r>
            <w:r w:rsidR="47CC5C90">
              <w:instrText>PAGEREF _Toc615340164 \h</w:instrText>
            </w:r>
            <w:r w:rsidR="47CC5C90">
              <w:fldChar w:fldCharType="separate"/>
            </w:r>
            <w:r w:rsidRPr="3B686568">
              <w:rPr>
                <w:rStyle w:val="Hyperlink"/>
              </w:rPr>
              <w:t>7</w:t>
            </w:r>
            <w:r w:rsidR="47CC5C90">
              <w:fldChar w:fldCharType="end"/>
            </w:r>
          </w:hyperlink>
        </w:p>
        <w:p w14:paraId="1B73BA58" w14:textId="438233E8" w:rsidR="00EF041A" w:rsidRPr="00276F91" w:rsidRDefault="3B686568" w:rsidP="275378B8">
          <w:pPr>
            <w:pStyle w:val="TOC2"/>
            <w:tabs>
              <w:tab w:val="right" w:leader="dot" w:pos="9345"/>
            </w:tabs>
            <w:rPr>
              <w:rStyle w:val="Hyperlink"/>
            </w:rPr>
          </w:pPr>
          <w:hyperlink w:anchor="_Toc997058343">
            <w:r w:rsidRPr="3B686568">
              <w:rPr>
                <w:rStyle w:val="Hyperlink"/>
              </w:rPr>
              <w:t>3.3 Evaluation of Change Management</w:t>
            </w:r>
            <w:r w:rsidR="47CC5C90">
              <w:tab/>
            </w:r>
            <w:r w:rsidR="47CC5C90">
              <w:fldChar w:fldCharType="begin"/>
            </w:r>
            <w:r w:rsidR="47CC5C90">
              <w:instrText>PAGEREF _Toc997058343 \h</w:instrText>
            </w:r>
            <w:r w:rsidR="47CC5C90">
              <w:fldChar w:fldCharType="separate"/>
            </w:r>
            <w:r w:rsidRPr="3B686568">
              <w:rPr>
                <w:rStyle w:val="Hyperlink"/>
              </w:rPr>
              <w:t>7</w:t>
            </w:r>
            <w:r w:rsidR="47CC5C90">
              <w:fldChar w:fldCharType="end"/>
            </w:r>
          </w:hyperlink>
        </w:p>
        <w:p w14:paraId="41C08375" w14:textId="5E52ABDB" w:rsidR="00EF041A" w:rsidRPr="00276F91" w:rsidRDefault="3B686568" w:rsidP="275378B8">
          <w:pPr>
            <w:pStyle w:val="TOC1"/>
            <w:tabs>
              <w:tab w:val="left" w:pos="480"/>
              <w:tab w:val="right" w:leader="dot" w:pos="9345"/>
            </w:tabs>
            <w:rPr>
              <w:rStyle w:val="Hyperlink"/>
            </w:rPr>
          </w:pPr>
          <w:hyperlink w:anchor="_Toc1605679597">
            <w:r w:rsidRPr="3B686568">
              <w:rPr>
                <w:rStyle w:val="Hyperlink"/>
              </w:rPr>
              <w:t>4.</w:t>
            </w:r>
            <w:r w:rsidR="47CC5C90">
              <w:tab/>
            </w:r>
            <w:r w:rsidRPr="3B686568">
              <w:rPr>
                <w:rStyle w:val="Hyperlink"/>
              </w:rPr>
              <w:t>Strategic Direction of Marriott International</w:t>
            </w:r>
            <w:r w:rsidR="47CC5C90">
              <w:tab/>
            </w:r>
            <w:r w:rsidR="47CC5C90">
              <w:fldChar w:fldCharType="begin"/>
            </w:r>
            <w:r w:rsidR="47CC5C90">
              <w:instrText>PAGEREF _Toc1605679597 \h</w:instrText>
            </w:r>
            <w:r w:rsidR="47CC5C90">
              <w:fldChar w:fldCharType="separate"/>
            </w:r>
            <w:r w:rsidRPr="3B686568">
              <w:rPr>
                <w:rStyle w:val="Hyperlink"/>
              </w:rPr>
              <w:t>7</w:t>
            </w:r>
            <w:r w:rsidR="47CC5C90">
              <w:fldChar w:fldCharType="end"/>
            </w:r>
          </w:hyperlink>
        </w:p>
        <w:p w14:paraId="117FEFE8" w14:textId="77821CDD" w:rsidR="00EF041A" w:rsidRPr="00276F91" w:rsidRDefault="3B686568" w:rsidP="275378B8">
          <w:pPr>
            <w:pStyle w:val="TOC2"/>
            <w:tabs>
              <w:tab w:val="right" w:leader="dot" w:pos="9345"/>
            </w:tabs>
            <w:rPr>
              <w:rStyle w:val="Hyperlink"/>
            </w:rPr>
          </w:pPr>
          <w:hyperlink w:anchor="_Toc793402218">
            <w:r w:rsidRPr="3B686568">
              <w:rPr>
                <w:rStyle w:val="Hyperlink"/>
              </w:rPr>
              <w:t>4.1 Long-Term Strategic Goals</w:t>
            </w:r>
            <w:r w:rsidR="47CC5C90">
              <w:tab/>
            </w:r>
            <w:r w:rsidR="47CC5C90">
              <w:fldChar w:fldCharType="begin"/>
            </w:r>
            <w:r w:rsidR="47CC5C90">
              <w:instrText>PAGEREF _Toc793402218 \h</w:instrText>
            </w:r>
            <w:r w:rsidR="47CC5C90">
              <w:fldChar w:fldCharType="separate"/>
            </w:r>
            <w:r w:rsidRPr="3B686568">
              <w:rPr>
                <w:rStyle w:val="Hyperlink"/>
              </w:rPr>
              <w:t>7</w:t>
            </w:r>
            <w:r w:rsidR="47CC5C90">
              <w:fldChar w:fldCharType="end"/>
            </w:r>
          </w:hyperlink>
        </w:p>
        <w:p w14:paraId="742346EF" w14:textId="5DD02A62" w:rsidR="00EF041A" w:rsidRPr="00276F91" w:rsidRDefault="3B686568" w:rsidP="275378B8">
          <w:pPr>
            <w:pStyle w:val="TOC2"/>
            <w:tabs>
              <w:tab w:val="right" w:leader="dot" w:pos="9345"/>
            </w:tabs>
            <w:rPr>
              <w:rStyle w:val="Hyperlink"/>
            </w:rPr>
          </w:pPr>
          <w:hyperlink w:anchor="_Toc2140700770">
            <w:r w:rsidRPr="3B686568">
              <w:rPr>
                <w:rStyle w:val="Hyperlink"/>
              </w:rPr>
              <w:t>4.2 Brand Differentiation</w:t>
            </w:r>
            <w:r w:rsidR="47CC5C90">
              <w:tab/>
            </w:r>
            <w:r w:rsidR="47CC5C90">
              <w:fldChar w:fldCharType="begin"/>
            </w:r>
            <w:r w:rsidR="47CC5C90">
              <w:instrText>PAGEREF _Toc2140700770 \h</w:instrText>
            </w:r>
            <w:r w:rsidR="47CC5C90">
              <w:fldChar w:fldCharType="separate"/>
            </w:r>
            <w:r w:rsidRPr="3B686568">
              <w:rPr>
                <w:rStyle w:val="Hyperlink"/>
              </w:rPr>
              <w:t>8</w:t>
            </w:r>
            <w:r w:rsidR="47CC5C90">
              <w:fldChar w:fldCharType="end"/>
            </w:r>
          </w:hyperlink>
        </w:p>
        <w:p w14:paraId="08652CBF" w14:textId="58ABE71D" w:rsidR="00EF041A" w:rsidRPr="00276F91" w:rsidRDefault="3B686568" w:rsidP="275378B8">
          <w:pPr>
            <w:pStyle w:val="TOC2"/>
            <w:tabs>
              <w:tab w:val="right" w:leader="dot" w:pos="9345"/>
            </w:tabs>
            <w:rPr>
              <w:rStyle w:val="Hyperlink"/>
            </w:rPr>
          </w:pPr>
          <w:hyperlink w:anchor="_Toc727826063">
            <w:r w:rsidRPr="3B686568">
              <w:rPr>
                <w:rStyle w:val="Hyperlink"/>
              </w:rPr>
              <w:t>4.3 Sustainability Commitment</w:t>
            </w:r>
            <w:r w:rsidR="47CC5C90">
              <w:tab/>
            </w:r>
            <w:r w:rsidR="47CC5C90">
              <w:fldChar w:fldCharType="begin"/>
            </w:r>
            <w:r w:rsidR="47CC5C90">
              <w:instrText>PAGEREF _Toc727826063 \h</w:instrText>
            </w:r>
            <w:r w:rsidR="47CC5C90">
              <w:fldChar w:fldCharType="separate"/>
            </w:r>
            <w:r w:rsidRPr="3B686568">
              <w:rPr>
                <w:rStyle w:val="Hyperlink"/>
              </w:rPr>
              <w:t>8</w:t>
            </w:r>
            <w:r w:rsidR="47CC5C90">
              <w:fldChar w:fldCharType="end"/>
            </w:r>
          </w:hyperlink>
        </w:p>
        <w:p w14:paraId="2C7260D9" w14:textId="120F8E8B" w:rsidR="00EF041A" w:rsidRPr="00276F91" w:rsidRDefault="3B686568" w:rsidP="275378B8">
          <w:pPr>
            <w:pStyle w:val="TOC2"/>
            <w:tabs>
              <w:tab w:val="right" w:leader="dot" w:pos="9345"/>
            </w:tabs>
            <w:rPr>
              <w:rStyle w:val="Hyperlink"/>
            </w:rPr>
          </w:pPr>
          <w:hyperlink w:anchor="_Toc1766804502">
            <w:r w:rsidRPr="3B686568">
              <w:rPr>
                <w:rStyle w:val="Hyperlink"/>
              </w:rPr>
              <w:t>4.4 Strategies Implemented to Achieve These Goals</w:t>
            </w:r>
            <w:r w:rsidR="47CC5C90">
              <w:tab/>
            </w:r>
            <w:r w:rsidR="47CC5C90">
              <w:fldChar w:fldCharType="begin"/>
            </w:r>
            <w:r w:rsidR="47CC5C90">
              <w:instrText>PAGEREF _Toc1766804502 \h</w:instrText>
            </w:r>
            <w:r w:rsidR="47CC5C90">
              <w:fldChar w:fldCharType="separate"/>
            </w:r>
            <w:r w:rsidRPr="3B686568">
              <w:rPr>
                <w:rStyle w:val="Hyperlink"/>
              </w:rPr>
              <w:t>8</w:t>
            </w:r>
            <w:r w:rsidR="47CC5C90">
              <w:fldChar w:fldCharType="end"/>
            </w:r>
          </w:hyperlink>
        </w:p>
        <w:p w14:paraId="3AFA26EB" w14:textId="7ED8EAA7" w:rsidR="00EF041A" w:rsidRPr="00276F91" w:rsidRDefault="3B686568" w:rsidP="275378B8">
          <w:pPr>
            <w:pStyle w:val="TOC3"/>
            <w:tabs>
              <w:tab w:val="right" w:leader="dot" w:pos="9345"/>
            </w:tabs>
            <w:rPr>
              <w:rStyle w:val="Hyperlink"/>
            </w:rPr>
          </w:pPr>
          <w:hyperlink w:anchor="_Toc1757764480">
            <w:r w:rsidRPr="3B686568">
              <w:rPr>
                <w:rStyle w:val="Hyperlink"/>
              </w:rPr>
              <w:t>4.4.1 Acquisitions and Mergers</w:t>
            </w:r>
            <w:r w:rsidR="47CC5C90">
              <w:tab/>
            </w:r>
            <w:r w:rsidR="47CC5C90">
              <w:fldChar w:fldCharType="begin"/>
            </w:r>
            <w:r w:rsidR="47CC5C90">
              <w:instrText>PAGEREF _Toc1757764480 \h</w:instrText>
            </w:r>
            <w:r w:rsidR="47CC5C90">
              <w:fldChar w:fldCharType="separate"/>
            </w:r>
            <w:r w:rsidRPr="3B686568">
              <w:rPr>
                <w:rStyle w:val="Hyperlink"/>
              </w:rPr>
              <w:t>8</w:t>
            </w:r>
            <w:r w:rsidR="47CC5C90">
              <w:fldChar w:fldCharType="end"/>
            </w:r>
          </w:hyperlink>
        </w:p>
        <w:p w14:paraId="1CF6BD9A" w14:textId="2654B66B" w:rsidR="0DFBC194" w:rsidRDefault="3B686568" w:rsidP="275378B8">
          <w:pPr>
            <w:pStyle w:val="TOC3"/>
            <w:tabs>
              <w:tab w:val="right" w:leader="dot" w:pos="9345"/>
            </w:tabs>
            <w:rPr>
              <w:rStyle w:val="Hyperlink"/>
            </w:rPr>
          </w:pPr>
          <w:hyperlink w:anchor="_Toc1878873171">
            <w:r w:rsidRPr="3B686568">
              <w:rPr>
                <w:rStyle w:val="Hyperlink"/>
              </w:rPr>
              <w:t>4.4.2 Investment in Technology</w:t>
            </w:r>
            <w:r w:rsidR="47CC5C90">
              <w:tab/>
            </w:r>
            <w:r w:rsidR="47CC5C90">
              <w:fldChar w:fldCharType="begin"/>
            </w:r>
            <w:r w:rsidR="47CC5C90">
              <w:instrText>PAGEREF _Toc1878873171 \h</w:instrText>
            </w:r>
            <w:r w:rsidR="47CC5C90">
              <w:fldChar w:fldCharType="separate"/>
            </w:r>
            <w:r w:rsidRPr="3B686568">
              <w:rPr>
                <w:rStyle w:val="Hyperlink"/>
              </w:rPr>
              <w:t>9</w:t>
            </w:r>
            <w:r w:rsidR="47CC5C90">
              <w:fldChar w:fldCharType="end"/>
            </w:r>
          </w:hyperlink>
        </w:p>
        <w:p w14:paraId="5CD72EA2" w14:textId="6D6F2101" w:rsidR="0DFBC194" w:rsidRDefault="3B686568" w:rsidP="275378B8">
          <w:pPr>
            <w:pStyle w:val="TOC3"/>
            <w:tabs>
              <w:tab w:val="right" w:leader="dot" w:pos="9345"/>
            </w:tabs>
            <w:rPr>
              <w:rStyle w:val="Hyperlink"/>
            </w:rPr>
          </w:pPr>
          <w:hyperlink w:anchor="_Toc605257945">
            <w:r w:rsidRPr="3B686568">
              <w:rPr>
                <w:rStyle w:val="Hyperlink"/>
              </w:rPr>
              <w:t>4.4.3 Strengthening Strategic Partnerships</w:t>
            </w:r>
            <w:r w:rsidR="47CC5C90">
              <w:tab/>
            </w:r>
            <w:r w:rsidR="47CC5C90">
              <w:fldChar w:fldCharType="begin"/>
            </w:r>
            <w:r w:rsidR="47CC5C90">
              <w:instrText>PAGEREF _Toc605257945 \h</w:instrText>
            </w:r>
            <w:r w:rsidR="47CC5C90">
              <w:fldChar w:fldCharType="separate"/>
            </w:r>
            <w:r w:rsidRPr="3B686568">
              <w:rPr>
                <w:rStyle w:val="Hyperlink"/>
              </w:rPr>
              <w:t>9</w:t>
            </w:r>
            <w:r w:rsidR="47CC5C90">
              <w:fldChar w:fldCharType="end"/>
            </w:r>
          </w:hyperlink>
        </w:p>
        <w:p w14:paraId="35B30C3E" w14:textId="5886D4D6" w:rsidR="0DFBC194" w:rsidRDefault="3B686568" w:rsidP="0DFBC194">
          <w:pPr>
            <w:pStyle w:val="TOC1"/>
            <w:tabs>
              <w:tab w:val="left" w:pos="480"/>
              <w:tab w:val="right" w:leader="dot" w:pos="9345"/>
            </w:tabs>
            <w:rPr>
              <w:rStyle w:val="Hyperlink"/>
            </w:rPr>
          </w:pPr>
          <w:hyperlink w:anchor="_Toc932629360">
            <w:r w:rsidRPr="3B686568">
              <w:rPr>
                <w:rStyle w:val="Hyperlink"/>
              </w:rPr>
              <w:t>5.</w:t>
            </w:r>
            <w:r w:rsidR="47CC5C90">
              <w:tab/>
            </w:r>
            <w:r w:rsidRPr="3B686568">
              <w:rPr>
                <w:rStyle w:val="Hyperlink"/>
              </w:rPr>
              <w:t>Conclusion</w:t>
            </w:r>
            <w:r w:rsidR="47CC5C90">
              <w:tab/>
            </w:r>
            <w:r w:rsidR="47CC5C90">
              <w:fldChar w:fldCharType="begin"/>
            </w:r>
            <w:r w:rsidR="47CC5C90">
              <w:instrText>PAGEREF _Toc932629360 \h</w:instrText>
            </w:r>
            <w:r w:rsidR="47CC5C90">
              <w:fldChar w:fldCharType="separate"/>
            </w:r>
            <w:r w:rsidRPr="3B686568">
              <w:rPr>
                <w:rStyle w:val="Hyperlink"/>
              </w:rPr>
              <w:t>9</w:t>
            </w:r>
            <w:r w:rsidR="47CC5C90">
              <w:fldChar w:fldCharType="end"/>
            </w:r>
          </w:hyperlink>
        </w:p>
        <w:p w14:paraId="6903030B" w14:textId="139988D7" w:rsidR="0DFBC194" w:rsidRDefault="3B686568" w:rsidP="0DFBC194">
          <w:pPr>
            <w:pStyle w:val="TOC1"/>
            <w:tabs>
              <w:tab w:val="left" w:pos="480"/>
              <w:tab w:val="right" w:leader="dot" w:pos="9345"/>
            </w:tabs>
            <w:rPr>
              <w:rStyle w:val="Hyperlink"/>
            </w:rPr>
          </w:pPr>
          <w:hyperlink w:anchor="_Toc266505255">
            <w:r w:rsidRPr="3B686568">
              <w:rPr>
                <w:rStyle w:val="Hyperlink"/>
              </w:rPr>
              <w:t>7.</w:t>
            </w:r>
            <w:r w:rsidR="47CC5C90">
              <w:tab/>
            </w:r>
            <w:r w:rsidRPr="3B686568">
              <w:rPr>
                <w:rStyle w:val="Hyperlink"/>
              </w:rPr>
              <w:t>References</w:t>
            </w:r>
            <w:r w:rsidR="47CC5C90">
              <w:tab/>
            </w:r>
            <w:r w:rsidR="47CC5C90">
              <w:fldChar w:fldCharType="begin"/>
            </w:r>
            <w:r w:rsidR="47CC5C90">
              <w:instrText>PAGEREF _Toc266505255 \h</w:instrText>
            </w:r>
            <w:r w:rsidR="47CC5C90">
              <w:fldChar w:fldCharType="separate"/>
            </w:r>
            <w:r w:rsidRPr="3B686568">
              <w:rPr>
                <w:rStyle w:val="Hyperlink"/>
              </w:rPr>
              <w:t>10</w:t>
            </w:r>
            <w:r w:rsidR="47CC5C90">
              <w:fldChar w:fldCharType="end"/>
            </w:r>
          </w:hyperlink>
          <w:r w:rsidR="47CC5C90">
            <w:fldChar w:fldCharType="end"/>
          </w:r>
        </w:p>
      </w:sdtContent>
    </w:sdt>
    <w:p w14:paraId="29B3E727" w14:textId="1F5DE4A2" w:rsidR="00173A5F" w:rsidRPr="00276F91" w:rsidRDefault="00173A5F" w:rsidP="3AE03492">
      <w:pPr>
        <w:rPr>
          <w:rStyle w:val="Strong"/>
          <w:rFonts w:eastAsia="Times New Roman" w:cs="Times New Roman"/>
          <w:b w:val="0"/>
        </w:rPr>
      </w:pPr>
    </w:p>
    <w:p w14:paraId="75B79E94" w14:textId="4545A09E" w:rsidR="002C21D5" w:rsidRPr="00276F91" w:rsidRDefault="002C21D5" w:rsidP="275378B8">
      <w:pPr>
        <w:pStyle w:val="Heading1"/>
        <w:numPr>
          <w:ilvl w:val="0"/>
          <w:numId w:val="45"/>
        </w:numPr>
        <w:spacing w:line="360" w:lineRule="auto"/>
        <w:ind w:left="360"/>
        <w:jc w:val="both"/>
        <w:rPr>
          <w:rFonts w:eastAsia="Times New Roman" w:cs="Times New Roman"/>
        </w:rPr>
      </w:pPr>
      <w:bookmarkStart w:id="0" w:name="_Toc1205335671"/>
      <w:r w:rsidRPr="25FA7372">
        <w:rPr>
          <w:rStyle w:val="Strong"/>
          <w:rFonts w:eastAsia="Times New Roman" w:cs="Times New Roman"/>
          <w:b/>
        </w:rPr>
        <w:lastRenderedPageBreak/>
        <w:t>Introduction</w:t>
      </w:r>
      <w:bookmarkEnd w:id="0"/>
    </w:p>
    <w:p w14:paraId="204B84AF" w14:textId="254AF61A" w:rsidR="002C21D5" w:rsidRPr="00276F91" w:rsidRDefault="0807DB23" w:rsidP="00276F91">
      <w:pPr>
        <w:pStyle w:val="NormalWeb"/>
        <w:spacing w:line="360" w:lineRule="auto"/>
        <w:jc w:val="both"/>
      </w:pPr>
      <w:r w:rsidRPr="275378B8">
        <w:t>A prominent</w:t>
      </w:r>
      <w:r w:rsidR="1514E601" w:rsidRPr="275378B8">
        <w:t xml:space="preserve"> </w:t>
      </w:r>
      <w:r w:rsidR="0F96B8E8" w:rsidRPr="275378B8">
        <w:t xml:space="preserve">hospitality </w:t>
      </w:r>
      <w:r w:rsidR="1514E601" w:rsidRPr="275378B8">
        <w:t>compan</w:t>
      </w:r>
      <w:r w:rsidR="28972B5E" w:rsidRPr="275378B8">
        <w:t>y</w:t>
      </w:r>
      <w:r w:rsidR="0AABEC1D" w:rsidRPr="275378B8">
        <w:t xml:space="preserve">, </w:t>
      </w:r>
      <w:r w:rsidR="002C21D5" w:rsidRPr="275378B8">
        <w:t>Marriott International, with a collection including over 8,000 properties crossways 139 countries</w:t>
      </w:r>
      <w:r w:rsidR="0E4A9A3E" w:rsidRPr="275378B8">
        <w:t xml:space="preserve"> was r</w:t>
      </w:r>
      <w:r w:rsidR="610FBC8E" w:rsidRPr="275378B8">
        <w:t>ecogni</w:t>
      </w:r>
      <w:r w:rsidR="3283AD36" w:rsidRPr="275378B8">
        <w:t>s</w:t>
      </w:r>
      <w:r w:rsidR="610FBC8E" w:rsidRPr="275378B8">
        <w:t>ed</w:t>
      </w:r>
      <w:r w:rsidR="002C21D5" w:rsidRPr="275378B8">
        <w:t xml:space="preserve"> in 1927 by J. Willard Marriott, </w:t>
      </w:r>
      <w:r w:rsidR="00485530" w:rsidRPr="275378B8">
        <w:t>constructed</w:t>
      </w:r>
      <w:r w:rsidR="002C21D5" w:rsidRPr="275378B8">
        <w:t xml:space="preserve"> a </w:t>
      </w:r>
      <w:r w:rsidR="00485530" w:rsidRPr="275378B8">
        <w:t>name</w:t>
      </w:r>
      <w:r w:rsidR="002C21D5" w:rsidRPr="275378B8">
        <w:t xml:space="preserve"> for excellence in service, </w:t>
      </w:r>
      <w:r w:rsidR="00D40814" w:rsidRPr="275378B8">
        <w:t>innovation, and sustainability (</w:t>
      </w:r>
      <w:r w:rsidR="00D40814" w:rsidRPr="275378B8">
        <w:rPr>
          <w:color w:val="000000"/>
          <w:shd w:val="clear" w:color="auto" w:fill="FFFFFF"/>
        </w:rPr>
        <w:t>Marriott</w:t>
      </w:r>
      <w:r w:rsidR="498B7BA2" w:rsidRPr="275378B8">
        <w:rPr>
          <w:color w:val="000000"/>
          <w:shd w:val="clear" w:color="auto" w:fill="FFFFFF"/>
        </w:rPr>
        <w:t xml:space="preserve"> International</w:t>
      </w:r>
      <w:r w:rsidR="00D40814" w:rsidRPr="275378B8">
        <w:rPr>
          <w:color w:val="000000"/>
          <w:shd w:val="clear" w:color="auto" w:fill="FFFFFF"/>
        </w:rPr>
        <w:t xml:space="preserve">, 2025). </w:t>
      </w:r>
      <w:r w:rsidR="00485530" w:rsidRPr="275378B8">
        <w:t>Over</w:t>
      </w:r>
      <w:r w:rsidR="002C21D5" w:rsidRPr="275378B8">
        <w:t xml:space="preserve"> the years, Marriott has </w:t>
      </w:r>
      <w:r w:rsidR="00485530" w:rsidRPr="275378B8">
        <w:t>positively</w:t>
      </w:r>
      <w:r w:rsidR="002C21D5" w:rsidRPr="275378B8">
        <w:t xml:space="preserve"> </w:t>
      </w:r>
      <w:r w:rsidR="00485530" w:rsidRPr="275378B8">
        <w:t>extended</w:t>
      </w:r>
      <w:r w:rsidR="002C21D5" w:rsidRPr="275378B8">
        <w:t xml:space="preserve"> its market </w:t>
      </w:r>
      <w:r w:rsidR="00485530" w:rsidRPr="275378B8">
        <w:t>occurrence</w:t>
      </w:r>
      <w:r w:rsidR="002C21D5" w:rsidRPr="275378B8">
        <w:t xml:space="preserve"> through </w:t>
      </w:r>
      <w:r w:rsidR="00485530" w:rsidRPr="275378B8">
        <w:t>thoughtful</w:t>
      </w:r>
      <w:r w:rsidR="002C21D5" w:rsidRPr="275378B8">
        <w:t xml:space="preserve"> </w:t>
      </w:r>
      <w:r w:rsidR="00485530" w:rsidRPr="275378B8">
        <w:t>attainments</w:t>
      </w:r>
      <w:r w:rsidR="002C21D5" w:rsidRPr="275378B8">
        <w:t xml:space="preserve">, technological advancements, and sustainability </w:t>
      </w:r>
      <w:r w:rsidR="00485530" w:rsidRPr="275378B8">
        <w:t>creativities</w:t>
      </w:r>
      <w:r w:rsidR="00D40814" w:rsidRPr="275378B8">
        <w:t xml:space="preserve"> (</w:t>
      </w:r>
      <w:r w:rsidR="00D40814" w:rsidRPr="275378B8">
        <w:rPr>
          <w:color w:val="222222"/>
          <w:shd w:val="clear" w:color="auto" w:fill="FFFFFF"/>
        </w:rPr>
        <w:t xml:space="preserve">Wesley </w:t>
      </w:r>
      <w:r w:rsidR="00D40814" w:rsidRPr="275378B8">
        <w:rPr>
          <w:i/>
          <w:color w:val="222222"/>
          <w:shd w:val="clear" w:color="auto" w:fill="FFFFFF"/>
        </w:rPr>
        <w:t>et al</w:t>
      </w:r>
      <w:r w:rsidR="00D40814" w:rsidRPr="275378B8">
        <w:rPr>
          <w:color w:val="222222"/>
          <w:shd w:val="clear" w:color="auto" w:fill="FFFFFF"/>
        </w:rPr>
        <w:t xml:space="preserve">., 2024). </w:t>
      </w:r>
      <w:r w:rsidR="002C21D5" w:rsidRPr="275378B8">
        <w:t xml:space="preserve">This report </w:t>
      </w:r>
      <w:r w:rsidR="00485530" w:rsidRPr="275378B8">
        <w:t>brings</w:t>
      </w:r>
      <w:r w:rsidR="002C21D5" w:rsidRPr="275378B8">
        <w:t xml:space="preserve"> </w:t>
      </w:r>
      <w:r w:rsidR="00485530" w:rsidRPr="275378B8">
        <w:t>a</w:t>
      </w:r>
      <w:r w:rsidR="002C21D5" w:rsidRPr="275378B8">
        <w:t xml:space="preserve"> </w:t>
      </w:r>
      <w:r w:rsidR="00485530" w:rsidRPr="275378B8">
        <w:t>comprehensive</w:t>
      </w:r>
      <w:r w:rsidR="002C21D5" w:rsidRPr="275378B8">
        <w:t xml:space="preserve"> </w:t>
      </w:r>
      <w:r w:rsidR="00485530" w:rsidRPr="275378B8">
        <w:t>study</w:t>
      </w:r>
      <w:r w:rsidR="002C21D5" w:rsidRPr="275378B8">
        <w:t xml:space="preserve"> of Marriott International’s organisational structure, </w:t>
      </w:r>
      <w:r w:rsidR="00485530" w:rsidRPr="275378B8">
        <w:t>trade</w:t>
      </w:r>
      <w:r w:rsidR="002C21D5" w:rsidRPr="275378B8">
        <w:t xml:space="preserve"> culture, and </w:t>
      </w:r>
      <w:r w:rsidR="00485530" w:rsidRPr="275378B8">
        <w:t>planned</w:t>
      </w:r>
      <w:r w:rsidR="002C21D5" w:rsidRPr="275378B8">
        <w:t xml:space="preserve"> goals. </w:t>
      </w:r>
      <w:r w:rsidR="00485530" w:rsidRPr="275378B8">
        <w:t>Furthermore</w:t>
      </w:r>
      <w:r w:rsidR="002C21D5" w:rsidRPr="275378B8">
        <w:t xml:space="preserve">, it </w:t>
      </w:r>
      <w:r w:rsidR="00485530" w:rsidRPr="275378B8">
        <w:t>assesses</w:t>
      </w:r>
      <w:r w:rsidR="002C21D5" w:rsidRPr="275378B8">
        <w:t xml:space="preserve"> </w:t>
      </w:r>
      <w:r w:rsidR="00485530" w:rsidRPr="275378B8">
        <w:t>current</w:t>
      </w:r>
      <w:r w:rsidR="002C21D5" w:rsidRPr="275378B8">
        <w:t xml:space="preserve"> change </w:t>
      </w:r>
      <w:r w:rsidR="00485530" w:rsidRPr="275378B8">
        <w:t>creativities</w:t>
      </w:r>
      <w:r w:rsidR="002C21D5" w:rsidRPr="275378B8">
        <w:t xml:space="preserve">, their </w:t>
      </w:r>
      <w:r w:rsidR="00485530" w:rsidRPr="275378B8">
        <w:t>influence</w:t>
      </w:r>
      <w:r w:rsidR="002C21D5" w:rsidRPr="275378B8">
        <w:t xml:space="preserve"> on the company, and the </w:t>
      </w:r>
      <w:r w:rsidR="00485530" w:rsidRPr="275378B8">
        <w:t>planned</w:t>
      </w:r>
      <w:r w:rsidR="002C21D5" w:rsidRPr="275378B8">
        <w:t xml:space="preserve"> </w:t>
      </w:r>
      <w:r w:rsidR="00485530" w:rsidRPr="275378B8">
        <w:t>course</w:t>
      </w:r>
      <w:r w:rsidR="002C21D5" w:rsidRPr="275378B8">
        <w:t xml:space="preserve"> that Marriott is </w:t>
      </w:r>
      <w:r w:rsidR="00485530" w:rsidRPr="275378B8">
        <w:t>captivating</w:t>
      </w:r>
      <w:r w:rsidR="002C21D5" w:rsidRPr="275378B8">
        <w:t xml:space="preserve"> to </w:t>
      </w:r>
      <w:r w:rsidR="00485530" w:rsidRPr="275378B8">
        <w:t>confirm</w:t>
      </w:r>
      <w:r w:rsidR="002C21D5" w:rsidRPr="275378B8">
        <w:t xml:space="preserve"> </w:t>
      </w:r>
      <w:r w:rsidR="00485530" w:rsidRPr="275378B8">
        <w:t>sustained</w:t>
      </w:r>
      <w:r w:rsidR="002C21D5" w:rsidRPr="275378B8">
        <w:t xml:space="preserve"> success in the </w:t>
      </w:r>
      <w:r w:rsidR="00485530" w:rsidRPr="275378B8">
        <w:t>modest</w:t>
      </w:r>
      <w:r w:rsidR="002C21D5" w:rsidRPr="275378B8">
        <w:t xml:space="preserve"> hospitality industry.</w:t>
      </w:r>
    </w:p>
    <w:p w14:paraId="0C2DFD3A" w14:textId="63608B88" w:rsidR="00140B1D" w:rsidRPr="00276F91" w:rsidRDefault="00140B1D" w:rsidP="00276F91">
      <w:pPr>
        <w:pStyle w:val="NormalWeb"/>
        <w:keepNext/>
        <w:spacing w:line="360" w:lineRule="auto"/>
        <w:jc w:val="center"/>
      </w:pPr>
      <w:r>
        <w:rPr>
          <w:noProof/>
        </w:rPr>
        <w:drawing>
          <wp:inline distT="0" distB="0" distL="0" distR="0" wp14:anchorId="421B32BB" wp14:editId="775942BD">
            <wp:extent cx="4227789" cy="1754505"/>
            <wp:effectExtent l="0" t="0" r="1905" b="0"/>
            <wp:docPr id="2" name="Picture 2" descr="Marriott International | Hotel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7789" cy="1754505"/>
                    </a:xfrm>
                    <a:prstGeom prst="rect">
                      <a:avLst/>
                    </a:prstGeom>
                  </pic:spPr>
                </pic:pic>
              </a:graphicData>
            </a:graphic>
          </wp:inline>
        </w:drawing>
      </w:r>
    </w:p>
    <w:p w14:paraId="5B5850C4" w14:textId="762B33EE" w:rsidR="00140B1D" w:rsidRPr="00276F91" w:rsidRDefault="00140B1D" w:rsidP="00276F91">
      <w:pPr>
        <w:pStyle w:val="Caption"/>
        <w:spacing w:line="360" w:lineRule="auto"/>
        <w:jc w:val="center"/>
        <w:rPr>
          <w:rFonts w:eastAsia="Times New Roman" w:cs="Times New Roman"/>
          <w:i w:val="0"/>
          <w:color w:val="auto"/>
          <w:sz w:val="24"/>
          <w:szCs w:val="24"/>
        </w:rPr>
      </w:pPr>
      <w:r w:rsidRPr="275378B8">
        <w:rPr>
          <w:rFonts w:eastAsia="Times New Roman" w:cs="Times New Roman"/>
          <w:i w:val="0"/>
          <w:color w:val="auto"/>
          <w:sz w:val="24"/>
          <w:szCs w:val="24"/>
        </w:rPr>
        <w:t xml:space="preserve">Figure </w:t>
      </w:r>
      <w:r w:rsidRPr="00276F91">
        <w:rPr>
          <w:rFonts w:asciiTheme="minorBidi" w:hAnsiTheme="minorBidi"/>
          <w:i w:val="0"/>
          <w:color w:val="auto"/>
          <w:sz w:val="24"/>
          <w:szCs w:val="24"/>
        </w:rPr>
        <w:fldChar w:fldCharType="begin"/>
      </w:r>
      <w:r w:rsidRPr="00276F91">
        <w:rPr>
          <w:rFonts w:asciiTheme="minorBidi" w:hAnsiTheme="minorBidi"/>
          <w:i w:val="0"/>
          <w:color w:val="auto"/>
          <w:sz w:val="24"/>
          <w:szCs w:val="24"/>
        </w:rPr>
        <w:instrText xml:space="preserve"> SEQ Figure \* ARABIC </w:instrText>
      </w:r>
      <w:r w:rsidRPr="00276F91">
        <w:rPr>
          <w:rFonts w:asciiTheme="minorBidi" w:hAnsiTheme="minorBidi"/>
          <w:i w:val="0"/>
          <w:color w:val="auto"/>
          <w:sz w:val="24"/>
          <w:szCs w:val="24"/>
        </w:rPr>
        <w:fldChar w:fldCharType="separate"/>
      </w:r>
      <w:r w:rsidRPr="00276F91">
        <w:rPr>
          <w:rFonts w:asciiTheme="minorBidi" w:hAnsiTheme="minorBidi"/>
          <w:i w:val="0"/>
          <w:noProof/>
          <w:color w:val="auto"/>
          <w:sz w:val="24"/>
          <w:szCs w:val="24"/>
        </w:rPr>
        <w:t>1</w:t>
      </w:r>
      <w:r w:rsidRPr="00276F91">
        <w:rPr>
          <w:rFonts w:asciiTheme="minorBidi" w:hAnsiTheme="minorBidi"/>
          <w:i w:val="0"/>
          <w:color w:val="auto"/>
          <w:sz w:val="24"/>
          <w:szCs w:val="24"/>
        </w:rPr>
        <w:fldChar w:fldCharType="end"/>
      </w:r>
      <w:r w:rsidR="00D40814" w:rsidRPr="275378B8">
        <w:rPr>
          <w:rFonts w:eastAsia="Times New Roman" w:cs="Times New Roman"/>
          <w:i w:val="0"/>
          <w:color w:val="auto"/>
          <w:sz w:val="24"/>
          <w:szCs w:val="24"/>
        </w:rPr>
        <w:t xml:space="preserve">: </w:t>
      </w:r>
      <w:r w:rsidRPr="275378B8">
        <w:rPr>
          <w:rFonts w:eastAsia="Times New Roman" w:cs="Times New Roman"/>
          <w:i w:val="0"/>
          <w:color w:val="auto"/>
          <w:sz w:val="24"/>
          <w:szCs w:val="24"/>
        </w:rPr>
        <w:t>Mariott International</w:t>
      </w:r>
    </w:p>
    <w:p w14:paraId="661F5FF8" w14:textId="77777777" w:rsidR="00140B1D" w:rsidRPr="00276F91" w:rsidRDefault="00140B1D" w:rsidP="00276F91">
      <w:pPr>
        <w:jc w:val="center"/>
        <w:rPr>
          <w:rFonts w:eastAsia="Times New Roman" w:cs="Times New Roman"/>
          <w:color w:val="auto"/>
        </w:rPr>
      </w:pPr>
      <w:r w:rsidRPr="25FA7372">
        <w:rPr>
          <w:rFonts w:eastAsia="Times New Roman" w:cs="Times New Roman"/>
          <w:color w:val="auto"/>
        </w:rPr>
        <w:t>(</w:t>
      </w:r>
      <w:r w:rsidR="00D40814" w:rsidRPr="25FA7372">
        <w:rPr>
          <w:rFonts w:eastAsia="Times New Roman" w:cs="Times New Roman"/>
          <w:color w:val="auto"/>
        </w:rPr>
        <w:t xml:space="preserve">Source: </w:t>
      </w:r>
      <w:r w:rsidR="00D40814" w:rsidRPr="25FA7372">
        <w:rPr>
          <w:rFonts w:eastAsia="Times New Roman" w:cs="Times New Roman"/>
          <w:color w:val="auto"/>
          <w:shd w:val="clear" w:color="auto" w:fill="FFFFFF"/>
        </w:rPr>
        <w:t>Hotel Management, 2025)</w:t>
      </w:r>
    </w:p>
    <w:p w14:paraId="5CB19518" w14:textId="00D4ABA6" w:rsidR="002C21D5" w:rsidRPr="00276F91" w:rsidRDefault="7A58B2C9" w:rsidP="275378B8">
      <w:pPr>
        <w:pStyle w:val="Heading1"/>
        <w:numPr>
          <w:ilvl w:val="0"/>
          <w:numId w:val="45"/>
        </w:numPr>
        <w:spacing w:line="360" w:lineRule="auto"/>
        <w:ind w:left="360"/>
        <w:jc w:val="both"/>
        <w:rPr>
          <w:rStyle w:val="Strong"/>
          <w:rFonts w:eastAsia="Times New Roman" w:cs="Times New Roman"/>
          <w:b/>
        </w:rPr>
      </w:pPr>
      <w:bookmarkStart w:id="1" w:name="_Toc2009886171"/>
      <w:r w:rsidRPr="25FA7372">
        <w:rPr>
          <w:rStyle w:val="Strong"/>
          <w:rFonts w:eastAsia="Times New Roman" w:cs="Times New Roman"/>
          <w:b/>
        </w:rPr>
        <w:t>Administrative setup</w:t>
      </w:r>
      <w:r w:rsidR="002C21D5" w:rsidRPr="25FA7372">
        <w:rPr>
          <w:rStyle w:val="Strong"/>
          <w:rFonts w:eastAsia="Times New Roman" w:cs="Times New Roman"/>
          <w:b/>
        </w:rPr>
        <w:t xml:space="preserve">, </w:t>
      </w:r>
      <w:r w:rsidR="6D29050C" w:rsidRPr="25FA7372">
        <w:rPr>
          <w:rStyle w:val="Strong"/>
          <w:rFonts w:eastAsia="Times New Roman" w:cs="Times New Roman"/>
          <w:b/>
        </w:rPr>
        <w:t>Corporate Ethos</w:t>
      </w:r>
      <w:r w:rsidR="002C21D5" w:rsidRPr="25FA7372">
        <w:rPr>
          <w:rStyle w:val="Strong"/>
          <w:rFonts w:eastAsia="Times New Roman" w:cs="Times New Roman"/>
          <w:b/>
        </w:rPr>
        <w:t xml:space="preserve">, and </w:t>
      </w:r>
      <w:r w:rsidR="53EC24A7" w:rsidRPr="25FA7372">
        <w:rPr>
          <w:rStyle w:val="Strong"/>
          <w:rFonts w:eastAsia="Times New Roman" w:cs="Times New Roman"/>
          <w:b/>
        </w:rPr>
        <w:t>Ambitions</w:t>
      </w:r>
      <w:bookmarkEnd w:id="1"/>
    </w:p>
    <w:p w14:paraId="4C773685" w14:textId="069BE945" w:rsidR="0DFBC194" w:rsidRDefault="0DFBC194" w:rsidP="0DFBC194">
      <w:pPr>
        <w:pStyle w:val="Heading2"/>
        <w:rPr>
          <w:rFonts w:eastAsia="Times New Roman" w:cs="Times New Roman"/>
        </w:rPr>
      </w:pPr>
    </w:p>
    <w:p w14:paraId="55E6EE92" w14:textId="73634CEA" w:rsidR="55BAF811" w:rsidRDefault="40A5DC24" w:rsidP="0DFBC194">
      <w:pPr>
        <w:pStyle w:val="Heading2"/>
        <w:rPr>
          <w:rStyle w:val="Strong"/>
          <w:rFonts w:eastAsia="Times New Roman" w:cs="Times New Roman"/>
          <w:b/>
        </w:rPr>
      </w:pPr>
      <w:bookmarkStart w:id="2" w:name="_Toc63340681"/>
      <w:r w:rsidRPr="25FA7372">
        <w:rPr>
          <w:rFonts w:eastAsia="Times New Roman" w:cs="Times New Roman"/>
        </w:rPr>
        <w:t xml:space="preserve">2.1 </w:t>
      </w:r>
      <w:r w:rsidR="68825B5E" w:rsidRPr="25FA7372">
        <w:rPr>
          <w:rStyle w:val="Strong"/>
          <w:rFonts w:eastAsia="Times New Roman" w:cs="Times New Roman"/>
          <w:b/>
        </w:rPr>
        <w:t>Administrative setup</w:t>
      </w:r>
      <w:bookmarkEnd w:id="2"/>
    </w:p>
    <w:p w14:paraId="23B1980E" w14:textId="341C5B84" w:rsidR="002C21D5" w:rsidRPr="00276F91" w:rsidRDefault="066E28F9" w:rsidP="00276F91">
      <w:pPr>
        <w:pStyle w:val="NormalWeb"/>
        <w:spacing w:line="360" w:lineRule="auto"/>
        <w:jc w:val="both"/>
      </w:pPr>
      <w:r w:rsidRPr="275378B8">
        <w:t>The hotel</w:t>
      </w:r>
      <w:r w:rsidR="002C21D5" w:rsidRPr="275378B8">
        <w:t xml:space="preserve"> </w:t>
      </w:r>
      <w:r w:rsidR="00641D87" w:rsidRPr="275378B8">
        <w:t>functions</w:t>
      </w:r>
      <w:r w:rsidR="002C21D5" w:rsidRPr="275378B8">
        <w:t xml:space="preserve"> </w:t>
      </w:r>
      <w:r w:rsidR="00641D87" w:rsidRPr="275378B8">
        <w:t>below</w:t>
      </w:r>
      <w:r w:rsidR="002C21D5" w:rsidRPr="275378B8">
        <w:t xml:space="preserve"> a </w:t>
      </w:r>
      <w:r w:rsidR="00641D87" w:rsidRPr="275378B8">
        <w:t>ranked</w:t>
      </w:r>
      <w:r w:rsidR="002C21D5" w:rsidRPr="275378B8">
        <w:t xml:space="preserve"> and divisional </w:t>
      </w:r>
      <w:r w:rsidR="7F43CEE6" w:rsidRPr="275378B8">
        <w:t>formation</w:t>
      </w:r>
      <w:r w:rsidR="002C21D5" w:rsidRPr="275378B8">
        <w:t xml:space="preserve"> </w:t>
      </w:r>
      <w:r w:rsidR="00641D87" w:rsidRPr="275378B8">
        <w:t>intended</w:t>
      </w:r>
      <w:r w:rsidR="002C21D5" w:rsidRPr="275378B8">
        <w:t xml:space="preserve"> to </w:t>
      </w:r>
      <w:r w:rsidR="00641D87" w:rsidRPr="275378B8">
        <w:t>enable</w:t>
      </w:r>
      <w:r w:rsidR="002C21D5" w:rsidRPr="275378B8">
        <w:t xml:space="preserve"> operational efficiency </w:t>
      </w:r>
      <w:r w:rsidR="00641D87" w:rsidRPr="275378B8">
        <w:t>while</w:t>
      </w:r>
      <w:r w:rsidR="002C21D5" w:rsidRPr="275378B8">
        <w:t xml:space="preserve"> </w:t>
      </w:r>
      <w:r w:rsidR="00641D87" w:rsidRPr="275378B8">
        <w:t>letting</w:t>
      </w:r>
      <w:r w:rsidR="002C21D5" w:rsidRPr="275378B8">
        <w:t xml:space="preserve"> regi</w:t>
      </w:r>
      <w:r w:rsidR="00D40814" w:rsidRPr="275378B8">
        <w:t xml:space="preserve">onal flexibility (Robbins and Judge, 2017). </w:t>
      </w:r>
      <w:r w:rsidR="002C21D5" w:rsidRPr="275378B8">
        <w:t xml:space="preserve">The company’s </w:t>
      </w:r>
      <w:r w:rsidR="00641D87" w:rsidRPr="275378B8">
        <w:t>construction</w:t>
      </w:r>
      <w:r w:rsidR="002C21D5" w:rsidRPr="275378B8">
        <w:t xml:space="preserve"> is segmented into three </w:t>
      </w:r>
      <w:r w:rsidR="00641D87" w:rsidRPr="275378B8">
        <w:t>main business divisions that are,</w:t>
      </w:r>
    </w:p>
    <w:p w14:paraId="6F231EDC" w14:textId="0379A089" w:rsidR="00641D87" w:rsidRPr="00276F91" w:rsidRDefault="25F7136A" w:rsidP="0DFBC194">
      <w:pPr>
        <w:pStyle w:val="Heading3"/>
        <w:rPr>
          <w:rStyle w:val="Strong"/>
          <w:rFonts w:ascii="Times New Roman" w:eastAsia="Times New Roman" w:hAnsi="Times New Roman" w:cs="Times New Roman"/>
        </w:rPr>
      </w:pPr>
      <w:bookmarkStart w:id="3" w:name="_Toc584031772"/>
      <w:r w:rsidRPr="275378B8">
        <w:rPr>
          <w:rFonts w:ascii="Times New Roman" w:eastAsia="Times New Roman" w:hAnsi="Times New Roman" w:cs="Times New Roman"/>
        </w:rPr>
        <w:lastRenderedPageBreak/>
        <w:t xml:space="preserve">2.1.1 </w:t>
      </w:r>
      <w:r w:rsidR="00EF041A" w:rsidRPr="275378B8">
        <w:rPr>
          <w:rFonts w:ascii="Times New Roman" w:eastAsia="Times New Roman" w:hAnsi="Times New Roman" w:cs="Times New Roman"/>
        </w:rPr>
        <w:t>Luxury Hotels</w:t>
      </w:r>
      <w:bookmarkEnd w:id="3"/>
    </w:p>
    <w:p w14:paraId="3163CC98" w14:textId="117CAA4D" w:rsidR="002C21D5" w:rsidRPr="00276F91" w:rsidRDefault="002C21D5" w:rsidP="00276F91">
      <w:pPr>
        <w:pStyle w:val="NormalWeb"/>
        <w:spacing w:line="360" w:lineRule="auto"/>
        <w:jc w:val="both"/>
      </w:pPr>
      <w:r w:rsidRPr="275378B8">
        <w:t xml:space="preserve">This </w:t>
      </w:r>
      <w:r w:rsidR="00641D87" w:rsidRPr="275378B8">
        <w:t>section</w:t>
      </w:r>
      <w:r w:rsidRPr="275378B8">
        <w:t xml:space="preserve"> </w:t>
      </w:r>
      <w:r w:rsidR="00641D87" w:rsidRPr="275378B8">
        <w:t>comprises high-end brands for example</w:t>
      </w:r>
      <w:r w:rsidRPr="275378B8">
        <w:t xml:space="preserve"> The Ritz-Carlton, St. Regis, and JW Marriott, </w:t>
      </w:r>
      <w:r w:rsidR="00641D87" w:rsidRPr="275378B8">
        <w:t>supplying</w:t>
      </w:r>
      <w:r w:rsidRPr="275378B8">
        <w:t xml:space="preserve"> </w:t>
      </w:r>
      <w:r w:rsidR="00641D87" w:rsidRPr="275378B8">
        <w:t>prosperous</w:t>
      </w:r>
      <w:r w:rsidRPr="275378B8">
        <w:t xml:space="preserve"> travelers </w:t>
      </w:r>
      <w:r w:rsidR="00641D87" w:rsidRPr="275378B8">
        <w:t>looking for</w:t>
      </w:r>
      <w:r w:rsidRPr="275378B8">
        <w:t xml:space="preserve"> </w:t>
      </w:r>
      <w:r w:rsidR="00641D87" w:rsidRPr="275378B8">
        <w:t>best</w:t>
      </w:r>
      <w:r w:rsidR="00F90FFF" w:rsidRPr="275378B8">
        <w:t xml:space="preserve"> services and experiences (Huczynski and Buchanan, 2019). </w:t>
      </w:r>
    </w:p>
    <w:p w14:paraId="5CACA1A2" w14:textId="58F4B896" w:rsidR="00641D87" w:rsidRPr="00276F91" w:rsidRDefault="74F580CD" w:rsidP="0DFBC194">
      <w:pPr>
        <w:pStyle w:val="Heading3"/>
        <w:rPr>
          <w:rStyle w:val="Strong"/>
          <w:rFonts w:ascii="Times New Roman" w:eastAsia="Times New Roman" w:hAnsi="Times New Roman" w:cs="Times New Roman"/>
          <w:b w:val="0"/>
        </w:rPr>
      </w:pPr>
      <w:bookmarkStart w:id="4" w:name="_Toc2086672864"/>
      <w:r w:rsidRPr="275378B8">
        <w:rPr>
          <w:rFonts w:ascii="Times New Roman" w:eastAsia="Times New Roman" w:hAnsi="Times New Roman" w:cs="Times New Roman"/>
        </w:rPr>
        <w:t xml:space="preserve">2.1.2 </w:t>
      </w:r>
      <w:r w:rsidR="00641D87" w:rsidRPr="275378B8">
        <w:rPr>
          <w:rFonts w:ascii="Times New Roman" w:eastAsia="Times New Roman" w:hAnsi="Times New Roman" w:cs="Times New Roman"/>
        </w:rPr>
        <w:t>Premium Hotels</w:t>
      </w:r>
      <w:bookmarkEnd w:id="4"/>
    </w:p>
    <w:p w14:paraId="65C1A974" w14:textId="6AB9F246" w:rsidR="002C21D5" w:rsidRPr="00276F91" w:rsidRDefault="002C21D5" w:rsidP="00276F91">
      <w:pPr>
        <w:pStyle w:val="NormalWeb"/>
        <w:spacing w:line="360" w:lineRule="auto"/>
        <w:jc w:val="both"/>
      </w:pPr>
      <w:r w:rsidRPr="275378B8">
        <w:t xml:space="preserve"> </w:t>
      </w:r>
      <w:r w:rsidR="00641D87" w:rsidRPr="275378B8">
        <w:t>Including</w:t>
      </w:r>
      <w:r w:rsidRPr="275378B8">
        <w:t xml:space="preserve"> well-establish</w:t>
      </w:r>
      <w:r w:rsidR="00641D87" w:rsidRPr="275378B8">
        <w:t>ed brands by way of</w:t>
      </w:r>
      <w:r w:rsidRPr="275378B8">
        <w:t xml:space="preserve"> Marriott Hotels, Sheraton, and Westin, this </w:t>
      </w:r>
      <w:r w:rsidR="00641D87" w:rsidRPr="275378B8">
        <w:t>separation</w:t>
      </w:r>
      <w:r w:rsidRPr="275378B8">
        <w:t xml:space="preserve"> targets business and leisure travelers who </w:t>
      </w:r>
      <w:r w:rsidR="00641D87" w:rsidRPr="275378B8">
        <w:t>search for</w:t>
      </w:r>
      <w:r w:rsidRPr="275378B8">
        <w:t xml:space="preserve"> quality </w:t>
      </w:r>
      <w:r w:rsidR="00641D87" w:rsidRPr="275378B8">
        <w:t>lodgings</w:t>
      </w:r>
      <w:r w:rsidRPr="275378B8">
        <w:t xml:space="preserve"> with </w:t>
      </w:r>
      <w:r w:rsidR="00641D87" w:rsidRPr="275378B8">
        <w:t>complete</w:t>
      </w:r>
      <w:r w:rsidR="00F90FFF" w:rsidRPr="275378B8">
        <w:t xml:space="preserve"> amenities (Huczynski</w:t>
      </w:r>
      <w:r w:rsidR="412EDE77" w:rsidRPr="275378B8">
        <w:t xml:space="preserve"> and Buchanan</w:t>
      </w:r>
      <w:r w:rsidR="00F90FFF" w:rsidRPr="275378B8">
        <w:t>, 20</w:t>
      </w:r>
      <w:r w:rsidR="0F43118B" w:rsidRPr="275378B8">
        <w:t>19</w:t>
      </w:r>
      <w:r w:rsidR="00F90FFF" w:rsidRPr="275378B8">
        <w:t xml:space="preserve">). </w:t>
      </w:r>
    </w:p>
    <w:p w14:paraId="518EACAB" w14:textId="1C4D495C" w:rsidR="00641D87" w:rsidRPr="00276F91" w:rsidRDefault="1E7107E4" w:rsidP="0DFBC194">
      <w:pPr>
        <w:pStyle w:val="Heading3"/>
        <w:rPr>
          <w:rFonts w:ascii="Times New Roman" w:eastAsia="Times New Roman" w:hAnsi="Times New Roman" w:cs="Times New Roman"/>
        </w:rPr>
      </w:pPr>
      <w:bookmarkStart w:id="5" w:name="_Toc824224843"/>
      <w:r w:rsidRPr="275378B8">
        <w:rPr>
          <w:rFonts w:ascii="Times New Roman" w:eastAsia="Times New Roman" w:hAnsi="Times New Roman" w:cs="Times New Roman"/>
        </w:rPr>
        <w:t>2.1.3</w:t>
      </w:r>
      <w:r w:rsidR="00641D87" w:rsidRPr="275378B8">
        <w:rPr>
          <w:rFonts w:ascii="Times New Roman" w:eastAsia="Times New Roman" w:hAnsi="Times New Roman" w:cs="Times New Roman"/>
        </w:rPr>
        <w:t xml:space="preserve"> Service Hotels</w:t>
      </w:r>
      <w:bookmarkEnd w:id="5"/>
    </w:p>
    <w:p w14:paraId="6982FAAE" w14:textId="49BEEE7F" w:rsidR="002C21D5" w:rsidRPr="00276F91" w:rsidRDefault="002C21D5" w:rsidP="00276F91">
      <w:pPr>
        <w:pStyle w:val="NormalWeb"/>
        <w:spacing w:line="360" w:lineRule="auto"/>
        <w:jc w:val="both"/>
      </w:pPr>
      <w:r w:rsidRPr="275378B8">
        <w:t xml:space="preserve">This category </w:t>
      </w:r>
      <w:r w:rsidR="00641D87" w:rsidRPr="275378B8">
        <w:t>comprises</w:t>
      </w:r>
      <w:r w:rsidRPr="275378B8">
        <w:t xml:space="preserve"> Courtyard by Marriott, Fairfield Inn, and Residence Inn, which </w:t>
      </w:r>
      <w:r w:rsidR="00641D87" w:rsidRPr="275378B8">
        <w:t>compromise</w:t>
      </w:r>
      <w:r w:rsidRPr="275378B8">
        <w:t xml:space="preserve"> cost-effective </w:t>
      </w:r>
      <w:r w:rsidR="00641D87" w:rsidRPr="275378B8">
        <w:t>lodgings</w:t>
      </w:r>
      <w:r w:rsidRPr="275378B8">
        <w:t xml:space="preserve"> with </w:t>
      </w:r>
      <w:r w:rsidR="00641D87" w:rsidRPr="275378B8">
        <w:t>dynamic</w:t>
      </w:r>
      <w:r w:rsidRPr="275378B8">
        <w:t xml:space="preserve"> services </w:t>
      </w:r>
      <w:r w:rsidR="00641D87" w:rsidRPr="275378B8">
        <w:t>custom-made</w:t>
      </w:r>
      <w:r w:rsidRPr="275378B8">
        <w:t xml:space="preserve"> </w:t>
      </w:r>
      <w:r w:rsidR="00641D87" w:rsidRPr="275378B8">
        <w:t>for</w:t>
      </w:r>
      <w:r w:rsidRPr="275378B8">
        <w:t xml:space="preserve"> business and budget-conscious </w:t>
      </w:r>
      <w:r w:rsidR="00055521" w:rsidRPr="275378B8">
        <w:t>travellers</w:t>
      </w:r>
      <w:r w:rsidR="00F90FFF" w:rsidRPr="275378B8">
        <w:t xml:space="preserve"> (</w:t>
      </w:r>
      <w:r w:rsidR="3B2E7B3E" w:rsidRPr="275378B8">
        <w:t>Genter, 2024</w:t>
      </w:r>
      <w:r w:rsidR="00F90FFF" w:rsidRPr="275378B8">
        <w:t xml:space="preserve">). </w:t>
      </w:r>
    </w:p>
    <w:p w14:paraId="60D7C7E4" w14:textId="4669E3F3" w:rsidR="002C21D5" w:rsidRPr="00276F91" w:rsidRDefault="00641D87" w:rsidP="00276F91">
      <w:pPr>
        <w:pStyle w:val="NormalWeb"/>
        <w:spacing w:line="360" w:lineRule="auto"/>
        <w:jc w:val="both"/>
      </w:pPr>
      <w:r w:rsidRPr="275378B8">
        <w:t>On</w:t>
      </w:r>
      <w:r w:rsidR="002C21D5" w:rsidRPr="275378B8">
        <w:t xml:space="preserve"> the corporate level, the Chief Executive Officer (CEO) and the executive leadership team </w:t>
      </w:r>
      <w:r w:rsidRPr="275378B8">
        <w:t>supervise</w:t>
      </w:r>
      <w:r w:rsidR="002C21D5" w:rsidRPr="275378B8">
        <w:t xml:space="preserve"> strategic planning, financial management, and </w:t>
      </w:r>
      <w:r w:rsidRPr="275378B8">
        <w:t>business</w:t>
      </w:r>
      <w:r w:rsidR="002C21D5" w:rsidRPr="275378B8">
        <w:t xml:space="preserve"> governance. </w:t>
      </w:r>
      <w:r w:rsidRPr="275378B8">
        <w:t>Both</w:t>
      </w:r>
      <w:r w:rsidR="002C21D5" w:rsidRPr="275378B8">
        <w:t xml:space="preserve"> geographical </w:t>
      </w:r>
      <w:r w:rsidRPr="275378B8">
        <w:t>regions</w:t>
      </w:r>
      <w:r w:rsidR="002C21D5" w:rsidRPr="275378B8">
        <w:t xml:space="preserve"> </w:t>
      </w:r>
      <w:r w:rsidRPr="275378B8">
        <w:t>are</w:t>
      </w:r>
      <w:r w:rsidR="002C21D5" w:rsidRPr="275378B8">
        <w:t xml:space="preserve"> </w:t>
      </w:r>
      <w:r w:rsidRPr="275378B8">
        <w:t>reached</w:t>
      </w:r>
      <w:r w:rsidR="002C21D5" w:rsidRPr="275378B8">
        <w:t xml:space="preserve"> by a regional vice president, </w:t>
      </w:r>
      <w:r w:rsidRPr="275378B8">
        <w:t xml:space="preserve">make </w:t>
      </w:r>
      <w:r w:rsidR="00055521" w:rsidRPr="275378B8">
        <w:t>ensures</w:t>
      </w:r>
      <w:r w:rsidRPr="275378B8">
        <w:t xml:space="preserve"> to make it obedience</w:t>
      </w:r>
      <w:r w:rsidR="002C21D5" w:rsidRPr="275378B8">
        <w:t xml:space="preserve"> </w:t>
      </w:r>
      <w:r w:rsidR="00E8076F" w:rsidRPr="275378B8">
        <w:t>to</w:t>
      </w:r>
      <w:r w:rsidR="002C21D5" w:rsidRPr="275378B8">
        <w:t xml:space="preserve"> company </w:t>
      </w:r>
      <w:r w:rsidRPr="275378B8">
        <w:t>policies</w:t>
      </w:r>
      <w:r w:rsidR="002C21D5" w:rsidRPr="275378B8">
        <w:t xml:space="preserve"> and loca</w:t>
      </w:r>
      <w:r w:rsidR="00F90FFF" w:rsidRPr="275378B8">
        <w:t xml:space="preserve">l market adaptability (Mullins, 2023). </w:t>
      </w:r>
      <w:r w:rsidR="002C21D5" w:rsidRPr="275378B8">
        <w:t xml:space="preserve">Individual hotel properties </w:t>
      </w:r>
      <w:r w:rsidR="00E8076F" w:rsidRPr="275378B8">
        <w:t>work</w:t>
      </w:r>
      <w:r w:rsidR="002C21D5" w:rsidRPr="275378B8">
        <w:t xml:space="preserve"> under the leadership of </w:t>
      </w:r>
      <w:r w:rsidR="00E8076F" w:rsidRPr="275378B8">
        <w:t>overall</w:t>
      </w:r>
      <w:r w:rsidR="002C21D5" w:rsidRPr="275378B8">
        <w:t xml:space="preserve"> managers, who are </w:t>
      </w:r>
      <w:r w:rsidR="00E8076F" w:rsidRPr="275378B8">
        <w:t>answerable</w:t>
      </w:r>
      <w:r w:rsidR="002C21D5" w:rsidRPr="275378B8">
        <w:t xml:space="preserve"> for daily operations, guest services, and financial performance. This </w:t>
      </w:r>
      <w:r w:rsidR="00E8076F" w:rsidRPr="275378B8">
        <w:t>decentrali</w:t>
      </w:r>
      <w:r w:rsidR="7B3AC9CC" w:rsidRPr="275378B8">
        <w:t>s</w:t>
      </w:r>
      <w:r w:rsidR="00E8076F" w:rsidRPr="275378B8">
        <w:t>ed</w:t>
      </w:r>
      <w:r w:rsidR="002C21D5" w:rsidRPr="275378B8">
        <w:t xml:space="preserve"> </w:t>
      </w:r>
      <w:r w:rsidR="00E8076F" w:rsidRPr="275378B8">
        <w:t>method</w:t>
      </w:r>
      <w:r w:rsidR="002C21D5" w:rsidRPr="275378B8">
        <w:t xml:space="preserve"> </w:t>
      </w:r>
      <w:r w:rsidR="00E8076F" w:rsidRPr="275378B8">
        <w:t>lets</w:t>
      </w:r>
      <w:r w:rsidR="002C21D5" w:rsidRPr="275378B8">
        <w:t xml:space="preserve"> Marriott </w:t>
      </w:r>
      <w:r w:rsidR="00E8076F" w:rsidRPr="275378B8">
        <w:t>provide</w:t>
      </w:r>
      <w:r w:rsidR="002C21D5" w:rsidRPr="275378B8">
        <w:t xml:space="preserve"> market-specific </w:t>
      </w:r>
      <w:r w:rsidR="00E8076F" w:rsidRPr="275378B8">
        <w:t>strains</w:t>
      </w:r>
      <w:r w:rsidR="002C21D5" w:rsidRPr="275378B8">
        <w:t xml:space="preserve"> effectively </w:t>
      </w:r>
      <w:r w:rsidR="00E8076F" w:rsidRPr="275378B8">
        <w:t>although</w:t>
      </w:r>
      <w:r w:rsidR="002C21D5" w:rsidRPr="275378B8">
        <w:t xml:space="preserve"> </w:t>
      </w:r>
      <w:r w:rsidR="00E8076F" w:rsidRPr="275378B8">
        <w:t>upholding</w:t>
      </w:r>
      <w:r w:rsidR="002C21D5" w:rsidRPr="275378B8">
        <w:t xml:space="preserve"> </w:t>
      </w:r>
      <w:r w:rsidR="00E8076F" w:rsidRPr="275378B8">
        <w:t>reliable</w:t>
      </w:r>
      <w:r w:rsidR="002C21D5" w:rsidRPr="275378B8">
        <w:t xml:space="preserve"> brand standards </w:t>
      </w:r>
      <w:r w:rsidR="00E8076F" w:rsidRPr="275378B8">
        <w:t>crossways</w:t>
      </w:r>
      <w:r w:rsidR="002C21D5" w:rsidRPr="275378B8">
        <w:t xml:space="preserve"> its </w:t>
      </w:r>
      <w:r w:rsidR="00E8076F" w:rsidRPr="275378B8">
        <w:t>worldwide</w:t>
      </w:r>
      <w:r w:rsidR="00EF041A" w:rsidRPr="275378B8">
        <w:t xml:space="preserve"> network.</w:t>
      </w:r>
    </w:p>
    <w:p w14:paraId="511C5822" w14:textId="6A15A30F" w:rsidR="002C21D5" w:rsidRPr="00276F91" w:rsidRDefault="00EF041A" w:rsidP="3AE03492">
      <w:pPr>
        <w:pStyle w:val="Heading2"/>
        <w:spacing w:line="360" w:lineRule="auto"/>
        <w:jc w:val="both"/>
        <w:rPr>
          <w:rFonts w:eastAsia="Times New Roman" w:cs="Times New Roman"/>
        </w:rPr>
      </w:pPr>
      <w:bookmarkStart w:id="6" w:name="_Toc1264299948"/>
      <w:r w:rsidRPr="25FA7372">
        <w:rPr>
          <w:rStyle w:val="Strong"/>
          <w:rFonts w:eastAsia="Times New Roman" w:cs="Times New Roman"/>
          <w:b/>
        </w:rPr>
        <w:t>2.</w:t>
      </w:r>
      <w:r w:rsidR="239F9E58" w:rsidRPr="25FA7372">
        <w:rPr>
          <w:rStyle w:val="Strong"/>
          <w:rFonts w:eastAsia="Times New Roman" w:cs="Times New Roman"/>
          <w:b/>
        </w:rPr>
        <w:t>2</w:t>
      </w:r>
      <w:r w:rsidRPr="25FA7372">
        <w:rPr>
          <w:rStyle w:val="Strong"/>
          <w:rFonts w:eastAsia="Times New Roman" w:cs="Times New Roman"/>
          <w:b/>
        </w:rPr>
        <w:t xml:space="preserve"> </w:t>
      </w:r>
      <w:r w:rsidR="002C21D5" w:rsidRPr="25FA7372">
        <w:rPr>
          <w:rStyle w:val="Strong"/>
          <w:rFonts w:eastAsia="Times New Roman" w:cs="Times New Roman"/>
          <w:b/>
        </w:rPr>
        <w:t>Corporate Culture and Its Influence</w:t>
      </w:r>
      <w:bookmarkEnd w:id="6"/>
    </w:p>
    <w:p w14:paraId="476DF62E" w14:textId="3BC6169A" w:rsidR="00C76DC4" w:rsidRPr="00276F91" w:rsidRDefault="002C21D5" w:rsidP="00276F91">
      <w:pPr>
        <w:pStyle w:val="NormalWeb"/>
        <w:spacing w:line="360" w:lineRule="auto"/>
        <w:jc w:val="both"/>
      </w:pPr>
      <w:r w:rsidRPr="275378B8">
        <w:t xml:space="preserve">Marriott’s corporate culture is </w:t>
      </w:r>
      <w:r w:rsidR="00E8076F" w:rsidRPr="275378B8">
        <w:t>intensely</w:t>
      </w:r>
      <w:r w:rsidRPr="275378B8">
        <w:t xml:space="preserve"> </w:t>
      </w:r>
      <w:r w:rsidR="00E8076F" w:rsidRPr="275378B8">
        <w:t>fixed</w:t>
      </w:r>
      <w:r w:rsidRPr="275378B8">
        <w:t xml:space="preserve"> in its "Put People First" philosophy, which </w:t>
      </w:r>
      <w:r w:rsidR="00E8076F" w:rsidRPr="275378B8">
        <w:t>ranks</w:t>
      </w:r>
      <w:r w:rsidRPr="275378B8">
        <w:t xml:space="preserve"> employee well-being, customer satisfaction, and community </w:t>
      </w:r>
      <w:r w:rsidR="00E8076F" w:rsidRPr="275378B8">
        <w:t>appointment</w:t>
      </w:r>
      <w:r w:rsidR="00C76DC4" w:rsidRPr="275378B8">
        <w:t xml:space="preserve"> (</w:t>
      </w:r>
      <w:r w:rsidR="6AD4D559" w:rsidRPr="275378B8">
        <w:t>Genter, 2024</w:t>
      </w:r>
      <w:r w:rsidR="00C76DC4" w:rsidRPr="275378B8">
        <w:t xml:space="preserve">). </w:t>
      </w:r>
      <w:r w:rsidRPr="275378B8">
        <w:t xml:space="preserve"> This </w:t>
      </w:r>
      <w:r w:rsidR="00E8076F" w:rsidRPr="275378B8">
        <w:t>vital</w:t>
      </w:r>
      <w:r w:rsidRPr="275378B8">
        <w:t xml:space="preserve"> </w:t>
      </w:r>
      <w:r w:rsidR="00E8076F" w:rsidRPr="275378B8">
        <w:t>charge</w:t>
      </w:r>
      <w:r w:rsidRPr="275378B8">
        <w:t xml:space="preserve"> has been </w:t>
      </w:r>
      <w:r w:rsidR="00E8076F" w:rsidRPr="275378B8">
        <w:t>pouring</w:t>
      </w:r>
      <w:r w:rsidRPr="275378B8">
        <w:t xml:space="preserve"> </w:t>
      </w:r>
      <w:r w:rsidR="00E8076F" w:rsidRPr="275378B8">
        <w:t>power</w:t>
      </w:r>
      <w:r w:rsidRPr="275378B8">
        <w:t xml:space="preserve"> behind the company’s high employee retention rates and </w:t>
      </w:r>
      <w:r w:rsidR="00E8076F" w:rsidRPr="275378B8">
        <w:t>unsettled</w:t>
      </w:r>
      <w:r w:rsidR="00C76DC4" w:rsidRPr="275378B8">
        <w:t xml:space="preserve"> customer service (Mullins and Dosser, 2013). </w:t>
      </w:r>
      <w:r w:rsidRPr="275378B8">
        <w:t xml:space="preserve">Marriott </w:t>
      </w:r>
      <w:r w:rsidR="00E8076F" w:rsidRPr="275378B8">
        <w:t>raises</w:t>
      </w:r>
      <w:r w:rsidRPr="275378B8">
        <w:t xml:space="preserve"> this culture </w:t>
      </w:r>
      <w:r w:rsidR="00E8076F" w:rsidRPr="275378B8">
        <w:t xml:space="preserve">over the initiatives that the </w:t>
      </w:r>
      <w:r w:rsidR="00E8076F" w:rsidRPr="007104AB">
        <w:rPr>
          <w:rFonts w:eastAsiaTheme="majorEastAsia"/>
        </w:rPr>
        <w:t xml:space="preserve">Take Care Program of the </w:t>
      </w:r>
      <w:r w:rsidRPr="275378B8">
        <w:t xml:space="preserve">company-wide </w:t>
      </w:r>
      <w:r w:rsidR="00F548BC" w:rsidRPr="275378B8">
        <w:t>creativity</w:t>
      </w:r>
      <w:r w:rsidRPr="275378B8">
        <w:t xml:space="preserve"> </w:t>
      </w:r>
      <w:r w:rsidR="00F548BC" w:rsidRPr="275378B8">
        <w:t>meant</w:t>
      </w:r>
      <w:r w:rsidRPr="275378B8">
        <w:t xml:space="preserve"> </w:t>
      </w:r>
      <w:r w:rsidR="00333B54" w:rsidRPr="275378B8">
        <w:t>to improve</w:t>
      </w:r>
      <w:r w:rsidRPr="275378B8">
        <w:t xml:space="preserve"> employee well-being, career growth, and </w:t>
      </w:r>
      <w:r w:rsidR="00F548BC" w:rsidRPr="275378B8">
        <w:t>variety</w:t>
      </w:r>
      <w:r w:rsidR="00C76DC4" w:rsidRPr="275378B8">
        <w:t xml:space="preserve"> (Mullins, 2023). </w:t>
      </w:r>
      <w:r w:rsidRPr="275378B8">
        <w:t>It provides resources for mental health</w:t>
      </w:r>
      <w:r w:rsidRPr="25FA7372">
        <w:t>,</w:t>
      </w:r>
      <w:r w:rsidR="14ECB8C5">
        <w:t xml:space="preserve"> </w:t>
      </w:r>
      <w:r w:rsidRPr="275378B8">
        <w:t>financial wellness</w:t>
      </w:r>
      <w:r w:rsidRPr="25FA7372">
        <w:t xml:space="preserve">, and professional </w:t>
      </w:r>
      <w:r w:rsidR="00F548BC" w:rsidRPr="25FA7372">
        <w:t>growth</w:t>
      </w:r>
      <w:r w:rsidRPr="275378B8">
        <w:t>.</w:t>
      </w:r>
      <w:r w:rsidR="00F548BC" w:rsidRPr="275378B8">
        <w:t xml:space="preserve"> </w:t>
      </w:r>
    </w:p>
    <w:p w14:paraId="608A16C7" w14:textId="5E7A189F" w:rsidR="00EF041A" w:rsidRPr="00276F91" w:rsidRDefault="00F548BC" w:rsidP="00276F91">
      <w:pPr>
        <w:pStyle w:val="NormalWeb"/>
        <w:spacing w:line="360" w:lineRule="auto"/>
        <w:jc w:val="both"/>
      </w:pPr>
      <w:r w:rsidRPr="275378B8">
        <w:lastRenderedPageBreak/>
        <w:t xml:space="preserve">The </w:t>
      </w:r>
      <w:r w:rsidRPr="007104AB">
        <w:rPr>
          <w:rFonts w:eastAsiaTheme="majorEastAsia"/>
        </w:rPr>
        <w:t xml:space="preserve">commitment to diversity and inclusion that </w:t>
      </w:r>
      <w:r w:rsidR="002C21D5" w:rsidRPr="275378B8">
        <w:t xml:space="preserve">Marriott </w:t>
      </w:r>
      <w:r w:rsidRPr="275378B8">
        <w:t>dynamically</w:t>
      </w:r>
      <w:r w:rsidR="002C21D5" w:rsidRPr="275378B8">
        <w:t xml:space="preserve"> </w:t>
      </w:r>
      <w:r w:rsidRPr="275378B8">
        <w:t>encourages</w:t>
      </w:r>
      <w:r w:rsidR="002C21D5" w:rsidRPr="275378B8">
        <w:t xml:space="preserve"> </w:t>
      </w:r>
      <w:r w:rsidR="00621AD3" w:rsidRPr="275378B8">
        <w:t>a</w:t>
      </w:r>
      <w:r w:rsidR="002C21D5" w:rsidRPr="275378B8">
        <w:t xml:space="preserve"> </w:t>
      </w:r>
      <w:r w:rsidRPr="275378B8">
        <w:t>comprehensive</w:t>
      </w:r>
      <w:r w:rsidR="002C21D5" w:rsidRPr="275378B8">
        <w:t xml:space="preserve"> workplace by </w:t>
      </w:r>
      <w:r w:rsidRPr="275378B8">
        <w:t>applying</w:t>
      </w:r>
      <w:r w:rsidR="002C21D5" w:rsidRPr="275378B8">
        <w:t xml:space="preserve"> </w:t>
      </w:r>
      <w:r w:rsidRPr="275378B8">
        <w:t>signing</w:t>
      </w:r>
      <w:r w:rsidR="002C21D5" w:rsidRPr="275378B8">
        <w:t xml:space="preserve"> programs that </w:t>
      </w:r>
      <w:r w:rsidR="00333B54" w:rsidRPr="275378B8">
        <w:t>fund</w:t>
      </w:r>
      <w:r w:rsidR="002C21D5" w:rsidRPr="275378B8">
        <w:t xml:space="preserve"> </w:t>
      </w:r>
      <w:r w:rsidRPr="275378B8">
        <w:t>undersold</w:t>
      </w:r>
      <w:r w:rsidR="002C21D5" w:rsidRPr="275378B8">
        <w:t xml:space="preserve"> groups and </w:t>
      </w:r>
      <w:r w:rsidRPr="275378B8">
        <w:t>participating</w:t>
      </w:r>
      <w:r w:rsidR="002C21D5" w:rsidRPr="275378B8">
        <w:t xml:space="preserve"> in leadership development for </w:t>
      </w:r>
      <w:r w:rsidRPr="275378B8">
        <w:t>varied</w:t>
      </w:r>
      <w:r w:rsidR="00C76DC4" w:rsidRPr="275378B8">
        <w:t xml:space="preserve"> talent (Mullins and Dosser, 2013). </w:t>
      </w:r>
      <w:r w:rsidR="00621AD3" w:rsidRPr="275378B8">
        <w:t xml:space="preserve">However, the </w:t>
      </w:r>
      <w:r w:rsidR="00621AD3" w:rsidRPr="007104AB">
        <w:rPr>
          <w:rFonts w:eastAsiaTheme="majorEastAsia"/>
        </w:rPr>
        <w:t>employee training and development of the</w:t>
      </w:r>
      <w:r w:rsidR="002C21D5" w:rsidRPr="275378B8">
        <w:t xml:space="preserve"> company </w:t>
      </w:r>
      <w:r w:rsidR="00621AD3" w:rsidRPr="275378B8">
        <w:t>participates</w:t>
      </w:r>
      <w:r w:rsidR="002C21D5" w:rsidRPr="275378B8">
        <w:t xml:space="preserve"> </w:t>
      </w:r>
      <w:r w:rsidR="00621AD3" w:rsidRPr="275378B8">
        <w:t>deeply</w:t>
      </w:r>
      <w:r w:rsidR="002C21D5" w:rsidRPr="275378B8">
        <w:t xml:space="preserve"> in training programs that </w:t>
      </w:r>
      <w:r w:rsidR="00621AD3" w:rsidRPr="275378B8">
        <w:t>improve</w:t>
      </w:r>
      <w:r w:rsidR="002C21D5" w:rsidRPr="275378B8">
        <w:t xml:space="preserve"> hospitality skills</w:t>
      </w:r>
      <w:r w:rsidR="002C21D5" w:rsidRPr="25FA7372">
        <w:t>, customer service,</w:t>
      </w:r>
      <w:r w:rsidR="002C21D5" w:rsidRPr="275378B8">
        <w:t xml:space="preserve"> and leadership capabilities. Marriott's Leadership Development Program (LDP) </w:t>
      </w:r>
      <w:r w:rsidR="00621AD3" w:rsidRPr="275378B8">
        <w:t>prepares</w:t>
      </w:r>
      <w:r w:rsidR="002C21D5" w:rsidRPr="275378B8">
        <w:t xml:space="preserve"> employees with the </w:t>
      </w:r>
      <w:r w:rsidR="00621AD3" w:rsidRPr="275378B8">
        <w:t>essential</w:t>
      </w:r>
      <w:r w:rsidR="002C21D5" w:rsidRPr="275378B8">
        <w:t xml:space="preserve"> tools to </w:t>
      </w:r>
      <w:r w:rsidR="00621AD3" w:rsidRPr="275378B8">
        <w:t xml:space="preserve">improve </w:t>
      </w:r>
      <w:r w:rsidR="002C21D5" w:rsidRPr="275378B8">
        <w:t xml:space="preserve">their careers </w:t>
      </w:r>
      <w:r w:rsidR="00621AD3" w:rsidRPr="275378B8">
        <w:t>inside</w:t>
      </w:r>
      <w:r w:rsidR="00C76DC4" w:rsidRPr="275378B8">
        <w:t xml:space="preserve"> the company (</w:t>
      </w:r>
      <w:r w:rsidR="00C76DC4" w:rsidRPr="275378B8">
        <w:rPr>
          <w:color w:val="222222"/>
          <w:shd w:val="clear" w:color="auto" w:fill="FFFFFF"/>
        </w:rPr>
        <w:t xml:space="preserve">Wesley </w:t>
      </w:r>
      <w:r w:rsidR="00C76DC4" w:rsidRPr="275378B8">
        <w:rPr>
          <w:i/>
          <w:color w:val="222222"/>
          <w:shd w:val="clear" w:color="auto" w:fill="FFFFFF"/>
        </w:rPr>
        <w:t>et al</w:t>
      </w:r>
      <w:r w:rsidR="00C76DC4" w:rsidRPr="275378B8">
        <w:rPr>
          <w:color w:val="222222"/>
          <w:shd w:val="clear" w:color="auto" w:fill="FFFFFF"/>
        </w:rPr>
        <w:t xml:space="preserve">., 2024). </w:t>
      </w:r>
      <w:r w:rsidR="002C21D5" w:rsidRPr="275378B8">
        <w:t xml:space="preserve">This people-centric culture has a </w:t>
      </w:r>
      <w:r w:rsidR="00333B54" w:rsidRPr="275378B8">
        <w:t>direct</w:t>
      </w:r>
      <w:r w:rsidR="002C21D5" w:rsidRPr="275378B8">
        <w:t xml:space="preserve"> </w:t>
      </w:r>
      <w:r w:rsidR="00621AD3" w:rsidRPr="275378B8">
        <w:t>influence</w:t>
      </w:r>
      <w:r w:rsidR="002C21D5" w:rsidRPr="275378B8">
        <w:t xml:space="preserve"> on customer satisfaction, as </w:t>
      </w:r>
      <w:r w:rsidR="00621AD3" w:rsidRPr="275378B8">
        <w:t>affianced</w:t>
      </w:r>
      <w:r w:rsidR="002C21D5" w:rsidRPr="275378B8">
        <w:t xml:space="preserve"> employees are more </w:t>
      </w:r>
      <w:r w:rsidR="00333B54" w:rsidRPr="275378B8">
        <w:t>likely</w:t>
      </w:r>
      <w:r w:rsidR="002C21D5" w:rsidRPr="275378B8">
        <w:t xml:space="preserve"> to </w:t>
      </w:r>
      <w:r w:rsidR="00621AD3" w:rsidRPr="275378B8">
        <w:t>deliver</w:t>
      </w:r>
      <w:r w:rsidR="00C76DC4" w:rsidRPr="275378B8">
        <w:t xml:space="preserve"> exceptional guest experiences (</w:t>
      </w:r>
      <w:r w:rsidR="00C76DC4" w:rsidRPr="275378B8">
        <w:rPr>
          <w:color w:val="222222"/>
          <w:shd w:val="clear" w:color="auto" w:fill="FFFFFF"/>
        </w:rPr>
        <w:t>Amanulla and Niyaz, 2024</w:t>
      </w:r>
      <w:r w:rsidR="00C76DC4" w:rsidRPr="275378B8">
        <w:t xml:space="preserve">). </w:t>
      </w:r>
      <w:r w:rsidR="00621AD3" w:rsidRPr="275378B8">
        <w:t>Furthermore</w:t>
      </w:r>
      <w:r w:rsidR="002C21D5" w:rsidRPr="275378B8">
        <w:t xml:space="preserve">, Marriott’s strong </w:t>
      </w:r>
      <w:r w:rsidR="00621AD3" w:rsidRPr="275378B8">
        <w:t>emphasis</w:t>
      </w:r>
      <w:r w:rsidR="002C21D5" w:rsidRPr="275378B8">
        <w:t xml:space="preserve"> on sustainability and </w:t>
      </w:r>
      <w:r w:rsidR="00621AD3" w:rsidRPr="275378B8">
        <w:t>business</w:t>
      </w:r>
      <w:r w:rsidR="002C21D5" w:rsidRPr="275378B8">
        <w:t xml:space="preserve"> social responsibility </w:t>
      </w:r>
      <w:r w:rsidR="00621AD3" w:rsidRPr="275378B8">
        <w:t>improves</w:t>
      </w:r>
      <w:r w:rsidR="002C21D5" w:rsidRPr="275378B8">
        <w:t xml:space="preserve"> its </w:t>
      </w:r>
      <w:r w:rsidR="00621AD3" w:rsidRPr="275378B8">
        <w:t>name</w:t>
      </w:r>
      <w:r w:rsidR="002C21D5" w:rsidRPr="275378B8">
        <w:t xml:space="preserve"> in an industry </w:t>
      </w:r>
      <w:r w:rsidR="00621AD3" w:rsidRPr="275378B8">
        <w:t>progressively</w:t>
      </w:r>
      <w:r w:rsidR="002C21D5" w:rsidRPr="275378B8">
        <w:t xml:space="preserve"> </w:t>
      </w:r>
      <w:r w:rsidR="00621AD3" w:rsidRPr="275378B8">
        <w:t>prejudiced</w:t>
      </w:r>
      <w:r w:rsidR="002C21D5" w:rsidRPr="275378B8">
        <w:t xml:space="preserve"> by consumer values.</w:t>
      </w:r>
    </w:p>
    <w:p w14:paraId="2C98C8DB" w14:textId="28ABFC9A" w:rsidR="002C21D5" w:rsidRPr="00276F91" w:rsidRDefault="00EF041A" w:rsidP="3AE03492">
      <w:pPr>
        <w:pStyle w:val="Heading2"/>
        <w:spacing w:line="360" w:lineRule="auto"/>
        <w:jc w:val="both"/>
        <w:rPr>
          <w:rFonts w:eastAsia="Times New Roman" w:cs="Times New Roman"/>
        </w:rPr>
      </w:pPr>
      <w:bookmarkStart w:id="7" w:name="_Toc1806926560"/>
      <w:r w:rsidRPr="25FA7372">
        <w:rPr>
          <w:rStyle w:val="Strong"/>
          <w:rFonts w:eastAsia="Times New Roman" w:cs="Times New Roman"/>
          <w:b/>
        </w:rPr>
        <w:t>2.</w:t>
      </w:r>
      <w:r w:rsidR="6708B641" w:rsidRPr="25FA7372">
        <w:rPr>
          <w:rStyle w:val="Strong"/>
          <w:rFonts w:eastAsia="Times New Roman" w:cs="Times New Roman"/>
          <w:b/>
        </w:rPr>
        <w:t>3</w:t>
      </w:r>
      <w:r w:rsidRPr="25FA7372">
        <w:rPr>
          <w:rStyle w:val="Strong"/>
          <w:rFonts w:eastAsia="Times New Roman" w:cs="Times New Roman"/>
          <w:b/>
        </w:rPr>
        <w:t xml:space="preserve"> </w:t>
      </w:r>
      <w:r w:rsidR="002C21D5" w:rsidRPr="25FA7372">
        <w:rPr>
          <w:rStyle w:val="Strong"/>
          <w:rFonts w:eastAsia="Times New Roman" w:cs="Times New Roman"/>
          <w:b/>
        </w:rPr>
        <w:t>Goals at Corporate and Hotel Levels</w:t>
      </w:r>
      <w:bookmarkEnd w:id="7"/>
    </w:p>
    <w:p w14:paraId="7C5E36FF" w14:textId="269755A1" w:rsidR="000F213E" w:rsidRPr="00276F91" w:rsidRDefault="002C21D5" w:rsidP="00276F91">
      <w:pPr>
        <w:rPr>
          <w:rFonts w:eastAsia="Times New Roman" w:cs="Times New Roman"/>
          <w:color w:val="222222"/>
          <w:shd w:val="clear" w:color="auto" w:fill="FFFFFF"/>
        </w:rPr>
      </w:pPr>
      <w:r w:rsidRPr="25FA7372">
        <w:rPr>
          <w:rFonts w:eastAsia="Times New Roman" w:cs="Times New Roman"/>
        </w:rPr>
        <w:t xml:space="preserve">At the corporate level, Marriott International’s </w:t>
      </w:r>
      <w:r w:rsidR="00621AD3" w:rsidRPr="25FA7372">
        <w:rPr>
          <w:rFonts w:eastAsia="Times New Roman" w:cs="Times New Roman"/>
        </w:rPr>
        <w:t>main</w:t>
      </w:r>
      <w:r w:rsidRPr="25FA7372">
        <w:rPr>
          <w:rFonts w:eastAsia="Times New Roman" w:cs="Times New Roman"/>
        </w:rPr>
        <w:t xml:space="preserve"> </w:t>
      </w:r>
      <w:r w:rsidR="00621AD3" w:rsidRPr="25FA7372">
        <w:rPr>
          <w:rFonts w:eastAsia="Times New Roman" w:cs="Times New Roman"/>
        </w:rPr>
        <w:t>aims</w:t>
      </w:r>
      <w:r w:rsidRPr="25FA7372">
        <w:rPr>
          <w:rFonts w:eastAsia="Times New Roman" w:cs="Times New Roman"/>
        </w:rPr>
        <w:t xml:space="preserve"> </w:t>
      </w:r>
      <w:r w:rsidR="00621AD3" w:rsidRPr="25FA7372">
        <w:rPr>
          <w:rFonts w:eastAsia="Times New Roman" w:cs="Times New Roman"/>
        </w:rPr>
        <w:t xml:space="preserve">comprise </w:t>
      </w:r>
      <w:r w:rsidR="00333B54" w:rsidRPr="25FA7372">
        <w:rPr>
          <w:rFonts w:eastAsia="Times New Roman" w:cs="Times New Roman"/>
        </w:rPr>
        <w:t xml:space="preserve">a </w:t>
      </w:r>
      <w:r w:rsidR="00B661D1" w:rsidRPr="25FA7372">
        <w:rPr>
          <w:rFonts w:eastAsia="Times New Roman" w:cs="Times New Roman"/>
        </w:rPr>
        <w:t>worldwide</w:t>
      </w:r>
      <w:r w:rsidR="00621AD3" w:rsidRPr="25FA7372">
        <w:rPr>
          <w:rFonts w:eastAsia="Times New Roman" w:cs="Times New Roman"/>
        </w:rPr>
        <w:t xml:space="preserve"> expansion that </w:t>
      </w:r>
      <w:r w:rsidR="00173A5F" w:rsidRPr="25FA7372">
        <w:rPr>
          <w:rFonts w:eastAsia="Times New Roman" w:cs="Times New Roman"/>
        </w:rPr>
        <w:t xml:space="preserve">is </w:t>
      </w:r>
      <w:r w:rsidR="00621AD3" w:rsidRPr="25FA7372">
        <w:rPr>
          <w:rFonts w:eastAsia="Times New Roman" w:cs="Times New Roman"/>
        </w:rPr>
        <w:t xml:space="preserve">to make it </w:t>
      </w:r>
      <w:r w:rsidR="00333B54" w:rsidRPr="25FA7372">
        <w:rPr>
          <w:rFonts w:eastAsia="Times New Roman" w:cs="Times New Roman"/>
        </w:rPr>
        <w:t>consolidate</w:t>
      </w:r>
      <w:r w:rsidR="00C76DC4" w:rsidRPr="25FA7372">
        <w:rPr>
          <w:rFonts w:eastAsia="Times New Roman" w:cs="Times New Roman"/>
        </w:rPr>
        <w:t xml:space="preserve"> (</w:t>
      </w:r>
      <w:r w:rsidR="00C76DC4" w:rsidRPr="25FA7372">
        <w:rPr>
          <w:rFonts w:eastAsia="Times New Roman" w:cs="Times New Roman"/>
          <w:color w:val="222222"/>
          <w:shd w:val="clear" w:color="auto" w:fill="FFFFFF"/>
        </w:rPr>
        <w:t xml:space="preserve">Rastitiati, 2024). </w:t>
      </w:r>
      <w:r w:rsidR="00C76DC4" w:rsidRPr="25FA7372">
        <w:rPr>
          <w:rFonts w:eastAsia="Times New Roman" w:cs="Times New Roman"/>
        </w:rPr>
        <w:t>D</w:t>
      </w:r>
      <w:r w:rsidR="00B661D1" w:rsidRPr="25FA7372">
        <w:rPr>
          <w:rFonts w:eastAsia="Times New Roman" w:cs="Times New Roman"/>
        </w:rPr>
        <w:t>eveloping</w:t>
      </w:r>
      <w:r w:rsidRPr="25FA7372">
        <w:rPr>
          <w:rFonts w:eastAsia="Times New Roman" w:cs="Times New Roman"/>
        </w:rPr>
        <w:t xml:space="preserve"> markets </w:t>
      </w:r>
      <w:r w:rsidR="00B661D1" w:rsidRPr="25FA7372">
        <w:rPr>
          <w:rFonts w:eastAsia="Times New Roman" w:cs="Times New Roman"/>
        </w:rPr>
        <w:t>over</w:t>
      </w:r>
      <w:r w:rsidRPr="25FA7372">
        <w:rPr>
          <w:rFonts w:eastAsia="Times New Roman" w:cs="Times New Roman"/>
        </w:rPr>
        <w:t xml:space="preserve"> </w:t>
      </w:r>
      <w:r w:rsidR="00B661D1" w:rsidRPr="25FA7372">
        <w:rPr>
          <w:rFonts w:eastAsia="Times New Roman" w:cs="Times New Roman"/>
        </w:rPr>
        <w:t>attainments</w:t>
      </w:r>
      <w:r w:rsidRPr="25FA7372">
        <w:rPr>
          <w:rFonts w:eastAsia="Times New Roman" w:cs="Times New Roman"/>
        </w:rPr>
        <w:t xml:space="preserve">, strategic partnerships, and new </w:t>
      </w:r>
      <w:r w:rsidR="00B661D1" w:rsidRPr="25FA7372">
        <w:rPr>
          <w:rFonts w:eastAsia="Times New Roman" w:cs="Times New Roman"/>
        </w:rPr>
        <w:t>possessions</w:t>
      </w:r>
      <w:r w:rsidRPr="25FA7372">
        <w:rPr>
          <w:rFonts w:eastAsia="Times New Roman" w:cs="Times New Roman"/>
        </w:rPr>
        <w:t xml:space="preserve"> developments.</w:t>
      </w:r>
      <w:r w:rsidR="00B661D1" w:rsidRPr="25FA7372">
        <w:rPr>
          <w:rFonts w:eastAsia="Times New Roman" w:cs="Times New Roman"/>
        </w:rPr>
        <w:t xml:space="preserve"> Invention in hospitality that to influence the </w:t>
      </w:r>
      <w:r w:rsidRPr="25FA7372">
        <w:rPr>
          <w:rFonts w:eastAsia="Times New Roman" w:cs="Times New Roman"/>
        </w:rPr>
        <w:t xml:space="preserve">technology to </w:t>
      </w:r>
      <w:r w:rsidR="00B661D1" w:rsidRPr="25FA7372">
        <w:rPr>
          <w:rFonts w:eastAsia="Times New Roman" w:cs="Times New Roman"/>
        </w:rPr>
        <w:t>improve</w:t>
      </w:r>
      <w:r w:rsidRPr="25FA7372">
        <w:rPr>
          <w:rFonts w:eastAsia="Times New Roman" w:cs="Times New Roman"/>
        </w:rPr>
        <w:t xml:space="preserve"> guest experiences, </w:t>
      </w:r>
      <w:r w:rsidR="00B661D1" w:rsidRPr="25FA7372">
        <w:rPr>
          <w:rFonts w:eastAsia="Times New Roman" w:cs="Times New Roman"/>
        </w:rPr>
        <w:t>expand</w:t>
      </w:r>
      <w:r w:rsidRPr="25FA7372">
        <w:rPr>
          <w:rFonts w:eastAsia="Times New Roman" w:cs="Times New Roman"/>
        </w:rPr>
        <w:t xml:space="preserve"> operational efficiency, and </w:t>
      </w:r>
      <w:r w:rsidR="00B661D1" w:rsidRPr="25FA7372">
        <w:rPr>
          <w:rFonts w:eastAsia="Times New Roman" w:cs="Times New Roman"/>
        </w:rPr>
        <w:t>rationali</w:t>
      </w:r>
      <w:r w:rsidR="6BF8F8B4" w:rsidRPr="25FA7372">
        <w:rPr>
          <w:rFonts w:eastAsia="Times New Roman" w:cs="Times New Roman"/>
        </w:rPr>
        <w:t>s</w:t>
      </w:r>
      <w:r w:rsidR="00B661D1" w:rsidRPr="25FA7372">
        <w:rPr>
          <w:rFonts w:eastAsia="Times New Roman" w:cs="Times New Roman"/>
        </w:rPr>
        <w:t>e</w:t>
      </w:r>
      <w:r w:rsidR="00C76DC4" w:rsidRPr="25FA7372">
        <w:rPr>
          <w:rFonts w:eastAsia="Times New Roman" w:cs="Times New Roman"/>
        </w:rPr>
        <w:t xml:space="preserve"> services (</w:t>
      </w:r>
      <w:r w:rsidR="00C76DC4" w:rsidRPr="25FA7372">
        <w:rPr>
          <w:rFonts w:eastAsia="Times New Roman" w:cs="Times New Roman"/>
          <w:color w:val="222222"/>
          <w:shd w:val="clear" w:color="auto" w:fill="FFFFFF"/>
        </w:rPr>
        <w:t xml:space="preserve">Amanulla and Niyaz, 2024). </w:t>
      </w:r>
      <w:r w:rsidR="00B661D1" w:rsidRPr="25FA7372">
        <w:rPr>
          <w:rFonts w:eastAsia="Times New Roman" w:cs="Times New Roman"/>
        </w:rPr>
        <w:t>Sust</w:t>
      </w:r>
      <w:r w:rsidR="008821B0" w:rsidRPr="25FA7372">
        <w:rPr>
          <w:rFonts w:eastAsia="Times New Roman" w:cs="Times New Roman"/>
        </w:rPr>
        <w:t xml:space="preserve">ainability Leadership to </w:t>
      </w:r>
      <w:r w:rsidR="00173A5F" w:rsidRPr="25FA7372">
        <w:rPr>
          <w:rFonts w:eastAsia="Times New Roman" w:cs="Times New Roman"/>
        </w:rPr>
        <w:t>attain</w:t>
      </w:r>
      <w:r w:rsidR="008821B0" w:rsidRPr="25FA7372">
        <w:rPr>
          <w:rFonts w:eastAsia="Times New Roman" w:cs="Times New Roman"/>
        </w:rPr>
        <w:t xml:space="preserve"> environmental milestones by way of</w:t>
      </w:r>
      <w:r w:rsidRPr="25FA7372">
        <w:rPr>
          <w:rFonts w:eastAsia="Times New Roman" w:cs="Times New Roman"/>
        </w:rPr>
        <w:t xml:space="preserve"> </w:t>
      </w:r>
      <w:r w:rsidR="008821B0" w:rsidRPr="25FA7372">
        <w:rPr>
          <w:rFonts w:eastAsia="Times New Roman" w:cs="Times New Roman"/>
        </w:rPr>
        <w:t>dipping</w:t>
      </w:r>
      <w:r w:rsidRPr="25FA7372">
        <w:rPr>
          <w:rFonts w:eastAsia="Times New Roman" w:cs="Times New Roman"/>
        </w:rPr>
        <w:t xml:space="preserve"> carbon </w:t>
      </w:r>
      <w:r w:rsidR="008821B0" w:rsidRPr="25FA7372">
        <w:rPr>
          <w:rFonts w:eastAsia="Times New Roman" w:cs="Times New Roman"/>
        </w:rPr>
        <w:t>releases</w:t>
      </w:r>
      <w:r w:rsidRPr="25FA7372">
        <w:rPr>
          <w:rFonts w:eastAsia="Times New Roman" w:cs="Times New Roman"/>
        </w:rPr>
        <w:t xml:space="preserve"> and waste, </w:t>
      </w:r>
      <w:r w:rsidR="008821B0" w:rsidRPr="25FA7372">
        <w:rPr>
          <w:rFonts w:eastAsia="Times New Roman" w:cs="Times New Roman"/>
        </w:rPr>
        <w:t>improving</w:t>
      </w:r>
      <w:r w:rsidRPr="25FA7372">
        <w:rPr>
          <w:rFonts w:eastAsia="Times New Roman" w:cs="Times New Roman"/>
        </w:rPr>
        <w:t xml:space="preserve"> energy efficiency, and </w:t>
      </w:r>
      <w:r w:rsidR="00333B54" w:rsidRPr="25FA7372">
        <w:rPr>
          <w:rFonts w:eastAsia="Times New Roman" w:cs="Times New Roman"/>
        </w:rPr>
        <w:t>ensuring</w:t>
      </w:r>
      <w:r w:rsidRPr="25FA7372">
        <w:rPr>
          <w:rFonts w:eastAsia="Times New Roman" w:cs="Times New Roman"/>
        </w:rPr>
        <w:t xml:space="preserve"> </w:t>
      </w:r>
      <w:r w:rsidR="008821B0" w:rsidRPr="25FA7372">
        <w:rPr>
          <w:rFonts w:eastAsia="Times New Roman" w:cs="Times New Roman"/>
        </w:rPr>
        <w:t>answerable</w:t>
      </w:r>
      <w:r w:rsidRPr="25FA7372">
        <w:rPr>
          <w:rFonts w:eastAsia="Times New Roman" w:cs="Times New Roman"/>
        </w:rPr>
        <w:t xml:space="preserve"> </w:t>
      </w:r>
      <w:r w:rsidR="008821B0" w:rsidRPr="25FA7372">
        <w:rPr>
          <w:rFonts w:eastAsia="Times New Roman" w:cs="Times New Roman"/>
        </w:rPr>
        <w:t>obtaining</w:t>
      </w:r>
      <w:r w:rsidR="00CE7642" w:rsidRPr="25FA7372">
        <w:rPr>
          <w:rFonts w:eastAsia="Times New Roman" w:cs="Times New Roman"/>
        </w:rPr>
        <w:t xml:space="preserve"> (</w:t>
      </w:r>
      <w:r w:rsidR="00CE7642" w:rsidRPr="25FA7372">
        <w:rPr>
          <w:rFonts w:eastAsia="Times New Roman" w:cs="Times New Roman"/>
          <w:color w:val="222222"/>
          <w:shd w:val="clear" w:color="auto" w:fill="FFFFFF"/>
        </w:rPr>
        <w:t xml:space="preserve">Nylund </w:t>
      </w:r>
      <w:r w:rsidR="00CE7642" w:rsidRPr="25FA7372">
        <w:rPr>
          <w:rFonts w:eastAsia="Times New Roman" w:cs="Times New Roman"/>
          <w:i/>
          <w:color w:val="222222"/>
          <w:shd w:val="clear" w:color="auto" w:fill="FFFFFF"/>
        </w:rPr>
        <w:t>et al</w:t>
      </w:r>
      <w:r w:rsidR="00CE7642" w:rsidRPr="25FA7372">
        <w:rPr>
          <w:rFonts w:eastAsia="Times New Roman" w:cs="Times New Roman"/>
          <w:color w:val="222222"/>
          <w:shd w:val="clear" w:color="auto" w:fill="FFFFFF"/>
        </w:rPr>
        <w:t xml:space="preserve">., </w:t>
      </w:r>
      <w:r w:rsidR="000F213E" w:rsidRPr="25FA7372">
        <w:rPr>
          <w:rFonts w:eastAsia="Times New Roman" w:cs="Times New Roman"/>
          <w:color w:val="222222"/>
          <w:shd w:val="clear" w:color="auto" w:fill="FFFFFF"/>
        </w:rPr>
        <w:t>2022).</w:t>
      </w:r>
    </w:p>
    <w:p w14:paraId="4570D2BE" w14:textId="206F055D" w:rsidR="002C21D5" w:rsidRPr="00276F91" w:rsidRDefault="002C21D5" w:rsidP="00276F91">
      <w:pPr>
        <w:rPr>
          <w:rFonts w:eastAsia="Times New Roman" w:cs="Times New Roman"/>
        </w:rPr>
      </w:pPr>
      <w:r w:rsidRPr="25FA7372">
        <w:rPr>
          <w:rFonts w:eastAsia="Times New Roman" w:cs="Times New Roman"/>
        </w:rPr>
        <w:t xml:space="preserve">At the hotel level, </w:t>
      </w:r>
      <w:r w:rsidR="008821B0" w:rsidRPr="25FA7372">
        <w:rPr>
          <w:rFonts w:eastAsia="Times New Roman" w:cs="Times New Roman"/>
        </w:rPr>
        <w:t>purposes</w:t>
      </w:r>
      <w:r w:rsidRPr="25FA7372">
        <w:rPr>
          <w:rFonts w:eastAsia="Times New Roman" w:cs="Times New Roman"/>
        </w:rPr>
        <w:t xml:space="preserve"> </w:t>
      </w:r>
      <w:r w:rsidR="008821B0" w:rsidRPr="25FA7372">
        <w:rPr>
          <w:rFonts w:eastAsia="Times New Roman" w:cs="Times New Roman"/>
        </w:rPr>
        <w:t>differ</w:t>
      </w:r>
      <w:r w:rsidRPr="25FA7372">
        <w:rPr>
          <w:rFonts w:eastAsia="Times New Roman" w:cs="Times New Roman"/>
        </w:rPr>
        <w:t xml:space="preserve"> </w:t>
      </w:r>
      <w:r w:rsidR="00173A5F" w:rsidRPr="25FA7372">
        <w:rPr>
          <w:rFonts w:eastAsia="Times New Roman" w:cs="Times New Roman"/>
        </w:rPr>
        <w:t>depending</w:t>
      </w:r>
      <w:r w:rsidRPr="25FA7372">
        <w:rPr>
          <w:rFonts w:eastAsia="Times New Roman" w:cs="Times New Roman"/>
        </w:rPr>
        <w:t xml:space="preserve"> on the brand and location but </w:t>
      </w:r>
      <w:r w:rsidR="008821B0" w:rsidRPr="25FA7372">
        <w:rPr>
          <w:rFonts w:eastAsia="Times New Roman" w:cs="Times New Roman"/>
        </w:rPr>
        <w:t>usually</w:t>
      </w:r>
      <w:r w:rsidRPr="25FA7372">
        <w:rPr>
          <w:rFonts w:eastAsia="Times New Roman" w:cs="Times New Roman"/>
        </w:rPr>
        <w:t xml:space="preserve"> </w:t>
      </w:r>
      <w:r w:rsidR="008821B0" w:rsidRPr="25FA7372">
        <w:rPr>
          <w:rFonts w:eastAsia="Times New Roman" w:cs="Times New Roman"/>
        </w:rPr>
        <w:t>contain improving</w:t>
      </w:r>
      <w:r w:rsidRPr="25FA7372">
        <w:rPr>
          <w:rFonts w:eastAsia="Times New Roman" w:cs="Times New Roman"/>
        </w:rPr>
        <w:t xml:space="preserve"> </w:t>
      </w:r>
      <w:r w:rsidR="008821B0" w:rsidRPr="25FA7372">
        <w:rPr>
          <w:rFonts w:eastAsia="Times New Roman" w:cs="Times New Roman"/>
        </w:rPr>
        <w:t xml:space="preserve">customer satisfaction to </w:t>
      </w:r>
      <w:r w:rsidR="00055521" w:rsidRPr="25FA7372">
        <w:rPr>
          <w:rFonts w:eastAsia="Times New Roman" w:cs="Times New Roman"/>
        </w:rPr>
        <w:t>ensure</w:t>
      </w:r>
      <w:r w:rsidR="008821B0" w:rsidRPr="25FA7372">
        <w:rPr>
          <w:rFonts w:eastAsia="Times New Roman" w:cs="Times New Roman"/>
        </w:rPr>
        <w:t xml:space="preserve"> that greater</w:t>
      </w:r>
      <w:r w:rsidRPr="25FA7372">
        <w:rPr>
          <w:rFonts w:eastAsia="Times New Roman" w:cs="Times New Roman"/>
        </w:rPr>
        <w:t xml:space="preserve"> guest experiences </w:t>
      </w:r>
      <w:r w:rsidR="008821B0" w:rsidRPr="25FA7372">
        <w:rPr>
          <w:rFonts w:eastAsia="Times New Roman" w:cs="Times New Roman"/>
        </w:rPr>
        <w:t>over</w:t>
      </w:r>
      <w:r w:rsidRPr="25FA7372">
        <w:rPr>
          <w:rFonts w:eastAsia="Times New Roman" w:cs="Times New Roman"/>
        </w:rPr>
        <w:t xml:space="preserve"> service excellence and </w:t>
      </w:r>
      <w:r w:rsidR="008821B0" w:rsidRPr="25FA7372">
        <w:rPr>
          <w:rFonts w:eastAsia="Times New Roman" w:cs="Times New Roman"/>
        </w:rPr>
        <w:t>modified</w:t>
      </w:r>
      <w:r w:rsidRPr="25FA7372">
        <w:rPr>
          <w:rFonts w:eastAsia="Times New Roman" w:cs="Times New Roman"/>
        </w:rPr>
        <w:t xml:space="preserve"> </w:t>
      </w:r>
      <w:r w:rsidR="008821B0" w:rsidRPr="25FA7372">
        <w:rPr>
          <w:rFonts w:eastAsia="Times New Roman" w:cs="Times New Roman"/>
        </w:rPr>
        <w:t>connections</w:t>
      </w:r>
      <w:r w:rsidR="000F213E" w:rsidRPr="25FA7372">
        <w:rPr>
          <w:rFonts w:eastAsia="Times New Roman" w:cs="Times New Roman"/>
        </w:rPr>
        <w:t xml:space="preserve"> (</w:t>
      </w:r>
      <w:r w:rsidR="000F213E" w:rsidRPr="25FA7372">
        <w:rPr>
          <w:rFonts w:eastAsia="Times New Roman" w:cs="Times New Roman"/>
          <w:color w:val="222222"/>
          <w:shd w:val="clear" w:color="auto" w:fill="FFFFFF"/>
        </w:rPr>
        <w:t>Rastitiati</w:t>
      </w:r>
      <w:r w:rsidR="10F93EBC" w:rsidRPr="25FA7372">
        <w:rPr>
          <w:rFonts w:eastAsia="Times New Roman" w:cs="Times New Roman"/>
          <w:color w:val="222222"/>
          <w:shd w:val="clear" w:color="auto" w:fill="FFFFFF"/>
        </w:rPr>
        <w:t>,</w:t>
      </w:r>
      <w:r w:rsidR="000F213E" w:rsidRPr="25FA7372">
        <w:rPr>
          <w:rFonts w:eastAsia="Times New Roman" w:cs="Times New Roman"/>
          <w:color w:val="222222"/>
          <w:shd w:val="clear" w:color="auto" w:fill="FFFFFF"/>
        </w:rPr>
        <w:t xml:space="preserve"> 2024). </w:t>
      </w:r>
      <w:r w:rsidR="008821B0" w:rsidRPr="25FA7372">
        <w:rPr>
          <w:rFonts w:eastAsia="Times New Roman" w:cs="Times New Roman"/>
        </w:rPr>
        <w:t>Enhancing</w:t>
      </w:r>
      <w:r w:rsidRPr="25FA7372">
        <w:rPr>
          <w:rFonts w:eastAsia="Times New Roman" w:cs="Times New Roman"/>
        </w:rPr>
        <w:t xml:space="preserve"> </w:t>
      </w:r>
      <w:r w:rsidR="008821B0" w:rsidRPr="25FA7372">
        <w:rPr>
          <w:rFonts w:eastAsia="Times New Roman" w:cs="Times New Roman"/>
        </w:rPr>
        <w:t>operational efficiency to applying the</w:t>
      </w:r>
      <w:r w:rsidRPr="25FA7372">
        <w:rPr>
          <w:rFonts w:eastAsia="Times New Roman" w:cs="Times New Roman"/>
        </w:rPr>
        <w:t xml:space="preserve"> cost-saving measures and efficient management </w:t>
      </w:r>
      <w:r w:rsidR="008821B0" w:rsidRPr="25FA7372">
        <w:rPr>
          <w:rFonts w:eastAsia="Times New Roman" w:cs="Times New Roman"/>
        </w:rPr>
        <w:t>performs</w:t>
      </w:r>
      <w:r w:rsidRPr="25FA7372">
        <w:rPr>
          <w:rFonts w:eastAsia="Times New Roman" w:cs="Times New Roman"/>
        </w:rPr>
        <w:t xml:space="preserve"> to </w:t>
      </w:r>
      <w:r w:rsidR="008821B0" w:rsidRPr="25FA7372">
        <w:rPr>
          <w:rFonts w:eastAsia="Times New Roman" w:cs="Times New Roman"/>
        </w:rPr>
        <w:t>exploit</w:t>
      </w:r>
      <w:r w:rsidRPr="25FA7372">
        <w:rPr>
          <w:rFonts w:eastAsia="Times New Roman" w:cs="Times New Roman"/>
        </w:rPr>
        <w:t xml:space="preserve"> </w:t>
      </w:r>
      <w:r w:rsidR="008821B0" w:rsidRPr="25FA7372">
        <w:rPr>
          <w:rFonts w:eastAsia="Times New Roman" w:cs="Times New Roman"/>
        </w:rPr>
        <w:t>effectiveness</w:t>
      </w:r>
      <w:r w:rsidRPr="25FA7372">
        <w:rPr>
          <w:rFonts w:eastAsia="Times New Roman" w:cs="Times New Roman"/>
        </w:rPr>
        <w:t>.</w:t>
      </w:r>
      <w:r w:rsidR="008821B0" w:rsidRPr="25FA7372">
        <w:rPr>
          <w:rFonts w:eastAsia="Times New Roman" w:cs="Times New Roman"/>
        </w:rPr>
        <w:t xml:space="preserve"> Furthermore, to </w:t>
      </w:r>
      <w:r w:rsidR="00173A5F" w:rsidRPr="25FA7372">
        <w:rPr>
          <w:rFonts w:eastAsia="Times New Roman" w:cs="Times New Roman"/>
        </w:rPr>
        <w:t>implement</w:t>
      </w:r>
      <w:r w:rsidR="008821B0" w:rsidRPr="25FA7372">
        <w:rPr>
          <w:rFonts w:eastAsia="Times New Roman" w:cs="Times New Roman"/>
        </w:rPr>
        <w:t xml:space="preserve"> sustainability initiatives that </w:t>
      </w:r>
      <w:r w:rsidR="00173A5F" w:rsidRPr="25FA7372">
        <w:rPr>
          <w:rFonts w:eastAsia="Times New Roman" w:cs="Times New Roman"/>
        </w:rPr>
        <w:t>plummet</w:t>
      </w:r>
      <w:r w:rsidRPr="25FA7372">
        <w:rPr>
          <w:rFonts w:eastAsia="Times New Roman" w:cs="Times New Roman"/>
        </w:rPr>
        <w:t xml:space="preserve"> environmental </w:t>
      </w:r>
      <w:r w:rsidR="008821B0" w:rsidRPr="25FA7372">
        <w:rPr>
          <w:rFonts w:eastAsia="Times New Roman" w:cs="Times New Roman"/>
        </w:rPr>
        <w:t>influence</w:t>
      </w:r>
      <w:r w:rsidRPr="25FA7372">
        <w:rPr>
          <w:rFonts w:eastAsia="Times New Roman" w:cs="Times New Roman"/>
        </w:rPr>
        <w:t xml:space="preserve"> by minimising energy consumption, </w:t>
      </w:r>
      <w:r w:rsidR="008821B0" w:rsidRPr="25FA7372">
        <w:rPr>
          <w:rFonts w:eastAsia="Times New Roman" w:cs="Times New Roman"/>
        </w:rPr>
        <w:t>removing</w:t>
      </w:r>
      <w:r w:rsidRPr="25FA7372">
        <w:rPr>
          <w:rFonts w:eastAsia="Times New Roman" w:cs="Times New Roman"/>
        </w:rPr>
        <w:t xml:space="preserve"> single-use plastics, and </w:t>
      </w:r>
      <w:r w:rsidR="008821B0" w:rsidRPr="25FA7372">
        <w:rPr>
          <w:rFonts w:eastAsia="Times New Roman" w:cs="Times New Roman"/>
        </w:rPr>
        <w:t>accepting</w:t>
      </w:r>
      <w:r w:rsidR="000F213E" w:rsidRPr="25FA7372">
        <w:rPr>
          <w:rFonts w:eastAsia="Times New Roman" w:cs="Times New Roman"/>
        </w:rPr>
        <w:t xml:space="preserve"> eco-friendly practices (</w:t>
      </w:r>
      <w:r w:rsidR="000F213E" w:rsidRPr="25FA7372">
        <w:rPr>
          <w:rFonts w:eastAsia="Times New Roman" w:cs="Times New Roman"/>
          <w:color w:val="222222"/>
          <w:shd w:val="clear" w:color="auto" w:fill="FFFFFF"/>
        </w:rPr>
        <w:t xml:space="preserve">Wesley </w:t>
      </w:r>
      <w:r w:rsidR="000F213E" w:rsidRPr="25FA7372">
        <w:rPr>
          <w:rFonts w:eastAsia="Times New Roman" w:cs="Times New Roman"/>
          <w:i/>
          <w:color w:val="222222"/>
          <w:shd w:val="clear" w:color="auto" w:fill="FFFFFF"/>
        </w:rPr>
        <w:t>et al</w:t>
      </w:r>
      <w:r w:rsidR="000F213E" w:rsidRPr="25FA7372">
        <w:rPr>
          <w:rFonts w:eastAsia="Times New Roman" w:cs="Times New Roman"/>
          <w:color w:val="222222"/>
          <w:shd w:val="clear" w:color="auto" w:fill="FFFFFF"/>
        </w:rPr>
        <w:t xml:space="preserve">., 2024). </w:t>
      </w:r>
      <w:r w:rsidR="00055521" w:rsidRPr="25FA7372">
        <w:rPr>
          <w:rFonts w:eastAsia="Times New Roman" w:cs="Times New Roman"/>
        </w:rPr>
        <w:t>By</w:t>
      </w:r>
      <w:r w:rsidRPr="25FA7372">
        <w:rPr>
          <w:rFonts w:eastAsia="Times New Roman" w:cs="Times New Roman"/>
        </w:rPr>
        <w:t xml:space="preserve"> </w:t>
      </w:r>
      <w:r w:rsidR="00173A5F" w:rsidRPr="25FA7372">
        <w:rPr>
          <w:rFonts w:eastAsia="Times New Roman" w:cs="Times New Roman"/>
        </w:rPr>
        <w:t>bringing</w:t>
      </w:r>
      <w:r w:rsidR="008821B0" w:rsidRPr="25FA7372">
        <w:rPr>
          <w:rFonts w:eastAsia="Times New Roman" w:cs="Times New Roman"/>
        </w:rPr>
        <w:t xml:space="preserve"> into line</w:t>
      </w:r>
      <w:r w:rsidRPr="25FA7372">
        <w:rPr>
          <w:rFonts w:eastAsia="Times New Roman" w:cs="Times New Roman"/>
        </w:rPr>
        <w:t xml:space="preserve"> corporate and hotel-level objectives, Marriott </w:t>
      </w:r>
      <w:r w:rsidR="008821B0" w:rsidRPr="25FA7372">
        <w:rPr>
          <w:rFonts w:eastAsia="Times New Roman" w:cs="Times New Roman"/>
        </w:rPr>
        <w:t>confirms</w:t>
      </w:r>
      <w:r w:rsidRPr="25FA7372">
        <w:rPr>
          <w:rFonts w:eastAsia="Times New Roman" w:cs="Times New Roman"/>
        </w:rPr>
        <w:t xml:space="preserve"> that its </w:t>
      </w:r>
      <w:r w:rsidR="008821B0" w:rsidRPr="25FA7372">
        <w:rPr>
          <w:rFonts w:eastAsia="Times New Roman" w:cs="Times New Roman"/>
        </w:rPr>
        <w:t>planned</w:t>
      </w:r>
      <w:r w:rsidRPr="25FA7372">
        <w:rPr>
          <w:rFonts w:eastAsia="Times New Roman" w:cs="Times New Roman"/>
        </w:rPr>
        <w:t xml:space="preserve"> </w:t>
      </w:r>
      <w:r w:rsidR="008821B0" w:rsidRPr="25FA7372">
        <w:rPr>
          <w:rFonts w:eastAsia="Times New Roman" w:cs="Times New Roman"/>
        </w:rPr>
        <w:t>image</w:t>
      </w:r>
      <w:r w:rsidRPr="25FA7372">
        <w:rPr>
          <w:rFonts w:eastAsia="Times New Roman" w:cs="Times New Roman"/>
        </w:rPr>
        <w:t xml:space="preserve"> is </w:t>
      </w:r>
      <w:r w:rsidR="008821B0" w:rsidRPr="25FA7372">
        <w:rPr>
          <w:rFonts w:eastAsia="Times New Roman" w:cs="Times New Roman"/>
        </w:rPr>
        <w:t>efficiently</w:t>
      </w:r>
      <w:r w:rsidRPr="25FA7372">
        <w:rPr>
          <w:rFonts w:eastAsia="Times New Roman" w:cs="Times New Roman"/>
        </w:rPr>
        <w:t xml:space="preserve"> implemented </w:t>
      </w:r>
      <w:r w:rsidR="008821B0" w:rsidRPr="25FA7372">
        <w:rPr>
          <w:rFonts w:eastAsia="Times New Roman" w:cs="Times New Roman"/>
        </w:rPr>
        <w:t>crossways</w:t>
      </w:r>
      <w:r w:rsidRPr="25FA7372">
        <w:rPr>
          <w:rFonts w:eastAsia="Times New Roman" w:cs="Times New Roman"/>
        </w:rPr>
        <w:t xml:space="preserve"> all properties, </w:t>
      </w:r>
      <w:r w:rsidR="008821B0" w:rsidRPr="25FA7372">
        <w:rPr>
          <w:rFonts w:eastAsia="Times New Roman" w:cs="Times New Roman"/>
        </w:rPr>
        <w:t>upholding</w:t>
      </w:r>
      <w:r w:rsidRPr="25FA7372">
        <w:rPr>
          <w:rFonts w:eastAsia="Times New Roman" w:cs="Times New Roman"/>
        </w:rPr>
        <w:t xml:space="preserve"> a </w:t>
      </w:r>
      <w:r w:rsidR="008821B0" w:rsidRPr="25FA7372">
        <w:rPr>
          <w:rFonts w:eastAsia="Times New Roman" w:cs="Times New Roman"/>
        </w:rPr>
        <w:t>reliable</w:t>
      </w:r>
      <w:r w:rsidRPr="25FA7372">
        <w:rPr>
          <w:rFonts w:eastAsia="Times New Roman" w:cs="Times New Roman"/>
        </w:rPr>
        <w:t xml:space="preserve"> brand </w:t>
      </w:r>
      <w:r w:rsidR="008821B0" w:rsidRPr="25FA7372">
        <w:rPr>
          <w:rFonts w:eastAsia="Times New Roman" w:cs="Times New Roman"/>
        </w:rPr>
        <w:t>individuality</w:t>
      </w:r>
      <w:r w:rsidR="00333B54" w:rsidRPr="25FA7372">
        <w:rPr>
          <w:rFonts w:eastAsia="Times New Roman" w:cs="Times New Roman"/>
        </w:rPr>
        <w:t xml:space="preserve"> and service quality.</w:t>
      </w:r>
    </w:p>
    <w:p w14:paraId="1451917A" w14:textId="4F415093" w:rsidR="008821B0" w:rsidRPr="00276F91" w:rsidRDefault="008821B0" w:rsidP="275378B8">
      <w:pPr>
        <w:pStyle w:val="Heading1"/>
        <w:numPr>
          <w:ilvl w:val="0"/>
          <w:numId w:val="45"/>
        </w:numPr>
        <w:spacing w:line="360" w:lineRule="auto"/>
        <w:ind w:left="360"/>
        <w:jc w:val="both"/>
        <w:rPr>
          <w:rFonts w:eastAsia="Times New Roman" w:cs="Times New Roman"/>
        </w:rPr>
      </w:pPr>
      <w:bookmarkStart w:id="8" w:name="_Toc230971311"/>
      <w:r w:rsidRPr="25FA7372">
        <w:rPr>
          <w:rStyle w:val="Strong"/>
          <w:rFonts w:eastAsia="Times New Roman" w:cs="Times New Roman"/>
          <w:b/>
        </w:rPr>
        <w:lastRenderedPageBreak/>
        <w:t>Recent Change Initiatives at Marriott International</w:t>
      </w:r>
      <w:bookmarkEnd w:id="8"/>
    </w:p>
    <w:p w14:paraId="1846AF9E" w14:textId="1049D2FF" w:rsidR="008821B0" w:rsidRPr="00276F91" w:rsidRDefault="00EF041A" w:rsidP="3AE03492">
      <w:pPr>
        <w:pStyle w:val="Heading2"/>
        <w:spacing w:line="360" w:lineRule="auto"/>
        <w:jc w:val="both"/>
        <w:rPr>
          <w:rFonts w:eastAsia="Times New Roman" w:cs="Times New Roman"/>
        </w:rPr>
      </w:pPr>
      <w:bookmarkStart w:id="9" w:name="_Toc1366855438"/>
      <w:r w:rsidRPr="25FA7372">
        <w:rPr>
          <w:rStyle w:val="Strong"/>
          <w:rFonts w:eastAsia="Times New Roman" w:cs="Times New Roman"/>
          <w:b/>
        </w:rPr>
        <w:t xml:space="preserve">3.1 </w:t>
      </w:r>
      <w:r w:rsidR="008821B0" w:rsidRPr="25FA7372">
        <w:rPr>
          <w:rStyle w:val="Strong"/>
          <w:rFonts w:eastAsia="Times New Roman" w:cs="Times New Roman"/>
          <w:b/>
        </w:rPr>
        <w:t>Identified Change Initiatives</w:t>
      </w:r>
      <w:bookmarkEnd w:id="9"/>
    </w:p>
    <w:p w14:paraId="6ACC0003" w14:textId="6E6C9F62" w:rsidR="008821B0" w:rsidRPr="00276F91" w:rsidRDefault="008821B0" w:rsidP="00276F91">
      <w:pPr>
        <w:pStyle w:val="NormalWeb"/>
        <w:spacing w:line="360" w:lineRule="auto"/>
        <w:jc w:val="both"/>
      </w:pPr>
      <w:r w:rsidRPr="275378B8">
        <w:t xml:space="preserve">In </w:t>
      </w:r>
      <w:r w:rsidR="008A6ABB" w:rsidRPr="275378B8">
        <w:t>reply</w:t>
      </w:r>
      <w:r w:rsidRPr="275378B8">
        <w:t xml:space="preserve"> to </w:t>
      </w:r>
      <w:r w:rsidR="008A6ABB" w:rsidRPr="275378B8">
        <w:t>self-motivated</w:t>
      </w:r>
      <w:r w:rsidRPr="275378B8">
        <w:t xml:space="preserve"> market conditions, technological progress, and </w:t>
      </w:r>
      <w:r w:rsidR="008A6ABB" w:rsidRPr="275378B8">
        <w:t>worldwide</w:t>
      </w:r>
      <w:r w:rsidRPr="275378B8">
        <w:t xml:space="preserve"> challenges, Marriott International has </w:t>
      </w:r>
      <w:r w:rsidR="008A6ABB" w:rsidRPr="275378B8">
        <w:t>assumed</w:t>
      </w:r>
      <w:r w:rsidRPr="275378B8">
        <w:t xml:space="preserve"> </w:t>
      </w:r>
      <w:r w:rsidR="008A6ABB" w:rsidRPr="275378B8">
        <w:t>numerous</w:t>
      </w:r>
      <w:r w:rsidR="000F213E" w:rsidRPr="275378B8">
        <w:t xml:space="preserve"> strategic change initiatives (</w:t>
      </w:r>
      <w:r w:rsidR="000F213E" w:rsidRPr="275378B8">
        <w:rPr>
          <w:color w:val="222222"/>
          <w:shd w:val="clear" w:color="auto" w:fill="FFFFFF"/>
        </w:rPr>
        <w:t xml:space="preserve">Eschenbrenner </w:t>
      </w:r>
      <w:r w:rsidR="000F213E" w:rsidRPr="275378B8">
        <w:rPr>
          <w:i/>
          <w:color w:val="222222"/>
          <w:shd w:val="clear" w:color="auto" w:fill="FFFFFF"/>
        </w:rPr>
        <w:t>et al</w:t>
      </w:r>
      <w:r w:rsidR="000F213E" w:rsidRPr="275378B8">
        <w:rPr>
          <w:color w:val="222222"/>
          <w:shd w:val="clear" w:color="auto" w:fill="FFFFFF"/>
        </w:rPr>
        <w:t xml:space="preserve">., 2023). </w:t>
      </w:r>
      <w:r w:rsidRPr="275378B8">
        <w:t xml:space="preserve">These </w:t>
      </w:r>
      <w:r w:rsidR="00B34B38" w:rsidRPr="275378B8">
        <w:t>efforts'</w:t>
      </w:r>
      <w:r w:rsidRPr="275378B8">
        <w:t xml:space="preserve"> </w:t>
      </w:r>
      <w:r w:rsidR="008A6ABB" w:rsidRPr="275378B8">
        <w:t>goal</w:t>
      </w:r>
      <w:r w:rsidRPr="275378B8">
        <w:t xml:space="preserve"> </w:t>
      </w:r>
      <w:r w:rsidR="2B6768E0" w:rsidRPr="275378B8">
        <w:t xml:space="preserve">is </w:t>
      </w:r>
      <w:r w:rsidRPr="275378B8">
        <w:t xml:space="preserve">to </w:t>
      </w:r>
      <w:r w:rsidR="008A6ABB" w:rsidRPr="275378B8">
        <w:t>improve</w:t>
      </w:r>
      <w:r w:rsidRPr="275378B8">
        <w:t xml:space="preserve"> operational efficiency, </w:t>
      </w:r>
      <w:r w:rsidR="008A6ABB" w:rsidRPr="275378B8">
        <w:t>recover</w:t>
      </w:r>
      <w:r w:rsidRPr="275378B8">
        <w:t xml:space="preserve"> guest experiences, and </w:t>
      </w:r>
      <w:r w:rsidR="08626EFC" w:rsidRPr="275378B8">
        <w:t>locate</w:t>
      </w:r>
      <w:r w:rsidRPr="275378B8">
        <w:t xml:space="preserve"> the company as a </w:t>
      </w:r>
      <w:r w:rsidR="008A6ABB" w:rsidRPr="275378B8">
        <w:t>front-runner</w:t>
      </w:r>
      <w:r w:rsidRPr="275378B8">
        <w:t xml:space="preserve"> in sustainability and post-pandemic recovery.</w:t>
      </w:r>
    </w:p>
    <w:p w14:paraId="2F295519" w14:textId="7B53060A" w:rsidR="008821B0" w:rsidRPr="00276F91" w:rsidRDefault="7CBD7A19" w:rsidP="4A421DEB">
      <w:pPr>
        <w:pStyle w:val="Heading3"/>
        <w:rPr>
          <w:rFonts w:ascii="Times New Roman" w:eastAsia="Times New Roman" w:hAnsi="Times New Roman" w:cs="Times New Roman"/>
        </w:rPr>
      </w:pPr>
      <w:bookmarkStart w:id="10" w:name="_Toc749223653"/>
      <w:r w:rsidRPr="275378B8">
        <w:rPr>
          <w:rFonts w:ascii="Times New Roman" w:eastAsia="Times New Roman" w:hAnsi="Times New Roman" w:cs="Times New Roman"/>
        </w:rPr>
        <w:t xml:space="preserve">3.1.1 </w:t>
      </w:r>
      <w:r w:rsidR="008821B0" w:rsidRPr="275378B8">
        <w:rPr>
          <w:rFonts w:ascii="Times New Roman" w:eastAsia="Times New Roman" w:hAnsi="Times New Roman" w:cs="Times New Roman"/>
        </w:rPr>
        <w:t>Digital Transformation</w:t>
      </w:r>
      <w:bookmarkEnd w:id="10"/>
    </w:p>
    <w:p w14:paraId="5FB26A09" w14:textId="2E46AF77" w:rsidR="008821B0" w:rsidRPr="00276F91" w:rsidRDefault="008821B0" w:rsidP="00276F91">
      <w:pPr>
        <w:rPr>
          <w:rFonts w:eastAsia="Times New Roman" w:cs="Times New Roman"/>
        </w:rPr>
      </w:pPr>
      <w:r w:rsidRPr="25FA7372">
        <w:rPr>
          <w:rFonts w:eastAsia="Times New Roman" w:cs="Times New Roman"/>
        </w:rPr>
        <w:t xml:space="preserve">Marriott has </w:t>
      </w:r>
      <w:r w:rsidR="008A6ABB" w:rsidRPr="25FA7372">
        <w:rPr>
          <w:rFonts w:eastAsia="Times New Roman" w:cs="Times New Roman"/>
        </w:rPr>
        <w:t>comprised</w:t>
      </w:r>
      <w:r w:rsidRPr="25FA7372">
        <w:rPr>
          <w:rFonts w:eastAsia="Times New Roman" w:cs="Times New Roman"/>
        </w:rPr>
        <w:t xml:space="preserve"> </w:t>
      </w:r>
      <w:r w:rsidR="008A6ABB" w:rsidRPr="25FA7372">
        <w:rPr>
          <w:rFonts w:eastAsia="Times New Roman" w:cs="Times New Roman"/>
        </w:rPr>
        <w:t>leading-edge</w:t>
      </w:r>
      <w:r w:rsidRPr="25FA7372">
        <w:rPr>
          <w:rFonts w:eastAsia="Times New Roman" w:cs="Times New Roman"/>
        </w:rPr>
        <w:t xml:space="preserve"> technologies to </w:t>
      </w:r>
      <w:r w:rsidR="008A6ABB" w:rsidRPr="25FA7372">
        <w:rPr>
          <w:rFonts w:eastAsia="Times New Roman" w:cs="Times New Roman"/>
        </w:rPr>
        <w:t>rationali</w:t>
      </w:r>
      <w:r w:rsidR="393ADCBC" w:rsidRPr="25FA7372">
        <w:rPr>
          <w:rFonts w:eastAsia="Times New Roman" w:cs="Times New Roman"/>
        </w:rPr>
        <w:t>s</w:t>
      </w:r>
      <w:r w:rsidR="008A6ABB" w:rsidRPr="25FA7372">
        <w:rPr>
          <w:rFonts w:eastAsia="Times New Roman" w:cs="Times New Roman"/>
        </w:rPr>
        <w:t>e</w:t>
      </w:r>
      <w:r w:rsidRPr="25FA7372">
        <w:rPr>
          <w:rFonts w:eastAsia="Times New Roman" w:cs="Times New Roman"/>
        </w:rPr>
        <w:t xml:space="preserve"> </w:t>
      </w:r>
      <w:r w:rsidR="008A6ABB" w:rsidRPr="25FA7372">
        <w:rPr>
          <w:rFonts w:eastAsia="Times New Roman" w:cs="Times New Roman"/>
        </w:rPr>
        <w:t>processes</w:t>
      </w:r>
      <w:r w:rsidRPr="25FA7372">
        <w:rPr>
          <w:rFonts w:eastAsia="Times New Roman" w:cs="Times New Roman"/>
        </w:rPr>
        <w:t xml:space="preserve">, </w:t>
      </w:r>
      <w:r w:rsidR="008A6ABB" w:rsidRPr="25FA7372">
        <w:rPr>
          <w:rFonts w:eastAsia="Times New Roman" w:cs="Times New Roman"/>
        </w:rPr>
        <w:t>improve</w:t>
      </w:r>
      <w:r w:rsidRPr="25FA7372">
        <w:rPr>
          <w:rFonts w:eastAsia="Times New Roman" w:cs="Times New Roman"/>
        </w:rPr>
        <w:t xml:space="preserve"> guest satisfaction, and </w:t>
      </w:r>
      <w:r w:rsidR="00173A5F" w:rsidRPr="25FA7372">
        <w:rPr>
          <w:rFonts w:eastAsia="Times New Roman" w:cs="Times New Roman"/>
        </w:rPr>
        <w:t>initiate</w:t>
      </w:r>
      <w:r w:rsidRPr="25FA7372">
        <w:rPr>
          <w:rFonts w:eastAsia="Times New Roman" w:cs="Times New Roman"/>
        </w:rPr>
        <w:t xml:space="preserve"> business </w:t>
      </w:r>
      <w:r w:rsidR="008A6ABB" w:rsidRPr="25FA7372">
        <w:rPr>
          <w:rFonts w:eastAsia="Times New Roman" w:cs="Times New Roman"/>
        </w:rPr>
        <w:t>development</w:t>
      </w:r>
      <w:r w:rsidR="000F213E" w:rsidRPr="25FA7372">
        <w:rPr>
          <w:rFonts w:eastAsia="Times New Roman" w:cs="Times New Roman"/>
        </w:rPr>
        <w:t xml:space="preserve"> (</w:t>
      </w:r>
      <w:r w:rsidR="000F213E" w:rsidRPr="25FA7372">
        <w:rPr>
          <w:rFonts w:eastAsia="Times New Roman" w:cs="Times New Roman"/>
          <w:color w:val="222222"/>
          <w:shd w:val="clear" w:color="auto" w:fill="FFFFFF"/>
        </w:rPr>
        <w:t>Barreto and Mayya, 2022).</w:t>
      </w:r>
      <w:r w:rsidR="008A6ABB" w:rsidRPr="25FA7372">
        <w:rPr>
          <w:rFonts w:eastAsia="Times New Roman" w:cs="Times New Roman"/>
        </w:rPr>
        <w:t xml:space="preserve"> The </w:t>
      </w:r>
      <w:r w:rsidR="00173A5F" w:rsidRPr="25FA7372">
        <w:rPr>
          <w:rFonts w:eastAsia="Times New Roman" w:cs="Times New Roman"/>
        </w:rPr>
        <w:t>AI-driven</w:t>
      </w:r>
      <w:r w:rsidR="008A6ABB" w:rsidRPr="25FA7372">
        <w:rPr>
          <w:rFonts w:eastAsia="Times New Roman" w:cs="Times New Roman"/>
        </w:rPr>
        <w:t xml:space="preserve"> customer s</w:t>
      </w:r>
      <w:r w:rsidRPr="25FA7372">
        <w:rPr>
          <w:rFonts w:eastAsia="Times New Roman" w:cs="Times New Roman"/>
        </w:rPr>
        <w:t>ervice</w:t>
      </w:r>
      <w:r w:rsidR="008A6ABB" w:rsidRPr="25FA7372">
        <w:rPr>
          <w:rFonts w:eastAsia="Times New Roman" w:cs="Times New Roman"/>
        </w:rPr>
        <w:t xml:space="preserve"> of </w:t>
      </w:r>
      <w:r w:rsidR="00173A5F" w:rsidRPr="25FA7372">
        <w:rPr>
          <w:rFonts w:eastAsia="Times New Roman" w:cs="Times New Roman"/>
        </w:rPr>
        <w:t>Marriott</w:t>
      </w:r>
      <w:r w:rsidRPr="25FA7372">
        <w:rPr>
          <w:rFonts w:eastAsia="Times New Roman" w:cs="Times New Roman"/>
        </w:rPr>
        <w:t xml:space="preserve"> has </w:t>
      </w:r>
      <w:r w:rsidR="008A6ABB" w:rsidRPr="25FA7372">
        <w:rPr>
          <w:rFonts w:eastAsia="Times New Roman" w:cs="Times New Roman"/>
        </w:rPr>
        <w:t>combined</w:t>
      </w:r>
      <w:r w:rsidRPr="25FA7372">
        <w:rPr>
          <w:rFonts w:eastAsia="Times New Roman" w:cs="Times New Roman"/>
        </w:rPr>
        <w:t xml:space="preserve"> AI-powered chatbots and virtual </w:t>
      </w:r>
      <w:r w:rsidR="008A6ABB" w:rsidRPr="25FA7372">
        <w:rPr>
          <w:rFonts w:eastAsia="Times New Roman" w:cs="Times New Roman"/>
        </w:rPr>
        <w:t>supporters</w:t>
      </w:r>
      <w:r w:rsidRPr="25FA7372">
        <w:rPr>
          <w:rFonts w:eastAsia="Times New Roman" w:cs="Times New Roman"/>
        </w:rPr>
        <w:t xml:space="preserve"> to </w:t>
      </w:r>
      <w:r w:rsidR="008A6ABB" w:rsidRPr="25FA7372">
        <w:rPr>
          <w:rFonts w:eastAsia="Times New Roman" w:cs="Times New Roman"/>
        </w:rPr>
        <w:t>recover</w:t>
      </w:r>
      <w:r w:rsidRPr="25FA7372">
        <w:rPr>
          <w:rFonts w:eastAsia="Times New Roman" w:cs="Times New Roman"/>
        </w:rPr>
        <w:t xml:space="preserve"> </w:t>
      </w:r>
      <w:r w:rsidR="00193682" w:rsidRPr="25FA7372">
        <w:rPr>
          <w:rFonts w:eastAsia="Times New Roman" w:cs="Times New Roman"/>
        </w:rPr>
        <w:t>receptiveness</w:t>
      </w:r>
      <w:r w:rsidRPr="25FA7372">
        <w:rPr>
          <w:rFonts w:eastAsia="Times New Roman" w:cs="Times New Roman"/>
        </w:rPr>
        <w:t xml:space="preserve"> and </w:t>
      </w:r>
      <w:r w:rsidR="00193682" w:rsidRPr="25FA7372">
        <w:rPr>
          <w:rFonts w:eastAsia="Times New Roman" w:cs="Times New Roman"/>
        </w:rPr>
        <w:t>deliver</w:t>
      </w:r>
      <w:r w:rsidRPr="25FA7372">
        <w:rPr>
          <w:rFonts w:eastAsia="Times New Roman" w:cs="Times New Roman"/>
        </w:rPr>
        <w:t xml:space="preserve"> guests with </w:t>
      </w:r>
      <w:r w:rsidR="00193682" w:rsidRPr="25FA7372">
        <w:rPr>
          <w:rFonts w:eastAsia="Times New Roman" w:cs="Times New Roman"/>
        </w:rPr>
        <w:t>prompt</w:t>
      </w:r>
      <w:r w:rsidRPr="25FA7372">
        <w:rPr>
          <w:rFonts w:eastAsia="Times New Roman" w:cs="Times New Roman"/>
        </w:rPr>
        <w:t xml:space="preserve"> </w:t>
      </w:r>
      <w:r w:rsidR="00193682" w:rsidRPr="25FA7372">
        <w:rPr>
          <w:rFonts w:eastAsia="Times New Roman" w:cs="Times New Roman"/>
        </w:rPr>
        <w:t>backing</w:t>
      </w:r>
      <w:r w:rsidRPr="25FA7372">
        <w:rPr>
          <w:rFonts w:eastAsia="Times New Roman" w:cs="Times New Roman"/>
        </w:rPr>
        <w:t xml:space="preserve"> for reservations, room</w:t>
      </w:r>
      <w:r w:rsidR="000F213E" w:rsidRPr="25FA7372">
        <w:rPr>
          <w:rFonts w:eastAsia="Times New Roman" w:cs="Times New Roman"/>
        </w:rPr>
        <w:t xml:space="preserve"> service, and general inquiries (</w:t>
      </w:r>
      <w:r w:rsidR="000F213E" w:rsidRPr="25FA7372">
        <w:rPr>
          <w:rFonts w:eastAsia="Times New Roman" w:cs="Times New Roman"/>
          <w:color w:val="222222"/>
          <w:shd w:val="clear" w:color="auto" w:fill="FFFFFF"/>
        </w:rPr>
        <w:t xml:space="preserve">Selin, 2022). </w:t>
      </w:r>
      <w:r w:rsidR="00193682" w:rsidRPr="25FA7372">
        <w:rPr>
          <w:rFonts w:eastAsia="Times New Roman" w:cs="Times New Roman"/>
        </w:rPr>
        <w:t xml:space="preserve"> </w:t>
      </w:r>
      <w:r w:rsidRPr="25FA7372">
        <w:rPr>
          <w:rFonts w:eastAsia="Times New Roman" w:cs="Times New Roman"/>
        </w:rPr>
        <w:t xml:space="preserve">Mobile Check-In </w:t>
      </w:r>
      <w:r w:rsidR="00193682" w:rsidRPr="25FA7372">
        <w:rPr>
          <w:rFonts w:eastAsia="Times New Roman" w:cs="Times New Roman"/>
        </w:rPr>
        <w:t>and</w:t>
      </w:r>
      <w:r w:rsidRPr="25FA7372">
        <w:rPr>
          <w:rFonts w:eastAsia="Times New Roman" w:cs="Times New Roman"/>
        </w:rPr>
        <w:t xml:space="preserve"> Keyless Entry</w:t>
      </w:r>
      <w:r w:rsidR="00193682" w:rsidRPr="25FA7372">
        <w:rPr>
          <w:rFonts w:eastAsia="Times New Roman" w:cs="Times New Roman"/>
        </w:rPr>
        <w:t>, th</w:t>
      </w:r>
      <w:r w:rsidRPr="25FA7372">
        <w:rPr>
          <w:rFonts w:eastAsia="Times New Roman" w:cs="Times New Roman"/>
        </w:rPr>
        <w:t xml:space="preserve">e introduction of digital check-ins and keyless room access has </w:t>
      </w:r>
      <w:r w:rsidR="00193682" w:rsidRPr="25FA7372">
        <w:rPr>
          <w:rFonts w:eastAsia="Times New Roman" w:cs="Times New Roman"/>
        </w:rPr>
        <w:t>allowed</w:t>
      </w:r>
      <w:r w:rsidRPr="25FA7372">
        <w:rPr>
          <w:rFonts w:eastAsia="Times New Roman" w:cs="Times New Roman"/>
        </w:rPr>
        <w:t xml:space="preserve"> </w:t>
      </w:r>
      <w:r w:rsidR="00193682" w:rsidRPr="25FA7372">
        <w:rPr>
          <w:rFonts w:eastAsia="Times New Roman" w:cs="Times New Roman"/>
        </w:rPr>
        <w:t>unified</w:t>
      </w:r>
      <w:r w:rsidRPr="25FA7372">
        <w:rPr>
          <w:rFonts w:eastAsia="Times New Roman" w:cs="Times New Roman"/>
        </w:rPr>
        <w:t xml:space="preserve">, contactless experiences, </w:t>
      </w:r>
      <w:r w:rsidR="00193682" w:rsidRPr="25FA7372">
        <w:rPr>
          <w:rFonts w:eastAsia="Times New Roman" w:cs="Times New Roman"/>
        </w:rPr>
        <w:t>refining</w:t>
      </w:r>
      <w:r w:rsidR="000F213E" w:rsidRPr="25FA7372">
        <w:rPr>
          <w:rFonts w:eastAsia="Times New Roman" w:cs="Times New Roman"/>
        </w:rPr>
        <w:t xml:space="preserve"> convenience and security (</w:t>
      </w:r>
      <w:r w:rsidR="001502ED" w:rsidRPr="25FA7372">
        <w:rPr>
          <w:rFonts w:eastAsia="Times New Roman" w:cs="Times New Roman"/>
          <w:color w:val="222222"/>
          <w:shd w:val="clear" w:color="auto" w:fill="FFFFFF"/>
        </w:rPr>
        <w:t xml:space="preserve">Eschenbrenner </w:t>
      </w:r>
      <w:r w:rsidR="001502ED" w:rsidRPr="25FA7372">
        <w:rPr>
          <w:rFonts w:eastAsia="Times New Roman" w:cs="Times New Roman"/>
          <w:i/>
          <w:color w:val="222222"/>
          <w:shd w:val="clear" w:color="auto" w:fill="FFFFFF"/>
        </w:rPr>
        <w:t>et al</w:t>
      </w:r>
      <w:r w:rsidR="001502ED" w:rsidRPr="25FA7372">
        <w:rPr>
          <w:rFonts w:eastAsia="Times New Roman" w:cs="Times New Roman"/>
          <w:color w:val="222222"/>
          <w:shd w:val="clear" w:color="auto" w:fill="FFFFFF"/>
        </w:rPr>
        <w:t xml:space="preserve">., 2023). </w:t>
      </w:r>
    </w:p>
    <w:p w14:paraId="5A9ABFD2" w14:textId="75044140" w:rsidR="008821B0" w:rsidRPr="00276F91" w:rsidRDefault="7DFD4C11" w:rsidP="4A421DEB">
      <w:pPr>
        <w:pStyle w:val="Heading3"/>
        <w:rPr>
          <w:rFonts w:ascii="Times New Roman" w:eastAsia="Times New Roman" w:hAnsi="Times New Roman" w:cs="Times New Roman"/>
        </w:rPr>
      </w:pPr>
      <w:bookmarkStart w:id="11" w:name="_Toc727607173"/>
      <w:r w:rsidRPr="275378B8">
        <w:rPr>
          <w:rFonts w:ascii="Times New Roman" w:eastAsia="Times New Roman" w:hAnsi="Times New Roman" w:cs="Times New Roman"/>
        </w:rPr>
        <w:t xml:space="preserve">3.1.2 </w:t>
      </w:r>
      <w:r w:rsidR="008821B0" w:rsidRPr="275378B8">
        <w:rPr>
          <w:rFonts w:ascii="Times New Roman" w:eastAsia="Times New Roman" w:hAnsi="Times New Roman" w:cs="Times New Roman"/>
        </w:rPr>
        <w:t>Sustainability Initiatives</w:t>
      </w:r>
      <w:bookmarkEnd w:id="11"/>
    </w:p>
    <w:p w14:paraId="7DBDD259" w14:textId="454E173C" w:rsidR="008821B0" w:rsidRPr="00276F91" w:rsidRDefault="008821B0" w:rsidP="00276F91">
      <w:pPr>
        <w:rPr>
          <w:rFonts w:eastAsia="Times New Roman" w:cs="Times New Roman"/>
        </w:rPr>
      </w:pPr>
      <w:r w:rsidRPr="25FA7372">
        <w:rPr>
          <w:rFonts w:eastAsia="Times New Roman" w:cs="Times New Roman"/>
        </w:rPr>
        <w:t xml:space="preserve">Marriott is </w:t>
      </w:r>
      <w:r w:rsidR="00927F9F" w:rsidRPr="25FA7372">
        <w:rPr>
          <w:rFonts w:eastAsia="Times New Roman" w:cs="Times New Roman"/>
        </w:rPr>
        <w:t>dedicated</w:t>
      </w:r>
      <w:r w:rsidRPr="25FA7372">
        <w:rPr>
          <w:rFonts w:eastAsia="Times New Roman" w:cs="Times New Roman"/>
        </w:rPr>
        <w:t xml:space="preserve"> to long-term sustainability </w:t>
      </w:r>
      <w:r w:rsidR="00927F9F" w:rsidRPr="25FA7372">
        <w:rPr>
          <w:rFonts w:eastAsia="Times New Roman" w:cs="Times New Roman"/>
        </w:rPr>
        <w:t>aims</w:t>
      </w:r>
      <w:r w:rsidRPr="25FA7372">
        <w:rPr>
          <w:rFonts w:eastAsia="Times New Roman" w:cs="Times New Roman"/>
        </w:rPr>
        <w:t xml:space="preserve">, </w:t>
      </w:r>
      <w:r w:rsidR="00173A5F" w:rsidRPr="25FA7372">
        <w:rPr>
          <w:rFonts w:eastAsia="Times New Roman" w:cs="Times New Roman"/>
        </w:rPr>
        <w:t>bringing</w:t>
      </w:r>
      <w:r w:rsidR="00927F9F" w:rsidRPr="25FA7372">
        <w:rPr>
          <w:rFonts w:eastAsia="Times New Roman" w:cs="Times New Roman"/>
        </w:rPr>
        <w:t xml:space="preserve"> into line</w:t>
      </w:r>
      <w:r w:rsidRPr="25FA7372">
        <w:rPr>
          <w:rFonts w:eastAsia="Times New Roman" w:cs="Times New Roman"/>
        </w:rPr>
        <w:t xml:space="preserve"> with </w:t>
      </w:r>
      <w:r w:rsidR="00927F9F" w:rsidRPr="25FA7372">
        <w:rPr>
          <w:rFonts w:eastAsia="Times New Roman" w:cs="Times New Roman"/>
        </w:rPr>
        <w:t>worldwide</w:t>
      </w:r>
      <w:r w:rsidRPr="25FA7372">
        <w:rPr>
          <w:rFonts w:eastAsia="Times New Roman" w:cs="Times New Roman"/>
        </w:rPr>
        <w:t xml:space="preserve"> environmental standar</w:t>
      </w:r>
      <w:r w:rsidR="00927F9F" w:rsidRPr="25FA7372">
        <w:rPr>
          <w:rFonts w:eastAsia="Times New Roman" w:cs="Times New Roman"/>
        </w:rPr>
        <w:t>ds and corporate responsibility the carbon emission reduction t</w:t>
      </w:r>
      <w:r w:rsidRPr="25FA7372">
        <w:rPr>
          <w:rFonts w:eastAsia="Times New Roman" w:cs="Times New Roman"/>
        </w:rPr>
        <w:t>argets</w:t>
      </w:r>
      <w:r w:rsidR="00927F9F" w:rsidRPr="25FA7372">
        <w:rPr>
          <w:rFonts w:eastAsia="Times New Roman" w:cs="Times New Roman"/>
        </w:rPr>
        <w:t xml:space="preserve"> that th</w:t>
      </w:r>
      <w:r w:rsidRPr="25FA7372">
        <w:rPr>
          <w:rFonts w:eastAsia="Times New Roman" w:cs="Times New Roman"/>
        </w:rPr>
        <w:t xml:space="preserve">e company has </w:t>
      </w:r>
      <w:r w:rsidR="00927F9F" w:rsidRPr="25FA7372">
        <w:rPr>
          <w:rFonts w:eastAsia="Times New Roman" w:cs="Times New Roman"/>
        </w:rPr>
        <w:t>promised</w:t>
      </w:r>
      <w:r w:rsidRPr="25FA7372">
        <w:rPr>
          <w:rFonts w:eastAsia="Times New Roman" w:cs="Times New Roman"/>
        </w:rPr>
        <w:t xml:space="preserve"> to </w:t>
      </w:r>
      <w:r w:rsidR="00927F9F" w:rsidRPr="25FA7372">
        <w:rPr>
          <w:rFonts w:eastAsia="Times New Roman" w:cs="Times New Roman"/>
        </w:rPr>
        <w:t>decrease</w:t>
      </w:r>
      <w:r w:rsidRPr="25FA7372">
        <w:rPr>
          <w:rFonts w:eastAsia="Times New Roman" w:cs="Times New Roman"/>
        </w:rPr>
        <w:t xml:space="preserve"> carbon emissions by 30% by 2025 and </w:t>
      </w:r>
      <w:r w:rsidR="002533B5" w:rsidRPr="25FA7372">
        <w:rPr>
          <w:rFonts w:eastAsia="Times New Roman" w:cs="Times New Roman"/>
        </w:rPr>
        <w:t>attain</w:t>
      </w:r>
      <w:r w:rsidR="007E3A03" w:rsidRPr="25FA7372">
        <w:rPr>
          <w:rFonts w:eastAsia="Times New Roman" w:cs="Times New Roman"/>
        </w:rPr>
        <w:t xml:space="preserve"> net-zero emissions by 2050 (</w:t>
      </w:r>
      <w:r w:rsidR="007E3A03" w:rsidRPr="25FA7372">
        <w:rPr>
          <w:rFonts w:eastAsia="Times New Roman" w:cs="Times New Roman"/>
          <w:color w:val="222222"/>
          <w:shd w:val="clear" w:color="auto" w:fill="FFFFFF"/>
        </w:rPr>
        <w:t xml:space="preserve">Shin </w:t>
      </w:r>
      <w:r w:rsidR="007E3A03" w:rsidRPr="25FA7372">
        <w:rPr>
          <w:rFonts w:eastAsia="Times New Roman" w:cs="Times New Roman"/>
          <w:i/>
          <w:color w:val="222222"/>
          <w:shd w:val="clear" w:color="auto" w:fill="FFFFFF"/>
        </w:rPr>
        <w:t>et al</w:t>
      </w:r>
      <w:r w:rsidR="007E3A03" w:rsidRPr="25FA7372">
        <w:rPr>
          <w:rFonts w:eastAsia="Times New Roman" w:cs="Times New Roman"/>
          <w:color w:val="222222"/>
          <w:shd w:val="clear" w:color="auto" w:fill="FFFFFF"/>
        </w:rPr>
        <w:t xml:space="preserve">., 2021). </w:t>
      </w:r>
      <w:r w:rsidR="007E3A03" w:rsidRPr="25FA7372">
        <w:rPr>
          <w:rFonts w:eastAsia="Times New Roman" w:cs="Times New Roman"/>
        </w:rPr>
        <w:t>A</w:t>
      </w:r>
      <w:r w:rsidR="002533B5" w:rsidRPr="25FA7372">
        <w:rPr>
          <w:rFonts w:eastAsia="Times New Roman" w:cs="Times New Roman"/>
        </w:rPr>
        <w:t>ccepting</w:t>
      </w:r>
      <w:r w:rsidRPr="25FA7372">
        <w:rPr>
          <w:rFonts w:eastAsia="Times New Roman" w:cs="Times New Roman"/>
        </w:rPr>
        <w:t xml:space="preserve"> </w:t>
      </w:r>
      <w:r w:rsidR="007E3A03" w:rsidRPr="25FA7372">
        <w:rPr>
          <w:rFonts w:eastAsia="Times New Roman" w:cs="Times New Roman"/>
        </w:rPr>
        <w:t xml:space="preserve">the </w:t>
      </w:r>
      <w:r w:rsidRPr="25FA7372">
        <w:rPr>
          <w:rFonts w:eastAsia="Times New Roman" w:cs="Times New Roman"/>
        </w:rPr>
        <w:t xml:space="preserve">energy-efficient </w:t>
      </w:r>
      <w:r w:rsidR="002533B5" w:rsidRPr="25FA7372">
        <w:rPr>
          <w:rFonts w:eastAsia="Times New Roman" w:cs="Times New Roman"/>
        </w:rPr>
        <w:t>answers</w:t>
      </w:r>
      <w:r w:rsidRPr="25FA7372">
        <w:rPr>
          <w:rFonts w:eastAsia="Times New Roman" w:cs="Times New Roman"/>
        </w:rPr>
        <w:t xml:space="preserve"> </w:t>
      </w:r>
      <w:r w:rsidR="002533B5" w:rsidRPr="25FA7372">
        <w:rPr>
          <w:rFonts w:eastAsia="Times New Roman" w:cs="Times New Roman"/>
        </w:rPr>
        <w:t>crossways</w:t>
      </w:r>
      <w:r w:rsidRPr="25FA7372">
        <w:rPr>
          <w:rFonts w:eastAsia="Times New Roman" w:cs="Times New Roman"/>
        </w:rPr>
        <w:t xml:space="preserve"> properties.</w:t>
      </w:r>
      <w:r w:rsidR="002533B5" w:rsidRPr="25FA7372">
        <w:rPr>
          <w:rFonts w:eastAsia="Times New Roman" w:cs="Times New Roman"/>
        </w:rPr>
        <w:t xml:space="preserve"> Also, the food waste m</w:t>
      </w:r>
      <w:r w:rsidRPr="25FA7372">
        <w:rPr>
          <w:rFonts w:eastAsia="Times New Roman" w:cs="Times New Roman"/>
        </w:rPr>
        <w:t>anagement</w:t>
      </w:r>
      <w:r w:rsidR="002533B5" w:rsidRPr="25FA7372">
        <w:rPr>
          <w:rFonts w:eastAsia="Times New Roman" w:cs="Times New Roman"/>
        </w:rPr>
        <w:t xml:space="preserve"> of the </w:t>
      </w:r>
      <w:r w:rsidR="00173A5F" w:rsidRPr="25FA7372">
        <w:rPr>
          <w:rFonts w:eastAsia="Times New Roman" w:cs="Times New Roman"/>
        </w:rPr>
        <w:t>Hotel</w:t>
      </w:r>
      <w:r w:rsidRPr="25FA7372">
        <w:rPr>
          <w:rFonts w:eastAsia="Times New Roman" w:cs="Times New Roman"/>
        </w:rPr>
        <w:t xml:space="preserve"> Marriott has </w:t>
      </w:r>
      <w:r w:rsidR="00E20F80" w:rsidRPr="25FA7372">
        <w:rPr>
          <w:rFonts w:eastAsia="Times New Roman" w:cs="Times New Roman"/>
        </w:rPr>
        <w:t>prolonged</w:t>
      </w:r>
      <w:r w:rsidRPr="25FA7372">
        <w:rPr>
          <w:rFonts w:eastAsia="Times New Roman" w:cs="Times New Roman"/>
        </w:rPr>
        <w:t xml:space="preserve"> food waste </w:t>
      </w:r>
      <w:r w:rsidR="00E20F80" w:rsidRPr="25FA7372">
        <w:rPr>
          <w:rFonts w:eastAsia="Times New Roman" w:cs="Times New Roman"/>
        </w:rPr>
        <w:t>decrease</w:t>
      </w:r>
      <w:r w:rsidRPr="25FA7372">
        <w:rPr>
          <w:rFonts w:eastAsia="Times New Roman" w:cs="Times New Roman"/>
        </w:rPr>
        <w:t xml:space="preserve"> programs, implementing composting </w:t>
      </w:r>
      <w:r w:rsidR="00E20F80" w:rsidRPr="25FA7372">
        <w:rPr>
          <w:rFonts w:eastAsia="Times New Roman" w:cs="Times New Roman"/>
        </w:rPr>
        <w:t>creativities</w:t>
      </w:r>
      <w:r w:rsidRPr="25FA7372">
        <w:rPr>
          <w:rFonts w:eastAsia="Times New Roman" w:cs="Times New Roman"/>
        </w:rPr>
        <w:t xml:space="preserve">, donation programs, and smart kitchen technologies to </w:t>
      </w:r>
      <w:r w:rsidR="00E20F80" w:rsidRPr="25FA7372">
        <w:rPr>
          <w:rFonts w:eastAsia="Times New Roman" w:cs="Times New Roman"/>
        </w:rPr>
        <w:t>diminish</w:t>
      </w:r>
      <w:r w:rsidR="007E3A03" w:rsidRPr="25FA7372">
        <w:rPr>
          <w:rFonts w:eastAsia="Times New Roman" w:cs="Times New Roman"/>
        </w:rPr>
        <w:t xml:space="preserve"> waste (</w:t>
      </w:r>
      <w:r w:rsidR="007E3A03" w:rsidRPr="25FA7372">
        <w:rPr>
          <w:rFonts w:eastAsia="Times New Roman" w:cs="Times New Roman"/>
          <w:color w:val="222222"/>
          <w:shd w:val="clear" w:color="auto" w:fill="FFFFFF"/>
        </w:rPr>
        <w:t xml:space="preserve">Khalil </w:t>
      </w:r>
      <w:r w:rsidR="007E3A03" w:rsidRPr="25FA7372">
        <w:rPr>
          <w:rFonts w:eastAsia="Times New Roman" w:cs="Times New Roman"/>
          <w:i/>
          <w:color w:val="222222"/>
          <w:shd w:val="clear" w:color="auto" w:fill="FFFFFF"/>
        </w:rPr>
        <w:t>et al</w:t>
      </w:r>
      <w:r w:rsidR="007E3A03" w:rsidRPr="25FA7372">
        <w:rPr>
          <w:rFonts w:eastAsia="Times New Roman" w:cs="Times New Roman"/>
          <w:color w:val="222222"/>
          <w:shd w:val="clear" w:color="auto" w:fill="FFFFFF"/>
        </w:rPr>
        <w:t xml:space="preserve">., </w:t>
      </w:r>
      <w:r w:rsidR="26F957D2" w:rsidRPr="25FA7372">
        <w:rPr>
          <w:rFonts w:eastAsia="Times New Roman" w:cs="Times New Roman"/>
          <w:color w:val="222222"/>
          <w:shd w:val="clear" w:color="auto" w:fill="FFFFFF"/>
        </w:rPr>
        <w:t>202</w:t>
      </w:r>
      <w:r w:rsidR="4DD58B8D" w:rsidRPr="25FA7372">
        <w:rPr>
          <w:rFonts w:eastAsia="Times New Roman" w:cs="Times New Roman"/>
          <w:color w:val="222222"/>
          <w:shd w:val="clear" w:color="auto" w:fill="FFFFFF"/>
        </w:rPr>
        <w:t>2</w:t>
      </w:r>
      <w:r w:rsidR="007E3A03" w:rsidRPr="25FA7372">
        <w:rPr>
          <w:rFonts w:eastAsia="Times New Roman" w:cs="Times New Roman"/>
          <w:color w:val="222222"/>
          <w:shd w:val="clear" w:color="auto" w:fill="FFFFFF"/>
        </w:rPr>
        <w:t xml:space="preserve">). </w:t>
      </w:r>
      <w:r w:rsidR="00E20F80" w:rsidRPr="25FA7372">
        <w:rPr>
          <w:rFonts w:eastAsia="Times New Roman" w:cs="Times New Roman"/>
        </w:rPr>
        <w:t xml:space="preserve"> </w:t>
      </w:r>
      <w:r w:rsidR="00173A5F" w:rsidRPr="25FA7372">
        <w:rPr>
          <w:rFonts w:eastAsia="Times New Roman" w:cs="Times New Roman"/>
        </w:rPr>
        <w:t>The</w:t>
      </w:r>
      <w:r w:rsidRPr="25FA7372">
        <w:rPr>
          <w:rFonts w:eastAsia="Times New Roman" w:cs="Times New Roman"/>
        </w:rPr>
        <w:t xml:space="preserve"> </w:t>
      </w:r>
      <w:r w:rsidR="00E20F80" w:rsidRPr="25FA7372">
        <w:rPr>
          <w:rFonts w:eastAsia="Times New Roman" w:cs="Times New Roman"/>
        </w:rPr>
        <w:t>change</w:t>
      </w:r>
      <w:r w:rsidRPr="25FA7372">
        <w:rPr>
          <w:rFonts w:eastAsia="Times New Roman" w:cs="Times New Roman"/>
        </w:rPr>
        <w:t xml:space="preserve"> from single-use plastics to eco-friendly </w:t>
      </w:r>
      <w:r w:rsidR="00E20F80" w:rsidRPr="25FA7372">
        <w:rPr>
          <w:rFonts w:eastAsia="Times New Roman" w:cs="Times New Roman"/>
        </w:rPr>
        <w:t>replacements</w:t>
      </w:r>
      <w:r w:rsidRPr="25FA7372">
        <w:rPr>
          <w:rFonts w:eastAsia="Times New Roman" w:cs="Times New Roman"/>
        </w:rPr>
        <w:t xml:space="preserve"> in guest rooms and dining areas </w:t>
      </w:r>
      <w:r w:rsidR="00173A5F" w:rsidRPr="25FA7372">
        <w:rPr>
          <w:rFonts w:eastAsia="Times New Roman" w:cs="Times New Roman"/>
        </w:rPr>
        <w:t>brings</w:t>
      </w:r>
      <w:r w:rsidR="00E20F80" w:rsidRPr="25FA7372">
        <w:rPr>
          <w:rFonts w:eastAsia="Times New Roman" w:cs="Times New Roman"/>
        </w:rPr>
        <w:t xml:space="preserve"> into line</w:t>
      </w:r>
      <w:r w:rsidRPr="25FA7372">
        <w:rPr>
          <w:rFonts w:eastAsia="Times New Roman" w:cs="Times New Roman"/>
        </w:rPr>
        <w:t xml:space="preserve"> with </w:t>
      </w:r>
      <w:r w:rsidR="00E20F80" w:rsidRPr="25FA7372">
        <w:rPr>
          <w:rFonts w:eastAsia="Times New Roman" w:cs="Times New Roman"/>
        </w:rPr>
        <w:t>global</w:t>
      </w:r>
      <w:r w:rsidRPr="25FA7372">
        <w:rPr>
          <w:rFonts w:eastAsia="Times New Roman" w:cs="Times New Roman"/>
        </w:rPr>
        <w:t xml:space="preserve"> sustainability </w:t>
      </w:r>
      <w:r w:rsidR="00E20F80" w:rsidRPr="25FA7372">
        <w:rPr>
          <w:rFonts w:eastAsia="Times New Roman" w:cs="Times New Roman"/>
        </w:rPr>
        <w:t>guidelines</w:t>
      </w:r>
      <w:r w:rsidRPr="25FA7372">
        <w:rPr>
          <w:rFonts w:eastAsia="Times New Roman" w:cs="Times New Roman"/>
        </w:rPr>
        <w:t xml:space="preserve"> and </w:t>
      </w:r>
      <w:r w:rsidR="00E20F80" w:rsidRPr="25FA7372">
        <w:rPr>
          <w:rFonts w:eastAsia="Times New Roman" w:cs="Times New Roman"/>
        </w:rPr>
        <w:t>customer</w:t>
      </w:r>
      <w:r w:rsidRPr="25FA7372">
        <w:rPr>
          <w:rFonts w:eastAsia="Times New Roman" w:cs="Times New Roman"/>
        </w:rPr>
        <w:t xml:space="preserve"> expectations.</w:t>
      </w:r>
    </w:p>
    <w:p w14:paraId="763B9238" w14:textId="6BBFC8B8" w:rsidR="00BE5EAE" w:rsidRPr="00276F91" w:rsidRDefault="68165CDE" w:rsidP="4A421DEB">
      <w:pPr>
        <w:pStyle w:val="Heading3"/>
        <w:rPr>
          <w:rFonts w:ascii="Times New Roman" w:eastAsia="Times New Roman" w:hAnsi="Times New Roman" w:cs="Times New Roman"/>
        </w:rPr>
      </w:pPr>
      <w:bookmarkStart w:id="12" w:name="_Toc1259827059"/>
      <w:r w:rsidRPr="275378B8">
        <w:rPr>
          <w:rFonts w:ascii="Times New Roman" w:eastAsia="Times New Roman" w:hAnsi="Times New Roman" w:cs="Times New Roman"/>
        </w:rPr>
        <w:t xml:space="preserve">3.1.3 </w:t>
      </w:r>
      <w:r w:rsidR="2E376CD0" w:rsidRPr="275378B8">
        <w:rPr>
          <w:rFonts w:ascii="Times New Roman" w:eastAsia="Times New Roman" w:hAnsi="Times New Roman" w:cs="Times New Roman"/>
        </w:rPr>
        <w:t>Upgraded cleaning and cancellation policy</w:t>
      </w:r>
      <w:bookmarkEnd w:id="12"/>
    </w:p>
    <w:p w14:paraId="66657224" w14:textId="4AF139C8" w:rsidR="008821B0" w:rsidRPr="00276F91" w:rsidRDefault="00173A5F" w:rsidP="00276F91">
      <w:pPr>
        <w:rPr>
          <w:rFonts w:eastAsia="Times New Roman" w:cs="Times New Roman"/>
          <w:color w:val="222222"/>
        </w:rPr>
      </w:pPr>
      <w:r w:rsidRPr="25FA7372">
        <w:rPr>
          <w:rFonts w:eastAsia="Times New Roman" w:cs="Times New Roman"/>
        </w:rPr>
        <w:t>With the</w:t>
      </w:r>
      <w:r w:rsidR="008821B0" w:rsidRPr="25FA7372">
        <w:rPr>
          <w:rFonts w:eastAsia="Times New Roman" w:cs="Times New Roman"/>
        </w:rPr>
        <w:t xml:space="preserve"> </w:t>
      </w:r>
      <w:r w:rsidR="0442077F" w:rsidRPr="25FA7372">
        <w:rPr>
          <w:rFonts w:eastAsia="Times New Roman" w:cs="Times New Roman"/>
        </w:rPr>
        <w:t xml:space="preserve">evolving industry </w:t>
      </w:r>
      <w:r w:rsidR="008821B0" w:rsidRPr="25FA7372">
        <w:rPr>
          <w:rFonts w:eastAsia="Times New Roman" w:cs="Times New Roman"/>
        </w:rPr>
        <w:t xml:space="preserve">challenges, Marriott has </w:t>
      </w:r>
      <w:r w:rsidR="00BE5EAE" w:rsidRPr="25FA7372">
        <w:rPr>
          <w:rFonts w:eastAsia="Times New Roman" w:cs="Times New Roman"/>
        </w:rPr>
        <w:t>accepted</w:t>
      </w:r>
      <w:r w:rsidR="008821B0" w:rsidRPr="25FA7372">
        <w:rPr>
          <w:rFonts w:eastAsia="Times New Roman" w:cs="Times New Roman"/>
        </w:rPr>
        <w:t xml:space="preserve"> </w:t>
      </w:r>
      <w:r w:rsidR="00BE5EAE" w:rsidRPr="25FA7372">
        <w:rPr>
          <w:rFonts w:eastAsia="Times New Roman" w:cs="Times New Roman"/>
        </w:rPr>
        <w:t>ground-breaking</w:t>
      </w:r>
      <w:r w:rsidR="008821B0" w:rsidRPr="25FA7372">
        <w:rPr>
          <w:rFonts w:eastAsia="Times New Roman" w:cs="Times New Roman"/>
        </w:rPr>
        <w:t xml:space="preserve"> </w:t>
      </w:r>
      <w:r w:rsidR="00BE5EAE" w:rsidRPr="25FA7372">
        <w:rPr>
          <w:rFonts w:eastAsia="Times New Roman" w:cs="Times New Roman"/>
        </w:rPr>
        <w:t>policies</w:t>
      </w:r>
      <w:r w:rsidR="008821B0" w:rsidRPr="25FA7372">
        <w:rPr>
          <w:rFonts w:eastAsia="Times New Roman" w:cs="Times New Roman"/>
        </w:rPr>
        <w:t xml:space="preserve"> to restore business confidence and accommodate </w:t>
      </w:r>
      <w:r w:rsidRPr="25FA7372">
        <w:rPr>
          <w:rFonts w:eastAsia="Times New Roman" w:cs="Times New Roman"/>
        </w:rPr>
        <w:t>unstable</w:t>
      </w:r>
      <w:r w:rsidR="00BE5EAE" w:rsidRPr="25FA7372">
        <w:rPr>
          <w:rFonts w:eastAsia="Times New Roman" w:cs="Times New Roman"/>
        </w:rPr>
        <w:t xml:space="preserve"> </w:t>
      </w:r>
      <w:r w:rsidR="5E35CAC3" w:rsidRPr="25FA7372">
        <w:rPr>
          <w:rFonts w:eastAsia="Times New Roman" w:cs="Times New Roman"/>
        </w:rPr>
        <w:t>traveler</w:t>
      </w:r>
      <w:r w:rsidR="00C44E5E" w:rsidRPr="25FA7372">
        <w:rPr>
          <w:rFonts w:eastAsia="Times New Roman" w:cs="Times New Roman"/>
        </w:rPr>
        <w:t xml:space="preserve"> demands (</w:t>
      </w:r>
      <w:r w:rsidR="00C44E5E" w:rsidRPr="25FA7372">
        <w:rPr>
          <w:rFonts w:eastAsia="Times New Roman" w:cs="Times New Roman"/>
          <w:color w:val="222222"/>
          <w:shd w:val="clear" w:color="auto" w:fill="FFFFFF"/>
        </w:rPr>
        <w:t xml:space="preserve">Bharwani and Mathews, 2021). </w:t>
      </w:r>
      <w:r w:rsidR="00BE5EAE" w:rsidRPr="25FA7372">
        <w:rPr>
          <w:rFonts w:eastAsia="Times New Roman" w:cs="Times New Roman"/>
        </w:rPr>
        <w:t xml:space="preserve"> </w:t>
      </w:r>
      <w:r w:rsidR="61461E5C" w:rsidRPr="25FA7372">
        <w:rPr>
          <w:rFonts w:eastAsia="Times New Roman" w:cs="Times New Roman"/>
        </w:rPr>
        <w:t xml:space="preserve">Recognising </w:t>
      </w:r>
      <w:r w:rsidR="03A4F3D4" w:rsidRPr="25FA7372">
        <w:rPr>
          <w:rFonts w:eastAsia="Times New Roman" w:cs="Times New Roman"/>
        </w:rPr>
        <w:t>the impulsiveness of travel, the company has applied compassionate cancellation policies and reimbursement options, comforting customers in a developing travel landscape (Hint, Marin-Pantelescu and TIRAU, 2023</w:t>
      </w:r>
      <w:r w:rsidR="03A4F3D4" w:rsidRPr="25FA7372">
        <w:rPr>
          <w:rFonts w:eastAsia="Times New Roman" w:cs="Times New Roman"/>
          <w:color w:val="222222"/>
        </w:rPr>
        <w:t>). Besides</w:t>
      </w:r>
      <w:r w:rsidR="00BE5EAE" w:rsidRPr="25FA7372">
        <w:rPr>
          <w:rFonts w:eastAsia="Times New Roman" w:cs="Times New Roman"/>
        </w:rPr>
        <w:t xml:space="preserve">, to </w:t>
      </w:r>
      <w:r w:rsidRPr="25FA7372">
        <w:rPr>
          <w:rFonts w:eastAsia="Times New Roman" w:cs="Times New Roman"/>
        </w:rPr>
        <w:t>improve</w:t>
      </w:r>
      <w:r w:rsidR="008821B0" w:rsidRPr="25FA7372">
        <w:rPr>
          <w:rFonts w:eastAsia="Times New Roman" w:cs="Times New Roman"/>
        </w:rPr>
        <w:t xml:space="preserve"> Cleanliness &amp; Safety Protocols</w:t>
      </w:r>
      <w:r w:rsidR="00BE5EAE" w:rsidRPr="25FA7372">
        <w:rPr>
          <w:rFonts w:eastAsia="Times New Roman" w:cs="Times New Roman"/>
        </w:rPr>
        <w:t xml:space="preserve"> </w:t>
      </w:r>
      <w:r w:rsidR="008821B0" w:rsidRPr="25FA7372">
        <w:rPr>
          <w:rFonts w:eastAsia="Times New Roman" w:cs="Times New Roman"/>
        </w:rPr>
        <w:t xml:space="preserve">Marriott </w:t>
      </w:r>
      <w:r w:rsidR="00BE5EAE" w:rsidRPr="25FA7372">
        <w:rPr>
          <w:rFonts w:eastAsia="Times New Roman" w:cs="Times New Roman"/>
        </w:rPr>
        <w:t>presented</w:t>
      </w:r>
      <w:r w:rsidR="008821B0" w:rsidRPr="25FA7372">
        <w:rPr>
          <w:rFonts w:eastAsia="Times New Roman" w:cs="Times New Roman"/>
        </w:rPr>
        <w:t xml:space="preserve"> the "Commitment to Clean" program, </w:t>
      </w:r>
      <w:r w:rsidRPr="25FA7372">
        <w:rPr>
          <w:rFonts w:eastAsia="Times New Roman" w:cs="Times New Roman"/>
        </w:rPr>
        <w:t>joined</w:t>
      </w:r>
      <w:r w:rsidR="008821B0" w:rsidRPr="25FA7372">
        <w:rPr>
          <w:rFonts w:eastAsia="Times New Roman" w:cs="Times New Roman"/>
        </w:rPr>
        <w:t xml:space="preserve"> hospital-grade disinfectants, </w:t>
      </w:r>
      <w:r w:rsidRPr="25FA7372">
        <w:rPr>
          <w:rFonts w:eastAsia="Times New Roman" w:cs="Times New Roman"/>
        </w:rPr>
        <w:t xml:space="preserve">and </w:t>
      </w:r>
      <w:r w:rsidR="008821B0" w:rsidRPr="25FA7372">
        <w:rPr>
          <w:rFonts w:eastAsia="Times New Roman" w:cs="Times New Roman"/>
        </w:rPr>
        <w:lastRenderedPageBreak/>
        <w:t xml:space="preserve">contactless services, and </w:t>
      </w:r>
      <w:r w:rsidR="00BE5EAE" w:rsidRPr="25FA7372">
        <w:rPr>
          <w:rFonts w:eastAsia="Times New Roman" w:cs="Times New Roman"/>
        </w:rPr>
        <w:t>studied</w:t>
      </w:r>
      <w:r w:rsidR="008821B0" w:rsidRPr="25FA7372">
        <w:rPr>
          <w:rFonts w:eastAsia="Times New Roman" w:cs="Times New Roman"/>
        </w:rPr>
        <w:t xml:space="preserve"> housekeeping </w:t>
      </w:r>
      <w:r w:rsidR="00BE5EAE" w:rsidRPr="25FA7372">
        <w:rPr>
          <w:rFonts w:eastAsia="Times New Roman" w:cs="Times New Roman"/>
        </w:rPr>
        <w:t>events</w:t>
      </w:r>
      <w:r w:rsidR="008821B0" w:rsidRPr="25FA7372">
        <w:rPr>
          <w:rFonts w:eastAsia="Times New Roman" w:cs="Times New Roman"/>
        </w:rPr>
        <w:t xml:space="preserve"> to </w:t>
      </w:r>
      <w:r w:rsidRPr="25FA7372">
        <w:rPr>
          <w:rFonts w:eastAsia="Times New Roman" w:cs="Times New Roman"/>
        </w:rPr>
        <w:t>ensure</w:t>
      </w:r>
      <w:r w:rsidR="00C44E5E" w:rsidRPr="25FA7372">
        <w:rPr>
          <w:rFonts w:eastAsia="Times New Roman" w:cs="Times New Roman"/>
        </w:rPr>
        <w:t xml:space="preserve"> guest safety (Kravariti</w:t>
      </w:r>
      <w:r w:rsidR="2F52945F" w:rsidRPr="25FA7372">
        <w:rPr>
          <w:rFonts w:eastAsia="Times New Roman" w:cs="Times New Roman"/>
        </w:rPr>
        <w:t>, Jooss and Scullion, 2023</w:t>
      </w:r>
      <w:r w:rsidR="00C44E5E" w:rsidRPr="25FA7372">
        <w:rPr>
          <w:rFonts w:eastAsia="Times New Roman" w:cs="Times New Roman"/>
          <w:color w:val="222222"/>
          <w:shd w:val="clear" w:color="auto" w:fill="FFFFFF"/>
        </w:rPr>
        <w:t>).</w:t>
      </w:r>
      <w:r w:rsidR="00C44E5E" w:rsidRPr="25FA7372">
        <w:rPr>
          <w:rFonts w:eastAsia="Times New Roman" w:cs="Times New Roman"/>
        </w:rPr>
        <w:t xml:space="preserve"> </w:t>
      </w:r>
    </w:p>
    <w:p w14:paraId="5CD8BC66" w14:textId="733BE3A5" w:rsidR="008821B0" w:rsidRPr="00276F91" w:rsidRDefault="00EF041A" w:rsidP="3AE03492">
      <w:pPr>
        <w:pStyle w:val="Heading2"/>
        <w:spacing w:line="360" w:lineRule="auto"/>
        <w:jc w:val="both"/>
        <w:rPr>
          <w:rFonts w:eastAsia="Times New Roman" w:cs="Times New Roman"/>
        </w:rPr>
      </w:pPr>
      <w:bookmarkStart w:id="13" w:name="_Toc615340164"/>
      <w:r w:rsidRPr="25FA7372">
        <w:rPr>
          <w:rStyle w:val="Strong"/>
          <w:rFonts w:eastAsia="Times New Roman" w:cs="Times New Roman"/>
          <w:b/>
        </w:rPr>
        <w:t xml:space="preserve">3.2 </w:t>
      </w:r>
      <w:r w:rsidR="008821B0" w:rsidRPr="25FA7372">
        <w:rPr>
          <w:rStyle w:val="Strong"/>
          <w:rFonts w:eastAsia="Times New Roman" w:cs="Times New Roman"/>
          <w:b/>
        </w:rPr>
        <w:t>Impact of Initiatives</w:t>
      </w:r>
      <w:bookmarkEnd w:id="13"/>
    </w:p>
    <w:p w14:paraId="01C06F6C" w14:textId="3CA58F82" w:rsidR="008821B0" w:rsidRPr="00276F91" w:rsidRDefault="008821B0" w:rsidP="00276F91">
      <w:pPr>
        <w:rPr>
          <w:rFonts w:eastAsia="Times New Roman" w:cs="Times New Roman"/>
        </w:rPr>
      </w:pPr>
      <w:r w:rsidRPr="25FA7372">
        <w:rPr>
          <w:rFonts w:eastAsia="Times New Roman" w:cs="Times New Roman"/>
        </w:rPr>
        <w:t xml:space="preserve">The </w:t>
      </w:r>
      <w:r w:rsidR="00BE5EAE" w:rsidRPr="25FA7372">
        <w:rPr>
          <w:rFonts w:eastAsia="Times New Roman" w:cs="Times New Roman"/>
        </w:rPr>
        <w:t>application</w:t>
      </w:r>
      <w:r w:rsidRPr="25FA7372">
        <w:rPr>
          <w:rFonts w:eastAsia="Times New Roman" w:cs="Times New Roman"/>
        </w:rPr>
        <w:t xml:space="preserve"> of these change </w:t>
      </w:r>
      <w:r w:rsidR="00BE5EAE" w:rsidRPr="25FA7372">
        <w:rPr>
          <w:rFonts w:eastAsia="Times New Roman" w:cs="Times New Roman"/>
        </w:rPr>
        <w:t>creativities</w:t>
      </w:r>
      <w:r w:rsidRPr="25FA7372">
        <w:rPr>
          <w:rFonts w:eastAsia="Times New Roman" w:cs="Times New Roman"/>
        </w:rPr>
        <w:t xml:space="preserve"> has </w:t>
      </w:r>
      <w:r w:rsidR="00173A5F" w:rsidRPr="25FA7372">
        <w:rPr>
          <w:rFonts w:eastAsia="Times New Roman" w:cs="Times New Roman"/>
        </w:rPr>
        <w:t>contributed to</w:t>
      </w:r>
      <w:r w:rsidRPr="25FA7372">
        <w:rPr>
          <w:rFonts w:eastAsia="Times New Roman" w:cs="Times New Roman"/>
        </w:rPr>
        <w:t xml:space="preserve"> Marriott’s market position by </w:t>
      </w:r>
      <w:r w:rsidR="00BE5EAE" w:rsidRPr="25FA7372">
        <w:rPr>
          <w:rFonts w:eastAsia="Times New Roman" w:cs="Times New Roman"/>
        </w:rPr>
        <w:t>pouring</w:t>
      </w:r>
      <w:r w:rsidRPr="25FA7372">
        <w:rPr>
          <w:rFonts w:eastAsia="Times New Roman" w:cs="Times New Roman"/>
        </w:rPr>
        <w:t xml:space="preserve"> efficiency, sus</w:t>
      </w:r>
      <w:r w:rsidR="00BE5EAE" w:rsidRPr="25FA7372">
        <w:rPr>
          <w:rFonts w:eastAsia="Times New Roman" w:cs="Times New Roman"/>
        </w:rPr>
        <w:t xml:space="preserve">tainability, and customer trust </w:t>
      </w:r>
      <w:r w:rsidR="00173A5F" w:rsidRPr="25FA7372">
        <w:rPr>
          <w:rFonts w:eastAsia="Times New Roman" w:cs="Times New Roman"/>
        </w:rPr>
        <w:t>into</w:t>
      </w:r>
      <w:r w:rsidR="004A6E36" w:rsidRPr="25FA7372">
        <w:rPr>
          <w:rFonts w:eastAsia="Times New Roman" w:cs="Times New Roman"/>
        </w:rPr>
        <w:t xml:space="preserve"> improved</w:t>
      </w:r>
      <w:r w:rsidRPr="25FA7372">
        <w:rPr>
          <w:rFonts w:eastAsia="Times New Roman" w:cs="Times New Roman"/>
        </w:rPr>
        <w:t xml:space="preserve"> Customer Service</w:t>
      </w:r>
      <w:r w:rsidR="004A6E36" w:rsidRPr="25FA7372">
        <w:rPr>
          <w:rFonts w:eastAsia="Times New Roman" w:cs="Times New Roman"/>
        </w:rPr>
        <w:t xml:space="preserve"> </w:t>
      </w:r>
      <w:r w:rsidRPr="25FA7372">
        <w:rPr>
          <w:rFonts w:eastAsia="Times New Roman" w:cs="Times New Roman"/>
        </w:rPr>
        <w:t xml:space="preserve">AI-powered customer service </w:t>
      </w:r>
      <w:r w:rsidR="004A6E36" w:rsidRPr="25FA7372">
        <w:rPr>
          <w:rFonts w:eastAsia="Times New Roman" w:cs="Times New Roman"/>
        </w:rPr>
        <w:t>tackles</w:t>
      </w:r>
      <w:r w:rsidR="001502ED" w:rsidRPr="25FA7372">
        <w:rPr>
          <w:rFonts w:eastAsia="Times New Roman" w:cs="Times New Roman"/>
        </w:rPr>
        <w:t xml:space="preserve"> (</w:t>
      </w:r>
      <w:r w:rsidR="001502ED" w:rsidRPr="25FA7372">
        <w:rPr>
          <w:rFonts w:eastAsia="Times New Roman" w:cs="Times New Roman"/>
          <w:color w:val="000000"/>
        </w:rPr>
        <w:t>‌</w:t>
      </w:r>
      <w:r w:rsidR="001502ED" w:rsidRPr="25FA7372">
        <w:rPr>
          <w:rFonts w:eastAsia="Times New Roman" w:cs="Times New Roman"/>
          <w:color w:val="222222"/>
          <w:shd w:val="clear" w:color="auto" w:fill="FFFFFF"/>
        </w:rPr>
        <w:t>Neves, 2022). </w:t>
      </w:r>
      <w:r w:rsidR="001502ED" w:rsidRPr="25FA7372">
        <w:rPr>
          <w:rFonts w:eastAsia="Times New Roman" w:cs="Times New Roman"/>
        </w:rPr>
        <w:t>D</w:t>
      </w:r>
      <w:r w:rsidRPr="25FA7372">
        <w:rPr>
          <w:rFonts w:eastAsia="Times New Roman" w:cs="Times New Roman"/>
        </w:rPr>
        <w:t xml:space="preserve">igital transformation </w:t>
      </w:r>
      <w:r w:rsidR="001C0EE6" w:rsidRPr="25FA7372">
        <w:rPr>
          <w:rFonts w:eastAsia="Times New Roman" w:cs="Times New Roman"/>
        </w:rPr>
        <w:t>has</w:t>
      </w:r>
      <w:r w:rsidRPr="25FA7372">
        <w:rPr>
          <w:rFonts w:eastAsia="Times New Roman" w:cs="Times New Roman"/>
        </w:rPr>
        <w:t xml:space="preserve"> </w:t>
      </w:r>
      <w:r w:rsidR="004A6E36" w:rsidRPr="25FA7372">
        <w:rPr>
          <w:rFonts w:eastAsia="Times New Roman" w:cs="Times New Roman"/>
        </w:rPr>
        <w:t>controlled</w:t>
      </w:r>
      <w:r w:rsidRPr="25FA7372">
        <w:rPr>
          <w:rFonts w:eastAsia="Times New Roman" w:cs="Times New Roman"/>
        </w:rPr>
        <w:t xml:space="preserve"> </w:t>
      </w:r>
      <w:r w:rsidR="004A6E36" w:rsidRPr="25FA7372">
        <w:rPr>
          <w:rFonts w:eastAsia="Times New Roman" w:cs="Times New Roman"/>
        </w:rPr>
        <w:t>earlier</w:t>
      </w:r>
      <w:r w:rsidRPr="25FA7372">
        <w:rPr>
          <w:rFonts w:eastAsia="Times New Roman" w:cs="Times New Roman"/>
        </w:rPr>
        <w:t xml:space="preserve"> </w:t>
      </w:r>
      <w:r w:rsidR="004A6E36" w:rsidRPr="25FA7372">
        <w:rPr>
          <w:rFonts w:eastAsia="Times New Roman" w:cs="Times New Roman"/>
        </w:rPr>
        <w:t>reply</w:t>
      </w:r>
      <w:r w:rsidRPr="25FA7372">
        <w:rPr>
          <w:rFonts w:eastAsia="Times New Roman" w:cs="Times New Roman"/>
        </w:rPr>
        <w:t xml:space="preserve"> times, </w:t>
      </w:r>
      <w:r w:rsidR="004A6E36" w:rsidRPr="25FA7372">
        <w:rPr>
          <w:rFonts w:eastAsia="Times New Roman" w:cs="Times New Roman"/>
        </w:rPr>
        <w:t>better</w:t>
      </w:r>
      <w:r w:rsidRPr="25FA7372">
        <w:rPr>
          <w:rFonts w:eastAsia="Times New Roman" w:cs="Times New Roman"/>
        </w:rPr>
        <w:t xml:space="preserve"> personali</w:t>
      </w:r>
      <w:r w:rsidR="5F5DEE9C" w:rsidRPr="25FA7372">
        <w:rPr>
          <w:rFonts w:eastAsia="Times New Roman" w:cs="Times New Roman"/>
        </w:rPr>
        <w:t>s</w:t>
      </w:r>
      <w:r w:rsidRPr="25FA7372">
        <w:rPr>
          <w:rFonts w:eastAsia="Times New Roman" w:cs="Times New Roman"/>
        </w:rPr>
        <w:t xml:space="preserve">ation, and </w:t>
      </w:r>
      <w:r w:rsidR="004A6E36" w:rsidRPr="25FA7372">
        <w:rPr>
          <w:rFonts w:eastAsia="Times New Roman" w:cs="Times New Roman"/>
        </w:rPr>
        <w:t>unified</w:t>
      </w:r>
      <w:r w:rsidRPr="25FA7372">
        <w:rPr>
          <w:rFonts w:eastAsia="Times New Roman" w:cs="Times New Roman"/>
        </w:rPr>
        <w:t xml:space="preserve"> guest experiences, </w:t>
      </w:r>
      <w:r w:rsidR="004A6E36" w:rsidRPr="25FA7372">
        <w:rPr>
          <w:rFonts w:eastAsia="Times New Roman" w:cs="Times New Roman"/>
        </w:rPr>
        <w:t>increasing</w:t>
      </w:r>
      <w:r w:rsidR="001502ED" w:rsidRPr="25FA7372">
        <w:rPr>
          <w:rFonts w:eastAsia="Times New Roman" w:cs="Times New Roman"/>
        </w:rPr>
        <w:t xml:space="preserve"> brand loyalty (</w:t>
      </w:r>
      <w:r w:rsidR="001502ED" w:rsidRPr="25FA7372">
        <w:rPr>
          <w:rFonts w:eastAsia="Times New Roman" w:cs="Times New Roman"/>
          <w:color w:val="222222"/>
          <w:shd w:val="clear" w:color="auto" w:fill="FFFFFF"/>
        </w:rPr>
        <w:t xml:space="preserve">Eschenbrenner </w:t>
      </w:r>
      <w:r w:rsidR="001502ED" w:rsidRPr="25FA7372">
        <w:rPr>
          <w:rFonts w:eastAsia="Times New Roman" w:cs="Times New Roman"/>
          <w:i/>
          <w:color w:val="222222"/>
          <w:shd w:val="clear" w:color="auto" w:fill="FFFFFF"/>
        </w:rPr>
        <w:t>et al</w:t>
      </w:r>
      <w:r w:rsidR="001502ED" w:rsidRPr="25FA7372">
        <w:rPr>
          <w:rFonts w:eastAsia="Times New Roman" w:cs="Times New Roman"/>
          <w:color w:val="222222"/>
          <w:shd w:val="clear" w:color="auto" w:fill="FFFFFF"/>
        </w:rPr>
        <w:t xml:space="preserve">., 2023). </w:t>
      </w:r>
      <w:r w:rsidR="004A6E36" w:rsidRPr="25FA7372">
        <w:rPr>
          <w:rFonts w:eastAsia="Times New Roman" w:cs="Times New Roman"/>
        </w:rPr>
        <w:t>Supported</w:t>
      </w:r>
      <w:r w:rsidRPr="25FA7372">
        <w:rPr>
          <w:rFonts w:eastAsia="Times New Roman" w:cs="Times New Roman"/>
        </w:rPr>
        <w:t xml:space="preserve"> Sustainability Leadership</w:t>
      </w:r>
      <w:r w:rsidR="004A6E36" w:rsidRPr="25FA7372">
        <w:rPr>
          <w:rFonts w:eastAsia="Times New Roman" w:cs="Times New Roman"/>
        </w:rPr>
        <w:t xml:space="preserve"> of </w:t>
      </w:r>
      <w:r w:rsidRPr="25FA7372">
        <w:rPr>
          <w:rFonts w:eastAsia="Times New Roman" w:cs="Times New Roman"/>
        </w:rPr>
        <w:t xml:space="preserve">Marriott’s </w:t>
      </w:r>
      <w:r w:rsidR="004A6E36" w:rsidRPr="25FA7372">
        <w:rPr>
          <w:rFonts w:eastAsia="Times New Roman" w:cs="Times New Roman"/>
        </w:rPr>
        <w:t>obligation</w:t>
      </w:r>
      <w:r w:rsidRPr="25FA7372">
        <w:rPr>
          <w:rFonts w:eastAsia="Times New Roman" w:cs="Times New Roman"/>
        </w:rPr>
        <w:t xml:space="preserve"> to sustainability has </w:t>
      </w:r>
      <w:r w:rsidR="007F6844" w:rsidRPr="25FA7372">
        <w:rPr>
          <w:rFonts w:eastAsia="Times New Roman" w:cs="Times New Roman"/>
        </w:rPr>
        <w:t>improved</w:t>
      </w:r>
      <w:r w:rsidRPr="25FA7372">
        <w:rPr>
          <w:rFonts w:eastAsia="Times New Roman" w:cs="Times New Roman"/>
        </w:rPr>
        <w:t xml:space="preserve"> its corporate social responsibility </w:t>
      </w:r>
      <w:r w:rsidR="7CF28496" w:rsidRPr="25FA7372">
        <w:rPr>
          <w:rFonts w:eastAsia="Times New Roman" w:cs="Times New Roman"/>
        </w:rPr>
        <w:t>related</w:t>
      </w:r>
      <w:r w:rsidRPr="25FA7372">
        <w:rPr>
          <w:rFonts w:eastAsia="Times New Roman" w:cs="Times New Roman"/>
        </w:rPr>
        <w:t xml:space="preserve"> reputation, </w:t>
      </w:r>
      <w:r w:rsidR="007F6844" w:rsidRPr="25FA7372">
        <w:rPr>
          <w:rFonts w:eastAsia="Times New Roman" w:cs="Times New Roman"/>
        </w:rPr>
        <w:t>enticing</w:t>
      </w:r>
      <w:r w:rsidRPr="25FA7372">
        <w:rPr>
          <w:rFonts w:eastAsia="Times New Roman" w:cs="Times New Roman"/>
        </w:rPr>
        <w:t xml:space="preserve"> eco-conscious </w:t>
      </w:r>
      <w:r w:rsidR="00746F9B" w:rsidRPr="25FA7372">
        <w:rPr>
          <w:rFonts w:eastAsia="Times New Roman" w:cs="Times New Roman"/>
        </w:rPr>
        <w:t>travelers</w:t>
      </w:r>
      <w:r w:rsidR="007E3A03" w:rsidRPr="25FA7372">
        <w:rPr>
          <w:rFonts w:eastAsia="Times New Roman" w:cs="Times New Roman"/>
        </w:rPr>
        <w:t xml:space="preserve"> and investors (</w:t>
      </w:r>
      <w:r w:rsidR="007E3A03" w:rsidRPr="25FA7372">
        <w:rPr>
          <w:rFonts w:eastAsia="Times New Roman" w:cs="Times New Roman"/>
          <w:color w:val="222222"/>
          <w:shd w:val="clear" w:color="auto" w:fill="FFFFFF"/>
        </w:rPr>
        <w:t xml:space="preserve">Wesley </w:t>
      </w:r>
      <w:r w:rsidR="007E3A03" w:rsidRPr="25FA7372">
        <w:rPr>
          <w:rFonts w:eastAsia="Times New Roman" w:cs="Times New Roman"/>
          <w:i/>
          <w:color w:val="222222"/>
          <w:shd w:val="clear" w:color="auto" w:fill="FFFFFF"/>
        </w:rPr>
        <w:t>et al</w:t>
      </w:r>
      <w:r w:rsidR="007E3A03" w:rsidRPr="25FA7372">
        <w:rPr>
          <w:rFonts w:eastAsia="Times New Roman" w:cs="Times New Roman"/>
          <w:color w:val="222222"/>
          <w:shd w:val="clear" w:color="auto" w:fill="FFFFFF"/>
        </w:rPr>
        <w:t xml:space="preserve">., 2024). </w:t>
      </w:r>
      <w:r w:rsidR="00173A5F" w:rsidRPr="25FA7372">
        <w:rPr>
          <w:rFonts w:eastAsia="Times New Roman" w:cs="Times New Roman"/>
        </w:rPr>
        <w:t>The accelerated</w:t>
      </w:r>
      <w:r w:rsidR="007F6844" w:rsidRPr="25FA7372">
        <w:rPr>
          <w:rFonts w:eastAsia="Times New Roman" w:cs="Times New Roman"/>
        </w:rPr>
        <w:t xml:space="preserve"> business r</w:t>
      </w:r>
      <w:r w:rsidRPr="25FA7372">
        <w:rPr>
          <w:rFonts w:eastAsia="Times New Roman" w:cs="Times New Roman"/>
        </w:rPr>
        <w:t>ecovery</w:t>
      </w:r>
      <w:r w:rsidR="007F6844" w:rsidRPr="25FA7372">
        <w:rPr>
          <w:rFonts w:eastAsia="Times New Roman" w:cs="Times New Roman"/>
        </w:rPr>
        <w:t xml:space="preserve"> that th</w:t>
      </w:r>
      <w:r w:rsidRPr="25FA7372">
        <w:rPr>
          <w:rFonts w:eastAsia="Times New Roman" w:cs="Times New Roman"/>
        </w:rPr>
        <w:t xml:space="preserve">e introduction of </w:t>
      </w:r>
      <w:r w:rsidR="007F6844" w:rsidRPr="25FA7372">
        <w:rPr>
          <w:rFonts w:eastAsia="Times New Roman" w:cs="Times New Roman"/>
        </w:rPr>
        <w:t>improved</w:t>
      </w:r>
      <w:r w:rsidRPr="25FA7372">
        <w:rPr>
          <w:rFonts w:eastAsia="Times New Roman" w:cs="Times New Roman"/>
        </w:rPr>
        <w:t xml:space="preserve"> cleanliness standards, flexible booking options, and hybrid work-friendly </w:t>
      </w:r>
      <w:r w:rsidR="007F6844" w:rsidRPr="25FA7372">
        <w:rPr>
          <w:rFonts w:eastAsia="Times New Roman" w:cs="Times New Roman"/>
        </w:rPr>
        <w:t>answers</w:t>
      </w:r>
      <w:r w:rsidRPr="25FA7372">
        <w:rPr>
          <w:rFonts w:eastAsia="Times New Roman" w:cs="Times New Roman"/>
        </w:rPr>
        <w:t xml:space="preserve"> has </w:t>
      </w:r>
      <w:r w:rsidR="007F6844" w:rsidRPr="25FA7372">
        <w:rPr>
          <w:rFonts w:eastAsia="Times New Roman" w:cs="Times New Roman"/>
        </w:rPr>
        <w:t>assisted</w:t>
      </w:r>
      <w:r w:rsidRPr="25FA7372">
        <w:rPr>
          <w:rFonts w:eastAsia="Times New Roman" w:cs="Times New Roman"/>
        </w:rPr>
        <w:t xml:space="preserve"> Marriott </w:t>
      </w:r>
      <w:r w:rsidR="00173A5F" w:rsidRPr="25FA7372">
        <w:rPr>
          <w:rFonts w:eastAsia="Times New Roman" w:cs="Times New Roman"/>
        </w:rPr>
        <w:t>in reestablishing</w:t>
      </w:r>
      <w:r w:rsidRPr="25FA7372">
        <w:rPr>
          <w:rFonts w:eastAsia="Times New Roman" w:cs="Times New Roman"/>
        </w:rPr>
        <w:t xml:space="preserve"> consumer confidence, </w:t>
      </w:r>
      <w:r w:rsidR="007F6844" w:rsidRPr="25FA7372">
        <w:rPr>
          <w:rFonts w:eastAsia="Times New Roman" w:cs="Times New Roman"/>
        </w:rPr>
        <w:t>foremost to growth</w:t>
      </w:r>
      <w:r w:rsidRPr="25FA7372">
        <w:rPr>
          <w:rFonts w:eastAsia="Times New Roman" w:cs="Times New Roman"/>
        </w:rPr>
        <w:t xml:space="preserve"> in </w:t>
      </w:r>
      <w:r w:rsidR="007F6844" w:rsidRPr="25FA7372">
        <w:rPr>
          <w:rFonts w:eastAsia="Times New Roman" w:cs="Times New Roman"/>
        </w:rPr>
        <w:t>tenancy</w:t>
      </w:r>
      <w:r w:rsidRPr="25FA7372">
        <w:rPr>
          <w:rFonts w:eastAsia="Times New Roman" w:cs="Times New Roman"/>
        </w:rPr>
        <w:t xml:space="preserve"> rates and revenue recovery post-pandemic.</w:t>
      </w:r>
    </w:p>
    <w:p w14:paraId="4E7F37F5" w14:textId="0828F77B" w:rsidR="008821B0" w:rsidRPr="00276F91" w:rsidRDefault="00EF041A" w:rsidP="3AE03492">
      <w:pPr>
        <w:pStyle w:val="Heading2"/>
        <w:spacing w:line="360" w:lineRule="auto"/>
        <w:jc w:val="both"/>
        <w:rPr>
          <w:rFonts w:eastAsia="Times New Roman" w:cs="Times New Roman"/>
        </w:rPr>
      </w:pPr>
      <w:bookmarkStart w:id="14" w:name="_Toc997058343"/>
      <w:r w:rsidRPr="25FA7372">
        <w:rPr>
          <w:rStyle w:val="Strong"/>
          <w:rFonts w:eastAsia="Times New Roman" w:cs="Times New Roman"/>
          <w:b/>
        </w:rPr>
        <w:t xml:space="preserve">3.3 </w:t>
      </w:r>
      <w:r w:rsidR="008821B0" w:rsidRPr="25FA7372">
        <w:rPr>
          <w:rStyle w:val="Strong"/>
          <w:rFonts w:eastAsia="Times New Roman" w:cs="Times New Roman"/>
          <w:b/>
        </w:rPr>
        <w:t>Evaluation of Change Management</w:t>
      </w:r>
      <w:bookmarkEnd w:id="14"/>
    </w:p>
    <w:p w14:paraId="019294EA" w14:textId="116600BF" w:rsidR="00495A78" w:rsidRPr="00276F91" w:rsidRDefault="008821B0" w:rsidP="00276F91">
      <w:pPr>
        <w:rPr>
          <w:rFonts w:eastAsia="Times New Roman" w:cs="Times New Roman"/>
        </w:rPr>
      </w:pPr>
      <w:r w:rsidRPr="25FA7372">
        <w:rPr>
          <w:rFonts w:eastAsia="Times New Roman" w:cs="Times New Roman"/>
        </w:rPr>
        <w:t xml:space="preserve">Marriott’s </w:t>
      </w:r>
      <w:r w:rsidR="007F6844" w:rsidRPr="25FA7372">
        <w:rPr>
          <w:rFonts w:eastAsia="Times New Roman" w:cs="Times New Roman"/>
        </w:rPr>
        <w:t>positive</w:t>
      </w:r>
      <w:r w:rsidRPr="25FA7372">
        <w:rPr>
          <w:rFonts w:eastAsia="Times New Roman" w:cs="Times New Roman"/>
        </w:rPr>
        <w:t xml:space="preserve"> execution of these </w:t>
      </w:r>
      <w:r w:rsidR="007F6844" w:rsidRPr="25FA7372">
        <w:rPr>
          <w:rFonts w:eastAsia="Times New Roman" w:cs="Times New Roman"/>
        </w:rPr>
        <w:t>creativities</w:t>
      </w:r>
      <w:r w:rsidRPr="25FA7372">
        <w:rPr>
          <w:rFonts w:eastAsia="Times New Roman" w:cs="Times New Roman"/>
        </w:rPr>
        <w:t xml:space="preserve"> can be </w:t>
      </w:r>
      <w:r w:rsidR="007F6844" w:rsidRPr="25FA7372">
        <w:rPr>
          <w:rFonts w:eastAsia="Times New Roman" w:cs="Times New Roman"/>
        </w:rPr>
        <w:t>examined</w:t>
      </w:r>
      <w:r w:rsidRPr="25FA7372">
        <w:rPr>
          <w:rFonts w:eastAsia="Times New Roman" w:cs="Times New Roman"/>
        </w:rPr>
        <w:t xml:space="preserve"> </w:t>
      </w:r>
      <w:r w:rsidR="007F6844" w:rsidRPr="25FA7372">
        <w:rPr>
          <w:rFonts w:eastAsia="Times New Roman" w:cs="Times New Roman"/>
        </w:rPr>
        <w:t>over</w:t>
      </w:r>
      <w:r w:rsidRPr="25FA7372">
        <w:rPr>
          <w:rFonts w:eastAsia="Times New Roman" w:cs="Times New Roman"/>
        </w:rPr>
        <w:t xml:space="preserve"> Kotter’s Change Management Model, a</w:t>
      </w:r>
      <w:r w:rsidR="007F6844" w:rsidRPr="25FA7372">
        <w:rPr>
          <w:rFonts w:eastAsia="Times New Roman" w:cs="Times New Roman"/>
        </w:rPr>
        <w:t>n</w:t>
      </w:r>
      <w:r w:rsidRPr="25FA7372">
        <w:rPr>
          <w:rFonts w:eastAsia="Times New Roman" w:cs="Times New Roman"/>
        </w:rPr>
        <w:t xml:space="preserve"> </w:t>
      </w:r>
      <w:r w:rsidR="007F6844" w:rsidRPr="25FA7372">
        <w:rPr>
          <w:rFonts w:eastAsia="Times New Roman" w:cs="Times New Roman"/>
        </w:rPr>
        <w:t>extensively</w:t>
      </w:r>
      <w:r w:rsidRPr="25FA7372">
        <w:rPr>
          <w:rFonts w:eastAsia="Times New Roman" w:cs="Times New Roman"/>
        </w:rPr>
        <w:t xml:space="preserve"> </w:t>
      </w:r>
      <w:r w:rsidR="007F6844" w:rsidRPr="25FA7372">
        <w:rPr>
          <w:rFonts w:eastAsia="Times New Roman" w:cs="Times New Roman"/>
        </w:rPr>
        <w:t>documented</w:t>
      </w:r>
      <w:r w:rsidRPr="25FA7372">
        <w:rPr>
          <w:rFonts w:eastAsia="Times New Roman" w:cs="Times New Roman"/>
        </w:rPr>
        <w:t xml:space="preserve"> </w:t>
      </w:r>
      <w:r w:rsidR="007F6844" w:rsidRPr="25FA7372">
        <w:rPr>
          <w:rFonts w:eastAsia="Times New Roman" w:cs="Times New Roman"/>
        </w:rPr>
        <w:t>outline</w:t>
      </w:r>
      <w:r w:rsidRPr="25FA7372">
        <w:rPr>
          <w:rFonts w:eastAsia="Times New Roman" w:cs="Times New Roman"/>
        </w:rPr>
        <w:t xml:space="preserve"> fo</w:t>
      </w:r>
      <w:r w:rsidR="007031E6" w:rsidRPr="25FA7372">
        <w:rPr>
          <w:rFonts w:eastAsia="Times New Roman" w:cs="Times New Roman"/>
        </w:rPr>
        <w:t>r organi</w:t>
      </w:r>
      <w:r w:rsidR="3D96EEF3" w:rsidRPr="25FA7372">
        <w:rPr>
          <w:rFonts w:eastAsia="Times New Roman" w:cs="Times New Roman"/>
        </w:rPr>
        <w:t>s</w:t>
      </w:r>
      <w:r w:rsidR="007031E6" w:rsidRPr="25FA7372">
        <w:rPr>
          <w:rFonts w:eastAsia="Times New Roman" w:cs="Times New Roman"/>
        </w:rPr>
        <w:t>ational transformation (</w:t>
      </w:r>
      <w:r w:rsidR="007031E6" w:rsidRPr="25FA7372">
        <w:rPr>
          <w:rFonts w:eastAsia="Times New Roman" w:cs="Times New Roman"/>
          <w:color w:val="222222"/>
          <w:shd w:val="clear" w:color="auto" w:fill="FFFFFF"/>
        </w:rPr>
        <w:t xml:space="preserve">Graves </w:t>
      </w:r>
      <w:r w:rsidR="007031E6" w:rsidRPr="25FA7372">
        <w:rPr>
          <w:rFonts w:eastAsia="Times New Roman" w:cs="Times New Roman"/>
          <w:i/>
          <w:color w:val="222222"/>
          <w:shd w:val="clear" w:color="auto" w:fill="FFFFFF"/>
        </w:rPr>
        <w:t>et al</w:t>
      </w:r>
      <w:r w:rsidR="007031E6" w:rsidRPr="25FA7372">
        <w:rPr>
          <w:rFonts w:eastAsia="Times New Roman" w:cs="Times New Roman"/>
          <w:color w:val="222222"/>
          <w:shd w:val="clear" w:color="auto" w:fill="FFFFFF"/>
        </w:rPr>
        <w:t>., 2023)</w:t>
      </w:r>
      <w:r w:rsidR="007F774A" w:rsidRPr="25FA7372">
        <w:rPr>
          <w:rFonts w:eastAsia="Times New Roman" w:cs="Times New Roman"/>
          <w:color w:val="222222"/>
          <w:shd w:val="clear" w:color="auto" w:fill="FFFFFF"/>
        </w:rPr>
        <w:t xml:space="preserve">. </w:t>
      </w:r>
      <w:r w:rsidR="007F6844" w:rsidRPr="25FA7372">
        <w:rPr>
          <w:rFonts w:eastAsia="Times New Roman" w:cs="Times New Roman"/>
        </w:rPr>
        <w:t>The u</w:t>
      </w:r>
      <w:r w:rsidRPr="25FA7372">
        <w:rPr>
          <w:rFonts w:eastAsia="Times New Roman" w:cs="Times New Roman"/>
        </w:rPr>
        <w:t>rgency</w:t>
      </w:r>
      <w:r w:rsidR="007F6844" w:rsidRPr="25FA7372">
        <w:rPr>
          <w:rFonts w:eastAsia="Times New Roman" w:cs="Times New Roman"/>
        </w:rPr>
        <w:t xml:space="preserve"> that </w:t>
      </w:r>
      <w:r w:rsidRPr="25FA7372">
        <w:rPr>
          <w:rFonts w:eastAsia="Times New Roman" w:cs="Times New Roman"/>
        </w:rPr>
        <w:t xml:space="preserve">Marriott </w:t>
      </w:r>
      <w:r w:rsidR="007F6844" w:rsidRPr="25FA7372">
        <w:rPr>
          <w:rFonts w:eastAsia="Times New Roman" w:cs="Times New Roman"/>
        </w:rPr>
        <w:t>documented</w:t>
      </w:r>
      <w:r w:rsidRPr="25FA7372">
        <w:rPr>
          <w:rFonts w:eastAsia="Times New Roman" w:cs="Times New Roman"/>
        </w:rPr>
        <w:t xml:space="preserve"> the need for </w:t>
      </w:r>
      <w:r w:rsidR="00173A5F" w:rsidRPr="25FA7372">
        <w:rPr>
          <w:rFonts w:eastAsia="Times New Roman" w:cs="Times New Roman"/>
        </w:rPr>
        <w:t xml:space="preserve">a </w:t>
      </w:r>
      <w:r w:rsidR="007F6844" w:rsidRPr="25FA7372">
        <w:rPr>
          <w:rFonts w:eastAsia="Times New Roman" w:cs="Times New Roman"/>
        </w:rPr>
        <w:t>dissolute</w:t>
      </w:r>
      <w:r w:rsidRPr="25FA7372">
        <w:rPr>
          <w:rFonts w:eastAsia="Times New Roman" w:cs="Times New Roman"/>
        </w:rPr>
        <w:t xml:space="preserve"> </w:t>
      </w:r>
      <w:r w:rsidR="007F6844" w:rsidRPr="25FA7372">
        <w:rPr>
          <w:rFonts w:eastAsia="Times New Roman" w:cs="Times New Roman"/>
        </w:rPr>
        <w:t>version</w:t>
      </w:r>
      <w:r w:rsidRPr="25FA7372">
        <w:rPr>
          <w:rFonts w:eastAsia="Times New Roman" w:cs="Times New Roman"/>
        </w:rPr>
        <w:t xml:space="preserve"> </w:t>
      </w:r>
      <w:r w:rsidR="007F6844" w:rsidRPr="25FA7372">
        <w:rPr>
          <w:rFonts w:eastAsia="Times New Roman" w:cs="Times New Roman"/>
        </w:rPr>
        <w:t>unresolved</w:t>
      </w:r>
      <w:r w:rsidRPr="25FA7372">
        <w:rPr>
          <w:rFonts w:eastAsia="Times New Roman" w:cs="Times New Roman"/>
        </w:rPr>
        <w:t xml:space="preserve"> to technological advancements, environmental </w:t>
      </w:r>
      <w:r w:rsidR="007F6844" w:rsidRPr="25FA7372">
        <w:rPr>
          <w:rFonts w:eastAsia="Times New Roman" w:cs="Times New Roman"/>
        </w:rPr>
        <w:t>apprehensions</w:t>
      </w:r>
      <w:r w:rsidRPr="25FA7372">
        <w:rPr>
          <w:rFonts w:eastAsia="Times New Roman" w:cs="Times New Roman"/>
        </w:rPr>
        <w:t xml:space="preserve">, and post-pandemic shifts in consumer </w:t>
      </w:r>
      <w:r w:rsidR="00926387" w:rsidRPr="25FA7372">
        <w:rPr>
          <w:rFonts w:eastAsia="Times New Roman" w:cs="Times New Roman"/>
        </w:rPr>
        <w:t>behavior (</w:t>
      </w:r>
      <w:r w:rsidR="00926387" w:rsidRPr="25FA7372">
        <w:rPr>
          <w:rFonts w:eastAsia="Times New Roman" w:cs="Times New Roman"/>
          <w:color w:val="222222"/>
          <w:shd w:val="clear" w:color="auto" w:fill="FFFFFF"/>
        </w:rPr>
        <w:t xml:space="preserve">Wesley </w:t>
      </w:r>
      <w:r w:rsidR="00926387" w:rsidRPr="25FA7372">
        <w:rPr>
          <w:rFonts w:eastAsia="Times New Roman" w:cs="Times New Roman"/>
          <w:i/>
          <w:color w:val="222222"/>
          <w:shd w:val="clear" w:color="auto" w:fill="FFFFFF"/>
        </w:rPr>
        <w:t>et al</w:t>
      </w:r>
      <w:r w:rsidR="00926387" w:rsidRPr="25FA7372">
        <w:rPr>
          <w:rFonts w:eastAsia="Times New Roman" w:cs="Times New Roman"/>
          <w:color w:val="222222"/>
          <w:shd w:val="clear" w:color="auto" w:fill="FFFFFF"/>
        </w:rPr>
        <w:t xml:space="preserve">., 2024). </w:t>
      </w:r>
      <w:r w:rsidR="007F6844" w:rsidRPr="25FA7372">
        <w:rPr>
          <w:rFonts w:eastAsia="Times New Roman" w:cs="Times New Roman"/>
        </w:rPr>
        <w:t>Structure a guiding alliance of the</w:t>
      </w:r>
      <w:r w:rsidRPr="25FA7372">
        <w:rPr>
          <w:rFonts w:eastAsia="Times New Roman" w:cs="Times New Roman"/>
        </w:rPr>
        <w:t xml:space="preserve"> </w:t>
      </w:r>
      <w:r w:rsidR="00173A5F" w:rsidRPr="25FA7372">
        <w:rPr>
          <w:rFonts w:eastAsia="Times New Roman" w:cs="Times New Roman"/>
        </w:rPr>
        <w:t>company-prepared</w:t>
      </w:r>
      <w:r w:rsidRPr="25FA7372">
        <w:rPr>
          <w:rFonts w:eastAsia="Times New Roman" w:cs="Times New Roman"/>
        </w:rPr>
        <w:t xml:space="preserve"> senior leadership, regional managers, and operational teams to champion the </w:t>
      </w:r>
      <w:r w:rsidR="007F6844" w:rsidRPr="25FA7372">
        <w:rPr>
          <w:rFonts w:eastAsia="Times New Roman" w:cs="Times New Roman"/>
        </w:rPr>
        <w:t>modification</w:t>
      </w:r>
      <w:r w:rsidRPr="25FA7372">
        <w:rPr>
          <w:rFonts w:eastAsia="Times New Roman" w:cs="Times New Roman"/>
        </w:rPr>
        <w:t xml:space="preserve"> </w:t>
      </w:r>
      <w:r w:rsidR="007F6844" w:rsidRPr="25FA7372">
        <w:rPr>
          <w:rFonts w:eastAsia="Times New Roman" w:cs="Times New Roman"/>
        </w:rPr>
        <w:t>creativities</w:t>
      </w:r>
      <w:r w:rsidRPr="25FA7372">
        <w:rPr>
          <w:rFonts w:eastAsia="Times New Roman" w:cs="Times New Roman"/>
        </w:rPr>
        <w:t>.</w:t>
      </w:r>
      <w:r w:rsidR="007F6844" w:rsidRPr="25FA7372">
        <w:rPr>
          <w:rFonts w:eastAsia="Times New Roman" w:cs="Times New Roman"/>
        </w:rPr>
        <w:t xml:space="preserve"> </w:t>
      </w:r>
    </w:p>
    <w:p w14:paraId="6F67967E" w14:textId="12DA3C18" w:rsidR="008821B0" w:rsidRPr="00276F91" w:rsidRDefault="00173A5F" w:rsidP="00276F91">
      <w:pPr>
        <w:rPr>
          <w:rFonts w:eastAsia="Times New Roman" w:cs="Times New Roman"/>
        </w:rPr>
      </w:pPr>
      <w:r w:rsidRPr="25FA7372">
        <w:rPr>
          <w:rFonts w:eastAsia="Times New Roman" w:cs="Times New Roman"/>
        </w:rPr>
        <w:t>The emerging</w:t>
      </w:r>
      <w:r w:rsidR="007F6844" w:rsidRPr="25FA7372">
        <w:rPr>
          <w:rFonts w:eastAsia="Times New Roman" w:cs="Times New Roman"/>
        </w:rPr>
        <w:t xml:space="preserve"> and interactive s</w:t>
      </w:r>
      <w:r w:rsidR="008821B0" w:rsidRPr="25FA7372">
        <w:rPr>
          <w:rFonts w:eastAsia="Times New Roman" w:cs="Times New Roman"/>
        </w:rPr>
        <w:t>trat</w:t>
      </w:r>
      <w:r w:rsidR="007F6844" w:rsidRPr="25FA7372">
        <w:rPr>
          <w:rFonts w:eastAsia="Times New Roman" w:cs="Times New Roman"/>
        </w:rPr>
        <w:t>egic v</w:t>
      </w:r>
      <w:r w:rsidR="008821B0" w:rsidRPr="25FA7372">
        <w:rPr>
          <w:rFonts w:eastAsia="Times New Roman" w:cs="Times New Roman"/>
        </w:rPr>
        <w:t>ision</w:t>
      </w:r>
      <w:r w:rsidR="007F6844" w:rsidRPr="25FA7372">
        <w:rPr>
          <w:rFonts w:eastAsia="Times New Roman" w:cs="Times New Roman"/>
        </w:rPr>
        <w:t xml:space="preserve"> of the</w:t>
      </w:r>
      <w:r w:rsidR="008821B0" w:rsidRPr="25FA7372">
        <w:rPr>
          <w:rFonts w:eastAsia="Times New Roman" w:cs="Times New Roman"/>
        </w:rPr>
        <w:t xml:space="preserve"> Marriott </w:t>
      </w:r>
      <w:r w:rsidRPr="25FA7372">
        <w:rPr>
          <w:rFonts w:eastAsia="Times New Roman" w:cs="Times New Roman"/>
        </w:rPr>
        <w:t xml:space="preserve">has </w:t>
      </w:r>
      <w:r w:rsidR="007F6844" w:rsidRPr="25FA7372">
        <w:rPr>
          <w:rFonts w:eastAsia="Times New Roman" w:cs="Times New Roman"/>
        </w:rPr>
        <w:t>drawn</w:t>
      </w:r>
      <w:r w:rsidR="008821B0" w:rsidRPr="25FA7372">
        <w:rPr>
          <w:rFonts w:eastAsia="Times New Roman" w:cs="Times New Roman"/>
        </w:rPr>
        <w:t xml:space="preserve"> clear </w:t>
      </w:r>
      <w:r w:rsidR="007F6844" w:rsidRPr="25FA7372">
        <w:rPr>
          <w:rFonts w:eastAsia="Times New Roman" w:cs="Times New Roman"/>
        </w:rPr>
        <w:t>aims</w:t>
      </w:r>
      <w:r w:rsidR="008821B0" w:rsidRPr="25FA7372">
        <w:rPr>
          <w:rFonts w:eastAsia="Times New Roman" w:cs="Times New Roman"/>
        </w:rPr>
        <w:t xml:space="preserve"> for digital transformation, sustainability, and recovery, </w:t>
      </w:r>
      <w:r w:rsidRPr="25FA7372">
        <w:rPr>
          <w:rFonts w:eastAsia="Times New Roman" w:cs="Times New Roman"/>
        </w:rPr>
        <w:t>making</w:t>
      </w:r>
      <w:r w:rsidR="007F6844" w:rsidRPr="25FA7372">
        <w:rPr>
          <w:rFonts w:eastAsia="Times New Roman" w:cs="Times New Roman"/>
        </w:rPr>
        <w:t xml:space="preserve"> sure</w:t>
      </w:r>
      <w:r w:rsidR="008821B0" w:rsidRPr="25FA7372">
        <w:rPr>
          <w:rFonts w:eastAsia="Times New Roman" w:cs="Times New Roman"/>
        </w:rPr>
        <w:t xml:space="preserve"> </w:t>
      </w:r>
      <w:r w:rsidR="007F6844" w:rsidRPr="25FA7372">
        <w:rPr>
          <w:rFonts w:eastAsia="Times New Roman" w:cs="Times New Roman"/>
        </w:rPr>
        <w:t>arrangement</w:t>
      </w:r>
      <w:r w:rsidR="008821B0" w:rsidRPr="25FA7372">
        <w:rPr>
          <w:rFonts w:eastAsia="Times New Roman" w:cs="Times New Roman"/>
        </w:rPr>
        <w:t xml:space="preserve"> </w:t>
      </w:r>
      <w:r w:rsidR="007F6844" w:rsidRPr="25FA7372">
        <w:rPr>
          <w:rFonts w:eastAsia="Times New Roman" w:cs="Times New Roman"/>
        </w:rPr>
        <w:t>crossways</w:t>
      </w:r>
      <w:r w:rsidR="008821B0" w:rsidRPr="25FA7372">
        <w:rPr>
          <w:rFonts w:eastAsia="Times New Roman" w:cs="Times New Roman"/>
        </w:rPr>
        <w:t xml:space="preserve"> its </w:t>
      </w:r>
      <w:r w:rsidR="007F6844" w:rsidRPr="25FA7372">
        <w:rPr>
          <w:rFonts w:eastAsia="Times New Roman" w:cs="Times New Roman"/>
        </w:rPr>
        <w:t>worldwide</w:t>
      </w:r>
      <w:r w:rsidR="00926387" w:rsidRPr="25FA7372">
        <w:rPr>
          <w:rFonts w:eastAsia="Times New Roman" w:cs="Times New Roman"/>
        </w:rPr>
        <w:t xml:space="preserve"> operations (</w:t>
      </w:r>
      <w:r w:rsidR="00926387" w:rsidRPr="25FA7372">
        <w:rPr>
          <w:rFonts w:eastAsia="Times New Roman" w:cs="Times New Roman"/>
          <w:color w:val="222222"/>
          <w:shd w:val="clear" w:color="auto" w:fill="FFFFFF"/>
        </w:rPr>
        <w:t xml:space="preserve">Allam </w:t>
      </w:r>
      <w:r w:rsidR="00926387" w:rsidRPr="25FA7372">
        <w:rPr>
          <w:rFonts w:eastAsia="Times New Roman" w:cs="Times New Roman"/>
          <w:i/>
          <w:color w:val="222222"/>
          <w:shd w:val="clear" w:color="auto" w:fill="FFFFFF"/>
        </w:rPr>
        <w:t>et al</w:t>
      </w:r>
      <w:r w:rsidR="00926387" w:rsidRPr="25FA7372">
        <w:rPr>
          <w:rFonts w:eastAsia="Times New Roman" w:cs="Times New Roman"/>
          <w:color w:val="222222"/>
          <w:shd w:val="clear" w:color="auto" w:fill="FFFFFF"/>
        </w:rPr>
        <w:t xml:space="preserve">., 2024). </w:t>
      </w:r>
      <w:r w:rsidR="007F6844" w:rsidRPr="25FA7372">
        <w:rPr>
          <w:rFonts w:eastAsia="Times New Roman" w:cs="Times New Roman"/>
        </w:rPr>
        <w:t>Empowering employees for acceptance of the</w:t>
      </w:r>
      <w:r w:rsidR="008821B0" w:rsidRPr="25FA7372">
        <w:rPr>
          <w:rFonts w:eastAsia="Times New Roman" w:cs="Times New Roman"/>
        </w:rPr>
        <w:t xml:space="preserve"> company </w:t>
      </w:r>
      <w:r w:rsidR="007F6844" w:rsidRPr="25FA7372">
        <w:rPr>
          <w:rFonts w:eastAsia="Times New Roman" w:cs="Times New Roman"/>
        </w:rPr>
        <w:t>participated</w:t>
      </w:r>
      <w:r w:rsidR="008821B0" w:rsidRPr="25FA7372">
        <w:rPr>
          <w:rFonts w:eastAsia="Times New Roman" w:cs="Times New Roman"/>
        </w:rPr>
        <w:t xml:space="preserve"> in </w:t>
      </w:r>
      <w:r w:rsidR="007F6844" w:rsidRPr="25FA7372">
        <w:rPr>
          <w:rFonts w:eastAsia="Times New Roman" w:cs="Times New Roman"/>
        </w:rPr>
        <w:t>complete</w:t>
      </w:r>
      <w:r w:rsidR="008821B0" w:rsidRPr="25FA7372">
        <w:rPr>
          <w:rFonts w:eastAsia="Times New Roman" w:cs="Times New Roman"/>
        </w:rPr>
        <w:t xml:space="preserve"> training programs, </w:t>
      </w:r>
      <w:r w:rsidR="007F6844" w:rsidRPr="25FA7372">
        <w:rPr>
          <w:rFonts w:eastAsia="Times New Roman" w:cs="Times New Roman"/>
        </w:rPr>
        <w:t>preparing</w:t>
      </w:r>
      <w:r w:rsidR="008821B0" w:rsidRPr="25FA7372">
        <w:rPr>
          <w:rFonts w:eastAsia="Times New Roman" w:cs="Times New Roman"/>
        </w:rPr>
        <w:t xml:space="preserve"> employees with </w:t>
      </w:r>
      <w:r w:rsidR="007F6844" w:rsidRPr="25FA7372">
        <w:rPr>
          <w:rFonts w:eastAsia="Times New Roman" w:cs="Times New Roman"/>
        </w:rPr>
        <w:t>services</w:t>
      </w:r>
      <w:r w:rsidR="008821B0" w:rsidRPr="25FA7372">
        <w:rPr>
          <w:rFonts w:eastAsia="Times New Roman" w:cs="Times New Roman"/>
        </w:rPr>
        <w:t xml:space="preserve"> to </w:t>
      </w:r>
      <w:r w:rsidR="007F6844" w:rsidRPr="25FA7372">
        <w:rPr>
          <w:rFonts w:eastAsia="Times New Roman" w:cs="Times New Roman"/>
        </w:rPr>
        <w:t>direct</w:t>
      </w:r>
      <w:r w:rsidR="008821B0" w:rsidRPr="25FA7372">
        <w:rPr>
          <w:rFonts w:eastAsia="Times New Roman" w:cs="Times New Roman"/>
        </w:rPr>
        <w:t xml:space="preserve"> new technologies, safety measure</w:t>
      </w:r>
      <w:r w:rsidR="00495A78" w:rsidRPr="25FA7372">
        <w:rPr>
          <w:rFonts w:eastAsia="Times New Roman" w:cs="Times New Roman"/>
        </w:rPr>
        <w:t>s, and sustainability practices (</w:t>
      </w:r>
      <w:r w:rsidR="00495A78" w:rsidRPr="25FA7372">
        <w:rPr>
          <w:rFonts w:eastAsia="Times New Roman" w:cs="Times New Roman"/>
          <w:color w:val="222222"/>
          <w:shd w:val="clear" w:color="auto" w:fill="FFFFFF"/>
        </w:rPr>
        <w:t xml:space="preserve">Barreto and Mayya, 2022). </w:t>
      </w:r>
    </w:p>
    <w:p w14:paraId="74055688" w14:textId="363E9D6B" w:rsidR="008821B0" w:rsidRPr="00276F91" w:rsidRDefault="008821B0" w:rsidP="275378B8">
      <w:pPr>
        <w:pStyle w:val="Heading1"/>
        <w:numPr>
          <w:ilvl w:val="0"/>
          <w:numId w:val="45"/>
        </w:numPr>
        <w:spacing w:line="360" w:lineRule="auto"/>
        <w:ind w:left="360"/>
        <w:jc w:val="both"/>
        <w:rPr>
          <w:rFonts w:eastAsia="Times New Roman" w:cs="Times New Roman"/>
        </w:rPr>
      </w:pPr>
      <w:bookmarkStart w:id="15" w:name="_Toc1605679597"/>
      <w:r w:rsidRPr="25FA7372">
        <w:rPr>
          <w:rStyle w:val="Strong"/>
          <w:rFonts w:eastAsia="Times New Roman" w:cs="Times New Roman"/>
          <w:b/>
        </w:rPr>
        <w:t>Strategic Direction of Marriott International</w:t>
      </w:r>
      <w:bookmarkEnd w:id="15"/>
    </w:p>
    <w:p w14:paraId="0BD5A741" w14:textId="38D4A738" w:rsidR="008821B0" w:rsidRPr="00276F91" w:rsidRDefault="007F6844" w:rsidP="00276F91">
      <w:pPr>
        <w:rPr>
          <w:rFonts w:eastAsia="Times New Roman" w:cs="Times New Roman"/>
        </w:rPr>
      </w:pPr>
      <w:r w:rsidRPr="25FA7372">
        <w:rPr>
          <w:rFonts w:eastAsia="Times New Roman" w:cs="Times New Roman"/>
        </w:rPr>
        <w:t xml:space="preserve">The strategic direction of Marriott international’s </w:t>
      </w:r>
      <w:r w:rsidR="008821B0" w:rsidRPr="25FA7372">
        <w:rPr>
          <w:rFonts w:eastAsia="Times New Roman" w:cs="Times New Roman"/>
        </w:rPr>
        <w:t xml:space="preserve">strategic direction is </w:t>
      </w:r>
      <w:r w:rsidRPr="25FA7372">
        <w:rPr>
          <w:rFonts w:eastAsia="Times New Roman" w:cs="Times New Roman"/>
        </w:rPr>
        <w:t>absorbed</w:t>
      </w:r>
      <w:r w:rsidR="008821B0" w:rsidRPr="25FA7372">
        <w:rPr>
          <w:rFonts w:eastAsia="Times New Roman" w:cs="Times New Roman"/>
        </w:rPr>
        <w:t xml:space="preserve"> on </w:t>
      </w:r>
      <w:r w:rsidRPr="25FA7372">
        <w:rPr>
          <w:rFonts w:eastAsia="Times New Roman" w:cs="Times New Roman"/>
        </w:rPr>
        <w:t>maintainable</w:t>
      </w:r>
      <w:r w:rsidR="008821B0" w:rsidRPr="25FA7372">
        <w:rPr>
          <w:rFonts w:eastAsia="Times New Roman" w:cs="Times New Roman"/>
        </w:rPr>
        <w:t xml:space="preserve"> growth, market leadership, and </w:t>
      </w:r>
      <w:r w:rsidRPr="25FA7372">
        <w:rPr>
          <w:rFonts w:eastAsia="Times New Roman" w:cs="Times New Roman"/>
        </w:rPr>
        <w:t>novelty</w:t>
      </w:r>
      <w:r w:rsidR="003E5720" w:rsidRPr="25FA7372">
        <w:rPr>
          <w:rFonts w:eastAsia="Times New Roman" w:cs="Times New Roman"/>
        </w:rPr>
        <w:t xml:space="preserve"> in hospitality (Huczynski and Buchanan, 2019). </w:t>
      </w:r>
      <w:r w:rsidRPr="25FA7372">
        <w:rPr>
          <w:rFonts w:eastAsia="Times New Roman" w:cs="Times New Roman"/>
        </w:rPr>
        <w:t>Towards</w:t>
      </w:r>
      <w:r w:rsidR="008821B0" w:rsidRPr="25FA7372">
        <w:rPr>
          <w:rFonts w:eastAsia="Times New Roman" w:cs="Times New Roman"/>
        </w:rPr>
        <w:t xml:space="preserve"> </w:t>
      </w:r>
      <w:r w:rsidRPr="25FA7372">
        <w:rPr>
          <w:rFonts w:eastAsia="Times New Roman" w:cs="Times New Roman"/>
        </w:rPr>
        <w:t>attain</w:t>
      </w:r>
      <w:r w:rsidR="008821B0" w:rsidRPr="25FA7372">
        <w:rPr>
          <w:rFonts w:eastAsia="Times New Roman" w:cs="Times New Roman"/>
        </w:rPr>
        <w:t xml:space="preserve"> long-term success, the company has </w:t>
      </w:r>
      <w:r w:rsidR="0072419D" w:rsidRPr="25FA7372">
        <w:rPr>
          <w:rFonts w:eastAsia="Times New Roman" w:cs="Times New Roman"/>
        </w:rPr>
        <w:t>documented</w:t>
      </w:r>
      <w:r w:rsidR="008821B0" w:rsidRPr="25FA7372">
        <w:rPr>
          <w:rFonts w:eastAsia="Times New Roman" w:cs="Times New Roman"/>
        </w:rPr>
        <w:t xml:space="preserve"> a </w:t>
      </w:r>
      <w:r w:rsidRPr="25FA7372">
        <w:rPr>
          <w:rFonts w:eastAsia="Times New Roman" w:cs="Times New Roman"/>
        </w:rPr>
        <w:t>complete</w:t>
      </w:r>
      <w:r w:rsidR="008821B0" w:rsidRPr="25FA7372">
        <w:rPr>
          <w:rFonts w:eastAsia="Times New Roman" w:cs="Times New Roman"/>
        </w:rPr>
        <w:t xml:space="preserve"> </w:t>
      </w:r>
      <w:r w:rsidR="0072419D" w:rsidRPr="25FA7372">
        <w:rPr>
          <w:rFonts w:eastAsia="Times New Roman" w:cs="Times New Roman"/>
        </w:rPr>
        <w:t>policy</w:t>
      </w:r>
      <w:r w:rsidR="008821B0" w:rsidRPr="25FA7372">
        <w:rPr>
          <w:rFonts w:eastAsia="Times New Roman" w:cs="Times New Roman"/>
        </w:rPr>
        <w:t xml:space="preserve"> </w:t>
      </w:r>
      <w:r w:rsidR="0072419D" w:rsidRPr="25FA7372">
        <w:rPr>
          <w:rFonts w:eastAsia="Times New Roman" w:cs="Times New Roman"/>
        </w:rPr>
        <w:t>built</w:t>
      </w:r>
      <w:r w:rsidR="008821B0" w:rsidRPr="25FA7372">
        <w:rPr>
          <w:rFonts w:eastAsia="Times New Roman" w:cs="Times New Roman"/>
        </w:rPr>
        <w:t xml:space="preserve"> on three key </w:t>
      </w:r>
      <w:r w:rsidR="0072419D" w:rsidRPr="25FA7372">
        <w:rPr>
          <w:rFonts w:eastAsia="Times New Roman" w:cs="Times New Roman"/>
        </w:rPr>
        <w:t>chains</w:t>
      </w:r>
      <w:r w:rsidRPr="25FA7372">
        <w:rPr>
          <w:rFonts w:eastAsia="Times New Roman" w:cs="Times New Roman"/>
        </w:rPr>
        <w:t xml:space="preserve"> that the</w:t>
      </w:r>
      <w:r w:rsidR="008821B0" w:rsidRPr="25FA7372">
        <w:rPr>
          <w:rFonts w:eastAsia="Times New Roman" w:cs="Times New Roman"/>
        </w:rPr>
        <w:t xml:space="preserve"> </w:t>
      </w:r>
      <w:r w:rsidRPr="25FA7372">
        <w:rPr>
          <w:rFonts w:eastAsia="Times New Roman" w:cs="Times New Roman"/>
        </w:rPr>
        <w:t>worldwide</w:t>
      </w:r>
      <w:r w:rsidR="008821B0" w:rsidRPr="25FA7372">
        <w:rPr>
          <w:rFonts w:eastAsia="Times New Roman" w:cs="Times New Roman"/>
        </w:rPr>
        <w:t xml:space="preserve"> </w:t>
      </w:r>
      <w:r w:rsidR="0072419D" w:rsidRPr="25FA7372">
        <w:rPr>
          <w:rFonts w:eastAsia="Times New Roman" w:cs="Times New Roman"/>
        </w:rPr>
        <w:t>development</w:t>
      </w:r>
      <w:r w:rsidR="008821B0" w:rsidRPr="25FA7372">
        <w:rPr>
          <w:rFonts w:eastAsia="Times New Roman" w:cs="Times New Roman"/>
        </w:rPr>
        <w:t xml:space="preserve">, brand </w:t>
      </w:r>
      <w:r w:rsidR="0072419D" w:rsidRPr="25FA7372">
        <w:rPr>
          <w:rFonts w:eastAsia="Times New Roman" w:cs="Times New Roman"/>
        </w:rPr>
        <w:t>difference</w:t>
      </w:r>
      <w:r w:rsidR="008821B0" w:rsidRPr="25FA7372">
        <w:rPr>
          <w:rFonts w:eastAsia="Times New Roman" w:cs="Times New Roman"/>
        </w:rPr>
        <w:t>, and sustainability commitment.</w:t>
      </w:r>
    </w:p>
    <w:p w14:paraId="1E7E283B" w14:textId="7127B7FF" w:rsidR="008821B0" w:rsidRPr="00276F91" w:rsidRDefault="00EF041A" w:rsidP="3AE03492">
      <w:pPr>
        <w:pStyle w:val="Heading2"/>
        <w:spacing w:line="360" w:lineRule="auto"/>
        <w:jc w:val="both"/>
        <w:rPr>
          <w:rFonts w:eastAsia="Times New Roman" w:cs="Times New Roman"/>
        </w:rPr>
      </w:pPr>
      <w:bookmarkStart w:id="16" w:name="_Toc793402218"/>
      <w:r w:rsidRPr="25FA7372">
        <w:rPr>
          <w:rStyle w:val="Strong"/>
          <w:rFonts w:eastAsia="Times New Roman" w:cs="Times New Roman"/>
          <w:b/>
        </w:rPr>
        <w:lastRenderedPageBreak/>
        <w:t xml:space="preserve">4.1 </w:t>
      </w:r>
      <w:r w:rsidR="008821B0" w:rsidRPr="25FA7372">
        <w:rPr>
          <w:rStyle w:val="Strong"/>
          <w:rFonts w:eastAsia="Times New Roman" w:cs="Times New Roman"/>
          <w:b/>
        </w:rPr>
        <w:t>Long-Term Strategic Goals</w:t>
      </w:r>
      <w:bookmarkEnd w:id="16"/>
    </w:p>
    <w:p w14:paraId="68DA1B13" w14:textId="142154BC" w:rsidR="008821B0" w:rsidRPr="00276F91" w:rsidRDefault="00173A5F" w:rsidP="00276F91">
      <w:pPr>
        <w:rPr>
          <w:rFonts w:eastAsia="Times New Roman" w:cs="Times New Roman"/>
        </w:rPr>
      </w:pPr>
      <w:r w:rsidRPr="25FA7372">
        <w:rPr>
          <w:rFonts w:eastAsia="Times New Roman" w:cs="Times New Roman"/>
        </w:rPr>
        <w:t>Marriott’s</w:t>
      </w:r>
      <w:r w:rsidR="008821B0" w:rsidRPr="25FA7372">
        <w:rPr>
          <w:rFonts w:eastAsia="Times New Roman" w:cs="Times New Roman"/>
        </w:rPr>
        <w:t xml:space="preserve"> </w:t>
      </w:r>
      <w:r w:rsidR="00305B61" w:rsidRPr="25FA7372">
        <w:rPr>
          <w:rFonts w:eastAsia="Times New Roman" w:cs="Times New Roman"/>
        </w:rPr>
        <w:t>goals</w:t>
      </w:r>
      <w:r w:rsidR="008821B0" w:rsidRPr="25FA7372">
        <w:rPr>
          <w:rFonts w:eastAsia="Times New Roman" w:cs="Times New Roman"/>
        </w:rPr>
        <w:t xml:space="preserve"> </w:t>
      </w:r>
      <w:r w:rsidRPr="25FA7372">
        <w:rPr>
          <w:rFonts w:eastAsia="Times New Roman" w:cs="Times New Roman"/>
        </w:rPr>
        <w:t xml:space="preserve">are </w:t>
      </w:r>
      <w:r w:rsidR="008821B0" w:rsidRPr="25FA7372">
        <w:rPr>
          <w:rFonts w:eastAsia="Times New Roman" w:cs="Times New Roman"/>
        </w:rPr>
        <w:t xml:space="preserve">to </w:t>
      </w:r>
      <w:r w:rsidR="00305B61" w:rsidRPr="25FA7372">
        <w:rPr>
          <w:rFonts w:eastAsia="Times New Roman" w:cs="Times New Roman"/>
        </w:rPr>
        <w:t>fortify</w:t>
      </w:r>
      <w:r w:rsidR="008821B0" w:rsidRPr="25FA7372">
        <w:rPr>
          <w:rFonts w:eastAsia="Times New Roman" w:cs="Times New Roman"/>
        </w:rPr>
        <w:t xml:space="preserve"> its </w:t>
      </w:r>
      <w:r w:rsidR="00305B61" w:rsidRPr="25FA7372">
        <w:rPr>
          <w:rFonts w:eastAsia="Times New Roman" w:cs="Times New Roman"/>
        </w:rPr>
        <w:t>occurrence</w:t>
      </w:r>
      <w:r w:rsidR="008821B0" w:rsidRPr="25FA7372">
        <w:rPr>
          <w:rFonts w:eastAsia="Times New Roman" w:cs="Times New Roman"/>
        </w:rPr>
        <w:t xml:space="preserve"> in high-growth regions, </w:t>
      </w:r>
      <w:r w:rsidR="00305B61" w:rsidRPr="25FA7372">
        <w:rPr>
          <w:rFonts w:eastAsia="Times New Roman" w:cs="Times New Roman"/>
        </w:rPr>
        <w:t>mainly</w:t>
      </w:r>
      <w:r w:rsidR="008821B0" w:rsidRPr="25FA7372">
        <w:rPr>
          <w:rFonts w:eastAsia="Times New Roman" w:cs="Times New Roman"/>
        </w:rPr>
        <w:t xml:space="preserve"> in Asia, Africa, and Latin America, to </w:t>
      </w:r>
      <w:r w:rsidR="00305B61" w:rsidRPr="25FA7372">
        <w:rPr>
          <w:rFonts w:eastAsia="Times New Roman" w:cs="Times New Roman"/>
        </w:rPr>
        <w:t>exploit</w:t>
      </w:r>
      <w:r w:rsidR="008821B0" w:rsidRPr="25FA7372">
        <w:rPr>
          <w:rFonts w:eastAsia="Times New Roman" w:cs="Times New Roman"/>
        </w:rPr>
        <w:t xml:space="preserve"> </w:t>
      </w:r>
      <w:r w:rsidR="00305B61" w:rsidRPr="25FA7372">
        <w:rPr>
          <w:rFonts w:eastAsia="Times New Roman" w:cs="Times New Roman"/>
        </w:rPr>
        <w:t>developing</w:t>
      </w:r>
      <w:r w:rsidR="003E5720" w:rsidRPr="25FA7372">
        <w:rPr>
          <w:rFonts w:eastAsia="Times New Roman" w:cs="Times New Roman"/>
        </w:rPr>
        <w:t xml:space="preserve"> travel markets (Kravariti</w:t>
      </w:r>
      <w:r w:rsidR="7D5E04A5" w:rsidRPr="25FA7372">
        <w:rPr>
          <w:rFonts w:eastAsia="Times New Roman" w:cs="Times New Roman"/>
        </w:rPr>
        <w:t>, Jooss and Scullion,</w:t>
      </w:r>
      <w:r w:rsidR="003E5720" w:rsidRPr="25FA7372">
        <w:rPr>
          <w:rFonts w:eastAsia="Times New Roman" w:cs="Times New Roman"/>
        </w:rPr>
        <w:t xml:space="preserve"> 2023</w:t>
      </w:r>
      <w:r w:rsidR="003E5720" w:rsidRPr="25FA7372">
        <w:rPr>
          <w:rFonts w:eastAsia="Times New Roman" w:cs="Times New Roman"/>
          <w:color w:val="222222"/>
          <w:shd w:val="clear" w:color="auto" w:fill="FFFFFF"/>
        </w:rPr>
        <w:t xml:space="preserve">). </w:t>
      </w:r>
      <w:r w:rsidR="00305B61" w:rsidRPr="25FA7372">
        <w:rPr>
          <w:rFonts w:eastAsia="Times New Roman" w:cs="Times New Roman"/>
        </w:rPr>
        <w:t>Increasing</w:t>
      </w:r>
      <w:r w:rsidR="008821B0" w:rsidRPr="25FA7372">
        <w:rPr>
          <w:rFonts w:eastAsia="Times New Roman" w:cs="Times New Roman"/>
        </w:rPr>
        <w:t xml:space="preserve"> its property portfolio by </w:t>
      </w:r>
      <w:r w:rsidR="00305B61" w:rsidRPr="25FA7372">
        <w:rPr>
          <w:rFonts w:eastAsia="Times New Roman" w:cs="Times New Roman"/>
        </w:rPr>
        <w:t>growing</w:t>
      </w:r>
      <w:r w:rsidR="008821B0" w:rsidRPr="25FA7372">
        <w:rPr>
          <w:rFonts w:eastAsia="Times New Roman" w:cs="Times New Roman"/>
        </w:rPr>
        <w:t xml:space="preserve"> the number of hotels in </w:t>
      </w:r>
      <w:r w:rsidR="00305B61" w:rsidRPr="25FA7372">
        <w:rPr>
          <w:rFonts w:eastAsia="Times New Roman" w:cs="Times New Roman"/>
        </w:rPr>
        <w:t>emerging</w:t>
      </w:r>
      <w:r w:rsidR="008821B0" w:rsidRPr="25FA7372">
        <w:rPr>
          <w:rFonts w:eastAsia="Times New Roman" w:cs="Times New Roman"/>
        </w:rPr>
        <w:t xml:space="preserve"> economies </w:t>
      </w:r>
      <w:r w:rsidR="00305B61" w:rsidRPr="25FA7372">
        <w:rPr>
          <w:rFonts w:eastAsia="Times New Roman" w:cs="Times New Roman"/>
        </w:rPr>
        <w:t>anywhere</w:t>
      </w:r>
      <w:r w:rsidR="008821B0" w:rsidRPr="25FA7372">
        <w:rPr>
          <w:rFonts w:eastAsia="Times New Roman" w:cs="Times New Roman"/>
        </w:rPr>
        <w:t xml:space="preserve"> tourism and business travel are </w:t>
      </w:r>
      <w:r w:rsidR="00305B61" w:rsidRPr="25FA7372">
        <w:rPr>
          <w:rFonts w:eastAsia="Times New Roman" w:cs="Times New Roman"/>
        </w:rPr>
        <w:t>increasing</w:t>
      </w:r>
      <w:r w:rsidR="003E5720" w:rsidRPr="25FA7372">
        <w:rPr>
          <w:rFonts w:eastAsia="Times New Roman" w:cs="Times New Roman"/>
        </w:rPr>
        <w:t xml:space="preserve"> (Mullins, 2023). </w:t>
      </w:r>
      <w:r w:rsidR="008821B0" w:rsidRPr="25FA7372">
        <w:rPr>
          <w:rFonts w:eastAsia="Times New Roman" w:cs="Times New Roman"/>
        </w:rPr>
        <w:t xml:space="preserve">Targeting </w:t>
      </w:r>
      <w:r w:rsidR="00305B61" w:rsidRPr="25FA7372">
        <w:rPr>
          <w:rFonts w:eastAsia="Times New Roman" w:cs="Times New Roman"/>
        </w:rPr>
        <w:t>rising</w:t>
      </w:r>
      <w:r w:rsidR="008821B0" w:rsidRPr="25FA7372">
        <w:rPr>
          <w:rFonts w:eastAsia="Times New Roman" w:cs="Times New Roman"/>
        </w:rPr>
        <w:t xml:space="preserve"> middle-class segments in these </w:t>
      </w:r>
      <w:r w:rsidR="00305B61" w:rsidRPr="25FA7372">
        <w:rPr>
          <w:rFonts w:eastAsia="Times New Roman" w:cs="Times New Roman"/>
        </w:rPr>
        <w:t>areas</w:t>
      </w:r>
      <w:r w:rsidR="008821B0" w:rsidRPr="25FA7372">
        <w:rPr>
          <w:rFonts w:eastAsia="Times New Roman" w:cs="Times New Roman"/>
        </w:rPr>
        <w:t xml:space="preserve"> by </w:t>
      </w:r>
      <w:r w:rsidRPr="25FA7372">
        <w:rPr>
          <w:rFonts w:eastAsia="Times New Roman" w:cs="Times New Roman"/>
        </w:rPr>
        <w:t>initiating</w:t>
      </w:r>
      <w:r w:rsidR="008821B0" w:rsidRPr="25FA7372">
        <w:rPr>
          <w:rFonts w:eastAsia="Times New Roman" w:cs="Times New Roman"/>
        </w:rPr>
        <w:t xml:space="preserve"> select-service and mid-range hotel brands.</w:t>
      </w:r>
      <w:r w:rsidR="00305B61" w:rsidRPr="25FA7372">
        <w:rPr>
          <w:rFonts w:eastAsia="Times New Roman" w:cs="Times New Roman"/>
        </w:rPr>
        <w:t xml:space="preserve"> </w:t>
      </w:r>
      <w:r w:rsidR="008821B0" w:rsidRPr="25FA7372">
        <w:rPr>
          <w:rFonts w:eastAsia="Times New Roman" w:cs="Times New Roman"/>
        </w:rPr>
        <w:t>Strengthening franchise and management agreements with local hospitality firms to drive brand presence while maintaining operational efficiency.</w:t>
      </w:r>
      <w:r w:rsidR="00305B61" w:rsidRPr="25FA7372">
        <w:rPr>
          <w:rFonts w:eastAsia="Times New Roman" w:cs="Times New Roman"/>
        </w:rPr>
        <w:t xml:space="preserve"> The </w:t>
      </w:r>
      <w:r w:rsidR="008821B0" w:rsidRPr="25FA7372">
        <w:rPr>
          <w:rFonts w:eastAsia="Times New Roman" w:cs="Times New Roman"/>
        </w:rPr>
        <w:t xml:space="preserve">digital booking </w:t>
      </w:r>
      <w:r w:rsidR="00305B61" w:rsidRPr="25FA7372">
        <w:rPr>
          <w:rFonts w:eastAsia="Times New Roman" w:cs="Times New Roman"/>
        </w:rPr>
        <w:t>stages</w:t>
      </w:r>
      <w:r w:rsidR="008821B0" w:rsidRPr="25FA7372">
        <w:rPr>
          <w:rFonts w:eastAsia="Times New Roman" w:cs="Times New Roman"/>
        </w:rPr>
        <w:t xml:space="preserve"> to </w:t>
      </w:r>
      <w:r w:rsidR="00305B61" w:rsidRPr="25FA7372">
        <w:rPr>
          <w:rFonts w:eastAsia="Times New Roman" w:cs="Times New Roman"/>
        </w:rPr>
        <w:t>recover</w:t>
      </w:r>
      <w:r w:rsidR="008821B0" w:rsidRPr="25FA7372">
        <w:rPr>
          <w:rFonts w:eastAsia="Times New Roman" w:cs="Times New Roman"/>
        </w:rPr>
        <w:t xml:space="preserve"> direct engagement with international </w:t>
      </w:r>
      <w:r w:rsidRPr="25FA7372">
        <w:rPr>
          <w:rFonts w:eastAsia="Times New Roman" w:cs="Times New Roman"/>
        </w:rPr>
        <w:t>travellers</w:t>
      </w:r>
      <w:r w:rsidR="008821B0" w:rsidRPr="25FA7372">
        <w:rPr>
          <w:rFonts w:eastAsia="Times New Roman" w:cs="Times New Roman"/>
        </w:rPr>
        <w:t xml:space="preserve">, </w:t>
      </w:r>
      <w:r w:rsidR="00305B61" w:rsidRPr="25FA7372">
        <w:rPr>
          <w:rFonts w:eastAsia="Times New Roman" w:cs="Times New Roman"/>
        </w:rPr>
        <w:t>avoiding</w:t>
      </w:r>
      <w:r w:rsidR="008821B0" w:rsidRPr="25FA7372">
        <w:rPr>
          <w:rFonts w:eastAsia="Times New Roman" w:cs="Times New Roman"/>
        </w:rPr>
        <w:t xml:space="preserve"> third-party travel </w:t>
      </w:r>
      <w:r w:rsidR="00305B61" w:rsidRPr="25FA7372">
        <w:rPr>
          <w:rFonts w:eastAsia="Times New Roman" w:cs="Times New Roman"/>
        </w:rPr>
        <w:t>activities</w:t>
      </w:r>
      <w:r w:rsidR="008821B0" w:rsidRPr="25FA7372">
        <w:rPr>
          <w:rFonts w:eastAsia="Times New Roman" w:cs="Times New Roman"/>
        </w:rPr>
        <w:t>.</w:t>
      </w:r>
    </w:p>
    <w:p w14:paraId="124D9839" w14:textId="2353C18D" w:rsidR="00305B61" w:rsidRPr="00276F91" w:rsidRDefault="00EF041A" w:rsidP="3AE03492">
      <w:pPr>
        <w:pStyle w:val="Heading2"/>
        <w:spacing w:line="360" w:lineRule="auto"/>
        <w:jc w:val="both"/>
        <w:rPr>
          <w:rFonts w:eastAsia="Times New Roman" w:cs="Times New Roman"/>
        </w:rPr>
      </w:pPr>
      <w:bookmarkStart w:id="17" w:name="_Toc2140700770"/>
      <w:r w:rsidRPr="25FA7372">
        <w:rPr>
          <w:rStyle w:val="Strong"/>
          <w:rFonts w:eastAsia="Times New Roman" w:cs="Times New Roman"/>
          <w:b/>
        </w:rPr>
        <w:t xml:space="preserve">4.2 </w:t>
      </w:r>
      <w:r w:rsidRPr="25FA7372">
        <w:rPr>
          <w:rStyle w:val="Heading2Char"/>
          <w:rFonts w:eastAsia="Times New Roman" w:cs="Times New Roman"/>
          <w:b/>
        </w:rPr>
        <w:t>Brand</w:t>
      </w:r>
      <w:r w:rsidR="008821B0" w:rsidRPr="25FA7372">
        <w:rPr>
          <w:rStyle w:val="Heading2Char"/>
          <w:rFonts w:eastAsia="Times New Roman" w:cs="Times New Roman"/>
          <w:b/>
        </w:rPr>
        <w:t xml:space="preserve"> Differentiation</w:t>
      </w:r>
      <w:bookmarkEnd w:id="17"/>
    </w:p>
    <w:p w14:paraId="45D580E6" w14:textId="54E067C7" w:rsidR="008821B0" w:rsidRPr="00276F91" w:rsidRDefault="008821B0" w:rsidP="00276F91">
      <w:pPr>
        <w:rPr>
          <w:rFonts w:eastAsia="Times New Roman" w:cs="Times New Roman"/>
        </w:rPr>
      </w:pPr>
      <w:r w:rsidRPr="25FA7372">
        <w:rPr>
          <w:rFonts w:eastAsia="Times New Roman" w:cs="Times New Roman"/>
        </w:rPr>
        <w:t>In</w:t>
      </w:r>
      <w:r w:rsidR="00305B61" w:rsidRPr="25FA7372">
        <w:rPr>
          <w:rFonts w:eastAsia="Times New Roman" w:cs="Times New Roman"/>
        </w:rPr>
        <w:t xml:space="preserve"> an extremely</w:t>
      </w:r>
      <w:r w:rsidRPr="25FA7372">
        <w:rPr>
          <w:rFonts w:eastAsia="Times New Roman" w:cs="Times New Roman"/>
        </w:rPr>
        <w:t xml:space="preserve"> </w:t>
      </w:r>
      <w:r w:rsidR="00305B61" w:rsidRPr="25FA7372">
        <w:rPr>
          <w:rFonts w:eastAsia="Times New Roman" w:cs="Times New Roman"/>
        </w:rPr>
        <w:t>modest</w:t>
      </w:r>
      <w:r w:rsidRPr="25FA7372">
        <w:rPr>
          <w:rFonts w:eastAsia="Times New Roman" w:cs="Times New Roman"/>
        </w:rPr>
        <w:t xml:space="preserve"> hospitality sector, Marriott </w:t>
      </w:r>
      <w:r w:rsidR="00305B61" w:rsidRPr="25FA7372">
        <w:rPr>
          <w:rFonts w:eastAsia="Times New Roman" w:cs="Times New Roman"/>
        </w:rPr>
        <w:t>endures</w:t>
      </w:r>
      <w:r w:rsidRPr="25FA7372">
        <w:rPr>
          <w:rFonts w:eastAsia="Times New Roman" w:cs="Times New Roman"/>
        </w:rPr>
        <w:t xml:space="preserve"> to </w:t>
      </w:r>
      <w:r w:rsidR="00305B61" w:rsidRPr="25FA7372">
        <w:rPr>
          <w:rFonts w:eastAsia="Times New Roman" w:cs="Times New Roman"/>
        </w:rPr>
        <w:t>improve</w:t>
      </w:r>
      <w:r w:rsidRPr="25FA7372">
        <w:rPr>
          <w:rFonts w:eastAsia="Times New Roman" w:cs="Times New Roman"/>
        </w:rPr>
        <w:t xml:space="preserve"> its brand </w:t>
      </w:r>
      <w:r w:rsidR="00305B61" w:rsidRPr="25FA7372">
        <w:rPr>
          <w:rFonts w:eastAsia="Times New Roman" w:cs="Times New Roman"/>
        </w:rPr>
        <w:t>individuality</w:t>
      </w:r>
      <w:r w:rsidRPr="25FA7372">
        <w:rPr>
          <w:rFonts w:eastAsia="Times New Roman" w:cs="Times New Roman"/>
        </w:rPr>
        <w:t xml:space="preserve"> and customer loyalty by </w:t>
      </w:r>
      <w:r w:rsidR="00305B61" w:rsidRPr="25FA7372">
        <w:rPr>
          <w:rFonts w:eastAsia="Times New Roman" w:cs="Times New Roman"/>
        </w:rPr>
        <w:t>intent</w:t>
      </w:r>
      <w:r w:rsidRPr="25FA7372">
        <w:rPr>
          <w:rFonts w:eastAsia="Times New Roman" w:cs="Times New Roman"/>
        </w:rPr>
        <w:t xml:space="preserve"> on </w:t>
      </w:r>
      <w:r w:rsidR="00305B61" w:rsidRPr="25FA7372">
        <w:rPr>
          <w:rFonts w:eastAsia="Times New Roman" w:cs="Times New Roman"/>
        </w:rPr>
        <w:t>adapted</w:t>
      </w:r>
      <w:r w:rsidRPr="25FA7372">
        <w:rPr>
          <w:rFonts w:eastAsia="Times New Roman" w:cs="Times New Roman"/>
        </w:rPr>
        <w:t xml:space="preserve"> services and </w:t>
      </w:r>
      <w:r w:rsidR="00305B61" w:rsidRPr="25FA7372">
        <w:rPr>
          <w:rFonts w:eastAsia="Times New Roman" w:cs="Times New Roman"/>
        </w:rPr>
        <w:t>distinguished</w:t>
      </w:r>
      <w:r w:rsidR="003E5720" w:rsidRPr="25FA7372">
        <w:rPr>
          <w:rFonts w:eastAsia="Times New Roman" w:cs="Times New Roman"/>
        </w:rPr>
        <w:t xml:space="preserve"> guest experiences (</w:t>
      </w:r>
      <w:r w:rsidR="003E5720" w:rsidRPr="25FA7372">
        <w:rPr>
          <w:rFonts w:eastAsia="Times New Roman" w:cs="Times New Roman"/>
          <w:color w:val="222222"/>
          <w:shd w:val="clear" w:color="auto" w:fill="FFFFFF"/>
        </w:rPr>
        <w:t>Neves, 2022). </w:t>
      </w:r>
      <w:r w:rsidR="00305B61" w:rsidRPr="25FA7372">
        <w:rPr>
          <w:rFonts w:eastAsia="Times New Roman" w:cs="Times New Roman"/>
        </w:rPr>
        <w:t>Consolidation</w:t>
      </w:r>
      <w:r w:rsidRPr="25FA7372">
        <w:rPr>
          <w:rFonts w:eastAsia="Times New Roman" w:cs="Times New Roman"/>
        </w:rPr>
        <w:t xml:space="preserve"> the Marriott </w:t>
      </w:r>
      <w:r w:rsidR="00173A5F" w:rsidRPr="25FA7372">
        <w:rPr>
          <w:rFonts w:eastAsia="Times New Roman" w:cs="Times New Roman"/>
        </w:rPr>
        <w:t>conveys</w:t>
      </w:r>
      <w:r w:rsidR="00305B61" w:rsidRPr="25FA7372">
        <w:rPr>
          <w:rFonts w:eastAsia="Times New Roman" w:cs="Times New Roman"/>
        </w:rPr>
        <w:t xml:space="preserve"> the</w:t>
      </w:r>
      <w:r w:rsidRPr="25FA7372">
        <w:rPr>
          <w:rFonts w:eastAsia="Times New Roman" w:cs="Times New Roman"/>
        </w:rPr>
        <w:t xml:space="preserve"> loyalty program to </w:t>
      </w:r>
      <w:r w:rsidR="00305B61" w:rsidRPr="25FA7372">
        <w:rPr>
          <w:rFonts w:eastAsia="Times New Roman" w:cs="Times New Roman"/>
        </w:rPr>
        <w:t>compromise</w:t>
      </w:r>
      <w:r w:rsidRPr="25FA7372">
        <w:rPr>
          <w:rFonts w:eastAsia="Times New Roman" w:cs="Times New Roman"/>
        </w:rPr>
        <w:t xml:space="preserve"> </w:t>
      </w:r>
      <w:r w:rsidR="00305B61" w:rsidRPr="25FA7372">
        <w:rPr>
          <w:rFonts w:eastAsia="Times New Roman" w:cs="Times New Roman"/>
        </w:rPr>
        <w:t>high-class</w:t>
      </w:r>
      <w:r w:rsidRPr="25FA7372">
        <w:rPr>
          <w:rFonts w:eastAsia="Times New Roman" w:cs="Times New Roman"/>
        </w:rPr>
        <w:t xml:space="preserve"> benefits, tiered rewards, and </w:t>
      </w:r>
      <w:r w:rsidR="00305B61" w:rsidRPr="25FA7372">
        <w:rPr>
          <w:rFonts w:eastAsia="Times New Roman" w:cs="Times New Roman"/>
        </w:rPr>
        <w:t>modified</w:t>
      </w:r>
      <w:r w:rsidRPr="25FA7372">
        <w:rPr>
          <w:rFonts w:eastAsia="Times New Roman" w:cs="Times New Roman"/>
        </w:rPr>
        <w:t xml:space="preserve"> travel experiences to </w:t>
      </w:r>
      <w:r w:rsidR="00305B61" w:rsidRPr="25FA7372">
        <w:rPr>
          <w:rFonts w:eastAsia="Times New Roman" w:cs="Times New Roman"/>
        </w:rPr>
        <w:t>recurrent</w:t>
      </w:r>
      <w:r w:rsidRPr="25FA7372">
        <w:rPr>
          <w:rFonts w:eastAsia="Times New Roman" w:cs="Times New Roman"/>
        </w:rPr>
        <w:t xml:space="preserve"> guests.</w:t>
      </w:r>
      <w:r w:rsidR="00305B61" w:rsidRPr="25FA7372">
        <w:rPr>
          <w:rFonts w:eastAsia="Times New Roman" w:cs="Times New Roman"/>
        </w:rPr>
        <w:t xml:space="preserve"> </w:t>
      </w:r>
      <w:r w:rsidR="00173A5F" w:rsidRPr="25FA7372">
        <w:rPr>
          <w:rFonts w:eastAsia="Times New Roman" w:cs="Times New Roman"/>
        </w:rPr>
        <w:t>However</w:t>
      </w:r>
      <w:r w:rsidR="00305B61" w:rsidRPr="25FA7372">
        <w:rPr>
          <w:rFonts w:eastAsia="Times New Roman" w:cs="Times New Roman"/>
        </w:rPr>
        <w:t>, the using</w:t>
      </w:r>
      <w:r w:rsidRPr="25FA7372">
        <w:rPr>
          <w:rFonts w:eastAsia="Times New Roman" w:cs="Times New Roman"/>
        </w:rPr>
        <w:t xml:space="preserve"> AI-driven personali</w:t>
      </w:r>
      <w:r w:rsidR="7AB38154" w:rsidRPr="25FA7372">
        <w:rPr>
          <w:rFonts w:eastAsia="Times New Roman" w:cs="Times New Roman"/>
        </w:rPr>
        <w:t>s</w:t>
      </w:r>
      <w:r w:rsidRPr="25FA7372">
        <w:rPr>
          <w:rFonts w:eastAsia="Times New Roman" w:cs="Times New Roman"/>
        </w:rPr>
        <w:t xml:space="preserve">ation to </w:t>
      </w:r>
      <w:r w:rsidR="00305B61" w:rsidRPr="25FA7372">
        <w:rPr>
          <w:rFonts w:eastAsia="Times New Roman" w:cs="Times New Roman"/>
        </w:rPr>
        <w:t>examine</w:t>
      </w:r>
      <w:r w:rsidRPr="25FA7372">
        <w:rPr>
          <w:rFonts w:eastAsia="Times New Roman" w:cs="Times New Roman"/>
        </w:rPr>
        <w:t xml:space="preserve"> guest preferences, </w:t>
      </w:r>
      <w:r w:rsidR="00305B61" w:rsidRPr="25FA7372">
        <w:rPr>
          <w:rFonts w:eastAsia="Times New Roman" w:cs="Times New Roman"/>
        </w:rPr>
        <w:t>deliver</w:t>
      </w:r>
      <w:r w:rsidRPr="25FA7372">
        <w:rPr>
          <w:rFonts w:eastAsia="Times New Roman" w:cs="Times New Roman"/>
        </w:rPr>
        <w:t xml:space="preserve"> </w:t>
      </w:r>
      <w:r w:rsidR="00305B61" w:rsidRPr="25FA7372">
        <w:rPr>
          <w:rFonts w:eastAsia="Times New Roman" w:cs="Times New Roman"/>
        </w:rPr>
        <w:t>custom-made</w:t>
      </w:r>
      <w:r w:rsidRPr="25FA7372">
        <w:rPr>
          <w:rFonts w:eastAsia="Times New Roman" w:cs="Times New Roman"/>
        </w:rPr>
        <w:t xml:space="preserve"> recommendations, and </w:t>
      </w:r>
      <w:r w:rsidR="00305B61" w:rsidRPr="25FA7372">
        <w:rPr>
          <w:rFonts w:eastAsia="Times New Roman" w:cs="Times New Roman"/>
        </w:rPr>
        <w:t>enhance</w:t>
      </w:r>
      <w:r w:rsidRPr="25FA7372">
        <w:rPr>
          <w:rFonts w:eastAsia="Times New Roman" w:cs="Times New Roman"/>
        </w:rPr>
        <w:t xml:space="preserve"> service delivery </w:t>
      </w:r>
      <w:r w:rsidR="00305B61" w:rsidRPr="25FA7372">
        <w:rPr>
          <w:rFonts w:eastAsia="Times New Roman" w:cs="Times New Roman"/>
        </w:rPr>
        <w:t>crossways</w:t>
      </w:r>
      <w:r w:rsidR="003E5720" w:rsidRPr="25FA7372">
        <w:rPr>
          <w:rFonts w:eastAsia="Times New Roman" w:cs="Times New Roman"/>
        </w:rPr>
        <w:t xml:space="preserve"> its hotel brands (</w:t>
      </w:r>
      <w:r w:rsidR="003E5720" w:rsidRPr="25FA7372">
        <w:rPr>
          <w:rFonts w:eastAsia="Times New Roman" w:cs="Times New Roman"/>
          <w:color w:val="222222"/>
          <w:shd w:val="clear" w:color="auto" w:fill="FFFFFF"/>
        </w:rPr>
        <w:t xml:space="preserve">Nylund </w:t>
      </w:r>
      <w:r w:rsidR="003E5720" w:rsidRPr="25FA7372">
        <w:rPr>
          <w:rFonts w:eastAsia="Times New Roman" w:cs="Times New Roman"/>
          <w:i/>
          <w:color w:val="222222"/>
          <w:shd w:val="clear" w:color="auto" w:fill="FFFFFF"/>
        </w:rPr>
        <w:t>et al</w:t>
      </w:r>
      <w:r w:rsidR="003E5720" w:rsidRPr="25FA7372">
        <w:rPr>
          <w:rFonts w:eastAsia="Times New Roman" w:cs="Times New Roman"/>
          <w:color w:val="222222"/>
          <w:shd w:val="clear" w:color="auto" w:fill="FFFFFF"/>
        </w:rPr>
        <w:t xml:space="preserve">., 2022). </w:t>
      </w:r>
      <w:r w:rsidR="00305B61" w:rsidRPr="25FA7372">
        <w:rPr>
          <w:rFonts w:eastAsia="Times New Roman" w:cs="Times New Roman"/>
        </w:rPr>
        <w:t>Improving</w:t>
      </w:r>
      <w:r w:rsidRPr="25FA7372">
        <w:rPr>
          <w:rFonts w:eastAsia="Times New Roman" w:cs="Times New Roman"/>
        </w:rPr>
        <w:t xml:space="preserve"> digital and mobile experiences by </w:t>
      </w:r>
      <w:r w:rsidR="00305B61" w:rsidRPr="25FA7372">
        <w:rPr>
          <w:rFonts w:eastAsia="Times New Roman" w:cs="Times New Roman"/>
        </w:rPr>
        <w:t>donation</w:t>
      </w:r>
      <w:r w:rsidRPr="25FA7372">
        <w:rPr>
          <w:rFonts w:eastAsia="Times New Roman" w:cs="Times New Roman"/>
        </w:rPr>
        <w:t xml:space="preserve"> </w:t>
      </w:r>
      <w:r w:rsidR="00305B61" w:rsidRPr="25FA7372">
        <w:rPr>
          <w:rFonts w:eastAsia="Times New Roman" w:cs="Times New Roman"/>
        </w:rPr>
        <w:t>unified</w:t>
      </w:r>
      <w:r w:rsidRPr="25FA7372">
        <w:rPr>
          <w:rFonts w:eastAsia="Times New Roman" w:cs="Times New Roman"/>
        </w:rPr>
        <w:t xml:space="preserve"> check-ins, mobile key access, and AI-powered concierge services.</w:t>
      </w:r>
    </w:p>
    <w:p w14:paraId="2ABEC841" w14:textId="20FEA9AF" w:rsidR="008821B0" w:rsidRPr="00276F91" w:rsidRDefault="00EF041A" w:rsidP="3AE03492">
      <w:pPr>
        <w:pStyle w:val="Heading2"/>
        <w:spacing w:line="360" w:lineRule="auto"/>
        <w:jc w:val="both"/>
        <w:rPr>
          <w:rFonts w:eastAsia="Times New Roman" w:cs="Times New Roman"/>
        </w:rPr>
      </w:pPr>
      <w:bookmarkStart w:id="18" w:name="_Toc727826063"/>
      <w:r w:rsidRPr="25FA7372">
        <w:rPr>
          <w:rStyle w:val="Strong"/>
          <w:rFonts w:eastAsia="Times New Roman" w:cs="Times New Roman"/>
          <w:b/>
        </w:rPr>
        <w:t xml:space="preserve">4.3 </w:t>
      </w:r>
      <w:r w:rsidR="008821B0" w:rsidRPr="25FA7372">
        <w:rPr>
          <w:rStyle w:val="Strong"/>
          <w:rFonts w:eastAsia="Times New Roman" w:cs="Times New Roman"/>
          <w:b/>
        </w:rPr>
        <w:t>Sustainability Commitment</w:t>
      </w:r>
      <w:bookmarkEnd w:id="18"/>
    </w:p>
    <w:p w14:paraId="74153123" w14:textId="3FBEE590" w:rsidR="008821B0" w:rsidRPr="00276F91" w:rsidRDefault="008821B0" w:rsidP="00276F91">
      <w:pPr>
        <w:rPr>
          <w:rFonts w:eastAsia="Times New Roman" w:cs="Times New Roman"/>
        </w:rPr>
      </w:pPr>
      <w:r w:rsidRPr="25FA7372">
        <w:rPr>
          <w:rFonts w:eastAsia="Times New Roman" w:cs="Times New Roman"/>
        </w:rPr>
        <w:t xml:space="preserve">Marriott has </w:t>
      </w:r>
      <w:r w:rsidR="00305B61" w:rsidRPr="25FA7372">
        <w:rPr>
          <w:rFonts w:eastAsia="Times New Roman" w:cs="Times New Roman"/>
        </w:rPr>
        <w:t>agreed</w:t>
      </w:r>
      <w:r w:rsidRPr="25FA7372">
        <w:rPr>
          <w:rFonts w:eastAsia="Times New Roman" w:cs="Times New Roman"/>
        </w:rPr>
        <w:t xml:space="preserve"> </w:t>
      </w:r>
      <w:r w:rsidR="00173A5F" w:rsidRPr="25FA7372">
        <w:rPr>
          <w:rFonts w:eastAsia="Times New Roman" w:cs="Times New Roman"/>
        </w:rPr>
        <w:t>to determine</w:t>
      </w:r>
      <w:r w:rsidRPr="25FA7372">
        <w:rPr>
          <w:rFonts w:eastAsia="Times New Roman" w:cs="Times New Roman"/>
        </w:rPr>
        <w:t xml:space="preserve"> environmental and social responsibility </w:t>
      </w:r>
      <w:r w:rsidR="00173A5F" w:rsidRPr="25FA7372">
        <w:rPr>
          <w:rFonts w:eastAsia="Times New Roman" w:cs="Times New Roman"/>
        </w:rPr>
        <w:t xml:space="preserve">and </w:t>
      </w:r>
      <w:r w:rsidR="00305B61" w:rsidRPr="25FA7372">
        <w:rPr>
          <w:rFonts w:eastAsia="Times New Roman" w:cs="Times New Roman"/>
        </w:rPr>
        <w:t>aims</w:t>
      </w:r>
      <w:r w:rsidRPr="25FA7372">
        <w:rPr>
          <w:rFonts w:eastAsia="Times New Roman" w:cs="Times New Roman"/>
        </w:rPr>
        <w:t xml:space="preserve"> to </w:t>
      </w:r>
      <w:r w:rsidR="00305B61" w:rsidRPr="25FA7372">
        <w:rPr>
          <w:rFonts w:eastAsia="Times New Roman" w:cs="Times New Roman"/>
        </w:rPr>
        <w:t>place</w:t>
      </w:r>
      <w:r w:rsidRPr="25FA7372">
        <w:rPr>
          <w:rFonts w:eastAsia="Times New Roman" w:cs="Times New Roman"/>
        </w:rPr>
        <w:t xml:space="preserve"> itself as a lea</w:t>
      </w:r>
      <w:r w:rsidR="003E5720" w:rsidRPr="25FA7372">
        <w:rPr>
          <w:rFonts w:eastAsia="Times New Roman" w:cs="Times New Roman"/>
        </w:rPr>
        <w:t>der in sustainable hospitality (</w:t>
      </w:r>
      <w:r w:rsidR="003E5720" w:rsidRPr="25FA7372">
        <w:rPr>
          <w:rFonts w:eastAsia="Times New Roman" w:cs="Times New Roman"/>
          <w:color w:val="222222"/>
          <w:shd w:val="clear" w:color="auto" w:fill="FFFFFF"/>
        </w:rPr>
        <w:t xml:space="preserve">Shin </w:t>
      </w:r>
      <w:r w:rsidR="003E5720" w:rsidRPr="4BFAF86F">
        <w:rPr>
          <w:rFonts w:eastAsia="Times New Roman" w:cs="Times New Roman"/>
          <w:i/>
          <w:iCs/>
          <w:color w:val="222222"/>
          <w:shd w:val="clear" w:color="auto" w:fill="FFFFFF"/>
        </w:rPr>
        <w:t>et al</w:t>
      </w:r>
      <w:r w:rsidR="003E5720" w:rsidRPr="25FA7372">
        <w:rPr>
          <w:rFonts w:eastAsia="Times New Roman" w:cs="Times New Roman"/>
          <w:color w:val="222222"/>
          <w:shd w:val="clear" w:color="auto" w:fill="FFFFFF"/>
        </w:rPr>
        <w:t xml:space="preserve">., 2021). </w:t>
      </w:r>
      <w:r w:rsidRPr="25FA7372">
        <w:rPr>
          <w:rFonts w:eastAsia="Times New Roman" w:cs="Times New Roman"/>
        </w:rPr>
        <w:t xml:space="preserve">The company has </w:t>
      </w:r>
      <w:r w:rsidR="00305B61" w:rsidRPr="25FA7372">
        <w:rPr>
          <w:rFonts w:eastAsia="Times New Roman" w:cs="Times New Roman"/>
        </w:rPr>
        <w:t>dedicated</w:t>
      </w:r>
      <w:r w:rsidR="68527E40" w:rsidRPr="25FA7372">
        <w:rPr>
          <w:rFonts w:eastAsia="Times New Roman" w:cs="Times New Roman"/>
        </w:rPr>
        <w:t xml:space="preserve"> its aim</w:t>
      </w:r>
      <w:r w:rsidR="00305B61" w:rsidRPr="25FA7372">
        <w:rPr>
          <w:rFonts w:eastAsia="Times New Roman" w:cs="Times New Roman"/>
        </w:rPr>
        <w:t xml:space="preserve"> to r</w:t>
      </w:r>
      <w:r w:rsidRPr="25FA7372">
        <w:rPr>
          <w:rFonts w:eastAsia="Times New Roman" w:cs="Times New Roman"/>
        </w:rPr>
        <w:t xml:space="preserve">educing carbon emissions by 30% by 2025 and </w:t>
      </w:r>
      <w:r w:rsidR="00305B61" w:rsidRPr="25FA7372">
        <w:rPr>
          <w:rFonts w:eastAsia="Times New Roman" w:cs="Times New Roman"/>
        </w:rPr>
        <w:t>attaining</w:t>
      </w:r>
      <w:r w:rsidRPr="25FA7372">
        <w:rPr>
          <w:rFonts w:eastAsia="Times New Roman" w:cs="Times New Roman"/>
        </w:rPr>
        <w:t xml:space="preserve"> net-zero </w:t>
      </w:r>
      <w:r w:rsidR="00305B61" w:rsidRPr="25FA7372">
        <w:rPr>
          <w:rFonts w:eastAsia="Times New Roman" w:cs="Times New Roman"/>
        </w:rPr>
        <w:t>releases</w:t>
      </w:r>
      <w:r w:rsidRPr="25FA7372">
        <w:rPr>
          <w:rFonts w:eastAsia="Times New Roman" w:cs="Times New Roman"/>
        </w:rPr>
        <w:t xml:space="preserve"> by 2050 by </w:t>
      </w:r>
      <w:r w:rsidR="00305B61" w:rsidRPr="25FA7372">
        <w:rPr>
          <w:rFonts w:eastAsia="Times New Roman" w:cs="Times New Roman"/>
        </w:rPr>
        <w:t>applying</w:t>
      </w:r>
      <w:r w:rsidRPr="25FA7372">
        <w:rPr>
          <w:rFonts w:eastAsia="Times New Roman" w:cs="Times New Roman"/>
        </w:rPr>
        <w:t xml:space="preserve"> energy-efficient building designs, renewable energy solutions, a</w:t>
      </w:r>
      <w:r w:rsidR="003E5720" w:rsidRPr="25FA7372">
        <w:rPr>
          <w:rFonts w:eastAsia="Times New Roman" w:cs="Times New Roman"/>
        </w:rPr>
        <w:t>nd smart climate control systems (</w:t>
      </w:r>
      <w:r w:rsidR="7DF955A3" w:rsidRPr="25FA7372">
        <w:rPr>
          <w:rFonts w:eastAsia="Times New Roman" w:cs="Times New Roman"/>
          <w:color w:val="222222"/>
        </w:rPr>
        <w:t>Shin</w:t>
      </w:r>
      <w:r w:rsidR="003E5720" w:rsidRPr="25FA7372">
        <w:rPr>
          <w:rFonts w:eastAsia="Times New Roman" w:cs="Times New Roman"/>
          <w:color w:val="222222"/>
        </w:rPr>
        <w:t xml:space="preserve"> </w:t>
      </w:r>
      <w:r w:rsidR="003E5720" w:rsidRPr="4BFAF86F">
        <w:rPr>
          <w:rFonts w:eastAsia="Times New Roman" w:cs="Times New Roman"/>
          <w:i/>
          <w:iCs/>
          <w:color w:val="222222"/>
        </w:rPr>
        <w:t>et al</w:t>
      </w:r>
      <w:r w:rsidR="4B83C605" w:rsidRPr="25FA7372">
        <w:rPr>
          <w:rFonts w:eastAsia="Times New Roman" w:cs="Times New Roman"/>
          <w:color w:val="222222"/>
        </w:rPr>
        <w:t xml:space="preserve">., </w:t>
      </w:r>
      <w:r w:rsidR="7DF955A3" w:rsidRPr="25FA7372">
        <w:rPr>
          <w:rFonts w:eastAsia="Times New Roman" w:cs="Times New Roman"/>
          <w:color w:val="222222"/>
        </w:rPr>
        <w:t>2021</w:t>
      </w:r>
      <w:r w:rsidR="003E5720" w:rsidRPr="25FA7372">
        <w:rPr>
          <w:rFonts w:eastAsia="Times New Roman" w:cs="Times New Roman"/>
          <w:color w:val="222222"/>
        </w:rPr>
        <w:t>)</w:t>
      </w:r>
      <w:r w:rsidR="003E5720" w:rsidRPr="25FA7372">
        <w:rPr>
          <w:rFonts w:eastAsia="Times New Roman" w:cs="Times New Roman"/>
        </w:rPr>
        <w:t xml:space="preserve">. </w:t>
      </w:r>
      <w:r w:rsidR="00305B61" w:rsidRPr="25FA7372">
        <w:rPr>
          <w:rFonts w:eastAsia="Times New Roman" w:cs="Times New Roman"/>
        </w:rPr>
        <w:t>Increasing</w:t>
      </w:r>
      <w:r w:rsidRPr="25FA7372">
        <w:rPr>
          <w:rFonts w:eastAsia="Times New Roman" w:cs="Times New Roman"/>
        </w:rPr>
        <w:t xml:space="preserve"> </w:t>
      </w:r>
      <w:r w:rsidR="00305B61" w:rsidRPr="25FA7372">
        <w:rPr>
          <w:rFonts w:eastAsia="Times New Roman" w:cs="Times New Roman"/>
        </w:rPr>
        <w:t xml:space="preserve">the </w:t>
      </w:r>
      <w:r w:rsidRPr="25FA7372">
        <w:rPr>
          <w:rFonts w:eastAsia="Times New Roman" w:cs="Times New Roman"/>
        </w:rPr>
        <w:t xml:space="preserve">food waste reduction initiatives, </w:t>
      </w:r>
      <w:r w:rsidR="00305B61" w:rsidRPr="25FA7372">
        <w:rPr>
          <w:rFonts w:eastAsia="Times New Roman" w:cs="Times New Roman"/>
        </w:rPr>
        <w:t>counting</w:t>
      </w:r>
      <w:r w:rsidRPr="25FA7372">
        <w:rPr>
          <w:rFonts w:eastAsia="Times New Roman" w:cs="Times New Roman"/>
        </w:rPr>
        <w:t xml:space="preserve"> partnerships with food rescue organi</w:t>
      </w:r>
      <w:r w:rsidR="7FAE8520" w:rsidRPr="25FA7372">
        <w:rPr>
          <w:rFonts w:eastAsia="Times New Roman" w:cs="Times New Roman"/>
        </w:rPr>
        <w:t>s</w:t>
      </w:r>
      <w:r w:rsidRPr="25FA7372">
        <w:rPr>
          <w:rFonts w:eastAsia="Times New Roman" w:cs="Times New Roman"/>
        </w:rPr>
        <w:t xml:space="preserve">ations, waste-tracking technology, and </w:t>
      </w:r>
      <w:r w:rsidR="00305B61" w:rsidRPr="25FA7372">
        <w:rPr>
          <w:rFonts w:eastAsia="Times New Roman" w:cs="Times New Roman"/>
        </w:rPr>
        <w:t>maintainable</w:t>
      </w:r>
      <w:r w:rsidRPr="25FA7372">
        <w:rPr>
          <w:rFonts w:eastAsia="Times New Roman" w:cs="Times New Roman"/>
        </w:rPr>
        <w:t xml:space="preserve"> </w:t>
      </w:r>
      <w:r w:rsidR="00305B61" w:rsidRPr="25FA7372">
        <w:rPr>
          <w:rFonts w:eastAsia="Times New Roman" w:cs="Times New Roman"/>
        </w:rPr>
        <w:t>obtaining</w:t>
      </w:r>
      <w:r w:rsidRPr="25FA7372">
        <w:rPr>
          <w:rFonts w:eastAsia="Times New Roman" w:cs="Times New Roman"/>
        </w:rPr>
        <w:t xml:space="preserve"> of ingredients.</w:t>
      </w:r>
      <w:r w:rsidR="00305B61" w:rsidRPr="25FA7372">
        <w:rPr>
          <w:rFonts w:eastAsia="Times New Roman" w:cs="Times New Roman"/>
        </w:rPr>
        <w:t xml:space="preserve"> </w:t>
      </w:r>
      <w:r w:rsidRPr="25FA7372">
        <w:rPr>
          <w:rFonts w:eastAsia="Times New Roman" w:cs="Times New Roman"/>
        </w:rPr>
        <w:t xml:space="preserve">Phasing out single-use plastics in guest rooms, dining areas, and meeting spaces, </w:t>
      </w:r>
      <w:r w:rsidR="00305B61" w:rsidRPr="25FA7372">
        <w:rPr>
          <w:rFonts w:eastAsia="Times New Roman" w:cs="Times New Roman"/>
        </w:rPr>
        <w:t>substituting</w:t>
      </w:r>
      <w:r w:rsidRPr="25FA7372">
        <w:rPr>
          <w:rFonts w:eastAsia="Times New Roman" w:cs="Times New Roman"/>
        </w:rPr>
        <w:t xml:space="preserve"> them with </w:t>
      </w:r>
      <w:r w:rsidR="00305B61" w:rsidRPr="25FA7372">
        <w:rPr>
          <w:rFonts w:eastAsia="Times New Roman" w:cs="Times New Roman"/>
        </w:rPr>
        <w:t>recyclable</w:t>
      </w:r>
      <w:r w:rsidR="003E5720" w:rsidRPr="25FA7372">
        <w:rPr>
          <w:rFonts w:eastAsia="Times New Roman" w:cs="Times New Roman"/>
        </w:rPr>
        <w:t xml:space="preserve"> or reusable alternatives (</w:t>
      </w:r>
      <w:r w:rsidR="003E5720" w:rsidRPr="25FA7372">
        <w:rPr>
          <w:rFonts w:eastAsia="Times New Roman" w:cs="Times New Roman"/>
          <w:color w:val="222222"/>
          <w:shd w:val="clear" w:color="auto" w:fill="FFFFFF"/>
        </w:rPr>
        <w:t>Neves, 2022). </w:t>
      </w:r>
      <w:r w:rsidR="00305B61" w:rsidRPr="25FA7372">
        <w:rPr>
          <w:rFonts w:eastAsia="Times New Roman" w:cs="Times New Roman"/>
        </w:rPr>
        <w:t xml:space="preserve"> Capitali</w:t>
      </w:r>
      <w:r w:rsidR="099582B2" w:rsidRPr="25FA7372">
        <w:rPr>
          <w:rFonts w:eastAsia="Times New Roman" w:cs="Times New Roman"/>
        </w:rPr>
        <w:t>s</w:t>
      </w:r>
      <w:r w:rsidR="00305B61" w:rsidRPr="25FA7372">
        <w:rPr>
          <w:rFonts w:eastAsia="Times New Roman" w:cs="Times New Roman"/>
        </w:rPr>
        <w:t>ing</w:t>
      </w:r>
      <w:r w:rsidRPr="25FA7372">
        <w:rPr>
          <w:rFonts w:eastAsia="Times New Roman" w:cs="Times New Roman"/>
        </w:rPr>
        <w:t xml:space="preserve"> </w:t>
      </w:r>
      <w:r w:rsidR="00173A5F" w:rsidRPr="25FA7372">
        <w:rPr>
          <w:rFonts w:eastAsia="Times New Roman" w:cs="Times New Roman"/>
        </w:rPr>
        <w:t>on</w:t>
      </w:r>
      <w:r w:rsidRPr="25FA7372">
        <w:rPr>
          <w:rFonts w:eastAsia="Times New Roman" w:cs="Times New Roman"/>
        </w:rPr>
        <w:t xml:space="preserve"> </w:t>
      </w:r>
      <w:r w:rsidR="00305B61" w:rsidRPr="25FA7372">
        <w:rPr>
          <w:rFonts w:eastAsia="Times New Roman" w:cs="Times New Roman"/>
        </w:rPr>
        <w:t>maintainable</w:t>
      </w:r>
      <w:r w:rsidRPr="25FA7372">
        <w:rPr>
          <w:rFonts w:eastAsia="Times New Roman" w:cs="Times New Roman"/>
        </w:rPr>
        <w:t xml:space="preserve"> </w:t>
      </w:r>
      <w:r w:rsidR="00305B61" w:rsidRPr="25FA7372">
        <w:rPr>
          <w:rFonts w:eastAsia="Times New Roman" w:cs="Times New Roman"/>
        </w:rPr>
        <w:t>building</w:t>
      </w:r>
      <w:r w:rsidRPr="25FA7372">
        <w:rPr>
          <w:rFonts w:eastAsia="Times New Roman" w:cs="Times New Roman"/>
        </w:rPr>
        <w:t xml:space="preserve"> and green hotel certifications, </w:t>
      </w:r>
      <w:r w:rsidR="00305B61" w:rsidRPr="25FA7372">
        <w:rPr>
          <w:rFonts w:eastAsia="Times New Roman" w:cs="Times New Roman"/>
        </w:rPr>
        <w:t>certifying</w:t>
      </w:r>
      <w:r w:rsidRPr="25FA7372">
        <w:rPr>
          <w:rFonts w:eastAsia="Times New Roman" w:cs="Times New Roman"/>
        </w:rPr>
        <w:t xml:space="preserve"> that new </w:t>
      </w:r>
      <w:r w:rsidR="00305B61" w:rsidRPr="25FA7372">
        <w:rPr>
          <w:rFonts w:eastAsia="Times New Roman" w:cs="Times New Roman"/>
        </w:rPr>
        <w:t>possessions</w:t>
      </w:r>
      <w:r w:rsidRPr="25FA7372">
        <w:rPr>
          <w:rFonts w:eastAsia="Times New Roman" w:cs="Times New Roman"/>
        </w:rPr>
        <w:t xml:space="preserve"> </w:t>
      </w:r>
      <w:r w:rsidR="0B8310A3" w:rsidRPr="25FA7372">
        <w:rPr>
          <w:rFonts w:eastAsia="Times New Roman" w:cs="Times New Roman"/>
        </w:rPr>
        <w:t>adhere to</w:t>
      </w:r>
      <w:r w:rsidRPr="25FA7372">
        <w:rPr>
          <w:rFonts w:eastAsia="Times New Roman" w:cs="Times New Roman"/>
        </w:rPr>
        <w:t xml:space="preserve"> eco-friendly building standards.</w:t>
      </w:r>
    </w:p>
    <w:p w14:paraId="6C0B0F83" w14:textId="3A6FA051" w:rsidR="008821B0" w:rsidRPr="00276F91" w:rsidRDefault="00EF041A" w:rsidP="3AE03492">
      <w:pPr>
        <w:pStyle w:val="Heading2"/>
        <w:spacing w:line="360" w:lineRule="auto"/>
        <w:jc w:val="both"/>
        <w:rPr>
          <w:rFonts w:eastAsia="Times New Roman" w:cs="Times New Roman"/>
        </w:rPr>
      </w:pPr>
      <w:bookmarkStart w:id="19" w:name="_Toc1766804502"/>
      <w:r w:rsidRPr="25FA7372">
        <w:rPr>
          <w:rStyle w:val="Strong"/>
          <w:rFonts w:eastAsia="Times New Roman" w:cs="Times New Roman"/>
          <w:b/>
        </w:rPr>
        <w:lastRenderedPageBreak/>
        <w:t xml:space="preserve">4.4 </w:t>
      </w:r>
      <w:r w:rsidR="008821B0" w:rsidRPr="25FA7372">
        <w:rPr>
          <w:rStyle w:val="Strong"/>
          <w:rFonts w:eastAsia="Times New Roman" w:cs="Times New Roman"/>
          <w:b/>
        </w:rPr>
        <w:t>Strategies Implemented to Achieve These Goals</w:t>
      </w:r>
      <w:bookmarkEnd w:id="19"/>
    </w:p>
    <w:p w14:paraId="7F5F01E8" w14:textId="30A6E670" w:rsidR="00305B61" w:rsidRPr="00276F91" w:rsidRDefault="5006BCE5" w:rsidP="4A421DEB">
      <w:pPr>
        <w:pStyle w:val="Heading3"/>
        <w:rPr>
          <w:rFonts w:ascii="Times New Roman" w:eastAsia="Times New Roman" w:hAnsi="Times New Roman" w:cs="Times New Roman"/>
        </w:rPr>
      </w:pPr>
      <w:bookmarkStart w:id="20" w:name="_Toc1757764480"/>
      <w:r w:rsidRPr="275378B8">
        <w:rPr>
          <w:rFonts w:ascii="Times New Roman" w:eastAsia="Times New Roman" w:hAnsi="Times New Roman" w:cs="Times New Roman"/>
        </w:rPr>
        <w:t xml:space="preserve">4.4.1 </w:t>
      </w:r>
      <w:r w:rsidR="008821B0" w:rsidRPr="275378B8">
        <w:rPr>
          <w:rFonts w:ascii="Times New Roman" w:eastAsia="Times New Roman" w:hAnsi="Times New Roman" w:cs="Times New Roman"/>
        </w:rPr>
        <w:t>Acquisitions and Mergers</w:t>
      </w:r>
      <w:bookmarkEnd w:id="20"/>
    </w:p>
    <w:p w14:paraId="7AD92214" w14:textId="39E72BEF" w:rsidR="008821B0" w:rsidRPr="00276F91" w:rsidRDefault="00305B61" w:rsidP="00276F91">
      <w:pPr>
        <w:rPr>
          <w:rFonts w:eastAsia="Times New Roman" w:cs="Times New Roman"/>
        </w:rPr>
      </w:pPr>
      <w:r w:rsidRPr="25FA7372">
        <w:rPr>
          <w:rFonts w:eastAsia="Times New Roman" w:cs="Times New Roman"/>
        </w:rPr>
        <w:t xml:space="preserve">Marriott has </w:t>
      </w:r>
      <w:r w:rsidR="00173A5F" w:rsidRPr="25FA7372">
        <w:rPr>
          <w:rFonts w:eastAsia="Times New Roman" w:cs="Times New Roman"/>
        </w:rPr>
        <w:t>influenced</w:t>
      </w:r>
      <w:r w:rsidRPr="25FA7372">
        <w:rPr>
          <w:rFonts w:eastAsia="Times New Roman" w:cs="Times New Roman"/>
        </w:rPr>
        <w:t xml:space="preserve"> the planned</w:t>
      </w:r>
      <w:r w:rsidR="008821B0" w:rsidRPr="25FA7372">
        <w:rPr>
          <w:rFonts w:eastAsia="Times New Roman" w:cs="Times New Roman"/>
        </w:rPr>
        <w:t xml:space="preserve"> </w:t>
      </w:r>
      <w:r w:rsidRPr="25FA7372">
        <w:rPr>
          <w:rFonts w:eastAsia="Times New Roman" w:cs="Times New Roman"/>
        </w:rPr>
        <w:t>unifications</w:t>
      </w:r>
      <w:r w:rsidR="008821B0" w:rsidRPr="25FA7372">
        <w:rPr>
          <w:rFonts w:eastAsia="Times New Roman" w:cs="Times New Roman"/>
        </w:rPr>
        <w:t xml:space="preserve"> and acquisitions (M&amp;A) to </w:t>
      </w:r>
      <w:r w:rsidRPr="25FA7372">
        <w:rPr>
          <w:rFonts w:eastAsia="Times New Roman" w:cs="Times New Roman"/>
        </w:rPr>
        <w:t>enlarge</w:t>
      </w:r>
      <w:r w:rsidR="008821B0" w:rsidRPr="25FA7372">
        <w:rPr>
          <w:rFonts w:eastAsia="Times New Roman" w:cs="Times New Roman"/>
        </w:rPr>
        <w:t xml:space="preserve"> its ma</w:t>
      </w:r>
      <w:r w:rsidR="003E5720" w:rsidRPr="25FA7372">
        <w:rPr>
          <w:rFonts w:eastAsia="Times New Roman" w:cs="Times New Roman"/>
        </w:rPr>
        <w:t>rket share and brand portfolio (</w:t>
      </w:r>
      <w:r w:rsidR="003E5720" w:rsidRPr="25FA7372">
        <w:rPr>
          <w:rFonts w:eastAsia="Times New Roman" w:cs="Times New Roman"/>
          <w:color w:val="222222"/>
          <w:shd w:val="clear" w:color="auto" w:fill="FFFFFF"/>
        </w:rPr>
        <w:t xml:space="preserve">Shin </w:t>
      </w:r>
      <w:r w:rsidR="003E5720" w:rsidRPr="25FA7372">
        <w:rPr>
          <w:rFonts w:eastAsia="Times New Roman" w:cs="Times New Roman"/>
          <w:i/>
          <w:color w:val="222222"/>
          <w:shd w:val="clear" w:color="auto" w:fill="FFFFFF"/>
        </w:rPr>
        <w:t>et al</w:t>
      </w:r>
      <w:r w:rsidR="003E5720" w:rsidRPr="25FA7372">
        <w:rPr>
          <w:rFonts w:eastAsia="Times New Roman" w:cs="Times New Roman"/>
          <w:color w:val="222222"/>
          <w:shd w:val="clear" w:color="auto" w:fill="FFFFFF"/>
        </w:rPr>
        <w:t xml:space="preserve">., 2021). </w:t>
      </w:r>
      <w:r w:rsidR="008821B0" w:rsidRPr="25FA7372">
        <w:rPr>
          <w:rFonts w:eastAsia="Times New Roman" w:cs="Times New Roman"/>
        </w:rPr>
        <w:t xml:space="preserve">The most </w:t>
      </w:r>
      <w:r w:rsidRPr="25FA7372">
        <w:rPr>
          <w:rFonts w:eastAsia="Times New Roman" w:cs="Times New Roman"/>
        </w:rPr>
        <w:t>important</w:t>
      </w:r>
      <w:r w:rsidR="008821B0" w:rsidRPr="25FA7372">
        <w:rPr>
          <w:rFonts w:eastAsia="Times New Roman" w:cs="Times New Roman"/>
        </w:rPr>
        <w:t xml:space="preserve"> example is the 2016 acquisition of Starwood Hotels &amp; Resorts</w:t>
      </w:r>
      <w:r w:rsidRPr="25FA7372">
        <w:rPr>
          <w:rFonts w:eastAsia="Times New Roman" w:cs="Times New Roman"/>
        </w:rPr>
        <w:t xml:space="preserve">, which </w:t>
      </w:r>
      <w:r w:rsidR="00173A5F" w:rsidRPr="25FA7372">
        <w:rPr>
          <w:rFonts w:eastAsia="Times New Roman" w:cs="Times New Roman"/>
        </w:rPr>
        <w:t>has</w:t>
      </w:r>
      <w:r w:rsidRPr="25FA7372">
        <w:rPr>
          <w:rFonts w:eastAsia="Times New Roman" w:cs="Times New Roman"/>
        </w:rPr>
        <w:t xml:space="preserve"> augmented</w:t>
      </w:r>
      <w:r w:rsidR="008821B0" w:rsidRPr="25FA7372">
        <w:rPr>
          <w:rFonts w:eastAsia="Times New Roman" w:cs="Times New Roman"/>
        </w:rPr>
        <w:t xml:space="preserve"> Marriott’s global </w:t>
      </w:r>
      <w:r w:rsidRPr="25FA7372">
        <w:rPr>
          <w:rFonts w:eastAsia="Times New Roman" w:cs="Times New Roman"/>
        </w:rPr>
        <w:t>footmark</w:t>
      </w:r>
      <w:r w:rsidR="008821B0" w:rsidRPr="25FA7372">
        <w:rPr>
          <w:rFonts w:eastAsia="Times New Roman" w:cs="Times New Roman"/>
        </w:rPr>
        <w:t xml:space="preserve"> to over 7,000 properties </w:t>
      </w:r>
      <w:r w:rsidRPr="25FA7372">
        <w:rPr>
          <w:rFonts w:eastAsia="Times New Roman" w:cs="Times New Roman"/>
        </w:rPr>
        <w:t>crossways</w:t>
      </w:r>
      <w:r w:rsidR="008821B0" w:rsidRPr="25FA7372">
        <w:rPr>
          <w:rFonts w:eastAsia="Times New Roman" w:cs="Times New Roman"/>
        </w:rPr>
        <w:t xml:space="preserve"> more than 130 countries.</w:t>
      </w:r>
      <w:r w:rsidRPr="25FA7372">
        <w:rPr>
          <w:rFonts w:eastAsia="Times New Roman" w:cs="Times New Roman"/>
        </w:rPr>
        <w:t xml:space="preserve"> Combined</w:t>
      </w:r>
      <w:r w:rsidR="008821B0" w:rsidRPr="25FA7372">
        <w:rPr>
          <w:rFonts w:eastAsia="Times New Roman" w:cs="Times New Roman"/>
        </w:rPr>
        <w:t xml:space="preserve"> luxury brands like St. Regis, W Hotels, and The Luxury Collection, </w:t>
      </w:r>
      <w:r w:rsidR="00173A5F" w:rsidRPr="25FA7372">
        <w:rPr>
          <w:rFonts w:eastAsia="Times New Roman" w:cs="Times New Roman"/>
        </w:rPr>
        <w:t>strengthen</w:t>
      </w:r>
      <w:r w:rsidR="008821B0" w:rsidRPr="25FA7372">
        <w:rPr>
          <w:rFonts w:eastAsia="Times New Roman" w:cs="Times New Roman"/>
        </w:rPr>
        <w:t xml:space="preserve"> Marriott’s </w:t>
      </w:r>
      <w:r w:rsidRPr="25FA7372">
        <w:rPr>
          <w:rFonts w:eastAsia="Times New Roman" w:cs="Times New Roman"/>
        </w:rPr>
        <w:t>supremacy</w:t>
      </w:r>
      <w:r w:rsidR="008821B0" w:rsidRPr="25FA7372">
        <w:rPr>
          <w:rFonts w:eastAsia="Times New Roman" w:cs="Times New Roman"/>
        </w:rPr>
        <w:t xml:space="preserve"> in the high-end hospitality market.</w:t>
      </w:r>
      <w:r w:rsidRPr="25FA7372">
        <w:rPr>
          <w:rFonts w:eastAsia="Times New Roman" w:cs="Times New Roman"/>
        </w:rPr>
        <w:t xml:space="preserve"> Prolonged</w:t>
      </w:r>
      <w:r w:rsidR="008821B0" w:rsidRPr="25FA7372">
        <w:rPr>
          <w:rFonts w:eastAsia="Times New Roman" w:cs="Times New Roman"/>
        </w:rPr>
        <w:t xml:space="preserve"> its loyalty program by </w:t>
      </w:r>
      <w:r w:rsidR="00173A5F" w:rsidRPr="25FA7372">
        <w:rPr>
          <w:rFonts w:eastAsia="Times New Roman" w:cs="Times New Roman"/>
        </w:rPr>
        <w:t>integrating</w:t>
      </w:r>
      <w:r w:rsidR="008821B0" w:rsidRPr="25FA7372">
        <w:rPr>
          <w:rFonts w:eastAsia="Times New Roman" w:cs="Times New Roman"/>
        </w:rPr>
        <w:t xml:space="preserve"> Starwood Preferred Guest (SPG) with Marriott Rewards to </w:t>
      </w:r>
      <w:r w:rsidRPr="25FA7372">
        <w:rPr>
          <w:rFonts w:eastAsia="Times New Roman" w:cs="Times New Roman"/>
        </w:rPr>
        <w:t>make</w:t>
      </w:r>
      <w:r w:rsidR="008821B0" w:rsidRPr="25FA7372">
        <w:rPr>
          <w:rFonts w:eastAsia="Times New Roman" w:cs="Times New Roman"/>
        </w:rPr>
        <w:t xml:space="preserve"> Marriott Bonvoy, </w:t>
      </w:r>
      <w:r w:rsidRPr="25FA7372">
        <w:rPr>
          <w:rFonts w:eastAsia="Times New Roman" w:cs="Times New Roman"/>
        </w:rPr>
        <w:t>refining</w:t>
      </w:r>
      <w:r w:rsidR="008821B0" w:rsidRPr="25FA7372">
        <w:rPr>
          <w:rFonts w:eastAsia="Times New Roman" w:cs="Times New Roman"/>
        </w:rPr>
        <w:t xml:space="preserve"> cu</w:t>
      </w:r>
      <w:r w:rsidRPr="25FA7372">
        <w:rPr>
          <w:rFonts w:eastAsia="Times New Roman" w:cs="Times New Roman"/>
        </w:rPr>
        <w:t>stomer engagement and retention over</w:t>
      </w:r>
      <w:r w:rsidR="008821B0" w:rsidRPr="25FA7372">
        <w:rPr>
          <w:rFonts w:eastAsia="Times New Roman" w:cs="Times New Roman"/>
        </w:rPr>
        <w:t xml:space="preserve"> targeted acquisitions, Marriott continues to </w:t>
      </w:r>
      <w:r w:rsidRPr="25FA7372">
        <w:rPr>
          <w:rFonts w:eastAsia="Times New Roman" w:cs="Times New Roman"/>
        </w:rPr>
        <w:t>reinforce</w:t>
      </w:r>
      <w:r w:rsidR="008821B0" w:rsidRPr="25FA7372">
        <w:rPr>
          <w:rFonts w:eastAsia="Times New Roman" w:cs="Times New Roman"/>
        </w:rPr>
        <w:t xml:space="preserve"> its market leadership and </w:t>
      </w:r>
      <w:r w:rsidRPr="25FA7372">
        <w:rPr>
          <w:rFonts w:eastAsia="Times New Roman" w:cs="Times New Roman"/>
        </w:rPr>
        <w:t>product</w:t>
      </w:r>
      <w:r w:rsidR="008821B0" w:rsidRPr="25FA7372">
        <w:rPr>
          <w:rFonts w:eastAsia="Times New Roman" w:cs="Times New Roman"/>
        </w:rPr>
        <w:t xml:space="preserve"> </w:t>
      </w:r>
      <w:r w:rsidRPr="25FA7372">
        <w:rPr>
          <w:rFonts w:eastAsia="Times New Roman" w:cs="Times New Roman"/>
        </w:rPr>
        <w:t>variety</w:t>
      </w:r>
      <w:r w:rsidR="64935A9C" w:rsidRPr="25FA7372">
        <w:rPr>
          <w:rFonts w:eastAsia="Times New Roman" w:cs="Times New Roman"/>
        </w:rPr>
        <w:t xml:space="preserve"> (</w:t>
      </w:r>
      <w:r w:rsidR="64935A9C" w:rsidRPr="053A7436">
        <w:rPr>
          <w:rFonts w:eastAsia="Times New Roman" w:cs="Times New Roman"/>
          <w:szCs w:val="24"/>
        </w:rPr>
        <w:t>Magsino, 2023)</w:t>
      </w:r>
      <w:r w:rsidR="008821B0" w:rsidRPr="25FA7372">
        <w:rPr>
          <w:rFonts w:eastAsia="Times New Roman" w:cs="Times New Roman"/>
        </w:rPr>
        <w:t>.</w:t>
      </w:r>
    </w:p>
    <w:p w14:paraId="76FD62C2" w14:textId="3E113215" w:rsidR="008821B0" w:rsidRPr="00276F91" w:rsidRDefault="769BFDA2" w:rsidP="4A421DEB">
      <w:pPr>
        <w:pStyle w:val="Heading3"/>
        <w:rPr>
          <w:rFonts w:ascii="Times New Roman" w:eastAsia="Times New Roman" w:hAnsi="Times New Roman" w:cs="Times New Roman"/>
        </w:rPr>
      </w:pPr>
      <w:bookmarkStart w:id="21" w:name="_Toc1878873171"/>
      <w:r w:rsidRPr="275378B8">
        <w:rPr>
          <w:rFonts w:ascii="Times New Roman" w:eastAsia="Times New Roman" w:hAnsi="Times New Roman" w:cs="Times New Roman"/>
        </w:rPr>
        <w:t>4.4.</w:t>
      </w:r>
      <w:r w:rsidR="008821B0" w:rsidRPr="275378B8">
        <w:rPr>
          <w:rFonts w:ascii="Times New Roman" w:eastAsia="Times New Roman" w:hAnsi="Times New Roman" w:cs="Times New Roman"/>
        </w:rPr>
        <w:t>2 Investment in Technology</w:t>
      </w:r>
      <w:bookmarkEnd w:id="21"/>
    </w:p>
    <w:p w14:paraId="71C2924D" w14:textId="6D122F25" w:rsidR="008821B0" w:rsidRPr="00276F91" w:rsidRDefault="008821B0" w:rsidP="00276F91">
      <w:pPr>
        <w:rPr>
          <w:rFonts w:eastAsia="Times New Roman" w:cs="Times New Roman"/>
        </w:rPr>
      </w:pPr>
      <w:r w:rsidRPr="25FA7372">
        <w:rPr>
          <w:rFonts w:eastAsia="Times New Roman" w:cs="Times New Roman"/>
        </w:rPr>
        <w:t xml:space="preserve">Marriott </w:t>
      </w:r>
      <w:r w:rsidR="00845FE1" w:rsidRPr="25FA7372">
        <w:rPr>
          <w:rFonts w:eastAsia="Times New Roman" w:cs="Times New Roman"/>
        </w:rPr>
        <w:t>identifies</w:t>
      </w:r>
      <w:r w:rsidRPr="25FA7372">
        <w:rPr>
          <w:rFonts w:eastAsia="Times New Roman" w:cs="Times New Roman"/>
        </w:rPr>
        <w:t xml:space="preserve"> the </w:t>
      </w:r>
      <w:r w:rsidR="00845FE1" w:rsidRPr="25FA7372">
        <w:rPr>
          <w:rFonts w:eastAsia="Times New Roman" w:cs="Times New Roman"/>
        </w:rPr>
        <w:t>serious</w:t>
      </w:r>
      <w:r w:rsidRPr="25FA7372">
        <w:rPr>
          <w:rFonts w:eastAsia="Times New Roman" w:cs="Times New Roman"/>
        </w:rPr>
        <w:t xml:space="preserve"> </w:t>
      </w:r>
      <w:r w:rsidR="00845FE1" w:rsidRPr="25FA7372">
        <w:rPr>
          <w:rFonts w:eastAsia="Times New Roman" w:cs="Times New Roman"/>
        </w:rPr>
        <w:t>part</w:t>
      </w:r>
      <w:r w:rsidRPr="25FA7372">
        <w:rPr>
          <w:rFonts w:eastAsia="Times New Roman" w:cs="Times New Roman"/>
        </w:rPr>
        <w:t xml:space="preserve"> of technology in </w:t>
      </w:r>
      <w:r w:rsidR="00845FE1" w:rsidRPr="25FA7372">
        <w:rPr>
          <w:rFonts w:eastAsia="Times New Roman" w:cs="Times New Roman"/>
        </w:rPr>
        <w:t>improving</w:t>
      </w:r>
      <w:r w:rsidRPr="25FA7372">
        <w:rPr>
          <w:rFonts w:eastAsia="Times New Roman" w:cs="Times New Roman"/>
        </w:rPr>
        <w:t xml:space="preserve"> guest experien</w:t>
      </w:r>
      <w:r w:rsidR="005F48CA" w:rsidRPr="25FA7372">
        <w:rPr>
          <w:rFonts w:eastAsia="Times New Roman" w:cs="Times New Roman"/>
        </w:rPr>
        <w:t>ces and operational efficiency (Tillery</w:t>
      </w:r>
      <w:r w:rsidR="55817815" w:rsidRPr="25FA7372">
        <w:rPr>
          <w:rFonts w:eastAsia="Times New Roman" w:cs="Times New Roman"/>
        </w:rPr>
        <w:t>, Sheppard and Ayoun,</w:t>
      </w:r>
      <w:r w:rsidR="005F48CA" w:rsidRPr="25FA7372">
        <w:rPr>
          <w:rFonts w:eastAsia="Times New Roman" w:cs="Times New Roman"/>
        </w:rPr>
        <w:t xml:space="preserve"> 2023</w:t>
      </w:r>
      <w:r w:rsidR="005F48CA" w:rsidRPr="25FA7372">
        <w:rPr>
          <w:rFonts w:eastAsia="Times New Roman" w:cs="Times New Roman"/>
          <w:color w:val="222222"/>
          <w:shd w:val="clear" w:color="auto" w:fill="FFFFFF"/>
        </w:rPr>
        <w:t xml:space="preserve">). </w:t>
      </w:r>
      <w:r w:rsidR="00845FE1" w:rsidRPr="25FA7372">
        <w:rPr>
          <w:rFonts w:eastAsia="Times New Roman" w:cs="Times New Roman"/>
        </w:rPr>
        <w:t xml:space="preserve">The </w:t>
      </w:r>
      <w:r w:rsidR="00173A5F" w:rsidRPr="25FA7372">
        <w:rPr>
          <w:rFonts w:eastAsia="Times New Roman" w:cs="Times New Roman"/>
        </w:rPr>
        <w:t>AI-powered services</w:t>
      </w:r>
      <w:r w:rsidR="00845FE1" w:rsidRPr="25FA7372">
        <w:rPr>
          <w:rFonts w:eastAsia="Times New Roman" w:cs="Times New Roman"/>
        </w:rPr>
        <w:t xml:space="preserve"> that the addition</w:t>
      </w:r>
      <w:r w:rsidRPr="25FA7372">
        <w:rPr>
          <w:rFonts w:eastAsia="Times New Roman" w:cs="Times New Roman"/>
        </w:rPr>
        <w:t xml:space="preserve"> of AI-driven chatbots, virtual assistants, and smart room features for </w:t>
      </w:r>
      <w:r w:rsidR="00845FE1" w:rsidRPr="25FA7372">
        <w:rPr>
          <w:rFonts w:eastAsia="Times New Roman" w:cs="Times New Roman"/>
        </w:rPr>
        <w:t>unified</w:t>
      </w:r>
      <w:r w:rsidRPr="25FA7372">
        <w:rPr>
          <w:rFonts w:eastAsia="Times New Roman" w:cs="Times New Roman"/>
        </w:rPr>
        <w:t xml:space="preserve"> and </w:t>
      </w:r>
      <w:r w:rsidR="00845FE1" w:rsidRPr="25FA7372">
        <w:rPr>
          <w:rFonts w:eastAsia="Times New Roman" w:cs="Times New Roman"/>
        </w:rPr>
        <w:t>modified</w:t>
      </w:r>
      <w:r w:rsidRPr="25FA7372">
        <w:rPr>
          <w:rFonts w:eastAsia="Times New Roman" w:cs="Times New Roman"/>
        </w:rPr>
        <w:t xml:space="preserve"> guest interactions</w:t>
      </w:r>
      <w:r w:rsidR="00845FE1" w:rsidRPr="25FA7372">
        <w:rPr>
          <w:rFonts w:eastAsia="Times New Roman" w:cs="Times New Roman"/>
        </w:rPr>
        <w:t xml:space="preserve">. </w:t>
      </w:r>
      <w:r w:rsidRPr="25FA7372">
        <w:rPr>
          <w:rFonts w:eastAsia="Times New Roman" w:cs="Times New Roman"/>
        </w:rPr>
        <w:t xml:space="preserve">Marriott </w:t>
      </w:r>
      <w:r w:rsidR="00845FE1" w:rsidRPr="25FA7372">
        <w:rPr>
          <w:rFonts w:eastAsia="Times New Roman" w:cs="Times New Roman"/>
        </w:rPr>
        <w:t>exploits</w:t>
      </w:r>
      <w:r w:rsidRPr="25FA7372">
        <w:rPr>
          <w:rFonts w:eastAsia="Times New Roman" w:cs="Times New Roman"/>
        </w:rPr>
        <w:t xml:space="preserve"> big data analytics to </w:t>
      </w:r>
      <w:r w:rsidR="00845FE1" w:rsidRPr="25FA7372">
        <w:rPr>
          <w:rFonts w:eastAsia="Times New Roman" w:cs="Times New Roman"/>
        </w:rPr>
        <w:t>estimate</w:t>
      </w:r>
      <w:r w:rsidRPr="25FA7372">
        <w:rPr>
          <w:rFonts w:eastAsia="Times New Roman" w:cs="Times New Roman"/>
        </w:rPr>
        <w:t xml:space="preserve"> demand trends, </w:t>
      </w:r>
      <w:r w:rsidR="00845FE1" w:rsidRPr="25FA7372">
        <w:rPr>
          <w:rFonts w:eastAsia="Times New Roman" w:cs="Times New Roman"/>
        </w:rPr>
        <w:t>enhance</w:t>
      </w:r>
      <w:r w:rsidRPr="25FA7372">
        <w:rPr>
          <w:rFonts w:eastAsia="Times New Roman" w:cs="Times New Roman"/>
        </w:rPr>
        <w:t xml:space="preserve"> </w:t>
      </w:r>
      <w:r w:rsidR="00845FE1" w:rsidRPr="25FA7372">
        <w:rPr>
          <w:rFonts w:eastAsia="Times New Roman" w:cs="Times New Roman"/>
        </w:rPr>
        <w:t>valuing</w:t>
      </w:r>
      <w:r w:rsidRPr="25FA7372">
        <w:rPr>
          <w:rFonts w:eastAsia="Times New Roman" w:cs="Times New Roman"/>
        </w:rPr>
        <w:t xml:space="preserve"> </w:t>
      </w:r>
      <w:r w:rsidR="00845FE1" w:rsidRPr="25FA7372">
        <w:rPr>
          <w:rFonts w:eastAsia="Times New Roman" w:cs="Times New Roman"/>
        </w:rPr>
        <w:t>policies</w:t>
      </w:r>
      <w:r w:rsidRPr="25FA7372">
        <w:rPr>
          <w:rFonts w:eastAsia="Times New Roman" w:cs="Times New Roman"/>
        </w:rPr>
        <w:t xml:space="preserve">, and </w:t>
      </w:r>
      <w:r w:rsidR="00845FE1" w:rsidRPr="25FA7372">
        <w:rPr>
          <w:rFonts w:eastAsia="Times New Roman" w:cs="Times New Roman"/>
        </w:rPr>
        <w:t>recover</w:t>
      </w:r>
      <w:r w:rsidRPr="25FA7372">
        <w:rPr>
          <w:rFonts w:eastAsia="Times New Roman" w:cs="Times New Roman"/>
        </w:rPr>
        <w:t xml:space="preserve"> customer insights</w:t>
      </w:r>
      <w:r w:rsidR="005F48CA" w:rsidRPr="25FA7372">
        <w:rPr>
          <w:rFonts w:eastAsia="Times New Roman" w:cs="Times New Roman"/>
        </w:rPr>
        <w:t xml:space="preserve"> (</w:t>
      </w:r>
      <w:r w:rsidR="005F48CA" w:rsidRPr="25FA7372">
        <w:rPr>
          <w:rFonts w:eastAsia="Times New Roman" w:cs="Times New Roman"/>
          <w:color w:val="222222"/>
          <w:shd w:val="clear" w:color="auto" w:fill="FFFFFF"/>
        </w:rPr>
        <w:t>Jiang, 2023).</w:t>
      </w:r>
      <w:r w:rsidR="431672B8" w:rsidRPr="25FA7372">
        <w:rPr>
          <w:rFonts w:eastAsia="Times New Roman" w:cs="Times New Roman"/>
          <w:color w:val="222222"/>
          <w:shd w:val="clear" w:color="auto" w:fill="FFFFFF"/>
        </w:rPr>
        <w:t xml:space="preserve"> </w:t>
      </w:r>
      <w:r w:rsidR="00845FE1" w:rsidRPr="25FA7372">
        <w:rPr>
          <w:rFonts w:eastAsia="Times New Roman" w:cs="Times New Roman"/>
          <w:color w:val="222222"/>
          <w:shd w:val="clear" w:color="auto" w:fill="FFFFFF"/>
        </w:rPr>
        <w:t>The</w:t>
      </w:r>
      <w:r w:rsidR="00845FE1" w:rsidRPr="25FA7372">
        <w:rPr>
          <w:rFonts w:eastAsia="Times New Roman" w:cs="Times New Roman"/>
        </w:rPr>
        <w:t xml:space="preserve"> smart room i</w:t>
      </w:r>
      <w:r w:rsidRPr="25FA7372">
        <w:rPr>
          <w:rFonts w:eastAsia="Times New Roman" w:cs="Times New Roman"/>
        </w:rPr>
        <w:t xml:space="preserve">nnovations of voice-controlled lighting, temperature, and entertainment systems </w:t>
      </w:r>
      <w:r w:rsidR="00845FE1" w:rsidRPr="25FA7372">
        <w:rPr>
          <w:rFonts w:eastAsia="Times New Roman" w:cs="Times New Roman"/>
        </w:rPr>
        <w:t>improve</w:t>
      </w:r>
      <w:r w:rsidRPr="25FA7372">
        <w:rPr>
          <w:rFonts w:eastAsia="Times New Roman" w:cs="Times New Roman"/>
        </w:rPr>
        <w:t xml:space="preserve"> comfort and </w:t>
      </w:r>
      <w:r w:rsidR="00845FE1" w:rsidRPr="25FA7372">
        <w:rPr>
          <w:rFonts w:eastAsia="Times New Roman" w:cs="Times New Roman"/>
        </w:rPr>
        <w:t xml:space="preserve">suitability. </w:t>
      </w:r>
      <w:r w:rsidR="00173A5F" w:rsidRPr="25FA7372">
        <w:rPr>
          <w:rFonts w:eastAsia="Times New Roman" w:cs="Times New Roman"/>
        </w:rPr>
        <w:t>Blockchain</w:t>
      </w:r>
      <w:r w:rsidR="00845FE1" w:rsidRPr="25FA7372">
        <w:rPr>
          <w:rFonts w:eastAsia="Times New Roman" w:cs="Times New Roman"/>
        </w:rPr>
        <w:t xml:space="preserve"> for secure t</w:t>
      </w:r>
      <w:r w:rsidRPr="25FA7372">
        <w:rPr>
          <w:rFonts w:eastAsia="Times New Roman" w:cs="Times New Roman"/>
        </w:rPr>
        <w:t>ransactions</w:t>
      </w:r>
      <w:r w:rsidR="00845FE1" w:rsidRPr="25FA7372">
        <w:rPr>
          <w:rFonts w:eastAsia="Times New Roman" w:cs="Times New Roman"/>
        </w:rPr>
        <w:t xml:space="preserve"> of the a</w:t>
      </w:r>
      <w:r w:rsidRPr="25FA7372">
        <w:rPr>
          <w:rFonts w:eastAsia="Times New Roman" w:cs="Times New Roman"/>
        </w:rPr>
        <w:t xml:space="preserve">doption of </w:t>
      </w:r>
      <w:r w:rsidR="00173A5F" w:rsidRPr="25FA7372">
        <w:rPr>
          <w:rFonts w:eastAsia="Times New Roman" w:cs="Times New Roman"/>
        </w:rPr>
        <w:t>blockchain</w:t>
      </w:r>
      <w:r w:rsidRPr="25FA7372">
        <w:rPr>
          <w:rFonts w:eastAsia="Times New Roman" w:cs="Times New Roman"/>
        </w:rPr>
        <w:t xml:space="preserve"> technology to </w:t>
      </w:r>
      <w:r w:rsidR="00845FE1" w:rsidRPr="25FA7372">
        <w:rPr>
          <w:rFonts w:eastAsia="Times New Roman" w:cs="Times New Roman"/>
        </w:rPr>
        <w:t>recover</w:t>
      </w:r>
      <w:r w:rsidRPr="25FA7372">
        <w:rPr>
          <w:rFonts w:eastAsia="Times New Roman" w:cs="Times New Roman"/>
        </w:rPr>
        <w:t xml:space="preserve"> payment security and </w:t>
      </w:r>
      <w:r w:rsidR="00845FE1" w:rsidRPr="25FA7372">
        <w:rPr>
          <w:rFonts w:eastAsia="Times New Roman" w:cs="Times New Roman"/>
        </w:rPr>
        <w:t>improve</w:t>
      </w:r>
      <w:r w:rsidRPr="25FA7372">
        <w:rPr>
          <w:rFonts w:eastAsia="Times New Roman" w:cs="Times New Roman"/>
        </w:rPr>
        <w:t xml:space="preserve"> the loyalty rewards program.</w:t>
      </w:r>
    </w:p>
    <w:p w14:paraId="50738E7B" w14:textId="466625D5" w:rsidR="008821B0" w:rsidRPr="00276F91" w:rsidRDefault="2D713C45" w:rsidP="4A421DEB">
      <w:pPr>
        <w:pStyle w:val="Heading3"/>
        <w:rPr>
          <w:rFonts w:ascii="Times New Roman" w:eastAsia="Times New Roman" w:hAnsi="Times New Roman" w:cs="Times New Roman"/>
        </w:rPr>
      </w:pPr>
      <w:bookmarkStart w:id="22" w:name="_Toc605257945"/>
      <w:r w:rsidRPr="275378B8">
        <w:rPr>
          <w:rFonts w:ascii="Times New Roman" w:eastAsia="Times New Roman" w:hAnsi="Times New Roman" w:cs="Times New Roman"/>
        </w:rPr>
        <w:t>4.4.</w:t>
      </w:r>
      <w:r w:rsidR="008821B0" w:rsidRPr="275378B8">
        <w:rPr>
          <w:rFonts w:ascii="Times New Roman" w:eastAsia="Times New Roman" w:hAnsi="Times New Roman" w:cs="Times New Roman"/>
        </w:rPr>
        <w:t>3 Strengthening Strategic Partnerships</w:t>
      </w:r>
      <w:bookmarkEnd w:id="22"/>
    </w:p>
    <w:p w14:paraId="7C2DDDEB" w14:textId="5A7856B8" w:rsidR="008821B0" w:rsidRPr="00276F91" w:rsidRDefault="008821B0" w:rsidP="00276F91">
      <w:pPr>
        <w:rPr>
          <w:rFonts w:eastAsia="Times New Roman" w:cs="Times New Roman"/>
        </w:rPr>
      </w:pPr>
      <w:r w:rsidRPr="25FA7372">
        <w:rPr>
          <w:rFonts w:eastAsia="Times New Roman" w:cs="Times New Roman"/>
        </w:rPr>
        <w:t xml:space="preserve">Marriott has </w:t>
      </w:r>
      <w:r w:rsidR="00845FE1" w:rsidRPr="25FA7372">
        <w:rPr>
          <w:rFonts w:eastAsia="Times New Roman" w:cs="Times New Roman"/>
        </w:rPr>
        <w:t>recogni</w:t>
      </w:r>
      <w:r w:rsidR="26D65F80" w:rsidRPr="25FA7372">
        <w:rPr>
          <w:rFonts w:eastAsia="Times New Roman" w:cs="Times New Roman"/>
        </w:rPr>
        <w:t>s</w:t>
      </w:r>
      <w:r w:rsidR="00845FE1" w:rsidRPr="25FA7372">
        <w:rPr>
          <w:rFonts w:eastAsia="Times New Roman" w:cs="Times New Roman"/>
        </w:rPr>
        <w:t>ed</w:t>
      </w:r>
      <w:r w:rsidRPr="25FA7372">
        <w:rPr>
          <w:rFonts w:eastAsia="Times New Roman" w:cs="Times New Roman"/>
        </w:rPr>
        <w:t xml:space="preserve"> key </w:t>
      </w:r>
      <w:r w:rsidR="00845FE1" w:rsidRPr="25FA7372">
        <w:rPr>
          <w:rFonts w:eastAsia="Times New Roman" w:cs="Times New Roman"/>
        </w:rPr>
        <w:t>partnerships</w:t>
      </w:r>
      <w:r w:rsidRPr="25FA7372">
        <w:rPr>
          <w:rFonts w:eastAsia="Times New Roman" w:cs="Times New Roman"/>
        </w:rPr>
        <w:t xml:space="preserve"> to </w:t>
      </w:r>
      <w:r w:rsidR="00845FE1" w:rsidRPr="25FA7372">
        <w:rPr>
          <w:rFonts w:eastAsia="Times New Roman" w:cs="Times New Roman"/>
        </w:rPr>
        <w:t>strengthen</w:t>
      </w:r>
      <w:r w:rsidRPr="25FA7372">
        <w:rPr>
          <w:rFonts w:eastAsia="Times New Roman" w:cs="Times New Roman"/>
        </w:rPr>
        <w:t xml:space="preserve"> its brand and </w:t>
      </w:r>
      <w:r w:rsidR="00845FE1" w:rsidRPr="25FA7372">
        <w:rPr>
          <w:rFonts w:eastAsia="Times New Roman" w:cs="Times New Roman"/>
        </w:rPr>
        <w:t>improve guest experiences the airline p</w:t>
      </w:r>
      <w:r w:rsidRPr="25FA7372">
        <w:rPr>
          <w:rFonts w:eastAsia="Times New Roman" w:cs="Times New Roman"/>
        </w:rPr>
        <w:t>artnerships</w:t>
      </w:r>
      <w:r w:rsidR="00845FE1" w:rsidRPr="25FA7372">
        <w:rPr>
          <w:rFonts w:eastAsia="Times New Roman" w:cs="Times New Roman"/>
        </w:rPr>
        <w:t xml:space="preserve"> of the </w:t>
      </w:r>
      <w:r w:rsidRPr="25FA7372">
        <w:rPr>
          <w:rFonts w:eastAsia="Times New Roman" w:cs="Times New Roman"/>
        </w:rPr>
        <w:t xml:space="preserve">Marriott Bonvoy </w:t>
      </w:r>
      <w:r w:rsidR="00845FE1" w:rsidRPr="25FA7372">
        <w:rPr>
          <w:rFonts w:eastAsia="Times New Roman" w:cs="Times New Roman"/>
        </w:rPr>
        <w:t>cooperates with airlines by way of</w:t>
      </w:r>
      <w:r w:rsidRPr="25FA7372">
        <w:rPr>
          <w:rFonts w:eastAsia="Times New Roman" w:cs="Times New Roman"/>
        </w:rPr>
        <w:t xml:space="preserve"> Emirates, United Airlines, and British Airways, </w:t>
      </w:r>
      <w:r w:rsidR="00845FE1" w:rsidRPr="25FA7372">
        <w:rPr>
          <w:rFonts w:eastAsia="Times New Roman" w:cs="Times New Roman"/>
        </w:rPr>
        <w:t>letting</w:t>
      </w:r>
      <w:r w:rsidRPr="25FA7372">
        <w:rPr>
          <w:rFonts w:eastAsia="Times New Roman" w:cs="Times New Roman"/>
        </w:rPr>
        <w:t xml:space="preserve"> members </w:t>
      </w:r>
      <w:r w:rsidR="00845FE1" w:rsidRPr="25FA7372">
        <w:rPr>
          <w:rFonts w:eastAsia="Times New Roman" w:cs="Times New Roman"/>
        </w:rPr>
        <w:t>make</w:t>
      </w:r>
      <w:r w:rsidRPr="25FA7372">
        <w:rPr>
          <w:rFonts w:eastAsia="Times New Roman" w:cs="Times New Roman"/>
        </w:rPr>
        <w:t xml:space="preserve"> and </w:t>
      </w:r>
      <w:r w:rsidR="00845FE1" w:rsidRPr="25FA7372">
        <w:rPr>
          <w:rFonts w:eastAsia="Times New Roman" w:cs="Times New Roman"/>
        </w:rPr>
        <w:t>cash</w:t>
      </w:r>
      <w:r w:rsidRPr="25FA7372">
        <w:rPr>
          <w:rFonts w:eastAsia="Times New Roman" w:cs="Times New Roman"/>
        </w:rPr>
        <w:t xml:space="preserve"> </w:t>
      </w:r>
      <w:r w:rsidR="00845FE1" w:rsidRPr="25FA7372">
        <w:rPr>
          <w:rFonts w:eastAsia="Times New Roman" w:cs="Times New Roman"/>
        </w:rPr>
        <w:t>opinions</w:t>
      </w:r>
      <w:r w:rsidR="005F48CA" w:rsidRPr="25FA7372">
        <w:rPr>
          <w:rFonts w:eastAsia="Times New Roman" w:cs="Times New Roman"/>
        </w:rPr>
        <w:t xml:space="preserve"> across travel networks (</w:t>
      </w:r>
      <w:r w:rsidR="005F48CA" w:rsidRPr="25FA7372">
        <w:rPr>
          <w:rFonts w:eastAsia="Times New Roman" w:cs="Times New Roman"/>
          <w:color w:val="222222"/>
          <w:shd w:val="clear" w:color="auto" w:fill="FFFFFF"/>
        </w:rPr>
        <w:t xml:space="preserve">Fagyas and Datta, 2023). </w:t>
      </w:r>
      <w:r w:rsidR="00845FE1" w:rsidRPr="25FA7372">
        <w:rPr>
          <w:rFonts w:eastAsia="Times New Roman" w:cs="Times New Roman"/>
        </w:rPr>
        <w:t>Financial p</w:t>
      </w:r>
      <w:r w:rsidRPr="25FA7372">
        <w:rPr>
          <w:rFonts w:eastAsia="Times New Roman" w:cs="Times New Roman"/>
        </w:rPr>
        <w:t>artnerships</w:t>
      </w:r>
      <w:r w:rsidR="00845FE1" w:rsidRPr="25FA7372">
        <w:rPr>
          <w:rFonts w:eastAsia="Times New Roman" w:cs="Times New Roman"/>
        </w:rPr>
        <w:t xml:space="preserve"> of the</w:t>
      </w:r>
      <w:r w:rsidRPr="25FA7372">
        <w:rPr>
          <w:rFonts w:eastAsia="Times New Roman" w:cs="Times New Roman"/>
        </w:rPr>
        <w:t xml:space="preserve"> company </w:t>
      </w:r>
      <w:r w:rsidR="00173A5F" w:rsidRPr="25FA7372">
        <w:rPr>
          <w:rFonts w:eastAsia="Times New Roman" w:cs="Times New Roman"/>
        </w:rPr>
        <w:t>have</w:t>
      </w:r>
      <w:r w:rsidRPr="25FA7372">
        <w:rPr>
          <w:rFonts w:eastAsia="Times New Roman" w:cs="Times New Roman"/>
        </w:rPr>
        <w:t xml:space="preserve"> </w:t>
      </w:r>
      <w:r w:rsidR="00845FE1" w:rsidRPr="25FA7372">
        <w:rPr>
          <w:rFonts w:eastAsia="Times New Roman" w:cs="Times New Roman"/>
        </w:rPr>
        <w:t>joined</w:t>
      </w:r>
      <w:r w:rsidRPr="25FA7372">
        <w:rPr>
          <w:rFonts w:eastAsia="Times New Roman" w:cs="Times New Roman"/>
        </w:rPr>
        <w:t xml:space="preserve"> with </w:t>
      </w:r>
      <w:r w:rsidR="00845FE1" w:rsidRPr="25FA7372">
        <w:rPr>
          <w:rFonts w:eastAsia="Times New Roman" w:cs="Times New Roman"/>
        </w:rPr>
        <w:t>important</w:t>
      </w:r>
      <w:r w:rsidRPr="25FA7372">
        <w:rPr>
          <w:rFonts w:eastAsia="Times New Roman" w:cs="Times New Roman"/>
        </w:rPr>
        <w:t xml:space="preserve"> financial </w:t>
      </w:r>
      <w:r w:rsidR="00845FE1" w:rsidRPr="25FA7372">
        <w:rPr>
          <w:rFonts w:eastAsia="Times New Roman" w:cs="Times New Roman"/>
        </w:rPr>
        <w:t>organi</w:t>
      </w:r>
      <w:r w:rsidR="324A182F" w:rsidRPr="25FA7372">
        <w:rPr>
          <w:rFonts w:eastAsia="Times New Roman" w:cs="Times New Roman"/>
        </w:rPr>
        <w:t>s</w:t>
      </w:r>
      <w:r w:rsidR="00845FE1" w:rsidRPr="25FA7372">
        <w:rPr>
          <w:rFonts w:eastAsia="Times New Roman" w:cs="Times New Roman"/>
        </w:rPr>
        <w:t>ations</w:t>
      </w:r>
      <w:r w:rsidRPr="25FA7372">
        <w:rPr>
          <w:rFonts w:eastAsia="Times New Roman" w:cs="Times New Roman"/>
        </w:rPr>
        <w:t xml:space="preserve"> like American Express and Chase to </w:t>
      </w:r>
      <w:r w:rsidR="00845FE1" w:rsidRPr="25FA7372">
        <w:rPr>
          <w:rFonts w:eastAsia="Times New Roman" w:cs="Times New Roman"/>
        </w:rPr>
        <w:t>compromise</w:t>
      </w:r>
      <w:r w:rsidRPr="25FA7372">
        <w:rPr>
          <w:rFonts w:eastAsia="Times New Roman" w:cs="Times New Roman"/>
        </w:rPr>
        <w:t xml:space="preserve"> co-branded credit cards, </w:t>
      </w:r>
      <w:r w:rsidR="00845FE1" w:rsidRPr="25FA7372">
        <w:rPr>
          <w:rFonts w:eastAsia="Times New Roman" w:cs="Times New Roman"/>
        </w:rPr>
        <w:t xml:space="preserve">as </w:t>
      </w:r>
      <w:r w:rsidR="00173A5F" w:rsidRPr="25FA7372">
        <w:rPr>
          <w:rFonts w:eastAsia="Times New Roman" w:cs="Times New Roman"/>
        </w:rPr>
        <w:t>well</w:t>
      </w:r>
      <w:r w:rsidR="00845FE1" w:rsidRPr="25FA7372">
        <w:rPr>
          <w:rFonts w:eastAsia="Times New Roman" w:cs="Times New Roman"/>
        </w:rPr>
        <w:t xml:space="preserve"> as</w:t>
      </w:r>
      <w:r w:rsidRPr="25FA7372">
        <w:rPr>
          <w:rFonts w:eastAsia="Times New Roman" w:cs="Times New Roman"/>
        </w:rPr>
        <w:t xml:space="preserve"> exclusi</w:t>
      </w:r>
      <w:r w:rsidR="005F48CA" w:rsidRPr="25FA7372">
        <w:rPr>
          <w:rFonts w:eastAsia="Times New Roman" w:cs="Times New Roman"/>
        </w:rPr>
        <w:t>ve rewards and travel benefits (</w:t>
      </w:r>
      <w:r w:rsidR="005F48CA" w:rsidRPr="25FA7372">
        <w:rPr>
          <w:rFonts w:eastAsia="Times New Roman" w:cs="Times New Roman"/>
          <w:color w:val="222222"/>
          <w:shd w:val="clear" w:color="auto" w:fill="FFFFFF"/>
        </w:rPr>
        <w:t>Erdem and  Barakazı, 2023</w:t>
      </w:r>
      <w:r w:rsidR="7A149551" w:rsidRPr="25FA7372">
        <w:rPr>
          <w:rFonts w:eastAsia="Times New Roman" w:cs="Times New Roman"/>
          <w:color w:val="222222"/>
          <w:shd w:val="clear" w:color="auto" w:fill="FFFFFF"/>
        </w:rPr>
        <w:t>).</w:t>
      </w:r>
      <w:r w:rsidR="00845FE1" w:rsidRPr="25FA7372">
        <w:rPr>
          <w:rFonts w:eastAsia="Times New Roman" w:cs="Times New Roman"/>
        </w:rPr>
        <w:t xml:space="preserve"> Technology a</w:t>
      </w:r>
      <w:r w:rsidRPr="25FA7372">
        <w:rPr>
          <w:rFonts w:eastAsia="Times New Roman" w:cs="Times New Roman"/>
        </w:rPr>
        <w:t>lliances</w:t>
      </w:r>
      <w:r w:rsidR="00845FE1" w:rsidRPr="25FA7372">
        <w:rPr>
          <w:rFonts w:eastAsia="Times New Roman" w:cs="Times New Roman"/>
        </w:rPr>
        <w:t xml:space="preserve"> of </w:t>
      </w:r>
      <w:r w:rsidRPr="25FA7372">
        <w:rPr>
          <w:rFonts w:eastAsia="Times New Roman" w:cs="Times New Roman"/>
        </w:rPr>
        <w:t xml:space="preserve">Marriott </w:t>
      </w:r>
      <w:r w:rsidR="00173A5F" w:rsidRPr="25FA7372">
        <w:rPr>
          <w:rFonts w:eastAsia="Times New Roman" w:cs="Times New Roman"/>
        </w:rPr>
        <w:t>cooperate</w:t>
      </w:r>
      <w:r w:rsidRPr="25FA7372">
        <w:rPr>
          <w:rFonts w:eastAsia="Times New Roman" w:cs="Times New Roman"/>
        </w:rPr>
        <w:t xml:space="preserve"> with Google and Amazon to </w:t>
      </w:r>
      <w:r w:rsidR="00845FE1" w:rsidRPr="25FA7372">
        <w:rPr>
          <w:rFonts w:eastAsia="Times New Roman" w:cs="Times New Roman"/>
        </w:rPr>
        <w:t>assimilate</w:t>
      </w:r>
      <w:r w:rsidRPr="25FA7372">
        <w:rPr>
          <w:rFonts w:eastAsia="Times New Roman" w:cs="Times New Roman"/>
        </w:rPr>
        <w:t xml:space="preserve"> AI-driven solutions, voice-assisted services,</w:t>
      </w:r>
      <w:r w:rsidR="00845FE1" w:rsidRPr="25FA7372">
        <w:rPr>
          <w:rFonts w:eastAsia="Times New Roman" w:cs="Times New Roman"/>
        </w:rPr>
        <w:t xml:space="preserve"> and digital booking platforms. Furthermore, sustainability p</w:t>
      </w:r>
      <w:r w:rsidRPr="25FA7372">
        <w:rPr>
          <w:rFonts w:eastAsia="Times New Roman" w:cs="Times New Roman"/>
        </w:rPr>
        <w:t>artners</w:t>
      </w:r>
      <w:r w:rsidR="00845FE1" w:rsidRPr="25FA7372">
        <w:rPr>
          <w:rFonts w:eastAsia="Times New Roman" w:cs="Times New Roman"/>
        </w:rPr>
        <w:t xml:space="preserve"> of the</w:t>
      </w:r>
      <w:r w:rsidRPr="25FA7372">
        <w:rPr>
          <w:rFonts w:eastAsia="Times New Roman" w:cs="Times New Roman"/>
        </w:rPr>
        <w:t xml:space="preserve"> company </w:t>
      </w:r>
      <w:r w:rsidR="79A845FE" w:rsidRPr="25FA7372">
        <w:rPr>
          <w:rFonts w:eastAsia="Times New Roman" w:cs="Times New Roman"/>
        </w:rPr>
        <w:t>work</w:t>
      </w:r>
      <w:r w:rsidRPr="25FA7372">
        <w:rPr>
          <w:rFonts w:eastAsia="Times New Roman" w:cs="Times New Roman"/>
        </w:rPr>
        <w:t xml:space="preserve"> with environmental organi</w:t>
      </w:r>
      <w:r w:rsidR="00CCC683" w:rsidRPr="25FA7372">
        <w:rPr>
          <w:rFonts w:eastAsia="Times New Roman" w:cs="Times New Roman"/>
        </w:rPr>
        <w:t>s</w:t>
      </w:r>
      <w:r w:rsidRPr="25FA7372">
        <w:rPr>
          <w:rFonts w:eastAsia="Times New Roman" w:cs="Times New Roman"/>
        </w:rPr>
        <w:t xml:space="preserve">ations and </w:t>
      </w:r>
      <w:r w:rsidR="00845FE1" w:rsidRPr="25FA7372">
        <w:rPr>
          <w:rFonts w:eastAsia="Times New Roman" w:cs="Times New Roman"/>
        </w:rPr>
        <w:t>documentation</w:t>
      </w:r>
      <w:r w:rsidRPr="25FA7372">
        <w:rPr>
          <w:rFonts w:eastAsia="Times New Roman" w:cs="Times New Roman"/>
        </w:rPr>
        <w:t xml:space="preserve"> </w:t>
      </w:r>
      <w:r w:rsidR="00845FE1" w:rsidRPr="25FA7372">
        <w:rPr>
          <w:rFonts w:eastAsia="Times New Roman" w:cs="Times New Roman"/>
        </w:rPr>
        <w:t>figures</w:t>
      </w:r>
      <w:r w:rsidRPr="25FA7372">
        <w:rPr>
          <w:rFonts w:eastAsia="Times New Roman" w:cs="Times New Roman"/>
        </w:rPr>
        <w:t xml:space="preserve"> to </w:t>
      </w:r>
      <w:r w:rsidR="00845FE1" w:rsidRPr="25FA7372">
        <w:rPr>
          <w:rFonts w:eastAsia="Times New Roman" w:cs="Times New Roman"/>
        </w:rPr>
        <w:t>tool</w:t>
      </w:r>
      <w:r w:rsidRPr="25FA7372">
        <w:rPr>
          <w:rFonts w:eastAsia="Times New Roman" w:cs="Times New Roman"/>
        </w:rPr>
        <w:t xml:space="preserve"> </w:t>
      </w:r>
      <w:r w:rsidR="00845FE1" w:rsidRPr="25FA7372">
        <w:rPr>
          <w:rFonts w:eastAsia="Times New Roman" w:cs="Times New Roman"/>
        </w:rPr>
        <w:t>maintainable</w:t>
      </w:r>
      <w:r w:rsidRPr="25FA7372">
        <w:rPr>
          <w:rFonts w:eastAsia="Times New Roman" w:cs="Times New Roman"/>
        </w:rPr>
        <w:t xml:space="preserve"> business practices and eco-friendly initiatives.</w:t>
      </w:r>
    </w:p>
    <w:p w14:paraId="06A78D64" w14:textId="25B74A54" w:rsidR="002C21D5" w:rsidRPr="00276F91" w:rsidRDefault="002C21D5" w:rsidP="275378B8">
      <w:pPr>
        <w:pStyle w:val="Heading1"/>
        <w:numPr>
          <w:ilvl w:val="0"/>
          <w:numId w:val="45"/>
        </w:numPr>
        <w:spacing w:line="360" w:lineRule="auto"/>
        <w:ind w:left="360"/>
        <w:jc w:val="both"/>
        <w:rPr>
          <w:rFonts w:eastAsia="Times New Roman" w:cs="Times New Roman"/>
        </w:rPr>
      </w:pPr>
      <w:bookmarkStart w:id="23" w:name="_Toc932629360"/>
      <w:r w:rsidRPr="25FA7372">
        <w:rPr>
          <w:rStyle w:val="Strong"/>
          <w:rFonts w:eastAsia="Times New Roman" w:cs="Times New Roman"/>
          <w:b/>
        </w:rPr>
        <w:lastRenderedPageBreak/>
        <w:t>Conclusion</w:t>
      </w:r>
      <w:bookmarkEnd w:id="23"/>
    </w:p>
    <w:p w14:paraId="64E7E2F5" w14:textId="48481950" w:rsidR="002C21D5" w:rsidRPr="00276F91" w:rsidRDefault="00845FE1" w:rsidP="00276F91">
      <w:pPr>
        <w:pStyle w:val="NormalWeb"/>
        <w:spacing w:line="360" w:lineRule="auto"/>
        <w:jc w:val="both"/>
      </w:pPr>
      <w:r w:rsidRPr="275378B8">
        <w:t xml:space="preserve">In conclusion, </w:t>
      </w:r>
      <w:r w:rsidR="002C21D5" w:rsidRPr="275378B8">
        <w:t xml:space="preserve">Marriott International has </w:t>
      </w:r>
      <w:r w:rsidRPr="275378B8">
        <w:t>positively</w:t>
      </w:r>
      <w:r w:rsidR="002C21D5" w:rsidRPr="275378B8">
        <w:t xml:space="preserve"> </w:t>
      </w:r>
      <w:r w:rsidRPr="275378B8">
        <w:t>located</w:t>
      </w:r>
      <w:r w:rsidR="002C21D5" w:rsidRPr="275378B8">
        <w:t xml:space="preserve"> itself as a </w:t>
      </w:r>
      <w:r w:rsidRPr="275378B8">
        <w:t>front-runner</w:t>
      </w:r>
      <w:r w:rsidR="002C21D5" w:rsidRPr="275378B8">
        <w:t xml:space="preserve"> in the hospitality industry </w:t>
      </w:r>
      <w:r w:rsidRPr="275378B8">
        <w:t>over</w:t>
      </w:r>
      <w:r w:rsidR="002C21D5" w:rsidRPr="275378B8">
        <w:t xml:space="preserve"> a well-structured organisation, </w:t>
      </w:r>
      <w:r w:rsidRPr="275378B8">
        <w:t>solid</w:t>
      </w:r>
      <w:r w:rsidR="002C21D5" w:rsidRPr="275378B8">
        <w:t xml:space="preserve"> corporate culture, and strategic growth </w:t>
      </w:r>
      <w:r w:rsidRPr="275378B8">
        <w:t>creativities</w:t>
      </w:r>
      <w:r w:rsidR="002C21D5" w:rsidRPr="275378B8">
        <w:t xml:space="preserve">. </w:t>
      </w:r>
      <w:r w:rsidRPr="275378B8">
        <w:t>The progressions</w:t>
      </w:r>
      <w:r w:rsidR="002C21D5" w:rsidRPr="275378B8">
        <w:t xml:space="preserve"> in digital innovation, sustainability, and post-pandemic recovery strategies have </w:t>
      </w:r>
      <w:r w:rsidRPr="275378B8">
        <w:t>encouraged</w:t>
      </w:r>
      <w:r w:rsidR="002C21D5" w:rsidRPr="275378B8">
        <w:t xml:space="preserve"> the company’s long-term </w:t>
      </w:r>
      <w:r w:rsidRPr="275378B8">
        <w:t>pliability</w:t>
      </w:r>
      <w:r w:rsidR="002C21D5" w:rsidRPr="275378B8">
        <w:t xml:space="preserve"> and competitiveness. The company’s </w:t>
      </w:r>
      <w:r w:rsidRPr="275378B8">
        <w:t>obligation</w:t>
      </w:r>
      <w:r w:rsidR="002C21D5" w:rsidRPr="275378B8">
        <w:t xml:space="preserve"> to expansion, </w:t>
      </w:r>
      <w:r w:rsidRPr="275378B8">
        <w:t>difference</w:t>
      </w:r>
      <w:r w:rsidR="002C21D5" w:rsidRPr="275378B8">
        <w:t xml:space="preserve">, and sustainability </w:t>
      </w:r>
      <w:r w:rsidRPr="275378B8">
        <w:t>endures</w:t>
      </w:r>
      <w:r w:rsidR="002C21D5" w:rsidRPr="275378B8">
        <w:t xml:space="preserve"> to </w:t>
      </w:r>
      <w:r w:rsidR="00173A5F" w:rsidRPr="275378B8">
        <w:t>initiate</w:t>
      </w:r>
      <w:r w:rsidR="002C21D5" w:rsidRPr="275378B8">
        <w:t xml:space="preserve"> i</w:t>
      </w:r>
      <w:r w:rsidRPr="275378B8">
        <w:t>ts strategic direction.</w:t>
      </w:r>
    </w:p>
    <w:p w14:paraId="7AA83309" w14:textId="0A7677CF" w:rsidR="4A421DEB" w:rsidRDefault="4A421DEB" w:rsidP="4A421DEB">
      <w:pPr>
        <w:pStyle w:val="NormalWeb"/>
        <w:spacing w:line="360" w:lineRule="auto"/>
        <w:jc w:val="both"/>
      </w:pPr>
    </w:p>
    <w:p w14:paraId="2EFAC299" w14:textId="3CC6A1FE" w:rsidR="002C21D5" w:rsidRPr="00276F91" w:rsidRDefault="002C21D5" w:rsidP="275378B8">
      <w:pPr>
        <w:pStyle w:val="NormalWeb"/>
        <w:numPr>
          <w:ilvl w:val="0"/>
          <w:numId w:val="45"/>
        </w:numPr>
        <w:spacing w:line="360" w:lineRule="auto"/>
        <w:ind w:left="360"/>
        <w:jc w:val="both"/>
        <w:rPr>
          <w:b/>
        </w:rPr>
      </w:pPr>
      <w:r w:rsidRPr="007104AB">
        <w:rPr>
          <w:rFonts w:eastAsiaTheme="majorEastAsia"/>
          <w:b/>
          <w:color w:val="000000" w:themeColor="text1"/>
        </w:rPr>
        <w:t>Recommendations</w:t>
      </w:r>
    </w:p>
    <w:p w14:paraId="65082924" w14:textId="02139C6A" w:rsidR="00845FE1" w:rsidRPr="00276F91" w:rsidRDefault="002C21D5" w:rsidP="00276F91">
      <w:pPr>
        <w:pStyle w:val="ListParagraph"/>
        <w:numPr>
          <w:ilvl w:val="0"/>
          <w:numId w:val="48"/>
        </w:numPr>
        <w:rPr>
          <w:rFonts w:eastAsia="Times New Roman" w:cs="Times New Roman"/>
        </w:rPr>
      </w:pPr>
      <w:r w:rsidRPr="25FA7372">
        <w:rPr>
          <w:rFonts w:eastAsia="Times New Roman" w:cs="Times New Roman"/>
        </w:rPr>
        <w:t>Enhan</w:t>
      </w:r>
      <w:r w:rsidR="00845FE1" w:rsidRPr="25FA7372">
        <w:rPr>
          <w:rFonts w:eastAsia="Times New Roman" w:cs="Times New Roman"/>
        </w:rPr>
        <w:t>cing Sustainability Initiatives</w:t>
      </w:r>
    </w:p>
    <w:p w14:paraId="051F47D0" w14:textId="6578D1B7" w:rsidR="002C21D5" w:rsidRPr="00276F91" w:rsidRDefault="002C21D5" w:rsidP="00276F91">
      <w:pPr>
        <w:rPr>
          <w:rFonts w:eastAsia="Times New Roman" w:cs="Times New Roman"/>
        </w:rPr>
      </w:pPr>
      <w:r w:rsidRPr="25FA7372">
        <w:rPr>
          <w:rFonts w:eastAsia="Times New Roman" w:cs="Times New Roman"/>
        </w:rPr>
        <w:t xml:space="preserve"> </w:t>
      </w:r>
      <w:r w:rsidR="00845FE1" w:rsidRPr="25FA7372">
        <w:rPr>
          <w:rFonts w:eastAsia="Times New Roman" w:cs="Times New Roman"/>
        </w:rPr>
        <w:t xml:space="preserve">To </w:t>
      </w:r>
      <w:r w:rsidR="00173A5F" w:rsidRPr="25FA7372">
        <w:rPr>
          <w:rFonts w:eastAsia="Times New Roman" w:cs="Times New Roman"/>
        </w:rPr>
        <w:t>enhance</w:t>
      </w:r>
      <w:r w:rsidR="00845FE1" w:rsidRPr="25FA7372">
        <w:rPr>
          <w:rFonts w:eastAsia="Times New Roman" w:cs="Times New Roman"/>
        </w:rPr>
        <w:t xml:space="preserve"> the sustainability that can increase</w:t>
      </w:r>
      <w:r w:rsidRPr="25FA7372">
        <w:rPr>
          <w:rFonts w:eastAsia="Times New Roman" w:cs="Times New Roman"/>
        </w:rPr>
        <w:t xml:space="preserve"> food waste management programs </w:t>
      </w:r>
      <w:r w:rsidR="00845FE1" w:rsidRPr="25FA7372">
        <w:rPr>
          <w:rFonts w:eastAsia="Times New Roman" w:cs="Times New Roman"/>
        </w:rPr>
        <w:t>crossways</w:t>
      </w:r>
      <w:r w:rsidRPr="25FA7372">
        <w:rPr>
          <w:rFonts w:eastAsia="Times New Roman" w:cs="Times New Roman"/>
        </w:rPr>
        <w:t xml:space="preserve"> all properties and </w:t>
      </w:r>
      <w:r w:rsidR="00845FE1" w:rsidRPr="25FA7372">
        <w:rPr>
          <w:rFonts w:eastAsia="Times New Roman" w:cs="Times New Roman"/>
        </w:rPr>
        <w:t>participate</w:t>
      </w:r>
      <w:r w:rsidR="00DF3095" w:rsidRPr="25FA7372">
        <w:rPr>
          <w:rFonts w:eastAsia="Times New Roman" w:cs="Times New Roman"/>
        </w:rPr>
        <w:t xml:space="preserve"> in renewable energy solutions (Tillery</w:t>
      </w:r>
      <w:r w:rsidR="4055E408" w:rsidRPr="25FA7372">
        <w:rPr>
          <w:rFonts w:eastAsia="Times New Roman" w:cs="Times New Roman"/>
        </w:rPr>
        <w:t>, Sheppard and Ayoun,</w:t>
      </w:r>
      <w:r w:rsidR="00DF3095" w:rsidRPr="25FA7372">
        <w:rPr>
          <w:rFonts w:eastAsia="Times New Roman" w:cs="Times New Roman"/>
        </w:rPr>
        <w:t xml:space="preserve"> 2023</w:t>
      </w:r>
      <w:r w:rsidR="00DF3095" w:rsidRPr="25FA7372">
        <w:rPr>
          <w:rFonts w:eastAsia="Times New Roman" w:cs="Times New Roman"/>
          <w:color w:val="222222"/>
          <w:shd w:val="clear" w:color="auto" w:fill="FFFFFF"/>
        </w:rPr>
        <w:t xml:space="preserve">). </w:t>
      </w:r>
    </w:p>
    <w:p w14:paraId="1C12A219" w14:textId="386C7ABE" w:rsidR="00845FE1" w:rsidRPr="00276F91" w:rsidRDefault="00845FE1" w:rsidP="00276F91">
      <w:pPr>
        <w:pStyle w:val="ListParagraph"/>
        <w:numPr>
          <w:ilvl w:val="0"/>
          <w:numId w:val="48"/>
        </w:numPr>
        <w:rPr>
          <w:rFonts w:eastAsia="Times New Roman" w:cs="Times New Roman"/>
        </w:rPr>
      </w:pPr>
      <w:r w:rsidRPr="25FA7372">
        <w:rPr>
          <w:rFonts w:eastAsia="Times New Roman" w:cs="Times New Roman"/>
        </w:rPr>
        <w:t>Expanding into Emerging Markets</w:t>
      </w:r>
    </w:p>
    <w:p w14:paraId="11E16104" w14:textId="77777777" w:rsidR="002C21D5" w:rsidRPr="00276F91" w:rsidRDefault="002C21D5" w:rsidP="00276F91">
      <w:pPr>
        <w:rPr>
          <w:rFonts w:eastAsia="Times New Roman" w:cs="Times New Roman"/>
          <w:b/>
        </w:rPr>
      </w:pPr>
      <w:r w:rsidRPr="25FA7372">
        <w:rPr>
          <w:rFonts w:eastAsia="Times New Roman" w:cs="Times New Roman"/>
        </w:rPr>
        <w:t xml:space="preserve"> </w:t>
      </w:r>
      <w:r w:rsidR="00845FE1" w:rsidRPr="25FA7372">
        <w:rPr>
          <w:rFonts w:eastAsia="Times New Roman" w:cs="Times New Roman"/>
        </w:rPr>
        <w:t>Support</w:t>
      </w:r>
      <w:r w:rsidRPr="25FA7372">
        <w:rPr>
          <w:rFonts w:eastAsia="Times New Roman" w:cs="Times New Roman"/>
        </w:rPr>
        <w:t xml:space="preserve"> </w:t>
      </w:r>
      <w:r w:rsidR="00845FE1" w:rsidRPr="25FA7372">
        <w:rPr>
          <w:rFonts w:eastAsia="Times New Roman" w:cs="Times New Roman"/>
        </w:rPr>
        <w:t>the reserves</w:t>
      </w:r>
      <w:r w:rsidRPr="25FA7372">
        <w:rPr>
          <w:rFonts w:eastAsia="Times New Roman" w:cs="Times New Roman"/>
        </w:rPr>
        <w:t xml:space="preserve"> in </w:t>
      </w:r>
      <w:r w:rsidR="00845FE1" w:rsidRPr="25FA7372">
        <w:rPr>
          <w:rFonts w:eastAsia="Times New Roman" w:cs="Times New Roman"/>
        </w:rPr>
        <w:t>emerging</w:t>
      </w:r>
      <w:r w:rsidRPr="25FA7372">
        <w:rPr>
          <w:rFonts w:eastAsia="Times New Roman" w:cs="Times New Roman"/>
        </w:rPr>
        <w:t xml:space="preserve"> economies and form </w:t>
      </w:r>
      <w:r w:rsidR="00845FE1" w:rsidRPr="25FA7372">
        <w:rPr>
          <w:rFonts w:eastAsia="Times New Roman" w:cs="Times New Roman"/>
        </w:rPr>
        <w:t>native</w:t>
      </w:r>
      <w:r w:rsidRPr="25FA7372">
        <w:rPr>
          <w:rFonts w:eastAsia="Times New Roman" w:cs="Times New Roman"/>
        </w:rPr>
        <w:t xml:space="preserve"> </w:t>
      </w:r>
      <w:r w:rsidR="00845FE1" w:rsidRPr="25FA7372">
        <w:rPr>
          <w:rFonts w:eastAsia="Times New Roman" w:cs="Times New Roman"/>
        </w:rPr>
        <w:t>planned</w:t>
      </w:r>
      <w:r w:rsidR="00DF3095" w:rsidRPr="25FA7372">
        <w:rPr>
          <w:rFonts w:eastAsia="Times New Roman" w:cs="Times New Roman"/>
        </w:rPr>
        <w:t xml:space="preserve"> partnerships (</w:t>
      </w:r>
      <w:r w:rsidR="00DF3095" w:rsidRPr="25FA7372">
        <w:rPr>
          <w:rFonts w:eastAsia="Times New Roman" w:cs="Times New Roman"/>
          <w:color w:val="222222"/>
          <w:shd w:val="clear" w:color="auto" w:fill="FFFFFF"/>
        </w:rPr>
        <w:t xml:space="preserve">Jiang, 2023). </w:t>
      </w:r>
    </w:p>
    <w:p w14:paraId="0E539852" w14:textId="2C2E278F" w:rsidR="00845FE1" w:rsidRPr="00276F91" w:rsidRDefault="00845FE1" w:rsidP="00276F91">
      <w:pPr>
        <w:pStyle w:val="ListParagraph"/>
        <w:numPr>
          <w:ilvl w:val="0"/>
          <w:numId w:val="48"/>
        </w:numPr>
        <w:rPr>
          <w:rFonts w:eastAsia="Times New Roman" w:cs="Times New Roman"/>
        </w:rPr>
      </w:pPr>
      <w:r w:rsidRPr="25FA7372">
        <w:rPr>
          <w:rFonts w:eastAsia="Times New Roman" w:cs="Times New Roman"/>
        </w:rPr>
        <w:t>Strengthening Employee Training</w:t>
      </w:r>
    </w:p>
    <w:p w14:paraId="3807284E" w14:textId="77777777" w:rsidR="002C21D5" w:rsidRPr="00276F91" w:rsidRDefault="002C21D5" w:rsidP="00276F91">
      <w:pPr>
        <w:rPr>
          <w:rFonts w:eastAsia="Times New Roman" w:cs="Times New Roman"/>
        </w:rPr>
      </w:pPr>
      <w:r w:rsidRPr="25FA7372">
        <w:rPr>
          <w:rFonts w:eastAsia="Times New Roman" w:cs="Times New Roman"/>
        </w:rPr>
        <w:t xml:space="preserve"> </w:t>
      </w:r>
      <w:r w:rsidR="00845FE1" w:rsidRPr="25FA7372">
        <w:rPr>
          <w:rFonts w:eastAsia="Times New Roman" w:cs="Times New Roman"/>
        </w:rPr>
        <w:t xml:space="preserve">To make it </w:t>
      </w:r>
      <w:r w:rsidR="0043275A" w:rsidRPr="25FA7372">
        <w:rPr>
          <w:rFonts w:eastAsia="Times New Roman" w:cs="Times New Roman"/>
        </w:rPr>
        <w:t>strengthening training of the employees that can implement</w:t>
      </w:r>
      <w:r w:rsidRPr="25FA7372">
        <w:rPr>
          <w:rFonts w:eastAsia="Times New Roman" w:cs="Times New Roman"/>
        </w:rPr>
        <w:t xml:space="preserve"> </w:t>
      </w:r>
      <w:r w:rsidR="0043275A" w:rsidRPr="25FA7372">
        <w:rPr>
          <w:rFonts w:eastAsia="Times New Roman" w:cs="Times New Roman"/>
        </w:rPr>
        <w:t>to incessant</w:t>
      </w:r>
      <w:r w:rsidRPr="25FA7372">
        <w:rPr>
          <w:rFonts w:eastAsia="Times New Roman" w:cs="Times New Roman"/>
        </w:rPr>
        <w:t xml:space="preserve"> learning programs on AI, digital services, and customer experience </w:t>
      </w:r>
      <w:r w:rsidR="0043275A" w:rsidRPr="25FA7372">
        <w:rPr>
          <w:rFonts w:eastAsia="Times New Roman" w:cs="Times New Roman"/>
        </w:rPr>
        <w:t>tendencies</w:t>
      </w:r>
      <w:r w:rsidR="00DF3095" w:rsidRPr="25FA7372">
        <w:rPr>
          <w:rFonts w:eastAsia="Times New Roman" w:cs="Times New Roman"/>
        </w:rPr>
        <w:t xml:space="preserve"> (</w:t>
      </w:r>
      <w:r w:rsidR="00DF3095" w:rsidRPr="25FA7372">
        <w:rPr>
          <w:rFonts w:eastAsia="Times New Roman" w:cs="Times New Roman"/>
          <w:color w:val="222222"/>
          <w:shd w:val="clear" w:color="auto" w:fill="FFFFFF"/>
        </w:rPr>
        <w:t xml:space="preserve">Fagyas and Datta, 2023). </w:t>
      </w:r>
    </w:p>
    <w:p w14:paraId="05A1F9C1" w14:textId="5CB81572" w:rsidR="00845FE1" w:rsidRPr="00276F91" w:rsidRDefault="00845FE1" w:rsidP="00276F91">
      <w:pPr>
        <w:pStyle w:val="ListParagraph"/>
        <w:numPr>
          <w:ilvl w:val="0"/>
          <w:numId w:val="48"/>
        </w:numPr>
        <w:rPr>
          <w:rFonts w:eastAsia="Times New Roman" w:cs="Times New Roman"/>
        </w:rPr>
      </w:pPr>
      <w:r w:rsidRPr="25FA7372">
        <w:rPr>
          <w:rFonts w:eastAsia="Times New Roman" w:cs="Times New Roman"/>
        </w:rPr>
        <w:t>Leveraging Personalisation</w:t>
      </w:r>
    </w:p>
    <w:p w14:paraId="31F7042E" w14:textId="2B2D5338" w:rsidR="002C21D5" w:rsidRPr="00276F91" w:rsidRDefault="0043275A" w:rsidP="00276F91">
      <w:pPr>
        <w:rPr>
          <w:rFonts w:eastAsia="Times New Roman" w:cs="Times New Roman"/>
        </w:rPr>
      </w:pPr>
      <w:r w:rsidRPr="25FA7372">
        <w:rPr>
          <w:rFonts w:eastAsia="Times New Roman" w:cs="Times New Roman"/>
        </w:rPr>
        <w:t>The personali</w:t>
      </w:r>
      <w:r w:rsidR="129534EE" w:rsidRPr="25FA7372">
        <w:rPr>
          <w:rFonts w:eastAsia="Times New Roman" w:cs="Times New Roman"/>
        </w:rPr>
        <w:t>s</w:t>
      </w:r>
      <w:r w:rsidRPr="25FA7372">
        <w:rPr>
          <w:rFonts w:eastAsia="Times New Roman" w:cs="Times New Roman"/>
        </w:rPr>
        <w:t xml:space="preserve">ation of </w:t>
      </w:r>
      <w:r w:rsidR="002C21D5" w:rsidRPr="25FA7372">
        <w:rPr>
          <w:rFonts w:eastAsia="Times New Roman" w:cs="Times New Roman"/>
        </w:rPr>
        <w:t xml:space="preserve">AI-driven analytics to </w:t>
      </w:r>
      <w:r w:rsidRPr="25FA7372">
        <w:rPr>
          <w:rFonts w:eastAsia="Times New Roman" w:cs="Times New Roman"/>
        </w:rPr>
        <w:t>modify</w:t>
      </w:r>
      <w:r w:rsidR="002C21D5" w:rsidRPr="25FA7372">
        <w:rPr>
          <w:rFonts w:eastAsia="Times New Roman" w:cs="Times New Roman"/>
        </w:rPr>
        <w:t xml:space="preserve"> guest experiences and </w:t>
      </w:r>
      <w:r w:rsidRPr="25FA7372">
        <w:rPr>
          <w:rFonts w:eastAsia="Times New Roman" w:cs="Times New Roman"/>
        </w:rPr>
        <w:t>improve</w:t>
      </w:r>
      <w:r w:rsidR="002C21D5" w:rsidRPr="25FA7372">
        <w:rPr>
          <w:rFonts w:eastAsia="Times New Roman" w:cs="Times New Roman"/>
        </w:rPr>
        <w:t xml:space="preserve"> </w:t>
      </w:r>
      <w:r w:rsidR="00173A5F" w:rsidRPr="25FA7372">
        <w:rPr>
          <w:rFonts w:eastAsia="Times New Roman" w:cs="Times New Roman"/>
        </w:rPr>
        <w:t xml:space="preserve">the </w:t>
      </w:r>
      <w:r w:rsidRPr="25FA7372">
        <w:rPr>
          <w:rFonts w:eastAsia="Times New Roman" w:cs="Times New Roman"/>
        </w:rPr>
        <w:t>gratification</w:t>
      </w:r>
      <w:r w:rsidR="00DF3095" w:rsidRPr="25FA7372">
        <w:rPr>
          <w:rFonts w:eastAsia="Times New Roman" w:cs="Times New Roman"/>
        </w:rPr>
        <w:t xml:space="preserve"> of the customers (</w:t>
      </w:r>
      <w:r w:rsidR="00DF3095" w:rsidRPr="25FA7372">
        <w:rPr>
          <w:rFonts w:eastAsia="Times New Roman" w:cs="Times New Roman"/>
          <w:color w:val="222222"/>
          <w:shd w:val="clear" w:color="auto" w:fill="FFFFFF"/>
        </w:rPr>
        <w:t xml:space="preserve">Erdema and Barakazı, 2023). </w:t>
      </w:r>
    </w:p>
    <w:p w14:paraId="6C6832D9" w14:textId="70050632" w:rsidR="00845FE1" w:rsidRPr="00276F91" w:rsidRDefault="00845FE1" w:rsidP="00276F91">
      <w:pPr>
        <w:pStyle w:val="ListParagraph"/>
        <w:numPr>
          <w:ilvl w:val="0"/>
          <w:numId w:val="48"/>
        </w:numPr>
        <w:rPr>
          <w:rFonts w:eastAsia="Times New Roman" w:cs="Times New Roman"/>
        </w:rPr>
      </w:pPr>
      <w:r w:rsidRPr="25FA7372">
        <w:rPr>
          <w:rFonts w:eastAsia="Times New Roman" w:cs="Times New Roman"/>
        </w:rPr>
        <w:t>Improving Crisis Management</w:t>
      </w:r>
    </w:p>
    <w:p w14:paraId="74739C60" w14:textId="61EE306D" w:rsidR="00EF041A" w:rsidRPr="00276F91" w:rsidRDefault="002C21D5" w:rsidP="00276F91">
      <w:pPr>
        <w:rPr>
          <w:rFonts w:eastAsia="Times New Roman" w:cs="Times New Roman"/>
        </w:rPr>
      </w:pPr>
      <w:r w:rsidRPr="25FA7372">
        <w:rPr>
          <w:rFonts w:eastAsia="Times New Roman" w:cs="Times New Roman"/>
        </w:rPr>
        <w:t xml:space="preserve"> </w:t>
      </w:r>
      <w:r w:rsidR="0043275A" w:rsidRPr="25FA7372">
        <w:rPr>
          <w:rFonts w:eastAsia="Times New Roman" w:cs="Times New Roman"/>
        </w:rPr>
        <w:t xml:space="preserve">To </w:t>
      </w:r>
      <w:r w:rsidR="00173A5F" w:rsidRPr="25FA7372">
        <w:rPr>
          <w:rFonts w:eastAsia="Times New Roman" w:cs="Times New Roman"/>
        </w:rPr>
        <w:t>improve</w:t>
      </w:r>
      <w:r w:rsidR="0043275A" w:rsidRPr="25FA7372">
        <w:rPr>
          <w:rFonts w:eastAsia="Times New Roman" w:cs="Times New Roman"/>
        </w:rPr>
        <w:t xml:space="preserve"> the crisis management to change</w:t>
      </w:r>
      <w:r w:rsidRPr="25FA7372">
        <w:rPr>
          <w:rFonts w:eastAsia="Times New Roman" w:cs="Times New Roman"/>
        </w:rPr>
        <w:t xml:space="preserve"> </w:t>
      </w:r>
      <w:r w:rsidR="0043275A" w:rsidRPr="25FA7372">
        <w:rPr>
          <w:rFonts w:eastAsia="Times New Roman" w:cs="Times New Roman"/>
        </w:rPr>
        <w:t xml:space="preserve">the </w:t>
      </w:r>
      <w:r w:rsidR="3AF8058D" w:rsidRPr="25FA7372">
        <w:rPr>
          <w:rFonts w:eastAsia="Times New Roman" w:cs="Times New Roman"/>
        </w:rPr>
        <w:t>solid</w:t>
      </w:r>
      <w:r w:rsidRPr="25FA7372">
        <w:rPr>
          <w:rFonts w:eastAsia="Times New Roman" w:cs="Times New Roman"/>
        </w:rPr>
        <w:t xml:space="preserve"> </w:t>
      </w:r>
      <w:r w:rsidR="0043275A" w:rsidRPr="25FA7372">
        <w:rPr>
          <w:rFonts w:eastAsia="Times New Roman" w:cs="Times New Roman"/>
        </w:rPr>
        <w:t>eventuality</w:t>
      </w:r>
      <w:r w:rsidRPr="25FA7372">
        <w:rPr>
          <w:rFonts w:eastAsia="Times New Roman" w:cs="Times New Roman"/>
        </w:rPr>
        <w:t xml:space="preserve"> plans for economic </w:t>
      </w:r>
      <w:r w:rsidR="0043275A" w:rsidRPr="25FA7372">
        <w:rPr>
          <w:rFonts w:eastAsia="Times New Roman" w:cs="Times New Roman"/>
        </w:rPr>
        <w:t>declines</w:t>
      </w:r>
      <w:r w:rsidRPr="25FA7372">
        <w:rPr>
          <w:rFonts w:eastAsia="Times New Roman" w:cs="Times New Roman"/>
        </w:rPr>
        <w:t xml:space="preserve"> and </w:t>
      </w:r>
      <w:r w:rsidR="0043275A" w:rsidRPr="25FA7372">
        <w:rPr>
          <w:rFonts w:eastAsia="Times New Roman" w:cs="Times New Roman"/>
        </w:rPr>
        <w:t>worldwide</w:t>
      </w:r>
      <w:r w:rsidRPr="25FA7372">
        <w:rPr>
          <w:rFonts w:eastAsia="Times New Roman" w:cs="Times New Roman"/>
        </w:rPr>
        <w:t xml:space="preserve"> </w:t>
      </w:r>
      <w:r w:rsidR="0043275A" w:rsidRPr="25FA7372">
        <w:rPr>
          <w:rFonts w:eastAsia="Times New Roman" w:cs="Times New Roman"/>
        </w:rPr>
        <w:t>disturbances</w:t>
      </w:r>
      <w:r w:rsidR="25F2C003" w:rsidRPr="053A7436">
        <w:rPr>
          <w:rFonts w:eastAsia="Times New Roman" w:cs="Times New Roman"/>
        </w:rPr>
        <w:t xml:space="preserve"> (</w:t>
      </w:r>
      <w:r w:rsidR="25F2C003" w:rsidRPr="053A7436">
        <w:rPr>
          <w:rFonts w:eastAsia="Times New Roman" w:cs="Times New Roman"/>
          <w:szCs w:val="24"/>
        </w:rPr>
        <w:t>Taiwo, 2023)</w:t>
      </w:r>
      <w:r w:rsidRPr="053A7436">
        <w:rPr>
          <w:rFonts w:eastAsia="Times New Roman" w:cs="Times New Roman"/>
        </w:rPr>
        <w:t>.</w:t>
      </w:r>
    </w:p>
    <w:p w14:paraId="1242FE26" w14:textId="44949D02" w:rsidR="00173A5F" w:rsidRPr="00276F91" w:rsidRDefault="00173A5F" w:rsidP="00276F91">
      <w:pPr>
        <w:rPr>
          <w:rFonts w:eastAsia="Times New Roman" w:cs="Times New Roman"/>
        </w:rPr>
      </w:pPr>
    </w:p>
    <w:p w14:paraId="2F1CA13E" w14:textId="28B19C88" w:rsidR="00E41BA7" w:rsidRPr="00276F91" w:rsidRDefault="00E41BA7" w:rsidP="00276F91">
      <w:pPr>
        <w:rPr>
          <w:rFonts w:eastAsia="Times New Roman" w:cs="Times New Roman"/>
        </w:rPr>
      </w:pPr>
    </w:p>
    <w:p w14:paraId="78628C28" w14:textId="4312BA5E" w:rsidR="00E41BA7" w:rsidRPr="00276F91" w:rsidRDefault="00E41BA7" w:rsidP="00276F91">
      <w:pPr>
        <w:rPr>
          <w:rFonts w:eastAsia="Times New Roman" w:cs="Times New Roman"/>
        </w:rPr>
      </w:pPr>
    </w:p>
    <w:p w14:paraId="77A7C30E" w14:textId="38C83FA7" w:rsidR="00173A5F" w:rsidRPr="00276F91" w:rsidRDefault="00173A5F" w:rsidP="3AE03492">
      <w:pPr>
        <w:pStyle w:val="Heading1"/>
        <w:numPr>
          <w:ilvl w:val="0"/>
          <w:numId w:val="45"/>
        </w:numPr>
        <w:spacing w:line="360" w:lineRule="auto"/>
        <w:jc w:val="both"/>
        <w:rPr>
          <w:rFonts w:eastAsia="Times New Roman" w:cs="Times New Roman"/>
        </w:rPr>
      </w:pPr>
      <w:bookmarkStart w:id="24" w:name="_Toc266505255"/>
      <w:r w:rsidRPr="007104AB">
        <w:rPr>
          <w:rFonts w:eastAsia="Times New Roman" w:cs="Times New Roman"/>
        </w:rPr>
        <w:t>References</w:t>
      </w:r>
      <w:bookmarkEnd w:id="24"/>
      <w:r w:rsidRPr="007104AB">
        <w:rPr>
          <w:rFonts w:eastAsia="Times New Roman" w:cs="Times New Roman"/>
        </w:rPr>
        <w:t xml:space="preserve"> </w:t>
      </w:r>
    </w:p>
    <w:p w14:paraId="79F2D8E8" w14:textId="4803D868" w:rsidR="00055521" w:rsidRPr="00276F91" w:rsidRDefault="00055521" w:rsidP="00276F91">
      <w:pPr>
        <w:pStyle w:val="NormalWeb"/>
        <w:spacing w:before="0" w:beforeAutospacing="0" w:after="240" w:afterAutospacing="0" w:line="360" w:lineRule="auto"/>
        <w:ind w:left="720" w:hanging="720"/>
        <w:jc w:val="both"/>
        <w:rPr>
          <w:color w:val="222222"/>
          <w:u w:val="single"/>
          <w:shd w:val="clear" w:color="auto" w:fill="FFFFFF"/>
        </w:rPr>
      </w:pPr>
      <w:r w:rsidRPr="2493EE45">
        <w:rPr>
          <w:color w:val="222222"/>
          <w:shd w:val="clear" w:color="auto" w:fill="FFFFFF"/>
        </w:rPr>
        <w:t xml:space="preserve">Allam, A. R., Farhan, K. A., Kommineni, H. P., Deming, C., &amp; Boinapalli, N. R. (2024). </w:t>
      </w:r>
      <w:r w:rsidR="5BAF68C5" w:rsidRPr="2493EE45">
        <w:rPr>
          <w:color w:val="222222"/>
          <w:shd w:val="clear" w:color="auto" w:fill="FFFFFF"/>
        </w:rPr>
        <w:t>‘</w:t>
      </w:r>
      <w:r w:rsidRPr="2493EE45">
        <w:rPr>
          <w:color w:val="222222"/>
          <w:shd w:val="clear" w:color="auto" w:fill="FFFFFF"/>
        </w:rPr>
        <w:t xml:space="preserve">Effective Change Management Strategies: Lessons Learned from Successful Organizational </w:t>
      </w:r>
      <w:r w:rsidR="2D281838" w:rsidRPr="2493EE45">
        <w:rPr>
          <w:color w:val="222222"/>
          <w:shd w:val="clear" w:color="auto" w:fill="FFFFFF"/>
        </w:rPr>
        <w:t>Transformations</w:t>
      </w:r>
      <w:r w:rsidR="67F21764"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American Journal of Trade and Policy</w:t>
      </w:r>
      <w:r w:rsidRPr="2493EE45">
        <w:rPr>
          <w:color w:val="222222"/>
          <w:shd w:val="clear" w:color="auto" w:fill="FFFFFF"/>
        </w:rPr>
        <w:t>, </w:t>
      </w:r>
      <w:r w:rsidRPr="2493EE45">
        <w:rPr>
          <w:i/>
          <w:color w:val="222222"/>
          <w:shd w:val="clear" w:color="auto" w:fill="FFFFFF"/>
        </w:rPr>
        <w:t>11</w:t>
      </w:r>
      <w:r w:rsidRPr="2493EE45">
        <w:rPr>
          <w:color w:val="222222"/>
          <w:shd w:val="clear" w:color="auto" w:fill="FFFFFF"/>
        </w:rPr>
        <w:t>(1), 17-30.</w:t>
      </w:r>
      <w:r w:rsidR="0D1859A1" w:rsidRPr="2493EE45">
        <w:rPr>
          <w:color w:val="222222"/>
          <w:shd w:val="clear" w:color="auto" w:fill="FFFFFF"/>
        </w:rPr>
        <w:t xml:space="preserve"> Doi: </w:t>
      </w:r>
      <w:r w:rsidR="0D1859A1" w:rsidRPr="2493EE45">
        <w:rPr>
          <w:color w:val="222222"/>
        </w:rPr>
        <w:t>10.18034/ajtp.v11i1.730</w:t>
      </w:r>
    </w:p>
    <w:p w14:paraId="747840FA" w14:textId="5147B863"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Amanulla, A., &amp; Niyaz, S. (2024). </w:t>
      </w:r>
      <w:r w:rsidR="5046767C" w:rsidRPr="2493EE45">
        <w:rPr>
          <w:color w:val="222222"/>
          <w:shd w:val="clear" w:color="auto" w:fill="FFFFFF"/>
        </w:rPr>
        <w:t>‘</w:t>
      </w:r>
      <w:r w:rsidRPr="2493EE45">
        <w:rPr>
          <w:color w:val="222222"/>
          <w:shd w:val="clear" w:color="auto" w:fill="FFFFFF"/>
        </w:rPr>
        <w:t xml:space="preserve">Marriot Data Breach: A Case Study </w:t>
      </w:r>
      <w:r w:rsidR="2D281838" w:rsidRPr="2493EE45">
        <w:rPr>
          <w:color w:val="222222"/>
          <w:shd w:val="clear" w:color="auto" w:fill="FFFFFF"/>
        </w:rPr>
        <w:t>Analysis</w:t>
      </w:r>
      <w:r w:rsidR="64009A1E"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xml:space="preserve"> In </w:t>
      </w:r>
      <w:r w:rsidRPr="2493EE45">
        <w:rPr>
          <w:i/>
          <w:color w:val="222222"/>
          <w:shd w:val="clear" w:color="auto" w:fill="FFFFFF"/>
        </w:rPr>
        <w:t>Information Technology Security and Risk Management</w:t>
      </w:r>
      <w:r w:rsidRPr="2493EE45">
        <w:rPr>
          <w:color w:val="222222"/>
          <w:shd w:val="clear" w:color="auto" w:fill="FFFFFF"/>
        </w:rPr>
        <w:t> (pp. 241-245). CRC Press.</w:t>
      </w:r>
    </w:p>
    <w:p w14:paraId="4461AB09" w14:textId="596659B1" w:rsidR="00055521" w:rsidRPr="00276F91" w:rsidRDefault="00055521" w:rsidP="00276F91">
      <w:pPr>
        <w:pStyle w:val="NormalWeb"/>
        <w:spacing w:line="360" w:lineRule="auto"/>
        <w:ind w:left="720" w:hanging="720"/>
        <w:jc w:val="both"/>
        <w:rPr>
          <w:color w:val="222222"/>
          <w:shd w:val="clear" w:color="auto" w:fill="FFFFFF"/>
        </w:rPr>
      </w:pPr>
      <w:r w:rsidRPr="2493EE45">
        <w:rPr>
          <w:color w:val="222222"/>
          <w:shd w:val="clear" w:color="auto" w:fill="FFFFFF"/>
        </w:rPr>
        <w:t xml:space="preserve">Barreto, N., &amp; Mayya, S. (2022). </w:t>
      </w:r>
      <w:r w:rsidR="72789F59" w:rsidRPr="2493EE45">
        <w:rPr>
          <w:color w:val="222222"/>
          <w:shd w:val="clear" w:color="auto" w:fill="FFFFFF"/>
        </w:rPr>
        <w:t>‘</w:t>
      </w:r>
      <w:r w:rsidRPr="2493EE45">
        <w:rPr>
          <w:color w:val="222222"/>
          <w:shd w:val="clear" w:color="auto" w:fill="FFFFFF"/>
        </w:rPr>
        <w:t xml:space="preserve">SWOC Analysis of Marriott International-A Case </w:t>
      </w:r>
      <w:r w:rsidR="2D281838" w:rsidRPr="2493EE45">
        <w:rPr>
          <w:color w:val="222222"/>
          <w:shd w:val="clear" w:color="auto" w:fill="FFFFFF"/>
        </w:rPr>
        <w:t>Study</w:t>
      </w:r>
      <w:r w:rsidR="4D2419F2"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International Journal of Case Studies in Business, IT and Education (IJCSBE)</w:t>
      </w:r>
      <w:r w:rsidRPr="2493EE45">
        <w:rPr>
          <w:color w:val="222222"/>
          <w:shd w:val="clear" w:color="auto" w:fill="FFFFFF"/>
        </w:rPr>
        <w:t>, </w:t>
      </w:r>
      <w:r w:rsidRPr="2493EE45">
        <w:rPr>
          <w:i/>
          <w:color w:val="222222"/>
          <w:shd w:val="clear" w:color="auto" w:fill="FFFFFF"/>
        </w:rPr>
        <w:t>6</w:t>
      </w:r>
      <w:r w:rsidRPr="2493EE45">
        <w:rPr>
          <w:color w:val="222222"/>
          <w:shd w:val="clear" w:color="auto" w:fill="FFFFFF"/>
        </w:rPr>
        <w:t>(2), 877-889.</w:t>
      </w:r>
      <w:r w:rsidR="2902A409" w:rsidRPr="2493EE45">
        <w:rPr>
          <w:color w:val="222222"/>
          <w:shd w:val="clear" w:color="auto" w:fill="FFFFFF"/>
        </w:rPr>
        <w:t xml:space="preserve"> Doi: </w:t>
      </w:r>
      <w:r w:rsidR="2902A409" w:rsidRPr="2493EE45">
        <w:rPr>
          <w:color w:val="222222"/>
        </w:rPr>
        <w:t>10.47992/IJCSBE.2581.6942.0238</w:t>
      </w:r>
    </w:p>
    <w:p w14:paraId="71EB479E" w14:textId="772DF126"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Bharwani, S., &amp; Mathews, D. (2021). </w:t>
      </w:r>
      <w:r w:rsidR="4D25BBD8" w:rsidRPr="2493EE45">
        <w:rPr>
          <w:color w:val="222222"/>
          <w:shd w:val="clear" w:color="auto" w:fill="FFFFFF"/>
        </w:rPr>
        <w:t>‘</w:t>
      </w:r>
      <w:r w:rsidRPr="2493EE45">
        <w:rPr>
          <w:color w:val="222222"/>
          <w:shd w:val="clear" w:color="auto" w:fill="FFFFFF"/>
        </w:rPr>
        <w:t xml:space="preserve">Post-pandemic pressures to pivot: tech transformations in luxury </w:t>
      </w:r>
      <w:r w:rsidR="2D281838" w:rsidRPr="2493EE45">
        <w:rPr>
          <w:color w:val="222222"/>
          <w:shd w:val="clear" w:color="auto" w:fill="FFFFFF"/>
        </w:rPr>
        <w:t>hotels</w:t>
      </w:r>
      <w:r w:rsidR="49E4AA57"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Worldwide Hospitality and Tourism Themes</w:t>
      </w:r>
      <w:r w:rsidRPr="2493EE45">
        <w:rPr>
          <w:color w:val="222222"/>
          <w:shd w:val="clear" w:color="auto" w:fill="FFFFFF"/>
        </w:rPr>
        <w:t>, </w:t>
      </w:r>
      <w:r w:rsidRPr="2493EE45">
        <w:rPr>
          <w:i/>
          <w:color w:val="222222"/>
          <w:shd w:val="clear" w:color="auto" w:fill="FFFFFF"/>
        </w:rPr>
        <w:t>13</w:t>
      </w:r>
      <w:r w:rsidRPr="2493EE45">
        <w:rPr>
          <w:color w:val="222222"/>
          <w:shd w:val="clear" w:color="auto" w:fill="FFFFFF"/>
        </w:rPr>
        <w:t>(5), 569-583.</w:t>
      </w:r>
      <w:r w:rsidR="55A06DAB" w:rsidRPr="2493EE45">
        <w:rPr>
          <w:color w:val="222222"/>
          <w:shd w:val="clear" w:color="auto" w:fill="FFFFFF"/>
        </w:rPr>
        <w:t xml:space="preserve"> Doi: </w:t>
      </w:r>
      <w:r w:rsidR="55A06DAB" w:rsidRPr="2493EE45">
        <w:rPr>
          <w:color w:val="222222"/>
        </w:rPr>
        <w:t>10.1108/WHATT-05-2021-0072</w:t>
      </w:r>
    </w:p>
    <w:p w14:paraId="1743D9C3" w14:textId="02C1DB07"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Erdem, A., &amp; Barakazı, M. (2023). </w:t>
      </w:r>
      <w:r w:rsidR="5B11A521" w:rsidRPr="2493EE45">
        <w:rPr>
          <w:color w:val="222222"/>
          <w:shd w:val="clear" w:color="auto" w:fill="FFFFFF"/>
        </w:rPr>
        <w:t>‘</w:t>
      </w:r>
      <w:r w:rsidRPr="2493EE45">
        <w:rPr>
          <w:color w:val="222222"/>
          <w:shd w:val="clear" w:color="auto" w:fill="FFFFFF"/>
        </w:rPr>
        <w:t xml:space="preserve">Innovative technology applications in hotel </w:t>
      </w:r>
      <w:r w:rsidR="2D281838" w:rsidRPr="2493EE45">
        <w:rPr>
          <w:color w:val="222222"/>
          <w:shd w:val="clear" w:color="auto" w:fill="FFFFFF"/>
        </w:rPr>
        <w:t>businesses</w:t>
      </w:r>
      <w:r w:rsidR="10D0E9FC"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xml:space="preserve"> In </w:t>
      </w:r>
      <w:r w:rsidRPr="2493EE45">
        <w:rPr>
          <w:i/>
          <w:color w:val="222222"/>
          <w:shd w:val="clear" w:color="auto" w:fill="FFFFFF"/>
        </w:rPr>
        <w:t>Digital Transformation of the Hotel Industry: Theories, Practices, and Global Challenges</w:t>
      </w:r>
      <w:r w:rsidRPr="2493EE45">
        <w:rPr>
          <w:color w:val="222222"/>
          <w:shd w:val="clear" w:color="auto" w:fill="FFFFFF"/>
        </w:rPr>
        <w:t xml:space="preserve"> (pp. 17-36). </w:t>
      </w:r>
      <w:r w:rsidR="52A5BB22" w:rsidRPr="2493EE45">
        <w:rPr>
          <w:color w:val="222222"/>
          <w:shd w:val="clear" w:color="auto" w:fill="FFFFFF"/>
        </w:rPr>
        <w:t xml:space="preserve">Doi: </w:t>
      </w:r>
      <w:r w:rsidR="52A5BB22" w:rsidRPr="2493EE45">
        <w:rPr>
          <w:color w:val="222222"/>
        </w:rPr>
        <w:t>10.1007/978-3-031-31682-1_2</w:t>
      </w:r>
    </w:p>
    <w:p w14:paraId="2105D3E6" w14:textId="3AB554FB" w:rsidR="00055521" w:rsidRPr="00276F91" w:rsidRDefault="00055521" w:rsidP="00276F91">
      <w:pPr>
        <w:pStyle w:val="NormalWeb"/>
        <w:spacing w:line="360" w:lineRule="auto"/>
        <w:ind w:left="720" w:hanging="720"/>
        <w:jc w:val="both"/>
        <w:rPr>
          <w:color w:val="222222"/>
          <w:shd w:val="clear" w:color="auto" w:fill="FFFFFF"/>
        </w:rPr>
      </w:pPr>
      <w:r w:rsidRPr="2493EE45">
        <w:rPr>
          <w:color w:val="222222"/>
          <w:shd w:val="clear" w:color="auto" w:fill="FFFFFF"/>
        </w:rPr>
        <w:t xml:space="preserve">Eschenbrenner, B., Zlatic, A., Bechtel, M., Collins, B., Straley, C., &amp; Gubbels, G. (2023). </w:t>
      </w:r>
      <w:r w:rsidRPr="2493EE45">
        <w:rPr>
          <w:i/>
          <w:color w:val="222222"/>
          <w:shd w:val="clear" w:color="auto" w:fill="FFFFFF"/>
        </w:rPr>
        <w:t>Marriott International: A Managerial Strategic Audit</w:t>
      </w:r>
      <w:r w:rsidRPr="2493EE45">
        <w:rPr>
          <w:color w:val="222222"/>
          <w:shd w:val="clear" w:color="auto" w:fill="FFFFFF"/>
        </w:rPr>
        <w:t>.</w:t>
      </w:r>
      <w:r w:rsidR="4F3D0969" w:rsidRPr="2493EE45">
        <w:rPr>
          <w:color w:val="222222"/>
          <w:shd w:val="clear" w:color="auto" w:fill="FFFFFF"/>
        </w:rPr>
        <w:t xml:space="preserve"> </w:t>
      </w:r>
      <w:r w:rsidR="4F3D0969" w:rsidRPr="2493EE45">
        <w:rPr>
          <w:color w:val="222222"/>
        </w:rPr>
        <w:t>Undergraduate Honors Thesis. University of Nebraska-Lincoln.</w:t>
      </w:r>
    </w:p>
    <w:p w14:paraId="779EF206" w14:textId="3BC30CFE"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Fagyas, C., &amp; Datta, P. (2023). </w:t>
      </w:r>
      <w:r w:rsidR="79979358" w:rsidRPr="2493EE45">
        <w:rPr>
          <w:color w:val="222222"/>
          <w:shd w:val="clear" w:color="auto" w:fill="FFFFFF"/>
        </w:rPr>
        <w:t>‘</w:t>
      </w:r>
      <w:r w:rsidRPr="2493EE45">
        <w:rPr>
          <w:color w:val="222222"/>
          <w:shd w:val="clear" w:color="auto" w:fill="FFFFFF"/>
        </w:rPr>
        <w:t xml:space="preserve">An investigation of the factors associated with consumer behaviour at arrival, check-in and the check-out process: A case study Marriott International Inc. in the </w:t>
      </w:r>
      <w:r w:rsidR="2D281838" w:rsidRPr="2493EE45">
        <w:rPr>
          <w:color w:val="222222"/>
          <w:shd w:val="clear" w:color="auto" w:fill="FFFFFF"/>
        </w:rPr>
        <w:t>UK</w:t>
      </w:r>
      <w:r w:rsidR="5762AA6C" w:rsidRPr="2493EE45">
        <w:rPr>
          <w:color w:val="222222"/>
          <w:shd w:val="clear" w:color="auto" w:fill="FFFFFF"/>
        </w:rPr>
        <w:t>’</w:t>
      </w:r>
      <w:r w:rsidRPr="2493EE45">
        <w:rPr>
          <w:color w:val="222222"/>
          <w:shd w:val="clear" w:color="auto" w:fill="FFFFFF"/>
        </w:rPr>
        <w:t>. </w:t>
      </w:r>
      <w:r w:rsidRPr="2493EE45">
        <w:rPr>
          <w:i/>
          <w:color w:val="222222"/>
          <w:shd w:val="clear" w:color="auto" w:fill="FFFFFF"/>
        </w:rPr>
        <w:t>Journal of Business and Retail Management Research</w:t>
      </w:r>
      <w:r w:rsidRPr="2493EE45">
        <w:rPr>
          <w:color w:val="222222"/>
          <w:shd w:val="clear" w:color="auto" w:fill="FFFFFF"/>
        </w:rPr>
        <w:t>, </w:t>
      </w:r>
      <w:r w:rsidRPr="2493EE45">
        <w:rPr>
          <w:i/>
          <w:color w:val="222222"/>
          <w:shd w:val="clear" w:color="auto" w:fill="FFFFFF"/>
        </w:rPr>
        <w:t>17</w:t>
      </w:r>
      <w:r w:rsidRPr="2493EE45">
        <w:rPr>
          <w:color w:val="222222"/>
          <w:shd w:val="clear" w:color="auto" w:fill="FFFFFF"/>
        </w:rPr>
        <w:t>(2).</w:t>
      </w:r>
      <w:r w:rsidR="30D73CA4" w:rsidRPr="2493EE45">
        <w:rPr>
          <w:color w:val="222222"/>
          <w:shd w:val="clear" w:color="auto" w:fill="FFFFFF"/>
        </w:rPr>
        <w:t xml:space="preserve"> Doi: </w:t>
      </w:r>
      <w:r w:rsidR="30D73CA4" w:rsidRPr="2493EE45">
        <w:rPr>
          <w:color w:val="222222"/>
        </w:rPr>
        <w:t>10.24052/JBRMR/V17IS02/ART-02</w:t>
      </w:r>
    </w:p>
    <w:p w14:paraId="6388F102" w14:textId="00131BF9" w:rsidR="4642EBF0" w:rsidRDefault="303DEB1A" w:rsidP="0DFBC194">
      <w:pPr>
        <w:pStyle w:val="NormalWeb"/>
        <w:spacing w:before="0" w:beforeAutospacing="0" w:after="240" w:afterAutospacing="0" w:line="360" w:lineRule="auto"/>
        <w:ind w:left="720" w:hanging="720"/>
        <w:jc w:val="both"/>
        <w:rPr>
          <w:color w:val="222222"/>
        </w:rPr>
      </w:pPr>
      <w:r w:rsidRPr="2493EE45">
        <w:rPr>
          <w:color w:val="222222"/>
        </w:rPr>
        <w:t xml:space="preserve">Genter, K. (2024) 'An overview of the 35 Marriott hotel brands', </w:t>
      </w:r>
      <w:r w:rsidRPr="2493EE45">
        <w:rPr>
          <w:i/>
          <w:color w:val="222222"/>
        </w:rPr>
        <w:t>The Points Guy</w:t>
      </w:r>
      <w:r w:rsidRPr="2493EE45">
        <w:rPr>
          <w:color w:val="222222"/>
        </w:rPr>
        <w:t xml:space="preserve">. Available at: </w:t>
      </w:r>
      <w:hyperlink r:id="rId10">
        <w:r w:rsidRPr="2493EE45">
          <w:rPr>
            <w:rStyle w:val="Hyperlink"/>
            <w:color w:val="222222"/>
          </w:rPr>
          <w:t>https://thepointsguy.com/hotel/marriott-hotel-brands/</w:t>
        </w:r>
      </w:hyperlink>
      <w:r w:rsidRPr="2493EE45">
        <w:rPr>
          <w:color w:val="222222"/>
        </w:rPr>
        <w:t xml:space="preserve"> (Accessed: 4 March 2025).</w:t>
      </w:r>
    </w:p>
    <w:p w14:paraId="30E0B538" w14:textId="63B352E7" w:rsidR="14B1EDDE" w:rsidRDefault="14B1EDDE" w:rsidP="4A421DEB">
      <w:pPr>
        <w:pStyle w:val="NormalWeb"/>
        <w:spacing w:before="0" w:beforeAutospacing="0" w:after="240" w:afterAutospacing="0" w:line="360" w:lineRule="auto"/>
        <w:ind w:left="720" w:hanging="720"/>
        <w:jc w:val="both"/>
        <w:rPr>
          <w:color w:val="222222"/>
        </w:rPr>
      </w:pPr>
      <w:r w:rsidRPr="2493EE45">
        <w:rPr>
          <w:color w:val="222222"/>
        </w:rPr>
        <w:lastRenderedPageBreak/>
        <w:t xml:space="preserve">Graves, L., Dalgarno, N., Van Hoorn, R., Hastings-Truelove, A., Mulder, J., Kolomitro, K., Kirby, F. and Van Wylick, R. (2023) 'Creating change: Kotter's Change Management Model in action', </w:t>
      </w:r>
      <w:r w:rsidRPr="2493EE45">
        <w:rPr>
          <w:i/>
          <w:color w:val="222222"/>
        </w:rPr>
        <w:t>Canadian Medical Education Journal</w:t>
      </w:r>
      <w:r w:rsidRPr="2493EE45">
        <w:rPr>
          <w:color w:val="222222"/>
        </w:rPr>
        <w:t xml:space="preserve">, 14(3), pp. 136-139. </w:t>
      </w:r>
      <w:r w:rsidR="70D8CDCF" w:rsidRPr="053A7436">
        <w:rPr>
          <w:color w:val="222222"/>
        </w:rPr>
        <w:t>Doi</w:t>
      </w:r>
      <w:r w:rsidRPr="2493EE45">
        <w:rPr>
          <w:color w:val="222222"/>
        </w:rPr>
        <w:t>: 10.36834/cmej.76680.</w:t>
      </w:r>
    </w:p>
    <w:p w14:paraId="4E01FC8B" w14:textId="6103F686"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H</w:t>
      </w:r>
      <w:r w:rsidR="1CB5A1D1" w:rsidRPr="2493EE45">
        <w:rPr>
          <w:color w:val="222222"/>
          <w:shd w:val="clear" w:color="auto" w:fill="FFFFFF"/>
        </w:rPr>
        <w:t>int</w:t>
      </w:r>
      <w:r w:rsidRPr="2493EE45">
        <w:rPr>
          <w:color w:val="222222"/>
          <w:shd w:val="clear" w:color="auto" w:fill="FFFFFF"/>
        </w:rPr>
        <w:t>, M. Ș., Marin-Pantelescu, A., &amp; ȚÎRĂU, A. I. (</w:t>
      </w:r>
      <w:r w:rsidR="2D281838" w:rsidRPr="2493EE45">
        <w:rPr>
          <w:color w:val="222222"/>
          <w:shd w:val="clear" w:color="auto" w:fill="FFFFFF"/>
        </w:rPr>
        <w:t>202</w:t>
      </w:r>
      <w:r w:rsidR="387371A0" w:rsidRPr="2493EE45">
        <w:rPr>
          <w:color w:val="222222"/>
          <w:shd w:val="clear" w:color="auto" w:fill="FFFFFF"/>
        </w:rPr>
        <w:t>3</w:t>
      </w:r>
      <w:r w:rsidR="2D281838" w:rsidRPr="2493EE45">
        <w:rPr>
          <w:color w:val="222222"/>
          <w:shd w:val="clear" w:color="auto" w:fill="FFFFFF"/>
        </w:rPr>
        <w:t xml:space="preserve">). </w:t>
      </w:r>
      <w:r w:rsidR="4542EC51" w:rsidRPr="2493EE45">
        <w:rPr>
          <w:color w:val="222222"/>
        </w:rPr>
        <w:t xml:space="preserve">'Management strategies for tourism post-pandemic future', </w:t>
      </w:r>
      <w:r w:rsidR="4542EC51" w:rsidRPr="2493EE45">
        <w:rPr>
          <w:i/>
          <w:color w:val="222222"/>
        </w:rPr>
        <w:t xml:space="preserve">International Management Conference. </w:t>
      </w:r>
      <w:r w:rsidR="4542EC51" w:rsidRPr="2493EE45">
        <w:rPr>
          <w:color w:val="222222"/>
        </w:rPr>
        <w:t>Doi: 10.24818/IMC/2022/01.06</w:t>
      </w:r>
    </w:p>
    <w:p w14:paraId="3D423C35" w14:textId="3909829E" w:rsidR="00055521" w:rsidRPr="00276F91" w:rsidRDefault="00055521" w:rsidP="00276F91">
      <w:pPr>
        <w:pStyle w:val="NormalWeb"/>
        <w:spacing w:before="0" w:beforeAutospacing="0" w:after="240" w:afterAutospacing="0" w:line="360" w:lineRule="auto"/>
        <w:ind w:left="720" w:hanging="720"/>
        <w:jc w:val="both"/>
        <w:rPr>
          <w:color w:val="000000"/>
        </w:rPr>
      </w:pPr>
      <w:r w:rsidRPr="2493EE45">
        <w:rPr>
          <w:color w:val="000000" w:themeColor="text1"/>
        </w:rPr>
        <w:t>Hotel Management. (2025). </w:t>
      </w:r>
      <w:r w:rsidRPr="2493EE45">
        <w:rPr>
          <w:i/>
          <w:color w:val="000000" w:themeColor="text1"/>
        </w:rPr>
        <w:t>Marriott International</w:t>
      </w:r>
      <w:r w:rsidRPr="2493EE45">
        <w:rPr>
          <w:color w:val="000000" w:themeColor="text1"/>
        </w:rPr>
        <w:t>. [online] Available at: https://www.hotelmanagement.net/company/marriott-international [Accessed 7 Feb. 2025].</w:t>
      </w:r>
    </w:p>
    <w:p w14:paraId="310CA3AF" w14:textId="113EDD51" w:rsidR="00055521" w:rsidRPr="00276F91" w:rsidRDefault="00055521" w:rsidP="00276F91">
      <w:pPr>
        <w:ind w:left="720" w:hanging="720"/>
        <w:rPr>
          <w:rFonts w:eastAsia="Times New Roman" w:cs="Times New Roman"/>
        </w:rPr>
      </w:pPr>
      <w:r w:rsidRPr="2493EE45">
        <w:rPr>
          <w:rFonts w:eastAsia="Times New Roman" w:cs="Times New Roman"/>
        </w:rPr>
        <w:t>Huczynski, A. &amp; Buchanan, D. (2019) Organisational Behaviour (10th Ed), Harlow: Pearson</w:t>
      </w:r>
    </w:p>
    <w:p w14:paraId="4CF02FAA" w14:textId="07FD3060"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Jiang, B. (2023). </w:t>
      </w:r>
      <w:r w:rsidR="2029D80E" w:rsidRPr="2493EE45">
        <w:rPr>
          <w:color w:val="222222"/>
          <w:shd w:val="clear" w:color="auto" w:fill="FFFFFF"/>
        </w:rPr>
        <w:t>‘</w:t>
      </w:r>
      <w:r w:rsidRPr="2493EE45">
        <w:rPr>
          <w:color w:val="222222"/>
          <w:shd w:val="clear" w:color="auto" w:fill="FFFFFF"/>
        </w:rPr>
        <w:t xml:space="preserve">Analysis of Marriott's financial position under the </w:t>
      </w:r>
      <w:r w:rsidR="2D281838" w:rsidRPr="2493EE45">
        <w:rPr>
          <w:color w:val="222222"/>
          <w:shd w:val="clear" w:color="auto" w:fill="FFFFFF"/>
        </w:rPr>
        <w:t>epidemic</w:t>
      </w:r>
      <w:r w:rsidR="218579FE"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Highlights in Business, Economics and Management</w:t>
      </w:r>
      <w:r w:rsidRPr="2493EE45">
        <w:rPr>
          <w:color w:val="222222"/>
          <w:shd w:val="clear" w:color="auto" w:fill="FFFFFF"/>
        </w:rPr>
        <w:t>, </w:t>
      </w:r>
      <w:r w:rsidRPr="2493EE45">
        <w:rPr>
          <w:i/>
          <w:color w:val="222222"/>
          <w:shd w:val="clear" w:color="auto" w:fill="FFFFFF"/>
        </w:rPr>
        <w:t>10</w:t>
      </w:r>
      <w:r w:rsidRPr="2493EE45">
        <w:rPr>
          <w:color w:val="222222"/>
          <w:shd w:val="clear" w:color="auto" w:fill="FFFFFF"/>
        </w:rPr>
        <w:t>, 122-126.</w:t>
      </w:r>
      <w:r w:rsidR="7A808959" w:rsidRPr="2493EE45">
        <w:rPr>
          <w:color w:val="222222"/>
          <w:shd w:val="clear" w:color="auto" w:fill="FFFFFF"/>
        </w:rPr>
        <w:t xml:space="preserve"> Doi: </w:t>
      </w:r>
      <w:r w:rsidR="7A808959" w:rsidRPr="2493EE45">
        <w:rPr>
          <w:color w:val="222222"/>
        </w:rPr>
        <w:t>10.54097/hbem.v10i.7965</w:t>
      </w:r>
    </w:p>
    <w:p w14:paraId="33CA9007" w14:textId="490FDCC0" w:rsidR="39923C99" w:rsidRDefault="39923C99" w:rsidP="4A421DEB">
      <w:pPr>
        <w:pStyle w:val="NormalWeb"/>
        <w:spacing w:before="0" w:beforeAutospacing="0" w:after="240" w:afterAutospacing="0" w:line="360" w:lineRule="auto"/>
        <w:ind w:left="720" w:hanging="720"/>
        <w:jc w:val="both"/>
        <w:rPr>
          <w:color w:val="222222"/>
        </w:rPr>
      </w:pPr>
      <w:r w:rsidRPr="2493EE45">
        <w:rPr>
          <w:color w:val="222222"/>
        </w:rPr>
        <w:t xml:space="preserve">Khalil, N., Che Abdullah, S. N., Haron, S. N. and Hamid, M. (2022) 'A review of green practices and initiatives from stakeholder’s perspectives towards sustainable hotel operations and performance impact', </w:t>
      </w:r>
      <w:r w:rsidRPr="2493EE45">
        <w:rPr>
          <w:i/>
          <w:color w:val="222222"/>
        </w:rPr>
        <w:t>Journal of Facilities Management</w:t>
      </w:r>
      <w:r w:rsidRPr="2493EE45">
        <w:rPr>
          <w:color w:val="222222"/>
        </w:rPr>
        <w:t>, 22(7). doi: 10.1108/JFM-03-2022-0025.</w:t>
      </w:r>
    </w:p>
    <w:p w14:paraId="26DD2DE2" w14:textId="2EA2AE15" w:rsidR="7BB37232" w:rsidRDefault="7BB37232" w:rsidP="4A421DEB">
      <w:pPr>
        <w:pStyle w:val="NormalWeb"/>
        <w:spacing w:before="0" w:beforeAutospacing="0" w:after="240" w:afterAutospacing="0" w:line="360" w:lineRule="auto"/>
        <w:ind w:left="720" w:hanging="720"/>
        <w:jc w:val="both"/>
        <w:rPr>
          <w:color w:val="222222"/>
        </w:rPr>
      </w:pPr>
      <w:r w:rsidRPr="2493EE45">
        <w:rPr>
          <w:color w:val="222222"/>
        </w:rPr>
        <w:t xml:space="preserve">Kravariti, F., Jooss, S. and Scullion, H. (2023) 'Guest editorial - Talent management and COVID-19: Lessons and opportunities', </w:t>
      </w:r>
      <w:r w:rsidRPr="2493EE45">
        <w:rPr>
          <w:i/>
          <w:color w:val="222222"/>
        </w:rPr>
        <w:t>International Journal of Contemporary Hospitality Management</w:t>
      </w:r>
      <w:r w:rsidRPr="2493EE45">
        <w:rPr>
          <w:color w:val="222222"/>
        </w:rPr>
        <w:t xml:space="preserve">, 35(8), pp. 2685-2690. </w:t>
      </w:r>
      <w:r w:rsidR="6D1E4D69" w:rsidRPr="053A7436">
        <w:rPr>
          <w:color w:val="222222"/>
        </w:rPr>
        <w:t>Doi</w:t>
      </w:r>
      <w:r w:rsidRPr="2493EE45">
        <w:rPr>
          <w:color w:val="222222"/>
        </w:rPr>
        <w:t>: 10.1108/IJCHM-08-2023-093.</w:t>
      </w:r>
    </w:p>
    <w:p w14:paraId="6066E64A" w14:textId="7EB0156F" w:rsidR="3C7435FF" w:rsidRDefault="3C7435FF" w:rsidP="053A7436">
      <w:pPr>
        <w:spacing w:after="240"/>
        <w:ind w:left="720" w:hanging="720"/>
      </w:pPr>
      <w:r w:rsidRPr="053A7436">
        <w:t xml:space="preserve">Magsino, M. (2023). ‘Marriott and Starwood: A Success Story on Exemplar Capital Planning and Management’. </w:t>
      </w:r>
      <w:r w:rsidRPr="053A7436">
        <w:rPr>
          <w:i/>
          <w:iCs/>
        </w:rPr>
        <w:t xml:space="preserve">Fohlio </w:t>
      </w:r>
      <w:r w:rsidRPr="053A7436">
        <w:t xml:space="preserve">[blog]. Available at: </w:t>
      </w:r>
      <w:hyperlink r:id="rId11">
        <w:r w:rsidRPr="053A7436">
          <w:rPr>
            <w:rStyle w:val="Hyperlink"/>
          </w:rPr>
          <w:t>https://www.fohlio.com/blog/marriott-and-starwood-a-stellar-example-of-successful-capital-planning-and-management</w:t>
        </w:r>
      </w:hyperlink>
      <w:r w:rsidRPr="053A7436">
        <w:t xml:space="preserve"> [Accessed: 6 Mar. 2025].</w:t>
      </w:r>
    </w:p>
    <w:p w14:paraId="19F17A14" w14:textId="48B81217" w:rsidR="7AE4FA18" w:rsidRDefault="7AE4FA18" w:rsidP="4A421DEB">
      <w:pPr>
        <w:pStyle w:val="NormalWeb"/>
        <w:spacing w:before="0" w:beforeAutospacing="0" w:after="240" w:afterAutospacing="0" w:line="360" w:lineRule="auto"/>
        <w:ind w:left="720" w:hanging="720"/>
        <w:jc w:val="both"/>
      </w:pPr>
      <w:r w:rsidRPr="2493EE45">
        <w:t xml:space="preserve">Marriott International (2025) </w:t>
      </w:r>
      <w:r w:rsidRPr="2493EE45">
        <w:rPr>
          <w:i/>
        </w:rPr>
        <w:t>About Marriott</w:t>
      </w:r>
      <w:r w:rsidRPr="2493EE45">
        <w:t>. Available at: https://www.marriott.com/marriott/aboutmarriott.mi (Accessed: 4 March 2025)</w:t>
      </w:r>
    </w:p>
    <w:p w14:paraId="768F328B" w14:textId="2A436AD1" w:rsidR="5CA81A44" w:rsidRDefault="5CA81A44" w:rsidP="4A421DEB">
      <w:pPr>
        <w:ind w:left="720" w:hanging="720"/>
        <w:rPr>
          <w:rFonts w:eastAsia="Times New Roman" w:cs="Times New Roman"/>
        </w:rPr>
      </w:pPr>
      <w:r w:rsidRPr="2493EE45">
        <w:rPr>
          <w:rFonts w:eastAsia="Times New Roman" w:cs="Times New Roman"/>
        </w:rPr>
        <w:lastRenderedPageBreak/>
        <w:t xml:space="preserve">Mullins, L. and Dosser, P. (2013) </w:t>
      </w:r>
      <w:r w:rsidRPr="2493EE45">
        <w:rPr>
          <w:rFonts w:eastAsia="Times New Roman" w:cs="Times New Roman"/>
          <w:i/>
        </w:rPr>
        <w:t>Hospitality Management and Organisational Behaviour</w:t>
      </w:r>
      <w:r w:rsidRPr="2493EE45">
        <w:rPr>
          <w:rFonts w:eastAsia="Times New Roman" w:cs="Times New Roman"/>
        </w:rPr>
        <w:t xml:space="preserve"> (5th ed.). Harlow: Pearson.</w:t>
      </w:r>
    </w:p>
    <w:p w14:paraId="5DC58341" w14:textId="70CADE24" w:rsidR="5CA81A44" w:rsidRDefault="5CA81A44" w:rsidP="4A421DEB">
      <w:pPr>
        <w:ind w:left="720" w:hanging="720"/>
        <w:rPr>
          <w:rFonts w:eastAsia="Times New Roman" w:cs="Times New Roman"/>
        </w:rPr>
      </w:pPr>
      <w:r w:rsidRPr="2493EE45">
        <w:rPr>
          <w:rFonts w:eastAsia="Times New Roman" w:cs="Times New Roman"/>
        </w:rPr>
        <w:t xml:space="preserve">Mullins, L. (2023) </w:t>
      </w:r>
      <w:r w:rsidRPr="2493EE45">
        <w:rPr>
          <w:rFonts w:eastAsia="Times New Roman" w:cs="Times New Roman"/>
          <w:i/>
        </w:rPr>
        <w:t>Management and Organisational Behaviour</w:t>
      </w:r>
      <w:r w:rsidRPr="2493EE45">
        <w:rPr>
          <w:rFonts w:eastAsia="Times New Roman" w:cs="Times New Roman"/>
        </w:rPr>
        <w:t xml:space="preserve"> (13th ed.). Harlow: Pearson.</w:t>
      </w:r>
    </w:p>
    <w:p w14:paraId="58FF519A" w14:textId="094774A8" w:rsidR="4FFE5236" w:rsidRDefault="4FFE5236" w:rsidP="4A421DEB">
      <w:pPr>
        <w:pStyle w:val="NormalWeb"/>
        <w:spacing w:line="360" w:lineRule="auto"/>
        <w:ind w:left="720" w:hanging="720"/>
        <w:jc w:val="both"/>
        <w:rPr>
          <w:color w:val="222222"/>
        </w:rPr>
      </w:pPr>
      <w:r w:rsidRPr="2493EE45">
        <w:rPr>
          <w:color w:val="222222"/>
        </w:rPr>
        <w:t xml:space="preserve">Neves, D. D. (2022) </w:t>
      </w:r>
      <w:r w:rsidRPr="2493EE45">
        <w:rPr>
          <w:i/>
          <w:color w:val="222222"/>
        </w:rPr>
        <w:t>Marriott International Inc. Equity Research – The Hotel Giant’s Recovery</w:t>
      </w:r>
      <w:r w:rsidRPr="2493EE45">
        <w:rPr>
          <w:color w:val="222222"/>
        </w:rPr>
        <w:t xml:space="preserve"> (Master's thesis, Universidade NOVA de Lisboa, Portugal). Available at: https://run.unl.pt/bitstream/10362/143257/1/2021-22_spring_32347_report.pdf (Accessed: 4 March 2025).</w:t>
      </w:r>
    </w:p>
    <w:p w14:paraId="00AA1FA7" w14:textId="339D5394" w:rsidR="6725A10B" w:rsidRDefault="6725A10B" w:rsidP="4A421DEB">
      <w:pPr>
        <w:pStyle w:val="NormalWeb"/>
        <w:spacing w:line="360" w:lineRule="auto"/>
        <w:ind w:left="720" w:hanging="720"/>
        <w:jc w:val="both"/>
        <w:rPr>
          <w:color w:val="222222"/>
        </w:rPr>
      </w:pPr>
      <w:r w:rsidRPr="2493EE45">
        <w:rPr>
          <w:color w:val="222222"/>
        </w:rPr>
        <w:t xml:space="preserve">Nylund, P.A., Agarwal, N., Probst, C. and Brem, A. (2022) 'Firm engagement in UN Sustainable Development Goals: Introduction of a constraints map from a corporate reports content analysis', </w:t>
      </w:r>
      <w:r w:rsidRPr="2493EE45">
        <w:rPr>
          <w:i/>
          <w:color w:val="222222"/>
        </w:rPr>
        <w:t>Journal of Cleaner Production</w:t>
      </w:r>
      <w:r w:rsidRPr="2493EE45">
        <w:rPr>
          <w:color w:val="222222"/>
        </w:rPr>
        <w:t>, 371, 133446. doi: 10.1016/j.jclepro.2022.133446.</w:t>
      </w:r>
    </w:p>
    <w:p w14:paraId="4E91B79E" w14:textId="0E612C6A"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Rastitiati, N. K. J. (2024). </w:t>
      </w:r>
      <w:r w:rsidR="01F59FB5" w:rsidRPr="2493EE45">
        <w:rPr>
          <w:color w:val="222222"/>
          <w:shd w:val="clear" w:color="auto" w:fill="FFFFFF"/>
        </w:rPr>
        <w:t>‘</w:t>
      </w:r>
      <w:r w:rsidRPr="2493EE45">
        <w:rPr>
          <w:color w:val="222222"/>
          <w:shd w:val="clear" w:color="auto" w:fill="FFFFFF"/>
        </w:rPr>
        <w:t xml:space="preserve">A Critical Discourse Analysis (CDA) of Marriott International Core </w:t>
      </w:r>
      <w:r w:rsidR="2D281838" w:rsidRPr="2493EE45">
        <w:rPr>
          <w:color w:val="222222"/>
          <w:shd w:val="clear" w:color="auto" w:fill="FFFFFF"/>
        </w:rPr>
        <w:t>Values</w:t>
      </w:r>
      <w:r w:rsidR="052C1BBA"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LACULTOUR: Journal of Language and Cultural Tourism</w:t>
      </w:r>
      <w:r w:rsidRPr="2493EE45">
        <w:rPr>
          <w:color w:val="222222"/>
          <w:shd w:val="clear" w:color="auto" w:fill="FFFFFF"/>
        </w:rPr>
        <w:t>, </w:t>
      </w:r>
      <w:r w:rsidRPr="2493EE45">
        <w:rPr>
          <w:i/>
          <w:color w:val="222222"/>
          <w:shd w:val="clear" w:color="auto" w:fill="FFFFFF"/>
        </w:rPr>
        <w:t>3</w:t>
      </w:r>
      <w:r w:rsidRPr="2493EE45">
        <w:rPr>
          <w:color w:val="222222"/>
          <w:shd w:val="clear" w:color="auto" w:fill="FFFFFF"/>
        </w:rPr>
        <w:t>(2</w:t>
      </w:r>
      <w:r w:rsidR="2D281838" w:rsidRPr="2493EE45">
        <w:rPr>
          <w:color w:val="222222"/>
          <w:shd w:val="clear" w:color="auto" w:fill="FFFFFF"/>
        </w:rPr>
        <w:t>)</w:t>
      </w:r>
      <w:r w:rsidR="143391E6" w:rsidRPr="2493EE45">
        <w:rPr>
          <w:color w:val="222222"/>
          <w:shd w:val="clear" w:color="auto" w:fill="FFFFFF"/>
        </w:rPr>
        <w:t>. D</w:t>
      </w:r>
      <w:r w:rsidR="143391E6" w:rsidRPr="2493EE45">
        <w:rPr>
          <w:color w:val="222222"/>
        </w:rPr>
        <w:t>oi: 10.52352/lacultour.v3i2.1736</w:t>
      </w:r>
    </w:p>
    <w:p w14:paraId="473E0F46" w14:textId="10C3F75B" w:rsidR="00055521" w:rsidRPr="00276F91" w:rsidRDefault="00055521" w:rsidP="00276F91">
      <w:pPr>
        <w:ind w:left="720" w:hanging="720"/>
        <w:rPr>
          <w:rFonts w:eastAsia="Times New Roman" w:cs="Times New Roman"/>
        </w:rPr>
      </w:pPr>
      <w:r w:rsidRPr="2493EE45">
        <w:rPr>
          <w:rFonts w:eastAsia="Times New Roman" w:cs="Times New Roman"/>
        </w:rPr>
        <w:t xml:space="preserve">Robbins, S. </w:t>
      </w:r>
      <w:r w:rsidR="2D281838" w:rsidRPr="2493EE45">
        <w:rPr>
          <w:rFonts w:eastAsia="Times New Roman" w:cs="Times New Roman"/>
        </w:rPr>
        <w:t>&amp; Judge</w:t>
      </w:r>
      <w:r w:rsidRPr="2493EE45">
        <w:rPr>
          <w:rFonts w:eastAsia="Times New Roman" w:cs="Times New Roman"/>
        </w:rPr>
        <w:t xml:space="preserve"> (2017) </w:t>
      </w:r>
      <w:r w:rsidRPr="2493EE45">
        <w:rPr>
          <w:rFonts w:eastAsia="Times New Roman" w:cs="Times New Roman"/>
          <w:i/>
        </w:rPr>
        <w:t>Organizational Behaviour</w:t>
      </w:r>
      <w:r w:rsidRPr="2493EE45">
        <w:rPr>
          <w:rFonts w:eastAsia="Times New Roman" w:cs="Times New Roman"/>
        </w:rPr>
        <w:t xml:space="preserve"> (17th edition) Harlow: Pearson Education Limited.</w:t>
      </w:r>
    </w:p>
    <w:p w14:paraId="1FB718D5" w14:textId="228D3379" w:rsidR="53B417D1" w:rsidRDefault="53B417D1" w:rsidP="4A421DEB">
      <w:pPr>
        <w:pStyle w:val="NormalWeb"/>
        <w:spacing w:line="360" w:lineRule="auto"/>
        <w:ind w:left="720" w:hanging="720"/>
        <w:jc w:val="both"/>
        <w:rPr>
          <w:color w:val="222222"/>
        </w:rPr>
      </w:pPr>
      <w:r w:rsidRPr="2493EE45">
        <w:rPr>
          <w:color w:val="222222"/>
        </w:rPr>
        <w:t xml:space="preserve">Selin, J. (2022) </w:t>
      </w:r>
      <w:r w:rsidRPr="2493EE45">
        <w:rPr>
          <w:i/>
          <w:color w:val="222222"/>
        </w:rPr>
        <w:t>More than Just a Workplace: A Case Study of Diversity, Equity, and Inclusion in Marriott International Inc. Hotels</w:t>
      </w:r>
      <w:r w:rsidRPr="2493EE45">
        <w:rPr>
          <w:color w:val="222222"/>
        </w:rPr>
        <w:t xml:space="preserve">. Senior Project, California Polytechnic State University. Available at: </w:t>
      </w:r>
      <w:hyperlink r:id="rId12">
        <w:r w:rsidRPr="2493EE45">
          <w:rPr>
            <w:rStyle w:val="Hyperlink"/>
            <w:color w:val="222222"/>
          </w:rPr>
          <w:t>https://digitalcommons.calpoly.edu/cgi/viewcontent.cgi?article=1026&amp;context=expindsp</w:t>
        </w:r>
      </w:hyperlink>
      <w:r w:rsidRPr="2493EE45">
        <w:rPr>
          <w:color w:val="222222"/>
        </w:rPr>
        <w:t xml:space="preserve"> (Accessed: 4 March 2025).</w:t>
      </w:r>
    </w:p>
    <w:p w14:paraId="1E487213" w14:textId="1CDE895D" w:rsidR="00055521" w:rsidRPr="00276F91" w:rsidRDefault="00055521" w:rsidP="00276F91">
      <w:pPr>
        <w:pStyle w:val="NormalWeb"/>
        <w:spacing w:before="0" w:beforeAutospacing="0" w:after="240" w:afterAutospacing="0" w:line="360" w:lineRule="auto"/>
        <w:ind w:left="720" w:hanging="720"/>
        <w:jc w:val="both"/>
        <w:rPr>
          <w:color w:val="222222"/>
          <w:shd w:val="clear" w:color="auto" w:fill="FFFFFF"/>
        </w:rPr>
      </w:pPr>
      <w:r w:rsidRPr="2493EE45">
        <w:rPr>
          <w:color w:val="222222"/>
          <w:shd w:val="clear" w:color="auto" w:fill="FFFFFF"/>
        </w:rPr>
        <w:t xml:space="preserve">Shin, H., Sharma, A., Nicolau, J. L., &amp; Kang, J. (2021). </w:t>
      </w:r>
      <w:r w:rsidR="6B284776" w:rsidRPr="2493EE45">
        <w:rPr>
          <w:color w:val="222222"/>
          <w:shd w:val="clear" w:color="auto" w:fill="FFFFFF"/>
        </w:rPr>
        <w:t>‘</w:t>
      </w:r>
      <w:r w:rsidRPr="2493EE45">
        <w:rPr>
          <w:color w:val="222222"/>
          <w:shd w:val="clear" w:color="auto" w:fill="FFFFFF"/>
        </w:rPr>
        <w:t xml:space="preserve">The impact of hotel CSR for strategic philanthropy on booking behavior and hotel performance during the COVID-19 </w:t>
      </w:r>
      <w:r w:rsidR="2D281838" w:rsidRPr="2493EE45">
        <w:rPr>
          <w:color w:val="222222"/>
          <w:shd w:val="clear" w:color="auto" w:fill="FFFFFF"/>
        </w:rPr>
        <w:t>pandemic</w:t>
      </w:r>
      <w:r w:rsidR="4AB2DD69" w:rsidRPr="2493EE45">
        <w:rPr>
          <w:color w:val="222222"/>
          <w:shd w:val="clear" w:color="auto" w:fill="FFFFFF"/>
        </w:rPr>
        <w:t>’</w:t>
      </w:r>
      <w:r w:rsidR="2D281838" w:rsidRPr="2493EE45">
        <w:rPr>
          <w:color w:val="222222"/>
          <w:shd w:val="clear" w:color="auto" w:fill="FFFFFF"/>
        </w:rPr>
        <w:t>.</w:t>
      </w:r>
      <w:r w:rsidRPr="2493EE45">
        <w:rPr>
          <w:color w:val="222222"/>
          <w:shd w:val="clear" w:color="auto" w:fill="FFFFFF"/>
        </w:rPr>
        <w:t> </w:t>
      </w:r>
      <w:r w:rsidRPr="2493EE45">
        <w:rPr>
          <w:i/>
          <w:color w:val="222222"/>
          <w:shd w:val="clear" w:color="auto" w:fill="FFFFFF"/>
        </w:rPr>
        <w:t>Tourism Management</w:t>
      </w:r>
      <w:r w:rsidR="7F32917A" w:rsidRPr="2493EE45">
        <w:rPr>
          <w:i/>
          <w:color w:val="222222"/>
          <w:shd w:val="clear" w:color="auto" w:fill="FFFFFF"/>
        </w:rPr>
        <w:t>.</w:t>
      </w:r>
      <w:r w:rsidRPr="2493EE45">
        <w:rPr>
          <w:color w:val="222222"/>
          <w:shd w:val="clear" w:color="auto" w:fill="FFFFFF"/>
        </w:rPr>
        <w:t> 85</w:t>
      </w:r>
      <w:r w:rsidR="7F3BE6E6" w:rsidRPr="2493EE45">
        <w:rPr>
          <w:color w:val="222222"/>
          <w:shd w:val="clear" w:color="auto" w:fill="FFFFFF"/>
        </w:rPr>
        <w:t>(1)</w:t>
      </w:r>
      <w:r w:rsidR="2D281838" w:rsidRPr="2493EE45">
        <w:rPr>
          <w:color w:val="222222"/>
          <w:shd w:val="clear" w:color="auto" w:fill="FFFFFF"/>
        </w:rPr>
        <w:t>,</w:t>
      </w:r>
      <w:r w:rsidRPr="2493EE45">
        <w:rPr>
          <w:color w:val="222222"/>
          <w:shd w:val="clear" w:color="auto" w:fill="FFFFFF"/>
        </w:rPr>
        <w:t xml:space="preserve"> 104322.</w:t>
      </w:r>
      <w:r w:rsidR="5B98FCD3" w:rsidRPr="2493EE45">
        <w:rPr>
          <w:color w:val="222222"/>
          <w:shd w:val="clear" w:color="auto" w:fill="FFFFFF"/>
        </w:rPr>
        <w:t xml:space="preserve"> Doi: </w:t>
      </w:r>
      <w:r w:rsidR="5B98FCD3" w:rsidRPr="2493EE45">
        <w:rPr>
          <w:color w:val="222222"/>
        </w:rPr>
        <w:t>10.1016/j.tourman.2021.104322</w:t>
      </w:r>
    </w:p>
    <w:p w14:paraId="0E43EAAF" w14:textId="6EB6B45F" w:rsidR="2D2BB08C" w:rsidRDefault="2D2BB08C" w:rsidP="053A7436">
      <w:pPr>
        <w:spacing w:after="240"/>
        <w:ind w:left="720" w:hanging="720"/>
      </w:pPr>
      <w:r w:rsidRPr="053A7436">
        <w:t xml:space="preserve">Taiwo, I. (2023). ‘Marriott's strategy for a post-pandemic future’. </w:t>
      </w:r>
      <w:r w:rsidRPr="053A7436">
        <w:rPr>
          <w:i/>
          <w:iCs/>
        </w:rPr>
        <w:t>Hospitality Investor</w:t>
      </w:r>
      <w:r w:rsidRPr="053A7436">
        <w:t xml:space="preserve">. Available at: </w:t>
      </w:r>
      <w:hyperlink r:id="rId13">
        <w:r w:rsidRPr="053A7436">
          <w:rPr>
            <w:rStyle w:val="Hyperlink"/>
          </w:rPr>
          <w:t>https://www.hospitalityinvestor.com/strategy/marriotts-strategy-post-pandemic-future</w:t>
        </w:r>
      </w:hyperlink>
      <w:r w:rsidRPr="053A7436">
        <w:t xml:space="preserve"> [Accessed 6 Mar. 2025].</w:t>
      </w:r>
    </w:p>
    <w:p w14:paraId="5BBCF58A" w14:textId="7A646588" w:rsidR="3926ACF1" w:rsidRDefault="3926ACF1" w:rsidP="4A421DEB">
      <w:pPr>
        <w:pStyle w:val="NormalWeb"/>
        <w:spacing w:before="0" w:beforeAutospacing="0" w:after="240" w:afterAutospacing="0" w:line="360" w:lineRule="auto"/>
        <w:ind w:left="720" w:hanging="720"/>
        <w:jc w:val="both"/>
        <w:rPr>
          <w:color w:val="222222"/>
        </w:rPr>
      </w:pPr>
      <w:r w:rsidRPr="2493EE45">
        <w:rPr>
          <w:color w:val="222222"/>
        </w:rPr>
        <w:lastRenderedPageBreak/>
        <w:t xml:space="preserve">Tillery, H., Sheppard, S. and Ayoun, B. (2023) 'Marriott’s strategy to survive an economic crisis: Invest and reposition the brand', </w:t>
      </w:r>
      <w:r w:rsidRPr="2493EE45">
        <w:rPr>
          <w:i/>
          <w:color w:val="222222"/>
        </w:rPr>
        <w:t>Journal of Hospitality &amp; Tourism Cases</w:t>
      </w:r>
      <w:r w:rsidRPr="2493EE45">
        <w:rPr>
          <w:color w:val="222222"/>
        </w:rPr>
        <w:t>, 11(1). doi: 10.1177/21649987231209173.</w:t>
      </w:r>
    </w:p>
    <w:p w14:paraId="72524753" w14:textId="4BC3825B" w:rsidR="3B3D9256" w:rsidRDefault="3B3D9256" w:rsidP="4A421DEB">
      <w:pPr>
        <w:pStyle w:val="NormalWeb"/>
        <w:spacing w:before="0" w:beforeAutospacing="0" w:after="240" w:afterAutospacing="0" w:line="360" w:lineRule="auto"/>
        <w:ind w:left="720" w:hanging="720"/>
        <w:jc w:val="both"/>
        <w:rPr>
          <w:color w:val="222222"/>
        </w:rPr>
      </w:pPr>
      <w:r w:rsidRPr="2493EE45">
        <w:rPr>
          <w:color w:val="222222"/>
        </w:rPr>
        <w:t xml:space="preserve">Wesley, S., Jackson, K. N., Martínez Ramos, D., Vanbeber, S. and Mujtaba, B. G. (2024) 'Marriott Hotel’s practices in mitigating discrimination through inclusionary employee resource groups', </w:t>
      </w:r>
      <w:r w:rsidRPr="2493EE45">
        <w:rPr>
          <w:i/>
          <w:color w:val="222222"/>
        </w:rPr>
        <w:t>Journal of Business Diversity</w:t>
      </w:r>
      <w:r w:rsidRPr="2493EE45">
        <w:rPr>
          <w:color w:val="222222"/>
        </w:rPr>
        <w:t>, 24(1). doi: 10.33423/jbd.v24i1.6897</w:t>
      </w:r>
    </w:p>
    <w:p w14:paraId="707E6B13" w14:textId="4854D6F4" w:rsidR="00D40814" w:rsidRPr="00276F91" w:rsidRDefault="00D40814" w:rsidP="00276F91">
      <w:pPr>
        <w:pStyle w:val="NormalWeb"/>
        <w:spacing w:before="0" w:beforeAutospacing="0" w:after="240" w:afterAutospacing="0" w:line="360" w:lineRule="auto"/>
        <w:jc w:val="both"/>
        <w:rPr>
          <w:color w:val="000000"/>
        </w:rPr>
      </w:pPr>
    </w:p>
    <w:p w14:paraId="3CDEB808" w14:textId="578F87A8" w:rsidR="00D40814" w:rsidRPr="00276F91" w:rsidRDefault="00D40814" w:rsidP="00276F91">
      <w:pPr>
        <w:pStyle w:val="NormalWeb"/>
        <w:spacing w:line="360" w:lineRule="auto"/>
        <w:rPr>
          <w:color w:val="000000"/>
        </w:rPr>
      </w:pPr>
      <w:r w:rsidRPr="2493EE45">
        <w:rPr>
          <w:color w:val="000000" w:themeColor="text1"/>
        </w:rPr>
        <w:t>‌</w:t>
      </w:r>
    </w:p>
    <w:p w14:paraId="4746D59C" w14:textId="5B8A5D88" w:rsidR="00D40814" w:rsidRPr="00276F91" w:rsidRDefault="00D40814" w:rsidP="00276F91">
      <w:pPr>
        <w:ind w:left="720" w:hanging="720"/>
        <w:rPr>
          <w:rFonts w:eastAsia="Times New Roman" w:cs="Times New Roman"/>
        </w:rPr>
      </w:pPr>
    </w:p>
    <w:p w14:paraId="037D9F30" w14:textId="24F46B52" w:rsidR="00173A5F" w:rsidRPr="00276F91" w:rsidRDefault="00173A5F" w:rsidP="00276F91">
      <w:pPr>
        <w:rPr>
          <w:rFonts w:eastAsia="Times New Roman" w:cs="Times New Roman"/>
        </w:rPr>
      </w:pPr>
    </w:p>
    <w:p w14:paraId="05509BEE" w14:textId="35E66B95" w:rsidR="00173A5F" w:rsidRPr="00276F91" w:rsidRDefault="00173A5F" w:rsidP="00276F91">
      <w:pPr>
        <w:rPr>
          <w:rFonts w:eastAsia="Times New Roman" w:cs="Times New Roman"/>
        </w:rPr>
      </w:pPr>
    </w:p>
    <w:sectPr w:rsidR="00173A5F" w:rsidRPr="00276F91" w:rsidSect="0058612A">
      <w:headerReference w:type="even" r:id="rId14"/>
      <w:headerReference w:type="default" r:id="rId15"/>
      <w:footerReference w:type="even" r:id="rId16"/>
      <w:footerReference w:type="default" r:id="rId17"/>
      <w:headerReference w:type="first" r:id="rId18"/>
      <w:footerReference w:type="first" r:id="rId19"/>
      <w:pgSz w:w="12240" w:h="15840"/>
      <w:pgMar w:top="1008" w:right="1440" w:bottom="1008"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1710B3" w14:textId="77777777" w:rsidR="00CF38D0" w:rsidRDefault="00CF38D0" w:rsidP="0058612A">
      <w:pPr>
        <w:spacing w:after="0" w:line="240" w:lineRule="auto"/>
      </w:pPr>
      <w:r>
        <w:separator/>
      </w:r>
    </w:p>
  </w:endnote>
  <w:endnote w:type="continuationSeparator" w:id="0">
    <w:p w14:paraId="7E26DC0A" w14:textId="77777777" w:rsidR="00CF38D0" w:rsidRDefault="00CF38D0" w:rsidP="0058612A">
      <w:pPr>
        <w:spacing w:after="0" w:line="240" w:lineRule="auto"/>
      </w:pPr>
      <w:r>
        <w:continuationSeparator/>
      </w:r>
    </w:p>
  </w:endnote>
  <w:endnote w:type="continuationNotice" w:id="1">
    <w:p w14:paraId="75AFF447" w14:textId="77777777" w:rsidR="00CF38D0" w:rsidRDefault="00CF38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D93B2" w14:textId="77777777" w:rsidR="006B1768" w:rsidRDefault="006B17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4A64A" w14:textId="3F95680B" w:rsidR="69C26C19" w:rsidRDefault="69C26C19" w:rsidP="69C26C19">
    <w:pPr>
      <w:pStyle w:val="Footer"/>
      <w:jc w:val="right"/>
    </w:pPr>
    <w:r>
      <w:fldChar w:fldCharType="begin"/>
    </w:r>
    <w:r>
      <w:instrText>PAGE</w:instrText>
    </w:r>
    <w:r>
      <w:fldChar w:fldCharType="separate"/>
    </w:r>
    <w:r w:rsidR="00734C55">
      <w:rPr>
        <w:noProof/>
      </w:rPr>
      <w:t>2</w:t>
    </w:r>
    <w:r>
      <w:fldChar w:fldCharType="end"/>
    </w:r>
  </w:p>
  <w:p w14:paraId="3C2F968E" w14:textId="77777777" w:rsidR="006B1768" w:rsidRDefault="006B17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10C15" w14:textId="77777777" w:rsidR="006B1768" w:rsidRDefault="006B17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CD720" w14:textId="77777777" w:rsidR="00CF38D0" w:rsidRDefault="00CF38D0" w:rsidP="0058612A">
      <w:pPr>
        <w:spacing w:after="0" w:line="240" w:lineRule="auto"/>
      </w:pPr>
      <w:r>
        <w:separator/>
      </w:r>
    </w:p>
  </w:footnote>
  <w:footnote w:type="continuationSeparator" w:id="0">
    <w:p w14:paraId="73B509BA" w14:textId="77777777" w:rsidR="00CF38D0" w:rsidRDefault="00CF38D0" w:rsidP="0058612A">
      <w:pPr>
        <w:spacing w:after="0" w:line="240" w:lineRule="auto"/>
      </w:pPr>
      <w:r>
        <w:continuationSeparator/>
      </w:r>
    </w:p>
  </w:footnote>
  <w:footnote w:type="continuationNotice" w:id="1">
    <w:p w14:paraId="42EC25FC" w14:textId="77777777" w:rsidR="00CF38D0" w:rsidRDefault="00CF38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CBDC" w14:textId="77777777" w:rsidR="006B1768" w:rsidRDefault="006B17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847737"/>
      <w:showingPlcHdr/>
      <w:docPartObj>
        <w:docPartGallery w:val="Page Numbers (Top of Page)"/>
        <w:docPartUnique/>
      </w:docPartObj>
    </w:sdtPr>
    <w:sdtEndPr>
      <w:rPr>
        <w:noProof/>
      </w:rPr>
    </w:sdtEndPr>
    <w:sdtContent>
      <w:p w14:paraId="569E3410" w14:textId="511601D3" w:rsidR="0058612A" w:rsidRDefault="69C26C19">
        <w:pPr>
          <w:pStyle w:val="Header"/>
          <w:jc w:val="right"/>
        </w:pPr>
        <w:r>
          <w:t xml:space="preserve">     </w:t>
        </w:r>
      </w:p>
    </w:sdtContent>
  </w:sdt>
  <w:p w14:paraId="0E401BA3" w14:textId="77777777" w:rsidR="0058612A" w:rsidRDefault="0058612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4E307" w14:textId="77777777" w:rsidR="006B1768" w:rsidRDefault="006B17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272C"/>
    <w:multiLevelType w:val="hybridMultilevel"/>
    <w:tmpl w:val="E020CD5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62283A"/>
    <w:multiLevelType w:val="multilevel"/>
    <w:tmpl w:val="DFD6C204"/>
    <w:lvl w:ilvl="0">
      <w:start w:val="1"/>
      <w:numFmt w:val="decimal"/>
      <w:lvlText w:val="%1"/>
      <w:lvlJc w:val="left"/>
      <w:pPr>
        <w:ind w:left="432" w:hanging="432"/>
      </w:pPr>
    </w:lvl>
    <w:lvl w:ilvl="1">
      <w:start w:val="1"/>
      <w:numFmt w:val="decimal"/>
      <w:lvlText w:val="%1.%2"/>
      <w:lvlJc w:val="left"/>
      <w:pPr>
        <w:ind w:left="651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B4916B1"/>
    <w:multiLevelType w:val="multilevel"/>
    <w:tmpl w:val="7EEA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B769D"/>
    <w:multiLevelType w:val="multilevel"/>
    <w:tmpl w:val="689A6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52C74"/>
    <w:multiLevelType w:val="multilevel"/>
    <w:tmpl w:val="398E5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D48DD"/>
    <w:multiLevelType w:val="multilevel"/>
    <w:tmpl w:val="184A2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04F0B"/>
    <w:multiLevelType w:val="multilevel"/>
    <w:tmpl w:val="378AF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CD1B5D"/>
    <w:multiLevelType w:val="hybridMultilevel"/>
    <w:tmpl w:val="E3723D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90C62"/>
    <w:multiLevelType w:val="multilevel"/>
    <w:tmpl w:val="92B0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B41222"/>
    <w:multiLevelType w:val="multilevel"/>
    <w:tmpl w:val="A7783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ED117C"/>
    <w:multiLevelType w:val="multilevel"/>
    <w:tmpl w:val="D9F4E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33349F"/>
    <w:multiLevelType w:val="multilevel"/>
    <w:tmpl w:val="CB3C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76E47"/>
    <w:multiLevelType w:val="multilevel"/>
    <w:tmpl w:val="AD58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E00069"/>
    <w:multiLevelType w:val="hybridMultilevel"/>
    <w:tmpl w:val="5B6A8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D7A514D"/>
    <w:multiLevelType w:val="multilevel"/>
    <w:tmpl w:val="6ACEB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CF45EC"/>
    <w:multiLevelType w:val="multilevel"/>
    <w:tmpl w:val="59A6C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C03A4A"/>
    <w:multiLevelType w:val="multilevel"/>
    <w:tmpl w:val="B8F4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C6256F"/>
    <w:multiLevelType w:val="multilevel"/>
    <w:tmpl w:val="98FA2F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4170233"/>
    <w:multiLevelType w:val="multilevel"/>
    <w:tmpl w:val="01F8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80575F"/>
    <w:multiLevelType w:val="hybridMultilevel"/>
    <w:tmpl w:val="9DDEF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AC63CC"/>
    <w:multiLevelType w:val="multilevel"/>
    <w:tmpl w:val="C9926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251B35"/>
    <w:multiLevelType w:val="multilevel"/>
    <w:tmpl w:val="38C43CC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74D3C49"/>
    <w:multiLevelType w:val="multilevel"/>
    <w:tmpl w:val="E9A86F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8357D16"/>
    <w:multiLevelType w:val="multilevel"/>
    <w:tmpl w:val="074661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B65775"/>
    <w:multiLevelType w:val="multilevel"/>
    <w:tmpl w:val="D436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9E75DE"/>
    <w:multiLevelType w:val="multilevel"/>
    <w:tmpl w:val="39E8E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9259AF"/>
    <w:multiLevelType w:val="multilevel"/>
    <w:tmpl w:val="C616F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599209A"/>
    <w:multiLevelType w:val="multilevel"/>
    <w:tmpl w:val="B2A28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3C7368"/>
    <w:multiLevelType w:val="multilevel"/>
    <w:tmpl w:val="6D189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2B34A6"/>
    <w:multiLevelType w:val="hybridMultilevel"/>
    <w:tmpl w:val="21807CC0"/>
    <w:lvl w:ilvl="0" w:tplc="0EE81B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121FB7"/>
    <w:multiLevelType w:val="multilevel"/>
    <w:tmpl w:val="4750433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1" w15:restartNumberingAfterBreak="0">
    <w:nsid w:val="6C233CDD"/>
    <w:multiLevelType w:val="multilevel"/>
    <w:tmpl w:val="4654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E101AC1"/>
    <w:multiLevelType w:val="multilevel"/>
    <w:tmpl w:val="19E8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D12B7"/>
    <w:multiLevelType w:val="multilevel"/>
    <w:tmpl w:val="506E1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2EB60E9"/>
    <w:multiLevelType w:val="multilevel"/>
    <w:tmpl w:val="2ED29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39E52EE"/>
    <w:multiLevelType w:val="multilevel"/>
    <w:tmpl w:val="7BAAC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014094"/>
    <w:multiLevelType w:val="multilevel"/>
    <w:tmpl w:val="53CC3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5417462">
    <w:abstractNumId w:val="1"/>
  </w:num>
  <w:num w:numId="2" w16cid:durableId="1161234060">
    <w:abstractNumId w:val="1"/>
  </w:num>
  <w:num w:numId="3" w16cid:durableId="50925210">
    <w:abstractNumId w:val="1"/>
  </w:num>
  <w:num w:numId="4" w16cid:durableId="1263681885">
    <w:abstractNumId w:val="1"/>
  </w:num>
  <w:num w:numId="5" w16cid:durableId="744693214">
    <w:abstractNumId w:val="30"/>
  </w:num>
  <w:num w:numId="6" w16cid:durableId="118912784">
    <w:abstractNumId w:val="30"/>
  </w:num>
  <w:num w:numId="7" w16cid:durableId="1690373065">
    <w:abstractNumId w:val="30"/>
  </w:num>
  <w:num w:numId="8" w16cid:durableId="631398986">
    <w:abstractNumId w:val="1"/>
  </w:num>
  <w:num w:numId="9" w16cid:durableId="1670670233">
    <w:abstractNumId w:val="1"/>
  </w:num>
  <w:num w:numId="10" w16cid:durableId="789980418">
    <w:abstractNumId w:val="30"/>
  </w:num>
  <w:num w:numId="11" w16cid:durableId="346366496">
    <w:abstractNumId w:val="1"/>
  </w:num>
  <w:num w:numId="12" w16cid:durableId="2086142863">
    <w:abstractNumId w:val="1"/>
  </w:num>
  <w:num w:numId="13" w16cid:durableId="742721900">
    <w:abstractNumId w:val="30"/>
  </w:num>
  <w:num w:numId="14" w16cid:durableId="1714302073">
    <w:abstractNumId w:val="31"/>
  </w:num>
  <w:num w:numId="15" w16cid:durableId="973144600">
    <w:abstractNumId w:val="8"/>
  </w:num>
  <w:num w:numId="16" w16cid:durableId="359818486">
    <w:abstractNumId w:val="11"/>
  </w:num>
  <w:num w:numId="17" w16cid:durableId="2071732505">
    <w:abstractNumId w:val="17"/>
  </w:num>
  <w:num w:numId="18" w16cid:durableId="276377998">
    <w:abstractNumId w:val="3"/>
  </w:num>
  <w:num w:numId="19" w16cid:durableId="1942060714">
    <w:abstractNumId w:val="6"/>
  </w:num>
  <w:num w:numId="20" w16cid:durableId="1087925566">
    <w:abstractNumId w:val="20"/>
  </w:num>
  <w:num w:numId="21" w16cid:durableId="1540778153">
    <w:abstractNumId w:val="10"/>
  </w:num>
  <w:num w:numId="22" w16cid:durableId="1853494556">
    <w:abstractNumId w:val="21"/>
  </w:num>
  <w:num w:numId="23" w16cid:durableId="488252963">
    <w:abstractNumId w:val="28"/>
  </w:num>
  <w:num w:numId="24" w16cid:durableId="1982033615">
    <w:abstractNumId w:val="5"/>
  </w:num>
  <w:num w:numId="25" w16cid:durableId="615064157">
    <w:abstractNumId w:val="14"/>
  </w:num>
  <w:num w:numId="26" w16cid:durableId="1230535335">
    <w:abstractNumId w:val="4"/>
  </w:num>
  <w:num w:numId="27" w16cid:durableId="1286161691">
    <w:abstractNumId w:val="24"/>
  </w:num>
  <w:num w:numId="28" w16cid:durableId="1103497305">
    <w:abstractNumId w:val="33"/>
  </w:num>
  <w:num w:numId="29" w16cid:durableId="219370610">
    <w:abstractNumId w:val="22"/>
  </w:num>
  <w:num w:numId="30" w16cid:durableId="626424821">
    <w:abstractNumId w:val="23"/>
  </w:num>
  <w:num w:numId="31" w16cid:durableId="1267032719">
    <w:abstractNumId w:val="18"/>
  </w:num>
  <w:num w:numId="32" w16cid:durableId="1944726865">
    <w:abstractNumId w:val="26"/>
  </w:num>
  <w:num w:numId="33" w16cid:durableId="1918855986">
    <w:abstractNumId w:val="2"/>
  </w:num>
  <w:num w:numId="34" w16cid:durableId="418020303">
    <w:abstractNumId w:val="36"/>
  </w:num>
  <w:num w:numId="35" w16cid:durableId="294530297">
    <w:abstractNumId w:val="12"/>
  </w:num>
  <w:num w:numId="36" w16cid:durableId="553588651">
    <w:abstractNumId w:val="16"/>
  </w:num>
  <w:num w:numId="37" w16cid:durableId="500896954">
    <w:abstractNumId w:val="35"/>
  </w:num>
  <w:num w:numId="38" w16cid:durableId="1511872306">
    <w:abstractNumId w:val="25"/>
  </w:num>
  <w:num w:numId="39" w16cid:durableId="1317563565">
    <w:abstractNumId w:val="15"/>
  </w:num>
  <w:num w:numId="40" w16cid:durableId="345597523">
    <w:abstractNumId w:val="9"/>
  </w:num>
  <w:num w:numId="41" w16cid:durableId="649477916">
    <w:abstractNumId w:val="32"/>
  </w:num>
  <w:num w:numId="42" w16cid:durableId="818305133">
    <w:abstractNumId w:val="27"/>
  </w:num>
  <w:num w:numId="43" w16cid:durableId="866140825">
    <w:abstractNumId w:val="34"/>
  </w:num>
  <w:num w:numId="44" w16cid:durableId="895513367">
    <w:abstractNumId w:val="13"/>
  </w:num>
  <w:num w:numId="45" w16cid:durableId="902252502">
    <w:abstractNumId w:val="29"/>
  </w:num>
  <w:num w:numId="46" w16cid:durableId="747075616">
    <w:abstractNumId w:val="7"/>
  </w:num>
  <w:num w:numId="47" w16cid:durableId="347218564">
    <w:abstractNumId w:val="19"/>
  </w:num>
  <w:num w:numId="48" w16cid:durableId="11064663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1D5"/>
    <w:rsid w:val="000044AE"/>
    <w:rsid w:val="00017509"/>
    <w:rsid w:val="00023394"/>
    <w:rsid w:val="00033361"/>
    <w:rsid w:val="00044E6D"/>
    <w:rsid w:val="00050755"/>
    <w:rsid w:val="0005322B"/>
    <w:rsid w:val="00055521"/>
    <w:rsid w:val="00094667"/>
    <w:rsid w:val="000F213E"/>
    <w:rsid w:val="00100051"/>
    <w:rsid w:val="001001EF"/>
    <w:rsid w:val="0010083A"/>
    <w:rsid w:val="00113F0F"/>
    <w:rsid w:val="00140B1D"/>
    <w:rsid w:val="001502ED"/>
    <w:rsid w:val="00157048"/>
    <w:rsid w:val="001607ED"/>
    <w:rsid w:val="00160877"/>
    <w:rsid w:val="00173A5F"/>
    <w:rsid w:val="00177FE0"/>
    <w:rsid w:val="00193682"/>
    <w:rsid w:val="001C0EE6"/>
    <w:rsid w:val="001C66E2"/>
    <w:rsid w:val="001D04C2"/>
    <w:rsid w:val="00204251"/>
    <w:rsid w:val="002140F4"/>
    <w:rsid w:val="002302F8"/>
    <w:rsid w:val="002533B5"/>
    <w:rsid w:val="0026144F"/>
    <w:rsid w:val="00276F91"/>
    <w:rsid w:val="00296588"/>
    <w:rsid w:val="00297FCB"/>
    <w:rsid w:val="002C1C22"/>
    <w:rsid w:val="002C21D5"/>
    <w:rsid w:val="002C6716"/>
    <w:rsid w:val="002E480B"/>
    <w:rsid w:val="002F6B5D"/>
    <w:rsid w:val="00305B61"/>
    <w:rsid w:val="00333B54"/>
    <w:rsid w:val="003436A0"/>
    <w:rsid w:val="00355E6F"/>
    <w:rsid w:val="003667BD"/>
    <w:rsid w:val="00367F7E"/>
    <w:rsid w:val="003771FE"/>
    <w:rsid w:val="003C052C"/>
    <w:rsid w:val="003E5720"/>
    <w:rsid w:val="00403A13"/>
    <w:rsid w:val="00421451"/>
    <w:rsid w:val="0043275A"/>
    <w:rsid w:val="00485530"/>
    <w:rsid w:val="00494ECD"/>
    <w:rsid w:val="00495A78"/>
    <w:rsid w:val="004966C2"/>
    <w:rsid w:val="004A6AF8"/>
    <w:rsid w:val="004A6E36"/>
    <w:rsid w:val="004B640B"/>
    <w:rsid w:val="00513A7A"/>
    <w:rsid w:val="00522EB8"/>
    <w:rsid w:val="00530C82"/>
    <w:rsid w:val="00541078"/>
    <w:rsid w:val="005418AE"/>
    <w:rsid w:val="0058612A"/>
    <w:rsid w:val="005D74C2"/>
    <w:rsid w:val="005E2C4C"/>
    <w:rsid w:val="005F48CA"/>
    <w:rsid w:val="005F577C"/>
    <w:rsid w:val="0060051C"/>
    <w:rsid w:val="00603A6F"/>
    <w:rsid w:val="00621479"/>
    <w:rsid w:val="00621AD3"/>
    <w:rsid w:val="00641D87"/>
    <w:rsid w:val="00650B6D"/>
    <w:rsid w:val="006B1302"/>
    <w:rsid w:val="006B1768"/>
    <w:rsid w:val="006B6C5D"/>
    <w:rsid w:val="006C5993"/>
    <w:rsid w:val="006E0A32"/>
    <w:rsid w:val="006E573E"/>
    <w:rsid w:val="006F6B6B"/>
    <w:rsid w:val="007031E6"/>
    <w:rsid w:val="00704C02"/>
    <w:rsid w:val="007104AB"/>
    <w:rsid w:val="00714741"/>
    <w:rsid w:val="0072419D"/>
    <w:rsid w:val="00734C55"/>
    <w:rsid w:val="00746F9B"/>
    <w:rsid w:val="007762B9"/>
    <w:rsid w:val="00777692"/>
    <w:rsid w:val="00781296"/>
    <w:rsid w:val="00787E57"/>
    <w:rsid w:val="007903A6"/>
    <w:rsid w:val="007A0F28"/>
    <w:rsid w:val="007B7309"/>
    <w:rsid w:val="007E3025"/>
    <w:rsid w:val="007E3A03"/>
    <w:rsid w:val="007F5563"/>
    <w:rsid w:val="007F5AC5"/>
    <w:rsid w:val="007F6359"/>
    <w:rsid w:val="007F6844"/>
    <w:rsid w:val="007F774A"/>
    <w:rsid w:val="00811DEA"/>
    <w:rsid w:val="00820ACB"/>
    <w:rsid w:val="008276B9"/>
    <w:rsid w:val="00837467"/>
    <w:rsid w:val="00845FE1"/>
    <w:rsid w:val="00871650"/>
    <w:rsid w:val="008821B0"/>
    <w:rsid w:val="008869AF"/>
    <w:rsid w:val="00896A73"/>
    <w:rsid w:val="008A6ABB"/>
    <w:rsid w:val="008B3BDE"/>
    <w:rsid w:val="008B6B82"/>
    <w:rsid w:val="008D2365"/>
    <w:rsid w:val="008D372E"/>
    <w:rsid w:val="008D54E7"/>
    <w:rsid w:val="0091040E"/>
    <w:rsid w:val="009104D3"/>
    <w:rsid w:val="00925D26"/>
    <w:rsid w:val="00926387"/>
    <w:rsid w:val="00927F9F"/>
    <w:rsid w:val="009750D4"/>
    <w:rsid w:val="009A0C26"/>
    <w:rsid w:val="009B7BF7"/>
    <w:rsid w:val="009F7429"/>
    <w:rsid w:val="00A6083A"/>
    <w:rsid w:val="00A633C5"/>
    <w:rsid w:val="00AB0522"/>
    <w:rsid w:val="00AB2E48"/>
    <w:rsid w:val="00AD28B9"/>
    <w:rsid w:val="00AD6F35"/>
    <w:rsid w:val="00B076F0"/>
    <w:rsid w:val="00B14360"/>
    <w:rsid w:val="00B25625"/>
    <w:rsid w:val="00B34B38"/>
    <w:rsid w:val="00B45D75"/>
    <w:rsid w:val="00B523F9"/>
    <w:rsid w:val="00B661D1"/>
    <w:rsid w:val="00BB6DE8"/>
    <w:rsid w:val="00BD5E3C"/>
    <w:rsid w:val="00BE5EAE"/>
    <w:rsid w:val="00BF2B00"/>
    <w:rsid w:val="00C03BA8"/>
    <w:rsid w:val="00C04DE0"/>
    <w:rsid w:val="00C43186"/>
    <w:rsid w:val="00C44E5E"/>
    <w:rsid w:val="00C52C12"/>
    <w:rsid w:val="00C76DC4"/>
    <w:rsid w:val="00C950C3"/>
    <w:rsid w:val="00CA11C8"/>
    <w:rsid w:val="00CA533E"/>
    <w:rsid w:val="00CB77F1"/>
    <w:rsid w:val="00CC2D9A"/>
    <w:rsid w:val="00CCC683"/>
    <w:rsid w:val="00CE465F"/>
    <w:rsid w:val="00CE7642"/>
    <w:rsid w:val="00CF38D0"/>
    <w:rsid w:val="00CF49AF"/>
    <w:rsid w:val="00D36F89"/>
    <w:rsid w:val="00D40814"/>
    <w:rsid w:val="00D64C80"/>
    <w:rsid w:val="00DA689A"/>
    <w:rsid w:val="00DC02D9"/>
    <w:rsid w:val="00DF3095"/>
    <w:rsid w:val="00E00E34"/>
    <w:rsid w:val="00E10385"/>
    <w:rsid w:val="00E10540"/>
    <w:rsid w:val="00E20F80"/>
    <w:rsid w:val="00E40B18"/>
    <w:rsid w:val="00E41BA7"/>
    <w:rsid w:val="00E54DCC"/>
    <w:rsid w:val="00E8076F"/>
    <w:rsid w:val="00E8582A"/>
    <w:rsid w:val="00E977B3"/>
    <w:rsid w:val="00EC0C38"/>
    <w:rsid w:val="00EF041A"/>
    <w:rsid w:val="00EF0D8F"/>
    <w:rsid w:val="00F25A35"/>
    <w:rsid w:val="00F373AD"/>
    <w:rsid w:val="00F51083"/>
    <w:rsid w:val="00F538A8"/>
    <w:rsid w:val="00F548BC"/>
    <w:rsid w:val="00F90FFF"/>
    <w:rsid w:val="00F94FA8"/>
    <w:rsid w:val="00FA0AF9"/>
    <w:rsid w:val="00FB3265"/>
    <w:rsid w:val="00FD0C96"/>
    <w:rsid w:val="00FD1EA8"/>
    <w:rsid w:val="00FE5A34"/>
    <w:rsid w:val="00FE6B55"/>
    <w:rsid w:val="00FF0ECF"/>
    <w:rsid w:val="00FF2EBB"/>
    <w:rsid w:val="00FF3ABB"/>
    <w:rsid w:val="00FF6EA3"/>
    <w:rsid w:val="01AF5C59"/>
    <w:rsid w:val="01F59FB5"/>
    <w:rsid w:val="02B5FC23"/>
    <w:rsid w:val="036A9CF5"/>
    <w:rsid w:val="03A4F3D4"/>
    <w:rsid w:val="03B94A34"/>
    <w:rsid w:val="0442077F"/>
    <w:rsid w:val="049E5680"/>
    <w:rsid w:val="04C5AF5C"/>
    <w:rsid w:val="04CA1F77"/>
    <w:rsid w:val="052C1BBA"/>
    <w:rsid w:val="053A7436"/>
    <w:rsid w:val="05583027"/>
    <w:rsid w:val="0617D880"/>
    <w:rsid w:val="063D4381"/>
    <w:rsid w:val="066E28F9"/>
    <w:rsid w:val="06F6534A"/>
    <w:rsid w:val="076CC0FE"/>
    <w:rsid w:val="0807DB23"/>
    <w:rsid w:val="08626EFC"/>
    <w:rsid w:val="092A1E5D"/>
    <w:rsid w:val="0947E5BF"/>
    <w:rsid w:val="099582B2"/>
    <w:rsid w:val="09E7B72D"/>
    <w:rsid w:val="0A19A133"/>
    <w:rsid w:val="0AABEC1D"/>
    <w:rsid w:val="0ABC8A22"/>
    <w:rsid w:val="0B1B3DA6"/>
    <w:rsid w:val="0B8310A3"/>
    <w:rsid w:val="0BD09C9C"/>
    <w:rsid w:val="0C4EBA91"/>
    <w:rsid w:val="0D1859A1"/>
    <w:rsid w:val="0D2A952B"/>
    <w:rsid w:val="0D88E8E6"/>
    <w:rsid w:val="0DA97B96"/>
    <w:rsid w:val="0DFBC194"/>
    <w:rsid w:val="0E1631A4"/>
    <w:rsid w:val="0E283E6E"/>
    <w:rsid w:val="0E4A9A3E"/>
    <w:rsid w:val="0F43118B"/>
    <w:rsid w:val="0F96B8E8"/>
    <w:rsid w:val="0FC989DE"/>
    <w:rsid w:val="0FEDEBE8"/>
    <w:rsid w:val="1029A629"/>
    <w:rsid w:val="10CB575D"/>
    <w:rsid w:val="10D0E9FC"/>
    <w:rsid w:val="10F93EBC"/>
    <w:rsid w:val="111EF68D"/>
    <w:rsid w:val="11BF13E4"/>
    <w:rsid w:val="12571EAE"/>
    <w:rsid w:val="129534EE"/>
    <w:rsid w:val="12AE8EE3"/>
    <w:rsid w:val="12C0A23B"/>
    <w:rsid w:val="143391E6"/>
    <w:rsid w:val="144BD9A8"/>
    <w:rsid w:val="14B1EDDE"/>
    <w:rsid w:val="14ECB8C5"/>
    <w:rsid w:val="1514E601"/>
    <w:rsid w:val="158121BE"/>
    <w:rsid w:val="16268228"/>
    <w:rsid w:val="1630C5E5"/>
    <w:rsid w:val="16D4F142"/>
    <w:rsid w:val="17707134"/>
    <w:rsid w:val="17B007A7"/>
    <w:rsid w:val="17D6774B"/>
    <w:rsid w:val="1816B273"/>
    <w:rsid w:val="181CBCEF"/>
    <w:rsid w:val="1821033F"/>
    <w:rsid w:val="185A0837"/>
    <w:rsid w:val="18B42E43"/>
    <w:rsid w:val="18FB3995"/>
    <w:rsid w:val="1A6FAB87"/>
    <w:rsid w:val="1A9AD29D"/>
    <w:rsid w:val="1AE4F192"/>
    <w:rsid w:val="1C662183"/>
    <w:rsid w:val="1CAC2BB2"/>
    <w:rsid w:val="1CB5A1D1"/>
    <w:rsid w:val="1D0C3CEC"/>
    <w:rsid w:val="1DAA4A95"/>
    <w:rsid w:val="1E7107E4"/>
    <w:rsid w:val="1F061EE2"/>
    <w:rsid w:val="2029D27C"/>
    <w:rsid w:val="2029D80E"/>
    <w:rsid w:val="2077BF7F"/>
    <w:rsid w:val="214779A3"/>
    <w:rsid w:val="218579FE"/>
    <w:rsid w:val="2204E399"/>
    <w:rsid w:val="239F9E58"/>
    <w:rsid w:val="24208869"/>
    <w:rsid w:val="2493EE45"/>
    <w:rsid w:val="24D46D11"/>
    <w:rsid w:val="2557D843"/>
    <w:rsid w:val="25A8B779"/>
    <w:rsid w:val="25F2C003"/>
    <w:rsid w:val="25F7136A"/>
    <w:rsid w:val="25FA7372"/>
    <w:rsid w:val="26D65F80"/>
    <w:rsid w:val="26F957D2"/>
    <w:rsid w:val="27046E73"/>
    <w:rsid w:val="275378B8"/>
    <w:rsid w:val="28972B5E"/>
    <w:rsid w:val="28F981CD"/>
    <w:rsid w:val="2902A409"/>
    <w:rsid w:val="2A0FD969"/>
    <w:rsid w:val="2A51FBE1"/>
    <w:rsid w:val="2B6768E0"/>
    <w:rsid w:val="2B781460"/>
    <w:rsid w:val="2B7F3460"/>
    <w:rsid w:val="2C83F644"/>
    <w:rsid w:val="2CAC5AF1"/>
    <w:rsid w:val="2D0A207B"/>
    <w:rsid w:val="2D0A959C"/>
    <w:rsid w:val="2D0BE914"/>
    <w:rsid w:val="2D281838"/>
    <w:rsid w:val="2D2BB08C"/>
    <w:rsid w:val="2D713C45"/>
    <w:rsid w:val="2D918DE3"/>
    <w:rsid w:val="2E376CD0"/>
    <w:rsid w:val="2F52945F"/>
    <w:rsid w:val="303DEB1A"/>
    <w:rsid w:val="30B54C09"/>
    <w:rsid w:val="30D73CA4"/>
    <w:rsid w:val="3118105E"/>
    <w:rsid w:val="314A5C30"/>
    <w:rsid w:val="31B3A968"/>
    <w:rsid w:val="322549E6"/>
    <w:rsid w:val="324A182F"/>
    <w:rsid w:val="3283AD36"/>
    <w:rsid w:val="3304DE90"/>
    <w:rsid w:val="33A4C445"/>
    <w:rsid w:val="33B9146E"/>
    <w:rsid w:val="33F276B2"/>
    <w:rsid w:val="34EA0807"/>
    <w:rsid w:val="35200647"/>
    <w:rsid w:val="357FE8DA"/>
    <w:rsid w:val="3735AEF1"/>
    <w:rsid w:val="387371A0"/>
    <w:rsid w:val="3926ACF1"/>
    <w:rsid w:val="393ADCBC"/>
    <w:rsid w:val="395698EA"/>
    <w:rsid w:val="39923C99"/>
    <w:rsid w:val="3A000832"/>
    <w:rsid w:val="3AE03492"/>
    <w:rsid w:val="3AF8058D"/>
    <w:rsid w:val="3B0F3860"/>
    <w:rsid w:val="3B2E7B3E"/>
    <w:rsid w:val="3B3D9256"/>
    <w:rsid w:val="3B44F9E0"/>
    <w:rsid w:val="3B686568"/>
    <w:rsid w:val="3C7435FF"/>
    <w:rsid w:val="3CBA9882"/>
    <w:rsid w:val="3CDECBEB"/>
    <w:rsid w:val="3D335058"/>
    <w:rsid w:val="3D96EEF3"/>
    <w:rsid w:val="3EBE96A5"/>
    <w:rsid w:val="40230ABA"/>
    <w:rsid w:val="4055E408"/>
    <w:rsid w:val="40A5DC24"/>
    <w:rsid w:val="410500E8"/>
    <w:rsid w:val="412EDE77"/>
    <w:rsid w:val="4211A61A"/>
    <w:rsid w:val="431672B8"/>
    <w:rsid w:val="4330BCF3"/>
    <w:rsid w:val="4357A64B"/>
    <w:rsid w:val="44AC6262"/>
    <w:rsid w:val="450A6A4E"/>
    <w:rsid w:val="4542EC51"/>
    <w:rsid w:val="4579A09A"/>
    <w:rsid w:val="457EB58B"/>
    <w:rsid w:val="4642EBF0"/>
    <w:rsid w:val="470527FC"/>
    <w:rsid w:val="47CC5C90"/>
    <w:rsid w:val="481063F4"/>
    <w:rsid w:val="48D2210C"/>
    <w:rsid w:val="48E59175"/>
    <w:rsid w:val="498B7BA2"/>
    <w:rsid w:val="49E4AA57"/>
    <w:rsid w:val="4A421DEB"/>
    <w:rsid w:val="4A6C053D"/>
    <w:rsid w:val="4AB2DD69"/>
    <w:rsid w:val="4B83C605"/>
    <w:rsid w:val="4BCC0EAC"/>
    <w:rsid w:val="4BFAF86F"/>
    <w:rsid w:val="4D2419F2"/>
    <w:rsid w:val="4D25BBD8"/>
    <w:rsid w:val="4D50B195"/>
    <w:rsid w:val="4DD58B8D"/>
    <w:rsid w:val="4E106A28"/>
    <w:rsid w:val="4EF6BFA7"/>
    <w:rsid w:val="4F3D0969"/>
    <w:rsid w:val="4FE84C1D"/>
    <w:rsid w:val="4FFE5236"/>
    <w:rsid w:val="5006BCE5"/>
    <w:rsid w:val="5046767C"/>
    <w:rsid w:val="50593ECB"/>
    <w:rsid w:val="51062761"/>
    <w:rsid w:val="51E9533C"/>
    <w:rsid w:val="5218F57C"/>
    <w:rsid w:val="52A150CC"/>
    <w:rsid w:val="52A5BB22"/>
    <w:rsid w:val="52F9C3A8"/>
    <w:rsid w:val="53B417D1"/>
    <w:rsid w:val="53EC24A7"/>
    <w:rsid w:val="53F957BB"/>
    <w:rsid w:val="5490C045"/>
    <w:rsid w:val="55122495"/>
    <w:rsid w:val="55817815"/>
    <w:rsid w:val="559B3BB8"/>
    <w:rsid w:val="55A06DAB"/>
    <w:rsid w:val="55B0353F"/>
    <w:rsid w:val="55BAF811"/>
    <w:rsid w:val="56C3B169"/>
    <w:rsid w:val="5762AA6C"/>
    <w:rsid w:val="57F673B2"/>
    <w:rsid w:val="598F2AE0"/>
    <w:rsid w:val="59A8C33C"/>
    <w:rsid w:val="59E8C91E"/>
    <w:rsid w:val="5A6B19F9"/>
    <w:rsid w:val="5B11A521"/>
    <w:rsid w:val="5B98FCD3"/>
    <w:rsid w:val="5BAF68C5"/>
    <w:rsid w:val="5CA81A44"/>
    <w:rsid w:val="5D56C0CD"/>
    <w:rsid w:val="5E35CAC3"/>
    <w:rsid w:val="5F5DEE9C"/>
    <w:rsid w:val="604F0365"/>
    <w:rsid w:val="60B1771B"/>
    <w:rsid w:val="610FBC8E"/>
    <w:rsid w:val="613C2EA9"/>
    <w:rsid w:val="61461E5C"/>
    <w:rsid w:val="63282139"/>
    <w:rsid w:val="63B3180A"/>
    <w:rsid w:val="64009A1E"/>
    <w:rsid w:val="64935A9C"/>
    <w:rsid w:val="64ECDBF3"/>
    <w:rsid w:val="64F6EF66"/>
    <w:rsid w:val="6610FDE3"/>
    <w:rsid w:val="66196421"/>
    <w:rsid w:val="66B47704"/>
    <w:rsid w:val="6708B641"/>
    <w:rsid w:val="6725A10B"/>
    <w:rsid w:val="67A75D63"/>
    <w:rsid w:val="67F21764"/>
    <w:rsid w:val="68165CDE"/>
    <w:rsid w:val="681B06EF"/>
    <w:rsid w:val="68527E40"/>
    <w:rsid w:val="68825B5E"/>
    <w:rsid w:val="688FF6DF"/>
    <w:rsid w:val="69C26C19"/>
    <w:rsid w:val="6A68729A"/>
    <w:rsid w:val="6A7A4BC1"/>
    <w:rsid w:val="6A9BD85A"/>
    <w:rsid w:val="6AA01C0A"/>
    <w:rsid w:val="6AD4D559"/>
    <w:rsid w:val="6B1BF12E"/>
    <w:rsid w:val="6B284776"/>
    <w:rsid w:val="6BA0DC27"/>
    <w:rsid w:val="6BF8F8B4"/>
    <w:rsid w:val="6C7645A6"/>
    <w:rsid w:val="6C8D825B"/>
    <w:rsid w:val="6D08553F"/>
    <w:rsid w:val="6D1E4D69"/>
    <w:rsid w:val="6D29050C"/>
    <w:rsid w:val="6E2EAECE"/>
    <w:rsid w:val="6E52C908"/>
    <w:rsid w:val="6E67DFEA"/>
    <w:rsid w:val="6E715B2B"/>
    <w:rsid w:val="6EF88282"/>
    <w:rsid w:val="6FF21D49"/>
    <w:rsid w:val="70D8CDCF"/>
    <w:rsid w:val="713D3ACB"/>
    <w:rsid w:val="719713B7"/>
    <w:rsid w:val="722AD719"/>
    <w:rsid w:val="724019E2"/>
    <w:rsid w:val="7258CE7C"/>
    <w:rsid w:val="72789F59"/>
    <w:rsid w:val="7296C02C"/>
    <w:rsid w:val="7316751F"/>
    <w:rsid w:val="74F580CD"/>
    <w:rsid w:val="75093E05"/>
    <w:rsid w:val="769BFDA2"/>
    <w:rsid w:val="775B3297"/>
    <w:rsid w:val="77BFC888"/>
    <w:rsid w:val="7881F13A"/>
    <w:rsid w:val="79979358"/>
    <w:rsid w:val="79A845FE"/>
    <w:rsid w:val="7A149551"/>
    <w:rsid w:val="7A41844F"/>
    <w:rsid w:val="7A58B2C9"/>
    <w:rsid w:val="7A808959"/>
    <w:rsid w:val="7AA771EC"/>
    <w:rsid w:val="7AB38154"/>
    <w:rsid w:val="7AB6F2FF"/>
    <w:rsid w:val="7AE4FA18"/>
    <w:rsid w:val="7B3AC9CC"/>
    <w:rsid w:val="7B3E37C2"/>
    <w:rsid w:val="7BB37232"/>
    <w:rsid w:val="7BFF9A1F"/>
    <w:rsid w:val="7C307500"/>
    <w:rsid w:val="7CBD7A19"/>
    <w:rsid w:val="7CF28496"/>
    <w:rsid w:val="7D5E04A5"/>
    <w:rsid w:val="7DF955A3"/>
    <w:rsid w:val="7DFD4C11"/>
    <w:rsid w:val="7EC27BF3"/>
    <w:rsid w:val="7F32917A"/>
    <w:rsid w:val="7F3BE6E6"/>
    <w:rsid w:val="7F43CEE6"/>
    <w:rsid w:val="7F92F062"/>
    <w:rsid w:val="7FAE852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E9B4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BD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8A6ABB"/>
    <w:pPr>
      <w:keepNext/>
      <w:keepLines/>
      <w:spacing w:before="240" w:after="0" w:line="259" w:lineRule="auto"/>
      <w:jc w:val="left"/>
      <w:outlineLvl w:val="0"/>
    </w:pPr>
    <w:rPr>
      <w:rFonts w:eastAsiaTheme="majorEastAsia" w:cstheme="majorBidi"/>
      <w:b/>
      <w:color w:val="auto"/>
      <w:szCs w:val="32"/>
    </w:rPr>
  </w:style>
  <w:style w:type="paragraph" w:styleId="Heading2">
    <w:name w:val="heading 2"/>
    <w:basedOn w:val="Normal"/>
    <w:next w:val="Normal"/>
    <w:link w:val="Heading2Char"/>
    <w:uiPriority w:val="9"/>
    <w:unhideWhenUsed/>
    <w:qFormat/>
    <w:rsid w:val="008A6ABB"/>
    <w:pPr>
      <w:keepNext/>
      <w:keepLines/>
      <w:spacing w:before="40" w:after="0" w:line="259" w:lineRule="auto"/>
      <w:jc w:val="left"/>
      <w:outlineLvl w:val="1"/>
    </w:pPr>
    <w:rPr>
      <w:rFonts w:eastAsiaTheme="majorEastAsia" w:cstheme="majorBidi"/>
      <w:b/>
      <w:color w:val="auto"/>
      <w:szCs w:val="26"/>
    </w:rPr>
  </w:style>
  <w:style w:type="paragraph" w:styleId="Heading3">
    <w:name w:val="heading 3"/>
    <w:basedOn w:val="Heading2"/>
    <w:link w:val="Heading3Char"/>
    <w:uiPriority w:val="9"/>
    <w:qFormat/>
    <w:rsid w:val="4A421DEB"/>
    <w:pPr>
      <w:jc w:val="both"/>
      <w:outlineLvl w:val="2"/>
    </w:pPr>
    <w:rPr>
      <w:rFonts w:asciiTheme="minorBidi" w:eastAsiaTheme="minorEastAsia" w:hAnsiTheme="minorBidi" w:cstheme="minorBidi"/>
      <w:b w:val="0"/>
      <w:color w:val="000000" w:themeColor="text1"/>
      <w:szCs w:val="24"/>
    </w:rPr>
  </w:style>
  <w:style w:type="paragraph" w:styleId="Heading4">
    <w:name w:val="heading 4"/>
    <w:basedOn w:val="Heading1"/>
    <w:next w:val="Normal"/>
    <w:link w:val="Heading4Char"/>
    <w:uiPriority w:val="9"/>
    <w:semiHidden/>
    <w:unhideWhenUsed/>
    <w:qFormat/>
    <w:rsid w:val="4A421DEB"/>
    <w:pPr>
      <w:jc w:val="both"/>
      <w:outlineLvl w:val="3"/>
    </w:pPr>
    <w:rPr>
      <w:rFonts w:asciiTheme="minorBidi" w:eastAsiaTheme="minorEastAsia" w:hAnsiTheme="minorBidi" w:cstheme="minorBidi"/>
      <w:b w:val="0"/>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6ABB"/>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8A6ABB"/>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C21D5"/>
    <w:rPr>
      <w:rFonts w:asciiTheme="minorBidi" w:eastAsiaTheme="minorEastAsia" w:hAnsiTheme="minorBidi"/>
      <w:color w:val="000000" w:themeColor="text1"/>
      <w:sz w:val="24"/>
      <w:szCs w:val="24"/>
    </w:rPr>
  </w:style>
  <w:style w:type="paragraph" w:styleId="NormalWeb">
    <w:name w:val="Normal (Web)"/>
    <w:basedOn w:val="Normal"/>
    <w:uiPriority w:val="99"/>
    <w:unhideWhenUsed/>
    <w:rsid w:val="002C21D5"/>
    <w:pPr>
      <w:spacing w:before="100" w:beforeAutospacing="1" w:after="100" w:afterAutospacing="1" w:line="240" w:lineRule="auto"/>
      <w:jc w:val="left"/>
    </w:pPr>
    <w:rPr>
      <w:rFonts w:eastAsia="Times New Roman" w:cs="Times New Roman"/>
      <w:color w:val="auto"/>
      <w:szCs w:val="24"/>
    </w:rPr>
  </w:style>
  <w:style w:type="character" w:styleId="Strong">
    <w:name w:val="Strong"/>
    <w:basedOn w:val="DefaultParagraphFont"/>
    <w:uiPriority w:val="22"/>
    <w:qFormat/>
    <w:rsid w:val="002C21D5"/>
    <w:rPr>
      <w:b/>
      <w:bCs/>
    </w:rPr>
  </w:style>
  <w:style w:type="character" w:customStyle="1" w:styleId="Heading4Char">
    <w:name w:val="Heading 4 Char"/>
    <w:basedOn w:val="DefaultParagraphFont"/>
    <w:link w:val="Heading4"/>
    <w:uiPriority w:val="9"/>
    <w:semiHidden/>
    <w:rsid w:val="002C21D5"/>
    <w:rPr>
      <w:rFonts w:asciiTheme="minorBidi" w:eastAsiaTheme="minorEastAsia" w:hAnsiTheme="minorBidi"/>
      <w:color w:val="000000" w:themeColor="text1"/>
      <w:sz w:val="24"/>
      <w:szCs w:val="24"/>
    </w:rPr>
  </w:style>
  <w:style w:type="paragraph" w:styleId="ListParagraph">
    <w:name w:val="List Paragraph"/>
    <w:basedOn w:val="Normal"/>
    <w:uiPriority w:val="34"/>
    <w:qFormat/>
    <w:rsid w:val="00BE5EAE"/>
    <w:pPr>
      <w:ind w:left="720"/>
      <w:contextualSpacing/>
    </w:pPr>
  </w:style>
  <w:style w:type="paragraph" w:styleId="TOCHeading">
    <w:name w:val="TOC Heading"/>
    <w:basedOn w:val="Heading1"/>
    <w:next w:val="Normal"/>
    <w:uiPriority w:val="39"/>
    <w:unhideWhenUsed/>
    <w:qFormat/>
    <w:rsid w:val="00EF041A"/>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EF041A"/>
    <w:pPr>
      <w:spacing w:after="100"/>
    </w:pPr>
  </w:style>
  <w:style w:type="paragraph" w:styleId="TOC2">
    <w:name w:val="toc 2"/>
    <w:basedOn w:val="Normal"/>
    <w:next w:val="Normal"/>
    <w:autoRedefine/>
    <w:uiPriority w:val="39"/>
    <w:unhideWhenUsed/>
    <w:rsid w:val="00EF041A"/>
    <w:pPr>
      <w:spacing w:after="100"/>
      <w:ind w:left="240"/>
    </w:pPr>
  </w:style>
  <w:style w:type="character" w:styleId="Hyperlink">
    <w:name w:val="Hyperlink"/>
    <w:basedOn w:val="DefaultParagraphFont"/>
    <w:uiPriority w:val="99"/>
    <w:unhideWhenUsed/>
    <w:rsid w:val="00EF041A"/>
    <w:rPr>
      <w:color w:val="0563C1" w:themeColor="hyperlink"/>
      <w:u w:val="single"/>
    </w:rPr>
  </w:style>
  <w:style w:type="paragraph" w:styleId="Caption">
    <w:name w:val="caption"/>
    <w:basedOn w:val="Normal"/>
    <w:next w:val="Normal"/>
    <w:uiPriority w:val="35"/>
    <w:unhideWhenUsed/>
    <w:qFormat/>
    <w:rsid w:val="00140B1D"/>
    <w:pPr>
      <w:spacing w:after="200" w:line="240" w:lineRule="auto"/>
    </w:pPr>
    <w:rPr>
      <w:i/>
      <w:iCs/>
      <w:color w:val="44546A" w:themeColor="text2"/>
      <w:sz w:val="18"/>
      <w:szCs w:val="18"/>
    </w:rPr>
  </w:style>
  <w:style w:type="paragraph" w:styleId="Header">
    <w:name w:val="header"/>
    <w:basedOn w:val="Normal"/>
    <w:link w:val="HeaderChar"/>
    <w:uiPriority w:val="99"/>
    <w:unhideWhenUsed/>
    <w:rsid w:val="005861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612A"/>
    <w:rPr>
      <w:rFonts w:ascii="Times New Roman" w:hAnsi="Times New Roman"/>
      <w:color w:val="000000" w:themeColor="text1"/>
      <w:sz w:val="24"/>
    </w:rPr>
  </w:style>
  <w:style w:type="paragraph" w:styleId="Footer">
    <w:name w:val="footer"/>
    <w:basedOn w:val="Normal"/>
    <w:link w:val="FooterChar"/>
    <w:uiPriority w:val="99"/>
    <w:unhideWhenUsed/>
    <w:rsid w:val="005861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612A"/>
    <w:rPr>
      <w:rFonts w:ascii="Times New Roman" w:hAnsi="Times New Roman"/>
      <w:color w:val="000000" w:themeColor="text1"/>
      <w:sz w:val="24"/>
    </w:rPr>
  </w:style>
  <w:style w:type="paragraph" w:styleId="TOC3">
    <w:name w:val="toc 3"/>
    <w:basedOn w:val="Normal"/>
    <w:next w:val="Normal"/>
    <w:uiPriority w:val="39"/>
    <w:unhideWhenUsed/>
    <w:rsid w:val="00C950C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187864">
      <w:bodyDiv w:val="1"/>
      <w:marLeft w:val="0"/>
      <w:marRight w:val="0"/>
      <w:marTop w:val="0"/>
      <w:marBottom w:val="0"/>
      <w:divBdr>
        <w:top w:val="none" w:sz="0" w:space="0" w:color="auto"/>
        <w:left w:val="none" w:sz="0" w:space="0" w:color="auto"/>
        <w:bottom w:val="none" w:sz="0" w:space="0" w:color="auto"/>
        <w:right w:val="none" w:sz="0" w:space="0" w:color="auto"/>
      </w:divBdr>
    </w:div>
    <w:div w:id="1622611661">
      <w:bodyDiv w:val="1"/>
      <w:marLeft w:val="0"/>
      <w:marRight w:val="0"/>
      <w:marTop w:val="0"/>
      <w:marBottom w:val="0"/>
      <w:divBdr>
        <w:top w:val="none" w:sz="0" w:space="0" w:color="auto"/>
        <w:left w:val="none" w:sz="0" w:space="0" w:color="auto"/>
        <w:bottom w:val="none" w:sz="0" w:space="0" w:color="auto"/>
        <w:right w:val="none" w:sz="0" w:space="0" w:color="auto"/>
      </w:divBdr>
    </w:div>
    <w:div w:id="1715081551">
      <w:bodyDiv w:val="1"/>
      <w:marLeft w:val="0"/>
      <w:marRight w:val="0"/>
      <w:marTop w:val="0"/>
      <w:marBottom w:val="0"/>
      <w:divBdr>
        <w:top w:val="none" w:sz="0" w:space="0" w:color="auto"/>
        <w:left w:val="none" w:sz="0" w:space="0" w:color="auto"/>
        <w:bottom w:val="none" w:sz="0" w:space="0" w:color="auto"/>
        <w:right w:val="none" w:sz="0" w:space="0" w:color="auto"/>
      </w:divBdr>
    </w:div>
    <w:div w:id="1763451896">
      <w:bodyDiv w:val="1"/>
      <w:marLeft w:val="0"/>
      <w:marRight w:val="0"/>
      <w:marTop w:val="0"/>
      <w:marBottom w:val="0"/>
      <w:divBdr>
        <w:top w:val="none" w:sz="0" w:space="0" w:color="auto"/>
        <w:left w:val="none" w:sz="0" w:space="0" w:color="auto"/>
        <w:bottom w:val="none" w:sz="0" w:space="0" w:color="auto"/>
        <w:right w:val="none" w:sz="0" w:space="0" w:color="auto"/>
      </w:divBdr>
      <w:divsChild>
        <w:div w:id="407119585">
          <w:marLeft w:val="0"/>
          <w:marRight w:val="0"/>
          <w:marTop w:val="0"/>
          <w:marBottom w:val="0"/>
          <w:divBdr>
            <w:top w:val="none" w:sz="0" w:space="0" w:color="auto"/>
            <w:left w:val="none" w:sz="0" w:space="0" w:color="auto"/>
            <w:bottom w:val="none" w:sz="0" w:space="0" w:color="auto"/>
            <w:right w:val="none" w:sz="0" w:space="0" w:color="auto"/>
          </w:divBdr>
        </w:div>
        <w:div w:id="496045055">
          <w:marLeft w:val="0"/>
          <w:marRight w:val="0"/>
          <w:marTop w:val="0"/>
          <w:marBottom w:val="0"/>
          <w:divBdr>
            <w:top w:val="none" w:sz="0" w:space="0" w:color="auto"/>
            <w:left w:val="none" w:sz="0" w:space="0" w:color="auto"/>
            <w:bottom w:val="none" w:sz="0" w:space="0" w:color="auto"/>
            <w:right w:val="none" w:sz="0" w:space="0" w:color="auto"/>
          </w:divBdr>
        </w:div>
        <w:div w:id="1325931196">
          <w:marLeft w:val="0"/>
          <w:marRight w:val="0"/>
          <w:marTop w:val="0"/>
          <w:marBottom w:val="0"/>
          <w:divBdr>
            <w:top w:val="none" w:sz="0" w:space="0" w:color="auto"/>
            <w:left w:val="none" w:sz="0" w:space="0" w:color="auto"/>
            <w:bottom w:val="none" w:sz="0" w:space="0" w:color="auto"/>
            <w:right w:val="none" w:sz="0" w:space="0" w:color="auto"/>
          </w:divBdr>
        </w:div>
        <w:div w:id="1455757771">
          <w:marLeft w:val="0"/>
          <w:marRight w:val="0"/>
          <w:marTop w:val="0"/>
          <w:marBottom w:val="0"/>
          <w:divBdr>
            <w:top w:val="none" w:sz="0" w:space="0" w:color="auto"/>
            <w:left w:val="none" w:sz="0" w:space="0" w:color="auto"/>
            <w:bottom w:val="none" w:sz="0" w:space="0" w:color="auto"/>
            <w:right w:val="none" w:sz="0" w:space="0" w:color="auto"/>
          </w:divBdr>
        </w:div>
        <w:div w:id="1650015664">
          <w:marLeft w:val="0"/>
          <w:marRight w:val="0"/>
          <w:marTop w:val="0"/>
          <w:marBottom w:val="0"/>
          <w:divBdr>
            <w:top w:val="none" w:sz="0" w:space="0" w:color="auto"/>
            <w:left w:val="none" w:sz="0" w:space="0" w:color="auto"/>
            <w:bottom w:val="none" w:sz="0" w:space="0" w:color="auto"/>
            <w:right w:val="none" w:sz="0" w:space="0" w:color="auto"/>
          </w:divBdr>
        </w:div>
        <w:div w:id="1768769252">
          <w:marLeft w:val="0"/>
          <w:marRight w:val="0"/>
          <w:marTop w:val="0"/>
          <w:marBottom w:val="0"/>
          <w:divBdr>
            <w:top w:val="none" w:sz="0" w:space="0" w:color="auto"/>
            <w:left w:val="none" w:sz="0" w:space="0" w:color="auto"/>
            <w:bottom w:val="none" w:sz="0" w:space="0" w:color="auto"/>
            <w:right w:val="none" w:sz="0" w:space="0" w:color="auto"/>
          </w:divBdr>
        </w:div>
        <w:div w:id="1919249781">
          <w:marLeft w:val="0"/>
          <w:marRight w:val="0"/>
          <w:marTop w:val="0"/>
          <w:marBottom w:val="0"/>
          <w:divBdr>
            <w:top w:val="none" w:sz="0" w:space="0" w:color="auto"/>
            <w:left w:val="none" w:sz="0" w:space="0" w:color="auto"/>
            <w:bottom w:val="none" w:sz="0" w:space="0" w:color="auto"/>
            <w:right w:val="none" w:sz="0" w:space="0" w:color="auto"/>
          </w:divBdr>
        </w:div>
        <w:div w:id="2072577648">
          <w:marLeft w:val="0"/>
          <w:marRight w:val="0"/>
          <w:marTop w:val="0"/>
          <w:marBottom w:val="0"/>
          <w:divBdr>
            <w:top w:val="none" w:sz="0" w:space="0" w:color="auto"/>
            <w:left w:val="none" w:sz="0" w:space="0" w:color="auto"/>
            <w:bottom w:val="none" w:sz="0" w:space="0" w:color="auto"/>
            <w:right w:val="none" w:sz="0" w:space="0" w:color="auto"/>
          </w:divBdr>
        </w:div>
      </w:divsChild>
    </w:div>
    <w:div w:id="2045903674">
      <w:bodyDiv w:val="1"/>
      <w:marLeft w:val="0"/>
      <w:marRight w:val="0"/>
      <w:marTop w:val="0"/>
      <w:marBottom w:val="0"/>
      <w:divBdr>
        <w:top w:val="none" w:sz="0" w:space="0" w:color="auto"/>
        <w:left w:val="none" w:sz="0" w:space="0" w:color="auto"/>
        <w:bottom w:val="none" w:sz="0" w:space="0" w:color="auto"/>
        <w:right w:val="none" w:sz="0" w:space="0" w:color="auto"/>
      </w:divBdr>
    </w:div>
    <w:div w:id="212654113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ospitalityinvestor.com/strategy/marriotts-strategy-post-pandemic-future"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gitalcommons.calpoly.edu/cgi/viewcontent.cgi?article=1026&amp;context=expindsp"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hlio.com/blog/marriott-and-starwood-a-stellar-example-of-successful-capital-planning-and-managemen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thepointsguy.com/hotel/marriott-hotel-brand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248D719-4564-4C7F-B00A-F6BBB4B05D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3286</Words>
  <Characters>24444</Characters>
  <Application>Microsoft Office Word</Application>
  <DocSecurity>0</DocSecurity>
  <Lines>203</Lines>
  <Paragraphs>55</Paragraphs>
  <ScaleCrop>false</ScaleCrop>
  <Company/>
  <LinksUpToDate>false</LinksUpToDate>
  <CharactersWithSpaces>27675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2025-03-06T15:25:00Z</dcterms:created>
  <dcterms:modified xsi:type="dcterms:W3CDTF">2025-03-06T15:25:00Z</dcterms:modified>
</cp:coreProperties>
</file>