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598AE" w14:textId="77F373A7" w:rsidR="00353296" w:rsidRPr="004434D6" w:rsidRDefault="00BE4D8E" w:rsidP="00BE4D8E">
      <w:pPr>
        <w:jc w:val="center"/>
        <w:rPr>
          <w:rFonts w:ascii="Garamond" w:hAnsi="Garamond"/>
          <w:b/>
          <w:bCs/>
          <w:color w:val="2F5496" w:themeColor="accent1" w:themeShade="BF"/>
          <w:sz w:val="44"/>
          <w:szCs w:val="44"/>
        </w:rPr>
      </w:pPr>
      <w:r w:rsidRPr="004434D6">
        <w:rPr>
          <w:rFonts w:ascii="Garamond" w:hAnsi="Garamond"/>
          <w:b/>
          <w:bCs/>
          <w:color w:val="2F5496" w:themeColor="accent1" w:themeShade="BF"/>
          <w:sz w:val="44"/>
          <w:szCs w:val="44"/>
        </w:rPr>
        <w:t>Archives for Studying Modern History</w:t>
      </w:r>
    </w:p>
    <w:p w14:paraId="026D2A09" w14:textId="30F24D3F" w:rsidR="00BE4D8E" w:rsidRPr="004434D6" w:rsidRDefault="00BE4D8E">
      <w:pPr>
        <w:rPr>
          <w:rFonts w:ascii="Garamond" w:hAnsi="Garamond"/>
        </w:rPr>
      </w:pPr>
    </w:p>
    <w:p w14:paraId="1DD05631" w14:textId="77777777" w:rsidR="00BE4D8E" w:rsidRPr="004434D6" w:rsidRDefault="00BE4D8E" w:rsidP="00BE4D8E">
      <w:pPr>
        <w:shd w:val="clear" w:color="auto" w:fill="FFFFFF"/>
        <w:rPr>
          <w:rFonts w:ascii="Garamond" w:eastAsia="Times New Roman" w:hAnsi="Garamond" w:cs="Arial"/>
          <w:b/>
          <w:bCs/>
          <w:color w:val="000000"/>
          <w:bdr w:val="none" w:sz="0" w:space="0" w:color="auto" w:frame="1"/>
          <w:lang w:eastAsia="en-GB"/>
        </w:rPr>
      </w:pPr>
    </w:p>
    <w:p w14:paraId="30CEE41A" w14:textId="055CE2CA" w:rsidR="0097523B" w:rsidRPr="002344D2" w:rsidRDefault="0097523B" w:rsidP="003873F4">
      <w:pPr>
        <w:pStyle w:val="Heading2"/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</w:pPr>
      <w:r w:rsidRPr="002344D2"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  <w:t>General</w:t>
      </w:r>
    </w:p>
    <w:p w14:paraId="57750E96" w14:textId="0E591A17" w:rsidR="0097523B" w:rsidRPr="004434D6" w:rsidRDefault="00634637" w:rsidP="5D1EE4FA">
      <w:pPr>
        <w:pStyle w:val="ListParagraph"/>
        <w:numPr>
          <w:ilvl w:val="0"/>
          <w:numId w:val="19"/>
        </w:numPr>
        <w:shd w:val="clear" w:color="auto" w:fill="FFFFFF" w:themeFill="background1"/>
        <w:rPr>
          <w:rFonts w:ascii="Garamond" w:eastAsia="Times New Roman" w:hAnsi="Garamond" w:cs="Arial"/>
          <w:color w:val="000000"/>
          <w:lang w:eastAsia="en-GB"/>
        </w:rPr>
      </w:pPr>
      <w:hyperlink r:id="rId5" w:history="1">
        <w:r w:rsidR="44C7571A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Warwick Mode</w:t>
        </w:r>
        <w:r w:rsidR="44C7571A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r</w:t>
        </w:r>
        <w:r w:rsidR="44C7571A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n Records Centre Digitised Collections</w:t>
        </w:r>
      </w:hyperlink>
      <w:r w:rsidR="44C7571A" w:rsidRPr="004434D6">
        <w:rPr>
          <w:rFonts w:ascii="Garamond" w:eastAsia="Times New Roman" w:hAnsi="Garamond" w:cs="Arial"/>
          <w:color w:val="000000"/>
          <w:lang w:eastAsia="en-GB"/>
        </w:rPr>
        <w:t xml:space="preserve"> (wide-ranging archival collections which have been made available online)</w:t>
      </w:r>
    </w:p>
    <w:p w14:paraId="0B4A96C9" w14:textId="59FD08AC" w:rsidR="00977934" w:rsidRPr="004434D6" w:rsidRDefault="00A16EE1" w:rsidP="5B70BDD6">
      <w:pPr>
        <w:pStyle w:val="ListParagraph"/>
        <w:numPr>
          <w:ilvl w:val="0"/>
          <w:numId w:val="19"/>
        </w:numPr>
        <w:shd w:val="clear" w:color="auto" w:fill="FFFFFF" w:themeFill="background1"/>
        <w:rPr>
          <w:rFonts w:ascii="Garamond" w:eastAsia="Times New Roman" w:hAnsi="Garamond" w:cs="Arial"/>
          <w:color w:val="000000"/>
          <w:lang w:eastAsia="en-GB"/>
        </w:rPr>
      </w:pPr>
      <w:hyperlink r:id="rId6" w:history="1">
        <w:r w:rsidR="565FD15F" w:rsidRPr="00A16EE1">
          <w:rPr>
            <w:rStyle w:val="Hyperlink"/>
            <w:rFonts w:ascii="Garamond" w:eastAsia="Times New Roman" w:hAnsi="Garamond" w:cs="Arial"/>
            <w:lang w:eastAsia="en-GB"/>
          </w:rPr>
          <w:t>Mass Observation Online</w:t>
        </w:r>
      </w:hyperlink>
      <w:r w:rsidR="565FD15F" w:rsidRPr="5D1EE4FA">
        <w:rPr>
          <w:rFonts w:ascii="Garamond" w:eastAsia="Times New Roman" w:hAnsi="Garamond" w:cs="Arial"/>
          <w:color w:val="000000" w:themeColor="text1"/>
          <w:lang w:eastAsia="en-GB"/>
        </w:rPr>
        <w:t xml:space="preserve"> (Mass Obs was a social research organisation in the 1930s and 1940s)</w:t>
      </w:r>
      <w:r>
        <w:rPr>
          <w:rFonts w:ascii="Garamond" w:eastAsia="Times New Roman" w:hAnsi="Garamond" w:cs="Arial"/>
          <w:color w:val="000000" w:themeColor="text1"/>
          <w:lang w:eastAsia="en-GB"/>
        </w:rPr>
        <w:t xml:space="preserve"> </w:t>
      </w:r>
    </w:p>
    <w:p w14:paraId="374AB17B" w14:textId="6C54E5CF" w:rsidR="003F0156" w:rsidRPr="004434D6" w:rsidRDefault="51F8A87F" w:rsidP="5D1EE4FA">
      <w:pPr>
        <w:pStyle w:val="paragraph"/>
        <w:numPr>
          <w:ilvl w:val="0"/>
          <w:numId w:val="19"/>
        </w:numPr>
        <w:rPr>
          <w:rFonts w:ascii="Garamond" w:hAnsi="Garamond"/>
          <w:sz w:val="22"/>
          <w:szCs w:val="22"/>
        </w:rPr>
      </w:pPr>
      <w:r w:rsidRPr="5D1EE4FA">
        <w:rPr>
          <w:rStyle w:val="normaltextrun"/>
          <w:rFonts w:ascii="Garamond" w:hAnsi="Garamond"/>
        </w:rPr>
        <w:t>Imperial War Museum online collections: </w:t>
      </w:r>
      <w:hyperlink r:id="rId7">
        <w:r w:rsidRPr="5D1EE4FA">
          <w:rPr>
            <w:rStyle w:val="normaltextrun"/>
            <w:rFonts w:ascii="Garamond" w:hAnsi="Garamond"/>
            <w:color w:val="1874A4"/>
            <w:u w:val="single"/>
          </w:rPr>
          <w:t>https://www.iwm.org.uk/collections</w:t>
        </w:r>
      </w:hyperlink>
      <w:r w:rsidRPr="5D1EE4FA">
        <w:rPr>
          <w:rStyle w:val="eop"/>
          <w:rFonts w:ascii="Garamond" w:hAnsi="Garamond"/>
          <w:color w:val="1874A4"/>
        </w:rPr>
        <w:t> </w:t>
      </w:r>
    </w:p>
    <w:p w14:paraId="01C49554" w14:textId="4A0FAA84" w:rsidR="2C1AD3D5" w:rsidRDefault="2C1AD3D5" w:rsidP="5D1EE4FA">
      <w:pPr>
        <w:pStyle w:val="paragraph"/>
        <w:numPr>
          <w:ilvl w:val="0"/>
          <w:numId w:val="19"/>
        </w:numPr>
        <w:rPr>
          <w:rStyle w:val="eop"/>
          <w:rFonts w:asciiTheme="minorHAnsi" w:eastAsiaTheme="minorEastAsia" w:hAnsiTheme="minorHAnsi" w:cstheme="minorBidi"/>
          <w:color w:val="1874A4"/>
        </w:rPr>
      </w:pPr>
      <w:r w:rsidRPr="5D1EE4FA">
        <w:rPr>
          <w:rFonts w:ascii="Garamond" w:eastAsia="Garamond" w:hAnsi="Garamond" w:cs="Garamond"/>
        </w:rPr>
        <w:t>Museum of Youth Culture</w:t>
      </w:r>
      <w:r w:rsidRPr="5D1EE4FA">
        <w:rPr>
          <w:rStyle w:val="eop"/>
          <w:rFonts w:ascii="Garamond" w:hAnsi="Garamond"/>
          <w:color w:val="1874A4"/>
        </w:rPr>
        <w:t xml:space="preserve"> - </w:t>
      </w:r>
      <w:hyperlink r:id="rId8">
        <w:r w:rsidRPr="5D1EE4FA">
          <w:rPr>
            <w:rStyle w:val="Hyperlink"/>
            <w:rFonts w:ascii="Garamond" w:hAnsi="Garamond"/>
          </w:rPr>
          <w:t>https://museumofyouthculture.com/collections/</w:t>
        </w:r>
      </w:hyperlink>
      <w:r w:rsidRPr="5D1EE4FA">
        <w:rPr>
          <w:rStyle w:val="eop"/>
          <w:rFonts w:ascii="Garamond" w:hAnsi="Garamond"/>
          <w:color w:val="1874A4"/>
        </w:rPr>
        <w:t xml:space="preserve"> </w:t>
      </w:r>
    </w:p>
    <w:p w14:paraId="345294A9" w14:textId="77777777" w:rsidR="003873F4" w:rsidRPr="004434D6" w:rsidRDefault="003873F4" w:rsidP="5D1EE4FA">
      <w:pPr>
        <w:shd w:val="clear" w:color="auto" w:fill="FFFFFF" w:themeFill="background1"/>
        <w:rPr>
          <w:rFonts w:ascii="Garamond" w:eastAsia="Times New Roman" w:hAnsi="Garamond" w:cs="Arial"/>
          <w:color w:val="000000"/>
          <w:u w:val="single"/>
          <w:bdr w:val="none" w:sz="0" w:space="0" w:color="auto" w:frame="1"/>
          <w:lang w:eastAsia="en-GB"/>
        </w:rPr>
      </w:pPr>
    </w:p>
    <w:p w14:paraId="127D38E9" w14:textId="417FD327" w:rsidR="5D1EE4FA" w:rsidRDefault="5D1EE4FA" w:rsidP="5D1EE4FA">
      <w:pPr>
        <w:shd w:val="clear" w:color="auto" w:fill="FFFFFF" w:themeFill="background1"/>
        <w:rPr>
          <w:rFonts w:ascii="Garamond" w:eastAsia="Times New Roman" w:hAnsi="Garamond" w:cs="Arial"/>
          <w:color w:val="000000" w:themeColor="text1"/>
          <w:u w:val="single"/>
          <w:lang w:eastAsia="en-GB"/>
        </w:rPr>
      </w:pPr>
    </w:p>
    <w:p w14:paraId="62DCE7B6" w14:textId="41D20321" w:rsidR="001A6433" w:rsidRPr="002344D2" w:rsidRDefault="0097523B" w:rsidP="003873F4">
      <w:pPr>
        <w:pStyle w:val="Heading2"/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</w:pPr>
      <w:r w:rsidRPr="002344D2"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  <w:t>Politics</w:t>
      </w:r>
    </w:p>
    <w:p w14:paraId="3992140C" w14:textId="2DEC3E7B" w:rsidR="00BE4D8E" w:rsidRPr="004434D6" w:rsidRDefault="006B694E" w:rsidP="003873F4">
      <w:pPr>
        <w:pStyle w:val="ListParagraph"/>
        <w:numPr>
          <w:ilvl w:val="0"/>
          <w:numId w:val="23"/>
        </w:numPr>
        <w:rPr>
          <w:rFonts w:ascii="Garamond" w:hAnsi="Garamond"/>
        </w:rPr>
      </w:pPr>
      <w:hyperlink r:id="rId9" w:history="1">
        <w:r w:rsidR="00782747" w:rsidRPr="006B694E">
          <w:rPr>
            <w:rStyle w:val="Hyperlink"/>
            <w:rFonts w:ascii="Garamond" w:hAnsi="Garamond"/>
          </w:rPr>
          <w:t>UK</w:t>
        </w:r>
        <w:r w:rsidR="00BE4D8E" w:rsidRPr="006B694E">
          <w:rPr>
            <w:rStyle w:val="Hyperlink"/>
            <w:rFonts w:ascii="Garamond" w:hAnsi="Garamond"/>
          </w:rPr>
          <w:t xml:space="preserve"> Parliamentary Papers</w:t>
        </w:r>
      </w:hyperlink>
      <w:r w:rsidR="00BE4D8E" w:rsidRPr="2B404FF5">
        <w:rPr>
          <w:rFonts w:ascii="Garamond" w:hAnsi="Garamond"/>
        </w:rPr>
        <w:t xml:space="preserve"> (includes reports of committees and commissions</w:t>
      </w:r>
      <w:r w:rsidR="001A6433" w:rsidRPr="2B404FF5">
        <w:rPr>
          <w:rFonts w:ascii="Garamond" w:hAnsi="Garamond"/>
        </w:rPr>
        <w:t xml:space="preserve"> and transcripts of debates in Parliament</w:t>
      </w:r>
      <w:r w:rsidR="00BE4D8E" w:rsidRPr="2B404FF5">
        <w:rPr>
          <w:rFonts w:ascii="Garamond" w:hAnsi="Garamond"/>
        </w:rPr>
        <w:t>)</w:t>
      </w:r>
    </w:p>
    <w:p w14:paraId="086CDFD9" w14:textId="3423DF52" w:rsidR="537DCC68" w:rsidRDefault="537DCC68" w:rsidP="12599AB8">
      <w:pPr>
        <w:pStyle w:val="ListParagraph"/>
        <w:numPr>
          <w:ilvl w:val="0"/>
          <w:numId w:val="23"/>
        </w:numPr>
        <w:rPr>
          <w:rFonts w:eastAsiaTheme="minorEastAsia"/>
        </w:rPr>
      </w:pPr>
      <w:r w:rsidRPr="12599AB8">
        <w:rPr>
          <w:rFonts w:ascii="Garamond" w:hAnsi="Garamond"/>
        </w:rPr>
        <w:t>Hansard (House of Commons and House of Lords debates)</w:t>
      </w:r>
      <w:r w:rsidR="209E8A39" w:rsidRPr="12599AB8">
        <w:rPr>
          <w:rFonts w:ascii="Garamond" w:hAnsi="Garamond"/>
        </w:rPr>
        <w:t>:</w:t>
      </w:r>
      <w:r w:rsidRPr="12599AB8">
        <w:rPr>
          <w:rFonts w:ascii="Garamond" w:hAnsi="Garamond"/>
        </w:rPr>
        <w:t xml:space="preserve">  </w:t>
      </w:r>
      <w:hyperlink r:id="rId10">
        <w:r w:rsidRPr="12599AB8">
          <w:rPr>
            <w:rStyle w:val="Hyperlink"/>
            <w:rFonts w:ascii="Garamond" w:hAnsi="Garamond"/>
          </w:rPr>
          <w:t>https://hansard.parliament.uk</w:t>
        </w:r>
      </w:hyperlink>
      <w:r w:rsidRPr="12599AB8">
        <w:rPr>
          <w:rFonts w:ascii="Garamond" w:hAnsi="Garamond"/>
        </w:rPr>
        <w:t xml:space="preserve"> </w:t>
      </w:r>
    </w:p>
    <w:p w14:paraId="4073C57B" w14:textId="77777777" w:rsidR="0097523B" w:rsidRPr="004434D6" w:rsidRDefault="00634637" w:rsidP="003873F4">
      <w:pPr>
        <w:pStyle w:val="ListParagraph"/>
        <w:numPr>
          <w:ilvl w:val="0"/>
          <w:numId w:val="23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hyperlink r:id="rId11" w:tgtFrame="_blank" w:history="1">
        <w:r w:rsidR="0097523B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Margaret Thatcher Foundation</w:t>
        </w:r>
      </w:hyperlink>
    </w:p>
    <w:p w14:paraId="4A127087" w14:textId="6B3B81CC" w:rsidR="0097523B" w:rsidRPr="004434D6" w:rsidRDefault="00634637" w:rsidP="003873F4">
      <w:pPr>
        <w:pStyle w:val="ListParagraph"/>
        <w:numPr>
          <w:ilvl w:val="0"/>
          <w:numId w:val="23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hyperlink r:id="rId12" w:history="1">
        <w:r w:rsidR="0097523B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CAIN Web Service - Conflict and Politics in Northern Ireland</w:t>
        </w:r>
      </w:hyperlink>
    </w:p>
    <w:p w14:paraId="4ED80E0F" w14:textId="77777777" w:rsidR="003F0156" w:rsidRPr="007B39AB" w:rsidRDefault="003F0156" w:rsidP="003F0156">
      <w:pPr>
        <w:pStyle w:val="paragraph"/>
        <w:numPr>
          <w:ilvl w:val="0"/>
          <w:numId w:val="23"/>
        </w:numPr>
        <w:spacing w:before="0" w:beforeAutospacing="0" w:after="0" w:afterAutospacing="0"/>
        <w:textAlignment w:val="baseline"/>
        <w:rPr>
          <w:rFonts w:ascii="Garamond" w:hAnsi="Garamond"/>
          <w:color w:val="1874A4"/>
        </w:rPr>
      </w:pPr>
      <w:r w:rsidRPr="004434D6">
        <w:rPr>
          <w:rStyle w:val="normaltextrun"/>
          <w:rFonts w:ascii="Garamond" w:hAnsi="Garamond"/>
        </w:rPr>
        <w:t>Cabinet Papers online: </w:t>
      </w:r>
      <w:hyperlink r:id="rId13" w:tgtFrame="_blank" w:history="1">
        <w:r w:rsidRPr="007B39AB">
          <w:rPr>
            <w:rStyle w:val="normaltextrun"/>
            <w:rFonts w:ascii="Garamond" w:hAnsi="Garamond"/>
            <w:color w:val="1874A4"/>
            <w:u w:val="single"/>
          </w:rPr>
          <w:t>https://www.nationalarchives.gov.uk/cabinetpapers/</w:t>
        </w:r>
      </w:hyperlink>
      <w:r w:rsidRPr="007B39AB">
        <w:rPr>
          <w:rStyle w:val="eop"/>
          <w:rFonts w:ascii="Garamond" w:hAnsi="Garamond"/>
          <w:color w:val="1874A4"/>
        </w:rPr>
        <w:t> </w:t>
      </w:r>
    </w:p>
    <w:p w14:paraId="64EF4D4B" w14:textId="77777777" w:rsidR="003F0156" w:rsidRPr="00EF5E25" w:rsidRDefault="003F0156" w:rsidP="00EF5E25">
      <w:pPr>
        <w:shd w:val="clear" w:color="auto" w:fill="FFFFFF"/>
        <w:ind w:left="360"/>
        <w:rPr>
          <w:rFonts w:ascii="Garamond" w:eastAsia="Times New Roman" w:hAnsi="Garamond" w:cs="Arial"/>
          <w:color w:val="000000"/>
          <w:lang w:eastAsia="en-GB"/>
        </w:rPr>
      </w:pPr>
    </w:p>
    <w:p w14:paraId="23E7AD4A" w14:textId="77777777" w:rsidR="003873F4" w:rsidRPr="004434D6" w:rsidRDefault="003873F4" w:rsidP="003873F4">
      <w:pPr>
        <w:pStyle w:val="ListParagraph"/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</w:p>
    <w:p w14:paraId="5ADB96BD" w14:textId="45D70507" w:rsidR="003873F4" w:rsidRPr="004434D6" w:rsidRDefault="003873F4" w:rsidP="003873F4">
      <w:pPr>
        <w:pStyle w:val="Heading3"/>
        <w:rPr>
          <w:rFonts w:ascii="Garamond" w:eastAsia="Times New Roman" w:hAnsi="Garamond"/>
          <w:bdr w:val="none" w:sz="0" w:space="0" w:color="auto" w:frame="1"/>
          <w:lang w:eastAsia="en-GB"/>
        </w:rPr>
      </w:pPr>
      <w:r w:rsidRPr="004434D6">
        <w:rPr>
          <w:rFonts w:ascii="Garamond" w:eastAsia="Times New Roman" w:hAnsi="Garamond"/>
          <w:bdr w:val="none" w:sz="0" w:space="0" w:color="auto" w:frame="1"/>
          <w:lang w:eastAsia="en-GB"/>
        </w:rPr>
        <w:t>Manifestos 1900-2001 (text-only)</w:t>
      </w:r>
    </w:p>
    <w:p w14:paraId="4F579818" w14:textId="0C950BC3" w:rsidR="003873F4" w:rsidRPr="007B39AB" w:rsidRDefault="003873F4" w:rsidP="003873F4">
      <w:pPr>
        <w:pStyle w:val="ListParagraph"/>
        <w:numPr>
          <w:ilvl w:val="0"/>
          <w:numId w:val="23"/>
        </w:numPr>
        <w:rPr>
          <w:rFonts w:ascii="Garamond" w:eastAsia="Times New Roman" w:hAnsi="Garamond" w:cs="Times New Roman"/>
          <w:color w:val="1874A4"/>
          <w:lang w:eastAsia="en-GB"/>
        </w:rPr>
      </w:pP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Labour - </w:t>
      </w:r>
      <w:hyperlink r:id="rId14" w:history="1">
        <w:r w:rsidRPr="007B39AB">
          <w:rPr>
            <w:rFonts w:ascii="Garamond" w:eastAsia="Times New Roman" w:hAnsi="Garamond" w:cs="Times New Roman"/>
            <w:color w:val="1874A4"/>
            <w:u w:val="single"/>
            <w:lang w:eastAsia="en-GB"/>
          </w:rPr>
          <w:t>http://www.labourmanifesto.com/</w:t>
        </w:r>
      </w:hyperlink>
    </w:p>
    <w:p w14:paraId="569FC312" w14:textId="7F65C261" w:rsidR="003873F4" w:rsidRPr="004434D6" w:rsidRDefault="003873F4" w:rsidP="003873F4">
      <w:pPr>
        <w:pStyle w:val="ListParagraph"/>
        <w:numPr>
          <w:ilvl w:val="0"/>
          <w:numId w:val="23"/>
        </w:numPr>
        <w:rPr>
          <w:rFonts w:ascii="Garamond" w:eastAsia="Times New Roman" w:hAnsi="Garamond" w:cs="Times New Roman"/>
          <w:lang w:eastAsia="en-GB"/>
        </w:rPr>
      </w:pPr>
      <w:r w:rsidRPr="004434D6">
        <w:rPr>
          <w:rFonts w:ascii="Garamond" w:eastAsia="Times New Roman" w:hAnsi="Garamond" w:cs="Times New Roman"/>
          <w:lang w:eastAsia="en-GB"/>
        </w:rPr>
        <w:t xml:space="preserve">Conservative - </w:t>
      </w:r>
      <w:hyperlink r:id="rId15" w:history="1">
        <w:r w:rsidRPr="007B39AB">
          <w:rPr>
            <w:rFonts w:ascii="Garamond" w:eastAsia="Times New Roman" w:hAnsi="Garamond" w:cs="Times New Roman"/>
            <w:color w:val="1874A4"/>
            <w:u w:val="single"/>
            <w:lang w:eastAsia="en-GB"/>
          </w:rPr>
          <w:t>http://www.conservativemanifesto.com/</w:t>
        </w:r>
      </w:hyperlink>
    </w:p>
    <w:p w14:paraId="4FD70CD5" w14:textId="51639564" w:rsidR="003873F4" w:rsidRPr="007B39AB" w:rsidRDefault="003873F4" w:rsidP="003873F4">
      <w:pPr>
        <w:pStyle w:val="ListParagraph"/>
        <w:numPr>
          <w:ilvl w:val="0"/>
          <w:numId w:val="23"/>
        </w:numPr>
        <w:rPr>
          <w:rFonts w:ascii="Garamond" w:eastAsia="Times New Roman" w:hAnsi="Garamond" w:cs="Times New Roman"/>
          <w:color w:val="1874A4"/>
          <w:lang w:eastAsia="en-GB"/>
        </w:rPr>
      </w:pP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Liberal Democrat - </w:t>
      </w:r>
      <w:hyperlink r:id="rId16" w:history="1">
        <w:r w:rsidRPr="007B39AB">
          <w:rPr>
            <w:rFonts w:ascii="Garamond" w:eastAsia="Times New Roman" w:hAnsi="Garamond" w:cs="Times New Roman"/>
            <w:color w:val="1874A4"/>
            <w:u w:val="single"/>
            <w:lang w:eastAsia="en-GB"/>
          </w:rPr>
          <w:t>http://www.libdemmanifesto.com/</w:t>
        </w:r>
      </w:hyperlink>
    </w:p>
    <w:p w14:paraId="115BE97E" w14:textId="54EB2B7A" w:rsidR="001A6433" w:rsidRPr="004434D6" w:rsidRDefault="001A6433" w:rsidP="003873F4">
      <w:p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</w:p>
    <w:p w14:paraId="5CEFC2CE" w14:textId="77777777" w:rsidR="003873F4" w:rsidRPr="004434D6" w:rsidRDefault="003873F4" w:rsidP="001A6433">
      <w:pPr>
        <w:shd w:val="clear" w:color="auto" w:fill="FFFFFF"/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</w:pPr>
    </w:p>
    <w:p w14:paraId="16A0C8A0" w14:textId="28761215" w:rsidR="00BE4D8E" w:rsidRPr="002344D2" w:rsidRDefault="00BE4D8E" w:rsidP="003873F4">
      <w:pPr>
        <w:pStyle w:val="Heading2"/>
        <w:rPr>
          <w:rFonts w:ascii="Garamond" w:hAnsi="Garamond"/>
          <w:b/>
          <w:bCs/>
          <w:color w:val="803F96"/>
          <w:u w:val="none"/>
        </w:rPr>
      </w:pPr>
      <w:r w:rsidRPr="002344D2"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  <w:t>Newspapers</w:t>
      </w:r>
      <w:r w:rsidR="00977934" w:rsidRPr="002344D2">
        <w:rPr>
          <w:rFonts w:ascii="Garamond" w:hAnsi="Garamond"/>
          <w:b/>
          <w:bCs/>
          <w:color w:val="803F96"/>
          <w:u w:val="none"/>
        </w:rPr>
        <w:t xml:space="preserve"> (see Library databases for access)</w:t>
      </w:r>
    </w:p>
    <w:p w14:paraId="313D712D" w14:textId="77777777" w:rsidR="00BE4D8E" w:rsidRPr="004434D6" w:rsidRDefault="00BE4D8E" w:rsidP="1E3E66D8">
      <w:pPr>
        <w:pStyle w:val="ListParagraph"/>
        <w:numPr>
          <w:ilvl w:val="0"/>
          <w:numId w:val="18"/>
        </w:numPr>
        <w:shd w:val="clear" w:color="auto" w:fill="FFFFFF" w:themeFill="background1"/>
        <w:rPr>
          <w:rFonts w:ascii="Garamond" w:eastAsia="Times New Roman" w:hAnsi="Garamond" w:cs="Arial"/>
          <w:color w:val="000000"/>
          <w:lang w:eastAsia="en-GB"/>
        </w:rPr>
      </w:pPr>
      <w:r w:rsidRPr="1E3E66D8">
        <w:rPr>
          <w:rFonts w:ascii="Garamond" w:eastAsia="Times New Roman" w:hAnsi="Garamond" w:cs="Arial"/>
          <w:i/>
          <w:iCs/>
          <w:color w:val="000000"/>
          <w:bdr w:val="none" w:sz="0" w:space="0" w:color="auto" w:frame="1"/>
          <w:lang w:eastAsia="en-GB"/>
        </w:rPr>
        <w:t>The Daily Mail</w:t>
      </w: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 (1896-2004)</w:t>
      </w:r>
    </w:p>
    <w:p w14:paraId="6A5D2343" w14:textId="36870527" w:rsidR="7E8F3325" w:rsidRDefault="7E8F3325" w:rsidP="1E3E66D8">
      <w:pPr>
        <w:pStyle w:val="ListParagraph"/>
        <w:numPr>
          <w:ilvl w:val="0"/>
          <w:numId w:val="18"/>
        </w:numPr>
        <w:shd w:val="clear" w:color="auto" w:fill="FFFFFF" w:themeFill="background1"/>
        <w:rPr>
          <w:color w:val="000000" w:themeColor="text1"/>
          <w:lang w:eastAsia="en-GB"/>
        </w:rPr>
      </w:pPr>
      <w:r w:rsidRPr="1E3E66D8">
        <w:rPr>
          <w:rFonts w:ascii="Garamond" w:eastAsia="Times New Roman" w:hAnsi="Garamond" w:cs="Arial"/>
          <w:i/>
          <w:iCs/>
          <w:color w:val="000000" w:themeColor="text1"/>
          <w:lang w:eastAsia="en-GB"/>
        </w:rPr>
        <w:t>The Mirror</w:t>
      </w:r>
      <w:r w:rsidRPr="1E3E66D8">
        <w:rPr>
          <w:rFonts w:ascii="Garamond" w:eastAsia="Times New Roman" w:hAnsi="Garamond" w:cs="Arial"/>
          <w:color w:val="000000" w:themeColor="text1"/>
          <w:lang w:eastAsia="en-GB"/>
        </w:rPr>
        <w:t xml:space="preserve"> (1903-2000)</w:t>
      </w:r>
    </w:p>
    <w:p w14:paraId="1D2B9707" w14:textId="77777777" w:rsidR="00BE4D8E" w:rsidRPr="004434D6" w:rsidRDefault="00BE4D8E" w:rsidP="001A6433">
      <w:pPr>
        <w:pStyle w:val="ListParagraph"/>
        <w:numPr>
          <w:ilvl w:val="0"/>
          <w:numId w:val="18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r w:rsidRPr="19B71FED">
        <w:rPr>
          <w:rFonts w:ascii="Garamond" w:eastAsia="Times New Roman" w:hAnsi="Garamond" w:cs="Arial"/>
          <w:i/>
          <w:iCs/>
          <w:color w:val="000000"/>
          <w:bdr w:val="none" w:sz="0" w:space="0" w:color="auto" w:frame="1"/>
          <w:lang w:eastAsia="en-GB"/>
        </w:rPr>
        <w:t>The Economist</w:t>
      </w: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 (1843-2014)</w:t>
      </w:r>
    </w:p>
    <w:p w14:paraId="2C4DAC8E" w14:textId="77777777" w:rsidR="00BE4D8E" w:rsidRPr="004434D6" w:rsidRDefault="00BE4D8E" w:rsidP="001A6433">
      <w:pPr>
        <w:pStyle w:val="ListParagraph"/>
        <w:numPr>
          <w:ilvl w:val="0"/>
          <w:numId w:val="18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r w:rsidRPr="19B71FED">
        <w:rPr>
          <w:rFonts w:ascii="Garamond" w:eastAsia="Times New Roman" w:hAnsi="Garamond" w:cs="Arial"/>
          <w:i/>
          <w:iCs/>
          <w:color w:val="000000"/>
          <w:bdr w:val="none" w:sz="0" w:space="0" w:color="auto" w:frame="1"/>
          <w:lang w:eastAsia="en-GB"/>
        </w:rPr>
        <w:t>The Guardian</w:t>
      </w: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 (1821-2003)</w:t>
      </w:r>
    </w:p>
    <w:p w14:paraId="784DBF36" w14:textId="77777777" w:rsidR="00BE4D8E" w:rsidRPr="004434D6" w:rsidRDefault="00BE4D8E" w:rsidP="001A6433">
      <w:pPr>
        <w:pStyle w:val="ListParagraph"/>
        <w:numPr>
          <w:ilvl w:val="0"/>
          <w:numId w:val="18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r w:rsidRPr="19B71FED">
        <w:rPr>
          <w:rFonts w:ascii="Garamond" w:eastAsia="Times New Roman" w:hAnsi="Garamond" w:cs="Arial"/>
          <w:i/>
          <w:iCs/>
          <w:color w:val="000000"/>
          <w:bdr w:val="none" w:sz="0" w:space="0" w:color="auto" w:frame="1"/>
          <w:lang w:eastAsia="en-GB"/>
        </w:rPr>
        <w:t>The Observer</w:t>
      </w: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 (1791-2003)</w:t>
      </w:r>
    </w:p>
    <w:p w14:paraId="59AD7A25" w14:textId="77777777" w:rsidR="00BE4D8E" w:rsidRPr="004434D6" w:rsidRDefault="00BE4D8E" w:rsidP="001A6433">
      <w:pPr>
        <w:pStyle w:val="ListParagraph"/>
        <w:numPr>
          <w:ilvl w:val="0"/>
          <w:numId w:val="18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r w:rsidRPr="19B71FED">
        <w:rPr>
          <w:rFonts w:ascii="Garamond" w:eastAsia="Times New Roman" w:hAnsi="Garamond" w:cs="Arial"/>
          <w:i/>
          <w:iCs/>
          <w:color w:val="000000"/>
          <w:bdr w:val="none" w:sz="0" w:space="0" w:color="auto" w:frame="1"/>
          <w:lang w:eastAsia="en-GB"/>
        </w:rPr>
        <w:t>The Telegraph</w:t>
      </w: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 (1855-2000)</w:t>
      </w:r>
    </w:p>
    <w:p w14:paraId="6F33BD46" w14:textId="6973FC20" w:rsidR="00BE4D8E" w:rsidRPr="004434D6" w:rsidRDefault="21ADF724" w:rsidP="5D1EE4FA">
      <w:pPr>
        <w:pStyle w:val="ListParagraph"/>
        <w:numPr>
          <w:ilvl w:val="0"/>
          <w:numId w:val="18"/>
        </w:numPr>
        <w:shd w:val="clear" w:color="auto" w:fill="FFFFFF" w:themeFill="background1"/>
        <w:rPr>
          <w:rFonts w:ascii="Garamond" w:eastAsia="Times New Roman" w:hAnsi="Garamond" w:cs="Arial"/>
          <w:color w:val="000000"/>
          <w:lang w:eastAsia="en-GB"/>
        </w:rPr>
      </w:pPr>
      <w:r w:rsidRPr="1E3E66D8">
        <w:rPr>
          <w:rFonts w:ascii="Garamond" w:eastAsia="Times New Roman" w:hAnsi="Garamond" w:cs="Arial"/>
          <w:i/>
          <w:iCs/>
          <w:color w:val="000000"/>
          <w:bdr w:val="none" w:sz="0" w:space="0" w:color="auto" w:frame="1"/>
          <w:lang w:eastAsia="en-GB"/>
        </w:rPr>
        <w:t>The Times</w:t>
      </w:r>
      <w:r w:rsidRPr="004434D6">
        <w:rPr>
          <w:rFonts w:ascii="Garamond" w:eastAsia="Times New Roman" w:hAnsi="Garamond" w:cs="Arial"/>
          <w:color w:val="000000"/>
          <w:bdr w:val="none" w:sz="0" w:space="0" w:color="auto" w:frame="1"/>
          <w:lang w:eastAsia="en-GB"/>
        </w:rPr>
        <w:t xml:space="preserve"> (1785-2012)</w:t>
      </w:r>
    </w:p>
    <w:p w14:paraId="432595C8" w14:textId="4897E94A" w:rsidR="6A2AA064" w:rsidRDefault="6A2AA064" w:rsidP="1E3E66D8">
      <w:pPr>
        <w:pStyle w:val="ListParagraph"/>
        <w:numPr>
          <w:ilvl w:val="0"/>
          <w:numId w:val="18"/>
        </w:numPr>
        <w:shd w:val="clear" w:color="auto" w:fill="FFFFFF" w:themeFill="background1"/>
        <w:rPr>
          <w:color w:val="000000" w:themeColor="text1"/>
          <w:lang w:eastAsia="en-GB"/>
        </w:rPr>
      </w:pPr>
      <w:r w:rsidRPr="1E3E66D8">
        <w:rPr>
          <w:rFonts w:ascii="Garamond" w:eastAsia="Times New Roman" w:hAnsi="Garamond" w:cs="Arial"/>
          <w:i/>
          <w:iCs/>
          <w:color w:val="000000" w:themeColor="text1"/>
          <w:lang w:eastAsia="en-GB"/>
        </w:rPr>
        <w:t xml:space="preserve">The Sunday Times </w:t>
      </w:r>
      <w:r w:rsidRPr="1E3E66D8">
        <w:rPr>
          <w:rFonts w:ascii="Garamond" w:eastAsia="Times New Roman" w:hAnsi="Garamond" w:cs="Arial"/>
          <w:color w:val="000000" w:themeColor="text1"/>
          <w:lang w:eastAsia="en-GB"/>
        </w:rPr>
        <w:t>(1822-2016)</w:t>
      </w:r>
    </w:p>
    <w:p w14:paraId="578EA7BE" w14:textId="1A2B6009" w:rsidR="73423C48" w:rsidRDefault="73423C48" w:rsidP="50AB82B3">
      <w:pPr>
        <w:pStyle w:val="ListParagraph"/>
        <w:numPr>
          <w:ilvl w:val="0"/>
          <w:numId w:val="18"/>
        </w:numPr>
        <w:shd w:val="clear" w:color="auto" w:fill="FFFFFF" w:themeFill="background1"/>
        <w:rPr>
          <w:color w:val="000000" w:themeColor="text1"/>
          <w:lang w:eastAsia="en-GB"/>
        </w:rPr>
      </w:pPr>
      <w:r w:rsidRPr="50AB82B3">
        <w:rPr>
          <w:rFonts w:ascii="Garamond" w:eastAsia="Times New Roman" w:hAnsi="Garamond" w:cs="Arial"/>
          <w:color w:val="000000" w:themeColor="text1"/>
          <w:lang w:eastAsia="en-GB"/>
        </w:rPr>
        <w:t xml:space="preserve">A range of local and national papers are also available via Westlaw </w:t>
      </w:r>
      <w:r w:rsidR="6E19AC4E" w:rsidRPr="50AB82B3">
        <w:rPr>
          <w:rFonts w:ascii="Garamond" w:eastAsia="Times New Roman" w:hAnsi="Garamond" w:cs="Arial"/>
          <w:color w:val="000000" w:themeColor="text1"/>
          <w:lang w:eastAsia="en-GB"/>
        </w:rPr>
        <w:t>and Lexis databases</w:t>
      </w:r>
      <w:r w:rsidR="5A6D2512" w:rsidRPr="50AB82B3">
        <w:rPr>
          <w:rFonts w:ascii="Garamond" w:eastAsia="Times New Roman" w:hAnsi="Garamond" w:cs="Arial"/>
          <w:color w:val="000000" w:themeColor="text1"/>
          <w:lang w:eastAsia="en-GB"/>
        </w:rPr>
        <w:t>. C</w:t>
      </w:r>
      <w:r w:rsidR="6E19AC4E" w:rsidRPr="50AB82B3">
        <w:rPr>
          <w:rFonts w:ascii="Garamond" w:eastAsia="Times New Roman" w:hAnsi="Garamond" w:cs="Arial"/>
          <w:color w:val="000000" w:themeColor="text1"/>
          <w:lang w:eastAsia="en-GB"/>
        </w:rPr>
        <w:t>overage</w:t>
      </w:r>
      <w:r w:rsidR="3C58F540" w:rsidRPr="50AB82B3">
        <w:rPr>
          <w:rFonts w:ascii="Garamond" w:eastAsia="Times New Roman" w:hAnsi="Garamond" w:cs="Arial"/>
          <w:color w:val="000000" w:themeColor="text1"/>
          <w:lang w:eastAsia="en-GB"/>
        </w:rPr>
        <w:t xml:space="preserve"> is</w:t>
      </w:r>
      <w:r w:rsidR="6E19AC4E" w:rsidRPr="50AB82B3">
        <w:rPr>
          <w:rFonts w:ascii="Garamond" w:eastAsia="Times New Roman" w:hAnsi="Garamond" w:cs="Arial"/>
          <w:color w:val="000000" w:themeColor="text1"/>
          <w:lang w:eastAsia="en-GB"/>
        </w:rPr>
        <w:t xml:space="preserve"> limited to more contemporary history </w:t>
      </w:r>
      <w:r w:rsidR="79CAF1EB" w:rsidRPr="50AB82B3">
        <w:rPr>
          <w:rFonts w:ascii="Garamond" w:eastAsia="Times New Roman" w:hAnsi="Garamond" w:cs="Arial"/>
          <w:color w:val="000000" w:themeColor="text1"/>
          <w:lang w:eastAsia="en-GB"/>
        </w:rPr>
        <w:t>(</w:t>
      </w:r>
      <w:r w:rsidR="6E19AC4E" w:rsidRPr="50AB82B3">
        <w:rPr>
          <w:rFonts w:ascii="Garamond" w:eastAsia="Times New Roman" w:hAnsi="Garamond" w:cs="Arial"/>
          <w:color w:val="000000" w:themeColor="text1"/>
          <w:lang w:eastAsia="en-GB"/>
        </w:rPr>
        <w:t>c.1990-present)</w:t>
      </w:r>
    </w:p>
    <w:p w14:paraId="219C464C" w14:textId="65F9106A" w:rsidR="001A6433" w:rsidRPr="004434D6" w:rsidRDefault="001A6433" w:rsidP="001A6433">
      <w:p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</w:p>
    <w:p w14:paraId="1EF79018" w14:textId="77777777" w:rsidR="003873F4" w:rsidRPr="004434D6" w:rsidRDefault="003873F4" w:rsidP="001A6433">
      <w:p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</w:p>
    <w:p w14:paraId="14E12B46" w14:textId="7C4B4009" w:rsidR="7A9827F6" w:rsidRDefault="7A9827F6" w:rsidP="7A9827F6"/>
    <w:p w14:paraId="6B6785DF" w14:textId="2FA4562D" w:rsidR="00BE4D8E" w:rsidRPr="002344D2" w:rsidRDefault="7E7EAFE2" w:rsidP="003873F4">
      <w:pPr>
        <w:pStyle w:val="Heading2"/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</w:pPr>
      <w:r w:rsidRPr="002344D2"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  <w:t xml:space="preserve">Media, </w:t>
      </w:r>
      <w:r w:rsidR="0097523B" w:rsidRPr="002344D2">
        <w:rPr>
          <w:rFonts w:ascii="Garamond" w:eastAsia="Times New Roman" w:hAnsi="Garamond"/>
          <w:b/>
          <w:bCs/>
          <w:color w:val="803F96"/>
          <w:u w:val="none"/>
          <w:bdr w:val="none" w:sz="0" w:space="0" w:color="auto" w:frame="1"/>
          <w:lang w:eastAsia="en-GB"/>
        </w:rPr>
        <w:t>Film &amp; TV</w:t>
      </w:r>
    </w:p>
    <w:p w14:paraId="270E5E1F" w14:textId="37B9D0BD" w:rsidR="00BE4D8E" w:rsidRPr="004434D6" w:rsidRDefault="00634637" w:rsidP="5D1EE4FA">
      <w:pPr>
        <w:pStyle w:val="ListParagraph"/>
        <w:numPr>
          <w:ilvl w:val="0"/>
          <w:numId w:val="19"/>
        </w:numPr>
        <w:shd w:val="clear" w:color="auto" w:fill="FFFFFF" w:themeFill="background1"/>
        <w:rPr>
          <w:rFonts w:ascii="Garamond" w:eastAsia="Times New Roman" w:hAnsi="Garamond" w:cs="Arial"/>
          <w:color w:val="000000" w:themeColor="text1"/>
          <w:u w:val="single"/>
          <w:lang w:eastAsia="en-GB"/>
        </w:rPr>
      </w:pPr>
      <w:hyperlink r:id="rId17" w:history="1">
        <w:r w:rsidR="21ADF724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BBC Archive</w:t>
        </w:r>
        <w:r w:rsidR="53DFD6E7" w:rsidRPr="004434D6">
          <w:t xml:space="preserve"> </w:t>
        </w:r>
        <w:r w:rsidR="53DFD6E7" w:rsidRPr="5D1EE4FA">
          <w:rPr>
            <w:rFonts w:ascii="Garamond" w:eastAsia="Garamond" w:hAnsi="Garamond" w:cs="Garamond"/>
          </w:rPr>
          <w:t xml:space="preserve">(and their </w:t>
        </w:r>
        <w:hyperlink r:id="rId18">
          <w:r w:rsidR="53DFD6E7" w:rsidRPr="5D1EE4FA">
            <w:rPr>
              <w:rStyle w:val="Hyperlink"/>
              <w:rFonts w:ascii="Garamond" w:eastAsia="Garamond" w:hAnsi="Garamond" w:cs="Garamond"/>
            </w:rPr>
            <w:t>Twitter feed</w:t>
          </w:r>
        </w:hyperlink>
        <w:r w:rsidR="53DFD6E7" w:rsidRPr="5D1EE4FA">
          <w:rPr>
            <w:rFonts w:ascii="Garamond" w:eastAsia="Garamond" w:hAnsi="Garamond" w:cs="Garamond"/>
          </w:rPr>
          <w:t>)</w:t>
        </w:r>
      </w:hyperlink>
    </w:p>
    <w:p w14:paraId="1A3DE229" w14:textId="009347F8" w:rsidR="003873F4" w:rsidRPr="004434D6" w:rsidRDefault="00634637" w:rsidP="0097523B">
      <w:pPr>
        <w:pStyle w:val="ListParagraph"/>
        <w:numPr>
          <w:ilvl w:val="0"/>
          <w:numId w:val="19"/>
        </w:numPr>
        <w:shd w:val="clear" w:color="auto" w:fill="FFFFFF"/>
        <w:rPr>
          <w:rFonts w:ascii="Garamond" w:eastAsia="Times New Roman" w:hAnsi="Garamond" w:cs="Arial"/>
          <w:color w:val="000000"/>
          <w:u w:val="single"/>
          <w:lang w:eastAsia="en-GB"/>
        </w:rPr>
      </w:pPr>
      <w:hyperlink r:id="rId19" w:history="1">
        <w:r w:rsidR="003873F4" w:rsidRPr="004434D6">
          <w:rPr>
            <w:rFonts w:ascii="Garamond" w:hAnsi="Garamond"/>
            <w:color w:val="1874A4"/>
            <w:u w:val="single"/>
            <w:lang w:eastAsia="en-GB"/>
          </w:rPr>
          <w:t>BFI Player</w:t>
        </w:r>
      </w:hyperlink>
    </w:p>
    <w:p w14:paraId="6D3D9B5C" w14:textId="77777777" w:rsidR="00BE4D8E" w:rsidRPr="004434D6" w:rsidRDefault="00634637" w:rsidP="0097523B">
      <w:pPr>
        <w:pStyle w:val="ListParagraph"/>
        <w:numPr>
          <w:ilvl w:val="0"/>
          <w:numId w:val="19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hyperlink r:id="rId20" w:history="1">
        <w:r w:rsidR="00BE4D8E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Thames TV archive</w:t>
        </w:r>
      </w:hyperlink>
    </w:p>
    <w:p w14:paraId="6F7DF8ED" w14:textId="77777777" w:rsidR="00BE4D8E" w:rsidRPr="004434D6" w:rsidRDefault="00634637" w:rsidP="0097523B">
      <w:pPr>
        <w:pStyle w:val="ListParagraph"/>
        <w:numPr>
          <w:ilvl w:val="0"/>
          <w:numId w:val="19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hyperlink r:id="rId21" w:history="1">
        <w:r w:rsidR="00BE4D8E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Independent Radio News (IRN)/ London Broadcasting Company (LRC) radio archive</w:t>
        </w:r>
      </w:hyperlink>
      <w:r w:rsidR="00BE4D8E" w:rsidRPr="004434D6">
        <w:rPr>
          <w:rFonts w:ascii="Garamond" w:eastAsia="Times New Roman" w:hAnsi="Garamond" w:cs="Segoe UI"/>
          <w:color w:val="3A3A3A"/>
          <w:bdr w:val="none" w:sz="0" w:space="0" w:color="auto" w:frame="1"/>
          <w:shd w:val="clear" w:color="auto" w:fill="FFFFFF"/>
          <w:lang w:eastAsia="en-GB"/>
        </w:rPr>
        <w:t> </w:t>
      </w:r>
    </w:p>
    <w:p w14:paraId="5FAB10D3" w14:textId="77777777" w:rsidR="00BE4D8E" w:rsidRPr="004434D6" w:rsidRDefault="00634637" w:rsidP="0097523B">
      <w:pPr>
        <w:pStyle w:val="ListParagraph"/>
        <w:numPr>
          <w:ilvl w:val="0"/>
          <w:numId w:val="19"/>
        </w:numPr>
        <w:shd w:val="clear" w:color="auto" w:fill="FFFFFF"/>
        <w:rPr>
          <w:rFonts w:ascii="Garamond" w:eastAsia="Times New Roman" w:hAnsi="Garamond" w:cs="Arial"/>
          <w:color w:val="000000"/>
          <w:lang w:eastAsia="en-GB"/>
        </w:rPr>
      </w:pPr>
      <w:hyperlink r:id="rId22" w:history="1">
        <w:r w:rsidR="00BE4D8E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British Library Sounds</w:t>
        </w:r>
      </w:hyperlink>
    </w:p>
    <w:p w14:paraId="5A8A49A5" w14:textId="72D0E50C" w:rsidR="00BE4D8E" w:rsidRPr="004434D6" w:rsidRDefault="00634637" w:rsidP="5B70BDD6">
      <w:pPr>
        <w:pStyle w:val="ListParagraph"/>
        <w:numPr>
          <w:ilvl w:val="0"/>
          <w:numId w:val="19"/>
        </w:numPr>
        <w:shd w:val="clear" w:color="auto" w:fill="FFFFFF" w:themeFill="background1"/>
        <w:rPr>
          <w:rFonts w:ascii="Garamond" w:eastAsia="Times New Roman" w:hAnsi="Garamond" w:cs="Arial"/>
          <w:color w:val="000000"/>
          <w:lang w:eastAsia="en-GB"/>
        </w:rPr>
      </w:pPr>
      <w:hyperlink r:id="rId23" w:tgtFrame="_blank" w:history="1">
        <w:r w:rsidR="00BE4D8E" w:rsidRPr="004434D6">
          <w:rPr>
            <w:rFonts w:ascii="Garamond" w:eastAsia="Times New Roman" w:hAnsi="Garamond" w:cs="Arial"/>
            <w:color w:val="1874A4"/>
            <w:u w:val="single"/>
            <w:bdr w:val="none" w:sz="0" w:space="0" w:color="auto" w:frame="1"/>
            <w:lang w:eastAsia="en-GB"/>
          </w:rPr>
          <w:t>Historic Student Newspapers</w:t>
        </w:r>
      </w:hyperlink>
    </w:p>
    <w:p w14:paraId="70DB00B4" w14:textId="1E1051E8" w:rsidR="495E08BD" w:rsidRDefault="00634637" w:rsidP="5B70BDD6">
      <w:pPr>
        <w:pStyle w:val="ListParagraph"/>
        <w:numPr>
          <w:ilvl w:val="0"/>
          <w:numId w:val="19"/>
        </w:numPr>
        <w:shd w:val="clear" w:color="auto" w:fill="FFFFFF" w:themeFill="background1"/>
        <w:rPr>
          <w:color w:val="000000" w:themeColor="text1"/>
          <w:u w:val="single"/>
          <w:lang w:eastAsia="en-GB"/>
        </w:rPr>
      </w:pPr>
      <w:hyperlink r:id="rId24">
        <w:r w:rsidR="5F5E7FEC" w:rsidRPr="50AB82B3">
          <w:rPr>
            <w:rStyle w:val="Hyperlink"/>
            <w:rFonts w:ascii="Garamond" w:eastAsia="Times New Roman" w:hAnsi="Garamond" w:cs="Arial"/>
            <w:color w:val="1874A4"/>
            <w:lang w:eastAsia="en-GB"/>
          </w:rPr>
          <w:t>Radio Times (1923-2009)</w:t>
        </w:r>
      </w:hyperlink>
      <w:r w:rsidR="3CDE73C0" w:rsidRPr="50AB82B3">
        <w:rPr>
          <w:rFonts w:ascii="Garamond" w:eastAsia="Garamond" w:hAnsi="Garamond" w:cs="Garamond"/>
        </w:rPr>
        <w:t xml:space="preserve"> (includes scans for issues in the 1920s-1950s and programme listings for the entire period)</w:t>
      </w:r>
    </w:p>
    <w:p w14:paraId="7DE58AAA" w14:textId="4F3998F0" w:rsidR="397FBC4C" w:rsidRDefault="00634637" w:rsidP="1E3E66D8">
      <w:pPr>
        <w:pStyle w:val="ListParagraph"/>
        <w:numPr>
          <w:ilvl w:val="0"/>
          <w:numId w:val="19"/>
        </w:numPr>
        <w:shd w:val="clear" w:color="auto" w:fill="FFFFFF" w:themeFill="background1"/>
        <w:rPr>
          <w:color w:val="000000" w:themeColor="text1"/>
          <w:lang w:eastAsia="en-GB"/>
        </w:rPr>
      </w:pPr>
      <w:hyperlink r:id="rId25">
        <w:r w:rsidR="3CBD2CE6" w:rsidRPr="1E3E66D8">
          <w:rPr>
            <w:rStyle w:val="Hyperlink"/>
            <w:rFonts w:ascii="Garamond" w:eastAsia="Garamond" w:hAnsi="Garamond" w:cs="Garamond"/>
          </w:rPr>
          <w:t>Box of Broadcasts</w:t>
        </w:r>
      </w:hyperlink>
    </w:p>
    <w:sectPr w:rsidR="397FBC4C" w:rsidSect="00270ED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altName w:val="Calibri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9715A"/>
    <w:multiLevelType w:val="hybridMultilevel"/>
    <w:tmpl w:val="A02AE2C4"/>
    <w:lvl w:ilvl="0" w:tplc="6C60179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01B6FF8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68505FA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D9CABC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C4A6A32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5398488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4784FE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19D6683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B3E49F5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197815"/>
    <w:multiLevelType w:val="multilevel"/>
    <w:tmpl w:val="A02AE2C4"/>
    <w:lvl w:ilvl="0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8280"/>
        </w:tabs>
        <w:ind w:left="82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9720"/>
        </w:tabs>
        <w:ind w:left="972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A372DA"/>
    <w:multiLevelType w:val="multilevel"/>
    <w:tmpl w:val="E7C6282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7AE17AE"/>
    <w:multiLevelType w:val="multilevel"/>
    <w:tmpl w:val="676631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FFAA483"/>
    <w:multiLevelType w:val="hybridMultilevel"/>
    <w:tmpl w:val="54CA2FAE"/>
    <w:lvl w:ilvl="0" w:tplc="9A9A95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542D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8C34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DADE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AE1F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66D0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8444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700A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C493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327495"/>
    <w:multiLevelType w:val="hybridMultilevel"/>
    <w:tmpl w:val="AD38C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0C2D8D"/>
    <w:multiLevelType w:val="multilevel"/>
    <w:tmpl w:val="76586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A392F89"/>
    <w:multiLevelType w:val="hybridMultilevel"/>
    <w:tmpl w:val="9CBC493A"/>
    <w:lvl w:ilvl="0" w:tplc="CCC659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887A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905C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28FC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94A0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1C19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B82D4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067E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58F5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2F13D8"/>
    <w:multiLevelType w:val="multilevel"/>
    <w:tmpl w:val="D8FAA5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34242CF"/>
    <w:multiLevelType w:val="hybridMultilevel"/>
    <w:tmpl w:val="86A6F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030163"/>
    <w:multiLevelType w:val="multilevel"/>
    <w:tmpl w:val="A02AE2C4"/>
    <w:lvl w:ilvl="0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8280"/>
        </w:tabs>
        <w:ind w:left="82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9720"/>
        </w:tabs>
        <w:ind w:left="97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10440"/>
        </w:tabs>
        <w:ind w:left="104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11160"/>
        </w:tabs>
        <w:ind w:left="111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11880"/>
        </w:tabs>
        <w:ind w:left="118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12600"/>
        </w:tabs>
        <w:ind w:left="1260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6D865A2"/>
    <w:multiLevelType w:val="hybridMultilevel"/>
    <w:tmpl w:val="AE2A2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B453B63"/>
    <w:multiLevelType w:val="hybridMultilevel"/>
    <w:tmpl w:val="0A40BDA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65173A2"/>
    <w:multiLevelType w:val="hybridMultilevel"/>
    <w:tmpl w:val="D3F891D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1470DB"/>
    <w:multiLevelType w:val="multilevel"/>
    <w:tmpl w:val="8BEA20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787F7DD7"/>
    <w:multiLevelType w:val="multilevel"/>
    <w:tmpl w:val="A02AE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9005992"/>
    <w:multiLevelType w:val="multilevel"/>
    <w:tmpl w:val="A02AE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F0E15B1"/>
    <w:multiLevelType w:val="multilevel"/>
    <w:tmpl w:val="967A3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041320922">
    <w:abstractNumId w:val="4"/>
  </w:num>
  <w:num w:numId="2" w16cid:durableId="1947423441">
    <w:abstractNumId w:val="7"/>
  </w:num>
  <w:num w:numId="3" w16cid:durableId="806825449">
    <w:abstractNumId w:val="14"/>
  </w:num>
  <w:num w:numId="4" w16cid:durableId="1118455550">
    <w:abstractNumId w:val="8"/>
  </w:num>
  <w:num w:numId="5" w16cid:durableId="1019039184">
    <w:abstractNumId w:val="8"/>
    <w:lvlOverride w:ilvl="0"/>
  </w:num>
  <w:num w:numId="6" w16cid:durableId="481586693">
    <w:abstractNumId w:val="8"/>
    <w:lvlOverride w:ilvl="0"/>
  </w:num>
  <w:num w:numId="7" w16cid:durableId="595599705">
    <w:abstractNumId w:val="8"/>
    <w:lvlOverride w:ilvl="0"/>
  </w:num>
  <w:num w:numId="8" w16cid:durableId="149828198">
    <w:abstractNumId w:val="10"/>
  </w:num>
  <w:num w:numId="9" w16cid:durableId="2126582719">
    <w:abstractNumId w:val="10"/>
    <w:lvlOverride w:ilvl="0"/>
  </w:num>
  <w:num w:numId="10" w16cid:durableId="2093424323">
    <w:abstractNumId w:val="1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11" w16cid:durableId="978264913">
    <w:abstractNumId w:val="2"/>
  </w:num>
  <w:num w:numId="12" w16cid:durableId="2048483011">
    <w:abstractNumId w:val="17"/>
  </w:num>
  <w:num w:numId="13" w16cid:durableId="1563829172">
    <w:abstractNumId w:val="17"/>
    <w:lvlOverride w:ilvl="0"/>
  </w:num>
  <w:num w:numId="14" w16cid:durableId="1222978948">
    <w:abstractNumId w:val="3"/>
  </w:num>
  <w:num w:numId="15" w16cid:durableId="1023675294">
    <w:abstractNumId w:val="9"/>
  </w:num>
  <w:num w:numId="16" w16cid:durableId="82379686">
    <w:abstractNumId w:val="16"/>
  </w:num>
  <w:num w:numId="17" w16cid:durableId="573005126">
    <w:abstractNumId w:val="1"/>
  </w:num>
  <w:num w:numId="18" w16cid:durableId="27529344">
    <w:abstractNumId w:val="0"/>
  </w:num>
  <w:num w:numId="19" w16cid:durableId="2079208431">
    <w:abstractNumId w:val="15"/>
  </w:num>
  <w:num w:numId="20" w16cid:durableId="1823547672">
    <w:abstractNumId w:val="13"/>
  </w:num>
  <w:num w:numId="21" w16cid:durableId="1906600838">
    <w:abstractNumId w:val="12"/>
  </w:num>
  <w:num w:numId="22" w16cid:durableId="593979122">
    <w:abstractNumId w:val="11"/>
  </w:num>
  <w:num w:numId="23" w16cid:durableId="1488666846">
    <w:abstractNumId w:val="5"/>
  </w:num>
  <w:num w:numId="24" w16cid:durableId="12753594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4D8E"/>
    <w:rsid w:val="001547AD"/>
    <w:rsid w:val="001A6433"/>
    <w:rsid w:val="001D61E5"/>
    <w:rsid w:val="00206765"/>
    <w:rsid w:val="00234423"/>
    <w:rsid w:val="002344D2"/>
    <w:rsid w:val="00270ED5"/>
    <w:rsid w:val="00275E01"/>
    <w:rsid w:val="00315304"/>
    <w:rsid w:val="00335293"/>
    <w:rsid w:val="003873F4"/>
    <w:rsid w:val="003F0156"/>
    <w:rsid w:val="004434D6"/>
    <w:rsid w:val="00538CA9"/>
    <w:rsid w:val="00634637"/>
    <w:rsid w:val="006B694E"/>
    <w:rsid w:val="00722D50"/>
    <w:rsid w:val="00775CEC"/>
    <w:rsid w:val="00782747"/>
    <w:rsid w:val="007B39AB"/>
    <w:rsid w:val="008A618B"/>
    <w:rsid w:val="0097523B"/>
    <w:rsid w:val="00977934"/>
    <w:rsid w:val="00A16EE1"/>
    <w:rsid w:val="00A60238"/>
    <w:rsid w:val="00B91A38"/>
    <w:rsid w:val="00BE4D8E"/>
    <w:rsid w:val="00C550CD"/>
    <w:rsid w:val="00CD6BE0"/>
    <w:rsid w:val="00D05797"/>
    <w:rsid w:val="00D16042"/>
    <w:rsid w:val="00DB18C1"/>
    <w:rsid w:val="00E575E5"/>
    <w:rsid w:val="00EF5E25"/>
    <w:rsid w:val="00FE6828"/>
    <w:rsid w:val="03CB81AC"/>
    <w:rsid w:val="043CBF6B"/>
    <w:rsid w:val="043CF58A"/>
    <w:rsid w:val="0588024E"/>
    <w:rsid w:val="06DB52A0"/>
    <w:rsid w:val="0B3CE85E"/>
    <w:rsid w:val="0BDE1B75"/>
    <w:rsid w:val="0D19650D"/>
    <w:rsid w:val="0DEE31F8"/>
    <w:rsid w:val="0F736468"/>
    <w:rsid w:val="0FE22D12"/>
    <w:rsid w:val="12599AB8"/>
    <w:rsid w:val="12E864FD"/>
    <w:rsid w:val="13206FAB"/>
    <w:rsid w:val="132DB694"/>
    <w:rsid w:val="138531DD"/>
    <w:rsid w:val="13E992FC"/>
    <w:rsid w:val="13FB67ED"/>
    <w:rsid w:val="14CAB89F"/>
    <w:rsid w:val="1658106D"/>
    <w:rsid w:val="169523CE"/>
    <w:rsid w:val="18BC9E7D"/>
    <w:rsid w:val="19B71FED"/>
    <w:rsid w:val="1C2A8B0D"/>
    <w:rsid w:val="1C9A356C"/>
    <w:rsid w:val="1CFC8645"/>
    <w:rsid w:val="1D046079"/>
    <w:rsid w:val="1D4EDAB8"/>
    <w:rsid w:val="1DD3D79F"/>
    <w:rsid w:val="1E3362A1"/>
    <w:rsid w:val="1E3E66D8"/>
    <w:rsid w:val="1E9B6E87"/>
    <w:rsid w:val="1F80EB94"/>
    <w:rsid w:val="209E8A39"/>
    <w:rsid w:val="20AEEDA7"/>
    <w:rsid w:val="21ADF724"/>
    <w:rsid w:val="22073966"/>
    <w:rsid w:val="22492A71"/>
    <w:rsid w:val="226B6E49"/>
    <w:rsid w:val="2677A0FE"/>
    <w:rsid w:val="272380AB"/>
    <w:rsid w:val="273EDF6C"/>
    <w:rsid w:val="28FDC78B"/>
    <w:rsid w:val="2B146208"/>
    <w:rsid w:val="2B404FF5"/>
    <w:rsid w:val="2C1AD3D5"/>
    <w:rsid w:val="2D0CD1FF"/>
    <w:rsid w:val="2D7A8921"/>
    <w:rsid w:val="33EC22FF"/>
    <w:rsid w:val="34D74CC9"/>
    <w:rsid w:val="35FC7828"/>
    <w:rsid w:val="371470AD"/>
    <w:rsid w:val="37A64D9F"/>
    <w:rsid w:val="37DE9180"/>
    <w:rsid w:val="397FBC4C"/>
    <w:rsid w:val="3C58F540"/>
    <w:rsid w:val="3C9D3E1E"/>
    <w:rsid w:val="3CBD2CE6"/>
    <w:rsid w:val="3CC0926D"/>
    <w:rsid w:val="3CDE73C0"/>
    <w:rsid w:val="3DB8621F"/>
    <w:rsid w:val="3E151843"/>
    <w:rsid w:val="3EE2A74F"/>
    <w:rsid w:val="3F364F5F"/>
    <w:rsid w:val="3F71F202"/>
    <w:rsid w:val="3F955CB5"/>
    <w:rsid w:val="4019FF70"/>
    <w:rsid w:val="404D9EE5"/>
    <w:rsid w:val="40F30BED"/>
    <w:rsid w:val="41617AE2"/>
    <w:rsid w:val="44C7571A"/>
    <w:rsid w:val="495E08BD"/>
    <w:rsid w:val="4AC69415"/>
    <w:rsid w:val="4BCA35CE"/>
    <w:rsid w:val="4E110CF6"/>
    <w:rsid w:val="4EEB4EE8"/>
    <w:rsid w:val="4F28F482"/>
    <w:rsid w:val="4F345DA7"/>
    <w:rsid w:val="50AB82B3"/>
    <w:rsid w:val="50B2C32A"/>
    <w:rsid w:val="51AC1153"/>
    <w:rsid w:val="51F8A87F"/>
    <w:rsid w:val="5271CD6F"/>
    <w:rsid w:val="528BA5E4"/>
    <w:rsid w:val="5313DA01"/>
    <w:rsid w:val="537DCC68"/>
    <w:rsid w:val="53DFD6E7"/>
    <w:rsid w:val="54B231A6"/>
    <w:rsid w:val="55C60DA3"/>
    <w:rsid w:val="55CFACD7"/>
    <w:rsid w:val="565FD15F"/>
    <w:rsid w:val="59736613"/>
    <w:rsid w:val="5A6D2512"/>
    <w:rsid w:val="5A9495E8"/>
    <w:rsid w:val="5B70BDD6"/>
    <w:rsid w:val="5B83C297"/>
    <w:rsid w:val="5D1EE4FA"/>
    <w:rsid w:val="5DA54154"/>
    <w:rsid w:val="5DB94690"/>
    <w:rsid w:val="5F5E7FEC"/>
    <w:rsid w:val="6036258F"/>
    <w:rsid w:val="6129DE1A"/>
    <w:rsid w:val="61F18CCF"/>
    <w:rsid w:val="64379AB4"/>
    <w:rsid w:val="6451C871"/>
    <w:rsid w:val="66FB81A4"/>
    <w:rsid w:val="6743205A"/>
    <w:rsid w:val="6940D04C"/>
    <w:rsid w:val="6A2AA064"/>
    <w:rsid w:val="6BFAEE13"/>
    <w:rsid w:val="6C43B1F9"/>
    <w:rsid w:val="6C6B81C7"/>
    <w:rsid w:val="6CBFF4D0"/>
    <w:rsid w:val="6CCC401C"/>
    <w:rsid w:val="6D92ECF1"/>
    <w:rsid w:val="6E19AC4E"/>
    <w:rsid w:val="6EFAAF79"/>
    <w:rsid w:val="7281C466"/>
    <w:rsid w:val="73423C48"/>
    <w:rsid w:val="73C0DC4F"/>
    <w:rsid w:val="73DCE879"/>
    <w:rsid w:val="7510B158"/>
    <w:rsid w:val="762A4600"/>
    <w:rsid w:val="7692D47E"/>
    <w:rsid w:val="76D0A562"/>
    <w:rsid w:val="770C7FC0"/>
    <w:rsid w:val="77553589"/>
    <w:rsid w:val="77C4842F"/>
    <w:rsid w:val="77DC8047"/>
    <w:rsid w:val="79CAF1EB"/>
    <w:rsid w:val="7A9827F6"/>
    <w:rsid w:val="7B1FF369"/>
    <w:rsid w:val="7B7747BC"/>
    <w:rsid w:val="7C892D75"/>
    <w:rsid w:val="7E2DD087"/>
    <w:rsid w:val="7E7EAFE2"/>
    <w:rsid w:val="7E8F3325"/>
    <w:rsid w:val="7EB78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CFDBC"/>
  <w15:chartTrackingRefBased/>
  <w15:docId w15:val="{AF94E4FB-DFD1-F84C-AD6E-F42238245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523B"/>
    <w:pPr>
      <w:keepNext/>
      <w:keepLines/>
      <w:spacing w:before="240" w:line="360" w:lineRule="auto"/>
      <w:outlineLvl w:val="0"/>
    </w:pPr>
    <w:rPr>
      <w:rFonts w:ascii="Franklin Gothic Book" w:eastAsiaTheme="majorEastAsia" w:hAnsi="Franklin Gothic Book" w:cstheme="majorBidi"/>
      <w:b/>
      <w:color w:val="803F9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73F4"/>
    <w:pPr>
      <w:keepNext/>
      <w:keepLines/>
      <w:spacing w:before="40"/>
      <w:outlineLvl w:val="1"/>
    </w:pPr>
    <w:rPr>
      <w:rFonts w:ascii="Franklin Gothic Book" w:eastAsiaTheme="majorEastAsia" w:hAnsi="Franklin Gothic Book" w:cstheme="majorBidi"/>
      <w:color w:val="2F5496" w:themeColor="accent1" w:themeShade="BF"/>
      <w:sz w:val="28"/>
      <w:szCs w:val="26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873F4"/>
    <w:pPr>
      <w:keepNext/>
      <w:keepLines/>
      <w:spacing w:before="40"/>
      <w:outlineLvl w:val="2"/>
    </w:pPr>
    <w:rPr>
      <w:rFonts w:ascii="Franklin Gothic Book" w:eastAsiaTheme="majorEastAsia" w:hAnsi="Franklin Gothic Book" w:cstheme="majorBidi"/>
      <w:color w:val="1F3763" w:themeColor="accent1" w:themeShade="7F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E4D8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BE4D8E"/>
    <w:rPr>
      <w:b/>
      <w:bCs/>
    </w:rPr>
  </w:style>
  <w:style w:type="character" w:styleId="Hyperlink">
    <w:name w:val="Hyperlink"/>
    <w:basedOn w:val="DefaultParagraphFont"/>
    <w:uiPriority w:val="99"/>
    <w:unhideWhenUsed/>
    <w:rsid w:val="00CD6BE0"/>
    <w:rPr>
      <w:color w:val="2E74B5" w:themeColor="accent5" w:themeShade="BF"/>
      <w:u w:val="single"/>
    </w:rPr>
  </w:style>
  <w:style w:type="character" w:styleId="Emphasis">
    <w:name w:val="Emphasis"/>
    <w:basedOn w:val="DefaultParagraphFont"/>
    <w:uiPriority w:val="20"/>
    <w:qFormat/>
    <w:rsid w:val="00BE4D8E"/>
    <w:rPr>
      <w:i/>
      <w:iCs/>
    </w:rPr>
  </w:style>
  <w:style w:type="paragraph" w:styleId="ListParagraph">
    <w:name w:val="List Paragraph"/>
    <w:basedOn w:val="Normal"/>
    <w:uiPriority w:val="34"/>
    <w:qFormat/>
    <w:rsid w:val="00BE4D8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E4D8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7523B"/>
    <w:rPr>
      <w:rFonts w:ascii="Franklin Gothic Book" w:eastAsiaTheme="majorEastAsia" w:hAnsi="Franklin Gothic Book" w:cstheme="majorBidi"/>
      <w:b/>
      <w:color w:val="803F96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7523B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873F4"/>
    <w:rPr>
      <w:rFonts w:ascii="Franklin Gothic Book" w:eastAsiaTheme="majorEastAsia" w:hAnsi="Franklin Gothic Book" w:cstheme="majorBidi"/>
      <w:color w:val="2F5496" w:themeColor="accent1" w:themeShade="BF"/>
      <w:sz w:val="28"/>
      <w:szCs w:val="26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873F4"/>
    <w:rPr>
      <w:rFonts w:ascii="Franklin Gothic Book" w:eastAsiaTheme="majorEastAsia" w:hAnsi="Franklin Gothic Book" w:cstheme="majorBidi"/>
      <w:color w:val="1F3763" w:themeColor="accent1" w:themeShade="7F"/>
      <w:u w:val="single"/>
    </w:rPr>
  </w:style>
  <w:style w:type="paragraph" w:customStyle="1" w:styleId="paragraph">
    <w:name w:val="paragraph"/>
    <w:basedOn w:val="Normal"/>
    <w:rsid w:val="003F015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F0156"/>
  </w:style>
  <w:style w:type="character" w:customStyle="1" w:styleId="eop">
    <w:name w:val="eop"/>
    <w:basedOn w:val="DefaultParagraphFont"/>
    <w:rsid w:val="003F0156"/>
  </w:style>
  <w:style w:type="paragraph" w:styleId="BalloonText">
    <w:name w:val="Balloon Text"/>
    <w:basedOn w:val="Normal"/>
    <w:link w:val="BalloonTextChar"/>
    <w:uiPriority w:val="99"/>
    <w:semiHidden/>
    <w:unhideWhenUsed/>
    <w:rsid w:val="002344D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44D2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7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1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5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6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useumofyouthculture.com/collections/" TargetMode="External"/><Relationship Id="rId13" Type="http://schemas.openxmlformats.org/officeDocument/2006/relationships/hyperlink" Target="https://www.nationalarchives.gov.uk/cabinetpapers/" TargetMode="External"/><Relationship Id="rId18" Type="http://schemas.openxmlformats.org/officeDocument/2006/relationships/hyperlink" Target="https://twitter.com/BBCArchive?s=20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://bufvc.ac.uk/tvandradio/independent-radio" TargetMode="External"/><Relationship Id="rId7" Type="http://schemas.openxmlformats.org/officeDocument/2006/relationships/hyperlink" Target="https://www.iwm.org.uk/collections" TargetMode="External"/><Relationship Id="rId12" Type="http://schemas.openxmlformats.org/officeDocument/2006/relationships/hyperlink" Target="https://cain.ulster.ac.uk/" TargetMode="External"/><Relationship Id="rId17" Type="http://schemas.openxmlformats.org/officeDocument/2006/relationships/hyperlink" Target="https://www.bbc.co.uk/archive/collections" TargetMode="External"/><Relationship Id="rId25" Type="http://schemas.openxmlformats.org/officeDocument/2006/relationships/hyperlink" Target="https://learningonscreen.ac.uk/bob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ibdemmanifesto.com/" TargetMode="External"/><Relationship Id="rId20" Type="http://schemas.openxmlformats.org/officeDocument/2006/relationships/hyperlink" Target="https://www.youtube.com/user/ThamesTv/playlist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massobservation.amdigital.co.uk/" TargetMode="External"/><Relationship Id="rId11" Type="http://schemas.openxmlformats.org/officeDocument/2006/relationships/hyperlink" Target="https://www.margaretthatcher.org/archive" TargetMode="External"/><Relationship Id="rId24" Type="http://schemas.openxmlformats.org/officeDocument/2006/relationships/hyperlink" Target="https://genome.ch.bbc.co.uk/issues" TargetMode="External"/><Relationship Id="rId5" Type="http://schemas.openxmlformats.org/officeDocument/2006/relationships/hyperlink" Target="https://warwick.ac.uk/services/library/mrc/explorefurther/digital/" TargetMode="External"/><Relationship Id="rId15" Type="http://schemas.openxmlformats.org/officeDocument/2006/relationships/hyperlink" Target="http://www.conservativemanifesto.com/" TargetMode="External"/><Relationship Id="rId23" Type="http://schemas.openxmlformats.org/officeDocument/2006/relationships/hyperlink" Target="https://sites.google.com/port.ac.uk/historicstudentnewspapers/uk-student-newspapers" TargetMode="External"/><Relationship Id="rId10" Type="http://schemas.openxmlformats.org/officeDocument/2006/relationships/hyperlink" Target="https://hansard.parliament.uk" TargetMode="External"/><Relationship Id="rId19" Type="http://schemas.openxmlformats.org/officeDocument/2006/relationships/hyperlink" Target="https://player.bfi.org.uk/fre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rchives.parliament.uk/online-resources/parliamentary-papers/" TargetMode="External"/><Relationship Id="rId14" Type="http://schemas.openxmlformats.org/officeDocument/2006/relationships/hyperlink" Target="http://www.labourmanifesto.com/" TargetMode="External"/><Relationship Id="rId22" Type="http://schemas.openxmlformats.org/officeDocument/2006/relationships/hyperlink" Target="https://sounds.bl.uk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447</Words>
  <Characters>2551</Characters>
  <Application>Microsoft Office Word</Application>
  <DocSecurity>0</DocSecurity>
  <Lines>21</Lines>
  <Paragraphs>5</Paragraphs>
  <ScaleCrop>false</ScaleCrop>
  <Company/>
  <LinksUpToDate>false</LinksUpToDate>
  <CharactersWithSpaces>2993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Charnock</dc:creator>
  <cp:keywords/>
  <dc:description/>
  <cp:lastModifiedBy>Jan Gryta</cp:lastModifiedBy>
  <cp:revision>9</cp:revision>
  <dcterms:created xsi:type="dcterms:W3CDTF">2023-03-27T07:05:00Z</dcterms:created>
  <dcterms:modified xsi:type="dcterms:W3CDTF">2023-03-27T07:11:00Z</dcterms:modified>
</cp:coreProperties>
</file>