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F990C1D">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F990C1D">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45B7F21" w:rsidR="00587CE6" w:rsidRPr="00587CE6" w:rsidRDefault="0042652A" w:rsidP="00331A9E">
            <w:pPr>
              <w:spacing w:after="0" w:line="240" w:lineRule="auto"/>
              <w:rPr>
                <w:rFonts w:ascii="Arial" w:eastAsia="Times New Roman" w:hAnsi="Arial" w:cs="Arial"/>
                <w:sz w:val="20"/>
                <w:szCs w:val="20"/>
              </w:rPr>
            </w:pPr>
            <w:r>
              <w:rPr>
                <w:rFonts w:ascii="Arial" w:eastAsia="Times New Roman" w:hAnsi="Arial" w:cs="Arial"/>
                <w:sz w:val="20"/>
                <w:szCs w:val="20"/>
              </w:rPr>
              <w:t>Dave Winch</w:t>
            </w:r>
          </w:p>
        </w:tc>
      </w:tr>
      <w:tr w:rsidR="00587CE6" w:rsidRPr="00587CE6" w14:paraId="251665F9" w14:textId="77777777" w:rsidTr="0F990C1D">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157FEB7" w:rsidR="00587CE6" w:rsidRPr="00587CE6" w:rsidRDefault="0042652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Stephanie John </w:t>
            </w:r>
            <w:proofErr w:type="gramStart"/>
            <w:r>
              <w:rPr>
                <w:rFonts w:ascii="Arial" w:eastAsia="Times New Roman" w:hAnsi="Arial" w:cs="Arial"/>
                <w:sz w:val="20"/>
                <w:szCs w:val="20"/>
              </w:rPr>
              <w:t>( Swansea</w:t>
            </w:r>
            <w:proofErr w:type="gramEnd"/>
            <w:r>
              <w:rPr>
                <w:rFonts w:ascii="Arial" w:eastAsia="Times New Roman" w:hAnsi="Arial" w:cs="Arial"/>
                <w:sz w:val="20"/>
                <w:szCs w:val="20"/>
              </w:rPr>
              <w:t>), Heather Davies Carmarthen</w:t>
            </w:r>
          </w:p>
        </w:tc>
      </w:tr>
      <w:tr w:rsidR="00587CE6" w:rsidRPr="00587CE6" w14:paraId="078976B0" w14:textId="77777777" w:rsidTr="0F990C1D">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D208B07" w:rsidR="00587CE6" w:rsidRPr="00587CE6" w:rsidRDefault="0042652A" w:rsidP="286EAA9F">
            <w:pPr>
              <w:spacing w:after="0" w:line="240" w:lineRule="auto"/>
              <w:rPr>
                <w:rFonts w:ascii="Arial" w:eastAsia="Times New Roman" w:hAnsi="Arial" w:cs="Arial"/>
                <w:sz w:val="20"/>
                <w:szCs w:val="20"/>
              </w:rPr>
            </w:pPr>
            <w:r>
              <w:rPr>
                <w:rFonts w:ascii="Arial" w:eastAsia="Times New Roman" w:hAnsi="Arial" w:cs="Arial"/>
                <w:sz w:val="20"/>
                <w:szCs w:val="20"/>
              </w:rPr>
              <w:t xml:space="preserve">Practising Healthcare in Wales Language and Culture </w:t>
            </w:r>
          </w:p>
        </w:tc>
      </w:tr>
      <w:tr w:rsidR="00587CE6" w:rsidRPr="00587CE6" w14:paraId="558DB7DA" w14:textId="77777777" w:rsidTr="0F990C1D">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EC17934" w:rsidR="00587CE6" w:rsidRPr="00587CE6" w:rsidRDefault="15FD79D6" w:rsidP="00587CE6">
            <w:pPr>
              <w:spacing w:after="0" w:line="240" w:lineRule="auto"/>
              <w:rPr>
                <w:rFonts w:ascii="Arial" w:eastAsia="Times New Roman" w:hAnsi="Arial" w:cs="Arial"/>
                <w:sz w:val="20"/>
                <w:szCs w:val="20"/>
              </w:rPr>
            </w:pPr>
            <w:r w:rsidRPr="0F990C1D">
              <w:rPr>
                <w:rFonts w:ascii="Arial" w:eastAsia="Times New Roman" w:hAnsi="Arial" w:cs="Arial"/>
                <w:sz w:val="20"/>
                <w:szCs w:val="20"/>
              </w:rPr>
              <w:t>B</w:t>
            </w:r>
            <w:r w:rsidR="0042652A">
              <w:rPr>
                <w:rFonts w:ascii="Arial" w:eastAsia="Times New Roman" w:hAnsi="Arial" w:cs="Arial"/>
                <w:sz w:val="20"/>
                <w:szCs w:val="20"/>
              </w:rPr>
              <w:t>MNS4016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F537B29"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F990C1D">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32335EF" w:rsidR="00587CE6" w:rsidRPr="00587CE6" w:rsidRDefault="66376D98" w:rsidP="00587CE6">
            <w:pPr>
              <w:spacing w:after="0" w:line="240" w:lineRule="auto"/>
              <w:rPr>
                <w:rFonts w:ascii="Arial" w:eastAsia="Times New Roman" w:hAnsi="Arial" w:cs="Arial"/>
                <w:sz w:val="20"/>
                <w:szCs w:val="20"/>
              </w:rPr>
            </w:pPr>
            <w:r w:rsidRPr="0F990C1D">
              <w:rPr>
                <w:rFonts w:ascii="Arial" w:eastAsia="Times New Roman" w:hAnsi="Arial" w:cs="Arial"/>
                <w:sz w:val="20"/>
                <w:szCs w:val="20"/>
              </w:rPr>
              <w:t>1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54C008C" w:rsidR="00587CE6" w:rsidRPr="00587CE6" w:rsidRDefault="34177D76" w:rsidP="00587CE6">
            <w:pPr>
              <w:spacing w:after="0" w:line="240" w:lineRule="auto"/>
              <w:rPr>
                <w:rFonts w:ascii="Arial" w:eastAsia="Times New Roman" w:hAnsi="Arial" w:cs="Arial"/>
                <w:sz w:val="20"/>
                <w:szCs w:val="20"/>
              </w:rPr>
            </w:pPr>
            <w:r w:rsidRPr="0F990C1D">
              <w:rPr>
                <w:rFonts w:ascii="Arial" w:eastAsia="Times New Roman" w:hAnsi="Arial" w:cs="Arial"/>
                <w:sz w:val="20"/>
                <w:szCs w:val="20"/>
              </w:rPr>
              <w:t>50%</w:t>
            </w:r>
          </w:p>
        </w:tc>
      </w:tr>
      <w:tr w:rsidR="006D2A9D" w:rsidRPr="00587CE6" w14:paraId="116401AF" w14:textId="77777777" w:rsidTr="0F990C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42A78DD" w:rsidR="006D2A9D" w:rsidRPr="00587CE6" w:rsidRDefault="2BAD5F65" w:rsidP="006D2A9D">
            <w:pPr>
              <w:spacing w:after="0" w:line="240" w:lineRule="auto"/>
              <w:jc w:val="center"/>
              <w:rPr>
                <w:rFonts w:ascii="Arial" w:eastAsia="Times New Roman" w:hAnsi="Arial" w:cs="Arial"/>
                <w:sz w:val="20"/>
                <w:szCs w:val="20"/>
                <w:lang w:val="cy-GB"/>
              </w:rPr>
            </w:pPr>
            <w:r w:rsidRPr="19761374">
              <w:rPr>
                <w:rFonts w:ascii="Arial" w:eastAsia="Times New Roman" w:hAnsi="Arial" w:cs="Arial"/>
                <w:sz w:val="20"/>
                <w:szCs w:val="20"/>
                <w:lang w:val="cy-GB"/>
              </w:rPr>
              <w:t>Semester 1</w:t>
            </w:r>
          </w:p>
        </w:tc>
      </w:tr>
      <w:tr w:rsidR="00587CE6" w:rsidRPr="00587CE6" w14:paraId="708071BC" w14:textId="77777777" w:rsidTr="0F990C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022DF8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41445E2A" w:rsidRPr="0F990C1D">
                  <w:rPr>
                    <w:rFonts w:ascii="MS Gothic" w:eastAsia="MS Gothic" w:hAnsi="MS Gothic" w:cs="MS Gothic"/>
                    <w:sz w:val="20"/>
                    <w:szCs w:val="20"/>
                    <w:lang w:eastAsia="en-GB"/>
                  </w:rPr>
                  <w:t>☒</w:t>
                </w:r>
              </w:sdtContent>
            </w:sdt>
            <w:r w:rsidR="00587CE6" w:rsidRPr="0F990C1D">
              <w:rPr>
                <w:rFonts w:ascii="Arial" w:eastAsia="Times New Roman" w:hAnsi="Arial" w:cs="Arial"/>
                <w:sz w:val="20"/>
                <w:szCs w:val="20"/>
                <w:lang w:eastAsia="en-GB"/>
              </w:rPr>
              <w:t xml:space="preserve"> </w:t>
            </w:r>
            <w:r w:rsidR="00587CE6" w:rsidRPr="0F990C1D">
              <w:rPr>
                <w:rFonts w:ascii="Arial" w:eastAsia="Times New Roman" w:hAnsi="Arial" w:cs="Arial"/>
                <w:sz w:val="20"/>
                <w:szCs w:val="20"/>
                <w:highlight w:val="yellow"/>
                <w:lang w:eastAsia="en-GB"/>
              </w:rPr>
              <w:t>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F990C1D">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A265709" w:rsidR="00587CE6" w:rsidRPr="00587CE6" w:rsidRDefault="3FA78755" w:rsidP="00587CE6">
            <w:pPr>
              <w:spacing w:after="0" w:line="240" w:lineRule="auto"/>
              <w:rPr>
                <w:rFonts w:ascii="Arial" w:eastAsia="Times New Roman" w:hAnsi="Arial" w:cs="Arial"/>
                <w:sz w:val="20"/>
                <w:szCs w:val="20"/>
              </w:rPr>
            </w:pPr>
            <w:r w:rsidRPr="19761374">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74A97DD" w:rsidR="00587CE6" w:rsidRPr="00587CE6" w:rsidRDefault="00000000" w:rsidP="19761374">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Content>
                <w:r w:rsidR="00DB0F64"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Content>
                <w:r w:rsidR="2A96607E" w:rsidRPr="19761374">
                  <w:rPr>
                    <w:rFonts w:ascii="MS Gothic" w:eastAsia="MS Gothic" w:hAnsi="MS Gothic" w:cs="MS Gothic"/>
                    <w:sz w:val="20"/>
                    <w:szCs w:val="20"/>
                  </w:rPr>
                  <w:t>☒</w:t>
                </w:r>
              </w:sdtContent>
            </w:sdt>
            <w:r w:rsidR="006D2A9D" w:rsidRPr="19761374">
              <w:rPr>
                <w:rFonts w:ascii="Arial" w:eastAsia="Times New Roman" w:hAnsi="Arial" w:cs="Arial"/>
                <w:sz w:val="20"/>
                <w:szCs w:val="20"/>
              </w:rPr>
              <w:t xml:space="preserve"> No</w:t>
            </w:r>
          </w:p>
        </w:tc>
      </w:tr>
      <w:tr w:rsidR="00587CE6" w:rsidRPr="00587CE6" w14:paraId="14506419" w14:textId="77777777" w:rsidTr="0F990C1D">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9D18156"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Content>
                <w:r w:rsidR="55F52D45" w:rsidRPr="19761374">
                  <w:rPr>
                    <w:rFonts w:ascii="MS Gothic" w:eastAsia="MS Gothic" w:hAnsi="MS Gothic" w:cs="MS Gothic"/>
                    <w:sz w:val="20"/>
                    <w:szCs w:val="20"/>
                  </w:rPr>
                  <w:t>☒</w:t>
                </w:r>
              </w:sdtContent>
            </w:sdt>
            <w:r w:rsidR="006D2A9D" w:rsidRPr="19761374">
              <w:rPr>
                <w:rFonts w:ascii="Arial" w:eastAsia="Times New Roman" w:hAnsi="Arial" w:cs="Arial"/>
                <w:i/>
                <w:iCs/>
                <w:sz w:val="20"/>
                <w:szCs w:val="20"/>
              </w:rPr>
              <w:t xml:space="preserve"> </w:t>
            </w:r>
            <w:r w:rsidR="00587CE6" w:rsidRPr="19761374">
              <w:rPr>
                <w:rFonts w:ascii="Arial" w:eastAsia="Times New Roman" w:hAnsi="Arial" w:cs="Arial"/>
                <w:sz w:val="20"/>
                <w:szCs w:val="20"/>
              </w:rPr>
              <w:t>Yes</w:t>
            </w:r>
            <w:r w:rsidR="00706423" w:rsidRPr="19761374">
              <w:rPr>
                <w:rFonts w:ascii="Arial" w:eastAsia="Times New Roman" w:hAnsi="Arial" w:cs="Arial"/>
                <w:sz w:val="20"/>
                <w:szCs w:val="20"/>
              </w:rPr>
              <w:t xml:space="preserve"> </w:t>
            </w:r>
            <w:r w:rsidR="006D2A9D" w:rsidRPr="19761374">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Content>
                <w:r w:rsidR="006D2A9D"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w:t>
            </w:r>
            <w:r w:rsidR="00587CE6" w:rsidRPr="19761374">
              <w:rPr>
                <w:rFonts w:ascii="Arial" w:eastAsia="Times New Roman" w:hAnsi="Arial" w:cs="Arial"/>
                <w:sz w:val="20"/>
                <w:szCs w:val="20"/>
              </w:rPr>
              <w:t>No</w:t>
            </w:r>
            <w:r w:rsidR="00706423" w:rsidRPr="19761374">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3980A617">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3980A617">
        <w:tc>
          <w:tcPr>
            <w:tcW w:w="3116" w:type="dxa"/>
          </w:tcPr>
          <w:p w14:paraId="49FED91C" w14:textId="4ABFDB2C"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57C6D7EF" w:rsidRPr="3980A617">
                  <w:rPr>
                    <w:rFonts w:ascii="MS Gothic" w:eastAsia="MS Gothic" w:hAnsi="MS Gothic" w:cs="MS Gothic"/>
                    <w:color w:val="000000" w:themeColor="text1"/>
                    <w:sz w:val="20"/>
                    <w:szCs w:val="20"/>
                  </w:rPr>
                  <w:t>☒</w:t>
                </w:r>
              </w:sdtContent>
            </w:sdt>
            <w:r w:rsidR="006D2A9D" w:rsidRPr="3980A617">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F990C1D">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F990C1D">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F990C1D">
        <w:tc>
          <w:tcPr>
            <w:tcW w:w="1696" w:type="dxa"/>
          </w:tcPr>
          <w:p w14:paraId="03246BAF" w14:textId="7BD92FEC" w:rsidR="00792D49" w:rsidRPr="00587CE6" w:rsidRDefault="00C40BF0" w:rsidP="00417F4F">
            <w:pPr>
              <w:spacing w:after="0" w:line="240" w:lineRule="auto"/>
              <w:rPr>
                <w:rFonts w:ascii="Arial" w:hAnsi="Arial" w:cs="Arial"/>
                <w:b/>
                <w:bCs/>
              </w:rPr>
            </w:pPr>
            <w:r>
              <w:rPr>
                <w:rFonts w:ascii="Arial" w:hAnsi="Arial" w:cs="Arial"/>
                <w:b/>
                <w:bCs/>
              </w:rPr>
              <w:t>Elena Pintilie</w:t>
            </w:r>
          </w:p>
        </w:tc>
        <w:tc>
          <w:tcPr>
            <w:tcW w:w="1087" w:type="dxa"/>
          </w:tcPr>
          <w:p w14:paraId="2743B9FE" w14:textId="4C6DFF87" w:rsidR="00792D49" w:rsidRPr="00587CE6" w:rsidRDefault="00C40BF0" w:rsidP="00417F4F">
            <w:pPr>
              <w:spacing w:after="0" w:line="240" w:lineRule="auto"/>
              <w:rPr>
                <w:rFonts w:ascii="Arial" w:hAnsi="Arial" w:cs="Arial"/>
                <w:b/>
                <w:bCs/>
              </w:rPr>
            </w:pPr>
            <w:r>
              <w:rPr>
                <w:rFonts w:ascii="Arial" w:hAnsi="Arial" w:cs="Arial"/>
                <w:b/>
                <w:bCs/>
              </w:rPr>
              <w:t>92</w:t>
            </w:r>
          </w:p>
        </w:tc>
        <w:tc>
          <w:tcPr>
            <w:tcW w:w="1087" w:type="dxa"/>
          </w:tcPr>
          <w:p w14:paraId="6C431F90" w14:textId="1AA4A181" w:rsidR="00792D49" w:rsidRPr="00587CE6" w:rsidRDefault="00C40BF0"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F990C1D">
        <w:tc>
          <w:tcPr>
            <w:tcW w:w="1696" w:type="dxa"/>
          </w:tcPr>
          <w:p w14:paraId="0DA336C7" w14:textId="2297EA08" w:rsidR="00792D49" w:rsidRPr="00587CE6" w:rsidRDefault="00C40BF0" w:rsidP="00417F4F">
            <w:pPr>
              <w:spacing w:after="0" w:line="240" w:lineRule="auto"/>
              <w:rPr>
                <w:rFonts w:ascii="Arial" w:hAnsi="Arial" w:cs="Arial"/>
                <w:b/>
                <w:bCs/>
              </w:rPr>
            </w:pPr>
            <w:r>
              <w:rPr>
                <w:rFonts w:ascii="Arial" w:hAnsi="Arial" w:cs="Arial"/>
                <w:b/>
                <w:bCs/>
              </w:rPr>
              <w:t>Aisa Saho</w:t>
            </w:r>
          </w:p>
        </w:tc>
        <w:tc>
          <w:tcPr>
            <w:tcW w:w="1087" w:type="dxa"/>
          </w:tcPr>
          <w:p w14:paraId="497936A6" w14:textId="6B0EF2D3" w:rsidR="00792D49" w:rsidRPr="00587CE6" w:rsidRDefault="00C40BF0" w:rsidP="00417F4F">
            <w:pPr>
              <w:spacing w:after="0" w:line="240" w:lineRule="auto"/>
              <w:rPr>
                <w:rFonts w:ascii="Arial" w:hAnsi="Arial" w:cs="Arial"/>
                <w:b/>
                <w:bCs/>
              </w:rPr>
            </w:pPr>
            <w:r>
              <w:rPr>
                <w:rFonts w:ascii="Arial" w:hAnsi="Arial" w:cs="Arial"/>
                <w:b/>
                <w:bCs/>
              </w:rPr>
              <w:t>74</w:t>
            </w:r>
          </w:p>
        </w:tc>
        <w:tc>
          <w:tcPr>
            <w:tcW w:w="1087" w:type="dxa"/>
          </w:tcPr>
          <w:p w14:paraId="4A326DA6" w14:textId="0BACFB40" w:rsidR="00792D49" w:rsidRPr="00587CE6" w:rsidRDefault="00C40BF0"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F990C1D">
        <w:tc>
          <w:tcPr>
            <w:tcW w:w="1696" w:type="dxa"/>
          </w:tcPr>
          <w:p w14:paraId="7F7DBD67" w14:textId="6773C54F" w:rsidR="00792D49" w:rsidRPr="00587CE6" w:rsidRDefault="00C40BF0" w:rsidP="00417F4F">
            <w:pPr>
              <w:spacing w:after="0" w:line="240" w:lineRule="auto"/>
              <w:rPr>
                <w:rFonts w:ascii="Arial" w:hAnsi="Arial" w:cs="Arial"/>
                <w:b/>
                <w:bCs/>
              </w:rPr>
            </w:pPr>
            <w:r>
              <w:rPr>
                <w:rFonts w:ascii="Arial" w:hAnsi="Arial" w:cs="Arial"/>
                <w:b/>
                <w:bCs/>
              </w:rPr>
              <w:t xml:space="preserve">Nic Service </w:t>
            </w:r>
          </w:p>
        </w:tc>
        <w:tc>
          <w:tcPr>
            <w:tcW w:w="1087" w:type="dxa"/>
          </w:tcPr>
          <w:p w14:paraId="15D82044" w14:textId="4F9DA29B" w:rsidR="00792D49" w:rsidRPr="00587CE6" w:rsidRDefault="00C40BF0" w:rsidP="00417F4F">
            <w:pPr>
              <w:spacing w:after="0" w:line="240" w:lineRule="auto"/>
              <w:rPr>
                <w:rFonts w:ascii="Arial" w:hAnsi="Arial" w:cs="Arial"/>
                <w:b/>
                <w:bCs/>
              </w:rPr>
            </w:pPr>
            <w:r>
              <w:rPr>
                <w:rFonts w:ascii="Arial" w:hAnsi="Arial" w:cs="Arial"/>
                <w:b/>
                <w:bCs/>
              </w:rPr>
              <w:t>58</w:t>
            </w:r>
          </w:p>
        </w:tc>
        <w:tc>
          <w:tcPr>
            <w:tcW w:w="1087" w:type="dxa"/>
          </w:tcPr>
          <w:p w14:paraId="1F5A9052" w14:textId="7DAF2801" w:rsidR="00792D49" w:rsidRPr="00587CE6" w:rsidRDefault="00C40BF0"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F990C1D">
        <w:tc>
          <w:tcPr>
            <w:tcW w:w="1696" w:type="dxa"/>
          </w:tcPr>
          <w:p w14:paraId="217ADC54" w14:textId="0337AD60" w:rsidR="00792D49" w:rsidRPr="00587CE6" w:rsidRDefault="00C40BF0" w:rsidP="00417F4F">
            <w:pPr>
              <w:spacing w:after="0" w:line="240" w:lineRule="auto"/>
              <w:rPr>
                <w:rFonts w:ascii="Arial" w:hAnsi="Arial" w:cs="Arial"/>
                <w:b/>
                <w:bCs/>
              </w:rPr>
            </w:pPr>
            <w:r>
              <w:rPr>
                <w:rFonts w:ascii="Arial" w:hAnsi="Arial" w:cs="Arial"/>
                <w:b/>
                <w:bCs/>
              </w:rPr>
              <w:t>Sally James</w:t>
            </w:r>
          </w:p>
        </w:tc>
        <w:tc>
          <w:tcPr>
            <w:tcW w:w="1087" w:type="dxa"/>
          </w:tcPr>
          <w:p w14:paraId="016339F7" w14:textId="2E855749" w:rsidR="00792D49" w:rsidRPr="00587CE6" w:rsidRDefault="00C40BF0" w:rsidP="00417F4F">
            <w:pPr>
              <w:spacing w:after="0" w:line="240" w:lineRule="auto"/>
              <w:rPr>
                <w:rFonts w:ascii="Arial" w:hAnsi="Arial" w:cs="Arial"/>
                <w:b/>
                <w:bCs/>
              </w:rPr>
            </w:pPr>
            <w:r>
              <w:rPr>
                <w:rFonts w:ascii="Arial" w:hAnsi="Arial" w:cs="Arial"/>
                <w:b/>
                <w:bCs/>
              </w:rPr>
              <w:t>79</w:t>
            </w:r>
          </w:p>
        </w:tc>
        <w:tc>
          <w:tcPr>
            <w:tcW w:w="1087" w:type="dxa"/>
          </w:tcPr>
          <w:p w14:paraId="56B37C17" w14:textId="45FE9486" w:rsidR="00792D49" w:rsidRPr="00587CE6" w:rsidRDefault="00C40BF0"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F990C1D">
        <w:tc>
          <w:tcPr>
            <w:tcW w:w="1696" w:type="dxa"/>
          </w:tcPr>
          <w:p w14:paraId="53424521" w14:textId="4EA33515" w:rsidR="00792D49" w:rsidRPr="00587CE6" w:rsidRDefault="00C40BF0" w:rsidP="00417F4F">
            <w:pPr>
              <w:spacing w:after="0" w:line="240" w:lineRule="auto"/>
              <w:rPr>
                <w:rFonts w:ascii="Arial" w:hAnsi="Arial" w:cs="Arial"/>
                <w:b/>
                <w:bCs/>
              </w:rPr>
            </w:pPr>
            <w:r>
              <w:rPr>
                <w:rFonts w:ascii="Arial" w:hAnsi="Arial" w:cs="Arial"/>
                <w:b/>
                <w:bCs/>
              </w:rPr>
              <w:t>Ryan Maynard</w:t>
            </w:r>
          </w:p>
        </w:tc>
        <w:tc>
          <w:tcPr>
            <w:tcW w:w="1087" w:type="dxa"/>
          </w:tcPr>
          <w:p w14:paraId="3062EB84" w14:textId="1A699D9A" w:rsidR="00792D49" w:rsidRPr="00587CE6" w:rsidRDefault="00C40BF0" w:rsidP="00417F4F">
            <w:pPr>
              <w:spacing w:after="0" w:line="240" w:lineRule="auto"/>
              <w:rPr>
                <w:rFonts w:ascii="Arial" w:hAnsi="Arial" w:cs="Arial"/>
                <w:b/>
                <w:bCs/>
              </w:rPr>
            </w:pPr>
            <w:r>
              <w:rPr>
                <w:rFonts w:ascii="Arial" w:hAnsi="Arial" w:cs="Arial"/>
                <w:b/>
                <w:bCs/>
              </w:rPr>
              <w:t>88</w:t>
            </w:r>
          </w:p>
        </w:tc>
        <w:tc>
          <w:tcPr>
            <w:tcW w:w="1087" w:type="dxa"/>
          </w:tcPr>
          <w:p w14:paraId="5DF1E957" w14:textId="0DE97E6D" w:rsidR="00792D49" w:rsidRPr="00587CE6" w:rsidRDefault="00C40BF0"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F990C1D">
        <w:tc>
          <w:tcPr>
            <w:tcW w:w="1696" w:type="dxa"/>
          </w:tcPr>
          <w:p w14:paraId="1EF0D718" w14:textId="547C75F5" w:rsidR="00792D49" w:rsidRPr="00587CE6" w:rsidRDefault="00C40BF0" w:rsidP="00417F4F">
            <w:pPr>
              <w:spacing w:after="0" w:line="240" w:lineRule="auto"/>
              <w:rPr>
                <w:rFonts w:ascii="Arial" w:hAnsi="Arial" w:cs="Arial"/>
                <w:b/>
                <w:bCs/>
              </w:rPr>
            </w:pPr>
            <w:r>
              <w:rPr>
                <w:rFonts w:ascii="Arial" w:hAnsi="Arial" w:cs="Arial"/>
                <w:b/>
                <w:bCs/>
              </w:rPr>
              <w:t>Menna Davies</w:t>
            </w:r>
          </w:p>
        </w:tc>
        <w:tc>
          <w:tcPr>
            <w:tcW w:w="1087" w:type="dxa"/>
          </w:tcPr>
          <w:p w14:paraId="1878859E" w14:textId="5E2834CA" w:rsidR="00792D49" w:rsidRPr="00587CE6" w:rsidRDefault="00C40BF0" w:rsidP="00417F4F">
            <w:pPr>
              <w:spacing w:after="0" w:line="240" w:lineRule="auto"/>
              <w:rPr>
                <w:rFonts w:ascii="Arial" w:hAnsi="Arial" w:cs="Arial"/>
                <w:b/>
                <w:bCs/>
              </w:rPr>
            </w:pPr>
            <w:r>
              <w:rPr>
                <w:rFonts w:ascii="Arial" w:hAnsi="Arial" w:cs="Arial"/>
                <w:b/>
                <w:bCs/>
              </w:rPr>
              <w:t>66</w:t>
            </w:r>
          </w:p>
        </w:tc>
        <w:tc>
          <w:tcPr>
            <w:tcW w:w="1087" w:type="dxa"/>
          </w:tcPr>
          <w:p w14:paraId="62AAC654" w14:textId="512C7687" w:rsidR="00792D49" w:rsidRPr="00587CE6" w:rsidRDefault="00C40BF0"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F990C1D">
        <w:tc>
          <w:tcPr>
            <w:tcW w:w="1696" w:type="dxa"/>
          </w:tcPr>
          <w:p w14:paraId="0B5091D8" w14:textId="055C4C63" w:rsidR="00792D49" w:rsidRPr="00587CE6" w:rsidRDefault="00C40BF0" w:rsidP="00417F4F">
            <w:pPr>
              <w:spacing w:after="0" w:line="240" w:lineRule="auto"/>
              <w:rPr>
                <w:rFonts w:ascii="Arial" w:hAnsi="Arial" w:cs="Arial"/>
                <w:b/>
                <w:bCs/>
              </w:rPr>
            </w:pPr>
            <w:r>
              <w:rPr>
                <w:rFonts w:ascii="Arial" w:hAnsi="Arial" w:cs="Arial"/>
                <w:b/>
                <w:bCs/>
              </w:rPr>
              <w:t xml:space="preserve">Kevin Leeson </w:t>
            </w:r>
          </w:p>
        </w:tc>
        <w:tc>
          <w:tcPr>
            <w:tcW w:w="1087" w:type="dxa"/>
          </w:tcPr>
          <w:p w14:paraId="2CF7C996" w14:textId="34C65246" w:rsidR="00792D49" w:rsidRPr="00587CE6" w:rsidRDefault="00C40BF0" w:rsidP="00417F4F">
            <w:pPr>
              <w:spacing w:after="0" w:line="240" w:lineRule="auto"/>
              <w:rPr>
                <w:rFonts w:ascii="Arial" w:hAnsi="Arial" w:cs="Arial"/>
                <w:b/>
                <w:bCs/>
              </w:rPr>
            </w:pPr>
            <w:r>
              <w:rPr>
                <w:rFonts w:ascii="Arial" w:hAnsi="Arial" w:cs="Arial"/>
                <w:b/>
                <w:bCs/>
              </w:rPr>
              <w:t>40</w:t>
            </w:r>
          </w:p>
        </w:tc>
        <w:tc>
          <w:tcPr>
            <w:tcW w:w="1087" w:type="dxa"/>
          </w:tcPr>
          <w:p w14:paraId="38FD4939" w14:textId="7FA6B4F3" w:rsidR="00792D49" w:rsidRPr="00587CE6" w:rsidRDefault="00C40BF0"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028118F4" w:rsidR="00792D49" w:rsidRPr="00587CE6" w:rsidRDefault="00C40BF0" w:rsidP="00417F4F">
            <w:pPr>
              <w:spacing w:after="0" w:line="240" w:lineRule="auto"/>
              <w:rPr>
                <w:rFonts w:ascii="Arial" w:hAnsi="Arial" w:cs="Arial"/>
                <w:b/>
                <w:bCs/>
              </w:rPr>
            </w:pPr>
            <w:r>
              <w:rPr>
                <w:rFonts w:ascii="Arial" w:hAnsi="Arial" w:cs="Arial"/>
                <w:b/>
                <w:bCs/>
              </w:rPr>
              <w:t xml:space="preserve">Capped late submission </w:t>
            </w:r>
          </w:p>
        </w:tc>
      </w:tr>
      <w:tr w:rsidR="00C40BF0" w:rsidRPr="00587CE6" w14:paraId="29F9C753" w14:textId="77777777" w:rsidTr="0F990C1D">
        <w:tc>
          <w:tcPr>
            <w:tcW w:w="1696" w:type="dxa"/>
          </w:tcPr>
          <w:p w14:paraId="05A26ACB" w14:textId="4438B1DC" w:rsidR="00C40BF0" w:rsidRDefault="00C40BF0" w:rsidP="00417F4F">
            <w:pPr>
              <w:spacing w:after="0" w:line="240" w:lineRule="auto"/>
              <w:rPr>
                <w:rFonts w:ascii="Arial" w:hAnsi="Arial" w:cs="Arial"/>
                <w:b/>
                <w:bCs/>
              </w:rPr>
            </w:pPr>
            <w:r>
              <w:rPr>
                <w:rFonts w:ascii="Arial" w:hAnsi="Arial" w:cs="Arial"/>
                <w:b/>
                <w:bCs/>
              </w:rPr>
              <w:t xml:space="preserve">Nadia Lerwell </w:t>
            </w:r>
          </w:p>
        </w:tc>
        <w:tc>
          <w:tcPr>
            <w:tcW w:w="1087" w:type="dxa"/>
          </w:tcPr>
          <w:p w14:paraId="42E79BFA" w14:textId="405B83A7" w:rsidR="00C40BF0" w:rsidRDefault="00C40BF0" w:rsidP="00417F4F">
            <w:pPr>
              <w:spacing w:after="0" w:line="240" w:lineRule="auto"/>
              <w:rPr>
                <w:rFonts w:ascii="Arial" w:hAnsi="Arial" w:cs="Arial"/>
                <w:b/>
                <w:bCs/>
              </w:rPr>
            </w:pPr>
            <w:r>
              <w:rPr>
                <w:rFonts w:ascii="Arial" w:hAnsi="Arial" w:cs="Arial"/>
                <w:b/>
                <w:bCs/>
              </w:rPr>
              <w:t>50</w:t>
            </w:r>
          </w:p>
        </w:tc>
        <w:tc>
          <w:tcPr>
            <w:tcW w:w="1087" w:type="dxa"/>
          </w:tcPr>
          <w:p w14:paraId="4A57A26E" w14:textId="242351AD" w:rsidR="00C40BF0" w:rsidRDefault="00C40BF0" w:rsidP="00417F4F">
            <w:pPr>
              <w:spacing w:after="0" w:line="240" w:lineRule="auto"/>
              <w:rPr>
                <w:rFonts w:ascii="Arial" w:hAnsi="Arial" w:cs="Arial"/>
                <w:b/>
                <w:bCs/>
              </w:rPr>
            </w:pPr>
            <w:r>
              <w:rPr>
                <w:rFonts w:ascii="Arial" w:hAnsi="Arial" w:cs="Arial"/>
                <w:b/>
                <w:bCs/>
              </w:rPr>
              <w:t xml:space="preserve">Agree </w:t>
            </w:r>
          </w:p>
        </w:tc>
        <w:tc>
          <w:tcPr>
            <w:tcW w:w="1087" w:type="dxa"/>
          </w:tcPr>
          <w:p w14:paraId="1EFF4349" w14:textId="77777777" w:rsidR="00C40BF0" w:rsidRPr="00587CE6" w:rsidRDefault="00C40BF0" w:rsidP="00417F4F">
            <w:pPr>
              <w:spacing w:after="0" w:line="240" w:lineRule="auto"/>
              <w:rPr>
                <w:rFonts w:ascii="Arial" w:hAnsi="Arial" w:cs="Arial"/>
                <w:b/>
                <w:bCs/>
              </w:rPr>
            </w:pPr>
          </w:p>
        </w:tc>
        <w:tc>
          <w:tcPr>
            <w:tcW w:w="1087" w:type="dxa"/>
          </w:tcPr>
          <w:p w14:paraId="41C4FB85" w14:textId="77777777" w:rsidR="00C40BF0" w:rsidRPr="00587CE6" w:rsidRDefault="00C40BF0" w:rsidP="00417F4F">
            <w:pPr>
              <w:spacing w:after="0" w:line="240" w:lineRule="auto"/>
              <w:rPr>
                <w:rFonts w:ascii="Arial" w:hAnsi="Arial" w:cs="Arial"/>
                <w:b/>
                <w:bCs/>
              </w:rPr>
            </w:pPr>
          </w:p>
        </w:tc>
        <w:tc>
          <w:tcPr>
            <w:tcW w:w="3307" w:type="dxa"/>
          </w:tcPr>
          <w:p w14:paraId="3CF1F967" w14:textId="77777777" w:rsidR="00C40BF0" w:rsidRDefault="00C40BF0" w:rsidP="00417F4F">
            <w:pPr>
              <w:spacing w:after="0" w:line="240" w:lineRule="auto"/>
              <w:rPr>
                <w:rFonts w:ascii="Arial" w:hAnsi="Arial" w:cs="Arial"/>
                <w:b/>
                <w:bCs/>
              </w:rPr>
            </w:pPr>
          </w:p>
        </w:tc>
      </w:tr>
      <w:tr w:rsidR="00C40BF0" w:rsidRPr="00587CE6" w14:paraId="17AA7BDB" w14:textId="77777777" w:rsidTr="0F990C1D">
        <w:tc>
          <w:tcPr>
            <w:tcW w:w="1696" w:type="dxa"/>
          </w:tcPr>
          <w:p w14:paraId="17CD9142" w14:textId="3B0FFCCC" w:rsidR="00C40BF0" w:rsidRDefault="00C40BF0" w:rsidP="00417F4F">
            <w:pPr>
              <w:spacing w:after="0" w:line="240" w:lineRule="auto"/>
              <w:rPr>
                <w:rFonts w:ascii="Arial" w:hAnsi="Arial" w:cs="Arial"/>
                <w:b/>
                <w:bCs/>
              </w:rPr>
            </w:pPr>
            <w:r>
              <w:rPr>
                <w:rFonts w:ascii="Arial" w:hAnsi="Arial" w:cs="Arial"/>
                <w:b/>
                <w:bCs/>
              </w:rPr>
              <w:t>Yovanna Torrez</w:t>
            </w:r>
          </w:p>
        </w:tc>
        <w:tc>
          <w:tcPr>
            <w:tcW w:w="1087" w:type="dxa"/>
          </w:tcPr>
          <w:p w14:paraId="444A3F48" w14:textId="1D1E6F31" w:rsidR="00C40BF0" w:rsidRDefault="00C40BF0" w:rsidP="00417F4F">
            <w:pPr>
              <w:spacing w:after="0" w:line="240" w:lineRule="auto"/>
              <w:rPr>
                <w:rFonts w:ascii="Arial" w:hAnsi="Arial" w:cs="Arial"/>
                <w:b/>
                <w:bCs/>
              </w:rPr>
            </w:pPr>
            <w:r>
              <w:rPr>
                <w:rFonts w:ascii="Arial" w:hAnsi="Arial" w:cs="Arial"/>
                <w:b/>
                <w:bCs/>
              </w:rPr>
              <w:t>68</w:t>
            </w:r>
          </w:p>
        </w:tc>
        <w:tc>
          <w:tcPr>
            <w:tcW w:w="1087" w:type="dxa"/>
          </w:tcPr>
          <w:p w14:paraId="6F6A90BC" w14:textId="013766FC" w:rsidR="00C40BF0" w:rsidRDefault="00C40BF0" w:rsidP="00417F4F">
            <w:pPr>
              <w:spacing w:after="0" w:line="240" w:lineRule="auto"/>
              <w:rPr>
                <w:rFonts w:ascii="Arial" w:hAnsi="Arial" w:cs="Arial"/>
                <w:b/>
                <w:bCs/>
              </w:rPr>
            </w:pPr>
            <w:r>
              <w:rPr>
                <w:rFonts w:ascii="Arial" w:hAnsi="Arial" w:cs="Arial"/>
                <w:b/>
                <w:bCs/>
              </w:rPr>
              <w:t>Agree</w:t>
            </w:r>
          </w:p>
        </w:tc>
        <w:tc>
          <w:tcPr>
            <w:tcW w:w="1087" w:type="dxa"/>
          </w:tcPr>
          <w:p w14:paraId="663F657F" w14:textId="77777777" w:rsidR="00C40BF0" w:rsidRPr="00587CE6" w:rsidRDefault="00C40BF0" w:rsidP="00417F4F">
            <w:pPr>
              <w:spacing w:after="0" w:line="240" w:lineRule="auto"/>
              <w:rPr>
                <w:rFonts w:ascii="Arial" w:hAnsi="Arial" w:cs="Arial"/>
                <w:b/>
                <w:bCs/>
              </w:rPr>
            </w:pPr>
          </w:p>
        </w:tc>
        <w:tc>
          <w:tcPr>
            <w:tcW w:w="1087" w:type="dxa"/>
          </w:tcPr>
          <w:p w14:paraId="292593E0" w14:textId="77777777" w:rsidR="00C40BF0" w:rsidRPr="00587CE6" w:rsidRDefault="00C40BF0" w:rsidP="00417F4F">
            <w:pPr>
              <w:spacing w:after="0" w:line="240" w:lineRule="auto"/>
              <w:rPr>
                <w:rFonts w:ascii="Arial" w:hAnsi="Arial" w:cs="Arial"/>
                <w:b/>
                <w:bCs/>
              </w:rPr>
            </w:pPr>
          </w:p>
        </w:tc>
        <w:tc>
          <w:tcPr>
            <w:tcW w:w="3307" w:type="dxa"/>
          </w:tcPr>
          <w:p w14:paraId="21A6D0F1" w14:textId="77777777" w:rsidR="00C40BF0" w:rsidRDefault="00C40BF0" w:rsidP="00417F4F">
            <w:pPr>
              <w:spacing w:after="0" w:line="240" w:lineRule="auto"/>
              <w:rPr>
                <w:rFonts w:ascii="Arial" w:hAnsi="Arial" w:cs="Arial"/>
                <w:b/>
                <w:bCs/>
              </w:rPr>
            </w:pPr>
          </w:p>
        </w:tc>
      </w:tr>
      <w:tr w:rsidR="00C40BF0" w:rsidRPr="00587CE6" w14:paraId="0FF0FBCF" w14:textId="77777777" w:rsidTr="0F990C1D">
        <w:tc>
          <w:tcPr>
            <w:tcW w:w="1696" w:type="dxa"/>
          </w:tcPr>
          <w:p w14:paraId="71179CE7" w14:textId="77777777" w:rsidR="00C40BF0" w:rsidRDefault="00C40BF0" w:rsidP="00417F4F">
            <w:pPr>
              <w:spacing w:after="0" w:line="240" w:lineRule="auto"/>
              <w:rPr>
                <w:rFonts w:ascii="Arial" w:hAnsi="Arial" w:cs="Arial"/>
                <w:b/>
                <w:bCs/>
              </w:rPr>
            </w:pPr>
          </w:p>
        </w:tc>
        <w:tc>
          <w:tcPr>
            <w:tcW w:w="1087" w:type="dxa"/>
          </w:tcPr>
          <w:p w14:paraId="31EB2B1A" w14:textId="77777777" w:rsidR="00C40BF0" w:rsidRDefault="00C40BF0" w:rsidP="00417F4F">
            <w:pPr>
              <w:spacing w:after="0" w:line="240" w:lineRule="auto"/>
              <w:rPr>
                <w:rFonts w:ascii="Arial" w:hAnsi="Arial" w:cs="Arial"/>
                <w:b/>
                <w:bCs/>
              </w:rPr>
            </w:pPr>
          </w:p>
        </w:tc>
        <w:tc>
          <w:tcPr>
            <w:tcW w:w="1087" w:type="dxa"/>
          </w:tcPr>
          <w:p w14:paraId="25E14E8D" w14:textId="77777777" w:rsidR="00C40BF0" w:rsidRDefault="00C40BF0" w:rsidP="00417F4F">
            <w:pPr>
              <w:spacing w:after="0" w:line="240" w:lineRule="auto"/>
              <w:rPr>
                <w:rFonts w:ascii="Arial" w:hAnsi="Arial" w:cs="Arial"/>
                <w:b/>
                <w:bCs/>
              </w:rPr>
            </w:pPr>
          </w:p>
        </w:tc>
        <w:tc>
          <w:tcPr>
            <w:tcW w:w="1087" w:type="dxa"/>
          </w:tcPr>
          <w:p w14:paraId="4F8F4359" w14:textId="77777777" w:rsidR="00C40BF0" w:rsidRPr="00587CE6" w:rsidRDefault="00C40BF0" w:rsidP="00417F4F">
            <w:pPr>
              <w:spacing w:after="0" w:line="240" w:lineRule="auto"/>
              <w:rPr>
                <w:rFonts w:ascii="Arial" w:hAnsi="Arial" w:cs="Arial"/>
                <w:b/>
                <w:bCs/>
              </w:rPr>
            </w:pPr>
          </w:p>
        </w:tc>
        <w:tc>
          <w:tcPr>
            <w:tcW w:w="1087" w:type="dxa"/>
          </w:tcPr>
          <w:p w14:paraId="46179C27" w14:textId="77777777" w:rsidR="00C40BF0" w:rsidRPr="00587CE6" w:rsidRDefault="00C40BF0" w:rsidP="00417F4F">
            <w:pPr>
              <w:spacing w:after="0" w:line="240" w:lineRule="auto"/>
              <w:rPr>
                <w:rFonts w:ascii="Arial" w:hAnsi="Arial" w:cs="Arial"/>
                <w:b/>
                <w:bCs/>
              </w:rPr>
            </w:pPr>
          </w:p>
        </w:tc>
        <w:tc>
          <w:tcPr>
            <w:tcW w:w="3307" w:type="dxa"/>
          </w:tcPr>
          <w:p w14:paraId="12CE5073" w14:textId="77777777" w:rsidR="00C40BF0" w:rsidRDefault="00C40BF0" w:rsidP="00417F4F">
            <w:pPr>
              <w:spacing w:after="0" w:line="240" w:lineRule="auto"/>
              <w:rPr>
                <w:rFonts w:ascii="Arial" w:hAnsi="Arial" w:cs="Arial"/>
                <w:b/>
                <w:bCs/>
              </w:rPr>
            </w:pPr>
          </w:p>
        </w:tc>
      </w:tr>
    </w:tbl>
    <w:p w14:paraId="7AFE3831" w14:textId="05A2DC5A" w:rsidR="003A0622" w:rsidRPr="00587CE6" w:rsidRDefault="003A0622" w:rsidP="0F990C1D">
      <w:pPr>
        <w:spacing w:after="0" w:line="240" w:lineRule="auto"/>
      </w:pPr>
    </w:p>
    <w:p w14:paraId="7C4E0C51" w14:textId="5F86D30C" w:rsidR="002A727D" w:rsidRDefault="00ED385D" w:rsidP="00417F4F">
      <w:pPr>
        <w:spacing w:after="0" w:line="240" w:lineRule="auto"/>
        <w:rPr>
          <w:rFonts w:ascii="Arial" w:hAnsi="Arial" w:cs="Arial"/>
          <w:b/>
          <w:bCs/>
        </w:rPr>
      </w:pPr>
      <w:r>
        <w:rPr>
          <w:rFonts w:ascii="Arial" w:hAnsi="Arial" w:cs="Arial"/>
          <w:b/>
          <w:bCs/>
        </w:rPr>
        <w:lastRenderedPageBreak/>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625877A" w:rsidR="00AC463B" w:rsidRPr="00ED385D" w:rsidRDefault="00D343AC"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7E6D976" w:rsidR="00AC463B" w:rsidRPr="00ED385D" w:rsidRDefault="00D343AC" w:rsidP="00741EC6">
            <w:pPr>
              <w:spacing w:after="0" w:line="240" w:lineRule="auto"/>
              <w:rPr>
                <w:rFonts w:ascii="Arial" w:hAnsi="Arial" w:cs="Arial"/>
                <w:sz w:val="20"/>
                <w:szCs w:val="20"/>
              </w:rPr>
            </w:pPr>
            <w:r w:rsidRPr="00D343AC">
              <w:rPr>
                <w:rFonts w:ascii="Arial" w:hAnsi="Arial" w:cs="Arial"/>
                <w:sz w:val="20"/>
                <w:szCs w:val="20"/>
              </w:rPr>
              <w:t>Yes — agreement on the marks has been reached. The second marker attended and observed the students’ live performances, while the first marker completed the marking and provided the written feedback. The second marker then reviewed both the marks and the feedback, and it was confirmed that the marking was consistent across the cohort.</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87AEB00" w:rsidR="00AC463B" w:rsidRPr="00ED385D" w:rsidRDefault="00D343AC"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BB12491" w:rsidR="00AC463B" w:rsidRPr="00ED385D" w:rsidRDefault="00D343AC" w:rsidP="00741EC6">
            <w:pPr>
              <w:spacing w:after="0" w:line="240" w:lineRule="auto"/>
              <w:rPr>
                <w:rFonts w:ascii="Arial" w:hAnsi="Arial" w:cs="Arial"/>
                <w:sz w:val="20"/>
                <w:szCs w:val="20"/>
              </w:rPr>
            </w:pPr>
            <w:r w:rsidRPr="00D343AC">
              <w:rPr>
                <w:rFonts w:ascii="Arial" w:hAnsi="Arial" w:cs="Arial"/>
                <w:sz w:val="20"/>
                <w:szCs w:val="20"/>
              </w:rPr>
              <w:t>Yes — the feedback clearly identifies opportunities for improved performance. Feedback was provided in line with the rubric, showing how marks were allocated against each criterion. Individualised comments were included for each section of the rubric, enabling students to understand their strengths and identify specific areas for development.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EB4C8D7" w:rsidR="00AC463B" w:rsidRPr="00ED385D" w:rsidRDefault="00D343AC"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8E3D358" w:rsidR="00AC463B" w:rsidRPr="00ED385D" w:rsidRDefault="00967468" w:rsidP="00741EC6">
            <w:pPr>
              <w:spacing w:after="0" w:line="240" w:lineRule="auto"/>
              <w:rPr>
                <w:rFonts w:ascii="Arial" w:hAnsi="Arial" w:cs="Arial"/>
                <w:sz w:val="20"/>
                <w:szCs w:val="20"/>
              </w:rPr>
            </w:pPr>
            <w:r w:rsidRPr="00967468">
              <w:rPr>
                <w:rFonts w:ascii="Arial" w:hAnsi="Arial" w:cs="Arial"/>
                <w:sz w:val="20"/>
                <w:szCs w:val="20"/>
              </w:rPr>
              <w:t>Yes — the feedback is constructive. It is supportive in tone, clearly explains how the mark was reached, and provides students with clear guidance on strengths as well as areas for development.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C7BA036" w:rsidR="00AC463B" w:rsidRPr="00ED385D" w:rsidRDefault="00D343AC"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161A3E5" w:rsidR="00AC463B" w:rsidRPr="00ED385D" w:rsidRDefault="00967468" w:rsidP="00741EC6">
            <w:pPr>
              <w:spacing w:after="0" w:line="240" w:lineRule="auto"/>
              <w:rPr>
                <w:rFonts w:ascii="Arial" w:hAnsi="Arial" w:cs="Arial"/>
                <w:sz w:val="20"/>
                <w:szCs w:val="20"/>
              </w:rPr>
            </w:pPr>
            <w:r>
              <w:rPr>
                <w:rFonts w:ascii="Arial" w:hAnsi="Arial" w:cs="Arial"/>
                <w:sz w:val="20"/>
                <w:szCs w:val="20"/>
              </w:rPr>
              <w:t>Y</w:t>
            </w:r>
            <w:r w:rsidRPr="00967468">
              <w:rPr>
                <w:rFonts w:ascii="Arial" w:hAnsi="Arial" w:cs="Arial"/>
                <w:sz w:val="20"/>
                <w:szCs w:val="20"/>
              </w:rPr>
              <w:t>es — the feedback is linked to the appropriate category/classification of the assessment criteria. Comments are aligned to the rubric and relate directly to the relevant marking criteria, ensuring that students can see how their performance matches the assessment requirements.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DBE23D0" w:rsidR="00AC463B" w:rsidRPr="00ED385D" w:rsidRDefault="00D343AC"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6A81DB1" w:rsidR="00AC463B" w:rsidRPr="00ED385D" w:rsidRDefault="00967468" w:rsidP="00741EC6">
            <w:pPr>
              <w:spacing w:after="0" w:line="240" w:lineRule="auto"/>
              <w:rPr>
                <w:rFonts w:ascii="Arial" w:hAnsi="Arial" w:cs="Arial"/>
                <w:sz w:val="20"/>
                <w:szCs w:val="20"/>
              </w:rPr>
            </w:pPr>
            <w:r w:rsidRPr="00967468">
              <w:rPr>
                <w:rFonts w:ascii="Arial" w:hAnsi="Arial" w:cs="Arial"/>
                <w:sz w:val="20"/>
                <w:szCs w:val="20"/>
              </w:rPr>
              <w:t>Yes — the feedback is consistent across the sample. A consistent approach has been applied in relation to the rubric, the allocation of marks, and the level of detail provided in the feedback, ensuring parity across the cohort.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270C77E" w:rsidR="00AC463B" w:rsidRPr="00ED385D" w:rsidRDefault="00D343AC"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46BFFC22" w14:textId="77777777" w:rsidR="00967468" w:rsidRPr="00967468" w:rsidRDefault="00967468" w:rsidP="00967468">
            <w:pPr>
              <w:spacing w:after="0" w:line="240" w:lineRule="auto"/>
              <w:rPr>
                <w:rFonts w:ascii="Arial" w:hAnsi="Arial" w:cs="Arial"/>
                <w:sz w:val="20"/>
                <w:szCs w:val="20"/>
              </w:rPr>
            </w:pPr>
            <w:r w:rsidRPr="00967468">
              <w:rPr>
                <w:rFonts w:ascii="Arial" w:hAnsi="Arial" w:cs="Arial"/>
                <w:sz w:val="20"/>
                <w:szCs w:val="20"/>
              </w:rPr>
              <w:t>Yes — there is appropriate mention of improvements to referencing and consideration of unfair practice where relevant. Students were advised where referencing required improvement, including accuracy and consistency of citation. Where necessary, issues relating to academic practice were identified and noted in line with assessment requirements.</w:t>
            </w:r>
          </w:p>
          <w:p w14:paraId="4E387DBE" w14:textId="77777777" w:rsidR="00967468" w:rsidRPr="00967468" w:rsidRDefault="00967468" w:rsidP="00967468">
            <w:pPr>
              <w:spacing w:after="0" w:line="240" w:lineRule="auto"/>
              <w:rPr>
                <w:rFonts w:ascii="Arial" w:hAnsi="Arial" w:cs="Arial"/>
                <w:vanish/>
                <w:sz w:val="20"/>
                <w:szCs w:val="20"/>
              </w:rPr>
            </w:pPr>
            <w:r w:rsidRPr="00967468">
              <w:rPr>
                <w:rFonts w:ascii="Arial" w:hAnsi="Arial" w:cs="Arial"/>
                <w:vanish/>
                <w:sz w:val="20"/>
                <w:szCs w:val="20"/>
              </w:rPr>
              <w:t>Top of Form</w:t>
            </w:r>
          </w:p>
          <w:p w14:paraId="683CB03F" w14:textId="77777777" w:rsidR="00967468" w:rsidRPr="00967468" w:rsidRDefault="00967468" w:rsidP="00967468">
            <w:pPr>
              <w:spacing w:after="0" w:line="240" w:lineRule="auto"/>
              <w:rPr>
                <w:rFonts w:ascii="Arial" w:hAnsi="Arial" w:cs="Arial"/>
                <w:sz w:val="20"/>
                <w:szCs w:val="20"/>
              </w:rPr>
            </w:pPr>
          </w:p>
          <w:p w14:paraId="7B425300" w14:textId="77777777" w:rsidR="00967468" w:rsidRPr="00967468" w:rsidRDefault="00967468" w:rsidP="00967468">
            <w:pPr>
              <w:spacing w:after="0" w:line="240" w:lineRule="auto"/>
              <w:rPr>
                <w:rFonts w:ascii="Arial" w:hAnsi="Arial" w:cs="Arial"/>
                <w:vanish/>
                <w:sz w:val="20"/>
                <w:szCs w:val="20"/>
              </w:rPr>
            </w:pPr>
            <w:r w:rsidRPr="00967468">
              <w:rPr>
                <w:rFonts w:ascii="Arial" w:hAnsi="Arial" w:cs="Arial"/>
                <w:vanish/>
                <w:sz w:val="20"/>
                <w:szCs w:val="20"/>
              </w:rPr>
              <w:t>Bottom of Form</w:t>
            </w:r>
          </w:p>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6E8343D" w14:textId="77777777" w:rsidR="00967468" w:rsidRPr="00967468" w:rsidRDefault="00AC463B" w:rsidP="00967468">
            <w:pPr>
              <w:spacing w:after="0" w:line="249" w:lineRule="exact"/>
              <w:ind w:left="100" w:right="-20"/>
              <w:rPr>
                <w:rFonts w:ascii="Arial Narrow" w:eastAsia="Arial Narrow" w:hAnsi="Arial Narrow" w:cs="Arial Narrow"/>
                <w:spacing w:val="-1"/>
              </w:rPr>
            </w:pPr>
            <w:r>
              <w:rPr>
                <w:rFonts w:ascii="Arial Narrow" w:eastAsia="Arial Narrow" w:hAnsi="Arial Narrow" w:cs="Arial Narrow"/>
                <w:b/>
                <w:bCs/>
                <w:spacing w:val="-1"/>
              </w:rPr>
              <w:t>How was agreement between markers reached?</w:t>
            </w:r>
            <w:r w:rsidR="00967468">
              <w:rPr>
                <w:rFonts w:ascii="Arial Narrow" w:eastAsia="Arial Narrow" w:hAnsi="Arial Narrow" w:cs="Arial Narrow"/>
                <w:b/>
                <w:bCs/>
                <w:spacing w:val="-1"/>
              </w:rPr>
              <w:t xml:space="preserve"> </w:t>
            </w:r>
            <w:r w:rsidR="00967468" w:rsidRPr="00967468">
              <w:rPr>
                <w:rFonts w:ascii="Arial Narrow" w:eastAsia="Arial Narrow" w:hAnsi="Arial Narrow" w:cs="Arial Narrow"/>
                <w:spacing w:val="-1"/>
              </w:rPr>
              <w:t>The second marker observed the students’ live performances, while the first marker undertook the marking and completed the written feedback. The second marker subsequently reviewed the marks and feedback, confirming that the marking was consistent across the cohort.</w:t>
            </w:r>
          </w:p>
          <w:p w14:paraId="75F91049" w14:textId="6528C0F4" w:rsidR="00AC463B" w:rsidRPr="00ED385D" w:rsidRDefault="00AC463B" w:rsidP="00741EC6">
            <w:pPr>
              <w:spacing w:after="0" w:line="249" w:lineRule="exact"/>
              <w:ind w:left="100" w:right="-20"/>
              <w:rPr>
                <w:rFonts w:ascii="Arial Narrow" w:eastAsia="Arial Narrow" w:hAnsi="Arial Narrow" w:cs="Arial Narrow"/>
                <w:b/>
                <w:bCs/>
              </w:rPr>
            </w:pP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DBA10A"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0AF4C1E8" w:rsidR="003A0622" w:rsidRPr="00587CE6" w:rsidRDefault="00967468" w:rsidP="000B1F89">
            <w:pPr>
              <w:spacing w:after="0" w:line="240" w:lineRule="auto"/>
              <w:rPr>
                <w:rFonts w:ascii="Arial" w:hAnsi="Arial" w:cs="Arial"/>
              </w:rPr>
            </w:pPr>
            <w:r>
              <w:rPr>
                <w:noProof/>
              </w:rPr>
              <mc:AlternateContent>
                <mc:Choice Requires="wps">
                  <w:drawing>
                    <wp:inline distT="0" distB="0" distL="0" distR="0" wp14:anchorId="363B7327" wp14:editId="2570DEED">
                      <wp:extent cx="304800" cy="304800"/>
                      <wp:effectExtent l="0" t="0" r="0" b="0"/>
                      <wp:docPr id="929482992" name="Rectangle 1" descr="Elegant cursive signature of Felicity Peacoc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39B0D6" id="Rectangle 1" o:spid="_x0000_s1026" alt="Elegant cursive signature of Felicity Peacoc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1FEA5BDB" wp14:editId="599B645A">
                      <wp:extent cx="304800" cy="304800"/>
                      <wp:effectExtent l="0" t="0" r="0" b="0"/>
                      <wp:docPr id="737687157" name="Rectangle 2" descr="Elegant cursive signature of Felicity Peacoc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C5ABA3" id="Rectangle 2" o:spid="_x0000_s1026" alt="Elegant cursive signature of Felicity Peacoc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6ABF90B6" wp14:editId="5189FFF5">
                  <wp:extent cx="2910840" cy="727710"/>
                  <wp:effectExtent l="0" t="0" r="3810" b="0"/>
                  <wp:docPr id="2066404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40431" name="Picture 206640431"/>
                          <pic:cNvPicPr/>
                        </pic:nvPicPr>
                        <pic:blipFill>
                          <a:blip r:embed="rId10"/>
                          <a:stretch>
                            <a:fillRect/>
                          </a:stretch>
                        </pic:blipFill>
                        <pic:spPr>
                          <a:xfrm>
                            <a:off x="0" y="0"/>
                            <a:ext cx="2910840" cy="727710"/>
                          </a:xfrm>
                          <a:prstGeom prst="rect">
                            <a:avLst/>
                          </a:prstGeom>
                        </pic:spPr>
                      </pic:pic>
                    </a:graphicData>
                  </a:graphic>
                </wp:inline>
              </w:drawing>
            </w:r>
            <w:r>
              <w:rPr>
                <w:noProof/>
              </w:rPr>
              <mc:AlternateContent>
                <mc:Choice Requires="wps">
                  <w:drawing>
                    <wp:inline distT="0" distB="0" distL="0" distR="0" wp14:anchorId="2CD790DE" wp14:editId="7077D44C">
                      <wp:extent cx="304800" cy="304800"/>
                      <wp:effectExtent l="0" t="0" r="0" b="0"/>
                      <wp:docPr id="160849532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2C9ECA"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06A5FE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67468">
              <w:rPr>
                <w:rFonts w:ascii="Arial" w:hAnsi="Arial" w:cs="Arial"/>
              </w:rPr>
              <w:t>23.04.2026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442C7" w14:textId="77777777" w:rsidR="00001EE8" w:rsidRDefault="00001EE8" w:rsidP="00467608">
      <w:pPr>
        <w:spacing w:after="0" w:line="240" w:lineRule="auto"/>
      </w:pPr>
      <w:r>
        <w:separator/>
      </w:r>
    </w:p>
  </w:endnote>
  <w:endnote w:type="continuationSeparator" w:id="0">
    <w:p w14:paraId="3D579226" w14:textId="77777777" w:rsidR="00001EE8" w:rsidRDefault="00001EE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70C1A" w14:textId="77777777" w:rsidR="00001EE8" w:rsidRDefault="00001EE8" w:rsidP="00467608">
      <w:pPr>
        <w:spacing w:after="0" w:line="240" w:lineRule="auto"/>
      </w:pPr>
      <w:r>
        <w:separator/>
      </w:r>
    </w:p>
  </w:footnote>
  <w:footnote w:type="continuationSeparator" w:id="0">
    <w:p w14:paraId="53796803" w14:textId="77777777" w:rsidR="00001EE8" w:rsidRDefault="00001EE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EE8"/>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652A"/>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67468"/>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40BF0"/>
    <w:rsid w:val="00C53EE5"/>
    <w:rsid w:val="00C9211B"/>
    <w:rsid w:val="00CB7244"/>
    <w:rsid w:val="00CE245C"/>
    <w:rsid w:val="00CE3E2B"/>
    <w:rsid w:val="00D02D86"/>
    <w:rsid w:val="00D343AC"/>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75B06"/>
    <w:rsid w:val="00FA3513"/>
    <w:rsid w:val="00FC7AD6"/>
    <w:rsid w:val="00FE1667"/>
    <w:rsid w:val="01AEC9C4"/>
    <w:rsid w:val="02AB1FBF"/>
    <w:rsid w:val="042A72F0"/>
    <w:rsid w:val="0D00D7DC"/>
    <w:rsid w:val="0F990C1D"/>
    <w:rsid w:val="113212FF"/>
    <w:rsid w:val="139C7597"/>
    <w:rsid w:val="14F441A6"/>
    <w:rsid w:val="15FD79D6"/>
    <w:rsid w:val="1840D8F4"/>
    <w:rsid w:val="19761374"/>
    <w:rsid w:val="2031C0D6"/>
    <w:rsid w:val="228DF69B"/>
    <w:rsid w:val="27AA0448"/>
    <w:rsid w:val="286EAA9F"/>
    <w:rsid w:val="28873974"/>
    <w:rsid w:val="29CCD80F"/>
    <w:rsid w:val="2A96607E"/>
    <w:rsid w:val="2BAD5F65"/>
    <w:rsid w:val="2C7C0B71"/>
    <w:rsid w:val="2DD3AF9D"/>
    <w:rsid w:val="321BB1F3"/>
    <w:rsid w:val="34177D76"/>
    <w:rsid w:val="35C64345"/>
    <w:rsid w:val="3980A617"/>
    <w:rsid w:val="39BFAAFF"/>
    <w:rsid w:val="3FA78755"/>
    <w:rsid w:val="41445E2A"/>
    <w:rsid w:val="414568D8"/>
    <w:rsid w:val="43AD60D8"/>
    <w:rsid w:val="440D686C"/>
    <w:rsid w:val="4684D0AF"/>
    <w:rsid w:val="4BC71B15"/>
    <w:rsid w:val="55F52D45"/>
    <w:rsid w:val="57C6D7EF"/>
    <w:rsid w:val="58D40C76"/>
    <w:rsid w:val="615ECA4A"/>
    <w:rsid w:val="641B71D9"/>
    <w:rsid w:val="66376D98"/>
    <w:rsid w:val="69ECF05A"/>
    <w:rsid w:val="713114AD"/>
    <w:rsid w:val="770849C8"/>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1233</Words>
  <Characters>7032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Felicity Peacock</cp:lastModifiedBy>
  <cp:revision>2</cp:revision>
  <cp:lastPrinted>2014-12-09T15:50:00Z</cp:lastPrinted>
  <dcterms:created xsi:type="dcterms:W3CDTF">2026-04-23T10:12:00Z</dcterms:created>
  <dcterms:modified xsi:type="dcterms:W3CDTF">2026-04-23T10:12:00Z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88b36ec6-839d-4873-9302-eca240ce355b</vt:lpwstr>
  </property>
</Properties>
</file>