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A21B94" w14:textId="77777777" w:rsidR="00A55B53" w:rsidRDefault="00A55B53" w:rsidP="00CE5084">
      <w:pPr>
        <w:jc w:val="center"/>
        <w:rPr>
          <w:rFonts w:cs="Times New Roman"/>
          <w:b/>
          <w:bCs/>
          <w:sz w:val="40"/>
          <w:szCs w:val="40"/>
        </w:rPr>
      </w:pPr>
    </w:p>
    <w:p w14:paraId="3E8FA79B" w14:textId="77777777" w:rsidR="00BE4B72" w:rsidRDefault="00BE4B72" w:rsidP="00CE5084">
      <w:pPr>
        <w:jc w:val="center"/>
        <w:rPr>
          <w:rFonts w:cs="Times New Roman"/>
          <w:b/>
          <w:bCs/>
          <w:sz w:val="40"/>
          <w:szCs w:val="40"/>
        </w:rPr>
      </w:pPr>
    </w:p>
    <w:p w14:paraId="00FF41CE" w14:textId="77777777" w:rsidR="00CE5084" w:rsidRPr="00071A59" w:rsidRDefault="00CE5084" w:rsidP="004A6D14">
      <w:pPr>
        <w:rPr>
          <w:rFonts w:cs="Times New Roman"/>
          <w:b/>
          <w:bCs/>
          <w:sz w:val="40"/>
          <w:szCs w:val="40"/>
        </w:rPr>
      </w:pPr>
    </w:p>
    <w:p w14:paraId="1E35773D" w14:textId="77777777" w:rsidR="00A55B53" w:rsidRPr="00071A59" w:rsidRDefault="00000000" w:rsidP="00CE5084">
      <w:pPr>
        <w:jc w:val="center"/>
        <w:rPr>
          <w:rFonts w:cs="Times New Roman"/>
          <w:b/>
          <w:bCs/>
          <w:sz w:val="36"/>
          <w:szCs w:val="36"/>
        </w:rPr>
      </w:pPr>
      <w:r w:rsidRPr="00071A59">
        <w:rPr>
          <w:rFonts w:cs="Times New Roman"/>
          <w:b/>
          <w:bCs/>
          <w:sz w:val="36"/>
          <w:szCs w:val="36"/>
        </w:rPr>
        <w:t>BMIH6004</w:t>
      </w:r>
    </w:p>
    <w:p w14:paraId="25F53746" w14:textId="77777777" w:rsidR="004A6D14" w:rsidRDefault="00000000" w:rsidP="00CE5084">
      <w:pPr>
        <w:jc w:val="center"/>
        <w:rPr>
          <w:rFonts w:cs="Times New Roman"/>
          <w:b/>
          <w:bCs/>
          <w:sz w:val="36"/>
          <w:szCs w:val="36"/>
        </w:rPr>
      </w:pPr>
      <w:r w:rsidRPr="00071A59">
        <w:rPr>
          <w:rFonts w:cs="Times New Roman"/>
          <w:b/>
          <w:bCs/>
          <w:sz w:val="36"/>
          <w:szCs w:val="36"/>
        </w:rPr>
        <w:t>Managing Hotel Administration</w:t>
      </w:r>
    </w:p>
    <w:p w14:paraId="0FE79A8E" w14:textId="77777777" w:rsidR="004A6D14" w:rsidRDefault="004A6D14" w:rsidP="004A6D14">
      <w:pPr>
        <w:jc w:val="center"/>
        <w:rPr>
          <w:rFonts w:cs="Times New Roman"/>
          <w:b/>
          <w:bCs/>
          <w:sz w:val="36"/>
          <w:szCs w:val="36"/>
        </w:rPr>
      </w:pPr>
      <w:r>
        <w:rPr>
          <w:rFonts w:cs="Times New Roman"/>
          <w:b/>
          <w:bCs/>
          <w:sz w:val="36"/>
          <w:szCs w:val="36"/>
        </w:rPr>
        <w:t>Module Leader: Jessica Newport</w:t>
      </w:r>
    </w:p>
    <w:p w14:paraId="4320E831" w14:textId="77777777" w:rsidR="004A6D14" w:rsidRDefault="004A6D14" w:rsidP="004A6D14">
      <w:pPr>
        <w:jc w:val="center"/>
        <w:rPr>
          <w:rFonts w:cs="Times New Roman"/>
          <w:b/>
          <w:bCs/>
          <w:sz w:val="36"/>
          <w:szCs w:val="36"/>
        </w:rPr>
      </w:pPr>
      <w:r>
        <w:rPr>
          <w:rFonts w:cs="Times New Roman"/>
          <w:b/>
          <w:bCs/>
          <w:sz w:val="36"/>
          <w:szCs w:val="36"/>
        </w:rPr>
        <w:t>Student name: Gabriela Iuliana Giurgiu</w:t>
      </w:r>
    </w:p>
    <w:p w14:paraId="5EA7F052" w14:textId="607878E4" w:rsidR="00CE5084" w:rsidRPr="00071A59" w:rsidRDefault="004A6D14" w:rsidP="004A6D14">
      <w:pPr>
        <w:jc w:val="center"/>
        <w:rPr>
          <w:rFonts w:cs="Times New Roman"/>
          <w:szCs w:val="24"/>
        </w:rPr>
      </w:pPr>
      <w:r>
        <w:rPr>
          <w:rFonts w:cs="Times New Roman"/>
          <w:b/>
          <w:bCs/>
          <w:sz w:val="36"/>
          <w:szCs w:val="36"/>
        </w:rPr>
        <w:t>Student ID: 2240417</w:t>
      </w:r>
      <w:r w:rsidR="00000000" w:rsidRPr="00071A59">
        <w:rPr>
          <w:rFonts w:cs="Times New Roman"/>
          <w:szCs w:val="24"/>
        </w:rPr>
        <w:br w:type="page"/>
      </w:r>
    </w:p>
    <w:sdt>
      <w:sdtPr>
        <w:rPr>
          <w:rFonts w:asciiTheme="minorHAnsi" w:hAnsiTheme="minorHAnsi"/>
          <w:color w:val="auto"/>
          <w:sz w:val="22"/>
        </w:rPr>
        <w:id w:val="-556924436"/>
        <w:docPartObj>
          <w:docPartGallery w:val="Table of Contents"/>
          <w:docPartUnique/>
        </w:docPartObj>
      </w:sdtPr>
      <w:sdtEndPr>
        <w:rPr>
          <w:rFonts w:ascii="Times New Roman" w:hAnsi="Times New Roman"/>
          <w:b/>
          <w:bCs/>
          <w:noProof/>
          <w:color w:val="000000" w:themeColor="text1"/>
          <w:sz w:val="24"/>
        </w:rPr>
      </w:sdtEndPr>
      <w:sdtContent>
        <w:p w14:paraId="7D6FEF8D" w14:textId="57F9F345" w:rsidR="00CE5084" w:rsidRPr="00071A59" w:rsidRDefault="00000000" w:rsidP="00A55B53">
          <w:pPr>
            <w:jc w:val="center"/>
            <w:rPr>
              <w:b/>
              <w:bCs/>
              <w:sz w:val="28"/>
              <w:szCs w:val="24"/>
            </w:rPr>
          </w:pPr>
          <w:r w:rsidRPr="00071A59">
            <w:rPr>
              <w:b/>
              <w:bCs/>
              <w:sz w:val="28"/>
              <w:szCs w:val="24"/>
            </w:rPr>
            <w:t>Table of Contents</w:t>
          </w:r>
        </w:p>
        <w:p w14:paraId="188BD4E6" w14:textId="01CD6AD7" w:rsidR="00CE5084" w:rsidRPr="00071A59" w:rsidRDefault="00000000">
          <w:pPr>
            <w:pStyle w:val="TOC1"/>
            <w:tabs>
              <w:tab w:val="right" w:leader="dot" w:pos="9016"/>
            </w:tabs>
            <w:rPr>
              <w:noProof/>
            </w:rPr>
          </w:pPr>
          <w:r w:rsidRPr="00071A59">
            <w:fldChar w:fldCharType="begin"/>
          </w:r>
          <w:r w:rsidRPr="00071A59">
            <w:instrText xml:space="preserve"> TOC \o "1-3" \h \z \u </w:instrText>
          </w:r>
          <w:r w:rsidRPr="00071A59">
            <w:fldChar w:fldCharType="separate"/>
          </w:r>
          <w:hyperlink w:anchor="_Toc213515847" w:history="1">
            <w:r w:rsidR="00CE5084" w:rsidRPr="00071A59">
              <w:rPr>
                <w:rStyle w:val="Hyperlink"/>
                <w:rFonts w:cs="Times New Roman"/>
                <w:noProof/>
              </w:rPr>
              <w:t>Introduction</w:t>
            </w:r>
            <w:r w:rsidR="00CE5084" w:rsidRPr="00071A59">
              <w:rPr>
                <w:noProof/>
                <w:webHidden/>
              </w:rPr>
              <w:tab/>
            </w:r>
            <w:r w:rsidR="00CE5084" w:rsidRPr="00071A59">
              <w:rPr>
                <w:noProof/>
                <w:webHidden/>
              </w:rPr>
              <w:fldChar w:fldCharType="begin"/>
            </w:r>
            <w:r w:rsidR="00CE5084" w:rsidRPr="00071A59">
              <w:rPr>
                <w:noProof/>
                <w:webHidden/>
              </w:rPr>
              <w:instrText xml:space="preserve"> PAGEREF _Toc213515847 \h </w:instrText>
            </w:r>
            <w:r w:rsidR="00CE5084" w:rsidRPr="00071A59">
              <w:rPr>
                <w:noProof/>
                <w:webHidden/>
              </w:rPr>
            </w:r>
            <w:r w:rsidR="00CE5084" w:rsidRPr="00071A59">
              <w:rPr>
                <w:noProof/>
                <w:webHidden/>
              </w:rPr>
              <w:fldChar w:fldCharType="separate"/>
            </w:r>
            <w:r w:rsidR="00CE5084" w:rsidRPr="00071A59">
              <w:rPr>
                <w:noProof/>
                <w:webHidden/>
              </w:rPr>
              <w:t>3</w:t>
            </w:r>
            <w:r w:rsidR="00CE5084" w:rsidRPr="00071A59">
              <w:rPr>
                <w:noProof/>
                <w:webHidden/>
              </w:rPr>
              <w:fldChar w:fldCharType="end"/>
            </w:r>
          </w:hyperlink>
        </w:p>
        <w:p w14:paraId="47732DAE" w14:textId="4D6AB898" w:rsidR="00CE5084" w:rsidRPr="00071A59" w:rsidRDefault="00CE5084">
          <w:pPr>
            <w:pStyle w:val="TOC1"/>
            <w:tabs>
              <w:tab w:val="right" w:leader="dot" w:pos="9016"/>
            </w:tabs>
            <w:rPr>
              <w:noProof/>
            </w:rPr>
          </w:pPr>
          <w:hyperlink w:anchor="_Toc213515848" w:history="1">
            <w:r w:rsidRPr="00071A59">
              <w:rPr>
                <w:rStyle w:val="Hyperlink"/>
                <w:rFonts w:cs="Times New Roman"/>
                <w:noProof/>
              </w:rPr>
              <w:t>Main Body</w:t>
            </w:r>
            <w:r w:rsidRPr="00071A59">
              <w:rPr>
                <w:noProof/>
                <w:webHidden/>
              </w:rPr>
              <w:tab/>
            </w:r>
            <w:r w:rsidRPr="00071A59">
              <w:rPr>
                <w:noProof/>
                <w:webHidden/>
              </w:rPr>
              <w:fldChar w:fldCharType="begin"/>
            </w:r>
            <w:r w:rsidRPr="00071A59">
              <w:rPr>
                <w:noProof/>
                <w:webHidden/>
              </w:rPr>
              <w:instrText xml:space="preserve"> PAGEREF _Toc213515848 \h </w:instrText>
            </w:r>
            <w:r w:rsidRPr="00071A59">
              <w:rPr>
                <w:noProof/>
                <w:webHidden/>
              </w:rPr>
            </w:r>
            <w:r w:rsidRPr="00071A59">
              <w:rPr>
                <w:noProof/>
                <w:webHidden/>
              </w:rPr>
              <w:fldChar w:fldCharType="separate"/>
            </w:r>
            <w:r w:rsidRPr="00071A59">
              <w:rPr>
                <w:noProof/>
                <w:webHidden/>
              </w:rPr>
              <w:t>3</w:t>
            </w:r>
            <w:r w:rsidRPr="00071A59">
              <w:rPr>
                <w:noProof/>
                <w:webHidden/>
              </w:rPr>
              <w:fldChar w:fldCharType="end"/>
            </w:r>
          </w:hyperlink>
        </w:p>
        <w:p w14:paraId="28AC59E8" w14:textId="1E04498B" w:rsidR="00CE5084" w:rsidRPr="00071A59" w:rsidRDefault="00CE5084">
          <w:pPr>
            <w:pStyle w:val="TOC1"/>
            <w:tabs>
              <w:tab w:val="right" w:leader="dot" w:pos="9016"/>
            </w:tabs>
            <w:rPr>
              <w:noProof/>
            </w:rPr>
          </w:pPr>
          <w:hyperlink w:anchor="_Toc213515849" w:history="1">
            <w:r w:rsidRPr="00071A59">
              <w:rPr>
                <w:rStyle w:val="Hyperlink"/>
                <w:rFonts w:cs="Times New Roman"/>
                <w:noProof/>
              </w:rPr>
              <w:t>Conclusion</w:t>
            </w:r>
            <w:r w:rsidRPr="00071A59">
              <w:rPr>
                <w:noProof/>
                <w:webHidden/>
              </w:rPr>
              <w:tab/>
            </w:r>
            <w:r w:rsidRPr="00071A59">
              <w:rPr>
                <w:noProof/>
                <w:webHidden/>
              </w:rPr>
              <w:fldChar w:fldCharType="begin"/>
            </w:r>
            <w:r w:rsidRPr="00071A59">
              <w:rPr>
                <w:noProof/>
                <w:webHidden/>
              </w:rPr>
              <w:instrText xml:space="preserve"> PAGEREF _Toc213515849 \h </w:instrText>
            </w:r>
            <w:r w:rsidRPr="00071A59">
              <w:rPr>
                <w:noProof/>
                <w:webHidden/>
              </w:rPr>
            </w:r>
            <w:r w:rsidRPr="00071A59">
              <w:rPr>
                <w:noProof/>
                <w:webHidden/>
              </w:rPr>
              <w:fldChar w:fldCharType="separate"/>
            </w:r>
            <w:r w:rsidRPr="00071A59">
              <w:rPr>
                <w:noProof/>
                <w:webHidden/>
              </w:rPr>
              <w:t>6</w:t>
            </w:r>
            <w:r w:rsidRPr="00071A59">
              <w:rPr>
                <w:noProof/>
                <w:webHidden/>
              </w:rPr>
              <w:fldChar w:fldCharType="end"/>
            </w:r>
          </w:hyperlink>
        </w:p>
        <w:p w14:paraId="7701F01F" w14:textId="24198DB5" w:rsidR="00CE5084" w:rsidRPr="00071A59" w:rsidRDefault="00CE5084">
          <w:pPr>
            <w:pStyle w:val="TOC1"/>
            <w:tabs>
              <w:tab w:val="right" w:leader="dot" w:pos="9016"/>
            </w:tabs>
            <w:rPr>
              <w:noProof/>
            </w:rPr>
          </w:pPr>
          <w:hyperlink w:anchor="_Toc213515850" w:history="1">
            <w:r w:rsidRPr="00071A59">
              <w:rPr>
                <w:rStyle w:val="Hyperlink"/>
                <w:rFonts w:cs="Times New Roman"/>
                <w:noProof/>
              </w:rPr>
              <w:t>References</w:t>
            </w:r>
            <w:r w:rsidRPr="00071A59">
              <w:rPr>
                <w:noProof/>
                <w:webHidden/>
              </w:rPr>
              <w:tab/>
            </w:r>
            <w:r w:rsidRPr="00071A59">
              <w:rPr>
                <w:noProof/>
                <w:webHidden/>
              </w:rPr>
              <w:fldChar w:fldCharType="begin"/>
            </w:r>
            <w:r w:rsidRPr="00071A59">
              <w:rPr>
                <w:noProof/>
                <w:webHidden/>
              </w:rPr>
              <w:instrText xml:space="preserve"> PAGEREF _Toc213515850 \h </w:instrText>
            </w:r>
            <w:r w:rsidRPr="00071A59">
              <w:rPr>
                <w:noProof/>
                <w:webHidden/>
              </w:rPr>
            </w:r>
            <w:r w:rsidRPr="00071A59">
              <w:rPr>
                <w:noProof/>
                <w:webHidden/>
              </w:rPr>
              <w:fldChar w:fldCharType="separate"/>
            </w:r>
            <w:r w:rsidRPr="00071A59">
              <w:rPr>
                <w:noProof/>
                <w:webHidden/>
              </w:rPr>
              <w:t>7</w:t>
            </w:r>
            <w:r w:rsidRPr="00071A59">
              <w:rPr>
                <w:noProof/>
                <w:webHidden/>
              </w:rPr>
              <w:fldChar w:fldCharType="end"/>
            </w:r>
          </w:hyperlink>
        </w:p>
        <w:p w14:paraId="4A45F972" w14:textId="035E197F" w:rsidR="00CE5084" w:rsidRPr="00071A59" w:rsidRDefault="00000000">
          <w:r w:rsidRPr="00071A59">
            <w:rPr>
              <w:b/>
              <w:bCs/>
              <w:noProof/>
            </w:rPr>
            <w:fldChar w:fldCharType="end"/>
          </w:r>
        </w:p>
      </w:sdtContent>
    </w:sdt>
    <w:p w14:paraId="72890AE3" w14:textId="3F87FAA9" w:rsidR="00A70505" w:rsidRPr="00071A59" w:rsidRDefault="00000000" w:rsidP="00CE5084">
      <w:pPr>
        <w:rPr>
          <w:rFonts w:cs="Times New Roman"/>
          <w:szCs w:val="24"/>
        </w:rPr>
      </w:pPr>
      <w:r w:rsidRPr="00071A59">
        <w:rPr>
          <w:rFonts w:cs="Times New Roman"/>
          <w:szCs w:val="24"/>
        </w:rPr>
        <w:br w:type="page"/>
      </w:r>
    </w:p>
    <w:p w14:paraId="715F2BF2" w14:textId="1C368495" w:rsidR="000D4345" w:rsidRPr="00071A59" w:rsidRDefault="00000000" w:rsidP="00CE5084">
      <w:pPr>
        <w:pStyle w:val="Heading1"/>
        <w:rPr>
          <w:rFonts w:cs="Times New Roman"/>
          <w:color w:val="auto"/>
          <w:sz w:val="24"/>
          <w:szCs w:val="24"/>
        </w:rPr>
      </w:pPr>
      <w:bookmarkStart w:id="0" w:name="_Toc213515847"/>
      <w:r w:rsidRPr="00071A59">
        <w:rPr>
          <w:rFonts w:cs="Times New Roman"/>
          <w:color w:val="auto"/>
          <w:sz w:val="24"/>
          <w:szCs w:val="24"/>
        </w:rPr>
        <w:lastRenderedPageBreak/>
        <w:t>Introduction</w:t>
      </w:r>
      <w:bookmarkEnd w:id="0"/>
    </w:p>
    <w:p w14:paraId="4767D525" w14:textId="15669EE2" w:rsidR="00B7453C" w:rsidRPr="00071A59" w:rsidRDefault="00000000" w:rsidP="00CE5084">
      <w:pPr>
        <w:rPr>
          <w:rFonts w:cs="Times New Roman"/>
          <w:szCs w:val="24"/>
        </w:rPr>
      </w:pPr>
      <w:r w:rsidRPr="00071A59">
        <w:rPr>
          <w:rFonts w:cs="Times New Roman"/>
          <w:szCs w:val="24"/>
        </w:rPr>
        <w:t>During my level 6 placement, I was appointed at the Delta Hotels Newcastle Gateshead. It is a hospitality organisation in the UK, but it falls under the Marriott Group International. Moreover, Delta is also constituted as a 4-star hotel reflecting the upscale and high level of service and offerings and dealing with high-end clients visiting for leisure and/ or business</w:t>
      </w:r>
      <w:r w:rsidR="00A70505" w:rsidRPr="00071A59">
        <w:rPr>
          <w:rFonts w:cs="Times New Roman"/>
          <w:szCs w:val="24"/>
        </w:rPr>
        <w:t xml:space="preserve"> (Delta Hotels Newcastle Gateshead, 2025)</w:t>
      </w:r>
      <w:r w:rsidRPr="00071A59">
        <w:rPr>
          <w:rFonts w:cs="Times New Roman"/>
          <w:szCs w:val="24"/>
        </w:rPr>
        <w:t xml:space="preserve">. I was specifically appointed to work in the leisure club department. It is one of the important aspects of the hotel's guest services, offering a range of amenities and infrastructure to hotel guests and external members. This includes a spa bath, indoor swimming pool, sauna, steam room, and a gym. The gym has upgraded equipment, including modern equipment for cardio, free weight lifting, resistance and a space for flexible fitness practice. In this report, I will </w:t>
      </w:r>
      <w:r w:rsidRPr="00071A59">
        <w:rPr>
          <w:rFonts w:cs="Times New Roman"/>
          <w:szCs w:val="24"/>
        </w:rPr>
        <w:t>reflect on my experience regarding the hotel administration management</w:t>
      </w:r>
      <w:r w:rsidR="00A70505" w:rsidRPr="00071A59">
        <w:rPr>
          <w:rFonts w:cs="Times New Roman"/>
          <w:szCs w:val="24"/>
        </w:rPr>
        <w:t xml:space="preserve"> (Delta Hotels Marriott, n.d.)</w:t>
      </w:r>
      <w:r w:rsidR="00F645B1" w:rsidRPr="00071A59">
        <w:rPr>
          <w:rFonts w:cs="Times New Roman"/>
          <w:szCs w:val="24"/>
        </w:rPr>
        <w:t>. For this, I will apply the Gibbs’ Reflective Cycle model for analysing my firsthand experience on operational, managerial, and customer service aspects of the hotel.</w:t>
      </w:r>
    </w:p>
    <w:p w14:paraId="428D5807" w14:textId="5E4B37B0" w:rsidR="00F645B1" w:rsidRPr="00071A59" w:rsidRDefault="00000000" w:rsidP="00CE5084">
      <w:pPr>
        <w:pStyle w:val="Heading1"/>
        <w:rPr>
          <w:rFonts w:cs="Times New Roman"/>
          <w:color w:val="auto"/>
          <w:sz w:val="24"/>
          <w:szCs w:val="24"/>
        </w:rPr>
      </w:pPr>
      <w:bookmarkStart w:id="1" w:name="_Toc213515848"/>
      <w:r w:rsidRPr="00071A59">
        <w:rPr>
          <w:rFonts w:cs="Times New Roman"/>
          <w:color w:val="auto"/>
          <w:sz w:val="24"/>
          <w:szCs w:val="24"/>
        </w:rPr>
        <w:t>Main Body</w:t>
      </w:r>
      <w:bookmarkEnd w:id="1"/>
    </w:p>
    <w:p w14:paraId="7032663B" w14:textId="4D4FB746" w:rsidR="00F645B1" w:rsidRPr="00071A59" w:rsidRDefault="00000000" w:rsidP="00CE5084">
      <w:pPr>
        <w:rPr>
          <w:rFonts w:cs="Times New Roman"/>
          <w:szCs w:val="24"/>
        </w:rPr>
      </w:pPr>
      <w:r w:rsidRPr="00071A59">
        <w:rPr>
          <w:rFonts w:cs="Times New Roman"/>
          <w:szCs w:val="24"/>
        </w:rPr>
        <w:t>This section follows Gibbs' Reflection model for creating the reflective statement as follows:</w:t>
      </w:r>
    </w:p>
    <w:p w14:paraId="7FEB55B6" w14:textId="0173F694" w:rsidR="00F645B1" w:rsidRPr="00071A59" w:rsidRDefault="00000000" w:rsidP="00CE5084">
      <w:pPr>
        <w:rPr>
          <w:rFonts w:cs="Times New Roman"/>
          <w:b/>
          <w:bCs/>
          <w:szCs w:val="24"/>
        </w:rPr>
      </w:pPr>
      <w:r w:rsidRPr="00071A59">
        <w:rPr>
          <w:rFonts w:cs="Times New Roman"/>
          <w:b/>
          <w:bCs/>
          <w:szCs w:val="24"/>
        </w:rPr>
        <w:t>Description</w:t>
      </w:r>
    </w:p>
    <w:p w14:paraId="7CBF1C80" w14:textId="6D4B5EB9" w:rsidR="00B7453C" w:rsidRPr="00071A59" w:rsidRDefault="00000000" w:rsidP="00CE5084">
      <w:pPr>
        <w:rPr>
          <w:rFonts w:cs="Times New Roman"/>
          <w:szCs w:val="24"/>
        </w:rPr>
      </w:pPr>
      <w:r w:rsidRPr="00071A59">
        <w:rPr>
          <w:rFonts w:cs="Times New Roman"/>
          <w:szCs w:val="24"/>
        </w:rPr>
        <w:t>In th</w:t>
      </w:r>
      <w:r w:rsidR="00F645B1" w:rsidRPr="00071A59">
        <w:rPr>
          <w:rFonts w:cs="Times New Roman"/>
          <w:szCs w:val="24"/>
        </w:rPr>
        <w:t>e leisure club</w:t>
      </w:r>
      <w:r w:rsidRPr="00071A59">
        <w:rPr>
          <w:rFonts w:cs="Times New Roman"/>
          <w:szCs w:val="24"/>
        </w:rPr>
        <w:t xml:space="preserve"> department, I had several job responsibilities. This largely includes basic and complex responsibilities. I was in charge of signing up, booking classes, processing payments, and scanning guests before they entered the club, but these are basic responsibilities. More importantly, I was responsible for taking spa health questionnaires from guests, testing pool waters, ensuring their maintenance, taking guests' orders, creating reports, and taking care of overall maintenance by using the Transc</w:t>
      </w:r>
      <w:r w:rsidRPr="00071A59">
        <w:rPr>
          <w:rFonts w:cs="Times New Roman"/>
          <w:szCs w:val="24"/>
        </w:rPr>
        <w:t xml:space="preserve">endent system. I was also trained to provide first aid, act as a pool responder and work in plant room operations. Laura Simpson was the manager of the leisure club, </w:t>
      </w:r>
      <w:r w:rsidR="00F645B1" w:rsidRPr="00071A59">
        <w:rPr>
          <w:rFonts w:cs="Times New Roman"/>
          <w:szCs w:val="24"/>
        </w:rPr>
        <w:t>whereas Ben Steel was the recreation experience expert. Due to my job responsibilities, I was under both of their leadership and supervision.</w:t>
      </w:r>
    </w:p>
    <w:p w14:paraId="67A57AD7" w14:textId="5F5771A3" w:rsidR="00D07D30" w:rsidRPr="00071A59" w:rsidRDefault="00000000" w:rsidP="00CE5084">
      <w:pPr>
        <w:rPr>
          <w:rFonts w:cs="Times New Roman"/>
          <w:szCs w:val="24"/>
        </w:rPr>
      </w:pPr>
      <w:r w:rsidRPr="00071A59">
        <w:rPr>
          <w:rFonts w:cs="Times New Roman"/>
          <w:szCs w:val="24"/>
        </w:rPr>
        <w:t xml:space="preserve">During my Level 4 operations, I was at the Mercure Daventry Court Hotel, where I got to experience front office operations in hotels firsthand. Due to this, I had a better understanding of hotel administration, tasks and what this entails. So, this gave me more confidence to handle my responsibilities and even administrative tasks this time. Alongside, I also got to discuss my progress with Lauren and Ben, who helped me greatly by giving me feedback. Based on my </w:t>
      </w:r>
      <w:r w:rsidRPr="00071A59">
        <w:rPr>
          <w:rFonts w:cs="Times New Roman"/>
          <w:szCs w:val="24"/>
        </w:rPr>
        <w:lastRenderedPageBreak/>
        <w:t xml:space="preserve">current experience, I want to talk about two instances, including managing guests' spa health questionnaires and reporting, and rota planning. </w:t>
      </w:r>
    </w:p>
    <w:p w14:paraId="504B8F17" w14:textId="25D211A4" w:rsidR="00D07D30" w:rsidRPr="00071A59" w:rsidRDefault="00000000" w:rsidP="00CE5084">
      <w:pPr>
        <w:rPr>
          <w:rFonts w:cs="Times New Roman"/>
          <w:b/>
          <w:bCs/>
          <w:szCs w:val="24"/>
        </w:rPr>
      </w:pPr>
      <w:r w:rsidRPr="00071A59">
        <w:rPr>
          <w:rFonts w:cs="Times New Roman"/>
          <w:b/>
          <w:bCs/>
          <w:szCs w:val="24"/>
        </w:rPr>
        <w:t>Feelings</w:t>
      </w:r>
    </w:p>
    <w:p w14:paraId="3006C33B" w14:textId="20715D22" w:rsidR="00D07D30" w:rsidRPr="00071A59" w:rsidRDefault="00000000" w:rsidP="00CE5084">
      <w:pPr>
        <w:rPr>
          <w:rFonts w:cs="Times New Roman"/>
          <w:szCs w:val="24"/>
        </w:rPr>
      </w:pPr>
      <w:r w:rsidRPr="00071A59">
        <w:rPr>
          <w:rFonts w:cs="Times New Roman"/>
          <w:szCs w:val="24"/>
        </w:rPr>
        <w:t xml:space="preserve">Firstly, when I was told that I had to make sure all the club members follow the rules and fill out the health questionnaire, I was not confident or certain. I was mainly hesitating as I was partially intimidated to confront the club members, especially the ones that have been members long before I arrived here. They were more reluctant to this change. I was also underconfident about whether I would accurately make the reports using the </w:t>
      </w:r>
      <w:r w:rsidR="007D4174" w:rsidRPr="00071A59">
        <w:rPr>
          <w:rFonts w:cs="Times New Roman"/>
          <w:szCs w:val="24"/>
        </w:rPr>
        <w:t>Transcendent</w:t>
      </w:r>
      <w:r w:rsidRPr="00071A59">
        <w:rPr>
          <w:rFonts w:cs="Times New Roman"/>
          <w:szCs w:val="24"/>
        </w:rPr>
        <w:t xml:space="preserve"> system because it was my first time doing this unsupervised. </w:t>
      </w:r>
    </w:p>
    <w:p w14:paraId="58285670" w14:textId="4825087C" w:rsidR="00D07D30" w:rsidRPr="00071A59" w:rsidRDefault="00000000" w:rsidP="00CE5084">
      <w:pPr>
        <w:rPr>
          <w:rFonts w:cs="Times New Roman"/>
          <w:szCs w:val="24"/>
        </w:rPr>
      </w:pPr>
      <w:r w:rsidRPr="00071A59">
        <w:rPr>
          <w:rFonts w:cs="Times New Roman"/>
          <w:szCs w:val="24"/>
        </w:rPr>
        <w:t xml:space="preserve">Meanwhile, my second situation was when Ben asked me to help a senior staff member with next week's rota planning for staff at the leisure club. I was not experienced in this area at all, which made me feel severely underconfident. Moreover, I had to also consider everyone's preferences and rush hours for effective planning. </w:t>
      </w:r>
      <w:r w:rsidR="00F20F3F" w:rsidRPr="00071A59">
        <w:rPr>
          <w:rFonts w:cs="Times New Roman"/>
          <w:szCs w:val="24"/>
        </w:rPr>
        <w:t xml:space="preserve">It was overwhelming because this plan would decide if the club would have enough staff to handle rush next week. </w:t>
      </w:r>
    </w:p>
    <w:p w14:paraId="78EC702B" w14:textId="1F0B541F" w:rsidR="00D07D30" w:rsidRPr="00071A59" w:rsidRDefault="00000000" w:rsidP="00CE5084">
      <w:pPr>
        <w:rPr>
          <w:rFonts w:cs="Times New Roman"/>
          <w:b/>
          <w:bCs/>
          <w:szCs w:val="24"/>
        </w:rPr>
      </w:pPr>
      <w:r w:rsidRPr="00071A59">
        <w:rPr>
          <w:rFonts w:cs="Times New Roman"/>
          <w:b/>
          <w:bCs/>
          <w:szCs w:val="24"/>
        </w:rPr>
        <w:t>Evaluation</w:t>
      </w:r>
    </w:p>
    <w:p w14:paraId="7190B53A" w14:textId="1ABF39A1" w:rsidR="00D07D30" w:rsidRPr="00071A59" w:rsidRDefault="00000000" w:rsidP="00CE5084">
      <w:pPr>
        <w:rPr>
          <w:rFonts w:cs="Times New Roman"/>
          <w:szCs w:val="24"/>
        </w:rPr>
      </w:pPr>
      <w:r w:rsidRPr="00071A59">
        <w:rPr>
          <w:rFonts w:cs="Times New Roman"/>
          <w:szCs w:val="24"/>
        </w:rPr>
        <w:t>Even though I was afraid and hesitant, I was also aware of the importance of this questionnaire. Lauren explained it to us during the briefing meetings and showed how following this would allow us to follow the hotel's health and safety standards effectively. Based on my learning from Module 4, I knew that we have to perform risk assessment and show complete compliance</w:t>
      </w:r>
      <w:r w:rsidR="00CE5084" w:rsidRPr="00071A59">
        <w:rPr>
          <w:rFonts w:cs="Times New Roman"/>
          <w:szCs w:val="24"/>
        </w:rPr>
        <w:t xml:space="preserve"> (</w:t>
      </w:r>
      <w:proofErr w:type="spellStart"/>
      <w:r w:rsidR="00CE5084" w:rsidRPr="00071A59">
        <w:rPr>
          <w:rFonts w:cs="Times New Roman"/>
          <w:szCs w:val="24"/>
        </w:rPr>
        <w:t>Dadulla</w:t>
      </w:r>
      <w:proofErr w:type="spellEnd"/>
      <w:r w:rsidR="00CE5084" w:rsidRPr="00071A59">
        <w:rPr>
          <w:rFonts w:cs="Times New Roman"/>
          <w:szCs w:val="24"/>
        </w:rPr>
        <w:t xml:space="preserve"> </w:t>
      </w:r>
      <w:r w:rsidR="00CE5084" w:rsidRPr="00071A59">
        <w:rPr>
          <w:rFonts w:cs="Times New Roman"/>
          <w:i/>
          <w:iCs/>
          <w:szCs w:val="24"/>
        </w:rPr>
        <w:t>et al.,</w:t>
      </w:r>
      <w:r w:rsidR="00CE5084" w:rsidRPr="00071A59">
        <w:rPr>
          <w:rFonts w:cs="Times New Roman"/>
          <w:szCs w:val="24"/>
        </w:rPr>
        <w:t xml:space="preserve"> 2024)</w:t>
      </w:r>
      <w:r w:rsidRPr="00071A59">
        <w:rPr>
          <w:rFonts w:cs="Times New Roman"/>
          <w:szCs w:val="24"/>
        </w:rPr>
        <w:t xml:space="preserve">. As I took the guests through the questionnaire, I also explained it to them slowly. This took more time than necessary, but it also improved my interpersonal dynamics with guests. Moreover, as they understood the purpose, they also cooperated greatly </w:t>
      </w:r>
      <w:r w:rsidR="00990F21" w:rsidRPr="00071A59">
        <w:rPr>
          <w:rFonts w:cs="Times New Roman"/>
          <w:szCs w:val="24"/>
        </w:rPr>
        <w:t>and informed others, too. So, it created a safer environment.</w:t>
      </w:r>
    </w:p>
    <w:p w14:paraId="31B76F75" w14:textId="6CA09D4F" w:rsidR="00990F21" w:rsidRPr="00071A59" w:rsidRDefault="00000000" w:rsidP="00CE5084">
      <w:pPr>
        <w:rPr>
          <w:rFonts w:cs="Times New Roman"/>
          <w:szCs w:val="24"/>
        </w:rPr>
      </w:pPr>
      <w:r w:rsidRPr="00071A59">
        <w:rPr>
          <w:rFonts w:cs="Times New Roman"/>
          <w:szCs w:val="24"/>
        </w:rPr>
        <w:t xml:space="preserve">As I helped in rota planning, I had to make some decisions on the spot and convince some of the staff members to adjust a little so that we would have enough people for the rush hours. Due to Module 4, I had a better understanding of workforce planning, motivation, and negotiation. I had to directly talk to people and negotiate with some of them so that they would work the peak hour shifts in exchange for shifts that match their needs on other days of the week. </w:t>
      </w:r>
    </w:p>
    <w:p w14:paraId="26728C85" w14:textId="77777777" w:rsidR="007D4174" w:rsidRDefault="007D4174">
      <w:pPr>
        <w:spacing w:line="259" w:lineRule="auto"/>
        <w:jc w:val="left"/>
        <w:rPr>
          <w:rFonts w:cs="Times New Roman"/>
          <w:b/>
          <w:bCs/>
          <w:szCs w:val="24"/>
        </w:rPr>
      </w:pPr>
      <w:r>
        <w:rPr>
          <w:rFonts w:cs="Times New Roman"/>
          <w:b/>
          <w:bCs/>
          <w:szCs w:val="24"/>
        </w:rPr>
        <w:br w:type="page"/>
      </w:r>
    </w:p>
    <w:p w14:paraId="3D9A8ECC" w14:textId="380EAF94" w:rsidR="00990F21" w:rsidRPr="00071A59" w:rsidRDefault="00000000" w:rsidP="00CE5084">
      <w:pPr>
        <w:rPr>
          <w:rFonts w:cs="Times New Roman"/>
          <w:b/>
          <w:bCs/>
          <w:szCs w:val="24"/>
        </w:rPr>
      </w:pPr>
      <w:r w:rsidRPr="00071A59">
        <w:rPr>
          <w:rFonts w:cs="Times New Roman"/>
          <w:b/>
          <w:bCs/>
          <w:szCs w:val="24"/>
        </w:rPr>
        <w:lastRenderedPageBreak/>
        <w:t>Analysis</w:t>
      </w:r>
    </w:p>
    <w:p w14:paraId="5A6DDA5E" w14:textId="6E35302D" w:rsidR="00990F21" w:rsidRPr="00071A59" w:rsidRDefault="00000000" w:rsidP="00CE5084">
      <w:pPr>
        <w:rPr>
          <w:rFonts w:cs="Times New Roman"/>
          <w:szCs w:val="24"/>
        </w:rPr>
      </w:pPr>
      <w:r w:rsidRPr="00071A59">
        <w:rPr>
          <w:rFonts w:cs="Times New Roman"/>
          <w:szCs w:val="24"/>
        </w:rPr>
        <w:t>Due to this, I recognised how two different but interconnected factors within the hotel's operational framework interacted with each other, leading to the completion of the broader goals. By completing the questionnaire, I increased the leisure club's health and safety standards that benefit the guests</w:t>
      </w:r>
      <w:r w:rsidR="00CE5084" w:rsidRPr="00071A59">
        <w:rPr>
          <w:rFonts w:cs="Times New Roman"/>
          <w:szCs w:val="24"/>
        </w:rPr>
        <w:t xml:space="preserve"> (</w:t>
      </w:r>
      <w:proofErr w:type="spellStart"/>
      <w:r w:rsidR="00CE5084" w:rsidRPr="00071A59">
        <w:rPr>
          <w:rFonts w:cs="Times New Roman"/>
          <w:szCs w:val="24"/>
        </w:rPr>
        <w:t>Dadulla</w:t>
      </w:r>
      <w:proofErr w:type="spellEnd"/>
      <w:r w:rsidR="00CE5084" w:rsidRPr="00071A59">
        <w:rPr>
          <w:rFonts w:cs="Times New Roman"/>
          <w:szCs w:val="24"/>
        </w:rPr>
        <w:t xml:space="preserve"> </w:t>
      </w:r>
      <w:r w:rsidR="00CE5084" w:rsidRPr="00071A59">
        <w:rPr>
          <w:rFonts w:cs="Times New Roman"/>
          <w:i/>
          <w:iCs/>
          <w:szCs w:val="24"/>
        </w:rPr>
        <w:t>et al.,</w:t>
      </w:r>
      <w:r w:rsidR="00CE5084" w:rsidRPr="00071A59">
        <w:rPr>
          <w:rFonts w:cs="Times New Roman"/>
          <w:szCs w:val="24"/>
        </w:rPr>
        <w:t xml:space="preserve"> 2024)</w:t>
      </w:r>
      <w:r w:rsidRPr="00071A59">
        <w:rPr>
          <w:rFonts w:cs="Times New Roman"/>
          <w:szCs w:val="24"/>
        </w:rPr>
        <w:t>. Alongside, I also added to the hotel's legal compliance in this aspect. Moreover, using the system also helped me to develop technical skills that are transferable and increase my employability</w:t>
      </w:r>
      <w:r w:rsidR="00CE5084" w:rsidRPr="00071A59">
        <w:rPr>
          <w:rFonts w:cs="Times New Roman"/>
          <w:szCs w:val="24"/>
        </w:rPr>
        <w:t xml:space="preserve"> (</w:t>
      </w:r>
      <w:proofErr w:type="spellStart"/>
      <w:r w:rsidR="00CE5084" w:rsidRPr="00071A59">
        <w:rPr>
          <w:rFonts w:cs="Times New Roman"/>
          <w:szCs w:val="24"/>
        </w:rPr>
        <w:t>Tavitiyaman</w:t>
      </w:r>
      <w:proofErr w:type="spellEnd"/>
      <w:r w:rsidR="00CE5084" w:rsidRPr="00071A59">
        <w:rPr>
          <w:rFonts w:cs="Times New Roman"/>
          <w:szCs w:val="24"/>
        </w:rPr>
        <w:t xml:space="preserve"> </w:t>
      </w:r>
      <w:r w:rsidR="00CE5084" w:rsidRPr="00071A59">
        <w:rPr>
          <w:rFonts w:cs="Times New Roman"/>
          <w:i/>
          <w:iCs/>
          <w:szCs w:val="24"/>
        </w:rPr>
        <w:t>et al.,</w:t>
      </w:r>
      <w:r w:rsidR="00CE5084" w:rsidRPr="00071A59">
        <w:rPr>
          <w:rFonts w:cs="Times New Roman"/>
          <w:szCs w:val="24"/>
        </w:rPr>
        <w:t xml:space="preserve"> 2025)</w:t>
      </w:r>
      <w:r w:rsidRPr="00071A59">
        <w:rPr>
          <w:rFonts w:cs="Times New Roman"/>
          <w:szCs w:val="24"/>
        </w:rPr>
        <w:t xml:space="preserve">. </w:t>
      </w:r>
    </w:p>
    <w:p w14:paraId="562B1D51" w14:textId="6A710D46" w:rsidR="00990F21" w:rsidRPr="00071A59" w:rsidRDefault="00000000" w:rsidP="00CE5084">
      <w:pPr>
        <w:rPr>
          <w:rFonts w:cs="Times New Roman"/>
          <w:szCs w:val="24"/>
        </w:rPr>
      </w:pPr>
      <w:r w:rsidRPr="00071A59">
        <w:rPr>
          <w:rFonts w:cs="Times New Roman"/>
          <w:szCs w:val="24"/>
        </w:rPr>
        <w:t>The rota planning experience made me realise that negotiation skills, transparency, direct communication and motivation are crucial factors for convincing them, which aligns with stakeholder buy-in</w:t>
      </w:r>
      <w:r w:rsidR="00CE5084" w:rsidRPr="00071A59">
        <w:rPr>
          <w:rFonts w:cs="Times New Roman"/>
          <w:szCs w:val="24"/>
        </w:rPr>
        <w:t xml:space="preserve"> (Sabharwal, 2025)</w:t>
      </w:r>
      <w:r w:rsidRPr="00071A59">
        <w:rPr>
          <w:rFonts w:cs="Times New Roman"/>
          <w:szCs w:val="24"/>
        </w:rPr>
        <w:t>. In this case, the Equity Theory can also be relevant in the landscape of employee motivation. It suggests that when employees perceive fairness in terms of job outputs in comparison to their job inputs, they feel more motivated</w:t>
      </w:r>
      <w:r w:rsidR="00CE5084" w:rsidRPr="00071A59">
        <w:rPr>
          <w:rFonts w:cs="Times New Roman"/>
          <w:szCs w:val="24"/>
        </w:rPr>
        <w:t xml:space="preserve"> (Shinde, 2025)</w:t>
      </w:r>
      <w:r w:rsidRPr="00071A59">
        <w:rPr>
          <w:rFonts w:cs="Times New Roman"/>
          <w:szCs w:val="24"/>
        </w:rPr>
        <w:t xml:space="preserve">. So, applied in this instance, the employees perceived it to be fair when their input of working in peak hour shifts was reciprocated by suitable shifts that allowed flexibility. Due to this, they also felt more motivated to perform. </w:t>
      </w:r>
    </w:p>
    <w:p w14:paraId="4B150CAE" w14:textId="68F3FCB2" w:rsidR="00990F21" w:rsidRPr="00071A59" w:rsidRDefault="00000000" w:rsidP="00CE5084">
      <w:pPr>
        <w:rPr>
          <w:rFonts w:cs="Times New Roman"/>
          <w:b/>
          <w:bCs/>
          <w:szCs w:val="24"/>
        </w:rPr>
      </w:pPr>
      <w:r w:rsidRPr="00071A59">
        <w:rPr>
          <w:rFonts w:cs="Times New Roman"/>
          <w:b/>
          <w:bCs/>
          <w:szCs w:val="24"/>
        </w:rPr>
        <w:t>Conclusion</w:t>
      </w:r>
    </w:p>
    <w:p w14:paraId="640461E7" w14:textId="59F34868" w:rsidR="00990F21" w:rsidRPr="00071A59" w:rsidRDefault="00000000" w:rsidP="00CE5084">
      <w:pPr>
        <w:rPr>
          <w:rFonts w:cs="Times New Roman"/>
          <w:szCs w:val="24"/>
        </w:rPr>
      </w:pPr>
      <w:r w:rsidRPr="00071A59">
        <w:rPr>
          <w:rFonts w:cs="Times New Roman"/>
          <w:szCs w:val="24"/>
        </w:rPr>
        <w:t xml:space="preserve">I can hereby conclude that for effectively performing in hotel administration, I have to be competent in both interpersonal relationship building and technical skills. I also realised that as I improved my interpersonal and communication skills from my previous placement experience, it gave me more courage to deal with this. </w:t>
      </w:r>
    </w:p>
    <w:p w14:paraId="222CB447" w14:textId="7B472CFB" w:rsidR="00F20F3F" w:rsidRPr="00071A59" w:rsidRDefault="00000000" w:rsidP="00CE5084">
      <w:pPr>
        <w:rPr>
          <w:rFonts w:cs="Times New Roman"/>
          <w:szCs w:val="24"/>
        </w:rPr>
      </w:pPr>
      <w:r w:rsidRPr="00071A59">
        <w:rPr>
          <w:rFonts w:cs="Times New Roman"/>
          <w:szCs w:val="24"/>
        </w:rPr>
        <w:t xml:space="preserve">From my second experience, I can conclude that </w:t>
      </w:r>
      <w:r w:rsidR="00A70505" w:rsidRPr="00071A59">
        <w:rPr>
          <w:rFonts w:cs="Times New Roman"/>
          <w:szCs w:val="24"/>
        </w:rPr>
        <w:t xml:space="preserve">I now feel more confident to take up administrative tasks like rota planning that reflect resource allocation. I also realised the importance of negotiation and motivation for employee buy-in. I believe this adds to my administrative competence, which is transferable. I can apply them for managing administration in my future employment in the hotel sector. </w:t>
      </w:r>
    </w:p>
    <w:p w14:paraId="31CE02F4" w14:textId="29574A3D" w:rsidR="00990F21" w:rsidRPr="00071A59" w:rsidRDefault="00000000" w:rsidP="00CE5084">
      <w:pPr>
        <w:rPr>
          <w:rFonts w:cs="Times New Roman"/>
          <w:b/>
          <w:bCs/>
          <w:szCs w:val="24"/>
        </w:rPr>
      </w:pPr>
      <w:r w:rsidRPr="00071A59">
        <w:rPr>
          <w:rFonts w:cs="Times New Roman"/>
          <w:b/>
          <w:bCs/>
          <w:szCs w:val="24"/>
        </w:rPr>
        <w:t>Action Plan</w:t>
      </w:r>
    </w:p>
    <w:p w14:paraId="4F3A5C17" w14:textId="266E6910" w:rsidR="00990F21" w:rsidRPr="00071A59" w:rsidRDefault="00000000" w:rsidP="00CE5084">
      <w:pPr>
        <w:rPr>
          <w:rFonts w:cs="Times New Roman"/>
          <w:szCs w:val="24"/>
        </w:rPr>
      </w:pPr>
      <w:r w:rsidRPr="00071A59">
        <w:rPr>
          <w:rFonts w:cs="Times New Roman"/>
          <w:szCs w:val="24"/>
        </w:rPr>
        <w:t xml:space="preserve">Based on this, I want to get registered for online or offline courses, where I can learn to use more software/ systems that are commonly used in hotel administration and operations management in the UK. </w:t>
      </w:r>
    </w:p>
    <w:p w14:paraId="37FA8677" w14:textId="08B57299" w:rsidR="00990F21" w:rsidRPr="00071A59" w:rsidRDefault="00000000" w:rsidP="00CE5084">
      <w:pPr>
        <w:rPr>
          <w:rFonts w:cs="Times New Roman"/>
          <w:szCs w:val="24"/>
        </w:rPr>
      </w:pPr>
      <w:r w:rsidRPr="00071A59">
        <w:rPr>
          <w:rFonts w:cs="Times New Roman"/>
          <w:szCs w:val="24"/>
        </w:rPr>
        <w:lastRenderedPageBreak/>
        <w:t>Based on this, I intend to work on my rota planning and overall staff scheduling area in hotel administration operations. Moreover, I also want to take classes or workshops to further work on my negotiation skills.</w:t>
      </w:r>
    </w:p>
    <w:p w14:paraId="1BBD8228" w14:textId="5D343176" w:rsidR="00A70505" w:rsidRPr="00071A59" w:rsidRDefault="00000000" w:rsidP="00CE5084">
      <w:pPr>
        <w:pStyle w:val="Heading1"/>
        <w:rPr>
          <w:rFonts w:cs="Times New Roman"/>
          <w:color w:val="auto"/>
          <w:sz w:val="24"/>
          <w:szCs w:val="24"/>
        </w:rPr>
      </w:pPr>
      <w:bookmarkStart w:id="2" w:name="_Toc213515849"/>
      <w:r w:rsidRPr="00071A59">
        <w:rPr>
          <w:rFonts w:cs="Times New Roman"/>
          <w:color w:val="auto"/>
          <w:sz w:val="24"/>
          <w:szCs w:val="24"/>
        </w:rPr>
        <w:t>Conclusion</w:t>
      </w:r>
      <w:bookmarkEnd w:id="2"/>
    </w:p>
    <w:p w14:paraId="23495655" w14:textId="5D66E8DC" w:rsidR="00A70505" w:rsidRPr="00071A59" w:rsidRDefault="00064AEE" w:rsidP="00CE5084">
      <w:pPr>
        <w:rPr>
          <w:rFonts w:cs="Times New Roman"/>
          <w:szCs w:val="24"/>
        </w:rPr>
      </w:pPr>
      <w:r>
        <w:rPr>
          <w:rFonts w:cs="Times New Roman"/>
          <w:szCs w:val="24"/>
        </w:rPr>
        <w:t xml:space="preserve">Conclusively, this report reflected on my experience </w:t>
      </w:r>
      <w:r w:rsidR="008452F4">
        <w:rPr>
          <w:rFonts w:cs="Times New Roman"/>
          <w:szCs w:val="24"/>
        </w:rPr>
        <w:t xml:space="preserve">from my level 6 placement at Delta Hotels. I mainly worked </w:t>
      </w:r>
      <w:r w:rsidR="00DD43C6">
        <w:rPr>
          <w:rFonts w:cs="Times New Roman"/>
          <w:szCs w:val="24"/>
        </w:rPr>
        <w:t>at</w:t>
      </w:r>
      <w:r w:rsidR="008452F4">
        <w:rPr>
          <w:rFonts w:cs="Times New Roman"/>
          <w:szCs w:val="24"/>
        </w:rPr>
        <w:t xml:space="preserve"> leisure clubs and due to this I was involved in administration</w:t>
      </w:r>
      <w:r w:rsidR="00D26523">
        <w:rPr>
          <w:rFonts w:cs="Times New Roman"/>
          <w:szCs w:val="24"/>
        </w:rPr>
        <w:t xml:space="preserve"> jobs which include</w:t>
      </w:r>
      <w:r w:rsidR="008452F4">
        <w:rPr>
          <w:rFonts w:cs="Times New Roman"/>
          <w:szCs w:val="24"/>
        </w:rPr>
        <w:t xml:space="preserve"> </w:t>
      </w:r>
      <w:r w:rsidR="00D26523">
        <w:rPr>
          <w:rFonts w:cs="Times New Roman"/>
          <w:szCs w:val="24"/>
        </w:rPr>
        <w:t xml:space="preserve">helping with rota planning and </w:t>
      </w:r>
      <w:r w:rsidR="00D13DA8">
        <w:rPr>
          <w:rFonts w:cs="Times New Roman"/>
          <w:szCs w:val="24"/>
        </w:rPr>
        <w:t xml:space="preserve">health questionnaires. </w:t>
      </w:r>
      <w:r w:rsidR="00C25900">
        <w:rPr>
          <w:rFonts w:cs="Times New Roman"/>
          <w:szCs w:val="24"/>
        </w:rPr>
        <w:t xml:space="preserve">These </w:t>
      </w:r>
      <w:r w:rsidR="00DD43C6">
        <w:rPr>
          <w:rFonts w:cs="Times New Roman"/>
          <w:szCs w:val="24"/>
        </w:rPr>
        <w:t xml:space="preserve">in hand </w:t>
      </w:r>
      <w:r w:rsidR="00C25900">
        <w:rPr>
          <w:rFonts w:cs="Times New Roman"/>
          <w:szCs w:val="24"/>
        </w:rPr>
        <w:t xml:space="preserve">experiences explored and expanded my understanding and knowledge </w:t>
      </w:r>
      <w:r w:rsidR="00D7539D">
        <w:rPr>
          <w:rFonts w:cs="Times New Roman"/>
          <w:szCs w:val="24"/>
        </w:rPr>
        <w:t>to a significant level, while I also applied theoretical understanding to explain this. Based on my evaluation, I must get registered</w:t>
      </w:r>
      <w:r w:rsidR="00BD213C">
        <w:rPr>
          <w:rFonts w:cs="Times New Roman"/>
          <w:szCs w:val="24"/>
        </w:rPr>
        <w:t xml:space="preserve"> in </w:t>
      </w:r>
      <w:r w:rsidR="00DD43C6">
        <w:rPr>
          <w:rFonts w:cs="Times New Roman"/>
          <w:szCs w:val="24"/>
        </w:rPr>
        <w:t xml:space="preserve">online </w:t>
      </w:r>
      <w:r w:rsidR="00BD213C">
        <w:rPr>
          <w:rFonts w:cs="Times New Roman"/>
          <w:szCs w:val="24"/>
        </w:rPr>
        <w:t xml:space="preserve">workshops or online course, where I would get the opportunity to learn and work on my negotiation skills. I should also attend </w:t>
      </w:r>
      <w:r w:rsidR="008316FE">
        <w:rPr>
          <w:rFonts w:cs="Times New Roman"/>
          <w:szCs w:val="24"/>
        </w:rPr>
        <w:t xml:space="preserve">the study of </w:t>
      </w:r>
      <w:r w:rsidR="008316FE" w:rsidRPr="008316FE">
        <w:rPr>
          <w:rFonts w:cs="Times New Roman"/>
          <w:szCs w:val="24"/>
        </w:rPr>
        <w:t xml:space="preserve">hotel administration and operations management software </w:t>
      </w:r>
      <w:r w:rsidR="008316FE">
        <w:rPr>
          <w:rFonts w:cs="Times New Roman"/>
          <w:szCs w:val="24"/>
        </w:rPr>
        <w:t>for improving my technical skills.</w:t>
      </w:r>
      <w:r w:rsidR="00D07958">
        <w:rPr>
          <w:rFonts w:cs="Times New Roman"/>
          <w:szCs w:val="24"/>
        </w:rPr>
        <w:t xml:space="preserve"> This will help me to boost my confidence and also assist me to work in a positive work environment. </w:t>
      </w:r>
      <w:r w:rsidR="00000000" w:rsidRPr="00071A59">
        <w:rPr>
          <w:rFonts w:cs="Times New Roman"/>
          <w:szCs w:val="24"/>
        </w:rPr>
        <w:br w:type="page"/>
      </w:r>
    </w:p>
    <w:p w14:paraId="4209D12E" w14:textId="6AAA2411" w:rsidR="00A70505" w:rsidRPr="00071A59" w:rsidRDefault="00000000" w:rsidP="00CE5084">
      <w:pPr>
        <w:pStyle w:val="Heading1"/>
        <w:rPr>
          <w:rFonts w:cs="Times New Roman"/>
          <w:color w:val="auto"/>
          <w:sz w:val="24"/>
          <w:szCs w:val="24"/>
        </w:rPr>
      </w:pPr>
      <w:bookmarkStart w:id="3" w:name="_Toc213515850"/>
      <w:r w:rsidRPr="00071A59">
        <w:rPr>
          <w:rFonts w:cs="Times New Roman"/>
          <w:color w:val="auto"/>
          <w:sz w:val="24"/>
          <w:szCs w:val="24"/>
        </w:rPr>
        <w:lastRenderedPageBreak/>
        <w:t>References</w:t>
      </w:r>
      <w:bookmarkEnd w:id="3"/>
    </w:p>
    <w:p w14:paraId="62F40E7A" w14:textId="77777777" w:rsidR="007D4174" w:rsidRPr="00071A59" w:rsidRDefault="007D4174" w:rsidP="00CE5084">
      <w:pPr>
        <w:rPr>
          <w:rFonts w:cs="Times New Roman"/>
          <w:szCs w:val="24"/>
        </w:rPr>
      </w:pPr>
      <w:proofErr w:type="spellStart"/>
      <w:r w:rsidRPr="00071A59">
        <w:rPr>
          <w:rFonts w:cs="Times New Roman"/>
          <w:szCs w:val="24"/>
        </w:rPr>
        <w:t>Dadulla</w:t>
      </w:r>
      <w:proofErr w:type="spellEnd"/>
      <w:r w:rsidRPr="00071A59">
        <w:rPr>
          <w:rFonts w:cs="Times New Roman"/>
          <w:szCs w:val="24"/>
        </w:rPr>
        <w:t xml:space="preserve">, D.M., Cabatingan, A.Y. and </w:t>
      </w:r>
      <w:proofErr w:type="spellStart"/>
      <w:r w:rsidRPr="00071A59">
        <w:rPr>
          <w:rFonts w:cs="Times New Roman"/>
          <w:szCs w:val="24"/>
        </w:rPr>
        <w:t>Delantar</w:t>
      </w:r>
      <w:proofErr w:type="spellEnd"/>
      <w:r w:rsidRPr="00071A59">
        <w:rPr>
          <w:rFonts w:cs="Times New Roman"/>
          <w:szCs w:val="24"/>
        </w:rPr>
        <w:t>, A.F.A.</w:t>
      </w:r>
      <w:r>
        <w:rPr>
          <w:rFonts w:cs="Times New Roman"/>
          <w:szCs w:val="24"/>
        </w:rPr>
        <w:t xml:space="preserve"> (</w:t>
      </w:r>
      <w:r w:rsidRPr="00071A59">
        <w:rPr>
          <w:rFonts w:cs="Times New Roman"/>
          <w:szCs w:val="24"/>
        </w:rPr>
        <w:t>2024</w:t>
      </w:r>
      <w:r>
        <w:rPr>
          <w:rFonts w:cs="Times New Roman"/>
          <w:szCs w:val="24"/>
        </w:rPr>
        <w:t>)</w:t>
      </w:r>
      <w:r w:rsidRPr="00071A59">
        <w:rPr>
          <w:rFonts w:cs="Times New Roman"/>
          <w:szCs w:val="24"/>
        </w:rPr>
        <w:t xml:space="preserve"> Risk Management among Department of Tourism-Accredited Hotels in Region VIII. </w:t>
      </w:r>
      <w:r w:rsidRPr="00071A59">
        <w:rPr>
          <w:rFonts w:cs="Times New Roman"/>
          <w:i/>
          <w:iCs/>
          <w:szCs w:val="24"/>
        </w:rPr>
        <w:t>International Journal of Multidisciplinary: Applied Business and Education Research</w:t>
      </w:r>
      <w:r w:rsidRPr="00071A59">
        <w:rPr>
          <w:rFonts w:cs="Times New Roman"/>
          <w:szCs w:val="24"/>
        </w:rPr>
        <w:t>, </w:t>
      </w:r>
      <w:r w:rsidRPr="00071A59">
        <w:rPr>
          <w:rFonts w:cs="Times New Roman"/>
          <w:i/>
          <w:iCs/>
          <w:szCs w:val="24"/>
        </w:rPr>
        <w:t>5</w:t>
      </w:r>
      <w:r w:rsidRPr="00071A59">
        <w:rPr>
          <w:rFonts w:cs="Times New Roman"/>
          <w:szCs w:val="24"/>
        </w:rPr>
        <w:t>(5), pp.1744-1757.</w:t>
      </w:r>
    </w:p>
    <w:p w14:paraId="47DC3F21" w14:textId="77777777" w:rsidR="007D4174" w:rsidRPr="00071A59" w:rsidRDefault="007D4174" w:rsidP="00CE5084">
      <w:pPr>
        <w:rPr>
          <w:rFonts w:cs="Times New Roman"/>
          <w:szCs w:val="24"/>
        </w:rPr>
      </w:pPr>
      <w:r w:rsidRPr="00071A59">
        <w:rPr>
          <w:rFonts w:cs="Times New Roman"/>
          <w:szCs w:val="24"/>
        </w:rPr>
        <w:t>Delta Hotels Marriott</w:t>
      </w:r>
      <w:r>
        <w:rPr>
          <w:rFonts w:cs="Times New Roman"/>
          <w:szCs w:val="24"/>
        </w:rPr>
        <w:t>. (</w:t>
      </w:r>
      <w:r w:rsidRPr="00071A59">
        <w:rPr>
          <w:rFonts w:cs="Times New Roman"/>
          <w:szCs w:val="24"/>
        </w:rPr>
        <w:t>no date</w:t>
      </w:r>
      <w:r>
        <w:rPr>
          <w:rFonts w:cs="Times New Roman"/>
          <w:szCs w:val="24"/>
        </w:rPr>
        <w:t>)</w:t>
      </w:r>
      <w:r w:rsidRPr="00071A59">
        <w:rPr>
          <w:rFonts w:cs="Times New Roman"/>
          <w:szCs w:val="24"/>
        </w:rPr>
        <w:t xml:space="preserve"> </w:t>
      </w:r>
      <w:r w:rsidRPr="00071A59">
        <w:rPr>
          <w:rFonts w:cs="Times New Roman"/>
          <w:i/>
          <w:iCs/>
          <w:szCs w:val="24"/>
        </w:rPr>
        <w:t>DELTA HOTELS BY MARRIOTT NEWCASTLE GATESHEAD – RECENTLY RENOVATED</w:t>
      </w:r>
      <w:r w:rsidRPr="00071A59">
        <w:rPr>
          <w:rFonts w:cs="Times New Roman"/>
          <w:szCs w:val="24"/>
        </w:rPr>
        <w:t xml:space="preserve">, </w:t>
      </w:r>
      <w:r w:rsidRPr="00071A59">
        <w:rPr>
          <w:rFonts w:cs="Times New Roman"/>
          <w:i/>
          <w:iCs/>
          <w:szCs w:val="24"/>
        </w:rPr>
        <w:t>Delta Hotels Marriott</w:t>
      </w:r>
      <w:r w:rsidRPr="00071A59">
        <w:rPr>
          <w:rFonts w:cs="Times New Roman"/>
          <w:szCs w:val="24"/>
        </w:rPr>
        <w:t xml:space="preserve">. Available at: https://www.marriott.com/content/dam/marriott-digital/de/emea/hws/n/nclmd/en_us/document/assets/de-nclmd-press-release-39012.pdf (Accessed: 08 November 2025). </w:t>
      </w:r>
    </w:p>
    <w:p w14:paraId="676EA289" w14:textId="77777777" w:rsidR="007D4174" w:rsidRPr="00071A59" w:rsidRDefault="007D4174" w:rsidP="00CE5084">
      <w:pPr>
        <w:rPr>
          <w:rFonts w:cs="Times New Roman"/>
          <w:szCs w:val="24"/>
        </w:rPr>
      </w:pPr>
      <w:r w:rsidRPr="00071A59">
        <w:rPr>
          <w:rFonts w:cs="Times New Roman"/>
          <w:szCs w:val="24"/>
        </w:rPr>
        <w:t>Delta Hotels Newcastle Gateshead</w:t>
      </w:r>
      <w:r>
        <w:rPr>
          <w:rFonts w:cs="Times New Roman"/>
          <w:szCs w:val="24"/>
        </w:rPr>
        <w:t>. (</w:t>
      </w:r>
      <w:r w:rsidRPr="00071A59">
        <w:rPr>
          <w:rFonts w:cs="Times New Roman"/>
          <w:szCs w:val="24"/>
        </w:rPr>
        <w:t>2025</w:t>
      </w:r>
      <w:r>
        <w:rPr>
          <w:rFonts w:cs="Times New Roman"/>
          <w:szCs w:val="24"/>
        </w:rPr>
        <w:t>)</w:t>
      </w:r>
      <w:r w:rsidRPr="00071A59">
        <w:rPr>
          <w:rFonts w:cs="Times New Roman"/>
          <w:szCs w:val="24"/>
        </w:rPr>
        <w:t xml:space="preserve"> </w:t>
      </w:r>
      <w:r w:rsidRPr="00071A59">
        <w:rPr>
          <w:rFonts w:cs="Times New Roman"/>
          <w:i/>
          <w:iCs/>
          <w:szCs w:val="24"/>
        </w:rPr>
        <w:t>Hotel in Newcastle | Delta Hotels Newcastle Gateshead</w:t>
      </w:r>
      <w:r w:rsidRPr="00071A59">
        <w:rPr>
          <w:rFonts w:cs="Times New Roman"/>
          <w:szCs w:val="24"/>
        </w:rPr>
        <w:t xml:space="preserve">. Available at: https://www.marriott.com/en-us/hotels/nclmd-delta-hotels-newcastle-gateshead/overview/ (Accessed: 08 November 2025). </w:t>
      </w:r>
    </w:p>
    <w:p w14:paraId="1A5E61E6" w14:textId="77777777" w:rsidR="007D4174" w:rsidRPr="00071A59" w:rsidRDefault="007D4174" w:rsidP="00CE5084">
      <w:pPr>
        <w:rPr>
          <w:rFonts w:cs="Times New Roman"/>
          <w:szCs w:val="24"/>
        </w:rPr>
      </w:pPr>
      <w:r w:rsidRPr="00071A59">
        <w:rPr>
          <w:rFonts w:cs="Times New Roman"/>
          <w:szCs w:val="24"/>
        </w:rPr>
        <w:t>Sabharwal, R.</w:t>
      </w:r>
      <w:r>
        <w:rPr>
          <w:rFonts w:cs="Times New Roman"/>
          <w:szCs w:val="24"/>
        </w:rPr>
        <w:t xml:space="preserve"> (</w:t>
      </w:r>
      <w:r w:rsidRPr="00071A59">
        <w:rPr>
          <w:rFonts w:cs="Times New Roman"/>
          <w:szCs w:val="24"/>
        </w:rPr>
        <w:t>2025</w:t>
      </w:r>
      <w:r>
        <w:rPr>
          <w:rFonts w:cs="Times New Roman"/>
          <w:szCs w:val="24"/>
        </w:rPr>
        <w:t>)</w:t>
      </w:r>
      <w:r w:rsidRPr="00071A59">
        <w:rPr>
          <w:rFonts w:cs="Times New Roman"/>
          <w:szCs w:val="24"/>
        </w:rPr>
        <w:t> </w:t>
      </w:r>
      <w:r w:rsidRPr="00071A59">
        <w:rPr>
          <w:rFonts w:cs="Times New Roman"/>
          <w:i/>
          <w:iCs/>
          <w:szCs w:val="24"/>
        </w:rPr>
        <w:t>Leadership Communication Essentials</w:t>
      </w:r>
      <w:r w:rsidRPr="00071A59">
        <w:rPr>
          <w:rFonts w:cs="Times New Roman"/>
          <w:szCs w:val="24"/>
        </w:rPr>
        <w:t xml:space="preserve">. </w:t>
      </w:r>
      <w:proofErr w:type="spellStart"/>
      <w:r w:rsidRPr="00071A59">
        <w:rPr>
          <w:rFonts w:cs="Times New Roman"/>
          <w:szCs w:val="24"/>
        </w:rPr>
        <w:t>Educohack</w:t>
      </w:r>
      <w:proofErr w:type="spellEnd"/>
      <w:r w:rsidRPr="00071A59">
        <w:rPr>
          <w:rFonts w:cs="Times New Roman"/>
          <w:szCs w:val="24"/>
        </w:rPr>
        <w:t xml:space="preserve"> Press.</w:t>
      </w:r>
    </w:p>
    <w:p w14:paraId="31DE7F42" w14:textId="77777777" w:rsidR="007D4174" w:rsidRPr="00071A59" w:rsidRDefault="007D4174" w:rsidP="00CE5084">
      <w:pPr>
        <w:rPr>
          <w:rFonts w:cs="Times New Roman"/>
          <w:szCs w:val="24"/>
        </w:rPr>
      </w:pPr>
      <w:r w:rsidRPr="00071A59">
        <w:rPr>
          <w:rFonts w:cs="Times New Roman"/>
          <w:szCs w:val="24"/>
        </w:rPr>
        <w:t>Shinde, S.</w:t>
      </w:r>
      <w:r>
        <w:rPr>
          <w:rFonts w:cs="Times New Roman"/>
          <w:szCs w:val="24"/>
        </w:rPr>
        <w:t xml:space="preserve"> (</w:t>
      </w:r>
      <w:r w:rsidRPr="00071A59">
        <w:rPr>
          <w:rFonts w:cs="Times New Roman"/>
          <w:szCs w:val="24"/>
        </w:rPr>
        <w:t>2025</w:t>
      </w:r>
      <w:r>
        <w:rPr>
          <w:rFonts w:cs="Times New Roman"/>
          <w:szCs w:val="24"/>
        </w:rPr>
        <w:t>)</w:t>
      </w:r>
      <w:r w:rsidRPr="00071A59">
        <w:rPr>
          <w:rFonts w:cs="Times New Roman"/>
          <w:szCs w:val="24"/>
        </w:rPr>
        <w:t xml:space="preserve"> From Perceived Inequity to Retention: Leveraging Equity Theory in Contemporary Workforce Management. </w:t>
      </w:r>
      <w:r w:rsidRPr="00071A59">
        <w:rPr>
          <w:rFonts w:cs="Times New Roman"/>
          <w:i/>
          <w:iCs/>
          <w:szCs w:val="24"/>
        </w:rPr>
        <w:t>RESEARCH REVIEW International Journal of Multidisciplinary</w:t>
      </w:r>
      <w:r w:rsidRPr="00071A59">
        <w:rPr>
          <w:rFonts w:cs="Times New Roman"/>
          <w:szCs w:val="24"/>
        </w:rPr>
        <w:t>, </w:t>
      </w:r>
      <w:r w:rsidRPr="00071A59">
        <w:rPr>
          <w:rFonts w:cs="Times New Roman"/>
          <w:i/>
          <w:iCs/>
          <w:szCs w:val="24"/>
        </w:rPr>
        <w:t>10</w:t>
      </w:r>
      <w:r w:rsidRPr="00071A59">
        <w:rPr>
          <w:rFonts w:cs="Times New Roman"/>
          <w:szCs w:val="24"/>
        </w:rPr>
        <w:t>(4), pp.292-300.</w:t>
      </w:r>
    </w:p>
    <w:p w14:paraId="3FC4E47D" w14:textId="77777777" w:rsidR="007D4174" w:rsidRDefault="007D4174" w:rsidP="00CE5084">
      <w:pPr>
        <w:rPr>
          <w:rFonts w:cs="Times New Roman"/>
          <w:szCs w:val="24"/>
        </w:rPr>
      </w:pPr>
      <w:proofErr w:type="spellStart"/>
      <w:r w:rsidRPr="00071A59">
        <w:rPr>
          <w:rFonts w:cs="Times New Roman"/>
          <w:szCs w:val="24"/>
        </w:rPr>
        <w:t>Tavitiyaman</w:t>
      </w:r>
      <w:proofErr w:type="spellEnd"/>
      <w:r w:rsidRPr="00071A59">
        <w:rPr>
          <w:rFonts w:cs="Times New Roman"/>
          <w:szCs w:val="24"/>
        </w:rPr>
        <w:t>, P., Tsui, B. and Ng, P.M.L.</w:t>
      </w:r>
      <w:r>
        <w:rPr>
          <w:rFonts w:cs="Times New Roman"/>
          <w:szCs w:val="24"/>
        </w:rPr>
        <w:t xml:space="preserve"> (</w:t>
      </w:r>
      <w:r w:rsidRPr="00071A59">
        <w:rPr>
          <w:rFonts w:cs="Times New Roman"/>
          <w:szCs w:val="24"/>
        </w:rPr>
        <w:t>2025</w:t>
      </w:r>
      <w:r>
        <w:rPr>
          <w:rFonts w:cs="Times New Roman"/>
          <w:szCs w:val="24"/>
        </w:rPr>
        <w:t>)</w:t>
      </w:r>
      <w:r w:rsidRPr="00071A59">
        <w:rPr>
          <w:rFonts w:cs="Times New Roman"/>
          <w:szCs w:val="24"/>
        </w:rPr>
        <w:t xml:space="preserve"> Effect of hospitality and tourism students’ perceived skills on career adaptability and perceived employability. </w:t>
      </w:r>
      <w:r w:rsidRPr="00071A59">
        <w:rPr>
          <w:rFonts w:cs="Times New Roman"/>
          <w:i/>
          <w:iCs/>
          <w:szCs w:val="24"/>
        </w:rPr>
        <w:t>Journal of Hospitality &amp; Tourism Education</w:t>
      </w:r>
      <w:r w:rsidRPr="00071A59">
        <w:rPr>
          <w:rFonts w:cs="Times New Roman"/>
          <w:szCs w:val="24"/>
        </w:rPr>
        <w:t>, </w:t>
      </w:r>
      <w:r w:rsidRPr="00071A59">
        <w:rPr>
          <w:rFonts w:cs="Times New Roman"/>
          <w:i/>
          <w:iCs/>
          <w:szCs w:val="24"/>
        </w:rPr>
        <w:t>37</w:t>
      </w:r>
      <w:r w:rsidRPr="00071A59">
        <w:rPr>
          <w:rFonts w:cs="Times New Roman"/>
          <w:szCs w:val="24"/>
        </w:rPr>
        <w:t>(1), pp.43-54.</w:t>
      </w:r>
    </w:p>
    <w:p w14:paraId="2B5BF54F" w14:textId="77777777" w:rsidR="00A036E1" w:rsidRDefault="00A036E1" w:rsidP="00CE5084">
      <w:pPr>
        <w:rPr>
          <w:rFonts w:cs="Times New Roman"/>
          <w:szCs w:val="24"/>
        </w:rPr>
      </w:pPr>
    </w:p>
    <w:p w14:paraId="5437505E" w14:textId="77777777" w:rsidR="00A036E1" w:rsidRDefault="00A036E1" w:rsidP="00CE5084">
      <w:pPr>
        <w:rPr>
          <w:rFonts w:cs="Times New Roman"/>
          <w:szCs w:val="24"/>
        </w:rPr>
      </w:pPr>
    </w:p>
    <w:p w14:paraId="1BFE728A" w14:textId="77777777" w:rsidR="00A036E1" w:rsidRDefault="00A036E1" w:rsidP="00CE5084">
      <w:pPr>
        <w:rPr>
          <w:rFonts w:cs="Times New Roman"/>
          <w:szCs w:val="24"/>
        </w:rPr>
      </w:pPr>
    </w:p>
    <w:p w14:paraId="514AC6ED" w14:textId="77777777" w:rsidR="00A036E1" w:rsidRDefault="00A036E1" w:rsidP="00CE5084">
      <w:pPr>
        <w:rPr>
          <w:rFonts w:cs="Times New Roman"/>
          <w:szCs w:val="24"/>
        </w:rPr>
      </w:pPr>
    </w:p>
    <w:p w14:paraId="6A09D827" w14:textId="77777777" w:rsidR="00A036E1" w:rsidRDefault="00A036E1" w:rsidP="00CE5084">
      <w:pPr>
        <w:rPr>
          <w:rFonts w:cs="Times New Roman"/>
          <w:szCs w:val="24"/>
        </w:rPr>
      </w:pPr>
    </w:p>
    <w:p w14:paraId="6878BDBD" w14:textId="77777777" w:rsidR="00A036E1" w:rsidRDefault="00A036E1" w:rsidP="00CE5084">
      <w:pPr>
        <w:rPr>
          <w:rFonts w:cs="Times New Roman"/>
          <w:szCs w:val="24"/>
        </w:rPr>
      </w:pPr>
    </w:p>
    <w:p w14:paraId="441793FB" w14:textId="77777777" w:rsidR="00A036E1" w:rsidRDefault="00A036E1" w:rsidP="00CE5084">
      <w:pPr>
        <w:rPr>
          <w:rFonts w:cs="Times New Roman"/>
          <w:szCs w:val="24"/>
        </w:rPr>
      </w:pPr>
    </w:p>
    <w:p w14:paraId="05445BC9" w14:textId="77777777" w:rsidR="00A036E1" w:rsidRDefault="00A036E1" w:rsidP="00CE5084">
      <w:pPr>
        <w:rPr>
          <w:rFonts w:cs="Times New Roman"/>
          <w:szCs w:val="24"/>
        </w:rPr>
      </w:pPr>
    </w:p>
    <w:p w14:paraId="554144F6" w14:textId="77777777" w:rsidR="00A036E1" w:rsidRDefault="00A036E1" w:rsidP="00CE5084">
      <w:pPr>
        <w:rPr>
          <w:rFonts w:cs="Times New Roman"/>
          <w:szCs w:val="24"/>
        </w:rPr>
      </w:pPr>
    </w:p>
    <w:p w14:paraId="78212398" w14:textId="77777777" w:rsidR="00A036E1" w:rsidRPr="001C1E07" w:rsidRDefault="00A036E1" w:rsidP="00A036E1">
      <w:pPr>
        <w:spacing w:after="200" w:line="276" w:lineRule="auto"/>
        <w:rPr>
          <w:rFonts w:eastAsiaTheme="majorEastAsia"/>
          <w:kern w:val="24"/>
          <w:sz w:val="28"/>
          <w:szCs w:val="28"/>
        </w:rPr>
      </w:pPr>
      <w:r w:rsidRPr="001C1E07">
        <w:rPr>
          <w:rFonts w:eastAsiaTheme="majorEastAsia"/>
          <w:kern w:val="24"/>
          <w:sz w:val="28"/>
          <w:szCs w:val="28"/>
        </w:rPr>
        <w:lastRenderedPageBreak/>
        <w:t>AI declaration</w:t>
      </w:r>
    </w:p>
    <w:p w14:paraId="2A5F8491" w14:textId="77777777" w:rsidR="00A036E1" w:rsidRDefault="00A036E1" w:rsidP="00A036E1">
      <w:pPr>
        <w:spacing w:after="249" w:line="350" w:lineRule="auto"/>
        <w:ind w:left="-5" w:right="-6"/>
      </w:pPr>
      <w:r w:rsidRPr="001C1E07">
        <w:rPr>
          <w:rFonts w:eastAsiaTheme="minorEastAsia"/>
          <w:kern w:val="24"/>
          <w:sz w:val="28"/>
          <w:szCs w:val="28"/>
        </w:rPr>
        <w:t>I have used for this presentation AI powered search engines such as Google Schoolar, Google and Yahoo.</w:t>
      </w:r>
    </w:p>
    <w:p w14:paraId="39B21710" w14:textId="77777777" w:rsidR="00A036E1" w:rsidRPr="00071A59" w:rsidRDefault="00A036E1" w:rsidP="00CE5084">
      <w:pPr>
        <w:rPr>
          <w:rFonts w:cs="Times New Roman"/>
          <w:szCs w:val="24"/>
        </w:rPr>
      </w:pPr>
    </w:p>
    <w:p w14:paraId="656B32DE" w14:textId="77777777" w:rsidR="00A70505" w:rsidRPr="00071A59" w:rsidRDefault="00A70505" w:rsidP="00CE5084">
      <w:pPr>
        <w:rPr>
          <w:rFonts w:cs="Times New Roman"/>
          <w:szCs w:val="24"/>
        </w:rPr>
      </w:pPr>
    </w:p>
    <w:sectPr w:rsidR="00A70505" w:rsidRPr="00071A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32E"/>
    <w:rsid w:val="00064AEE"/>
    <w:rsid w:val="00071A59"/>
    <w:rsid w:val="000D4345"/>
    <w:rsid w:val="00186D4C"/>
    <w:rsid w:val="001B0E54"/>
    <w:rsid w:val="001E7B20"/>
    <w:rsid w:val="001F5E65"/>
    <w:rsid w:val="00200FB1"/>
    <w:rsid w:val="00262CA2"/>
    <w:rsid w:val="00451B01"/>
    <w:rsid w:val="004A6D14"/>
    <w:rsid w:val="004C29D5"/>
    <w:rsid w:val="00582822"/>
    <w:rsid w:val="005F5645"/>
    <w:rsid w:val="0061732E"/>
    <w:rsid w:val="006258B1"/>
    <w:rsid w:val="00642574"/>
    <w:rsid w:val="007D4174"/>
    <w:rsid w:val="008316FE"/>
    <w:rsid w:val="008452F4"/>
    <w:rsid w:val="00846CE6"/>
    <w:rsid w:val="00990F21"/>
    <w:rsid w:val="009D2337"/>
    <w:rsid w:val="00A036E1"/>
    <w:rsid w:val="00A55B53"/>
    <w:rsid w:val="00A70505"/>
    <w:rsid w:val="00B07214"/>
    <w:rsid w:val="00B43A0B"/>
    <w:rsid w:val="00B7453C"/>
    <w:rsid w:val="00B7565E"/>
    <w:rsid w:val="00B760FB"/>
    <w:rsid w:val="00B855E8"/>
    <w:rsid w:val="00B91AE6"/>
    <w:rsid w:val="00BD213C"/>
    <w:rsid w:val="00BE4B72"/>
    <w:rsid w:val="00C25900"/>
    <w:rsid w:val="00C27CF9"/>
    <w:rsid w:val="00C85C68"/>
    <w:rsid w:val="00CE5084"/>
    <w:rsid w:val="00D07958"/>
    <w:rsid w:val="00D07D30"/>
    <w:rsid w:val="00D13DA8"/>
    <w:rsid w:val="00D26523"/>
    <w:rsid w:val="00D7539D"/>
    <w:rsid w:val="00DD43C6"/>
    <w:rsid w:val="00DF2C17"/>
    <w:rsid w:val="00DF7744"/>
    <w:rsid w:val="00E4372D"/>
    <w:rsid w:val="00F20F3F"/>
    <w:rsid w:val="00F645B1"/>
    <w:rsid w:val="00F67331"/>
    <w:rsid w:val="00F837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74684"/>
  <w15:chartTrackingRefBased/>
  <w15:docId w15:val="{0F2F2797-40F1-4BF9-A136-02493491F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B53"/>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A55B5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A55B5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642574"/>
    <w:pPr>
      <w:keepNext/>
      <w:keepLines/>
      <w:spacing w:before="40" w:after="0"/>
      <w:outlineLvl w:val="2"/>
    </w:pPr>
    <w:rPr>
      <w:rFonts w:eastAsiaTheme="majorEastAsia" w:cstheme="majorBidi"/>
      <w:b/>
      <w:color w:val="1F3763" w:themeColor="accent1" w:themeShade="7F"/>
      <w:szCs w:val="24"/>
    </w:rPr>
  </w:style>
  <w:style w:type="paragraph" w:styleId="Heading4">
    <w:name w:val="heading 4"/>
    <w:basedOn w:val="Normal"/>
    <w:next w:val="Normal"/>
    <w:link w:val="Heading4Char"/>
    <w:uiPriority w:val="9"/>
    <w:semiHidden/>
    <w:unhideWhenUsed/>
    <w:qFormat/>
    <w:rsid w:val="0061732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1732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73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73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73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73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B53"/>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A55B53"/>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42574"/>
    <w:rPr>
      <w:rFonts w:ascii="Times New Roman" w:eastAsiaTheme="majorEastAsia" w:hAnsi="Times New Roman" w:cstheme="majorBidi"/>
      <w:b/>
      <w:color w:val="1F3763" w:themeColor="accent1" w:themeShade="7F"/>
      <w:sz w:val="24"/>
      <w:szCs w:val="24"/>
    </w:rPr>
  </w:style>
  <w:style w:type="character" w:customStyle="1" w:styleId="Heading4Char">
    <w:name w:val="Heading 4 Char"/>
    <w:basedOn w:val="DefaultParagraphFont"/>
    <w:link w:val="Heading4"/>
    <w:uiPriority w:val="9"/>
    <w:semiHidden/>
    <w:rsid w:val="0061732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1732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173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73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73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732E"/>
    <w:rPr>
      <w:rFonts w:eastAsiaTheme="majorEastAsia" w:cstheme="majorBidi"/>
      <w:color w:val="272727" w:themeColor="text1" w:themeTint="D8"/>
    </w:rPr>
  </w:style>
  <w:style w:type="paragraph" w:styleId="Title">
    <w:name w:val="Title"/>
    <w:basedOn w:val="Normal"/>
    <w:next w:val="Normal"/>
    <w:link w:val="TitleChar"/>
    <w:uiPriority w:val="10"/>
    <w:qFormat/>
    <w:rsid w:val="006173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73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73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73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732E"/>
    <w:pPr>
      <w:spacing w:before="160"/>
      <w:jc w:val="center"/>
    </w:pPr>
    <w:rPr>
      <w:i/>
      <w:iCs/>
      <w:color w:val="404040" w:themeColor="text1" w:themeTint="BF"/>
    </w:rPr>
  </w:style>
  <w:style w:type="character" w:customStyle="1" w:styleId="QuoteChar">
    <w:name w:val="Quote Char"/>
    <w:basedOn w:val="DefaultParagraphFont"/>
    <w:link w:val="Quote"/>
    <w:uiPriority w:val="29"/>
    <w:rsid w:val="0061732E"/>
    <w:rPr>
      <w:i/>
      <w:iCs/>
      <w:color w:val="404040" w:themeColor="text1" w:themeTint="BF"/>
    </w:rPr>
  </w:style>
  <w:style w:type="paragraph" w:styleId="ListParagraph">
    <w:name w:val="List Paragraph"/>
    <w:basedOn w:val="Normal"/>
    <w:uiPriority w:val="34"/>
    <w:qFormat/>
    <w:rsid w:val="0061732E"/>
    <w:pPr>
      <w:ind w:left="720"/>
      <w:contextualSpacing/>
    </w:pPr>
  </w:style>
  <w:style w:type="character" w:styleId="IntenseEmphasis">
    <w:name w:val="Intense Emphasis"/>
    <w:basedOn w:val="DefaultParagraphFont"/>
    <w:uiPriority w:val="21"/>
    <w:qFormat/>
    <w:rsid w:val="0061732E"/>
    <w:rPr>
      <w:i/>
      <w:iCs/>
      <w:color w:val="2F5496" w:themeColor="accent1" w:themeShade="BF"/>
    </w:rPr>
  </w:style>
  <w:style w:type="paragraph" w:styleId="IntenseQuote">
    <w:name w:val="Intense Quote"/>
    <w:basedOn w:val="Normal"/>
    <w:next w:val="Normal"/>
    <w:link w:val="IntenseQuoteChar"/>
    <w:uiPriority w:val="30"/>
    <w:qFormat/>
    <w:rsid w:val="006173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732E"/>
    <w:rPr>
      <w:i/>
      <w:iCs/>
      <w:color w:val="2F5496" w:themeColor="accent1" w:themeShade="BF"/>
    </w:rPr>
  </w:style>
  <w:style w:type="character" w:styleId="IntenseReference">
    <w:name w:val="Intense Reference"/>
    <w:basedOn w:val="DefaultParagraphFont"/>
    <w:uiPriority w:val="32"/>
    <w:qFormat/>
    <w:rsid w:val="0061732E"/>
    <w:rPr>
      <w:b/>
      <w:bCs/>
      <w:smallCaps/>
      <w:color w:val="2F5496" w:themeColor="accent1" w:themeShade="BF"/>
      <w:spacing w:val="5"/>
    </w:rPr>
  </w:style>
  <w:style w:type="paragraph" w:styleId="TOCHeading">
    <w:name w:val="TOC Heading"/>
    <w:basedOn w:val="Heading1"/>
    <w:next w:val="Normal"/>
    <w:uiPriority w:val="39"/>
    <w:unhideWhenUsed/>
    <w:qFormat/>
    <w:rsid w:val="00CE5084"/>
    <w:pPr>
      <w:outlineLvl w:val="9"/>
    </w:pPr>
    <w:rPr>
      <w:b w:val="0"/>
      <w:kern w:val="0"/>
      <w:lang w:val="en-US"/>
      <w14:ligatures w14:val="none"/>
    </w:rPr>
  </w:style>
  <w:style w:type="paragraph" w:styleId="TOC1">
    <w:name w:val="toc 1"/>
    <w:basedOn w:val="Normal"/>
    <w:next w:val="Normal"/>
    <w:autoRedefine/>
    <w:uiPriority w:val="39"/>
    <w:unhideWhenUsed/>
    <w:rsid w:val="00CE5084"/>
    <w:pPr>
      <w:spacing w:after="100"/>
    </w:pPr>
  </w:style>
  <w:style w:type="character" w:styleId="Hyperlink">
    <w:name w:val="Hyperlink"/>
    <w:basedOn w:val="DefaultParagraphFont"/>
    <w:uiPriority w:val="99"/>
    <w:unhideWhenUsed/>
    <w:rsid w:val="00CE50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6A74FE-EAA6-4522-AC60-34B2002AD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8</Pages>
  <Words>1493</Words>
  <Characters>8515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 Iuliana Giurgiu (2240417)</cp:lastModifiedBy>
  <cp:revision>3</cp:revision>
  <dcterms:created xsi:type="dcterms:W3CDTF">2025-11-08T09:42:00Z</dcterms:created>
  <dcterms:modified xsi:type="dcterms:W3CDTF">2025-11-12T14:47:00Z</dcterms:modified>
</cp:coreProperties>
</file>