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308F8" w14:paraId="68B6A69D" w14:textId="77777777" w:rsidTr="004D46E1">
        <w:tc>
          <w:tcPr>
            <w:tcW w:w="1838" w:type="dxa"/>
          </w:tcPr>
          <w:p w14:paraId="6DD8C3EB" w14:textId="77777777" w:rsidR="001308F8" w:rsidRPr="00CC20ED" w:rsidRDefault="001308F8" w:rsidP="004D46E1">
            <w:pPr>
              <w:pStyle w:val="AssignBody"/>
              <w:spacing w:before="120" w:after="120"/>
              <w:jc w:val="center"/>
              <w:rPr>
                <w:rFonts w:cs="Arial"/>
                <w:color w:val="000000" w:themeColor="text1"/>
              </w:rPr>
            </w:pPr>
            <w:r w:rsidRPr="00CC20ED">
              <w:rPr>
                <w:rFonts w:cs="Arial"/>
                <w:color w:val="000000" w:themeColor="text1"/>
              </w:rPr>
              <w:t>Target 1</w:t>
            </w:r>
          </w:p>
        </w:tc>
        <w:tc>
          <w:tcPr>
            <w:tcW w:w="7178" w:type="dxa"/>
          </w:tcPr>
          <w:p w14:paraId="2FE11385" w14:textId="77777777" w:rsidR="001308F8" w:rsidRPr="00CC20ED" w:rsidRDefault="001308F8" w:rsidP="004D46E1">
            <w:pPr>
              <w:shd w:val="clear" w:color="auto" w:fill="FFFFFF"/>
              <w:spacing w:before="120" w:after="120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CC20ED"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I am </w:t>
            </w: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going to complete additional p</w:t>
            </w:r>
            <w:r w:rsidRPr="00C35626">
              <w:rPr>
                <w:rFonts w:ascii="Arial" w:eastAsia="Times New Roman" w:hAnsi="Arial" w:cs="Arial"/>
                <w:color w:val="000000" w:themeColor="text1"/>
                <w:lang w:eastAsia="en-GB"/>
              </w:rPr>
              <w:t>roofread</w:t>
            </w: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>ing of my work to ensure absolute accuracy of spelling and clarity of expression.</w:t>
            </w:r>
          </w:p>
        </w:tc>
      </w:tr>
      <w:tr w:rsidR="001308F8" w14:paraId="60923044" w14:textId="77777777" w:rsidTr="004D46E1">
        <w:tc>
          <w:tcPr>
            <w:tcW w:w="1838" w:type="dxa"/>
          </w:tcPr>
          <w:p w14:paraId="4222B1F2" w14:textId="77777777" w:rsidR="001308F8" w:rsidRPr="00CC20ED" w:rsidRDefault="001308F8" w:rsidP="004D46E1">
            <w:pPr>
              <w:pStyle w:val="AssignBody"/>
              <w:spacing w:before="120" w:after="120"/>
              <w:jc w:val="center"/>
              <w:rPr>
                <w:rFonts w:cs="Arial"/>
                <w:color w:val="000000" w:themeColor="text1"/>
              </w:rPr>
            </w:pPr>
            <w:r w:rsidRPr="00CC20ED">
              <w:rPr>
                <w:rFonts w:cs="Arial"/>
                <w:color w:val="000000" w:themeColor="text1"/>
              </w:rPr>
              <w:t>Target 2</w:t>
            </w:r>
          </w:p>
        </w:tc>
        <w:tc>
          <w:tcPr>
            <w:tcW w:w="7178" w:type="dxa"/>
          </w:tcPr>
          <w:p w14:paraId="481173BF" w14:textId="77777777" w:rsidR="001308F8" w:rsidRPr="00CC20ED" w:rsidRDefault="001308F8" w:rsidP="004D46E1">
            <w:pPr>
              <w:shd w:val="clear" w:color="auto" w:fill="FFFFFF"/>
              <w:spacing w:before="120" w:after="120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I am going to further develop my critical thinking by further familiarising myself with various pedagogies and learning theories and comparing their ideas. </w:t>
            </w:r>
          </w:p>
        </w:tc>
      </w:tr>
      <w:tr w:rsidR="001308F8" w14:paraId="6485118B" w14:textId="77777777" w:rsidTr="004D46E1">
        <w:tc>
          <w:tcPr>
            <w:tcW w:w="1838" w:type="dxa"/>
          </w:tcPr>
          <w:p w14:paraId="63527E49" w14:textId="77777777" w:rsidR="001308F8" w:rsidRPr="00CC20ED" w:rsidRDefault="001308F8" w:rsidP="004D46E1">
            <w:pPr>
              <w:pStyle w:val="AssignBody"/>
              <w:spacing w:before="120" w:after="120"/>
              <w:jc w:val="center"/>
              <w:rPr>
                <w:rFonts w:cs="Arial"/>
                <w:color w:val="000000" w:themeColor="text1"/>
              </w:rPr>
            </w:pPr>
            <w:r w:rsidRPr="00CC20ED">
              <w:rPr>
                <w:rFonts w:cs="Arial"/>
                <w:color w:val="000000" w:themeColor="text1"/>
              </w:rPr>
              <w:t>Target 3</w:t>
            </w:r>
          </w:p>
        </w:tc>
        <w:tc>
          <w:tcPr>
            <w:tcW w:w="7178" w:type="dxa"/>
          </w:tcPr>
          <w:p w14:paraId="6EC3B1B3" w14:textId="77777777" w:rsidR="001308F8" w:rsidRPr="00CC20ED" w:rsidRDefault="001308F8" w:rsidP="004D46E1">
            <w:pPr>
              <w:shd w:val="clear" w:color="auto" w:fill="FFFFFF"/>
              <w:spacing w:before="120" w:after="120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n-GB"/>
              </w:rPr>
              <w:t xml:space="preserve">I am going to continue engaging with a wide range of relevant literature using a wider range of sources and writers. </w:t>
            </w:r>
          </w:p>
        </w:tc>
      </w:tr>
    </w:tbl>
    <w:p w14:paraId="45E34BBD" w14:textId="77777777" w:rsidR="002229F0" w:rsidRDefault="002229F0" w:rsidP="00E611D9">
      <w:pPr>
        <w:pStyle w:val="AssignBody"/>
      </w:pPr>
    </w:p>
    <w:p w14:paraId="28098AB6" w14:textId="49822DFB" w:rsidR="00895096" w:rsidRPr="00895096" w:rsidRDefault="00661BAC" w:rsidP="00895096">
      <w:pPr>
        <w:pStyle w:val="AssignHeader"/>
      </w:pPr>
      <w:r>
        <w:t>Part A</w:t>
      </w:r>
      <w:r w:rsidR="006063D6">
        <w:t xml:space="preserve">: Understanding how the learner, the </w:t>
      </w:r>
      <w:proofErr w:type="gramStart"/>
      <w:r w:rsidR="006063D6">
        <w:t>school</w:t>
      </w:r>
      <w:proofErr w:type="gramEnd"/>
      <w:r w:rsidR="006063D6">
        <w:t xml:space="preserve"> and the local community work together to deliver one of the four purposes of the new curriculum: a video presentation that critically examines this process. (10 minutes)</w:t>
      </w:r>
    </w:p>
    <w:p w14:paraId="1E37BFCA" w14:textId="6E705AC8" w:rsidR="008023E6" w:rsidRDefault="00507365" w:rsidP="00542E1B">
      <w:pPr>
        <w:pStyle w:val="AssignBody"/>
        <w:rPr>
          <w:b/>
          <w:bCs/>
        </w:rPr>
      </w:pPr>
      <w:r>
        <w:rPr>
          <w:b/>
          <w:bCs/>
        </w:rPr>
        <w:t>References:</w:t>
      </w:r>
    </w:p>
    <w:p w14:paraId="6D6A1FA7" w14:textId="77777777" w:rsidR="003A78C9" w:rsidRDefault="003A78C9" w:rsidP="009A34A3">
      <w:pPr>
        <w:pStyle w:val="AssignBody"/>
      </w:pPr>
    </w:p>
    <w:p w14:paraId="4C18A712" w14:textId="77777777" w:rsidR="003A78C9" w:rsidRPr="009A34A3" w:rsidRDefault="003A78C9" w:rsidP="009A34A3">
      <w:pPr>
        <w:pStyle w:val="AssignBody"/>
      </w:pPr>
      <w:r>
        <w:t>[Placement School]</w:t>
      </w:r>
      <w:r w:rsidRPr="009A34A3">
        <w:t xml:space="preserve"> (2018) </w:t>
      </w:r>
      <w:r w:rsidRPr="003A78C9">
        <w:rPr>
          <w:i/>
          <w:iCs/>
        </w:rPr>
        <w:t>Self Evaluation Report 2018-19</w:t>
      </w:r>
      <w:r w:rsidRPr="009A34A3">
        <w:t xml:space="preserve">. Internal Report </w:t>
      </w:r>
      <w:r>
        <w:t>–</w:t>
      </w:r>
      <w:r w:rsidRPr="009A34A3">
        <w:t xml:space="preserve"> </w:t>
      </w:r>
      <w:r>
        <w:t>[Placement School]</w:t>
      </w:r>
      <w:r w:rsidRPr="009A34A3">
        <w:t xml:space="preserve"> Unpublished. </w:t>
      </w:r>
    </w:p>
    <w:p w14:paraId="414995F0" w14:textId="77777777" w:rsidR="003A78C9" w:rsidRDefault="003A78C9" w:rsidP="009A34A3">
      <w:pPr>
        <w:pStyle w:val="AssignBody"/>
      </w:pPr>
    </w:p>
    <w:p w14:paraId="68CE4DB4" w14:textId="5E24B53C" w:rsidR="003A78C9" w:rsidRPr="009A34A3" w:rsidRDefault="003A78C9" w:rsidP="009A34A3">
      <w:pPr>
        <w:pStyle w:val="AssignBody"/>
      </w:pPr>
      <w:r>
        <w:t>[Placement School]</w:t>
      </w:r>
      <w:r w:rsidRPr="009A34A3">
        <w:t xml:space="preserve"> (2019) </w:t>
      </w:r>
      <w:r w:rsidRPr="003A78C9">
        <w:rPr>
          <w:i/>
          <w:iCs/>
        </w:rPr>
        <w:t xml:space="preserve">School Development Plan 2019-22. </w:t>
      </w:r>
      <w:r w:rsidRPr="009A34A3">
        <w:t xml:space="preserve">Internal Report </w:t>
      </w:r>
      <w:r>
        <w:t>–</w:t>
      </w:r>
      <w:r w:rsidRPr="009A34A3">
        <w:t xml:space="preserve"> </w:t>
      </w:r>
      <w:r>
        <w:t>[Placement School]</w:t>
      </w:r>
      <w:r w:rsidRPr="009A34A3">
        <w:t xml:space="preserve"> Unpublished.</w:t>
      </w:r>
    </w:p>
    <w:p w14:paraId="7D03D7C9" w14:textId="77777777" w:rsidR="003A78C9" w:rsidRDefault="003A78C9" w:rsidP="009A34A3">
      <w:pPr>
        <w:pStyle w:val="AssignBody"/>
      </w:pPr>
    </w:p>
    <w:p w14:paraId="4D87EF5F" w14:textId="3F09FB8B" w:rsidR="003A78C9" w:rsidRPr="009A34A3" w:rsidRDefault="003A78C9" w:rsidP="009A34A3">
      <w:pPr>
        <w:pStyle w:val="AssignBody"/>
      </w:pPr>
      <w:r>
        <w:t>[Placement School]</w:t>
      </w:r>
      <w:r w:rsidRPr="009A34A3">
        <w:t xml:space="preserve"> (2020) </w:t>
      </w:r>
      <w:r w:rsidRPr="003A78C9">
        <w:rPr>
          <w:i/>
          <w:iCs/>
        </w:rPr>
        <w:t>Headteacher's Message.</w:t>
      </w:r>
      <w:r w:rsidRPr="009A34A3">
        <w:t xml:space="preserve"> Available at</w:t>
      </w:r>
      <w:r>
        <w:t>:</w:t>
      </w:r>
      <w:r w:rsidRPr="009A34A3">
        <w:t xml:space="preserve"> </w:t>
      </w:r>
      <w:hyperlink r:id="rId10" w:history="1">
        <w:r w:rsidRPr="009A34A3">
          <w:rPr>
            <w:rStyle w:val="Hyperlink"/>
          </w:rPr>
          <w:t>http://stthomascommunityprimary.wales/</w:t>
        </w:r>
      </w:hyperlink>
      <w:r w:rsidRPr="009A34A3">
        <w:t xml:space="preserve"> (Accessed: 20th February 2021)</w:t>
      </w:r>
    </w:p>
    <w:p w14:paraId="4915377D" w14:textId="77777777" w:rsidR="003A78C9" w:rsidRDefault="003A78C9" w:rsidP="00542E1B">
      <w:pPr>
        <w:pStyle w:val="AssignBody"/>
      </w:pPr>
    </w:p>
    <w:p w14:paraId="72F6E873" w14:textId="177A477D" w:rsidR="003A78C9" w:rsidRDefault="003A78C9" w:rsidP="00542E1B">
      <w:pPr>
        <w:pStyle w:val="AssignBody"/>
      </w:pPr>
      <w:r>
        <w:t>Christensen, P. and O’Brien, M. (2003)</w:t>
      </w:r>
      <w:r w:rsidRPr="003A78C9">
        <w:rPr>
          <w:i/>
          <w:iCs/>
        </w:rPr>
        <w:t xml:space="preserve"> Children in the city: Home, </w:t>
      </w:r>
      <w:proofErr w:type="gramStart"/>
      <w:r w:rsidRPr="003A78C9">
        <w:rPr>
          <w:i/>
          <w:iCs/>
        </w:rPr>
        <w:t>neighbourhood</w:t>
      </w:r>
      <w:proofErr w:type="gramEnd"/>
      <w:r w:rsidRPr="003A78C9">
        <w:rPr>
          <w:i/>
          <w:iCs/>
        </w:rPr>
        <w:t xml:space="preserve"> and community.</w:t>
      </w:r>
      <w:r>
        <w:t xml:space="preserve"> London: </w:t>
      </w:r>
      <w:proofErr w:type="spellStart"/>
      <w:r>
        <w:t>RoutledgeFalmer</w:t>
      </w:r>
      <w:proofErr w:type="spellEnd"/>
    </w:p>
    <w:p w14:paraId="39CB5A9B" w14:textId="77777777" w:rsidR="003A78C9" w:rsidRDefault="003A78C9" w:rsidP="009A34A3">
      <w:pPr>
        <w:pStyle w:val="AssignBody"/>
        <w:rPr>
          <w:lang w:val="en-US"/>
        </w:rPr>
      </w:pPr>
    </w:p>
    <w:p w14:paraId="054074EC" w14:textId="4DFE8F46" w:rsidR="003A78C9" w:rsidRPr="009A34A3" w:rsidRDefault="003A78C9" w:rsidP="009A34A3">
      <w:pPr>
        <w:pStyle w:val="AssignBody"/>
      </w:pPr>
      <w:r w:rsidRPr="009A34A3">
        <w:rPr>
          <w:lang w:val="en-US"/>
        </w:rPr>
        <w:t xml:space="preserve">Donaldson, G. (2015) </w:t>
      </w:r>
      <w:r w:rsidRPr="009A34A3">
        <w:rPr>
          <w:i/>
          <w:iCs/>
          <w:lang w:val="en-US"/>
        </w:rPr>
        <w:t>Successful Futures</w:t>
      </w:r>
      <w:r w:rsidRPr="009A34A3">
        <w:rPr>
          <w:lang w:val="en-US"/>
        </w:rPr>
        <w:t>. Cardiff: Crown Copyright.</w:t>
      </w:r>
    </w:p>
    <w:p w14:paraId="14D24001" w14:textId="77777777" w:rsidR="003A78C9" w:rsidRDefault="003A78C9" w:rsidP="00542E1B">
      <w:pPr>
        <w:pStyle w:val="AssignBody"/>
      </w:pPr>
      <w:r>
        <w:t xml:space="preserve">Dyson, A., Kerr, K., and </w:t>
      </w:r>
      <w:proofErr w:type="spellStart"/>
      <w:r>
        <w:t>Raffio</w:t>
      </w:r>
      <w:proofErr w:type="spellEnd"/>
      <w:r>
        <w:t xml:space="preserve">, C. (2014) </w:t>
      </w:r>
      <w:r w:rsidRPr="003A78C9">
        <w:rPr>
          <w:i/>
          <w:iCs/>
        </w:rPr>
        <w:t>Making the Local Matter.</w:t>
      </w:r>
      <w:r>
        <w:t xml:space="preserve"> Bristol: University Press. </w:t>
      </w:r>
    </w:p>
    <w:p w14:paraId="76B7FA36" w14:textId="77777777" w:rsidR="003A78C9" w:rsidRDefault="003A78C9" w:rsidP="00542E1B">
      <w:pPr>
        <w:pStyle w:val="AssignBody"/>
      </w:pPr>
    </w:p>
    <w:p w14:paraId="60EE17AA" w14:textId="495FAE8C" w:rsidR="003A78C9" w:rsidRDefault="003A78C9" w:rsidP="00542E1B">
      <w:pPr>
        <w:pStyle w:val="AssignBody"/>
      </w:pPr>
      <w:r>
        <w:t xml:space="preserve">Education Scotland (2018) </w:t>
      </w:r>
      <w:r w:rsidRPr="003A78C9">
        <w:rPr>
          <w:i/>
          <w:iCs/>
        </w:rPr>
        <w:t>How good is OUR school? A resource to support learner participation in self-evaluation and school improvement: Part One</w:t>
      </w:r>
      <w:r>
        <w:t xml:space="preserve">. Scotland: Crown Copyright. </w:t>
      </w:r>
    </w:p>
    <w:p w14:paraId="22451A9F" w14:textId="77777777" w:rsidR="003A78C9" w:rsidRDefault="003A78C9" w:rsidP="00542E1B">
      <w:pPr>
        <w:pStyle w:val="AssignBody"/>
      </w:pPr>
    </w:p>
    <w:p w14:paraId="290EC288" w14:textId="0B06E328" w:rsidR="003A78C9" w:rsidRDefault="003A78C9" w:rsidP="00542E1B">
      <w:pPr>
        <w:pStyle w:val="AssignBody"/>
      </w:pPr>
      <w:r>
        <w:lastRenderedPageBreak/>
        <w:t xml:space="preserve">Gray, C., and </w:t>
      </w:r>
      <w:proofErr w:type="spellStart"/>
      <w:r>
        <w:t>Macblain</w:t>
      </w:r>
      <w:proofErr w:type="spellEnd"/>
      <w:r>
        <w:t xml:space="preserve">, S. (2015) </w:t>
      </w:r>
      <w:r w:rsidRPr="003A78C9">
        <w:rPr>
          <w:i/>
          <w:iCs/>
        </w:rPr>
        <w:t>Learning Theories in Childhood (2</w:t>
      </w:r>
      <w:r w:rsidRPr="003A78C9">
        <w:rPr>
          <w:i/>
          <w:iCs/>
          <w:vertAlign w:val="superscript"/>
        </w:rPr>
        <w:t>nd</w:t>
      </w:r>
      <w:r w:rsidRPr="003A78C9">
        <w:rPr>
          <w:i/>
          <w:iCs/>
        </w:rPr>
        <w:t xml:space="preserve"> Ed).</w:t>
      </w:r>
      <w:r>
        <w:t xml:space="preserve"> London: SAGE. </w:t>
      </w:r>
    </w:p>
    <w:p w14:paraId="3B16CE70" w14:textId="77777777" w:rsidR="003A78C9" w:rsidRDefault="003A78C9" w:rsidP="00542E1B">
      <w:pPr>
        <w:pStyle w:val="AssignBody"/>
      </w:pPr>
    </w:p>
    <w:p w14:paraId="364992DB" w14:textId="501B1C3A" w:rsidR="003A78C9" w:rsidRDefault="003A78C9" w:rsidP="00542E1B">
      <w:pPr>
        <w:pStyle w:val="AssignBody"/>
      </w:pPr>
      <w:r w:rsidRPr="00194E03">
        <w:t xml:space="preserve">Smith, R. (2002) </w:t>
      </w:r>
      <w:r w:rsidRPr="003A78C9">
        <w:rPr>
          <w:i/>
          <w:iCs/>
        </w:rPr>
        <w:t>Creating the Effective Primary School: a guide for school leaders and teachers.</w:t>
      </w:r>
      <w:r>
        <w:t xml:space="preserve"> London: </w:t>
      </w:r>
      <w:proofErr w:type="spellStart"/>
      <w:r>
        <w:t>RoutledgeFalmer</w:t>
      </w:r>
      <w:proofErr w:type="spellEnd"/>
    </w:p>
    <w:p w14:paraId="46E9107C" w14:textId="77777777" w:rsidR="003A78C9" w:rsidRDefault="003A78C9" w:rsidP="009A34A3">
      <w:pPr>
        <w:pStyle w:val="AssignBody"/>
      </w:pPr>
    </w:p>
    <w:p w14:paraId="3F939EEB" w14:textId="74FA71B5" w:rsidR="003A78C9" w:rsidRPr="009A34A3" w:rsidRDefault="003A78C9" w:rsidP="009A34A3">
      <w:pPr>
        <w:pStyle w:val="AssignBody"/>
      </w:pPr>
      <w:r w:rsidRPr="009A34A3">
        <w:t xml:space="preserve">Welsh Assembly Government (2003) </w:t>
      </w:r>
      <w:r w:rsidRPr="003A78C9">
        <w:rPr>
          <w:i/>
          <w:iCs/>
        </w:rPr>
        <w:t>Community Focused Schools</w:t>
      </w:r>
      <w:r w:rsidRPr="009A34A3">
        <w:t>. Cardiff: Crown Copyright.</w:t>
      </w:r>
    </w:p>
    <w:p w14:paraId="4C626BA8" w14:textId="77777777" w:rsidR="003A78C9" w:rsidRDefault="003A78C9" w:rsidP="009A34A3">
      <w:pPr>
        <w:pStyle w:val="AssignBody"/>
      </w:pPr>
    </w:p>
    <w:p w14:paraId="1D448287" w14:textId="762A35E4" w:rsidR="003A78C9" w:rsidRPr="009A34A3" w:rsidRDefault="003A78C9" w:rsidP="009A34A3">
      <w:pPr>
        <w:pStyle w:val="AssignBody"/>
      </w:pPr>
      <w:r w:rsidRPr="009A34A3">
        <w:t xml:space="preserve">Welsh Government (2014) </w:t>
      </w:r>
      <w:r w:rsidRPr="003A78C9">
        <w:rPr>
          <w:i/>
          <w:iCs/>
        </w:rPr>
        <w:t>School Development Plans.</w:t>
      </w:r>
      <w:r w:rsidRPr="009A34A3">
        <w:t xml:space="preserve"> Cardiff: </w:t>
      </w:r>
      <w:r w:rsidRPr="009A34A3">
        <w:rPr>
          <w:lang w:val="en-US"/>
        </w:rPr>
        <w:t>Crown Copyright</w:t>
      </w:r>
    </w:p>
    <w:p w14:paraId="137AF572" w14:textId="77777777" w:rsidR="003A78C9" w:rsidRDefault="003A78C9" w:rsidP="00542E1B">
      <w:pPr>
        <w:pStyle w:val="AssignBody"/>
      </w:pPr>
    </w:p>
    <w:p w14:paraId="685030C2" w14:textId="76C8E15F" w:rsidR="003A78C9" w:rsidRDefault="003A78C9" w:rsidP="00542E1B">
      <w:pPr>
        <w:pStyle w:val="AssignBody"/>
      </w:pPr>
      <w:r w:rsidRPr="009A34A3">
        <w:t xml:space="preserve">Welsh Parliament (2021) </w:t>
      </w:r>
      <w:r w:rsidRPr="003A78C9">
        <w:rPr>
          <w:i/>
          <w:iCs/>
        </w:rPr>
        <w:t>Coronavirus timeline: Welsh and UK governments’ response.</w:t>
      </w:r>
      <w:r w:rsidRPr="009A34A3">
        <w:t xml:space="preserve"> Available at </w:t>
      </w:r>
      <w:hyperlink r:id="rId11" w:history="1">
        <w:r w:rsidRPr="009A34A3">
          <w:rPr>
            <w:rStyle w:val="Hyperlink"/>
            <w:lang w:val="en-US"/>
          </w:rPr>
          <w:t>https://research.senedd.wales/research-articles/coronavirus-timeline-welsh-and-uk-governments-response/</w:t>
        </w:r>
      </w:hyperlink>
      <w:r w:rsidRPr="009A34A3">
        <w:rPr>
          <w:lang w:val="en-US"/>
        </w:rPr>
        <w:t xml:space="preserve"> (Accessed: 18</w:t>
      </w:r>
      <w:r w:rsidRPr="009A34A3">
        <w:rPr>
          <w:vertAlign w:val="superscript"/>
          <w:lang w:val="en-US"/>
        </w:rPr>
        <w:t>th</w:t>
      </w:r>
      <w:r w:rsidRPr="009A34A3">
        <w:rPr>
          <w:lang w:val="en-US"/>
        </w:rPr>
        <w:t xml:space="preserve"> April 2021). </w:t>
      </w:r>
    </w:p>
    <w:p w14:paraId="479E6247" w14:textId="222D080D" w:rsidR="008A09FA" w:rsidRDefault="008A09FA" w:rsidP="00542E1B">
      <w:pPr>
        <w:pStyle w:val="AssignBody"/>
      </w:pPr>
    </w:p>
    <w:p w14:paraId="349A8E6D" w14:textId="77777777" w:rsidR="008A09FA" w:rsidRDefault="008A09FA" w:rsidP="00542E1B">
      <w:pPr>
        <w:pStyle w:val="AssignBody"/>
      </w:pPr>
    </w:p>
    <w:p w14:paraId="761CBC5F" w14:textId="651C419C" w:rsidR="007447BC" w:rsidRDefault="007447BC" w:rsidP="00542E1B">
      <w:pPr>
        <w:pStyle w:val="AssignBody"/>
      </w:pPr>
    </w:p>
    <w:p w14:paraId="37C6556A" w14:textId="77777777" w:rsidR="007447BC" w:rsidRPr="00194E03" w:rsidRDefault="007447BC" w:rsidP="00542E1B">
      <w:pPr>
        <w:pStyle w:val="AssignBody"/>
      </w:pPr>
    </w:p>
    <w:p w14:paraId="66C75671" w14:textId="77777777" w:rsidR="008023E6" w:rsidRDefault="008023E6" w:rsidP="00542E1B">
      <w:pPr>
        <w:pStyle w:val="AssignBody"/>
      </w:pPr>
    </w:p>
    <w:p w14:paraId="0F1E015F" w14:textId="0F8914C7" w:rsidR="00D84336" w:rsidRPr="00E611D9" w:rsidRDefault="00D84336" w:rsidP="00542E1B">
      <w:pPr>
        <w:pStyle w:val="AssignBody"/>
      </w:pPr>
    </w:p>
    <w:sectPr w:rsidR="00D84336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2AB58" w14:textId="77777777" w:rsidR="00BE2E48" w:rsidRDefault="00BE2E48" w:rsidP="00E611D9">
      <w:pPr>
        <w:spacing w:after="0" w:line="240" w:lineRule="auto"/>
      </w:pPr>
      <w:r>
        <w:separator/>
      </w:r>
    </w:p>
  </w:endnote>
  <w:endnote w:type="continuationSeparator" w:id="0">
    <w:p w14:paraId="2DC108D5" w14:textId="77777777" w:rsidR="00BE2E48" w:rsidRDefault="00BE2E4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2BE0144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1A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782D3" w14:textId="77777777" w:rsidR="00BE2E48" w:rsidRDefault="00BE2E48" w:rsidP="00E611D9">
      <w:pPr>
        <w:spacing w:after="0" w:line="240" w:lineRule="auto"/>
      </w:pPr>
      <w:r>
        <w:separator/>
      </w:r>
    </w:p>
  </w:footnote>
  <w:footnote w:type="continuationSeparator" w:id="0">
    <w:p w14:paraId="6C8E2FCF" w14:textId="77777777" w:rsidR="00BE2E48" w:rsidRDefault="00BE2E4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318ED0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308F8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0276B318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1308F8">
            <w:rPr>
              <w:rFonts w:ascii="Arial" w:hAnsi="Arial" w:cs="Arial"/>
            </w:rPr>
            <w:t xml:space="preserve"> 1800795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536DDF"/>
    <w:multiLevelType w:val="hybridMultilevel"/>
    <w:tmpl w:val="B9D6C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E0E29"/>
    <w:multiLevelType w:val="hybridMultilevel"/>
    <w:tmpl w:val="CCBC0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51656"/>
    <w:multiLevelType w:val="hybridMultilevel"/>
    <w:tmpl w:val="4FEC7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68286E"/>
    <w:multiLevelType w:val="hybridMultilevel"/>
    <w:tmpl w:val="5A0C0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2MjQyNDMyNTCztDRQ0lEKTi0uzszPAykwNK4FAJDVTj8tAAAA"/>
  </w:docVars>
  <w:rsids>
    <w:rsidRoot w:val="00CD1240"/>
    <w:rsid w:val="00050A8F"/>
    <w:rsid w:val="00060364"/>
    <w:rsid w:val="000610E7"/>
    <w:rsid w:val="00072720"/>
    <w:rsid w:val="000918E7"/>
    <w:rsid w:val="000A534F"/>
    <w:rsid w:val="000B3E0B"/>
    <w:rsid w:val="000B4C9D"/>
    <w:rsid w:val="000E759D"/>
    <w:rsid w:val="001008FB"/>
    <w:rsid w:val="001057E5"/>
    <w:rsid w:val="00106B4E"/>
    <w:rsid w:val="00126258"/>
    <w:rsid w:val="001308F8"/>
    <w:rsid w:val="00194E03"/>
    <w:rsid w:val="001A5946"/>
    <w:rsid w:val="001C1C15"/>
    <w:rsid w:val="001E3BD9"/>
    <w:rsid w:val="002229F0"/>
    <w:rsid w:val="00225667"/>
    <w:rsid w:val="0022581C"/>
    <w:rsid w:val="00262CD0"/>
    <w:rsid w:val="00270E83"/>
    <w:rsid w:val="00287243"/>
    <w:rsid w:val="00293D5E"/>
    <w:rsid w:val="002A2E7D"/>
    <w:rsid w:val="002C6D85"/>
    <w:rsid w:val="002E54DA"/>
    <w:rsid w:val="00302EDC"/>
    <w:rsid w:val="00302FDA"/>
    <w:rsid w:val="00346B22"/>
    <w:rsid w:val="0036334E"/>
    <w:rsid w:val="00372E28"/>
    <w:rsid w:val="003940C1"/>
    <w:rsid w:val="00396D33"/>
    <w:rsid w:val="003A50C3"/>
    <w:rsid w:val="003A78C9"/>
    <w:rsid w:val="003C1DA7"/>
    <w:rsid w:val="003D54AD"/>
    <w:rsid w:val="003F68A7"/>
    <w:rsid w:val="004101ED"/>
    <w:rsid w:val="00422E07"/>
    <w:rsid w:val="00427EE1"/>
    <w:rsid w:val="00432697"/>
    <w:rsid w:val="004410B0"/>
    <w:rsid w:val="004535D3"/>
    <w:rsid w:val="00474B8F"/>
    <w:rsid w:val="004959E6"/>
    <w:rsid w:val="004A3E3E"/>
    <w:rsid w:val="004D3DD9"/>
    <w:rsid w:val="004D498F"/>
    <w:rsid w:val="004F11A8"/>
    <w:rsid w:val="004F4CE5"/>
    <w:rsid w:val="00503D7C"/>
    <w:rsid w:val="00507365"/>
    <w:rsid w:val="00527650"/>
    <w:rsid w:val="00542E1B"/>
    <w:rsid w:val="00545D96"/>
    <w:rsid w:val="00577CB1"/>
    <w:rsid w:val="005A3DD8"/>
    <w:rsid w:val="005A633A"/>
    <w:rsid w:val="005B2CC7"/>
    <w:rsid w:val="005D47DD"/>
    <w:rsid w:val="006063D6"/>
    <w:rsid w:val="00606870"/>
    <w:rsid w:val="0062703A"/>
    <w:rsid w:val="00636337"/>
    <w:rsid w:val="006419C3"/>
    <w:rsid w:val="00657D9C"/>
    <w:rsid w:val="00661BAC"/>
    <w:rsid w:val="00673293"/>
    <w:rsid w:val="00675FC8"/>
    <w:rsid w:val="00686C7B"/>
    <w:rsid w:val="00691A46"/>
    <w:rsid w:val="006B5861"/>
    <w:rsid w:val="007131A0"/>
    <w:rsid w:val="00723E76"/>
    <w:rsid w:val="007254B6"/>
    <w:rsid w:val="00727225"/>
    <w:rsid w:val="007447BC"/>
    <w:rsid w:val="007C4EAD"/>
    <w:rsid w:val="008023E6"/>
    <w:rsid w:val="00817F7A"/>
    <w:rsid w:val="00836851"/>
    <w:rsid w:val="008435D5"/>
    <w:rsid w:val="0085631D"/>
    <w:rsid w:val="00894AB7"/>
    <w:rsid w:val="00895096"/>
    <w:rsid w:val="008A09FA"/>
    <w:rsid w:val="009032D8"/>
    <w:rsid w:val="00926012"/>
    <w:rsid w:val="0094018D"/>
    <w:rsid w:val="00953C55"/>
    <w:rsid w:val="009819AE"/>
    <w:rsid w:val="00993585"/>
    <w:rsid w:val="00996C6C"/>
    <w:rsid w:val="009A28F8"/>
    <w:rsid w:val="009A34A3"/>
    <w:rsid w:val="009A5C85"/>
    <w:rsid w:val="009B14F8"/>
    <w:rsid w:val="009C2FF2"/>
    <w:rsid w:val="009D78A8"/>
    <w:rsid w:val="009E46B2"/>
    <w:rsid w:val="00A016BA"/>
    <w:rsid w:val="00A6149A"/>
    <w:rsid w:val="00AA082A"/>
    <w:rsid w:val="00AA3C7B"/>
    <w:rsid w:val="00AB5288"/>
    <w:rsid w:val="00B133EF"/>
    <w:rsid w:val="00B14BBB"/>
    <w:rsid w:val="00B37785"/>
    <w:rsid w:val="00BB7E8F"/>
    <w:rsid w:val="00BC5475"/>
    <w:rsid w:val="00BC651E"/>
    <w:rsid w:val="00BD3729"/>
    <w:rsid w:val="00BE1CE7"/>
    <w:rsid w:val="00BE2E48"/>
    <w:rsid w:val="00C02B64"/>
    <w:rsid w:val="00C04556"/>
    <w:rsid w:val="00C62F4B"/>
    <w:rsid w:val="00C75412"/>
    <w:rsid w:val="00CA74FA"/>
    <w:rsid w:val="00CD1240"/>
    <w:rsid w:val="00D07914"/>
    <w:rsid w:val="00D50C6A"/>
    <w:rsid w:val="00D84336"/>
    <w:rsid w:val="00D94155"/>
    <w:rsid w:val="00DA3D54"/>
    <w:rsid w:val="00DB64C2"/>
    <w:rsid w:val="00DC6968"/>
    <w:rsid w:val="00DE1F52"/>
    <w:rsid w:val="00DE2C4E"/>
    <w:rsid w:val="00E25394"/>
    <w:rsid w:val="00E27D2E"/>
    <w:rsid w:val="00E344B8"/>
    <w:rsid w:val="00E35F9D"/>
    <w:rsid w:val="00E3675F"/>
    <w:rsid w:val="00E43E29"/>
    <w:rsid w:val="00E473E2"/>
    <w:rsid w:val="00E611D9"/>
    <w:rsid w:val="00E70A45"/>
    <w:rsid w:val="00E91200"/>
    <w:rsid w:val="00EC3E50"/>
    <w:rsid w:val="00EC522E"/>
    <w:rsid w:val="00F2340F"/>
    <w:rsid w:val="00F2421A"/>
    <w:rsid w:val="00F34C91"/>
    <w:rsid w:val="00F4024A"/>
    <w:rsid w:val="00F54453"/>
    <w:rsid w:val="00FA36E1"/>
    <w:rsid w:val="00FA4A78"/>
    <w:rsid w:val="00FE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A34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34A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A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A09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search.senedd.wales/research-articles/coronavirus-timeline-welsh-and-uk-governments-response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stthomascommunityprimary.wal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Harriet Doek</cp:lastModifiedBy>
  <cp:revision>135</cp:revision>
  <dcterms:created xsi:type="dcterms:W3CDTF">2020-03-04T07:16:00Z</dcterms:created>
  <dcterms:modified xsi:type="dcterms:W3CDTF">2021-05-10T20:44:00Z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