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5EB0853" w14:textId="77777777" w:rsidR="0060291B" w:rsidRDefault="0060291B" w:rsidP="0060291B">
      <w:pPr>
        <w:jc w:val="center"/>
        <w:rPr>
          <w:b/>
          <w:sz w:val="32"/>
        </w:rPr>
      </w:pPr>
    </w:p>
    <w:p w14:paraId="0198508F" w14:textId="77777777"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Miss Anda-Maria Mircevi</w:t>
      </w:r>
    </w:p>
    <w:p w14:paraId="4B5730D3" w14:textId="77777777"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Student Number: 1920426</w:t>
      </w:r>
    </w:p>
    <w:p w14:paraId="6AF8F54E" w14:textId="77777777"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Programme: BA Business Management</w:t>
      </w:r>
    </w:p>
    <w:p w14:paraId="6BE790CB" w14:textId="40262D60"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Module:</w:t>
      </w:r>
      <w:r w:rsidR="00A549AA" w:rsidRPr="00A549AA">
        <w:t xml:space="preserve"> </w:t>
      </w:r>
      <w:bookmarkStart w:id="0" w:name="_Hlk102497040"/>
      <w:r w:rsidR="00A549AA" w:rsidRPr="00A549AA">
        <w:rPr>
          <w:rStyle w:val="SubtleEmphasis"/>
          <w:rFonts w:ascii="Times New Roman" w:hAnsi="Times New Roman" w:cs="Times New Roman"/>
          <w:b/>
          <w:bCs/>
          <w:color w:val="auto"/>
          <w:sz w:val="28"/>
          <w:szCs w:val="28"/>
        </w:rPr>
        <w:t>Project Management</w:t>
      </w:r>
      <w:r w:rsidRPr="00060CA2">
        <w:rPr>
          <w:rStyle w:val="SubtleEmphasis"/>
          <w:rFonts w:ascii="Times New Roman" w:hAnsi="Times New Roman" w:cs="Times New Roman"/>
          <w:b/>
          <w:bCs/>
          <w:color w:val="auto"/>
          <w:sz w:val="28"/>
          <w:szCs w:val="28"/>
        </w:rPr>
        <w:t xml:space="preserve"> </w:t>
      </w:r>
      <w:bookmarkEnd w:id="0"/>
      <w:r w:rsidRPr="00060CA2">
        <w:rPr>
          <w:rStyle w:val="SubtleEmphasis"/>
          <w:rFonts w:ascii="Times New Roman" w:hAnsi="Times New Roman" w:cs="Times New Roman"/>
          <w:b/>
          <w:bCs/>
          <w:color w:val="auto"/>
          <w:sz w:val="28"/>
          <w:szCs w:val="28"/>
        </w:rPr>
        <w:t xml:space="preserve">/ </w:t>
      </w:r>
      <w:r w:rsidRPr="00E140B8">
        <w:rPr>
          <w:rStyle w:val="SubtleEmphasis"/>
          <w:rFonts w:ascii="Times New Roman" w:hAnsi="Times New Roman" w:cs="Times New Roman"/>
          <w:b/>
          <w:bCs/>
          <w:color w:val="auto"/>
          <w:sz w:val="28"/>
          <w:szCs w:val="28"/>
        </w:rPr>
        <w:t>LCBB5005</w:t>
      </w:r>
    </w:p>
    <w:p w14:paraId="2DAAA579" w14:textId="13F957FA"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 xml:space="preserve">Assignment Title: Assessment </w:t>
      </w:r>
      <w:r w:rsidR="00A549AA">
        <w:rPr>
          <w:rStyle w:val="SubtleEmphasis"/>
          <w:rFonts w:ascii="Times New Roman" w:hAnsi="Times New Roman" w:cs="Times New Roman"/>
          <w:b/>
          <w:bCs/>
          <w:color w:val="auto"/>
          <w:sz w:val="28"/>
          <w:szCs w:val="28"/>
        </w:rPr>
        <w:t>1</w:t>
      </w:r>
    </w:p>
    <w:p w14:paraId="069AD1D3" w14:textId="59636520" w:rsidR="00E140B8" w:rsidRPr="00060CA2" w:rsidRDefault="00E140B8" w:rsidP="00E140B8">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 xml:space="preserve">Module Lecturer: </w:t>
      </w:r>
      <w:proofErr w:type="spellStart"/>
      <w:r w:rsidR="00A549AA" w:rsidRPr="00A549AA">
        <w:rPr>
          <w:rStyle w:val="SubtleEmphasis"/>
          <w:rFonts w:ascii="Times New Roman" w:hAnsi="Times New Roman" w:cs="Times New Roman"/>
          <w:b/>
          <w:bCs/>
          <w:color w:val="auto"/>
          <w:sz w:val="28"/>
          <w:szCs w:val="28"/>
        </w:rPr>
        <w:t>Sadeque</w:t>
      </w:r>
      <w:proofErr w:type="spellEnd"/>
      <w:r w:rsidR="00A549AA" w:rsidRPr="00A549AA">
        <w:rPr>
          <w:rStyle w:val="SubtleEmphasis"/>
          <w:rFonts w:ascii="Times New Roman" w:hAnsi="Times New Roman" w:cs="Times New Roman"/>
          <w:b/>
          <w:bCs/>
          <w:color w:val="auto"/>
          <w:sz w:val="28"/>
          <w:szCs w:val="28"/>
        </w:rPr>
        <w:t xml:space="preserve"> Shaikh</w:t>
      </w:r>
    </w:p>
    <w:p w14:paraId="7C704E56" w14:textId="77777777" w:rsidR="00E140B8" w:rsidRPr="00A35CD7" w:rsidRDefault="00E140B8" w:rsidP="00E140B8">
      <w:pPr>
        <w:jc w:val="center"/>
        <w:rPr>
          <w:b/>
          <w:sz w:val="32"/>
        </w:rPr>
      </w:pPr>
    </w:p>
    <w:p w14:paraId="7B7A2C67" w14:textId="77777777" w:rsidR="00E140B8" w:rsidRPr="00A35CD7" w:rsidRDefault="00E140B8" w:rsidP="00E140B8">
      <w:pPr>
        <w:jc w:val="center"/>
        <w:rPr>
          <w:b/>
          <w:sz w:val="32"/>
        </w:rPr>
      </w:pPr>
    </w:p>
    <w:p w14:paraId="2769B85B" w14:textId="77777777" w:rsidR="00E140B8" w:rsidRPr="00A35CD7" w:rsidRDefault="00E140B8" w:rsidP="00A549AA">
      <w:pPr>
        <w:rPr>
          <w:b/>
          <w:sz w:val="32"/>
        </w:rPr>
      </w:pPr>
    </w:p>
    <w:p w14:paraId="1DD2314F" w14:textId="77777777" w:rsidR="00E140B8" w:rsidRPr="00A35CD7" w:rsidRDefault="00E140B8" w:rsidP="00E140B8">
      <w:pPr>
        <w:rPr>
          <w:b/>
          <w:sz w:val="32"/>
        </w:rPr>
      </w:pPr>
    </w:p>
    <w:p w14:paraId="4545DA3C" w14:textId="77777777" w:rsidR="00A549AA" w:rsidRDefault="00A549AA" w:rsidP="00E140B8">
      <w:pPr>
        <w:jc w:val="center"/>
        <w:rPr>
          <w:b/>
          <w:sz w:val="28"/>
        </w:rPr>
      </w:pPr>
      <w:r w:rsidRPr="00A549AA">
        <w:rPr>
          <w:b/>
          <w:sz w:val="28"/>
        </w:rPr>
        <w:t>Project Management</w:t>
      </w:r>
    </w:p>
    <w:p w14:paraId="73A1AAA9" w14:textId="358E62C9" w:rsidR="00A549AA" w:rsidRDefault="00A549AA" w:rsidP="00E140B8">
      <w:pPr>
        <w:jc w:val="center"/>
        <w:rPr>
          <w:b/>
          <w:sz w:val="28"/>
        </w:rPr>
      </w:pPr>
      <w:r>
        <w:rPr>
          <w:b/>
          <w:sz w:val="28"/>
        </w:rPr>
        <w:t>Assessment 1</w:t>
      </w:r>
      <w:r w:rsidRPr="00A549AA">
        <w:rPr>
          <w:b/>
          <w:sz w:val="28"/>
        </w:rPr>
        <w:t xml:space="preserve"> </w:t>
      </w:r>
    </w:p>
    <w:p w14:paraId="145C884D" w14:textId="708A89B5" w:rsidR="0060291B" w:rsidRDefault="0060291B">
      <w:pPr>
        <w:rPr>
          <w:b/>
        </w:rPr>
      </w:pPr>
      <w:r>
        <w:rPr>
          <w:b/>
        </w:rPr>
        <w:br w:type="page"/>
      </w:r>
    </w:p>
    <w:sdt>
      <w:sdtPr>
        <w:rPr>
          <w:rFonts w:ascii="Times New Roman" w:eastAsia="Times New Roman" w:hAnsi="Times New Roman" w:cs="Times New Roman"/>
          <w:color w:val="auto"/>
          <w:sz w:val="24"/>
          <w:szCs w:val="24"/>
          <w:lang w:val="en-GB"/>
        </w:rPr>
        <w:id w:val="-1018925899"/>
        <w:docPartObj>
          <w:docPartGallery w:val="Table of Contents"/>
          <w:docPartUnique/>
        </w:docPartObj>
      </w:sdtPr>
      <w:sdtEndPr>
        <w:rPr>
          <w:b/>
          <w:bCs/>
          <w:noProof/>
        </w:rPr>
      </w:sdtEndPr>
      <w:sdtContent>
        <w:p w14:paraId="3CE5AF0A" w14:textId="77777777" w:rsidR="0060291B" w:rsidRPr="0060291B" w:rsidRDefault="0060291B" w:rsidP="0060291B">
          <w:pPr>
            <w:pStyle w:val="TOCHeading"/>
            <w:spacing w:line="360" w:lineRule="auto"/>
            <w:jc w:val="center"/>
            <w:rPr>
              <w:rFonts w:ascii="Times New Roman" w:hAnsi="Times New Roman" w:cs="Times New Roman"/>
              <w:b/>
              <w:color w:val="000000" w:themeColor="text1"/>
              <w:sz w:val="28"/>
              <w:szCs w:val="28"/>
            </w:rPr>
          </w:pPr>
          <w:r w:rsidRPr="0060291B">
            <w:rPr>
              <w:rFonts w:ascii="Times New Roman" w:hAnsi="Times New Roman" w:cs="Times New Roman"/>
              <w:b/>
              <w:color w:val="000000" w:themeColor="text1"/>
              <w:sz w:val="28"/>
              <w:szCs w:val="28"/>
            </w:rPr>
            <w:t>Table of Contents</w:t>
          </w:r>
        </w:p>
        <w:p w14:paraId="5278EDE5" w14:textId="77777777" w:rsidR="0060291B" w:rsidRDefault="0060291B">
          <w:pPr>
            <w:pStyle w:val="TOC1"/>
            <w:tabs>
              <w:tab w:val="right" w:leader="dot" w:pos="9016"/>
            </w:tabs>
            <w:rPr>
              <w:noProof/>
            </w:rPr>
          </w:pPr>
          <w:r>
            <w:fldChar w:fldCharType="begin"/>
          </w:r>
          <w:r>
            <w:instrText xml:space="preserve"> TOC \o "1-3" \h \z \u </w:instrText>
          </w:r>
          <w:r>
            <w:fldChar w:fldCharType="separate"/>
          </w:r>
          <w:hyperlink w:anchor="_Toc101361274" w:history="1">
            <w:r w:rsidRPr="003D6088">
              <w:rPr>
                <w:rStyle w:val="Hyperlink"/>
                <w:noProof/>
              </w:rPr>
              <w:t>1.0 Introduction</w:t>
            </w:r>
            <w:r>
              <w:rPr>
                <w:noProof/>
                <w:webHidden/>
              </w:rPr>
              <w:tab/>
            </w:r>
            <w:r>
              <w:rPr>
                <w:noProof/>
                <w:webHidden/>
              </w:rPr>
              <w:fldChar w:fldCharType="begin"/>
            </w:r>
            <w:r>
              <w:rPr>
                <w:noProof/>
                <w:webHidden/>
              </w:rPr>
              <w:instrText xml:space="preserve"> PAGEREF _Toc101361274 \h </w:instrText>
            </w:r>
            <w:r>
              <w:rPr>
                <w:noProof/>
                <w:webHidden/>
              </w:rPr>
            </w:r>
            <w:r>
              <w:rPr>
                <w:noProof/>
                <w:webHidden/>
              </w:rPr>
              <w:fldChar w:fldCharType="separate"/>
            </w:r>
            <w:r>
              <w:rPr>
                <w:noProof/>
                <w:webHidden/>
              </w:rPr>
              <w:t>3</w:t>
            </w:r>
            <w:r>
              <w:rPr>
                <w:noProof/>
                <w:webHidden/>
              </w:rPr>
              <w:fldChar w:fldCharType="end"/>
            </w:r>
          </w:hyperlink>
        </w:p>
        <w:p w14:paraId="044B4D2D" w14:textId="77777777" w:rsidR="0060291B" w:rsidRDefault="00C5799A">
          <w:pPr>
            <w:pStyle w:val="TOC2"/>
            <w:tabs>
              <w:tab w:val="right" w:leader="dot" w:pos="9016"/>
            </w:tabs>
            <w:rPr>
              <w:noProof/>
            </w:rPr>
          </w:pPr>
          <w:hyperlink w:anchor="_Toc101361275" w:history="1">
            <w:r w:rsidR="0060291B" w:rsidRPr="003D6088">
              <w:rPr>
                <w:rStyle w:val="Hyperlink"/>
                <w:noProof/>
              </w:rPr>
              <w:t>1.1 Project goal</w:t>
            </w:r>
            <w:r w:rsidR="0060291B">
              <w:rPr>
                <w:noProof/>
                <w:webHidden/>
              </w:rPr>
              <w:tab/>
            </w:r>
            <w:r w:rsidR="0060291B">
              <w:rPr>
                <w:noProof/>
                <w:webHidden/>
              </w:rPr>
              <w:fldChar w:fldCharType="begin"/>
            </w:r>
            <w:r w:rsidR="0060291B">
              <w:rPr>
                <w:noProof/>
                <w:webHidden/>
              </w:rPr>
              <w:instrText xml:space="preserve"> PAGEREF _Toc101361275 \h </w:instrText>
            </w:r>
            <w:r w:rsidR="0060291B">
              <w:rPr>
                <w:noProof/>
                <w:webHidden/>
              </w:rPr>
            </w:r>
            <w:r w:rsidR="0060291B">
              <w:rPr>
                <w:noProof/>
                <w:webHidden/>
              </w:rPr>
              <w:fldChar w:fldCharType="separate"/>
            </w:r>
            <w:r w:rsidR="0060291B">
              <w:rPr>
                <w:noProof/>
                <w:webHidden/>
              </w:rPr>
              <w:t>3</w:t>
            </w:r>
            <w:r w:rsidR="0060291B">
              <w:rPr>
                <w:noProof/>
                <w:webHidden/>
              </w:rPr>
              <w:fldChar w:fldCharType="end"/>
            </w:r>
          </w:hyperlink>
        </w:p>
        <w:p w14:paraId="57DC68CD" w14:textId="77777777" w:rsidR="0060291B" w:rsidRDefault="00C5799A">
          <w:pPr>
            <w:pStyle w:val="TOC2"/>
            <w:tabs>
              <w:tab w:val="right" w:leader="dot" w:pos="9016"/>
            </w:tabs>
            <w:rPr>
              <w:noProof/>
            </w:rPr>
          </w:pPr>
          <w:hyperlink w:anchor="_Toc101361276" w:history="1">
            <w:r w:rsidR="0060291B" w:rsidRPr="003D6088">
              <w:rPr>
                <w:rStyle w:val="Hyperlink"/>
                <w:noProof/>
              </w:rPr>
              <w:t>1.2 Project objectives</w:t>
            </w:r>
            <w:r w:rsidR="0060291B">
              <w:rPr>
                <w:noProof/>
                <w:webHidden/>
              </w:rPr>
              <w:tab/>
            </w:r>
            <w:r w:rsidR="0060291B">
              <w:rPr>
                <w:noProof/>
                <w:webHidden/>
              </w:rPr>
              <w:fldChar w:fldCharType="begin"/>
            </w:r>
            <w:r w:rsidR="0060291B">
              <w:rPr>
                <w:noProof/>
                <w:webHidden/>
              </w:rPr>
              <w:instrText xml:space="preserve"> PAGEREF _Toc101361276 \h </w:instrText>
            </w:r>
            <w:r w:rsidR="0060291B">
              <w:rPr>
                <w:noProof/>
                <w:webHidden/>
              </w:rPr>
            </w:r>
            <w:r w:rsidR="0060291B">
              <w:rPr>
                <w:noProof/>
                <w:webHidden/>
              </w:rPr>
              <w:fldChar w:fldCharType="separate"/>
            </w:r>
            <w:r w:rsidR="0060291B">
              <w:rPr>
                <w:noProof/>
                <w:webHidden/>
              </w:rPr>
              <w:t>3</w:t>
            </w:r>
            <w:r w:rsidR="0060291B">
              <w:rPr>
                <w:noProof/>
                <w:webHidden/>
              </w:rPr>
              <w:fldChar w:fldCharType="end"/>
            </w:r>
          </w:hyperlink>
        </w:p>
        <w:p w14:paraId="3DAD55D1" w14:textId="77777777" w:rsidR="0060291B" w:rsidRDefault="00C5799A">
          <w:pPr>
            <w:pStyle w:val="TOC1"/>
            <w:tabs>
              <w:tab w:val="right" w:leader="dot" w:pos="9016"/>
            </w:tabs>
            <w:rPr>
              <w:noProof/>
            </w:rPr>
          </w:pPr>
          <w:hyperlink w:anchor="_Toc101361277" w:history="1">
            <w:r w:rsidR="0060291B" w:rsidRPr="003D6088">
              <w:rPr>
                <w:rStyle w:val="Hyperlink"/>
                <w:noProof/>
              </w:rPr>
              <w:t>2.0 Project scope</w:t>
            </w:r>
            <w:r w:rsidR="0060291B">
              <w:rPr>
                <w:noProof/>
                <w:webHidden/>
              </w:rPr>
              <w:tab/>
            </w:r>
            <w:r w:rsidR="0060291B">
              <w:rPr>
                <w:noProof/>
                <w:webHidden/>
              </w:rPr>
              <w:fldChar w:fldCharType="begin"/>
            </w:r>
            <w:r w:rsidR="0060291B">
              <w:rPr>
                <w:noProof/>
                <w:webHidden/>
              </w:rPr>
              <w:instrText xml:space="preserve"> PAGEREF _Toc101361277 \h </w:instrText>
            </w:r>
            <w:r w:rsidR="0060291B">
              <w:rPr>
                <w:noProof/>
                <w:webHidden/>
              </w:rPr>
            </w:r>
            <w:r w:rsidR="0060291B">
              <w:rPr>
                <w:noProof/>
                <w:webHidden/>
              </w:rPr>
              <w:fldChar w:fldCharType="separate"/>
            </w:r>
            <w:r w:rsidR="0060291B">
              <w:rPr>
                <w:noProof/>
                <w:webHidden/>
              </w:rPr>
              <w:t>3</w:t>
            </w:r>
            <w:r w:rsidR="0060291B">
              <w:rPr>
                <w:noProof/>
                <w:webHidden/>
              </w:rPr>
              <w:fldChar w:fldCharType="end"/>
            </w:r>
          </w:hyperlink>
        </w:p>
        <w:p w14:paraId="3DC2087F" w14:textId="77777777" w:rsidR="0060291B" w:rsidRDefault="00C5799A">
          <w:pPr>
            <w:pStyle w:val="TOC2"/>
            <w:tabs>
              <w:tab w:val="right" w:leader="dot" w:pos="9016"/>
            </w:tabs>
            <w:rPr>
              <w:noProof/>
            </w:rPr>
          </w:pPr>
          <w:hyperlink w:anchor="_Toc101361278" w:history="1">
            <w:r w:rsidR="0060291B" w:rsidRPr="003D6088">
              <w:rPr>
                <w:rStyle w:val="Hyperlink"/>
                <w:noProof/>
              </w:rPr>
              <w:t>2.1 Project Overview</w:t>
            </w:r>
            <w:r w:rsidR="0060291B">
              <w:rPr>
                <w:noProof/>
                <w:webHidden/>
              </w:rPr>
              <w:tab/>
            </w:r>
            <w:r w:rsidR="0060291B">
              <w:rPr>
                <w:noProof/>
                <w:webHidden/>
              </w:rPr>
              <w:fldChar w:fldCharType="begin"/>
            </w:r>
            <w:r w:rsidR="0060291B">
              <w:rPr>
                <w:noProof/>
                <w:webHidden/>
              </w:rPr>
              <w:instrText xml:space="preserve"> PAGEREF _Toc101361278 \h </w:instrText>
            </w:r>
            <w:r w:rsidR="0060291B">
              <w:rPr>
                <w:noProof/>
                <w:webHidden/>
              </w:rPr>
            </w:r>
            <w:r w:rsidR="0060291B">
              <w:rPr>
                <w:noProof/>
                <w:webHidden/>
              </w:rPr>
              <w:fldChar w:fldCharType="separate"/>
            </w:r>
            <w:r w:rsidR="0060291B">
              <w:rPr>
                <w:noProof/>
                <w:webHidden/>
              </w:rPr>
              <w:t>3</w:t>
            </w:r>
            <w:r w:rsidR="0060291B">
              <w:rPr>
                <w:noProof/>
                <w:webHidden/>
              </w:rPr>
              <w:fldChar w:fldCharType="end"/>
            </w:r>
          </w:hyperlink>
        </w:p>
        <w:p w14:paraId="57CCB43F" w14:textId="77777777" w:rsidR="0060291B" w:rsidRDefault="00C5799A">
          <w:pPr>
            <w:pStyle w:val="TOC2"/>
            <w:tabs>
              <w:tab w:val="right" w:leader="dot" w:pos="9016"/>
            </w:tabs>
            <w:rPr>
              <w:noProof/>
            </w:rPr>
          </w:pPr>
          <w:hyperlink w:anchor="_Toc101361279" w:history="1">
            <w:r w:rsidR="0060291B" w:rsidRPr="003D6088">
              <w:rPr>
                <w:rStyle w:val="Hyperlink"/>
                <w:noProof/>
              </w:rPr>
              <w:t>2.2 Project parameters</w:t>
            </w:r>
            <w:r w:rsidR="0060291B">
              <w:rPr>
                <w:noProof/>
                <w:webHidden/>
              </w:rPr>
              <w:tab/>
            </w:r>
            <w:r w:rsidR="0060291B">
              <w:rPr>
                <w:noProof/>
                <w:webHidden/>
              </w:rPr>
              <w:fldChar w:fldCharType="begin"/>
            </w:r>
            <w:r w:rsidR="0060291B">
              <w:rPr>
                <w:noProof/>
                <w:webHidden/>
              </w:rPr>
              <w:instrText xml:space="preserve"> PAGEREF _Toc101361279 \h </w:instrText>
            </w:r>
            <w:r w:rsidR="0060291B">
              <w:rPr>
                <w:noProof/>
                <w:webHidden/>
              </w:rPr>
            </w:r>
            <w:r w:rsidR="0060291B">
              <w:rPr>
                <w:noProof/>
                <w:webHidden/>
              </w:rPr>
              <w:fldChar w:fldCharType="separate"/>
            </w:r>
            <w:r w:rsidR="0060291B">
              <w:rPr>
                <w:noProof/>
                <w:webHidden/>
              </w:rPr>
              <w:t>4</w:t>
            </w:r>
            <w:r w:rsidR="0060291B">
              <w:rPr>
                <w:noProof/>
                <w:webHidden/>
              </w:rPr>
              <w:fldChar w:fldCharType="end"/>
            </w:r>
          </w:hyperlink>
        </w:p>
        <w:p w14:paraId="632BB2FF" w14:textId="77777777" w:rsidR="0060291B" w:rsidRDefault="00C5799A">
          <w:pPr>
            <w:pStyle w:val="TOC2"/>
            <w:tabs>
              <w:tab w:val="right" w:leader="dot" w:pos="9016"/>
            </w:tabs>
            <w:rPr>
              <w:noProof/>
            </w:rPr>
          </w:pPr>
          <w:hyperlink w:anchor="_Toc101361280" w:history="1">
            <w:r w:rsidR="0060291B" w:rsidRPr="003D6088">
              <w:rPr>
                <w:rStyle w:val="Hyperlink"/>
                <w:noProof/>
              </w:rPr>
              <w:t>2.3 Estimated cost regarding project</w:t>
            </w:r>
            <w:r w:rsidR="0060291B">
              <w:rPr>
                <w:noProof/>
                <w:webHidden/>
              </w:rPr>
              <w:tab/>
            </w:r>
            <w:r w:rsidR="0060291B">
              <w:rPr>
                <w:noProof/>
                <w:webHidden/>
              </w:rPr>
              <w:fldChar w:fldCharType="begin"/>
            </w:r>
            <w:r w:rsidR="0060291B">
              <w:rPr>
                <w:noProof/>
                <w:webHidden/>
              </w:rPr>
              <w:instrText xml:space="preserve"> PAGEREF _Toc101361280 \h </w:instrText>
            </w:r>
            <w:r w:rsidR="0060291B">
              <w:rPr>
                <w:noProof/>
                <w:webHidden/>
              </w:rPr>
            </w:r>
            <w:r w:rsidR="0060291B">
              <w:rPr>
                <w:noProof/>
                <w:webHidden/>
              </w:rPr>
              <w:fldChar w:fldCharType="separate"/>
            </w:r>
            <w:r w:rsidR="0060291B">
              <w:rPr>
                <w:noProof/>
                <w:webHidden/>
              </w:rPr>
              <w:t>4</w:t>
            </w:r>
            <w:r w:rsidR="0060291B">
              <w:rPr>
                <w:noProof/>
                <w:webHidden/>
              </w:rPr>
              <w:fldChar w:fldCharType="end"/>
            </w:r>
          </w:hyperlink>
        </w:p>
        <w:p w14:paraId="1E7EBFDF" w14:textId="77777777" w:rsidR="0060291B" w:rsidRDefault="00C5799A">
          <w:pPr>
            <w:pStyle w:val="TOC2"/>
            <w:tabs>
              <w:tab w:val="right" w:leader="dot" w:pos="9016"/>
            </w:tabs>
            <w:rPr>
              <w:noProof/>
            </w:rPr>
          </w:pPr>
          <w:hyperlink w:anchor="_Toc101361281" w:history="1">
            <w:r w:rsidR="0060291B" w:rsidRPr="003D6088">
              <w:rPr>
                <w:rStyle w:val="Hyperlink"/>
                <w:noProof/>
              </w:rPr>
              <w:t>2.4 Estimated time regarding project</w:t>
            </w:r>
            <w:r w:rsidR="0060291B">
              <w:rPr>
                <w:noProof/>
                <w:webHidden/>
              </w:rPr>
              <w:tab/>
            </w:r>
            <w:r w:rsidR="0060291B">
              <w:rPr>
                <w:noProof/>
                <w:webHidden/>
              </w:rPr>
              <w:fldChar w:fldCharType="begin"/>
            </w:r>
            <w:r w:rsidR="0060291B">
              <w:rPr>
                <w:noProof/>
                <w:webHidden/>
              </w:rPr>
              <w:instrText xml:space="preserve"> PAGEREF _Toc101361281 \h </w:instrText>
            </w:r>
            <w:r w:rsidR="0060291B">
              <w:rPr>
                <w:noProof/>
                <w:webHidden/>
              </w:rPr>
            </w:r>
            <w:r w:rsidR="0060291B">
              <w:rPr>
                <w:noProof/>
                <w:webHidden/>
              </w:rPr>
              <w:fldChar w:fldCharType="separate"/>
            </w:r>
            <w:r w:rsidR="0060291B">
              <w:rPr>
                <w:noProof/>
                <w:webHidden/>
              </w:rPr>
              <w:t>5</w:t>
            </w:r>
            <w:r w:rsidR="0060291B">
              <w:rPr>
                <w:noProof/>
                <w:webHidden/>
              </w:rPr>
              <w:fldChar w:fldCharType="end"/>
            </w:r>
          </w:hyperlink>
        </w:p>
        <w:p w14:paraId="7F93A2AD" w14:textId="77777777" w:rsidR="0060291B" w:rsidRDefault="00C5799A">
          <w:pPr>
            <w:pStyle w:val="TOC1"/>
            <w:tabs>
              <w:tab w:val="right" w:leader="dot" w:pos="9016"/>
            </w:tabs>
            <w:rPr>
              <w:noProof/>
            </w:rPr>
          </w:pPr>
          <w:hyperlink w:anchor="_Toc101361282" w:history="1">
            <w:r w:rsidR="0060291B" w:rsidRPr="003D6088">
              <w:rPr>
                <w:rStyle w:val="Hyperlink"/>
                <w:noProof/>
              </w:rPr>
              <w:t>3.0 Project assumptions</w:t>
            </w:r>
            <w:r w:rsidR="0060291B">
              <w:rPr>
                <w:noProof/>
                <w:webHidden/>
              </w:rPr>
              <w:tab/>
            </w:r>
            <w:r w:rsidR="0060291B">
              <w:rPr>
                <w:noProof/>
                <w:webHidden/>
              </w:rPr>
              <w:fldChar w:fldCharType="begin"/>
            </w:r>
            <w:r w:rsidR="0060291B">
              <w:rPr>
                <w:noProof/>
                <w:webHidden/>
              </w:rPr>
              <w:instrText xml:space="preserve"> PAGEREF _Toc101361282 \h </w:instrText>
            </w:r>
            <w:r w:rsidR="0060291B">
              <w:rPr>
                <w:noProof/>
                <w:webHidden/>
              </w:rPr>
            </w:r>
            <w:r w:rsidR="0060291B">
              <w:rPr>
                <w:noProof/>
                <w:webHidden/>
              </w:rPr>
              <w:fldChar w:fldCharType="separate"/>
            </w:r>
            <w:r w:rsidR="0060291B">
              <w:rPr>
                <w:noProof/>
                <w:webHidden/>
              </w:rPr>
              <w:t>5</w:t>
            </w:r>
            <w:r w:rsidR="0060291B">
              <w:rPr>
                <w:noProof/>
                <w:webHidden/>
              </w:rPr>
              <w:fldChar w:fldCharType="end"/>
            </w:r>
          </w:hyperlink>
        </w:p>
        <w:p w14:paraId="5DD4D0CA" w14:textId="77777777" w:rsidR="0060291B" w:rsidRDefault="00C5799A">
          <w:pPr>
            <w:pStyle w:val="TOC1"/>
            <w:tabs>
              <w:tab w:val="right" w:leader="dot" w:pos="9016"/>
            </w:tabs>
            <w:rPr>
              <w:noProof/>
            </w:rPr>
          </w:pPr>
          <w:hyperlink w:anchor="_Toc101361283" w:history="1">
            <w:r w:rsidR="0060291B" w:rsidRPr="003D6088">
              <w:rPr>
                <w:rStyle w:val="Hyperlink"/>
                <w:noProof/>
              </w:rPr>
              <w:t>4.0 Applied Project Constraints</w:t>
            </w:r>
            <w:r w:rsidR="0060291B">
              <w:rPr>
                <w:noProof/>
                <w:webHidden/>
              </w:rPr>
              <w:tab/>
            </w:r>
            <w:r w:rsidR="0060291B">
              <w:rPr>
                <w:noProof/>
                <w:webHidden/>
              </w:rPr>
              <w:fldChar w:fldCharType="begin"/>
            </w:r>
            <w:r w:rsidR="0060291B">
              <w:rPr>
                <w:noProof/>
                <w:webHidden/>
              </w:rPr>
              <w:instrText xml:space="preserve"> PAGEREF _Toc101361283 \h </w:instrText>
            </w:r>
            <w:r w:rsidR="0060291B">
              <w:rPr>
                <w:noProof/>
                <w:webHidden/>
              </w:rPr>
            </w:r>
            <w:r w:rsidR="0060291B">
              <w:rPr>
                <w:noProof/>
                <w:webHidden/>
              </w:rPr>
              <w:fldChar w:fldCharType="separate"/>
            </w:r>
            <w:r w:rsidR="0060291B">
              <w:rPr>
                <w:noProof/>
                <w:webHidden/>
              </w:rPr>
              <w:t>6</w:t>
            </w:r>
            <w:r w:rsidR="0060291B">
              <w:rPr>
                <w:noProof/>
                <w:webHidden/>
              </w:rPr>
              <w:fldChar w:fldCharType="end"/>
            </w:r>
          </w:hyperlink>
        </w:p>
        <w:p w14:paraId="485ABEA8" w14:textId="77777777" w:rsidR="0060291B" w:rsidRDefault="00C5799A">
          <w:pPr>
            <w:pStyle w:val="TOC1"/>
            <w:tabs>
              <w:tab w:val="right" w:leader="dot" w:pos="9016"/>
            </w:tabs>
            <w:rPr>
              <w:noProof/>
            </w:rPr>
          </w:pPr>
          <w:hyperlink w:anchor="_Toc101361284" w:history="1">
            <w:r w:rsidR="0060291B" w:rsidRPr="003D6088">
              <w:rPr>
                <w:rStyle w:val="Hyperlink"/>
                <w:noProof/>
              </w:rPr>
              <w:t>5.0 Project stakeholders and their involvement</w:t>
            </w:r>
            <w:r w:rsidR="0060291B">
              <w:rPr>
                <w:noProof/>
                <w:webHidden/>
              </w:rPr>
              <w:tab/>
            </w:r>
            <w:r w:rsidR="0060291B">
              <w:rPr>
                <w:noProof/>
                <w:webHidden/>
              </w:rPr>
              <w:fldChar w:fldCharType="begin"/>
            </w:r>
            <w:r w:rsidR="0060291B">
              <w:rPr>
                <w:noProof/>
                <w:webHidden/>
              </w:rPr>
              <w:instrText xml:space="preserve"> PAGEREF _Toc101361284 \h </w:instrText>
            </w:r>
            <w:r w:rsidR="0060291B">
              <w:rPr>
                <w:noProof/>
                <w:webHidden/>
              </w:rPr>
            </w:r>
            <w:r w:rsidR="0060291B">
              <w:rPr>
                <w:noProof/>
                <w:webHidden/>
              </w:rPr>
              <w:fldChar w:fldCharType="separate"/>
            </w:r>
            <w:r w:rsidR="0060291B">
              <w:rPr>
                <w:noProof/>
                <w:webHidden/>
              </w:rPr>
              <w:t>7</w:t>
            </w:r>
            <w:r w:rsidR="0060291B">
              <w:rPr>
                <w:noProof/>
                <w:webHidden/>
              </w:rPr>
              <w:fldChar w:fldCharType="end"/>
            </w:r>
          </w:hyperlink>
        </w:p>
        <w:p w14:paraId="5C5114BD" w14:textId="77777777" w:rsidR="0060291B" w:rsidRDefault="00C5799A">
          <w:pPr>
            <w:pStyle w:val="TOC1"/>
            <w:tabs>
              <w:tab w:val="right" w:leader="dot" w:pos="9016"/>
            </w:tabs>
            <w:rPr>
              <w:noProof/>
            </w:rPr>
          </w:pPr>
          <w:hyperlink w:anchor="_Toc101361285" w:history="1">
            <w:r w:rsidR="0060291B" w:rsidRPr="003D6088">
              <w:rPr>
                <w:rStyle w:val="Hyperlink"/>
                <w:noProof/>
              </w:rPr>
              <w:t>6.0 Project Organisation Structure and Roles and Responsibilities</w:t>
            </w:r>
            <w:r w:rsidR="0060291B">
              <w:rPr>
                <w:noProof/>
                <w:webHidden/>
              </w:rPr>
              <w:tab/>
            </w:r>
            <w:r w:rsidR="0060291B">
              <w:rPr>
                <w:noProof/>
                <w:webHidden/>
              </w:rPr>
              <w:fldChar w:fldCharType="begin"/>
            </w:r>
            <w:r w:rsidR="0060291B">
              <w:rPr>
                <w:noProof/>
                <w:webHidden/>
              </w:rPr>
              <w:instrText xml:space="preserve"> PAGEREF _Toc101361285 \h </w:instrText>
            </w:r>
            <w:r w:rsidR="0060291B">
              <w:rPr>
                <w:noProof/>
                <w:webHidden/>
              </w:rPr>
            </w:r>
            <w:r w:rsidR="0060291B">
              <w:rPr>
                <w:noProof/>
                <w:webHidden/>
              </w:rPr>
              <w:fldChar w:fldCharType="separate"/>
            </w:r>
            <w:r w:rsidR="0060291B">
              <w:rPr>
                <w:noProof/>
                <w:webHidden/>
              </w:rPr>
              <w:t>8</w:t>
            </w:r>
            <w:r w:rsidR="0060291B">
              <w:rPr>
                <w:noProof/>
                <w:webHidden/>
              </w:rPr>
              <w:fldChar w:fldCharType="end"/>
            </w:r>
          </w:hyperlink>
        </w:p>
        <w:p w14:paraId="2D956B1B" w14:textId="77777777" w:rsidR="0060291B" w:rsidRDefault="00C5799A">
          <w:pPr>
            <w:pStyle w:val="TOC1"/>
            <w:tabs>
              <w:tab w:val="right" w:leader="dot" w:pos="9016"/>
            </w:tabs>
            <w:rPr>
              <w:noProof/>
            </w:rPr>
          </w:pPr>
          <w:hyperlink w:anchor="_Toc101361286" w:history="1">
            <w:r w:rsidR="0060291B" w:rsidRPr="003D6088">
              <w:rPr>
                <w:rStyle w:val="Hyperlink"/>
                <w:noProof/>
              </w:rPr>
              <w:t>7.0 Project Control Mechanisms</w:t>
            </w:r>
            <w:r w:rsidR="0060291B">
              <w:rPr>
                <w:noProof/>
                <w:webHidden/>
              </w:rPr>
              <w:tab/>
            </w:r>
            <w:r w:rsidR="0060291B">
              <w:rPr>
                <w:noProof/>
                <w:webHidden/>
              </w:rPr>
              <w:fldChar w:fldCharType="begin"/>
            </w:r>
            <w:r w:rsidR="0060291B">
              <w:rPr>
                <w:noProof/>
                <w:webHidden/>
              </w:rPr>
              <w:instrText xml:space="preserve"> PAGEREF _Toc101361286 \h </w:instrText>
            </w:r>
            <w:r w:rsidR="0060291B">
              <w:rPr>
                <w:noProof/>
                <w:webHidden/>
              </w:rPr>
            </w:r>
            <w:r w:rsidR="0060291B">
              <w:rPr>
                <w:noProof/>
                <w:webHidden/>
              </w:rPr>
              <w:fldChar w:fldCharType="separate"/>
            </w:r>
            <w:r w:rsidR="0060291B">
              <w:rPr>
                <w:noProof/>
                <w:webHidden/>
              </w:rPr>
              <w:t>9</w:t>
            </w:r>
            <w:r w:rsidR="0060291B">
              <w:rPr>
                <w:noProof/>
                <w:webHidden/>
              </w:rPr>
              <w:fldChar w:fldCharType="end"/>
            </w:r>
          </w:hyperlink>
        </w:p>
        <w:p w14:paraId="583AB97B" w14:textId="77777777" w:rsidR="0060291B" w:rsidRDefault="00C5799A">
          <w:pPr>
            <w:pStyle w:val="TOC1"/>
            <w:tabs>
              <w:tab w:val="right" w:leader="dot" w:pos="9016"/>
            </w:tabs>
            <w:rPr>
              <w:noProof/>
            </w:rPr>
          </w:pPr>
          <w:hyperlink w:anchor="_Toc101361287" w:history="1">
            <w:r w:rsidR="0060291B" w:rsidRPr="003D6088">
              <w:rPr>
                <w:rStyle w:val="Hyperlink"/>
                <w:noProof/>
              </w:rPr>
              <w:t>8.0 Reporting Framework</w:t>
            </w:r>
            <w:r w:rsidR="0060291B">
              <w:rPr>
                <w:noProof/>
                <w:webHidden/>
              </w:rPr>
              <w:tab/>
            </w:r>
            <w:r w:rsidR="0060291B">
              <w:rPr>
                <w:noProof/>
                <w:webHidden/>
              </w:rPr>
              <w:fldChar w:fldCharType="begin"/>
            </w:r>
            <w:r w:rsidR="0060291B">
              <w:rPr>
                <w:noProof/>
                <w:webHidden/>
              </w:rPr>
              <w:instrText xml:space="preserve"> PAGEREF _Toc101361287 \h </w:instrText>
            </w:r>
            <w:r w:rsidR="0060291B">
              <w:rPr>
                <w:noProof/>
                <w:webHidden/>
              </w:rPr>
            </w:r>
            <w:r w:rsidR="0060291B">
              <w:rPr>
                <w:noProof/>
                <w:webHidden/>
              </w:rPr>
              <w:fldChar w:fldCharType="separate"/>
            </w:r>
            <w:r w:rsidR="0060291B">
              <w:rPr>
                <w:noProof/>
                <w:webHidden/>
              </w:rPr>
              <w:t>10</w:t>
            </w:r>
            <w:r w:rsidR="0060291B">
              <w:rPr>
                <w:noProof/>
                <w:webHidden/>
              </w:rPr>
              <w:fldChar w:fldCharType="end"/>
            </w:r>
          </w:hyperlink>
        </w:p>
        <w:p w14:paraId="5FEA993F" w14:textId="77777777" w:rsidR="0060291B" w:rsidRDefault="00C5799A">
          <w:pPr>
            <w:pStyle w:val="TOC1"/>
            <w:tabs>
              <w:tab w:val="right" w:leader="dot" w:pos="9016"/>
            </w:tabs>
            <w:rPr>
              <w:noProof/>
            </w:rPr>
          </w:pPr>
          <w:hyperlink w:anchor="_Toc101361288" w:history="1">
            <w:r w:rsidR="0060291B" w:rsidRPr="003D6088">
              <w:rPr>
                <w:rStyle w:val="Hyperlink"/>
                <w:noProof/>
              </w:rPr>
              <w:t>9.0 Project Planning with Milestones</w:t>
            </w:r>
            <w:r w:rsidR="0060291B">
              <w:rPr>
                <w:noProof/>
                <w:webHidden/>
              </w:rPr>
              <w:tab/>
            </w:r>
            <w:r w:rsidR="0060291B">
              <w:rPr>
                <w:noProof/>
                <w:webHidden/>
              </w:rPr>
              <w:fldChar w:fldCharType="begin"/>
            </w:r>
            <w:r w:rsidR="0060291B">
              <w:rPr>
                <w:noProof/>
                <w:webHidden/>
              </w:rPr>
              <w:instrText xml:space="preserve"> PAGEREF _Toc101361288 \h </w:instrText>
            </w:r>
            <w:r w:rsidR="0060291B">
              <w:rPr>
                <w:noProof/>
                <w:webHidden/>
              </w:rPr>
            </w:r>
            <w:r w:rsidR="0060291B">
              <w:rPr>
                <w:noProof/>
                <w:webHidden/>
              </w:rPr>
              <w:fldChar w:fldCharType="separate"/>
            </w:r>
            <w:r w:rsidR="0060291B">
              <w:rPr>
                <w:noProof/>
                <w:webHidden/>
              </w:rPr>
              <w:t>11</w:t>
            </w:r>
            <w:r w:rsidR="0060291B">
              <w:rPr>
                <w:noProof/>
                <w:webHidden/>
              </w:rPr>
              <w:fldChar w:fldCharType="end"/>
            </w:r>
          </w:hyperlink>
        </w:p>
        <w:p w14:paraId="4605DF80" w14:textId="77777777" w:rsidR="0060291B" w:rsidRDefault="00C5799A">
          <w:pPr>
            <w:pStyle w:val="TOC1"/>
            <w:tabs>
              <w:tab w:val="right" w:leader="dot" w:pos="9016"/>
            </w:tabs>
            <w:rPr>
              <w:noProof/>
            </w:rPr>
          </w:pPr>
          <w:hyperlink w:anchor="_Toc101361289" w:history="1">
            <w:r w:rsidR="0060291B" w:rsidRPr="003D6088">
              <w:rPr>
                <w:rStyle w:val="Hyperlink"/>
                <w:noProof/>
              </w:rPr>
              <w:t>10. Conclusions</w:t>
            </w:r>
            <w:r w:rsidR="0060291B">
              <w:rPr>
                <w:noProof/>
                <w:webHidden/>
              </w:rPr>
              <w:tab/>
            </w:r>
            <w:r w:rsidR="0060291B">
              <w:rPr>
                <w:noProof/>
                <w:webHidden/>
              </w:rPr>
              <w:fldChar w:fldCharType="begin"/>
            </w:r>
            <w:r w:rsidR="0060291B">
              <w:rPr>
                <w:noProof/>
                <w:webHidden/>
              </w:rPr>
              <w:instrText xml:space="preserve"> PAGEREF _Toc101361289 \h </w:instrText>
            </w:r>
            <w:r w:rsidR="0060291B">
              <w:rPr>
                <w:noProof/>
                <w:webHidden/>
              </w:rPr>
            </w:r>
            <w:r w:rsidR="0060291B">
              <w:rPr>
                <w:noProof/>
                <w:webHidden/>
              </w:rPr>
              <w:fldChar w:fldCharType="separate"/>
            </w:r>
            <w:r w:rsidR="0060291B">
              <w:rPr>
                <w:noProof/>
                <w:webHidden/>
              </w:rPr>
              <w:t>12</w:t>
            </w:r>
            <w:r w:rsidR="0060291B">
              <w:rPr>
                <w:noProof/>
                <w:webHidden/>
              </w:rPr>
              <w:fldChar w:fldCharType="end"/>
            </w:r>
          </w:hyperlink>
        </w:p>
        <w:p w14:paraId="6A5C14A1" w14:textId="77777777" w:rsidR="0060291B" w:rsidRDefault="00C5799A">
          <w:pPr>
            <w:pStyle w:val="TOC1"/>
            <w:tabs>
              <w:tab w:val="right" w:leader="dot" w:pos="9016"/>
            </w:tabs>
            <w:rPr>
              <w:noProof/>
            </w:rPr>
          </w:pPr>
          <w:hyperlink w:anchor="_Toc101361290" w:history="1">
            <w:r w:rsidR="0060291B" w:rsidRPr="003D6088">
              <w:rPr>
                <w:rStyle w:val="Hyperlink"/>
                <w:noProof/>
              </w:rPr>
              <w:t>References</w:t>
            </w:r>
            <w:r w:rsidR="0060291B">
              <w:rPr>
                <w:noProof/>
                <w:webHidden/>
              </w:rPr>
              <w:tab/>
            </w:r>
            <w:r w:rsidR="0060291B">
              <w:rPr>
                <w:noProof/>
                <w:webHidden/>
              </w:rPr>
              <w:fldChar w:fldCharType="begin"/>
            </w:r>
            <w:r w:rsidR="0060291B">
              <w:rPr>
                <w:noProof/>
                <w:webHidden/>
              </w:rPr>
              <w:instrText xml:space="preserve"> PAGEREF _Toc101361290 \h </w:instrText>
            </w:r>
            <w:r w:rsidR="0060291B">
              <w:rPr>
                <w:noProof/>
                <w:webHidden/>
              </w:rPr>
            </w:r>
            <w:r w:rsidR="0060291B">
              <w:rPr>
                <w:noProof/>
                <w:webHidden/>
              </w:rPr>
              <w:fldChar w:fldCharType="separate"/>
            </w:r>
            <w:r w:rsidR="0060291B">
              <w:rPr>
                <w:noProof/>
                <w:webHidden/>
              </w:rPr>
              <w:t>13</w:t>
            </w:r>
            <w:r w:rsidR="0060291B">
              <w:rPr>
                <w:noProof/>
                <w:webHidden/>
              </w:rPr>
              <w:fldChar w:fldCharType="end"/>
            </w:r>
          </w:hyperlink>
        </w:p>
        <w:p w14:paraId="69904A3D" w14:textId="77777777" w:rsidR="0060291B" w:rsidRDefault="0060291B">
          <w:r>
            <w:rPr>
              <w:b/>
              <w:bCs/>
              <w:noProof/>
            </w:rPr>
            <w:fldChar w:fldCharType="end"/>
          </w:r>
        </w:p>
      </w:sdtContent>
    </w:sdt>
    <w:p w14:paraId="5F7CF9A0" w14:textId="77777777" w:rsidR="0060291B" w:rsidRDefault="0060291B">
      <w:pPr>
        <w:rPr>
          <w:b/>
        </w:rPr>
      </w:pPr>
      <w:r>
        <w:rPr>
          <w:b/>
        </w:rPr>
        <w:br w:type="page"/>
      </w:r>
    </w:p>
    <w:p w14:paraId="58814571" w14:textId="77777777" w:rsidR="00E80D48" w:rsidRPr="0060291B" w:rsidRDefault="00166A35" w:rsidP="0060291B">
      <w:pPr>
        <w:pStyle w:val="Heading1"/>
      </w:pPr>
      <w:bookmarkStart w:id="1" w:name="_Toc101361274"/>
      <w:r w:rsidRPr="0060291B">
        <w:lastRenderedPageBreak/>
        <w:t>1.0 Introduction</w:t>
      </w:r>
      <w:bookmarkEnd w:id="1"/>
      <w:r w:rsidRPr="0060291B">
        <w:t xml:space="preserve"> </w:t>
      </w:r>
    </w:p>
    <w:p w14:paraId="7251E37A" w14:textId="77777777" w:rsidR="00E80D48" w:rsidRPr="0060291B" w:rsidRDefault="00166A35">
      <w:pPr>
        <w:rPr>
          <w:b/>
        </w:rPr>
      </w:pPr>
      <w:r w:rsidRPr="0060291B">
        <w:t>Applied general conceptual approach of project management is used to provide a systematic evaluation support including operating maintenance approach mainly with respect of which the general volume of performances are able to initiate smooth appearances mainly. It also used to bring compatibility attributes also with respect to which the probable formulated initiative including performance structure on behalf of individual scenarios can be identified. This type of initiative also brings systematic modification approaches well with the initiative of which the general performance approach can be differentiated and formulated growth are also structured in influential manner (</w:t>
      </w:r>
      <w:r w:rsidRPr="0060291B">
        <w:rPr>
          <w:highlight w:val="white"/>
        </w:rPr>
        <w:t xml:space="preserve">Amadi </w:t>
      </w:r>
      <w:r w:rsidRPr="0060291B">
        <w:rPr>
          <w:i/>
          <w:highlight w:val="white"/>
        </w:rPr>
        <w:t xml:space="preserve">et al., </w:t>
      </w:r>
      <w:r w:rsidRPr="0060291B">
        <w:rPr>
          <w:highlight w:val="white"/>
        </w:rPr>
        <w:t>2018)</w:t>
      </w:r>
      <w:r w:rsidR="0060291B">
        <w:t xml:space="preserve">. </w:t>
      </w:r>
      <w:r w:rsidRPr="0060291B">
        <w:t xml:space="preserve">Associated to the present performances of a detailed appearances of project management approach has been provided; </w:t>
      </w:r>
    </w:p>
    <w:p w14:paraId="4A90C0F2" w14:textId="77777777" w:rsidR="00E80D48" w:rsidRPr="0060291B" w:rsidRDefault="00166A35" w:rsidP="0060291B">
      <w:pPr>
        <w:pStyle w:val="Heading2"/>
      </w:pPr>
      <w:bookmarkStart w:id="2" w:name="_Toc101361275"/>
      <w:r w:rsidRPr="0060291B">
        <w:t>1.1 Project goal</w:t>
      </w:r>
      <w:bookmarkEnd w:id="2"/>
    </w:p>
    <w:p w14:paraId="2E46E70C" w14:textId="77777777" w:rsidR="00E80D48" w:rsidRPr="0060291B" w:rsidRDefault="00166A35">
      <w:pPr>
        <w:rPr>
          <w:b/>
        </w:rPr>
      </w:pPr>
      <w:r w:rsidRPr="0060291B">
        <w:t xml:space="preserve">For providing a systematic and hybrid learning, teaching attributes with respect of which a customisable teaching system including the academic efficiency can be initiated in University of Wales Trinity Saint David (UWTSD) London campus. With initiating this particular project the university is also intended to continue the learning and teaching approach like before the pandemic position </w:t>
      </w:r>
      <w:r w:rsidR="0060291B" w:rsidRPr="0060291B">
        <w:t>through face</w:t>
      </w:r>
      <w:r w:rsidRPr="0060291B">
        <w:t xml:space="preserve"> to face engagement mainly. </w:t>
      </w:r>
    </w:p>
    <w:p w14:paraId="711A76BF" w14:textId="77777777" w:rsidR="00E80D48" w:rsidRPr="0060291B" w:rsidRDefault="00166A35" w:rsidP="0060291B">
      <w:pPr>
        <w:pStyle w:val="Heading2"/>
      </w:pPr>
      <w:bookmarkStart w:id="3" w:name="_Toc101361276"/>
      <w:r w:rsidRPr="0060291B">
        <w:t>1.2 Project objectives</w:t>
      </w:r>
      <w:bookmarkEnd w:id="3"/>
      <w:r w:rsidRPr="0060291B">
        <w:t xml:space="preserve"> </w:t>
      </w:r>
    </w:p>
    <w:p w14:paraId="1F4A70DB" w14:textId="77777777" w:rsidR="00E80D48" w:rsidRPr="0060291B" w:rsidRDefault="00166A35">
      <w:pPr>
        <w:numPr>
          <w:ilvl w:val="0"/>
          <w:numId w:val="1"/>
        </w:numPr>
      </w:pPr>
      <w:r w:rsidRPr="0060291B">
        <w:t xml:space="preserve">To develop learning and teaching engagement with the initiative of hybrid learning approach. </w:t>
      </w:r>
    </w:p>
    <w:p w14:paraId="05D83197" w14:textId="77777777" w:rsidR="00E80D48" w:rsidRPr="0060291B" w:rsidRDefault="00166A35">
      <w:pPr>
        <w:numPr>
          <w:ilvl w:val="0"/>
          <w:numId w:val="1"/>
        </w:numPr>
      </w:pPr>
      <w:r w:rsidRPr="0060291B">
        <w:t xml:space="preserve">To initiate a systematic engagement related to gradually returning students and staff to full time face-to-face delivery support. </w:t>
      </w:r>
    </w:p>
    <w:p w14:paraId="51F331E4" w14:textId="77777777" w:rsidR="00E80D48" w:rsidRPr="0060291B" w:rsidRDefault="00166A35">
      <w:pPr>
        <w:numPr>
          <w:ilvl w:val="0"/>
          <w:numId w:val="1"/>
        </w:numPr>
      </w:pPr>
      <w:r w:rsidRPr="0060291B">
        <w:t xml:space="preserve">To increase the performance efficiency and develop the overall operational approach related to the university learning approach. </w:t>
      </w:r>
    </w:p>
    <w:p w14:paraId="79CDCEF7" w14:textId="77777777" w:rsidR="00E80D48" w:rsidRPr="0060291B" w:rsidRDefault="00166A35" w:rsidP="0060291B">
      <w:pPr>
        <w:pStyle w:val="Heading1"/>
      </w:pPr>
      <w:bookmarkStart w:id="4" w:name="_Toc101361277"/>
      <w:r w:rsidRPr="0060291B">
        <w:t>2.0 Project scope</w:t>
      </w:r>
      <w:bookmarkEnd w:id="4"/>
      <w:r w:rsidRPr="0060291B">
        <w:t xml:space="preserve"> </w:t>
      </w:r>
    </w:p>
    <w:p w14:paraId="6789E372" w14:textId="77777777" w:rsidR="00E80D48" w:rsidRPr="0060291B" w:rsidRDefault="00166A35" w:rsidP="0060291B">
      <w:pPr>
        <w:pStyle w:val="Heading2"/>
      </w:pPr>
      <w:bookmarkStart w:id="5" w:name="_Toc101361278"/>
      <w:r w:rsidRPr="0060291B">
        <w:t>2.1 Project Overview</w:t>
      </w:r>
      <w:bookmarkEnd w:id="5"/>
      <w:r w:rsidRPr="0060291B">
        <w:t xml:space="preserve"> </w:t>
      </w:r>
    </w:p>
    <w:p w14:paraId="2FE78739" w14:textId="77777777" w:rsidR="00E80D48" w:rsidRPr="0060291B" w:rsidRDefault="00166A35">
      <w:r w:rsidRPr="0060291B">
        <w:t xml:space="preserve">In the present situation the government of the United Kingdom has withdrawn the Lockdown initiatives and thereafter the </w:t>
      </w:r>
      <w:r w:rsidR="0060291B" w:rsidRPr="0060291B">
        <w:t>continuation approach</w:t>
      </w:r>
      <w:r w:rsidRPr="0060291B">
        <w:t xml:space="preserve"> related to pre</w:t>
      </w:r>
      <w:r w:rsidR="0060291B">
        <w:t>-C</w:t>
      </w:r>
      <w:r w:rsidRPr="0060291B">
        <w:t>ovid situations like before mainly initiated for initiating neutralised perfecting on a sufficient basis. Depending on this particular scenario the University of Wales Trinity Saint David (UWTSD) London campus is intended to commence the hybrid classroom approach with the support of Microsoft Teams technology in the classroom mainly, so that along with the face to face, online learning approach can also be initiated in an efficient basis (</w:t>
      </w:r>
      <w:r w:rsidRPr="0060291B">
        <w:rPr>
          <w:highlight w:val="white"/>
        </w:rPr>
        <w:t xml:space="preserve">Armenia </w:t>
      </w:r>
      <w:r w:rsidRPr="0060291B">
        <w:rPr>
          <w:i/>
          <w:highlight w:val="white"/>
        </w:rPr>
        <w:t xml:space="preserve">et al., </w:t>
      </w:r>
      <w:r w:rsidRPr="0060291B">
        <w:rPr>
          <w:highlight w:val="white"/>
        </w:rPr>
        <w:t>2019)</w:t>
      </w:r>
      <w:r w:rsidRPr="0060291B">
        <w:t xml:space="preserve">. </w:t>
      </w:r>
    </w:p>
    <w:p w14:paraId="603B6461" w14:textId="77777777" w:rsidR="00E80D48" w:rsidRPr="0060291B" w:rsidRDefault="00166A35">
      <w:r w:rsidRPr="0060291B">
        <w:t xml:space="preserve">With formulation of this particular approach the university is mainly intended to develop the overall learning program in a supportive basis so that the overall teaching quality and learning </w:t>
      </w:r>
      <w:r w:rsidRPr="0060291B">
        <w:lastRenderedPageBreak/>
        <w:t>attribute of individuals can supportively expand in order to provide a better managerial formulation. As per the expectation that University is expecting with the initiative of this particular approach a formulated processing including systematic structural learning engagement can be initiated to enhance the quality and control approach in a supported basis. Before initiating this particular project engagement Systematic survey has been initiated by the university that reveals this type of project initiative is achievable</w:t>
      </w:r>
      <w:r w:rsidR="0060291B" w:rsidRPr="0060291B">
        <w:t>, realistic</w:t>
      </w:r>
      <w:r w:rsidRPr="0060291B">
        <w:t xml:space="preserve"> and also time supportive for every student in respect to the requisite approach. </w:t>
      </w:r>
    </w:p>
    <w:p w14:paraId="6186D2CD" w14:textId="77777777" w:rsidR="00E80D48" w:rsidRPr="0060291B" w:rsidRDefault="00166A35" w:rsidP="0060291B">
      <w:pPr>
        <w:pStyle w:val="Heading2"/>
      </w:pPr>
      <w:bookmarkStart w:id="6" w:name="_Toc101361279"/>
      <w:r w:rsidRPr="0060291B">
        <w:t>2.2 Project parameters</w:t>
      </w:r>
      <w:bookmarkEnd w:id="6"/>
    </w:p>
    <w:p w14:paraId="0C51DC17" w14:textId="77777777" w:rsidR="00E80D48" w:rsidRPr="0060291B" w:rsidRDefault="00166A35">
      <w:r w:rsidRPr="0060291B">
        <w:t xml:space="preserve">In order to initiate this particular project eight lecture halls have been set up with engagement of Microsoft team Technology support basically so that a proper compatibility approach can be initiated. In order to initiate this approach mainly 120 students have been selected, which indicates approximately 15 students will be available in each lecture hall either Virtual or physical. The present initiative related to installations of </w:t>
      </w:r>
      <w:r w:rsidRPr="0060291B">
        <w:rPr>
          <w:color w:val="0A0A0A"/>
        </w:rPr>
        <w:t xml:space="preserve">HyFlex teaching at UWTSD London is able to provide a systematic structural appearance including a formulated development structure </w:t>
      </w:r>
      <w:r w:rsidR="0060291B" w:rsidRPr="0060291B">
        <w:rPr>
          <w:color w:val="0A0A0A"/>
        </w:rPr>
        <w:t>also with</w:t>
      </w:r>
      <w:r w:rsidRPr="0060291B">
        <w:rPr>
          <w:color w:val="0A0A0A"/>
        </w:rPr>
        <w:t xml:space="preserve"> respect of which the probable performance efficiency and other associated growth can also be initiated on a proper basis (</w:t>
      </w:r>
      <w:r w:rsidRPr="0060291B">
        <w:rPr>
          <w:color w:val="0A0A0A"/>
          <w:highlight w:val="white"/>
        </w:rPr>
        <w:t>Ballard and Tommelein, 2021)</w:t>
      </w:r>
      <w:r w:rsidRPr="0060291B">
        <w:rPr>
          <w:color w:val="0A0A0A"/>
        </w:rPr>
        <w:t xml:space="preserve">. </w:t>
      </w:r>
    </w:p>
    <w:p w14:paraId="3B751B1F" w14:textId="77777777" w:rsidR="00E80D48" w:rsidRPr="0060291B" w:rsidRDefault="00166A35" w:rsidP="0060291B">
      <w:pPr>
        <w:pStyle w:val="Heading2"/>
      </w:pPr>
      <w:bookmarkStart w:id="7" w:name="_Toc101361280"/>
      <w:r w:rsidRPr="0060291B">
        <w:t>2.3 Estimated cost regarding project</w:t>
      </w:r>
      <w:bookmarkEnd w:id="7"/>
      <w:r w:rsidRPr="0060291B">
        <w:t xml:space="preserve"> </w:t>
      </w:r>
    </w:p>
    <w:p w14:paraId="169E5A04" w14:textId="77777777" w:rsidR="00E80D48" w:rsidRPr="0060291B" w:rsidRDefault="00166A35">
      <w:pPr>
        <w:rPr>
          <w:b/>
        </w:rPr>
      </w:pPr>
      <w:r w:rsidRPr="0060291B">
        <w:t>In order to initiate completion of this particular project a systematic volume of Costing engagement is necessary which is able to provide a systematic volume of guidelines with the operation of support so that a proper objective formulation can be initiated. Depending on the present market approach including the formulated processing, systematic details related to different costing approaches related to the project have been provided with respect of which the overall opportunity including the requisite amount of financial charges for this particular project can be identified (</w:t>
      </w:r>
      <w:r w:rsidRPr="0060291B">
        <w:rPr>
          <w:highlight w:val="white"/>
        </w:rPr>
        <w:t xml:space="preserve">Derakhshan </w:t>
      </w:r>
      <w:r w:rsidRPr="0060291B">
        <w:rPr>
          <w:i/>
          <w:highlight w:val="white"/>
        </w:rPr>
        <w:t>et al.,</w:t>
      </w:r>
      <w:r w:rsidRPr="0060291B">
        <w:rPr>
          <w:highlight w:val="white"/>
        </w:rPr>
        <w:t xml:space="preserve"> 2019)</w:t>
      </w:r>
      <w:r w:rsidRPr="0060291B">
        <w:t>. The overall related details of Costing has been provided;</w:t>
      </w:r>
      <w:r w:rsidRPr="0060291B">
        <w:rPr>
          <w:b/>
        </w:rPr>
        <w:t xml:space="preserve"> </w:t>
      </w:r>
    </w:p>
    <w:tbl>
      <w:tblPr>
        <w:tblStyle w:val="a"/>
        <w:tblW w:w="885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6585"/>
        <w:gridCol w:w="2265"/>
      </w:tblGrid>
      <w:tr w:rsidR="00E80D48" w:rsidRPr="0060291B" w14:paraId="181CE25A" w14:textId="77777777">
        <w:trPr>
          <w:trHeight w:val="585"/>
        </w:trPr>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0188E" w14:textId="77777777" w:rsidR="00E80D48" w:rsidRPr="0060291B" w:rsidRDefault="00166A35">
            <w:pPr>
              <w:spacing w:line="240" w:lineRule="auto"/>
              <w:rPr>
                <w:b/>
              </w:rPr>
            </w:pPr>
            <w:r w:rsidRPr="0060291B">
              <w:rPr>
                <w:b/>
              </w:rPr>
              <w:t>Project activities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CEAD5E7" w14:textId="77777777" w:rsidR="00E80D48" w:rsidRPr="0060291B" w:rsidRDefault="00166A35">
            <w:pPr>
              <w:spacing w:line="240" w:lineRule="auto"/>
              <w:jc w:val="right"/>
              <w:rPr>
                <w:b/>
              </w:rPr>
            </w:pPr>
            <w:r w:rsidRPr="0060291B">
              <w:rPr>
                <w:b/>
              </w:rPr>
              <w:t>Estimated cost</w:t>
            </w:r>
          </w:p>
        </w:tc>
      </w:tr>
      <w:tr w:rsidR="00E80D48" w:rsidRPr="0060291B" w14:paraId="3E232158"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244B99" w14:textId="77777777" w:rsidR="00E80D48" w:rsidRPr="0060291B" w:rsidRDefault="00166A35">
            <w:pPr>
              <w:spacing w:line="240" w:lineRule="auto"/>
            </w:pPr>
            <w:r w:rsidRPr="0060291B">
              <w:t>Installation costs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3674E933" w14:textId="77777777" w:rsidR="00E80D48" w:rsidRPr="0060291B" w:rsidRDefault="00166A35">
            <w:pPr>
              <w:spacing w:line="240" w:lineRule="auto"/>
              <w:jc w:val="right"/>
            </w:pPr>
            <w:r w:rsidRPr="0060291B">
              <w:t>€  6000</w:t>
            </w:r>
          </w:p>
        </w:tc>
      </w:tr>
      <w:tr w:rsidR="00E80D48" w:rsidRPr="0060291B" w14:paraId="35EBE6F6"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4C3024F" w14:textId="77777777" w:rsidR="00E80D48" w:rsidRPr="0060291B" w:rsidRDefault="00166A35">
            <w:pPr>
              <w:spacing w:line="240" w:lineRule="auto"/>
            </w:pPr>
            <w:r w:rsidRPr="0060291B">
              <w:t xml:space="preserve">Operating maintenance cost  </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283C8CA2" w14:textId="77777777" w:rsidR="00E80D48" w:rsidRPr="0060291B" w:rsidRDefault="00166A35">
            <w:pPr>
              <w:spacing w:line="240" w:lineRule="auto"/>
              <w:jc w:val="right"/>
            </w:pPr>
            <w:r w:rsidRPr="0060291B">
              <w:t>€  1500</w:t>
            </w:r>
          </w:p>
        </w:tc>
      </w:tr>
      <w:tr w:rsidR="00E80D48" w:rsidRPr="0060291B" w14:paraId="16A39842"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608497A" w14:textId="77777777" w:rsidR="00E80D48" w:rsidRPr="0060291B" w:rsidRDefault="00166A35">
            <w:pPr>
              <w:spacing w:line="240" w:lineRule="auto"/>
            </w:pPr>
            <w:r w:rsidRPr="0060291B">
              <w:t>Furniture and other equipment</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76F7AC8D" w14:textId="77777777" w:rsidR="00E80D48" w:rsidRPr="0060291B" w:rsidRDefault="00166A35">
            <w:pPr>
              <w:spacing w:line="240" w:lineRule="auto"/>
              <w:jc w:val="right"/>
            </w:pPr>
            <w:r w:rsidRPr="0060291B">
              <w:t>€  2000</w:t>
            </w:r>
          </w:p>
        </w:tc>
      </w:tr>
      <w:tr w:rsidR="00E80D48" w:rsidRPr="0060291B" w14:paraId="702EAC84"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D14D958" w14:textId="77777777" w:rsidR="00E80D48" w:rsidRPr="0060291B" w:rsidRDefault="00166A35">
            <w:pPr>
              <w:spacing w:line="240" w:lineRule="auto"/>
            </w:pPr>
            <w:r w:rsidRPr="0060291B">
              <w:lastRenderedPageBreak/>
              <w:t>Permit fees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43E2D5BE" w14:textId="77777777" w:rsidR="00E80D48" w:rsidRPr="0060291B" w:rsidRDefault="00166A35">
            <w:pPr>
              <w:spacing w:line="240" w:lineRule="auto"/>
              <w:jc w:val="right"/>
            </w:pPr>
            <w:r w:rsidRPr="0060291B">
              <w:t>€  1500</w:t>
            </w:r>
          </w:p>
        </w:tc>
      </w:tr>
      <w:tr w:rsidR="00E80D48" w:rsidRPr="0060291B" w14:paraId="5B8BB30B"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99D43A1" w14:textId="77777777" w:rsidR="00E80D48" w:rsidRPr="0060291B" w:rsidRDefault="00166A35">
            <w:pPr>
              <w:spacing w:line="240" w:lineRule="auto"/>
            </w:pPr>
            <w:r w:rsidRPr="0060291B">
              <w:t>Project management fees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3138651C" w14:textId="77777777" w:rsidR="00E80D48" w:rsidRPr="0060291B" w:rsidRDefault="00166A35">
            <w:pPr>
              <w:spacing w:line="240" w:lineRule="auto"/>
              <w:jc w:val="right"/>
            </w:pPr>
            <w:r w:rsidRPr="0060291B">
              <w:t>€  1000</w:t>
            </w:r>
          </w:p>
        </w:tc>
      </w:tr>
      <w:tr w:rsidR="00E80D48" w:rsidRPr="0060291B" w14:paraId="026599B2"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609EF7" w14:textId="77777777" w:rsidR="00E80D48" w:rsidRPr="0060291B" w:rsidRDefault="00166A35">
            <w:pPr>
              <w:spacing w:line="240" w:lineRule="auto"/>
            </w:pPr>
            <w:r w:rsidRPr="0060291B">
              <w:t>Miscellaneous charges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2ABF27C6" w14:textId="77777777" w:rsidR="00E80D48" w:rsidRPr="0060291B" w:rsidRDefault="00166A35">
            <w:pPr>
              <w:spacing w:line="240" w:lineRule="auto"/>
              <w:jc w:val="right"/>
            </w:pPr>
            <w:r w:rsidRPr="0060291B">
              <w:t>€  500</w:t>
            </w:r>
          </w:p>
        </w:tc>
      </w:tr>
      <w:tr w:rsidR="00E80D48" w:rsidRPr="0060291B" w14:paraId="4AD23000"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EC5EF13" w14:textId="77777777" w:rsidR="00E80D48" w:rsidRPr="0060291B" w:rsidRDefault="00166A35">
            <w:pPr>
              <w:spacing w:line="240" w:lineRule="auto"/>
            </w:pPr>
            <w:r w:rsidRPr="0060291B">
              <w:t>Facilities operations charges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5A71623A" w14:textId="77777777" w:rsidR="00E80D48" w:rsidRPr="0060291B" w:rsidRDefault="00166A35">
            <w:pPr>
              <w:spacing w:line="240" w:lineRule="auto"/>
              <w:jc w:val="right"/>
            </w:pPr>
            <w:r w:rsidRPr="0060291B">
              <w:t>€  200</w:t>
            </w:r>
          </w:p>
        </w:tc>
      </w:tr>
      <w:tr w:rsidR="00E80D48" w:rsidRPr="0060291B" w14:paraId="39475A3C"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883D2C" w14:textId="77777777" w:rsidR="00E80D48" w:rsidRPr="0060291B" w:rsidRDefault="00166A35">
            <w:pPr>
              <w:spacing w:line="240" w:lineRule="auto"/>
            </w:pPr>
            <w:r w:rsidRPr="0060291B">
              <w:t>Contingency</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119FC4A3" w14:textId="77777777" w:rsidR="00E80D48" w:rsidRPr="0060291B" w:rsidRDefault="00166A35">
            <w:pPr>
              <w:spacing w:line="240" w:lineRule="auto"/>
              <w:jc w:val="right"/>
            </w:pPr>
            <w:r w:rsidRPr="0060291B">
              <w:t>€  500</w:t>
            </w:r>
          </w:p>
        </w:tc>
      </w:tr>
      <w:tr w:rsidR="00E80D48" w:rsidRPr="0060291B" w14:paraId="3CAE5A10" w14:textId="77777777">
        <w:trPr>
          <w:trHeight w:val="585"/>
        </w:trPr>
        <w:tc>
          <w:tcPr>
            <w:tcW w:w="65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5D9268" w14:textId="77777777" w:rsidR="00E80D48" w:rsidRPr="0060291B" w:rsidRDefault="00166A35">
            <w:pPr>
              <w:spacing w:line="240" w:lineRule="auto"/>
              <w:jc w:val="center"/>
              <w:rPr>
                <w:b/>
              </w:rPr>
            </w:pPr>
            <w:r w:rsidRPr="0060291B">
              <w:rPr>
                <w:b/>
              </w:rPr>
              <w:t>Total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7DC654C1" w14:textId="77777777" w:rsidR="00E80D48" w:rsidRPr="0060291B" w:rsidRDefault="00166A35">
            <w:pPr>
              <w:spacing w:line="240" w:lineRule="auto"/>
              <w:jc w:val="right"/>
              <w:rPr>
                <w:b/>
              </w:rPr>
            </w:pPr>
            <w:r w:rsidRPr="0060291B">
              <w:rPr>
                <w:b/>
              </w:rPr>
              <w:t>€  15000</w:t>
            </w:r>
          </w:p>
        </w:tc>
      </w:tr>
    </w:tbl>
    <w:p w14:paraId="07C1F70D" w14:textId="77777777" w:rsidR="00E80D48" w:rsidRPr="0060291B" w:rsidRDefault="00E80D48">
      <w:pPr>
        <w:rPr>
          <w:b/>
        </w:rPr>
      </w:pPr>
    </w:p>
    <w:p w14:paraId="372F5C07" w14:textId="77777777" w:rsidR="00E80D48" w:rsidRPr="0060291B" w:rsidRDefault="00166A35" w:rsidP="0060291B">
      <w:pPr>
        <w:pStyle w:val="Heading2"/>
      </w:pPr>
      <w:bookmarkStart w:id="8" w:name="_Toc101361281"/>
      <w:r w:rsidRPr="0060291B">
        <w:t>2.4 Estimated time regarding project</w:t>
      </w:r>
      <w:bookmarkEnd w:id="8"/>
      <w:r w:rsidRPr="0060291B">
        <w:t xml:space="preserve"> </w:t>
      </w:r>
    </w:p>
    <w:p w14:paraId="2EEA5C20" w14:textId="77777777" w:rsidR="00E80D48" w:rsidRPr="0060291B" w:rsidRDefault="00166A35">
      <w:r w:rsidRPr="0060291B">
        <w:t xml:space="preserve">According to the present project initiative, systematic engagement related to time approach has been provided with respect to which the probable opportunity related to the completion of the project can be supportively identified. It is also allowed to determine the compatibility support as well with respect to which the overall formulated approach of the project can </w:t>
      </w:r>
      <w:r w:rsidR="0060291B" w:rsidRPr="0060291B">
        <w:t>be recognised</w:t>
      </w:r>
      <w:r w:rsidRPr="0060291B">
        <w:t xml:space="preserve"> in an effective basis. Such costing details are provided; </w:t>
      </w:r>
    </w:p>
    <w:tbl>
      <w:tblPr>
        <w:tblStyle w:val="a0"/>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225"/>
        <w:gridCol w:w="2775"/>
      </w:tblGrid>
      <w:tr w:rsidR="00E80D48" w:rsidRPr="0060291B" w14:paraId="7CA421F2" w14:textId="77777777">
        <w:tc>
          <w:tcPr>
            <w:tcW w:w="6225" w:type="dxa"/>
            <w:shd w:val="clear" w:color="auto" w:fill="auto"/>
            <w:tcMar>
              <w:top w:w="100" w:type="dxa"/>
              <w:left w:w="100" w:type="dxa"/>
              <w:bottom w:w="100" w:type="dxa"/>
              <w:right w:w="100" w:type="dxa"/>
            </w:tcMar>
          </w:tcPr>
          <w:p w14:paraId="6FDCFA75" w14:textId="77777777" w:rsidR="00E80D48" w:rsidRPr="0060291B" w:rsidRDefault="00166A35">
            <w:pPr>
              <w:widowControl w:val="0"/>
              <w:spacing w:line="240" w:lineRule="auto"/>
              <w:jc w:val="center"/>
              <w:rPr>
                <w:b/>
              </w:rPr>
            </w:pPr>
            <w:r w:rsidRPr="0060291B">
              <w:rPr>
                <w:b/>
              </w:rPr>
              <w:t xml:space="preserve">Factors regarding project </w:t>
            </w:r>
          </w:p>
        </w:tc>
        <w:tc>
          <w:tcPr>
            <w:tcW w:w="2775" w:type="dxa"/>
            <w:shd w:val="clear" w:color="auto" w:fill="auto"/>
            <w:tcMar>
              <w:top w:w="100" w:type="dxa"/>
              <w:left w:w="100" w:type="dxa"/>
              <w:bottom w:w="100" w:type="dxa"/>
              <w:right w:w="100" w:type="dxa"/>
            </w:tcMar>
          </w:tcPr>
          <w:p w14:paraId="0B815B9C" w14:textId="77777777" w:rsidR="00E80D48" w:rsidRPr="0060291B" w:rsidRDefault="00166A35">
            <w:pPr>
              <w:widowControl w:val="0"/>
              <w:spacing w:line="240" w:lineRule="auto"/>
              <w:jc w:val="center"/>
              <w:rPr>
                <w:b/>
              </w:rPr>
            </w:pPr>
            <w:r w:rsidRPr="0060291B">
              <w:rPr>
                <w:b/>
              </w:rPr>
              <w:t xml:space="preserve">Time period </w:t>
            </w:r>
          </w:p>
        </w:tc>
      </w:tr>
      <w:tr w:rsidR="00E80D48" w:rsidRPr="0060291B" w14:paraId="0C6A57D8" w14:textId="77777777">
        <w:tc>
          <w:tcPr>
            <w:tcW w:w="6225" w:type="dxa"/>
            <w:shd w:val="clear" w:color="auto" w:fill="auto"/>
            <w:tcMar>
              <w:top w:w="100" w:type="dxa"/>
              <w:left w:w="100" w:type="dxa"/>
              <w:bottom w:w="100" w:type="dxa"/>
              <w:right w:w="100" w:type="dxa"/>
            </w:tcMar>
          </w:tcPr>
          <w:p w14:paraId="3FB73C8C" w14:textId="77777777" w:rsidR="00E80D48" w:rsidRPr="0060291B" w:rsidRDefault="00166A35">
            <w:pPr>
              <w:widowControl w:val="0"/>
              <w:spacing w:line="240" w:lineRule="auto"/>
              <w:jc w:val="left"/>
            </w:pPr>
            <w:r w:rsidRPr="0060291B">
              <w:t>Increasing lecture hall</w:t>
            </w:r>
          </w:p>
        </w:tc>
        <w:tc>
          <w:tcPr>
            <w:tcW w:w="2775" w:type="dxa"/>
            <w:shd w:val="clear" w:color="auto" w:fill="auto"/>
            <w:tcMar>
              <w:top w:w="100" w:type="dxa"/>
              <w:left w:w="100" w:type="dxa"/>
              <w:bottom w:w="100" w:type="dxa"/>
              <w:right w:w="100" w:type="dxa"/>
            </w:tcMar>
          </w:tcPr>
          <w:p w14:paraId="739A959B" w14:textId="77777777" w:rsidR="00E80D48" w:rsidRPr="0060291B" w:rsidRDefault="00166A35">
            <w:pPr>
              <w:widowControl w:val="0"/>
              <w:spacing w:line="240" w:lineRule="auto"/>
              <w:jc w:val="left"/>
            </w:pPr>
            <w:r w:rsidRPr="0060291B">
              <w:t xml:space="preserve">5 to 8 weeks </w:t>
            </w:r>
          </w:p>
        </w:tc>
      </w:tr>
      <w:tr w:rsidR="00E80D48" w:rsidRPr="0060291B" w14:paraId="77A9D700" w14:textId="77777777">
        <w:tc>
          <w:tcPr>
            <w:tcW w:w="6225" w:type="dxa"/>
            <w:shd w:val="clear" w:color="auto" w:fill="auto"/>
            <w:tcMar>
              <w:top w:w="100" w:type="dxa"/>
              <w:left w:w="100" w:type="dxa"/>
              <w:bottom w:w="100" w:type="dxa"/>
              <w:right w:w="100" w:type="dxa"/>
            </w:tcMar>
          </w:tcPr>
          <w:p w14:paraId="66B8A8BF" w14:textId="77777777" w:rsidR="00E80D48" w:rsidRPr="0060291B" w:rsidRDefault="00166A35">
            <w:pPr>
              <w:widowControl w:val="0"/>
              <w:spacing w:line="240" w:lineRule="auto"/>
              <w:jc w:val="left"/>
            </w:pPr>
            <w:r w:rsidRPr="0060291B">
              <w:t xml:space="preserve">Installation of system </w:t>
            </w:r>
          </w:p>
        </w:tc>
        <w:tc>
          <w:tcPr>
            <w:tcW w:w="2775" w:type="dxa"/>
            <w:shd w:val="clear" w:color="auto" w:fill="auto"/>
            <w:tcMar>
              <w:top w:w="100" w:type="dxa"/>
              <w:left w:w="100" w:type="dxa"/>
              <w:bottom w:w="100" w:type="dxa"/>
              <w:right w:w="100" w:type="dxa"/>
            </w:tcMar>
          </w:tcPr>
          <w:p w14:paraId="552E98D4" w14:textId="77777777" w:rsidR="00E80D48" w:rsidRPr="0060291B" w:rsidRDefault="00166A35">
            <w:pPr>
              <w:widowControl w:val="0"/>
              <w:spacing w:line="240" w:lineRule="auto"/>
              <w:jc w:val="left"/>
            </w:pPr>
            <w:r w:rsidRPr="0060291B">
              <w:t xml:space="preserve">2 to 4 weeks </w:t>
            </w:r>
          </w:p>
        </w:tc>
      </w:tr>
      <w:tr w:rsidR="00E80D48" w:rsidRPr="0060291B" w14:paraId="3D732649" w14:textId="77777777">
        <w:tc>
          <w:tcPr>
            <w:tcW w:w="6225" w:type="dxa"/>
            <w:shd w:val="clear" w:color="auto" w:fill="auto"/>
            <w:tcMar>
              <w:top w:w="100" w:type="dxa"/>
              <w:left w:w="100" w:type="dxa"/>
              <w:bottom w:w="100" w:type="dxa"/>
              <w:right w:w="100" w:type="dxa"/>
            </w:tcMar>
          </w:tcPr>
          <w:p w14:paraId="49AA20F9" w14:textId="77777777" w:rsidR="00E80D48" w:rsidRPr="0060291B" w:rsidRDefault="00166A35">
            <w:pPr>
              <w:widowControl w:val="0"/>
              <w:spacing w:line="240" w:lineRule="auto"/>
              <w:jc w:val="left"/>
            </w:pPr>
            <w:r w:rsidRPr="0060291B">
              <w:t xml:space="preserve">Inform to students </w:t>
            </w:r>
          </w:p>
        </w:tc>
        <w:tc>
          <w:tcPr>
            <w:tcW w:w="2775" w:type="dxa"/>
            <w:shd w:val="clear" w:color="auto" w:fill="auto"/>
            <w:tcMar>
              <w:top w:w="100" w:type="dxa"/>
              <w:left w:w="100" w:type="dxa"/>
              <w:bottom w:w="100" w:type="dxa"/>
              <w:right w:w="100" w:type="dxa"/>
            </w:tcMar>
          </w:tcPr>
          <w:p w14:paraId="1EBFC19B" w14:textId="77777777" w:rsidR="00E80D48" w:rsidRPr="0060291B" w:rsidRDefault="00166A35">
            <w:pPr>
              <w:widowControl w:val="0"/>
              <w:spacing w:line="240" w:lineRule="auto"/>
              <w:jc w:val="left"/>
            </w:pPr>
            <w:r w:rsidRPr="0060291B">
              <w:t xml:space="preserve">3 weeks </w:t>
            </w:r>
          </w:p>
        </w:tc>
      </w:tr>
      <w:tr w:rsidR="00E80D48" w:rsidRPr="0060291B" w14:paraId="73EB73F0" w14:textId="77777777">
        <w:tc>
          <w:tcPr>
            <w:tcW w:w="6225" w:type="dxa"/>
            <w:shd w:val="clear" w:color="auto" w:fill="auto"/>
            <w:tcMar>
              <w:top w:w="100" w:type="dxa"/>
              <w:left w:w="100" w:type="dxa"/>
              <w:bottom w:w="100" w:type="dxa"/>
              <w:right w:w="100" w:type="dxa"/>
            </w:tcMar>
          </w:tcPr>
          <w:p w14:paraId="0590833C" w14:textId="77777777" w:rsidR="00E80D48" w:rsidRPr="0060291B" w:rsidRDefault="00166A35">
            <w:pPr>
              <w:widowControl w:val="0"/>
              <w:spacing w:line="240" w:lineRule="auto"/>
              <w:jc w:val="left"/>
            </w:pPr>
            <w:r w:rsidRPr="0060291B">
              <w:t xml:space="preserve">Administrative approach </w:t>
            </w:r>
          </w:p>
        </w:tc>
        <w:tc>
          <w:tcPr>
            <w:tcW w:w="2775" w:type="dxa"/>
            <w:shd w:val="clear" w:color="auto" w:fill="auto"/>
            <w:tcMar>
              <w:top w:w="100" w:type="dxa"/>
              <w:left w:w="100" w:type="dxa"/>
              <w:bottom w:w="100" w:type="dxa"/>
              <w:right w:w="100" w:type="dxa"/>
            </w:tcMar>
          </w:tcPr>
          <w:p w14:paraId="14073791" w14:textId="77777777" w:rsidR="00E80D48" w:rsidRPr="0060291B" w:rsidRDefault="00166A35">
            <w:pPr>
              <w:widowControl w:val="0"/>
              <w:spacing w:line="240" w:lineRule="auto"/>
              <w:jc w:val="left"/>
            </w:pPr>
            <w:r w:rsidRPr="0060291B">
              <w:t xml:space="preserve">1 weeks </w:t>
            </w:r>
          </w:p>
        </w:tc>
      </w:tr>
      <w:tr w:rsidR="00E80D48" w:rsidRPr="0060291B" w14:paraId="5E049E4D" w14:textId="77777777">
        <w:tc>
          <w:tcPr>
            <w:tcW w:w="6225" w:type="dxa"/>
            <w:shd w:val="clear" w:color="auto" w:fill="auto"/>
            <w:tcMar>
              <w:top w:w="100" w:type="dxa"/>
              <w:left w:w="100" w:type="dxa"/>
              <w:bottom w:w="100" w:type="dxa"/>
              <w:right w:w="100" w:type="dxa"/>
            </w:tcMar>
          </w:tcPr>
          <w:p w14:paraId="2ACBBC38" w14:textId="77777777" w:rsidR="00E80D48" w:rsidRPr="0060291B" w:rsidRDefault="00166A35">
            <w:pPr>
              <w:widowControl w:val="0"/>
              <w:spacing w:line="240" w:lineRule="auto"/>
              <w:jc w:val="left"/>
            </w:pPr>
            <w:r w:rsidRPr="0060291B">
              <w:t xml:space="preserve">Supportive learning engagement </w:t>
            </w:r>
          </w:p>
        </w:tc>
        <w:tc>
          <w:tcPr>
            <w:tcW w:w="2775" w:type="dxa"/>
            <w:shd w:val="clear" w:color="auto" w:fill="auto"/>
            <w:tcMar>
              <w:top w:w="100" w:type="dxa"/>
              <w:left w:w="100" w:type="dxa"/>
              <w:bottom w:w="100" w:type="dxa"/>
              <w:right w:w="100" w:type="dxa"/>
            </w:tcMar>
          </w:tcPr>
          <w:p w14:paraId="650077E6" w14:textId="77777777" w:rsidR="00E80D48" w:rsidRPr="0060291B" w:rsidRDefault="00166A35">
            <w:pPr>
              <w:widowControl w:val="0"/>
              <w:spacing w:line="240" w:lineRule="auto"/>
              <w:jc w:val="left"/>
            </w:pPr>
            <w:r w:rsidRPr="0060291B">
              <w:t xml:space="preserve">4 weeks </w:t>
            </w:r>
          </w:p>
        </w:tc>
      </w:tr>
    </w:tbl>
    <w:p w14:paraId="7239D174" w14:textId="77777777" w:rsidR="00E80D48" w:rsidRPr="0060291B" w:rsidRDefault="00E80D48"/>
    <w:p w14:paraId="2F25350B" w14:textId="77777777" w:rsidR="00E80D48" w:rsidRPr="0060291B" w:rsidRDefault="00166A35" w:rsidP="0060291B">
      <w:pPr>
        <w:pStyle w:val="Heading1"/>
      </w:pPr>
      <w:bookmarkStart w:id="9" w:name="_Toc101361282"/>
      <w:r w:rsidRPr="0060291B">
        <w:t>3.0 Project assumptions</w:t>
      </w:r>
      <w:bookmarkEnd w:id="9"/>
      <w:r w:rsidRPr="0060291B">
        <w:t xml:space="preserve"> </w:t>
      </w:r>
    </w:p>
    <w:p w14:paraId="4170C209" w14:textId="77777777" w:rsidR="00E80D48" w:rsidRPr="0060291B" w:rsidRDefault="00166A35">
      <w:pPr>
        <w:rPr>
          <w:b/>
        </w:rPr>
      </w:pPr>
      <w:r w:rsidRPr="0060291B">
        <w:t xml:space="preserve">In association with present situation, the University of Wales Trinity Saint David (UWTSD) London campus is Intended to install a hybrid teaching system in the classroom with support of which both the online and face-to-face learning approach will be formulated in order to provide equal opportunity to every individual student regarding their learning development.  In order to initiate this particular approach some additional educational room and systematic installation has been initiated with respect to which the overall formulation of this project </w:t>
      </w:r>
      <w:r w:rsidRPr="0060291B">
        <w:lastRenderedPageBreak/>
        <w:t xml:space="preserve">completion can be initiated. Depending on the situation </w:t>
      </w:r>
      <w:r w:rsidRPr="0060291B">
        <w:rPr>
          <w:highlight w:val="white"/>
        </w:rPr>
        <w:t xml:space="preserve">Lee Wakemans Supports the university in order to proceed the overall project performance initiative in a proper place with respect to which the overall formulated approach can be supportively initiated for an objective completion approach (Gransberg and Maraqa, 2022). Respect to basic performance is an overall budget initiative related to the project that provides detailed cost engagement, basically including the maintenance of which performance stability can be identified. However there is no supportive evidence regarding the high quality raw materials and accessories utilisation for completion of this project and there might be some situation of hacking related to the security issues for such technical programs also. Associated with the same approach to overall labour charges as per budget initiative is mainly that is determined by the project manager (Iqbal </w:t>
      </w:r>
      <w:r w:rsidRPr="0060291B">
        <w:rPr>
          <w:i/>
          <w:highlight w:val="white"/>
        </w:rPr>
        <w:t>et al.,</w:t>
      </w:r>
      <w:r w:rsidRPr="0060291B">
        <w:rPr>
          <w:highlight w:val="white"/>
        </w:rPr>
        <w:t xml:space="preserve"> 2018). </w:t>
      </w:r>
    </w:p>
    <w:p w14:paraId="1DD0A159" w14:textId="77777777" w:rsidR="00E80D48" w:rsidRPr="0060291B" w:rsidRDefault="00166A35" w:rsidP="0060291B">
      <w:pPr>
        <w:pStyle w:val="Heading1"/>
      </w:pPr>
      <w:bookmarkStart w:id="10" w:name="_Toc101361283"/>
      <w:r w:rsidRPr="0060291B">
        <w:t>4.0 Applied Project Constraints</w:t>
      </w:r>
      <w:bookmarkEnd w:id="10"/>
      <w:r w:rsidRPr="0060291B">
        <w:t xml:space="preserve"> </w:t>
      </w:r>
    </w:p>
    <w:p w14:paraId="67CA9125" w14:textId="77777777" w:rsidR="00E80D48" w:rsidRPr="0060291B" w:rsidRDefault="00166A35">
      <w:r w:rsidRPr="0060291B">
        <w:t xml:space="preserve">In associated to this particular project completion approach some of the systematic risk that can be impacted over this project are related to; </w:t>
      </w:r>
    </w:p>
    <w:tbl>
      <w:tblPr>
        <w:tblStyle w:val="a1"/>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6"/>
        <w:gridCol w:w="2100"/>
        <w:gridCol w:w="3900"/>
      </w:tblGrid>
      <w:tr w:rsidR="00E80D48" w:rsidRPr="0060291B" w14:paraId="14FDBFC5" w14:textId="77777777">
        <w:tc>
          <w:tcPr>
            <w:tcW w:w="3026" w:type="dxa"/>
            <w:shd w:val="clear" w:color="auto" w:fill="auto"/>
            <w:tcMar>
              <w:top w:w="100" w:type="dxa"/>
              <w:left w:w="100" w:type="dxa"/>
              <w:bottom w:w="100" w:type="dxa"/>
              <w:right w:w="100" w:type="dxa"/>
            </w:tcMar>
          </w:tcPr>
          <w:p w14:paraId="612F3306" w14:textId="77777777" w:rsidR="00E80D48" w:rsidRPr="0060291B" w:rsidRDefault="00166A35">
            <w:pPr>
              <w:widowControl w:val="0"/>
              <w:spacing w:line="240" w:lineRule="auto"/>
              <w:jc w:val="center"/>
              <w:rPr>
                <w:b/>
              </w:rPr>
            </w:pPr>
            <w:r w:rsidRPr="0060291B">
              <w:rPr>
                <w:b/>
              </w:rPr>
              <w:t xml:space="preserve">Risks factors </w:t>
            </w:r>
          </w:p>
        </w:tc>
        <w:tc>
          <w:tcPr>
            <w:tcW w:w="2100" w:type="dxa"/>
            <w:shd w:val="clear" w:color="auto" w:fill="auto"/>
            <w:tcMar>
              <w:top w:w="100" w:type="dxa"/>
              <w:left w:w="100" w:type="dxa"/>
              <w:bottom w:w="100" w:type="dxa"/>
              <w:right w:w="100" w:type="dxa"/>
            </w:tcMar>
          </w:tcPr>
          <w:p w14:paraId="6AC54D4F" w14:textId="77777777" w:rsidR="00E80D48" w:rsidRPr="0060291B" w:rsidRDefault="00166A35">
            <w:pPr>
              <w:widowControl w:val="0"/>
              <w:spacing w:line="240" w:lineRule="auto"/>
              <w:jc w:val="center"/>
              <w:rPr>
                <w:b/>
              </w:rPr>
            </w:pPr>
            <w:r w:rsidRPr="0060291B">
              <w:rPr>
                <w:b/>
              </w:rPr>
              <w:t xml:space="preserve">Level of impacts </w:t>
            </w:r>
          </w:p>
        </w:tc>
        <w:tc>
          <w:tcPr>
            <w:tcW w:w="3900" w:type="dxa"/>
            <w:shd w:val="clear" w:color="auto" w:fill="auto"/>
            <w:tcMar>
              <w:top w:w="100" w:type="dxa"/>
              <w:left w:w="100" w:type="dxa"/>
              <w:bottom w:w="100" w:type="dxa"/>
              <w:right w:w="100" w:type="dxa"/>
            </w:tcMar>
          </w:tcPr>
          <w:p w14:paraId="2E33D1A0" w14:textId="77777777" w:rsidR="00E80D48" w:rsidRPr="0060291B" w:rsidRDefault="00166A35">
            <w:pPr>
              <w:widowControl w:val="0"/>
              <w:spacing w:line="240" w:lineRule="auto"/>
              <w:jc w:val="center"/>
              <w:rPr>
                <w:b/>
              </w:rPr>
            </w:pPr>
            <w:r w:rsidRPr="0060291B">
              <w:rPr>
                <w:b/>
              </w:rPr>
              <w:t xml:space="preserve">Initiated planning </w:t>
            </w:r>
          </w:p>
        </w:tc>
      </w:tr>
      <w:tr w:rsidR="00E80D48" w:rsidRPr="0060291B" w14:paraId="3474C372" w14:textId="77777777">
        <w:tc>
          <w:tcPr>
            <w:tcW w:w="3026" w:type="dxa"/>
            <w:shd w:val="clear" w:color="auto" w:fill="auto"/>
            <w:tcMar>
              <w:top w:w="100" w:type="dxa"/>
              <w:left w:w="100" w:type="dxa"/>
              <w:bottom w:w="100" w:type="dxa"/>
              <w:right w:w="100" w:type="dxa"/>
            </w:tcMar>
          </w:tcPr>
          <w:p w14:paraId="65B29778" w14:textId="77777777" w:rsidR="00E80D48" w:rsidRPr="0060291B" w:rsidRDefault="00166A35">
            <w:pPr>
              <w:widowControl w:val="0"/>
              <w:jc w:val="left"/>
            </w:pPr>
            <w:r w:rsidRPr="0060291B">
              <w:t>Uncertain risks of project</w:t>
            </w:r>
          </w:p>
        </w:tc>
        <w:tc>
          <w:tcPr>
            <w:tcW w:w="2100" w:type="dxa"/>
            <w:shd w:val="clear" w:color="auto" w:fill="auto"/>
            <w:tcMar>
              <w:top w:w="100" w:type="dxa"/>
              <w:left w:w="100" w:type="dxa"/>
              <w:bottom w:w="100" w:type="dxa"/>
              <w:right w:w="100" w:type="dxa"/>
            </w:tcMar>
          </w:tcPr>
          <w:p w14:paraId="0F69CB8F" w14:textId="77777777" w:rsidR="00E80D48" w:rsidRPr="0060291B" w:rsidRDefault="00166A35">
            <w:pPr>
              <w:widowControl w:val="0"/>
              <w:jc w:val="center"/>
            </w:pPr>
            <w:r w:rsidRPr="0060291B">
              <w:t xml:space="preserve">Medium </w:t>
            </w:r>
          </w:p>
        </w:tc>
        <w:tc>
          <w:tcPr>
            <w:tcW w:w="3900" w:type="dxa"/>
            <w:shd w:val="clear" w:color="auto" w:fill="auto"/>
            <w:tcMar>
              <w:top w:w="100" w:type="dxa"/>
              <w:left w:w="100" w:type="dxa"/>
              <w:bottom w:w="100" w:type="dxa"/>
              <w:right w:w="100" w:type="dxa"/>
            </w:tcMar>
          </w:tcPr>
          <w:p w14:paraId="68B2F52E" w14:textId="77777777" w:rsidR="00E80D48" w:rsidRPr="0060291B" w:rsidRDefault="00166A35">
            <w:pPr>
              <w:widowControl w:val="0"/>
              <w:jc w:val="left"/>
            </w:pPr>
            <w:r w:rsidRPr="0060291B">
              <w:t xml:space="preserve">Effective funding engagement regarding insurance of project elements in an efficient basis </w:t>
            </w:r>
          </w:p>
        </w:tc>
      </w:tr>
      <w:tr w:rsidR="00E80D48" w:rsidRPr="0060291B" w14:paraId="35850ADF" w14:textId="77777777">
        <w:tc>
          <w:tcPr>
            <w:tcW w:w="3026" w:type="dxa"/>
            <w:shd w:val="clear" w:color="auto" w:fill="auto"/>
            <w:tcMar>
              <w:top w:w="100" w:type="dxa"/>
              <w:left w:w="100" w:type="dxa"/>
              <w:bottom w:w="100" w:type="dxa"/>
              <w:right w:w="100" w:type="dxa"/>
            </w:tcMar>
          </w:tcPr>
          <w:p w14:paraId="7E7ACF2B" w14:textId="77777777" w:rsidR="00E80D48" w:rsidRPr="0060291B" w:rsidRDefault="00166A35">
            <w:pPr>
              <w:widowControl w:val="0"/>
              <w:jc w:val="left"/>
            </w:pPr>
            <w:r w:rsidRPr="0060291B">
              <w:t xml:space="preserve">Financial issues </w:t>
            </w:r>
          </w:p>
        </w:tc>
        <w:tc>
          <w:tcPr>
            <w:tcW w:w="2100" w:type="dxa"/>
            <w:shd w:val="clear" w:color="auto" w:fill="auto"/>
            <w:tcMar>
              <w:top w:w="100" w:type="dxa"/>
              <w:left w:w="100" w:type="dxa"/>
              <w:bottom w:w="100" w:type="dxa"/>
              <w:right w:w="100" w:type="dxa"/>
            </w:tcMar>
          </w:tcPr>
          <w:p w14:paraId="486A8DE5" w14:textId="77777777" w:rsidR="00E80D48" w:rsidRPr="0060291B" w:rsidRDefault="00166A35">
            <w:pPr>
              <w:widowControl w:val="0"/>
              <w:jc w:val="center"/>
            </w:pPr>
            <w:r w:rsidRPr="0060291B">
              <w:t>High</w:t>
            </w:r>
          </w:p>
        </w:tc>
        <w:tc>
          <w:tcPr>
            <w:tcW w:w="3900" w:type="dxa"/>
            <w:shd w:val="clear" w:color="auto" w:fill="auto"/>
            <w:tcMar>
              <w:top w:w="100" w:type="dxa"/>
              <w:left w:w="100" w:type="dxa"/>
              <w:bottom w:w="100" w:type="dxa"/>
              <w:right w:w="100" w:type="dxa"/>
            </w:tcMar>
          </w:tcPr>
          <w:p w14:paraId="3AD26BF9" w14:textId="77777777" w:rsidR="00E80D48" w:rsidRPr="0060291B" w:rsidRDefault="00166A35">
            <w:pPr>
              <w:widowControl w:val="0"/>
              <w:jc w:val="left"/>
            </w:pPr>
            <w:r w:rsidRPr="0060291B">
              <w:t>Appoint supportive and adequate accountant and auditors for project</w:t>
            </w:r>
          </w:p>
        </w:tc>
      </w:tr>
      <w:tr w:rsidR="00E80D48" w:rsidRPr="0060291B" w14:paraId="5360247E" w14:textId="77777777">
        <w:tc>
          <w:tcPr>
            <w:tcW w:w="3026" w:type="dxa"/>
            <w:shd w:val="clear" w:color="auto" w:fill="auto"/>
            <w:tcMar>
              <w:top w:w="100" w:type="dxa"/>
              <w:left w:w="100" w:type="dxa"/>
              <w:bottom w:w="100" w:type="dxa"/>
              <w:right w:w="100" w:type="dxa"/>
            </w:tcMar>
          </w:tcPr>
          <w:p w14:paraId="4BFED791" w14:textId="77777777" w:rsidR="00E80D48" w:rsidRPr="0060291B" w:rsidRDefault="00166A35">
            <w:pPr>
              <w:widowControl w:val="0"/>
              <w:jc w:val="left"/>
            </w:pPr>
            <w:r w:rsidRPr="0060291B">
              <w:t xml:space="preserve">Employee health risks </w:t>
            </w:r>
          </w:p>
        </w:tc>
        <w:tc>
          <w:tcPr>
            <w:tcW w:w="2100" w:type="dxa"/>
            <w:shd w:val="clear" w:color="auto" w:fill="auto"/>
            <w:tcMar>
              <w:top w:w="100" w:type="dxa"/>
              <w:left w:w="100" w:type="dxa"/>
              <w:bottom w:w="100" w:type="dxa"/>
              <w:right w:w="100" w:type="dxa"/>
            </w:tcMar>
          </w:tcPr>
          <w:p w14:paraId="0AA0A541" w14:textId="77777777" w:rsidR="00E80D48" w:rsidRPr="0060291B" w:rsidRDefault="00166A35">
            <w:pPr>
              <w:widowControl w:val="0"/>
              <w:jc w:val="center"/>
            </w:pPr>
            <w:r w:rsidRPr="0060291B">
              <w:t xml:space="preserve">High </w:t>
            </w:r>
          </w:p>
        </w:tc>
        <w:tc>
          <w:tcPr>
            <w:tcW w:w="3900" w:type="dxa"/>
            <w:shd w:val="clear" w:color="auto" w:fill="auto"/>
            <w:tcMar>
              <w:top w:w="100" w:type="dxa"/>
              <w:left w:w="100" w:type="dxa"/>
              <w:bottom w:w="100" w:type="dxa"/>
              <w:right w:w="100" w:type="dxa"/>
            </w:tcMar>
          </w:tcPr>
          <w:p w14:paraId="4FF05E58" w14:textId="77777777" w:rsidR="00E80D48" w:rsidRPr="0060291B" w:rsidRDefault="00166A35">
            <w:pPr>
              <w:widowControl w:val="0"/>
              <w:jc w:val="left"/>
            </w:pPr>
            <w:r w:rsidRPr="0060291B">
              <w:t>Effective volume of security and safety approach for employees</w:t>
            </w:r>
          </w:p>
        </w:tc>
      </w:tr>
      <w:tr w:rsidR="00E80D48" w:rsidRPr="0060291B" w14:paraId="4598970D" w14:textId="77777777">
        <w:tc>
          <w:tcPr>
            <w:tcW w:w="3026" w:type="dxa"/>
            <w:shd w:val="clear" w:color="auto" w:fill="auto"/>
            <w:tcMar>
              <w:top w:w="100" w:type="dxa"/>
              <w:left w:w="100" w:type="dxa"/>
              <w:bottom w:w="100" w:type="dxa"/>
              <w:right w:w="100" w:type="dxa"/>
            </w:tcMar>
          </w:tcPr>
          <w:p w14:paraId="2A64DD67" w14:textId="77777777" w:rsidR="00E80D48" w:rsidRPr="0060291B" w:rsidRDefault="00166A35">
            <w:pPr>
              <w:widowControl w:val="0"/>
              <w:jc w:val="left"/>
            </w:pPr>
            <w:r w:rsidRPr="0060291B">
              <w:t xml:space="preserve">Legal consequences </w:t>
            </w:r>
          </w:p>
        </w:tc>
        <w:tc>
          <w:tcPr>
            <w:tcW w:w="2100" w:type="dxa"/>
            <w:shd w:val="clear" w:color="auto" w:fill="auto"/>
            <w:tcMar>
              <w:top w:w="100" w:type="dxa"/>
              <w:left w:w="100" w:type="dxa"/>
              <w:bottom w:w="100" w:type="dxa"/>
              <w:right w:w="100" w:type="dxa"/>
            </w:tcMar>
          </w:tcPr>
          <w:p w14:paraId="7A8E73E8" w14:textId="77777777" w:rsidR="00E80D48" w:rsidRPr="0060291B" w:rsidRDefault="00166A35">
            <w:pPr>
              <w:widowControl w:val="0"/>
              <w:jc w:val="center"/>
            </w:pPr>
            <w:r w:rsidRPr="0060291B">
              <w:t xml:space="preserve">Low </w:t>
            </w:r>
          </w:p>
        </w:tc>
        <w:tc>
          <w:tcPr>
            <w:tcW w:w="3900" w:type="dxa"/>
            <w:shd w:val="clear" w:color="auto" w:fill="auto"/>
            <w:tcMar>
              <w:top w:w="100" w:type="dxa"/>
              <w:left w:w="100" w:type="dxa"/>
              <w:bottom w:w="100" w:type="dxa"/>
              <w:right w:w="100" w:type="dxa"/>
            </w:tcMar>
          </w:tcPr>
          <w:p w14:paraId="46019406" w14:textId="77777777" w:rsidR="00E80D48" w:rsidRPr="0060291B" w:rsidRDefault="00166A35">
            <w:pPr>
              <w:widowControl w:val="0"/>
              <w:jc w:val="left"/>
            </w:pPr>
            <w:r w:rsidRPr="0060291B">
              <w:t xml:space="preserve">With initiating proper learning or educational principles and provisions provided by the government </w:t>
            </w:r>
          </w:p>
        </w:tc>
      </w:tr>
    </w:tbl>
    <w:p w14:paraId="09E7A4A5" w14:textId="77777777" w:rsidR="00E80D48" w:rsidRPr="0060291B" w:rsidRDefault="00E80D48"/>
    <w:p w14:paraId="16A3F608" w14:textId="77777777" w:rsidR="00E80D48" w:rsidRPr="0060291B" w:rsidRDefault="00166A35">
      <w:r w:rsidRPr="0060291B">
        <w:t xml:space="preserve">The primary intention of the project is to install a systematic engagement with respect of which a positive volume of operating and learning attributes can be initiated in </w:t>
      </w:r>
      <w:r w:rsidR="0060291B" w:rsidRPr="0060291B">
        <w:t>the classroom</w:t>
      </w:r>
      <w:r w:rsidRPr="0060291B">
        <w:t xml:space="preserve"> so that just another operating engagement related to the learning development can be initiated. Before initiating this particular approach the overall </w:t>
      </w:r>
      <w:r w:rsidR="0060291B" w:rsidRPr="0060291B">
        <w:t>risks are</w:t>
      </w:r>
      <w:r w:rsidRPr="0060291B">
        <w:t xml:space="preserve"> mid to be evaluated properly so that the overall completion of the project is supportively initiated. Depending on the present situation </w:t>
      </w:r>
      <w:r w:rsidRPr="0060291B">
        <w:lastRenderedPageBreak/>
        <w:t xml:space="preserve">the University needs to </w:t>
      </w:r>
      <w:r w:rsidR="0060291B" w:rsidRPr="0060291B">
        <w:t>provide importance</w:t>
      </w:r>
      <w:r w:rsidRPr="0060291B">
        <w:t xml:space="preserve"> to the effective insurance engagement related to project elements so that a proper avoidance of uncertainty can be initiated on an effective basis. Including the same the University also needs to provide a systematic engagement related to financial planning as well with respect to which financial attributes can be avoided on a proper basis. Including the same approach the managerial department of the university needs to provide focus over the employee health issues as well as some of the legal consequences in a proper way so that a proper completion of the project approach can be initiated without any kind of disturbances (</w:t>
      </w:r>
      <w:r w:rsidRPr="0060291B">
        <w:rPr>
          <w:highlight w:val="white"/>
        </w:rPr>
        <w:t>Josiah, 2019)</w:t>
      </w:r>
      <w:r w:rsidRPr="0060291B">
        <w:t xml:space="preserve">. </w:t>
      </w:r>
    </w:p>
    <w:p w14:paraId="2B224B34" w14:textId="77777777" w:rsidR="00E80D48" w:rsidRPr="0060291B" w:rsidRDefault="00166A35" w:rsidP="0060291B">
      <w:pPr>
        <w:pStyle w:val="Heading1"/>
      </w:pPr>
      <w:bookmarkStart w:id="11" w:name="_Toc101361284"/>
      <w:r w:rsidRPr="0060291B">
        <w:t>5.0 Project stakeholders and their involvement</w:t>
      </w:r>
      <w:bookmarkEnd w:id="11"/>
      <w:r w:rsidRPr="0060291B">
        <w:t xml:space="preserve"> </w:t>
      </w:r>
    </w:p>
    <w:p w14:paraId="5DABC981" w14:textId="77777777" w:rsidR="00E80D48" w:rsidRPr="0060291B" w:rsidRDefault="00166A35">
      <w:pPr>
        <w:rPr>
          <w:highlight w:val="white"/>
        </w:rPr>
      </w:pPr>
      <w:r w:rsidRPr="0060291B">
        <w:t xml:space="preserve">According to the present project initiatives the internal stakeholders are those who are used to initiate the development related to this particular project initiatives basically, </w:t>
      </w:r>
      <w:r w:rsidR="0060291B" w:rsidRPr="0060291B">
        <w:t>while external</w:t>
      </w:r>
      <w:r w:rsidRPr="0060291B">
        <w:t xml:space="preserve"> stakeholders are indicating student, project manager, society and other associated persons. With respect to the general approach the internal stakeholders are indicating “</w:t>
      </w:r>
      <w:r w:rsidRPr="0060291B">
        <w:rPr>
          <w:highlight w:val="white"/>
        </w:rPr>
        <w:t xml:space="preserve">board of trustees, faculty representative, president and vice president, deans, academic staff, student ambassador and non-academic staff associated” with the University mainly depending on whom the entire project will be completed (Josiah, 2019). </w:t>
      </w:r>
    </w:p>
    <w:p w14:paraId="225E3BDF" w14:textId="77777777" w:rsidR="00E80D48" w:rsidRPr="0060291B" w:rsidRDefault="00166A35">
      <w:pPr>
        <w:jc w:val="center"/>
        <w:rPr>
          <w:highlight w:val="white"/>
        </w:rPr>
      </w:pPr>
      <w:r w:rsidRPr="0060291B">
        <w:rPr>
          <w:noProof/>
          <w:highlight w:val="white"/>
        </w:rPr>
        <w:drawing>
          <wp:inline distT="114300" distB="114300" distL="114300" distR="114300" wp14:anchorId="7AC26107" wp14:editId="0E113E5C">
            <wp:extent cx="4786313" cy="375272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86313" cy="3752723"/>
                    </a:xfrm>
                    <a:prstGeom prst="rect">
                      <a:avLst/>
                    </a:prstGeom>
                    <a:ln/>
                  </pic:spPr>
                </pic:pic>
              </a:graphicData>
            </a:graphic>
          </wp:inline>
        </w:drawing>
      </w:r>
    </w:p>
    <w:p w14:paraId="142BA3F8" w14:textId="77777777" w:rsidR="00E80D48" w:rsidRPr="0060291B" w:rsidRDefault="00166A35">
      <w:pPr>
        <w:rPr>
          <w:highlight w:val="white"/>
        </w:rPr>
      </w:pPr>
      <w:r w:rsidRPr="0060291B">
        <w:rPr>
          <w:highlight w:val="white"/>
        </w:rPr>
        <w:t xml:space="preserve">With the presence of the above mentioned diagram, systematic presentation related to individual stakeholder interest has been provided with respect to which project completion approach can be completed. It is also providing a systematic power interest breed as well with </w:t>
      </w:r>
      <w:r w:rsidRPr="0060291B">
        <w:rPr>
          <w:highlight w:val="white"/>
        </w:rPr>
        <w:lastRenderedPageBreak/>
        <w:t xml:space="preserve">respect to which systematic development including the formulation of structure of the project can be used instead. Respecting the general performance the overall detail formulation related to stakeholder identification associated to this project has been provided. </w:t>
      </w:r>
    </w:p>
    <w:tbl>
      <w:tblPr>
        <w:tblStyle w:val="a2"/>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E80D48" w:rsidRPr="0060291B" w14:paraId="1905A3E0" w14:textId="77777777">
        <w:tc>
          <w:tcPr>
            <w:tcW w:w="4513" w:type="dxa"/>
            <w:shd w:val="clear" w:color="auto" w:fill="auto"/>
            <w:tcMar>
              <w:top w:w="100" w:type="dxa"/>
              <w:left w:w="100" w:type="dxa"/>
              <w:bottom w:w="100" w:type="dxa"/>
              <w:right w:w="100" w:type="dxa"/>
            </w:tcMar>
          </w:tcPr>
          <w:p w14:paraId="693E1F48" w14:textId="77777777" w:rsidR="00E80D48" w:rsidRPr="0060291B" w:rsidRDefault="00166A35">
            <w:pPr>
              <w:spacing w:line="240" w:lineRule="auto"/>
              <w:jc w:val="center"/>
              <w:rPr>
                <w:b/>
              </w:rPr>
            </w:pPr>
            <w:r w:rsidRPr="0060291B">
              <w:rPr>
                <w:b/>
              </w:rPr>
              <w:t>“High power- high interest”</w:t>
            </w:r>
          </w:p>
        </w:tc>
        <w:tc>
          <w:tcPr>
            <w:tcW w:w="4513" w:type="dxa"/>
            <w:shd w:val="clear" w:color="auto" w:fill="auto"/>
            <w:tcMar>
              <w:top w:w="100" w:type="dxa"/>
              <w:left w:w="100" w:type="dxa"/>
              <w:bottom w:w="100" w:type="dxa"/>
              <w:right w:w="100" w:type="dxa"/>
            </w:tcMar>
          </w:tcPr>
          <w:p w14:paraId="0F430438" w14:textId="77777777" w:rsidR="00E80D48" w:rsidRPr="0060291B" w:rsidRDefault="00166A35">
            <w:pPr>
              <w:spacing w:line="240" w:lineRule="auto"/>
              <w:jc w:val="center"/>
              <w:rPr>
                <w:b/>
              </w:rPr>
            </w:pPr>
            <w:r w:rsidRPr="0060291B">
              <w:rPr>
                <w:b/>
              </w:rPr>
              <w:t>“High power-low interest”</w:t>
            </w:r>
          </w:p>
        </w:tc>
      </w:tr>
      <w:tr w:rsidR="00E80D48" w:rsidRPr="0060291B" w14:paraId="614B97CA" w14:textId="77777777">
        <w:tc>
          <w:tcPr>
            <w:tcW w:w="4513" w:type="dxa"/>
            <w:shd w:val="clear" w:color="auto" w:fill="auto"/>
            <w:tcMar>
              <w:top w:w="100" w:type="dxa"/>
              <w:left w:w="100" w:type="dxa"/>
              <w:bottom w:w="100" w:type="dxa"/>
              <w:right w:w="100" w:type="dxa"/>
            </w:tcMar>
          </w:tcPr>
          <w:p w14:paraId="086C7F73" w14:textId="77777777" w:rsidR="00E80D48" w:rsidRPr="0060291B" w:rsidRDefault="00166A35">
            <w:pPr>
              <w:widowControl w:val="0"/>
              <w:jc w:val="left"/>
              <w:rPr>
                <w:highlight w:val="white"/>
              </w:rPr>
            </w:pPr>
            <w:r w:rsidRPr="0060291B">
              <w:rPr>
                <w:highlight w:val="white"/>
              </w:rPr>
              <w:t xml:space="preserve">Generally the presence of this type of stakeholders are used to provide a significant role including decision making approach related to the project with the maintenance of which the sustainability processing can be initiated.  </w:t>
            </w:r>
            <w:r w:rsidR="0060291B" w:rsidRPr="0060291B">
              <w:rPr>
                <w:highlight w:val="white"/>
              </w:rPr>
              <w:t>Respect</w:t>
            </w:r>
            <w:r w:rsidRPr="0060291B">
              <w:rPr>
                <w:highlight w:val="white"/>
              </w:rPr>
              <w:t xml:space="preserve"> to the present project initiative the board of directors</w:t>
            </w:r>
            <w:r w:rsidR="0060291B" w:rsidRPr="0060291B">
              <w:rPr>
                <w:highlight w:val="white"/>
              </w:rPr>
              <w:t>, president, University</w:t>
            </w:r>
            <w:r w:rsidRPr="0060291B">
              <w:rPr>
                <w:highlight w:val="white"/>
              </w:rPr>
              <w:t xml:space="preserve"> Dean are mainly categorised under this category. </w:t>
            </w:r>
          </w:p>
        </w:tc>
        <w:tc>
          <w:tcPr>
            <w:tcW w:w="4513" w:type="dxa"/>
            <w:shd w:val="clear" w:color="auto" w:fill="auto"/>
            <w:tcMar>
              <w:top w:w="100" w:type="dxa"/>
              <w:left w:w="100" w:type="dxa"/>
              <w:bottom w:w="100" w:type="dxa"/>
              <w:right w:w="100" w:type="dxa"/>
            </w:tcMar>
          </w:tcPr>
          <w:p w14:paraId="456225A9" w14:textId="77777777" w:rsidR="00E80D48" w:rsidRPr="0060291B" w:rsidRDefault="00166A35">
            <w:pPr>
              <w:widowControl w:val="0"/>
              <w:jc w:val="left"/>
              <w:rPr>
                <w:highlight w:val="white"/>
              </w:rPr>
            </w:pPr>
            <w:r w:rsidRPr="0060291B">
              <w:rPr>
                <w:highlight w:val="white"/>
              </w:rPr>
              <w:t xml:space="preserve">Presence of this type of general </w:t>
            </w:r>
            <w:r w:rsidR="0060291B" w:rsidRPr="0060291B">
              <w:rPr>
                <w:highlight w:val="white"/>
              </w:rPr>
              <w:t>loop with</w:t>
            </w:r>
            <w:r w:rsidRPr="0060291B">
              <w:rPr>
                <w:highlight w:val="white"/>
              </w:rPr>
              <w:t xml:space="preserve"> respect of which the general completion of the project can be identified. The stakeholder doesn't have a significant volume of interest related to the project, </w:t>
            </w:r>
            <w:r w:rsidR="0060291B" w:rsidRPr="0060291B">
              <w:rPr>
                <w:highlight w:val="white"/>
              </w:rPr>
              <w:t>however,</w:t>
            </w:r>
            <w:r w:rsidRPr="0060291B">
              <w:rPr>
                <w:highlight w:val="white"/>
              </w:rPr>
              <w:t xml:space="preserve"> having a systematic power in order to complete this project properly.  Academic Staff</w:t>
            </w:r>
            <w:r w:rsidR="0060291B" w:rsidRPr="0060291B">
              <w:rPr>
                <w:highlight w:val="white"/>
              </w:rPr>
              <w:t>, vice</w:t>
            </w:r>
            <w:r w:rsidRPr="0060291B">
              <w:rPr>
                <w:highlight w:val="white"/>
              </w:rPr>
              <w:t xml:space="preserve"> president and </w:t>
            </w:r>
            <w:r w:rsidR="0060291B" w:rsidRPr="0060291B">
              <w:rPr>
                <w:highlight w:val="white"/>
              </w:rPr>
              <w:t>non-Academic</w:t>
            </w:r>
            <w:r w:rsidRPr="0060291B">
              <w:rPr>
                <w:highlight w:val="white"/>
              </w:rPr>
              <w:t xml:space="preserve"> Staff are considered under this category. </w:t>
            </w:r>
          </w:p>
        </w:tc>
      </w:tr>
      <w:tr w:rsidR="00E80D48" w:rsidRPr="0060291B" w14:paraId="70174155" w14:textId="77777777">
        <w:tc>
          <w:tcPr>
            <w:tcW w:w="4513" w:type="dxa"/>
            <w:shd w:val="clear" w:color="auto" w:fill="auto"/>
            <w:tcMar>
              <w:top w:w="100" w:type="dxa"/>
              <w:left w:w="100" w:type="dxa"/>
              <w:bottom w:w="100" w:type="dxa"/>
              <w:right w:w="100" w:type="dxa"/>
            </w:tcMar>
          </w:tcPr>
          <w:p w14:paraId="2C0B0098" w14:textId="77777777" w:rsidR="00E80D48" w:rsidRPr="0060291B" w:rsidRDefault="00166A35">
            <w:pPr>
              <w:spacing w:line="240" w:lineRule="auto"/>
              <w:jc w:val="center"/>
              <w:rPr>
                <w:b/>
              </w:rPr>
            </w:pPr>
            <w:r w:rsidRPr="0060291B">
              <w:rPr>
                <w:b/>
              </w:rPr>
              <w:t>“Low power- high interest”</w:t>
            </w:r>
          </w:p>
        </w:tc>
        <w:tc>
          <w:tcPr>
            <w:tcW w:w="4513" w:type="dxa"/>
            <w:shd w:val="clear" w:color="auto" w:fill="auto"/>
            <w:tcMar>
              <w:top w:w="100" w:type="dxa"/>
              <w:left w:w="100" w:type="dxa"/>
              <w:bottom w:w="100" w:type="dxa"/>
              <w:right w:w="100" w:type="dxa"/>
            </w:tcMar>
          </w:tcPr>
          <w:p w14:paraId="3D228363" w14:textId="77777777" w:rsidR="00E80D48" w:rsidRPr="0060291B" w:rsidRDefault="00166A35">
            <w:pPr>
              <w:spacing w:line="240" w:lineRule="auto"/>
              <w:jc w:val="center"/>
              <w:rPr>
                <w:b/>
              </w:rPr>
            </w:pPr>
            <w:r w:rsidRPr="0060291B">
              <w:rPr>
                <w:b/>
              </w:rPr>
              <w:t>“Low power-low interest”</w:t>
            </w:r>
          </w:p>
        </w:tc>
      </w:tr>
      <w:tr w:rsidR="00E80D48" w:rsidRPr="0060291B" w14:paraId="48FC8EB1" w14:textId="77777777">
        <w:tc>
          <w:tcPr>
            <w:tcW w:w="4513" w:type="dxa"/>
            <w:shd w:val="clear" w:color="auto" w:fill="auto"/>
            <w:tcMar>
              <w:top w:w="100" w:type="dxa"/>
              <w:left w:w="100" w:type="dxa"/>
              <w:bottom w:w="100" w:type="dxa"/>
              <w:right w:w="100" w:type="dxa"/>
            </w:tcMar>
          </w:tcPr>
          <w:p w14:paraId="473247F3" w14:textId="77777777" w:rsidR="00E80D48" w:rsidRPr="0060291B" w:rsidRDefault="00166A35">
            <w:pPr>
              <w:widowControl w:val="0"/>
              <w:jc w:val="left"/>
              <w:rPr>
                <w:highlight w:val="white"/>
              </w:rPr>
            </w:pPr>
            <w:r w:rsidRPr="0060291B">
              <w:rPr>
                <w:highlight w:val="white"/>
              </w:rPr>
              <w:t xml:space="preserve">The presence of this type of stakeholders generally provide a systematic volume of interest support over this project however the volume of power is comparatively low with initiative of which a positive successful approach  related to the project can be initiated.  </w:t>
            </w:r>
            <w:r w:rsidR="0060291B" w:rsidRPr="0060291B">
              <w:rPr>
                <w:highlight w:val="white"/>
              </w:rPr>
              <w:t>The</w:t>
            </w:r>
            <w:r w:rsidRPr="0060291B">
              <w:rPr>
                <w:highlight w:val="white"/>
              </w:rPr>
              <w:t xml:space="preserve"> presence of students</w:t>
            </w:r>
            <w:r w:rsidR="0060291B" w:rsidRPr="0060291B">
              <w:rPr>
                <w:highlight w:val="white"/>
              </w:rPr>
              <w:t>, parents</w:t>
            </w:r>
            <w:r w:rsidRPr="0060291B">
              <w:rPr>
                <w:highlight w:val="white"/>
              </w:rPr>
              <w:t xml:space="preserve"> and the society are generally considered under this category. </w:t>
            </w:r>
          </w:p>
        </w:tc>
        <w:tc>
          <w:tcPr>
            <w:tcW w:w="4513" w:type="dxa"/>
            <w:shd w:val="clear" w:color="auto" w:fill="auto"/>
            <w:tcMar>
              <w:top w:w="100" w:type="dxa"/>
              <w:left w:w="100" w:type="dxa"/>
              <w:bottom w:w="100" w:type="dxa"/>
              <w:right w:w="100" w:type="dxa"/>
            </w:tcMar>
          </w:tcPr>
          <w:p w14:paraId="6EFF08AC" w14:textId="77777777" w:rsidR="00E80D48" w:rsidRPr="0060291B" w:rsidRDefault="00166A35">
            <w:pPr>
              <w:widowControl w:val="0"/>
              <w:jc w:val="left"/>
              <w:rPr>
                <w:highlight w:val="white"/>
              </w:rPr>
            </w:pPr>
            <w:r w:rsidRPr="0060291B">
              <w:rPr>
                <w:highlight w:val="white"/>
              </w:rPr>
              <w:t xml:space="preserve">The influence of these particular stakeholders indicate the low power and low interest support with respect to which the successful approach of the project was not directly but indirectly initiated.  The suppliers of raw materials related to the project are generally categorised under this category. </w:t>
            </w:r>
          </w:p>
        </w:tc>
      </w:tr>
    </w:tbl>
    <w:p w14:paraId="1BFAFED6" w14:textId="77777777" w:rsidR="00E80D48" w:rsidRPr="0060291B" w:rsidRDefault="00E80D48">
      <w:pPr>
        <w:rPr>
          <w:highlight w:val="white"/>
        </w:rPr>
      </w:pPr>
    </w:p>
    <w:p w14:paraId="070F05C1" w14:textId="77777777" w:rsidR="00E80D48" w:rsidRPr="0060291B" w:rsidRDefault="0060291B" w:rsidP="0060291B">
      <w:pPr>
        <w:pStyle w:val="Heading1"/>
      </w:pPr>
      <w:bookmarkStart w:id="12" w:name="_Toc101361285"/>
      <w:r w:rsidRPr="0060291B">
        <w:t>6.0 Project</w:t>
      </w:r>
      <w:r w:rsidR="00166A35" w:rsidRPr="0060291B">
        <w:t xml:space="preserve"> Organisation Structure and Roles and Responsibilities</w:t>
      </w:r>
      <w:bookmarkEnd w:id="12"/>
    </w:p>
    <w:p w14:paraId="665C5E74" w14:textId="77777777" w:rsidR="00E80D48" w:rsidRPr="0060291B" w:rsidRDefault="00166A35">
      <w:r w:rsidRPr="0060291B">
        <w:t xml:space="preserve">Associated to the present operating approach the overall organisational structure including performance appearances has been provided with support of which a positive understanding regarding this project initiatives can be formulated. Such presentation has been provided; </w:t>
      </w:r>
    </w:p>
    <w:p w14:paraId="00A081D4" w14:textId="77777777" w:rsidR="00E80D48" w:rsidRPr="0060291B" w:rsidRDefault="00166A35">
      <w:pPr>
        <w:jc w:val="center"/>
        <w:rPr>
          <w:b/>
        </w:rPr>
      </w:pPr>
      <w:r w:rsidRPr="0060291B">
        <w:rPr>
          <w:b/>
          <w:noProof/>
        </w:rPr>
        <w:lastRenderedPageBreak/>
        <w:drawing>
          <wp:inline distT="114300" distB="114300" distL="114300" distR="114300" wp14:anchorId="469209CA" wp14:editId="6B8E7754">
            <wp:extent cx="5233988" cy="466885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33988" cy="4668856"/>
                    </a:xfrm>
                    <a:prstGeom prst="rect">
                      <a:avLst/>
                    </a:prstGeom>
                    <a:ln/>
                  </pic:spPr>
                </pic:pic>
              </a:graphicData>
            </a:graphic>
          </wp:inline>
        </w:drawing>
      </w:r>
    </w:p>
    <w:p w14:paraId="28A154E5" w14:textId="77777777" w:rsidR="00E80D48" w:rsidRPr="0060291B" w:rsidRDefault="00E80D48">
      <w:pPr>
        <w:rPr>
          <w:b/>
        </w:rPr>
      </w:pPr>
    </w:p>
    <w:p w14:paraId="5042957B" w14:textId="77777777" w:rsidR="00E80D48" w:rsidRPr="0060291B" w:rsidRDefault="00166A35" w:rsidP="0060291B">
      <w:pPr>
        <w:pStyle w:val="Heading1"/>
      </w:pPr>
      <w:bookmarkStart w:id="13" w:name="_Toc101361286"/>
      <w:r w:rsidRPr="0060291B">
        <w:t>7.0 Project Control Mechanisms</w:t>
      </w:r>
      <w:bookmarkEnd w:id="13"/>
    </w:p>
    <w:p w14:paraId="256D6F2F" w14:textId="77777777" w:rsidR="00E80D48" w:rsidRPr="0060291B" w:rsidRDefault="00166A35">
      <w:r w:rsidRPr="0060291B">
        <w:t xml:space="preserve">According to the general initiative the success factor related to this particular project can be identified with support of PMBOK mainly. As per Alqahtani and Rajkhan (2020), applied engagement of critical success factors can be initiated with respect to which the project dependency including clarity as well as successful competition approach can be identified. It is used to provide a systematic presentation related to allocation of responsibility among every individual stakeholder with respect of which positive presentation related to completion of the project approach can efficiently balance. In associative to the present approach a proper presentation related to understanding related to the project initiatives including a proper stakeholder engagement is necessary with respect of which the basic completion of the project can be identified. Associated with the same response a positive volume </w:t>
      </w:r>
      <w:r w:rsidR="0060291B" w:rsidRPr="0060291B">
        <w:t>of adequacy</w:t>
      </w:r>
      <w:r w:rsidRPr="0060291B">
        <w:t xml:space="preserve"> determination also needs to be initiated with respect to which the project formulation and leadership approach can be efficiently planned and controlled. Including the general approach to the engagement of positive team working support are also needed to be initiated in a proper </w:t>
      </w:r>
      <w:r w:rsidRPr="0060291B">
        <w:lastRenderedPageBreak/>
        <w:t xml:space="preserve">order with the maintenance of which a property of a project can be initiated and the overall compatibility determination of the project can also </w:t>
      </w:r>
      <w:r w:rsidR="0060291B" w:rsidRPr="0060291B">
        <w:t>be formulated</w:t>
      </w:r>
      <w:r w:rsidRPr="0060291B">
        <w:t xml:space="preserve"> in a proper order. </w:t>
      </w:r>
    </w:p>
    <w:p w14:paraId="724F119F" w14:textId="77777777" w:rsidR="00E80D48" w:rsidRPr="0060291B" w:rsidRDefault="00166A35">
      <w:pPr>
        <w:jc w:val="center"/>
      </w:pPr>
      <w:r w:rsidRPr="0060291B">
        <w:rPr>
          <w:noProof/>
        </w:rPr>
        <w:drawing>
          <wp:inline distT="114300" distB="114300" distL="114300" distR="114300" wp14:anchorId="5384AF66" wp14:editId="2449CCD3">
            <wp:extent cx="4967288" cy="3564565"/>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67288" cy="3564565"/>
                    </a:xfrm>
                    <a:prstGeom prst="rect">
                      <a:avLst/>
                    </a:prstGeom>
                    <a:ln w="12700">
                      <a:solidFill>
                        <a:srgbClr val="000000"/>
                      </a:solidFill>
                      <a:prstDash val="solid"/>
                    </a:ln>
                  </pic:spPr>
                </pic:pic>
              </a:graphicData>
            </a:graphic>
          </wp:inline>
        </w:drawing>
      </w:r>
    </w:p>
    <w:p w14:paraId="5E63FFC3" w14:textId="77777777" w:rsidR="00E80D48" w:rsidRPr="0060291B" w:rsidRDefault="00166A35" w:rsidP="0060291B">
      <w:pPr>
        <w:pStyle w:val="Heading1"/>
      </w:pPr>
      <w:bookmarkStart w:id="14" w:name="_Toc101361287"/>
      <w:r w:rsidRPr="0060291B">
        <w:t>8.0 Reporting Framework</w:t>
      </w:r>
      <w:bookmarkEnd w:id="14"/>
    </w:p>
    <w:p w14:paraId="3D57D78C" w14:textId="77777777" w:rsidR="00E80D48" w:rsidRPr="0060291B" w:rsidRDefault="00166A35">
      <w:r w:rsidRPr="0060291B">
        <w:t xml:space="preserve">According to the general approach the presentation of reporting Framework is considered as an independent tool with respect to which systematic identification support regarding the successful completion of a project can be initiated. It is also used to bring a compatibility development including ability approach also with the maintenance of which a proper volume of stakeholder engagement can also be initiated on an effective basis. In respect to the present project initiative the university is needed to initiate a systematic reporting form basically with respect to which the general implemented objective of the project can be completed including </w:t>
      </w:r>
      <w:r w:rsidR="0060291B" w:rsidRPr="0060291B">
        <w:t>a supported</w:t>
      </w:r>
      <w:r w:rsidRPr="0060291B">
        <w:t xml:space="preserve"> structural frame or can also be initiated in a proper order. In order to initiate this type of approach the following steps are need to be initiated; </w:t>
      </w:r>
    </w:p>
    <w:p w14:paraId="6DF4EB6D" w14:textId="77777777" w:rsidR="00E80D48" w:rsidRPr="0060291B" w:rsidRDefault="00166A35">
      <w:pPr>
        <w:numPr>
          <w:ilvl w:val="0"/>
          <w:numId w:val="2"/>
        </w:numPr>
      </w:pPr>
      <w:r w:rsidRPr="0060291B">
        <w:rPr>
          <w:b/>
        </w:rPr>
        <w:t xml:space="preserve">Project planning: </w:t>
      </w:r>
      <w:r w:rsidRPr="0060291B">
        <w:t>In this approach the project managers generally need to develop a proper project status report with respect to which the overall project aims</w:t>
      </w:r>
      <w:r w:rsidR="0060291B" w:rsidRPr="0060291B">
        <w:t>, objectives</w:t>
      </w:r>
      <w:r w:rsidRPr="0060291B">
        <w:t xml:space="preserve"> and other associated concerned areas are recognised on a proper basis. </w:t>
      </w:r>
    </w:p>
    <w:p w14:paraId="67F89F12" w14:textId="77777777" w:rsidR="00E80D48" w:rsidRPr="0060291B" w:rsidRDefault="00166A35">
      <w:pPr>
        <w:numPr>
          <w:ilvl w:val="0"/>
          <w:numId w:val="2"/>
        </w:numPr>
      </w:pPr>
      <w:r w:rsidRPr="0060291B">
        <w:rPr>
          <w:b/>
        </w:rPr>
        <w:t>Review:</w:t>
      </w:r>
      <w:r w:rsidRPr="0060291B">
        <w:t xml:space="preserve"> Under this phase systematic identification related to review performances on behalf of project initiative has been initiated that provides a system presentation related to the accuracy approach of a particular project in an effective order. </w:t>
      </w:r>
    </w:p>
    <w:p w14:paraId="47FB53B9" w14:textId="77777777" w:rsidR="00E80D48" w:rsidRPr="0060291B" w:rsidRDefault="00166A35">
      <w:pPr>
        <w:numPr>
          <w:ilvl w:val="0"/>
          <w:numId w:val="2"/>
        </w:numPr>
      </w:pPr>
      <w:r w:rsidRPr="0060291B">
        <w:rPr>
          <w:b/>
        </w:rPr>
        <w:lastRenderedPageBreak/>
        <w:t>Consolidation:</w:t>
      </w:r>
      <w:r w:rsidRPr="0060291B">
        <w:t xml:space="preserve"> In this process a proper managerial support is generally noticed with respect to which consolidated approach related to the project performances and a general update approach has been initiated on an effective basis. </w:t>
      </w:r>
    </w:p>
    <w:p w14:paraId="0FC7C66A" w14:textId="77777777" w:rsidR="00E80D48" w:rsidRPr="0060291B" w:rsidRDefault="00166A35">
      <w:pPr>
        <w:numPr>
          <w:ilvl w:val="0"/>
          <w:numId w:val="2"/>
        </w:numPr>
      </w:pPr>
      <w:r w:rsidRPr="0060291B">
        <w:rPr>
          <w:b/>
        </w:rPr>
        <w:t xml:space="preserve">Management report: </w:t>
      </w:r>
      <w:r w:rsidRPr="0060291B">
        <w:t xml:space="preserve">After analysis of all the necessary documents and formulated approach is systematic presentation related to the managerial report on behalf of the project is need to be initiated with the maintenance of which the various area of concerns </w:t>
      </w:r>
      <w:r w:rsidR="0060291B" w:rsidRPr="0060291B">
        <w:t>are need</w:t>
      </w:r>
      <w:r w:rsidRPr="0060291B">
        <w:t xml:space="preserve"> to be evaluated in a supportive basis with the maintenance of who is a positive completion of the project can effectively balance and formulated. </w:t>
      </w:r>
    </w:p>
    <w:p w14:paraId="7E137AB0" w14:textId="77777777" w:rsidR="00E80D48" w:rsidRPr="0060291B" w:rsidRDefault="00166A35">
      <w:pPr>
        <w:ind w:left="720"/>
        <w:jc w:val="center"/>
      </w:pPr>
      <w:r w:rsidRPr="0060291B">
        <w:rPr>
          <w:noProof/>
        </w:rPr>
        <w:drawing>
          <wp:inline distT="114300" distB="114300" distL="114300" distR="114300" wp14:anchorId="3E437C4A" wp14:editId="3E040138">
            <wp:extent cx="4335335" cy="322629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335335" cy="3226296"/>
                    </a:xfrm>
                    <a:prstGeom prst="rect">
                      <a:avLst/>
                    </a:prstGeom>
                    <a:ln/>
                  </pic:spPr>
                </pic:pic>
              </a:graphicData>
            </a:graphic>
          </wp:inline>
        </w:drawing>
      </w:r>
    </w:p>
    <w:p w14:paraId="4C56BC41" w14:textId="77777777" w:rsidR="00E80D48" w:rsidRPr="0060291B" w:rsidRDefault="00166A35" w:rsidP="0060291B">
      <w:pPr>
        <w:pStyle w:val="Heading1"/>
      </w:pPr>
      <w:bookmarkStart w:id="15" w:name="_Toc101361288"/>
      <w:r w:rsidRPr="0060291B">
        <w:t>9.0 Project Planning with Milestones</w:t>
      </w:r>
      <w:bookmarkEnd w:id="15"/>
    </w:p>
    <w:p w14:paraId="3680EF71" w14:textId="77777777" w:rsidR="00E80D48" w:rsidRPr="0060291B" w:rsidRDefault="00166A35">
      <w:r w:rsidRPr="0060291B">
        <w:t xml:space="preserve">In a related to the general approach of completing the primary objective of an individual project a proper planning and milestone approach need to be initiated positively with respect to which the overall life cycle can be effectively balanced and formulated. Associated to this particular project such details has been provided; </w:t>
      </w:r>
    </w:p>
    <w:tbl>
      <w:tblPr>
        <w:tblStyle w:val="a3"/>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E80D48" w:rsidRPr="0060291B" w14:paraId="10B26D50" w14:textId="77777777">
        <w:tc>
          <w:tcPr>
            <w:tcW w:w="2655" w:type="dxa"/>
            <w:shd w:val="clear" w:color="auto" w:fill="auto"/>
            <w:tcMar>
              <w:top w:w="100" w:type="dxa"/>
              <w:left w:w="100" w:type="dxa"/>
              <w:bottom w:w="100" w:type="dxa"/>
              <w:right w:w="100" w:type="dxa"/>
            </w:tcMar>
          </w:tcPr>
          <w:p w14:paraId="0B6E9620" w14:textId="77777777" w:rsidR="00E80D48" w:rsidRPr="0060291B" w:rsidRDefault="00166A35">
            <w:pPr>
              <w:widowControl w:val="0"/>
              <w:spacing w:line="240" w:lineRule="auto"/>
              <w:jc w:val="center"/>
              <w:rPr>
                <w:b/>
              </w:rPr>
            </w:pPr>
            <w:r w:rsidRPr="0060291B">
              <w:rPr>
                <w:b/>
              </w:rPr>
              <w:t xml:space="preserve">Planning </w:t>
            </w:r>
          </w:p>
        </w:tc>
        <w:tc>
          <w:tcPr>
            <w:tcW w:w="6345" w:type="dxa"/>
            <w:shd w:val="clear" w:color="auto" w:fill="auto"/>
            <w:tcMar>
              <w:top w:w="100" w:type="dxa"/>
              <w:left w:w="100" w:type="dxa"/>
              <w:bottom w:w="100" w:type="dxa"/>
              <w:right w:w="100" w:type="dxa"/>
            </w:tcMar>
          </w:tcPr>
          <w:p w14:paraId="2C81F576" w14:textId="77777777" w:rsidR="00E80D48" w:rsidRPr="0060291B" w:rsidRDefault="00166A35">
            <w:pPr>
              <w:widowControl w:val="0"/>
              <w:spacing w:line="240" w:lineRule="auto"/>
              <w:jc w:val="center"/>
              <w:rPr>
                <w:b/>
              </w:rPr>
            </w:pPr>
            <w:r w:rsidRPr="0060291B">
              <w:rPr>
                <w:b/>
              </w:rPr>
              <w:t xml:space="preserve">Associated Milestone </w:t>
            </w:r>
          </w:p>
        </w:tc>
      </w:tr>
      <w:tr w:rsidR="00E80D48" w:rsidRPr="0060291B" w14:paraId="3F73974A" w14:textId="77777777">
        <w:tc>
          <w:tcPr>
            <w:tcW w:w="2655" w:type="dxa"/>
            <w:shd w:val="clear" w:color="auto" w:fill="auto"/>
            <w:tcMar>
              <w:top w:w="100" w:type="dxa"/>
              <w:left w:w="100" w:type="dxa"/>
              <w:bottom w:w="100" w:type="dxa"/>
              <w:right w:w="100" w:type="dxa"/>
            </w:tcMar>
          </w:tcPr>
          <w:p w14:paraId="28184771" w14:textId="77777777" w:rsidR="00E80D48" w:rsidRPr="0060291B" w:rsidRDefault="00166A35">
            <w:pPr>
              <w:widowControl w:val="0"/>
              <w:jc w:val="left"/>
            </w:pPr>
            <w:r w:rsidRPr="0060291B">
              <w:t>Meeting with stakeholders</w:t>
            </w:r>
          </w:p>
        </w:tc>
        <w:tc>
          <w:tcPr>
            <w:tcW w:w="6345" w:type="dxa"/>
            <w:shd w:val="clear" w:color="auto" w:fill="auto"/>
            <w:tcMar>
              <w:top w:w="100" w:type="dxa"/>
              <w:left w:w="100" w:type="dxa"/>
              <w:bottom w:w="100" w:type="dxa"/>
              <w:right w:w="100" w:type="dxa"/>
            </w:tcMar>
          </w:tcPr>
          <w:p w14:paraId="4679886D" w14:textId="77777777" w:rsidR="00E80D48" w:rsidRPr="0060291B" w:rsidRDefault="00166A35">
            <w:pPr>
              <w:widowControl w:val="0"/>
              <w:jc w:val="left"/>
            </w:pPr>
            <w:r w:rsidRPr="0060291B">
              <w:t>Generally the board of members related to the university can face a systematic volume of challenges related to the initiative of meeting with stakeholders so that a proper establishment can be initiated.</w:t>
            </w:r>
          </w:p>
        </w:tc>
      </w:tr>
      <w:tr w:rsidR="00E80D48" w:rsidRPr="0060291B" w14:paraId="6C761061" w14:textId="77777777">
        <w:tc>
          <w:tcPr>
            <w:tcW w:w="2655" w:type="dxa"/>
            <w:shd w:val="clear" w:color="auto" w:fill="auto"/>
            <w:tcMar>
              <w:top w:w="100" w:type="dxa"/>
              <w:left w:w="100" w:type="dxa"/>
              <w:bottom w:w="100" w:type="dxa"/>
              <w:right w:w="100" w:type="dxa"/>
            </w:tcMar>
          </w:tcPr>
          <w:p w14:paraId="507FB59E" w14:textId="77777777" w:rsidR="00E80D48" w:rsidRPr="0060291B" w:rsidRDefault="00166A35">
            <w:pPr>
              <w:widowControl w:val="0"/>
              <w:jc w:val="left"/>
            </w:pPr>
            <w:r w:rsidRPr="0060291B">
              <w:t xml:space="preserve">Identify the scope </w:t>
            </w:r>
          </w:p>
        </w:tc>
        <w:tc>
          <w:tcPr>
            <w:tcW w:w="6345" w:type="dxa"/>
            <w:shd w:val="clear" w:color="auto" w:fill="auto"/>
            <w:tcMar>
              <w:top w:w="100" w:type="dxa"/>
              <w:left w:w="100" w:type="dxa"/>
              <w:bottom w:w="100" w:type="dxa"/>
              <w:right w:w="100" w:type="dxa"/>
            </w:tcMar>
          </w:tcPr>
          <w:p w14:paraId="4E675008" w14:textId="77777777" w:rsidR="00E80D48" w:rsidRPr="0060291B" w:rsidRDefault="00166A35">
            <w:pPr>
              <w:widowControl w:val="0"/>
              <w:jc w:val="left"/>
            </w:pPr>
            <w:r w:rsidRPr="0060291B">
              <w:t xml:space="preserve">It generally indicating the different viewpoints of individual </w:t>
            </w:r>
            <w:r w:rsidRPr="0060291B">
              <w:lastRenderedPageBreak/>
              <w:t>internal stakeholders associated to the Project objective</w:t>
            </w:r>
          </w:p>
        </w:tc>
      </w:tr>
      <w:tr w:rsidR="00E80D48" w:rsidRPr="0060291B" w14:paraId="403131BF" w14:textId="77777777">
        <w:tc>
          <w:tcPr>
            <w:tcW w:w="2655" w:type="dxa"/>
            <w:shd w:val="clear" w:color="auto" w:fill="auto"/>
            <w:tcMar>
              <w:top w:w="100" w:type="dxa"/>
              <w:left w:w="100" w:type="dxa"/>
              <w:bottom w:w="100" w:type="dxa"/>
              <w:right w:w="100" w:type="dxa"/>
            </w:tcMar>
          </w:tcPr>
          <w:p w14:paraId="085F5267" w14:textId="77777777" w:rsidR="00E80D48" w:rsidRPr="0060291B" w:rsidRDefault="00166A35">
            <w:pPr>
              <w:widowControl w:val="0"/>
              <w:jc w:val="left"/>
            </w:pPr>
            <w:r w:rsidRPr="0060291B">
              <w:t>Formulation and priority to the objectives</w:t>
            </w:r>
          </w:p>
        </w:tc>
        <w:tc>
          <w:tcPr>
            <w:tcW w:w="6345" w:type="dxa"/>
            <w:shd w:val="clear" w:color="auto" w:fill="auto"/>
            <w:tcMar>
              <w:top w:w="100" w:type="dxa"/>
              <w:left w:w="100" w:type="dxa"/>
              <w:bottom w:w="100" w:type="dxa"/>
              <w:right w:w="100" w:type="dxa"/>
            </w:tcMar>
          </w:tcPr>
          <w:p w14:paraId="4BE8E1F4" w14:textId="77777777" w:rsidR="00E80D48" w:rsidRPr="0060291B" w:rsidRDefault="00166A35">
            <w:pPr>
              <w:widowControl w:val="0"/>
              <w:jc w:val="left"/>
            </w:pPr>
            <w:r w:rsidRPr="0060291B">
              <w:t>The primary problem related to this type of approach will indicate the goals and objectives including the time approach that can general create a significant obstacle between the internal and external stakeholders</w:t>
            </w:r>
          </w:p>
        </w:tc>
      </w:tr>
      <w:tr w:rsidR="00E80D48" w:rsidRPr="0060291B" w14:paraId="103304C9" w14:textId="77777777">
        <w:tc>
          <w:tcPr>
            <w:tcW w:w="2655" w:type="dxa"/>
            <w:shd w:val="clear" w:color="auto" w:fill="auto"/>
            <w:tcMar>
              <w:top w:w="100" w:type="dxa"/>
              <w:left w:w="100" w:type="dxa"/>
              <w:bottom w:w="100" w:type="dxa"/>
              <w:right w:w="100" w:type="dxa"/>
            </w:tcMar>
          </w:tcPr>
          <w:p w14:paraId="3A4E39A3" w14:textId="77777777" w:rsidR="00E80D48" w:rsidRPr="0060291B" w:rsidRDefault="00166A35">
            <w:pPr>
              <w:widowControl w:val="0"/>
              <w:jc w:val="left"/>
            </w:pPr>
            <w:r w:rsidRPr="0060291B">
              <w:t>Determine deliverables</w:t>
            </w:r>
          </w:p>
        </w:tc>
        <w:tc>
          <w:tcPr>
            <w:tcW w:w="6345" w:type="dxa"/>
            <w:shd w:val="clear" w:color="auto" w:fill="auto"/>
            <w:tcMar>
              <w:top w:w="100" w:type="dxa"/>
              <w:left w:w="100" w:type="dxa"/>
              <w:bottom w:w="100" w:type="dxa"/>
              <w:right w:w="100" w:type="dxa"/>
            </w:tcMar>
          </w:tcPr>
          <w:p w14:paraId="66060678" w14:textId="77777777" w:rsidR="00E80D48" w:rsidRPr="0060291B" w:rsidRDefault="00166A35">
            <w:pPr>
              <w:widowControl w:val="0"/>
              <w:jc w:val="left"/>
            </w:pPr>
            <w:r w:rsidRPr="0060291B">
              <w:t>This is generally occurred while significant report related to the installation of machinery and other technical formulation and not supportively initiated</w:t>
            </w:r>
          </w:p>
        </w:tc>
      </w:tr>
      <w:tr w:rsidR="00E80D48" w:rsidRPr="0060291B" w14:paraId="45B5A86B" w14:textId="77777777">
        <w:tc>
          <w:tcPr>
            <w:tcW w:w="2655" w:type="dxa"/>
            <w:shd w:val="clear" w:color="auto" w:fill="auto"/>
            <w:tcMar>
              <w:top w:w="100" w:type="dxa"/>
              <w:left w:w="100" w:type="dxa"/>
              <w:bottom w:w="100" w:type="dxa"/>
              <w:right w:w="100" w:type="dxa"/>
            </w:tcMar>
          </w:tcPr>
          <w:p w14:paraId="104B48AC" w14:textId="77777777" w:rsidR="00E80D48" w:rsidRPr="0060291B" w:rsidRDefault="00166A35">
            <w:pPr>
              <w:widowControl w:val="0"/>
              <w:jc w:val="left"/>
            </w:pPr>
            <w:r w:rsidRPr="0060291B">
              <w:t>Project schedule</w:t>
            </w:r>
          </w:p>
        </w:tc>
        <w:tc>
          <w:tcPr>
            <w:tcW w:w="6345" w:type="dxa"/>
            <w:shd w:val="clear" w:color="auto" w:fill="auto"/>
            <w:tcMar>
              <w:top w:w="100" w:type="dxa"/>
              <w:left w:w="100" w:type="dxa"/>
              <w:bottom w:w="100" w:type="dxa"/>
              <w:right w:w="100" w:type="dxa"/>
            </w:tcMar>
          </w:tcPr>
          <w:p w14:paraId="332FA40F" w14:textId="77777777" w:rsidR="00E80D48" w:rsidRPr="0060291B" w:rsidRDefault="00166A35">
            <w:pPr>
              <w:widowControl w:val="0"/>
              <w:jc w:val="left"/>
            </w:pPr>
            <w:r w:rsidRPr="0060291B">
              <w:t>Generally while the volume of time schedule is comparatively lower compared to the project requirement</w:t>
            </w:r>
          </w:p>
        </w:tc>
      </w:tr>
      <w:tr w:rsidR="00E80D48" w:rsidRPr="0060291B" w14:paraId="17B910DE" w14:textId="77777777">
        <w:tc>
          <w:tcPr>
            <w:tcW w:w="2655" w:type="dxa"/>
            <w:shd w:val="clear" w:color="auto" w:fill="auto"/>
            <w:tcMar>
              <w:top w:w="100" w:type="dxa"/>
              <w:left w:w="100" w:type="dxa"/>
              <w:bottom w:w="100" w:type="dxa"/>
              <w:right w:w="100" w:type="dxa"/>
            </w:tcMar>
          </w:tcPr>
          <w:p w14:paraId="650AE9F5" w14:textId="77777777" w:rsidR="00E80D48" w:rsidRPr="0060291B" w:rsidRDefault="00166A35">
            <w:pPr>
              <w:widowControl w:val="0"/>
              <w:jc w:val="left"/>
            </w:pPr>
            <w:r w:rsidRPr="0060291B">
              <w:t>Risk analysis</w:t>
            </w:r>
          </w:p>
        </w:tc>
        <w:tc>
          <w:tcPr>
            <w:tcW w:w="6345" w:type="dxa"/>
            <w:shd w:val="clear" w:color="auto" w:fill="auto"/>
            <w:tcMar>
              <w:top w:w="100" w:type="dxa"/>
              <w:left w:w="100" w:type="dxa"/>
              <w:bottom w:w="100" w:type="dxa"/>
              <w:right w:w="100" w:type="dxa"/>
            </w:tcMar>
          </w:tcPr>
          <w:p w14:paraId="6EBE5B14" w14:textId="77777777" w:rsidR="00E80D48" w:rsidRPr="0060291B" w:rsidRDefault="00166A35">
            <w:pPr>
              <w:widowControl w:val="0"/>
              <w:jc w:val="left"/>
            </w:pPr>
            <w:r w:rsidRPr="0060291B">
              <w:t>While no experienced managerial members are presented related to project completion</w:t>
            </w:r>
          </w:p>
        </w:tc>
      </w:tr>
    </w:tbl>
    <w:p w14:paraId="31C8DF34" w14:textId="77777777" w:rsidR="00E80D48" w:rsidRPr="0060291B" w:rsidRDefault="00E80D48"/>
    <w:p w14:paraId="02279D78" w14:textId="77777777" w:rsidR="00E80D48" w:rsidRPr="0060291B" w:rsidRDefault="00166A35" w:rsidP="0060291B">
      <w:pPr>
        <w:pStyle w:val="Heading1"/>
      </w:pPr>
      <w:bookmarkStart w:id="16" w:name="_Toc101361289"/>
      <w:r w:rsidRPr="0060291B">
        <w:t>10. Conclusions</w:t>
      </w:r>
      <w:bookmarkEnd w:id="16"/>
      <w:r w:rsidRPr="0060291B">
        <w:t xml:space="preserve"> </w:t>
      </w:r>
    </w:p>
    <w:p w14:paraId="44D0B453" w14:textId="77777777" w:rsidR="00E80D48" w:rsidRDefault="00166A35">
      <w:r w:rsidRPr="0060291B">
        <w:t>A positive determination related to project planning initiative can be supportively initiated to provide a formulated approach with maintenance of which the overall project completion structure can be supportively initiated. Depending on the present provided details related to the project objective and formulation a proper structural viewpoint has been provided with respect to which the overall formulated approach related to the installations of hybrid learning approach in this particular University can be supportively initiated and a proper volume of teaching development approach can also be initiated as well.</w:t>
      </w:r>
    </w:p>
    <w:p w14:paraId="15A2A2AF" w14:textId="77777777" w:rsidR="0060291B" w:rsidRDefault="0060291B">
      <w:r>
        <w:br w:type="page"/>
      </w:r>
    </w:p>
    <w:p w14:paraId="1B47C57B" w14:textId="77777777" w:rsidR="0060291B" w:rsidRPr="0060291B" w:rsidRDefault="0060291B" w:rsidP="0060291B">
      <w:pPr>
        <w:pStyle w:val="Heading1"/>
      </w:pPr>
      <w:bookmarkStart w:id="17" w:name="_Toc101361290"/>
      <w:r w:rsidRPr="0060291B">
        <w:lastRenderedPageBreak/>
        <w:t>References</w:t>
      </w:r>
      <w:bookmarkEnd w:id="17"/>
    </w:p>
    <w:p w14:paraId="2B6FB21D" w14:textId="77777777" w:rsidR="0060291B" w:rsidRDefault="0060291B" w:rsidP="0060291B">
      <w:r w:rsidRPr="003F6469">
        <w:t>Alqahtani, A.Y. and Rajkhan, A.A., 2020. E-learning critical success factors during the covid-19 pandemic: A comprehensive analysis of e-learning managerial perspectives. </w:t>
      </w:r>
      <w:r w:rsidRPr="003F6469">
        <w:rPr>
          <w:i/>
          <w:iCs/>
        </w:rPr>
        <w:t>Education sciences</w:t>
      </w:r>
      <w:r w:rsidRPr="003F6469">
        <w:t>, </w:t>
      </w:r>
      <w:r w:rsidRPr="003F6469">
        <w:rPr>
          <w:i/>
          <w:iCs/>
        </w:rPr>
        <w:t>10</w:t>
      </w:r>
      <w:r w:rsidRPr="003F6469">
        <w:t>(9), p.216.</w:t>
      </w:r>
    </w:p>
    <w:p w14:paraId="7710BF60"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proofErr w:type="spellStart"/>
      <w:r w:rsidRPr="004332ED">
        <w:rPr>
          <w:rFonts w:ascii="Times New Roman" w:eastAsia="Verdana" w:hAnsi="Times New Roman" w:cs="Times New Roman"/>
          <w:color w:val="000000" w:themeColor="text1"/>
          <w:sz w:val="24"/>
          <w:szCs w:val="24"/>
          <w:highlight w:val="white"/>
        </w:rPr>
        <w:t>Amadi</w:t>
      </w:r>
      <w:proofErr w:type="spellEnd"/>
      <w:r w:rsidRPr="004332ED">
        <w:rPr>
          <w:rFonts w:ascii="Times New Roman" w:eastAsia="Verdana" w:hAnsi="Times New Roman" w:cs="Times New Roman"/>
          <w:color w:val="000000" w:themeColor="text1"/>
          <w:sz w:val="24"/>
          <w:szCs w:val="24"/>
          <w:highlight w:val="white"/>
        </w:rPr>
        <w:t xml:space="preserve">, C., Carrillo, P. and </w:t>
      </w:r>
      <w:proofErr w:type="spellStart"/>
      <w:r w:rsidRPr="004332ED">
        <w:rPr>
          <w:rFonts w:ascii="Times New Roman" w:eastAsia="Verdana" w:hAnsi="Times New Roman" w:cs="Times New Roman"/>
          <w:color w:val="000000" w:themeColor="text1"/>
          <w:sz w:val="24"/>
          <w:szCs w:val="24"/>
          <w:highlight w:val="white"/>
        </w:rPr>
        <w:t>Tuuli</w:t>
      </w:r>
      <w:proofErr w:type="spellEnd"/>
      <w:r w:rsidRPr="004332ED">
        <w:rPr>
          <w:rFonts w:ascii="Times New Roman" w:eastAsia="Verdana" w:hAnsi="Times New Roman" w:cs="Times New Roman"/>
          <w:color w:val="000000" w:themeColor="text1"/>
          <w:sz w:val="24"/>
          <w:szCs w:val="24"/>
          <w:highlight w:val="white"/>
        </w:rPr>
        <w:t>, M., 2018. Stakeholder management in PPP projects: external stakeholders’ perspective. Built Environment Project and Asset Management.</w:t>
      </w:r>
    </w:p>
    <w:p w14:paraId="588AB298"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r w:rsidRPr="004332ED">
        <w:rPr>
          <w:rFonts w:ascii="Times New Roman" w:eastAsia="Verdana" w:hAnsi="Times New Roman" w:cs="Times New Roman"/>
          <w:color w:val="000000" w:themeColor="text1"/>
          <w:sz w:val="24"/>
          <w:szCs w:val="24"/>
          <w:highlight w:val="white"/>
        </w:rPr>
        <w:t xml:space="preserve">Armenia, S., </w:t>
      </w:r>
      <w:proofErr w:type="spellStart"/>
      <w:r w:rsidRPr="004332ED">
        <w:rPr>
          <w:rFonts w:ascii="Times New Roman" w:eastAsia="Verdana" w:hAnsi="Times New Roman" w:cs="Times New Roman"/>
          <w:color w:val="000000" w:themeColor="text1"/>
          <w:sz w:val="24"/>
          <w:szCs w:val="24"/>
          <w:highlight w:val="white"/>
        </w:rPr>
        <w:t>Dangelico</w:t>
      </w:r>
      <w:proofErr w:type="spellEnd"/>
      <w:r w:rsidRPr="004332ED">
        <w:rPr>
          <w:rFonts w:ascii="Times New Roman" w:eastAsia="Verdana" w:hAnsi="Times New Roman" w:cs="Times New Roman"/>
          <w:color w:val="000000" w:themeColor="text1"/>
          <w:sz w:val="24"/>
          <w:szCs w:val="24"/>
          <w:highlight w:val="white"/>
        </w:rPr>
        <w:t xml:space="preserve">, R.M., </w:t>
      </w:r>
      <w:proofErr w:type="spellStart"/>
      <w:r w:rsidRPr="004332ED">
        <w:rPr>
          <w:rFonts w:ascii="Times New Roman" w:eastAsia="Verdana" w:hAnsi="Times New Roman" w:cs="Times New Roman"/>
          <w:color w:val="000000" w:themeColor="text1"/>
          <w:sz w:val="24"/>
          <w:szCs w:val="24"/>
          <w:highlight w:val="white"/>
        </w:rPr>
        <w:t>Nonino</w:t>
      </w:r>
      <w:proofErr w:type="spellEnd"/>
      <w:r w:rsidRPr="004332ED">
        <w:rPr>
          <w:rFonts w:ascii="Times New Roman" w:eastAsia="Verdana" w:hAnsi="Times New Roman" w:cs="Times New Roman"/>
          <w:color w:val="000000" w:themeColor="text1"/>
          <w:sz w:val="24"/>
          <w:szCs w:val="24"/>
          <w:highlight w:val="white"/>
        </w:rPr>
        <w:t>, F. and Pompei, A., 2019. Sustainable project management: A conceptualization-oriented review and a framework proposal for future studies. Sustainability, 11(9), p.2664.</w:t>
      </w:r>
    </w:p>
    <w:p w14:paraId="5BF260A3"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r w:rsidRPr="004332ED">
        <w:rPr>
          <w:rFonts w:ascii="Times New Roman" w:eastAsia="Verdana" w:hAnsi="Times New Roman" w:cs="Times New Roman"/>
          <w:color w:val="000000" w:themeColor="text1"/>
          <w:sz w:val="24"/>
          <w:szCs w:val="24"/>
          <w:highlight w:val="white"/>
        </w:rPr>
        <w:t xml:space="preserve">Ballard, G. and </w:t>
      </w:r>
      <w:proofErr w:type="spellStart"/>
      <w:r w:rsidRPr="004332ED">
        <w:rPr>
          <w:rFonts w:ascii="Times New Roman" w:eastAsia="Verdana" w:hAnsi="Times New Roman" w:cs="Times New Roman"/>
          <w:color w:val="000000" w:themeColor="text1"/>
          <w:sz w:val="24"/>
          <w:szCs w:val="24"/>
          <w:highlight w:val="white"/>
        </w:rPr>
        <w:t>Tommelein</w:t>
      </w:r>
      <w:proofErr w:type="spellEnd"/>
      <w:r w:rsidRPr="004332ED">
        <w:rPr>
          <w:rFonts w:ascii="Times New Roman" w:eastAsia="Verdana" w:hAnsi="Times New Roman" w:cs="Times New Roman"/>
          <w:color w:val="000000" w:themeColor="text1"/>
          <w:sz w:val="24"/>
          <w:szCs w:val="24"/>
          <w:highlight w:val="white"/>
        </w:rPr>
        <w:t>, I., 2021. 2020 Current Process Benchmark for the Last Planner (R) System of Project Planning and Control.</w:t>
      </w:r>
    </w:p>
    <w:p w14:paraId="7C722ADF"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proofErr w:type="spellStart"/>
      <w:r w:rsidRPr="004332ED">
        <w:rPr>
          <w:rFonts w:ascii="Times New Roman" w:eastAsia="Verdana" w:hAnsi="Times New Roman" w:cs="Times New Roman"/>
          <w:color w:val="000000" w:themeColor="text1"/>
          <w:sz w:val="24"/>
          <w:szCs w:val="24"/>
          <w:highlight w:val="white"/>
        </w:rPr>
        <w:t>Derakhshan</w:t>
      </w:r>
      <w:proofErr w:type="spellEnd"/>
      <w:r w:rsidRPr="004332ED">
        <w:rPr>
          <w:rFonts w:ascii="Times New Roman" w:eastAsia="Verdana" w:hAnsi="Times New Roman" w:cs="Times New Roman"/>
          <w:color w:val="000000" w:themeColor="text1"/>
          <w:sz w:val="24"/>
          <w:szCs w:val="24"/>
          <w:highlight w:val="white"/>
        </w:rPr>
        <w:t>, R., Turner, R. and Mancini, M., 2019. Project governance and stakeholders: a literature review. International Journal of Project Management, 37(1), pp.98-116.</w:t>
      </w:r>
    </w:p>
    <w:p w14:paraId="42E3AF2A"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proofErr w:type="spellStart"/>
      <w:r w:rsidRPr="004332ED">
        <w:rPr>
          <w:rFonts w:ascii="Times New Roman" w:eastAsia="Verdana" w:hAnsi="Times New Roman" w:cs="Times New Roman"/>
          <w:color w:val="000000" w:themeColor="text1"/>
          <w:sz w:val="24"/>
          <w:szCs w:val="24"/>
          <w:highlight w:val="white"/>
        </w:rPr>
        <w:t>Gransberg</w:t>
      </w:r>
      <w:proofErr w:type="spellEnd"/>
      <w:r w:rsidRPr="004332ED">
        <w:rPr>
          <w:rFonts w:ascii="Times New Roman" w:eastAsia="Verdana" w:hAnsi="Times New Roman" w:cs="Times New Roman"/>
          <w:color w:val="000000" w:themeColor="text1"/>
          <w:sz w:val="24"/>
          <w:szCs w:val="24"/>
          <w:highlight w:val="white"/>
        </w:rPr>
        <w:t xml:space="preserve">, N.J. and </w:t>
      </w:r>
      <w:proofErr w:type="spellStart"/>
      <w:r w:rsidRPr="004332ED">
        <w:rPr>
          <w:rFonts w:ascii="Times New Roman" w:eastAsia="Verdana" w:hAnsi="Times New Roman" w:cs="Times New Roman"/>
          <w:color w:val="000000" w:themeColor="text1"/>
          <w:sz w:val="24"/>
          <w:szCs w:val="24"/>
          <w:highlight w:val="white"/>
        </w:rPr>
        <w:t>Maraqa</w:t>
      </w:r>
      <w:proofErr w:type="spellEnd"/>
      <w:r w:rsidRPr="004332ED">
        <w:rPr>
          <w:rFonts w:ascii="Times New Roman" w:eastAsia="Verdana" w:hAnsi="Times New Roman" w:cs="Times New Roman"/>
          <w:color w:val="000000" w:themeColor="text1"/>
          <w:sz w:val="24"/>
          <w:szCs w:val="24"/>
          <w:highlight w:val="white"/>
        </w:rPr>
        <w:t>, S., 2022. Leveraging the Value of Project Scope Growth through Construction Manager-at-Risk Delivery of Public University Capital Improvement Projects. Journal of Legal Affairs and Dispute Resolution in Engineering and Construction, 14(1), p.04521042.</w:t>
      </w:r>
    </w:p>
    <w:p w14:paraId="33C3A55E"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r w:rsidRPr="004332ED">
        <w:rPr>
          <w:rFonts w:ascii="Times New Roman" w:eastAsia="Verdana" w:hAnsi="Times New Roman" w:cs="Times New Roman"/>
          <w:color w:val="000000" w:themeColor="text1"/>
          <w:sz w:val="24"/>
          <w:szCs w:val="24"/>
          <w:highlight w:val="white"/>
        </w:rPr>
        <w:t xml:space="preserve">Iqbal, A., Latif, F., </w:t>
      </w:r>
      <w:proofErr w:type="spellStart"/>
      <w:r w:rsidRPr="004332ED">
        <w:rPr>
          <w:rFonts w:ascii="Times New Roman" w:eastAsia="Verdana" w:hAnsi="Times New Roman" w:cs="Times New Roman"/>
          <w:color w:val="000000" w:themeColor="text1"/>
          <w:sz w:val="24"/>
          <w:szCs w:val="24"/>
          <w:highlight w:val="white"/>
        </w:rPr>
        <w:t>Marimon</w:t>
      </w:r>
      <w:proofErr w:type="spellEnd"/>
      <w:r w:rsidRPr="004332ED">
        <w:rPr>
          <w:rFonts w:ascii="Times New Roman" w:eastAsia="Verdana" w:hAnsi="Times New Roman" w:cs="Times New Roman"/>
          <w:color w:val="000000" w:themeColor="text1"/>
          <w:sz w:val="24"/>
          <w:szCs w:val="24"/>
          <w:highlight w:val="white"/>
        </w:rPr>
        <w:t>, F., Sahibzada, U.F. and Hussain, S., 2018. From knowledge management to organizational performance: Modelling the mediating role of innovation and intellectual capital in higher education. Journal of Enterprise Information Management.</w:t>
      </w:r>
    </w:p>
    <w:p w14:paraId="73ABC915"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r w:rsidRPr="004332ED">
        <w:rPr>
          <w:rFonts w:ascii="Times New Roman" w:eastAsia="Verdana" w:hAnsi="Times New Roman" w:cs="Times New Roman"/>
          <w:color w:val="000000" w:themeColor="text1"/>
          <w:sz w:val="24"/>
          <w:szCs w:val="24"/>
          <w:highlight w:val="white"/>
        </w:rPr>
        <w:t>Josiah, C., 2019. Factors Affecting Triple Constraints in Project Management Success (Doctoral dissertation, The Open University of Tanzania).</w:t>
      </w:r>
    </w:p>
    <w:p w14:paraId="204E24D7" w14:textId="77777777" w:rsidR="0060291B" w:rsidRPr="004332ED" w:rsidRDefault="0060291B" w:rsidP="0060291B">
      <w:pPr>
        <w:pStyle w:val="Normal1"/>
        <w:spacing w:line="360" w:lineRule="auto"/>
        <w:jc w:val="both"/>
        <w:rPr>
          <w:rFonts w:ascii="Times New Roman" w:eastAsia="Verdana" w:hAnsi="Times New Roman" w:cs="Times New Roman"/>
          <w:color w:val="000000" w:themeColor="text1"/>
          <w:sz w:val="24"/>
          <w:szCs w:val="24"/>
          <w:highlight w:val="white"/>
        </w:rPr>
      </w:pPr>
      <w:r w:rsidRPr="004332ED">
        <w:rPr>
          <w:rFonts w:ascii="Times New Roman" w:eastAsia="Verdana" w:hAnsi="Times New Roman" w:cs="Times New Roman"/>
          <w:color w:val="000000" w:themeColor="text1"/>
          <w:sz w:val="24"/>
          <w:szCs w:val="24"/>
          <w:highlight w:val="white"/>
        </w:rPr>
        <w:t xml:space="preserve">Leal Filho, W., </w:t>
      </w:r>
      <w:proofErr w:type="spellStart"/>
      <w:r w:rsidRPr="004332ED">
        <w:rPr>
          <w:rFonts w:ascii="Times New Roman" w:eastAsia="Verdana" w:hAnsi="Times New Roman" w:cs="Times New Roman"/>
          <w:color w:val="000000" w:themeColor="text1"/>
          <w:sz w:val="24"/>
          <w:szCs w:val="24"/>
          <w:highlight w:val="white"/>
        </w:rPr>
        <w:t>Raath</w:t>
      </w:r>
      <w:proofErr w:type="spellEnd"/>
      <w:r w:rsidRPr="004332ED">
        <w:rPr>
          <w:rFonts w:ascii="Times New Roman" w:eastAsia="Verdana" w:hAnsi="Times New Roman" w:cs="Times New Roman"/>
          <w:color w:val="000000" w:themeColor="text1"/>
          <w:sz w:val="24"/>
          <w:szCs w:val="24"/>
          <w:highlight w:val="white"/>
        </w:rPr>
        <w:t xml:space="preserve">, S., </w:t>
      </w:r>
      <w:proofErr w:type="spellStart"/>
      <w:r w:rsidRPr="004332ED">
        <w:rPr>
          <w:rFonts w:ascii="Times New Roman" w:eastAsia="Verdana" w:hAnsi="Times New Roman" w:cs="Times New Roman"/>
          <w:color w:val="000000" w:themeColor="text1"/>
          <w:sz w:val="24"/>
          <w:szCs w:val="24"/>
          <w:highlight w:val="white"/>
        </w:rPr>
        <w:t>Lazzarini</w:t>
      </w:r>
      <w:proofErr w:type="spellEnd"/>
      <w:r w:rsidRPr="004332ED">
        <w:rPr>
          <w:rFonts w:ascii="Times New Roman" w:eastAsia="Verdana" w:hAnsi="Times New Roman" w:cs="Times New Roman"/>
          <w:color w:val="000000" w:themeColor="text1"/>
          <w:sz w:val="24"/>
          <w:szCs w:val="24"/>
          <w:highlight w:val="white"/>
        </w:rPr>
        <w:t xml:space="preserve">, B., Vargas, V.R., de Souza, L., </w:t>
      </w:r>
      <w:proofErr w:type="spellStart"/>
      <w:r w:rsidRPr="004332ED">
        <w:rPr>
          <w:rFonts w:ascii="Times New Roman" w:eastAsia="Verdana" w:hAnsi="Times New Roman" w:cs="Times New Roman"/>
          <w:color w:val="000000" w:themeColor="text1"/>
          <w:sz w:val="24"/>
          <w:szCs w:val="24"/>
          <w:highlight w:val="white"/>
        </w:rPr>
        <w:t>Anholon</w:t>
      </w:r>
      <w:proofErr w:type="spellEnd"/>
      <w:r w:rsidRPr="004332ED">
        <w:rPr>
          <w:rFonts w:ascii="Times New Roman" w:eastAsia="Verdana" w:hAnsi="Times New Roman" w:cs="Times New Roman"/>
          <w:color w:val="000000" w:themeColor="text1"/>
          <w:sz w:val="24"/>
          <w:szCs w:val="24"/>
          <w:highlight w:val="white"/>
        </w:rPr>
        <w:t xml:space="preserve">, R., </w:t>
      </w:r>
      <w:proofErr w:type="spellStart"/>
      <w:r w:rsidRPr="004332ED">
        <w:rPr>
          <w:rFonts w:ascii="Times New Roman" w:eastAsia="Verdana" w:hAnsi="Times New Roman" w:cs="Times New Roman"/>
          <w:color w:val="000000" w:themeColor="text1"/>
          <w:sz w:val="24"/>
          <w:szCs w:val="24"/>
          <w:highlight w:val="white"/>
        </w:rPr>
        <w:t>Quelhas</w:t>
      </w:r>
      <w:proofErr w:type="spellEnd"/>
      <w:r w:rsidRPr="004332ED">
        <w:rPr>
          <w:rFonts w:ascii="Times New Roman" w:eastAsia="Verdana" w:hAnsi="Times New Roman" w:cs="Times New Roman"/>
          <w:color w:val="000000" w:themeColor="text1"/>
          <w:sz w:val="24"/>
          <w:szCs w:val="24"/>
          <w:highlight w:val="white"/>
        </w:rPr>
        <w:t xml:space="preserve">, O.L.G., Haddad, R., Klavins, M. and </w:t>
      </w:r>
      <w:proofErr w:type="spellStart"/>
      <w:r w:rsidRPr="004332ED">
        <w:rPr>
          <w:rFonts w:ascii="Times New Roman" w:eastAsia="Verdana" w:hAnsi="Times New Roman" w:cs="Times New Roman"/>
          <w:color w:val="000000" w:themeColor="text1"/>
          <w:sz w:val="24"/>
          <w:szCs w:val="24"/>
          <w:highlight w:val="white"/>
        </w:rPr>
        <w:t>Orlovic</w:t>
      </w:r>
      <w:proofErr w:type="spellEnd"/>
      <w:r w:rsidRPr="004332ED">
        <w:rPr>
          <w:rFonts w:ascii="Times New Roman" w:eastAsia="Verdana" w:hAnsi="Times New Roman" w:cs="Times New Roman"/>
          <w:color w:val="000000" w:themeColor="text1"/>
          <w:sz w:val="24"/>
          <w:szCs w:val="24"/>
          <w:highlight w:val="white"/>
        </w:rPr>
        <w:t>, V.L., 2018. The role of transformation in learning and education for sustainability. Journal of cleaner production, 199, pp.286-295.</w:t>
      </w:r>
    </w:p>
    <w:p w14:paraId="70E80978" w14:textId="77777777" w:rsidR="0060291B" w:rsidRPr="00326308" w:rsidRDefault="0060291B" w:rsidP="0060291B"/>
    <w:p w14:paraId="10C037BC" w14:textId="77777777" w:rsidR="0060291B" w:rsidRPr="0060291B" w:rsidRDefault="0060291B" w:rsidP="0060291B"/>
    <w:p w14:paraId="3926D395" w14:textId="77777777" w:rsidR="00E80D48" w:rsidRPr="0060291B" w:rsidRDefault="00E80D48">
      <w:pPr>
        <w:rPr>
          <w:b/>
        </w:rPr>
      </w:pPr>
    </w:p>
    <w:p w14:paraId="218FBC05" w14:textId="77777777" w:rsidR="00E80D48" w:rsidRPr="0060291B" w:rsidRDefault="00E80D48">
      <w:pPr>
        <w:rPr>
          <w:b/>
        </w:rPr>
      </w:pPr>
    </w:p>
    <w:p w14:paraId="222CCAD5" w14:textId="77777777" w:rsidR="00E80D48" w:rsidRPr="0060291B" w:rsidRDefault="00E80D48">
      <w:pPr>
        <w:rPr>
          <w:b/>
        </w:rPr>
      </w:pPr>
    </w:p>
    <w:p w14:paraId="2B6E1E01" w14:textId="77777777" w:rsidR="00E80D48" w:rsidRPr="0060291B" w:rsidRDefault="00E80D48">
      <w:pPr>
        <w:rPr>
          <w:b/>
        </w:rPr>
      </w:pPr>
    </w:p>
    <w:p w14:paraId="3A81D0EC" w14:textId="77777777" w:rsidR="00E80D48" w:rsidRPr="0060291B" w:rsidRDefault="00E80D48">
      <w:pPr>
        <w:rPr>
          <w:b/>
        </w:rPr>
      </w:pPr>
    </w:p>
    <w:p w14:paraId="2138CF4B" w14:textId="77777777" w:rsidR="00E80D48" w:rsidRPr="0060291B" w:rsidRDefault="00E80D48">
      <w:pPr>
        <w:rPr>
          <w:b/>
        </w:rPr>
      </w:pPr>
    </w:p>
    <w:p w14:paraId="1B7536C2" w14:textId="77777777" w:rsidR="00E80D48" w:rsidRPr="0060291B" w:rsidRDefault="00E80D48">
      <w:pPr>
        <w:rPr>
          <w:b/>
        </w:rPr>
      </w:pPr>
    </w:p>
    <w:sectPr w:rsidR="00E80D48" w:rsidRPr="0060291B">
      <w:footerReference w:type="defaul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3A554" w14:textId="77777777" w:rsidR="00C5799A" w:rsidRDefault="00C5799A">
      <w:pPr>
        <w:spacing w:line="240" w:lineRule="auto"/>
      </w:pPr>
      <w:r>
        <w:separator/>
      </w:r>
    </w:p>
  </w:endnote>
  <w:endnote w:type="continuationSeparator" w:id="0">
    <w:p w14:paraId="33D8BD1D" w14:textId="77777777" w:rsidR="00C5799A" w:rsidRDefault="00C579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607913"/>
      <w:docPartObj>
        <w:docPartGallery w:val="Page Numbers (Bottom of Page)"/>
        <w:docPartUnique/>
      </w:docPartObj>
    </w:sdtPr>
    <w:sdtEndPr>
      <w:rPr>
        <w:noProof/>
      </w:rPr>
    </w:sdtEndPr>
    <w:sdtContent>
      <w:p w14:paraId="419BE96C" w14:textId="77777777" w:rsidR="0060291B" w:rsidRDefault="006029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56BA4A" w14:textId="77777777" w:rsidR="00E80D48" w:rsidRDefault="00E80D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CA6B2" w14:textId="77777777" w:rsidR="00C5799A" w:rsidRDefault="00C5799A">
      <w:pPr>
        <w:spacing w:line="240" w:lineRule="auto"/>
      </w:pPr>
      <w:r>
        <w:separator/>
      </w:r>
    </w:p>
  </w:footnote>
  <w:footnote w:type="continuationSeparator" w:id="0">
    <w:p w14:paraId="09D384C7" w14:textId="77777777" w:rsidR="00C5799A" w:rsidRDefault="00C579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820B3"/>
    <w:multiLevelType w:val="multilevel"/>
    <w:tmpl w:val="41FA7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D748E0"/>
    <w:multiLevelType w:val="multilevel"/>
    <w:tmpl w:val="1BBEAD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3913786">
    <w:abstractNumId w:val="0"/>
  </w:num>
  <w:num w:numId="2" w16cid:durableId="992828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D48"/>
    <w:rsid w:val="00166A35"/>
    <w:rsid w:val="0060291B"/>
    <w:rsid w:val="00A549AA"/>
    <w:rsid w:val="00BE299F"/>
    <w:rsid w:val="00C5799A"/>
    <w:rsid w:val="00E140B8"/>
    <w:rsid w:val="00E80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325B"/>
  <w15:docId w15:val="{C4283F5D-D8F2-4FE2-B80C-6834DD44C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60291B"/>
    <w:pPr>
      <w:outlineLvl w:val="0"/>
    </w:pPr>
    <w:rPr>
      <w:b/>
    </w:rPr>
  </w:style>
  <w:style w:type="paragraph" w:styleId="Heading2">
    <w:name w:val="heading 2"/>
    <w:basedOn w:val="Normal"/>
    <w:next w:val="Normal"/>
    <w:rsid w:val="0060291B"/>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rsid w:val="00E140B8"/>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customStyle="1" w:styleId="Normal1">
    <w:name w:val="Normal1"/>
    <w:rsid w:val="0060291B"/>
    <w:pPr>
      <w:spacing w:line="276" w:lineRule="auto"/>
      <w:jc w:val="left"/>
    </w:pPr>
    <w:rPr>
      <w:rFonts w:ascii="Arial" w:eastAsia="Arial" w:hAnsi="Arial" w:cs="Arial"/>
      <w:sz w:val="22"/>
      <w:szCs w:val="22"/>
    </w:rPr>
  </w:style>
  <w:style w:type="paragraph" w:styleId="TOCHeading">
    <w:name w:val="TOC Heading"/>
    <w:basedOn w:val="Heading1"/>
    <w:next w:val="Normal"/>
    <w:uiPriority w:val="39"/>
    <w:unhideWhenUsed/>
    <w:qFormat/>
    <w:rsid w:val="0060291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291B"/>
    <w:pPr>
      <w:spacing w:after="100"/>
    </w:pPr>
  </w:style>
  <w:style w:type="paragraph" w:styleId="TOC2">
    <w:name w:val="toc 2"/>
    <w:basedOn w:val="Normal"/>
    <w:next w:val="Normal"/>
    <w:autoRedefine/>
    <w:uiPriority w:val="39"/>
    <w:unhideWhenUsed/>
    <w:rsid w:val="0060291B"/>
    <w:pPr>
      <w:spacing w:after="100"/>
      <w:ind w:left="240"/>
    </w:pPr>
  </w:style>
  <w:style w:type="character" w:styleId="Hyperlink">
    <w:name w:val="Hyperlink"/>
    <w:basedOn w:val="DefaultParagraphFont"/>
    <w:uiPriority w:val="99"/>
    <w:unhideWhenUsed/>
    <w:rsid w:val="0060291B"/>
    <w:rPr>
      <w:color w:val="0000FF" w:themeColor="hyperlink"/>
      <w:u w:val="single"/>
    </w:rPr>
  </w:style>
  <w:style w:type="paragraph" w:styleId="Header">
    <w:name w:val="header"/>
    <w:basedOn w:val="Normal"/>
    <w:link w:val="HeaderChar"/>
    <w:uiPriority w:val="99"/>
    <w:unhideWhenUsed/>
    <w:rsid w:val="0060291B"/>
    <w:pPr>
      <w:tabs>
        <w:tab w:val="center" w:pos="4680"/>
        <w:tab w:val="right" w:pos="9360"/>
      </w:tabs>
      <w:spacing w:line="240" w:lineRule="auto"/>
    </w:pPr>
  </w:style>
  <w:style w:type="character" w:customStyle="1" w:styleId="HeaderChar">
    <w:name w:val="Header Char"/>
    <w:basedOn w:val="DefaultParagraphFont"/>
    <w:link w:val="Header"/>
    <w:uiPriority w:val="99"/>
    <w:rsid w:val="0060291B"/>
    <w:rPr>
      <w:lang w:val="en-GB"/>
    </w:rPr>
  </w:style>
  <w:style w:type="paragraph" w:styleId="Footer">
    <w:name w:val="footer"/>
    <w:basedOn w:val="Normal"/>
    <w:link w:val="FooterChar"/>
    <w:uiPriority w:val="99"/>
    <w:unhideWhenUsed/>
    <w:rsid w:val="0060291B"/>
    <w:pPr>
      <w:tabs>
        <w:tab w:val="center" w:pos="4680"/>
        <w:tab w:val="right" w:pos="9360"/>
      </w:tabs>
      <w:spacing w:line="240" w:lineRule="auto"/>
    </w:pPr>
  </w:style>
  <w:style w:type="character" w:customStyle="1" w:styleId="FooterChar">
    <w:name w:val="Footer Char"/>
    <w:basedOn w:val="DefaultParagraphFont"/>
    <w:link w:val="Footer"/>
    <w:uiPriority w:val="99"/>
    <w:rsid w:val="0060291B"/>
    <w:rPr>
      <w:lang w:val="en-GB"/>
    </w:rPr>
  </w:style>
  <w:style w:type="character" w:customStyle="1" w:styleId="Heading7Char">
    <w:name w:val="Heading 7 Char"/>
    <w:basedOn w:val="DefaultParagraphFont"/>
    <w:link w:val="Heading7"/>
    <w:uiPriority w:val="9"/>
    <w:semiHidden/>
    <w:rsid w:val="00E140B8"/>
    <w:rPr>
      <w:rFonts w:asciiTheme="majorHAnsi" w:eastAsiaTheme="majorEastAsia" w:hAnsiTheme="majorHAnsi" w:cstheme="majorBidi"/>
      <w:i/>
      <w:iCs/>
      <w:color w:val="243F60" w:themeColor="accent1" w:themeShade="7F"/>
      <w:lang w:val="en-GB"/>
    </w:rPr>
  </w:style>
  <w:style w:type="character" w:styleId="SubtleEmphasis">
    <w:name w:val="Subtle Emphasis"/>
    <w:basedOn w:val="DefaultParagraphFont"/>
    <w:uiPriority w:val="19"/>
    <w:qFormat/>
    <w:rsid w:val="00E140B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AE812-E2B5-4C65-A616-867901C9B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Anda Maria Mircevi (1920426)</cp:lastModifiedBy>
  <cp:revision>4</cp:revision>
  <dcterms:created xsi:type="dcterms:W3CDTF">2022-04-20T10:00:00Z</dcterms:created>
  <dcterms:modified xsi:type="dcterms:W3CDTF">2022-05-03T18:20:00Z</dcterms:modified>
</cp:coreProperties>
</file>