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b/>
          <w:i/>
          <w:color w:val="000000"/>
          <w:sz w:val="24"/>
        </w:rPr>
        <w:id w:val="1150564098"/>
        <w:docPartObj>
          <w:docPartGallery w:val="Table of Contents"/>
        </w:docPartObj>
      </w:sdtPr>
      <w:sdtEndPr/>
      <w:sdtContent>
        <w:p w14:paraId="5CD7CCF5" w14:textId="77777777" w:rsidR="00753F83" w:rsidRDefault="000068C5" w:rsidP="006F4E6C">
          <w:pPr>
            <w:pStyle w:val="Heading1"/>
          </w:pPr>
          <w:r>
            <w:t xml:space="preserve">Table of Contents </w:t>
          </w:r>
        </w:p>
        <w:p w14:paraId="5DDEB6CF" w14:textId="77777777" w:rsidR="00753F83" w:rsidRDefault="000068C5">
          <w:pPr>
            <w:spacing w:after="133" w:line="259" w:lineRule="auto"/>
            <w:ind w:left="240" w:firstLine="0"/>
          </w:pPr>
          <w:r>
            <w:rPr>
              <w:i/>
              <w:sz w:val="22"/>
            </w:rPr>
            <w:t xml:space="preserve"> </w:t>
          </w:r>
        </w:p>
        <w:p w14:paraId="4417FAF1" w14:textId="77777777" w:rsidR="00753F83" w:rsidRDefault="000068C5">
          <w:pPr>
            <w:pStyle w:val="TOC1"/>
            <w:tabs>
              <w:tab w:val="right" w:leader="dot" w:pos="9013"/>
            </w:tabs>
          </w:pPr>
          <w:r>
            <w:fldChar w:fldCharType="begin"/>
          </w:r>
          <w:r>
            <w:instrText xml:space="preserve"> TOC \o "1-2" \h \z \u </w:instrText>
          </w:r>
          <w:r>
            <w:fldChar w:fldCharType="separate"/>
          </w:r>
          <w:hyperlink w:anchor="_Toc26612">
            <w:r>
              <w:t>1.</w:t>
            </w:r>
            <w:r>
              <w:rPr>
                <w:b w:val="0"/>
                <w:i w:val="0"/>
              </w:rPr>
              <w:t xml:space="preserve">  </w:t>
            </w:r>
            <w:r>
              <w:t>Proposed Research Title</w:t>
            </w:r>
            <w:r>
              <w:tab/>
            </w:r>
            <w:r>
              <w:fldChar w:fldCharType="begin"/>
            </w:r>
            <w:r>
              <w:instrText>PAGEREF _Toc26612 \h</w:instrText>
            </w:r>
            <w:r>
              <w:fldChar w:fldCharType="separate"/>
            </w:r>
            <w:r>
              <w:t xml:space="preserve">1 </w:t>
            </w:r>
            <w:r>
              <w:fldChar w:fldCharType="end"/>
            </w:r>
          </w:hyperlink>
        </w:p>
        <w:p w14:paraId="6702BDEC" w14:textId="77777777" w:rsidR="00753F83" w:rsidRDefault="00366A34">
          <w:pPr>
            <w:pStyle w:val="TOC1"/>
            <w:tabs>
              <w:tab w:val="right" w:leader="dot" w:pos="9013"/>
            </w:tabs>
          </w:pPr>
          <w:hyperlink w:anchor="_Toc26613">
            <w:r w:rsidR="000068C5">
              <w:t>2.</w:t>
            </w:r>
            <w:r w:rsidR="000068C5">
              <w:rPr>
                <w:b w:val="0"/>
                <w:i w:val="0"/>
              </w:rPr>
              <w:t xml:space="preserve">  </w:t>
            </w:r>
            <w:r w:rsidR="000068C5">
              <w:t>Abstract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_Toc26613 \h</w:instrText>
            </w:r>
            <w:r w:rsidR="000068C5">
              <w:fldChar w:fldCharType="separate"/>
            </w:r>
            <w:r w:rsidR="000068C5">
              <w:t xml:space="preserve">1 </w:t>
            </w:r>
            <w:r w:rsidR="000068C5">
              <w:fldChar w:fldCharType="end"/>
            </w:r>
          </w:hyperlink>
        </w:p>
        <w:p w14:paraId="6F3D06C9" w14:textId="07FA2D65" w:rsidR="00753F83" w:rsidRDefault="00366A34">
          <w:pPr>
            <w:pStyle w:val="TOC1"/>
            <w:tabs>
              <w:tab w:val="right" w:leader="dot" w:pos="9013"/>
            </w:tabs>
          </w:pPr>
          <w:hyperlink w:anchor="_Toc26614">
            <w:r w:rsidR="000068C5">
              <w:t>3.</w:t>
            </w:r>
            <w:r w:rsidR="000068C5">
              <w:rPr>
                <w:b w:val="0"/>
                <w:i w:val="0"/>
              </w:rPr>
              <w:t xml:space="preserve">  </w:t>
            </w:r>
            <w:r w:rsidR="006F4E6C">
              <w:t>Research Context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_Toc26614 \h</w:instrText>
            </w:r>
            <w:r w:rsidR="000068C5">
              <w:fldChar w:fldCharType="separate"/>
            </w:r>
            <w:r w:rsidR="000068C5">
              <w:t xml:space="preserve">1 </w:t>
            </w:r>
            <w:r w:rsidR="000068C5">
              <w:fldChar w:fldCharType="end"/>
            </w:r>
          </w:hyperlink>
        </w:p>
        <w:p w14:paraId="133A371F" w14:textId="4A52C596" w:rsidR="00753F83" w:rsidRDefault="00366A34">
          <w:pPr>
            <w:pStyle w:val="TOC1"/>
            <w:tabs>
              <w:tab w:val="right" w:leader="dot" w:pos="9013"/>
            </w:tabs>
          </w:pPr>
          <w:hyperlink w:anchor="_Toc26615">
            <w:r w:rsidR="000068C5">
              <w:t>4.</w:t>
            </w:r>
            <w:r w:rsidR="000068C5">
              <w:rPr>
                <w:b w:val="0"/>
                <w:i w:val="0"/>
              </w:rPr>
              <w:t xml:space="preserve">  </w:t>
            </w:r>
            <w:r w:rsidR="006F4E6C">
              <w:t xml:space="preserve">Research Questions 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_Toc26615 \h</w:instrText>
            </w:r>
            <w:r w:rsidR="000068C5">
              <w:fldChar w:fldCharType="separate"/>
            </w:r>
            <w:r w:rsidR="002E1C81">
              <w:t>2</w:t>
            </w:r>
            <w:r w:rsidR="000068C5">
              <w:t xml:space="preserve"> </w:t>
            </w:r>
            <w:r w:rsidR="000068C5">
              <w:fldChar w:fldCharType="end"/>
            </w:r>
          </w:hyperlink>
        </w:p>
        <w:p w14:paraId="3B615B88" w14:textId="7573088F" w:rsidR="00753F83" w:rsidRDefault="00366A34">
          <w:pPr>
            <w:pStyle w:val="TOC1"/>
            <w:tabs>
              <w:tab w:val="right" w:leader="dot" w:pos="9013"/>
            </w:tabs>
          </w:pPr>
          <w:hyperlink w:anchor="_Toc26616">
            <w:r w:rsidR="000068C5">
              <w:t>5.</w:t>
            </w:r>
            <w:r w:rsidR="000068C5">
              <w:rPr>
                <w:b w:val="0"/>
                <w:i w:val="0"/>
              </w:rPr>
              <w:t xml:space="preserve">  </w:t>
            </w:r>
            <w:r w:rsidR="006F4E6C">
              <w:t>Research Methods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_Toc26616 \h</w:instrText>
            </w:r>
            <w:r w:rsidR="000068C5">
              <w:fldChar w:fldCharType="separate"/>
            </w:r>
            <w:r w:rsidR="000068C5">
              <w:t xml:space="preserve">2 </w:t>
            </w:r>
            <w:r w:rsidR="000068C5">
              <w:fldChar w:fldCharType="end"/>
            </w:r>
          </w:hyperlink>
        </w:p>
        <w:p w14:paraId="41F77DD6" w14:textId="6E1C10E9" w:rsidR="00753F83" w:rsidRDefault="00366A34">
          <w:pPr>
            <w:pStyle w:val="TOC1"/>
            <w:tabs>
              <w:tab w:val="right" w:leader="dot" w:pos="9013"/>
            </w:tabs>
          </w:pPr>
          <w:hyperlink w:anchor="_Toc26625">
            <w:r w:rsidR="000068C5">
              <w:t>6</w:t>
            </w:r>
            <w:r w:rsidR="000068C5">
              <w:rPr>
                <w:b w:val="0"/>
                <w:i w:val="0"/>
              </w:rPr>
              <w:t xml:space="preserve">  </w:t>
            </w:r>
            <w:r w:rsidR="006F4E6C">
              <w:t>Significance of Research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_Toc26625 \h</w:instrText>
            </w:r>
            <w:r w:rsidR="000068C5">
              <w:fldChar w:fldCharType="separate"/>
            </w:r>
            <w:r w:rsidR="002E1C81">
              <w:t>4</w:t>
            </w:r>
            <w:r w:rsidR="000068C5">
              <w:t xml:space="preserve"> </w:t>
            </w:r>
            <w:r w:rsidR="000068C5">
              <w:fldChar w:fldCharType="end"/>
            </w:r>
          </w:hyperlink>
        </w:p>
        <w:p w14:paraId="40083C85" w14:textId="2C70967A" w:rsidR="00753F83" w:rsidRDefault="00366A34" w:rsidP="002E1C81">
          <w:pPr>
            <w:pStyle w:val="TOC1"/>
            <w:tabs>
              <w:tab w:val="right" w:leader="dot" w:pos="9013"/>
            </w:tabs>
          </w:pPr>
          <w:hyperlink w:anchor="_Toc26629">
            <w:r w:rsidR="000068C5">
              <w:t>10.</w:t>
            </w:r>
            <w:r w:rsidR="000068C5">
              <w:rPr>
                <w:b w:val="0"/>
                <w:i w:val="0"/>
              </w:rPr>
              <w:t xml:space="preserve">  </w:t>
            </w:r>
            <w:r w:rsidR="000068C5">
              <w:t>Bibliography</w:t>
            </w:r>
            <w:r w:rsidR="000068C5">
              <w:tab/>
            </w:r>
            <w:r w:rsidR="000068C5">
              <w:fldChar w:fldCharType="begin"/>
            </w:r>
            <w:r w:rsidR="000068C5">
              <w:instrText>PAGEREF _Toc26629 \h</w:instrText>
            </w:r>
            <w:r w:rsidR="000068C5">
              <w:fldChar w:fldCharType="separate"/>
            </w:r>
            <w:r w:rsidR="002E1C81">
              <w:t>5</w:t>
            </w:r>
            <w:r w:rsidR="000068C5">
              <w:t xml:space="preserve"> </w:t>
            </w:r>
            <w:r w:rsidR="000068C5">
              <w:fldChar w:fldCharType="end"/>
            </w:r>
          </w:hyperlink>
          <w:r w:rsidR="000068C5">
            <w:fldChar w:fldCharType="end"/>
          </w:r>
        </w:p>
      </w:sdtContent>
    </w:sdt>
    <w:p w14:paraId="17068DCA" w14:textId="77777777" w:rsidR="00753F83" w:rsidRDefault="000068C5">
      <w:pPr>
        <w:spacing w:after="53" w:line="259" w:lineRule="auto"/>
        <w:ind w:left="0" w:firstLine="0"/>
      </w:pPr>
      <w:r>
        <w:t xml:space="preserve"> </w:t>
      </w:r>
    </w:p>
    <w:p w14:paraId="717A3F31" w14:textId="201900AD" w:rsidR="00753F83" w:rsidRDefault="000068C5">
      <w:pPr>
        <w:spacing w:after="211" w:line="259" w:lineRule="auto"/>
        <w:ind w:left="0" w:firstLine="0"/>
        <w:rPr>
          <w:color w:val="2F5496"/>
          <w:sz w:val="32"/>
        </w:rPr>
      </w:pPr>
      <w:r>
        <w:rPr>
          <w:color w:val="2F5496"/>
          <w:sz w:val="32"/>
        </w:rPr>
        <w:t xml:space="preserve"> </w:t>
      </w:r>
    </w:p>
    <w:p w14:paraId="7A3BB78C" w14:textId="5AA45FA6" w:rsidR="00032319" w:rsidRDefault="00BA1C00" w:rsidP="00BA1C00">
      <w:pPr>
        <w:tabs>
          <w:tab w:val="left" w:pos="1950"/>
        </w:tabs>
        <w:spacing w:after="211" w:line="259" w:lineRule="auto"/>
        <w:ind w:left="0" w:firstLine="0"/>
        <w:rPr>
          <w:color w:val="2F5496"/>
          <w:sz w:val="32"/>
        </w:rPr>
      </w:pPr>
      <w:r>
        <w:rPr>
          <w:color w:val="2F5496"/>
          <w:sz w:val="32"/>
        </w:rPr>
        <w:tab/>
      </w:r>
    </w:p>
    <w:p w14:paraId="6B2863D9" w14:textId="078B5AD8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0828D03D" w14:textId="20C95761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6729E5F3" w14:textId="4D678094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16BC9DC9" w14:textId="5CFDF0B3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1507E436" w14:textId="6ACAB5A5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7DA76676" w14:textId="1A12AFE2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59F2440C" w14:textId="3E295D1F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53E64328" w14:textId="43AB27A7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181D0E82" w14:textId="2DC246BA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11201B93" w14:textId="17CE8D41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6A0DA897" w14:textId="2909889E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6DCACE1E" w14:textId="185241FF" w:rsidR="00032319" w:rsidRDefault="00032319">
      <w:pPr>
        <w:spacing w:after="211" w:line="259" w:lineRule="auto"/>
        <w:ind w:left="0" w:firstLine="0"/>
        <w:rPr>
          <w:color w:val="2F5496"/>
          <w:sz w:val="32"/>
        </w:rPr>
      </w:pPr>
    </w:p>
    <w:p w14:paraId="26BA9919" w14:textId="77777777" w:rsidR="00032319" w:rsidRDefault="00032319">
      <w:pPr>
        <w:spacing w:after="211" w:line="259" w:lineRule="auto"/>
        <w:ind w:left="0" w:firstLine="0"/>
      </w:pPr>
    </w:p>
    <w:p w14:paraId="79D73F92" w14:textId="77777777" w:rsidR="00753F83" w:rsidRPr="00032319" w:rsidRDefault="000068C5" w:rsidP="006F4E6C">
      <w:pPr>
        <w:pStyle w:val="Heading1"/>
        <w:rPr>
          <w:sz w:val="24"/>
          <w:szCs w:val="24"/>
        </w:rPr>
      </w:pPr>
      <w:r>
        <w:lastRenderedPageBreak/>
        <w:t xml:space="preserve"> </w:t>
      </w:r>
    </w:p>
    <w:p w14:paraId="51AEBF25" w14:textId="6E93DBBD" w:rsidR="00753F83" w:rsidRPr="00C16424" w:rsidRDefault="000068C5" w:rsidP="006F4E6C">
      <w:pPr>
        <w:pStyle w:val="Heading1"/>
        <w:rPr>
          <w:rFonts w:asciiTheme="minorHAnsi" w:hAnsiTheme="minorHAnsi" w:cstheme="minorHAnsi"/>
          <w:color w:val="auto"/>
          <w:sz w:val="24"/>
          <w:szCs w:val="24"/>
        </w:rPr>
      </w:pPr>
      <w:bookmarkStart w:id="0" w:name="_Toc26612"/>
      <w:r w:rsidRPr="00C16424">
        <w:rPr>
          <w:rFonts w:asciiTheme="minorHAnsi" w:hAnsiTheme="minorHAnsi" w:cstheme="minorHAnsi"/>
          <w:color w:val="4472C4" w:themeColor="accent1"/>
          <w:sz w:val="24"/>
          <w:szCs w:val="24"/>
        </w:rPr>
        <w:t>1.</w:t>
      </w:r>
      <w:r w:rsidRPr="00C16424">
        <w:rPr>
          <w:rFonts w:asciiTheme="minorHAnsi" w:eastAsia="Arial" w:hAnsiTheme="minorHAnsi" w:cstheme="minorHAnsi"/>
          <w:color w:val="4472C4" w:themeColor="accent1"/>
          <w:sz w:val="24"/>
          <w:szCs w:val="24"/>
        </w:rPr>
        <w:t xml:space="preserve"> </w:t>
      </w:r>
      <w:r w:rsidRPr="00C16424">
        <w:rPr>
          <w:rFonts w:asciiTheme="minorHAnsi" w:hAnsiTheme="minorHAnsi" w:cstheme="minorHAnsi"/>
          <w:color w:val="4472C4" w:themeColor="accent1"/>
          <w:sz w:val="24"/>
          <w:szCs w:val="24"/>
        </w:rPr>
        <w:t xml:space="preserve">Proposed Research Title </w:t>
      </w:r>
      <w:bookmarkEnd w:id="0"/>
      <w:r w:rsidR="006F4E6C" w:rsidRPr="00C16424">
        <w:rPr>
          <w:rFonts w:asciiTheme="minorHAnsi" w:hAnsiTheme="minorHAnsi" w:cstheme="minorHAnsi"/>
          <w:color w:val="auto"/>
          <w:sz w:val="24"/>
          <w:szCs w:val="24"/>
        </w:rPr>
        <w:tab/>
      </w:r>
    </w:p>
    <w:p w14:paraId="37E7D911" w14:textId="43B69F73" w:rsidR="00753F83" w:rsidRPr="00C16424" w:rsidRDefault="00150544">
      <w:pPr>
        <w:spacing w:after="340" w:line="259" w:lineRule="auto"/>
        <w:ind w:left="5" w:firstLine="0"/>
        <w:jc w:val="center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What is the effect of the nationwide shortage of skilled construction workers on long term construction programmes in housing</w:t>
      </w:r>
      <w:r w:rsidR="00782BA0" w:rsidRPr="00C16424">
        <w:rPr>
          <w:rFonts w:asciiTheme="minorHAnsi" w:hAnsiTheme="minorHAnsi" w:cstheme="minorHAnsi"/>
          <w:color w:val="auto"/>
          <w:szCs w:val="24"/>
        </w:rPr>
        <w:t>?</w:t>
      </w:r>
    </w:p>
    <w:p w14:paraId="547F26DC" w14:textId="77777777" w:rsidR="00753F83" w:rsidRPr="00C16424" w:rsidRDefault="000068C5">
      <w:pPr>
        <w:pStyle w:val="Heading1"/>
        <w:ind w:left="-5"/>
        <w:rPr>
          <w:rFonts w:asciiTheme="minorHAnsi" w:hAnsiTheme="minorHAnsi" w:cstheme="minorHAnsi"/>
          <w:color w:val="4472C4" w:themeColor="accent1"/>
          <w:sz w:val="24"/>
          <w:szCs w:val="24"/>
        </w:rPr>
      </w:pPr>
      <w:bookmarkStart w:id="1" w:name="_Toc26613"/>
      <w:r w:rsidRPr="00C16424">
        <w:rPr>
          <w:rFonts w:asciiTheme="minorHAnsi" w:hAnsiTheme="minorHAnsi" w:cstheme="minorHAnsi"/>
          <w:color w:val="4472C4" w:themeColor="accent1"/>
          <w:sz w:val="24"/>
          <w:szCs w:val="24"/>
        </w:rPr>
        <w:t>2.</w:t>
      </w:r>
      <w:r w:rsidRPr="00C16424">
        <w:rPr>
          <w:rFonts w:asciiTheme="minorHAnsi" w:eastAsia="Arial" w:hAnsiTheme="minorHAnsi" w:cstheme="minorHAnsi"/>
          <w:color w:val="4472C4" w:themeColor="accent1"/>
          <w:sz w:val="24"/>
          <w:szCs w:val="24"/>
        </w:rPr>
        <w:t xml:space="preserve"> </w:t>
      </w:r>
      <w:r w:rsidRPr="00C16424">
        <w:rPr>
          <w:rFonts w:asciiTheme="minorHAnsi" w:hAnsiTheme="minorHAnsi" w:cstheme="minorHAnsi"/>
          <w:color w:val="4472C4" w:themeColor="accent1"/>
          <w:sz w:val="24"/>
          <w:szCs w:val="24"/>
        </w:rPr>
        <w:t xml:space="preserve">Abstract </w:t>
      </w:r>
      <w:bookmarkEnd w:id="1"/>
    </w:p>
    <w:p w14:paraId="2D029CEA" w14:textId="77777777" w:rsidR="00753F83" w:rsidRPr="00C16424" w:rsidRDefault="000068C5">
      <w:pPr>
        <w:spacing w:after="0" w:line="259" w:lineRule="auto"/>
        <w:ind w:left="0" w:firstLine="0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</w:p>
    <w:p w14:paraId="584A926D" w14:textId="22853202" w:rsidR="00753F83" w:rsidRPr="00C16424" w:rsidRDefault="000068C5">
      <w:pPr>
        <w:spacing w:after="355"/>
        <w:ind w:left="-5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This research will seek to further understand the</w:t>
      </w:r>
      <w:r w:rsidR="0005088A" w:rsidRPr="00C16424">
        <w:rPr>
          <w:rFonts w:asciiTheme="minorHAnsi" w:hAnsiTheme="minorHAnsi" w:cstheme="minorHAnsi"/>
          <w:color w:val="auto"/>
          <w:szCs w:val="24"/>
        </w:rPr>
        <w:t xml:space="preserve"> reasons for </w:t>
      </w:r>
      <w:r w:rsidR="003635F8" w:rsidRPr="00C16424">
        <w:rPr>
          <w:rFonts w:asciiTheme="minorHAnsi" w:hAnsiTheme="minorHAnsi" w:cstheme="minorHAnsi"/>
          <w:color w:val="auto"/>
          <w:szCs w:val="24"/>
        </w:rPr>
        <w:t xml:space="preserve">the </w:t>
      </w:r>
      <w:r w:rsidR="0005088A" w:rsidRPr="00C16424">
        <w:rPr>
          <w:rFonts w:asciiTheme="minorHAnsi" w:hAnsiTheme="minorHAnsi" w:cstheme="minorHAnsi"/>
          <w:color w:val="auto"/>
          <w:szCs w:val="24"/>
        </w:rPr>
        <w:t>shortage of skilled construction workers</w:t>
      </w:r>
      <w:r w:rsidR="00AB0B29" w:rsidRPr="00C16424">
        <w:rPr>
          <w:rFonts w:asciiTheme="minorHAnsi" w:hAnsiTheme="minorHAnsi" w:cstheme="minorHAnsi"/>
          <w:color w:val="auto"/>
          <w:szCs w:val="24"/>
        </w:rPr>
        <w:t xml:space="preserve"> including the</w:t>
      </w:r>
      <w:r w:rsidR="00150544" w:rsidRPr="00C16424">
        <w:rPr>
          <w:rFonts w:asciiTheme="minorHAnsi" w:hAnsiTheme="minorHAnsi" w:cstheme="minorHAnsi"/>
          <w:color w:val="auto"/>
          <w:szCs w:val="24"/>
        </w:rPr>
        <w:t xml:space="preserve"> impact of an aging workforce in the construction industry versus a lack of newer workers entering the workforce to replace them. </w:t>
      </w:r>
      <w:r w:rsidR="00AB0B29" w:rsidRPr="00C16424">
        <w:rPr>
          <w:rFonts w:asciiTheme="minorHAnsi" w:hAnsiTheme="minorHAnsi" w:cstheme="minorHAnsi"/>
          <w:color w:val="auto"/>
          <w:szCs w:val="24"/>
        </w:rPr>
        <w:t>Furthermore</w:t>
      </w:r>
      <w:r w:rsidR="003635F8" w:rsidRPr="00C16424">
        <w:rPr>
          <w:rFonts w:asciiTheme="minorHAnsi" w:hAnsiTheme="minorHAnsi" w:cstheme="minorHAnsi"/>
          <w:color w:val="auto"/>
          <w:szCs w:val="24"/>
        </w:rPr>
        <w:t>,</w:t>
      </w:r>
      <w:r w:rsidR="00AB0B29" w:rsidRPr="00C16424">
        <w:rPr>
          <w:rFonts w:asciiTheme="minorHAnsi" w:hAnsiTheme="minorHAnsi" w:cstheme="minorHAnsi"/>
          <w:color w:val="auto"/>
          <w:szCs w:val="24"/>
        </w:rPr>
        <w:t xml:space="preserve"> consideration will be given to </w:t>
      </w:r>
      <w:r w:rsidR="00DF3F80" w:rsidRPr="00C16424">
        <w:rPr>
          <w:rFonts w:asciiTheme="minorHAnsi" w:hAnsiTheme="minorHAnsi" w:cstheme="minorHAnsi"/>
          <w:color w:val="auto"/>
          <w:szCs w:val="24"/>
        </w:rPr>
        <w:t xml:space="preserve">socio-economic and political factors which </w:t>
      </w:r>
      <w:r w:rsidR="00C16424" w:rsidRPr="00C16424">
        <w:rPr>
          <w:rFonts w:asciiTheme="minorHAnsi" w:hAnsiTheme="minorHAnsi" w:cstheme="minorHAnsi"/>
          <w:color w:val="auto"/>
          <w:szCs w:val="24"/>
        </w:rPr>
        <w:t>may impact</w:t>
      </w:r>
      <w:r w:rsidR="00DF3F80" w:rsidRPr="00C16424">
        <w:rPr>
          <w:rFonts w:asciiTheme="minorHAnsi" w:hAnsiTheme="minorHAnsi" w:cstheme="minorHAnsi"/>
          <w:color w:val="auto"/>
          <w:szCs w:val="24"/>
        </w:rPr>
        <w:t xml:space="preserve"> recruitment and qualification. </w:t>
      </w:r>
      <w:r w:rsidR="00150544" w:rsidRPr="00C16424">
        <w:rPr>
          <w:rFonts w:asciiTheme="minorHAnsi" w:hAnsiTheme="minorHAnsi" w:cstheme="minorHAnsi"/>
          <w:color w:val="auto"/>
          <w:szCs w:val="24"/>
        </w:rPr>
        <w:t>The research will specifically analyse the effect o</w:t>
      </w:r>
      <w:r w:rsidR="00E871B7" w:rsidRPr="00C16424">
        <w:rPr>
          <w:rFonts w:asciiTheme="minorHAnsi" w:hAnsiTheme="minorHAnsi" w:cstheme="minorHAnsi"/>
          <w:color w:val="auto"/>
          <w:szCs w:val="24"/>
        </w:rPr>
        <w:t xml:space="preserve">f the skills shortage on </w:t>
      </w:r>
      <w:r w:rsidR="00150544" w:rsidRPr="00C16424">
        <w:rPr>
          <w:rFonts w:asciiTheme="minorHAnsi" w:hAnsiTheme="minorHAnsi" w:cstheme="minorHAnsi"/>
          <w:color w:val="auto"/>
          <w:szCs w:val="24"/>
        </w:rPr>
        <w:t>the housing industry</w:t>
      </w:r>
      <w:r w:rsidR="00316826" w:rsidRPr="00C16424">
        <w:rPr>
          <w:rFonts w:asciiTheme="minorHAnsi" w:hAnsiTheme="minorHAnsi" w:cstheme="minorHAnsi"/>
          <w:color w:val="auto"/>
          <w:szCs w:val="24"/>
        </w:rPr>
        <w:t xml:space="preserve">, </w:t>
      </w:r>
      <w:r w:rsidR="00E871B7" w:rsidRPr="00C16424">
        <w:rPr>
          <w:rFonts w:asciiTheme="minorHAnsi" w:hAnsiTheme="minorHAnsi" w:cstheme="minorHAnsi"/>
          <w:color w:val="auto"/>
          <w:szCs w:val="24"/>
        </w:rPr>
        <w:t>in particular the rising costs</w:t>
      </w:r>
      <w:r w:rsidR="00C562B5" w:rsidRPr="00C16424">
        <w:rPr>
          <w:rFonts w:asciiTheme="minorHAnsi" w:hAnsiTheme="minorHAnsi" w:cstheme="minorHAnsi"/>
          <w:color w:val="auto"/>
          <w:szCs w:val="24"/>
        </w:rPr>
        <w:t xml:space="preserve"> and the inability to meet </w:t>
      </w:r>
      <w:r w:rsidR="0016575C" w:rsidRPr="00C16424">
        <w:rPr>
          <w:rFonts w:asciiTheme="minorHAnsi" w:hAnsiTheme="minorHAnsi" w:cstheme="minorHAnsi"/>
          <w:color w:val="auto"/>
          <w:szCs w:val="24"/>
        </w:rPr>
        <w:t xml:space="preserve">new build targets. </w:t>
      </w:r>
    </w:p>
    <w:p w14:paraId="22B1F94C" w14:textId="77777777" w:rsidR="00AA229D" w:rsidRPr="00C16424" w:rsidRDefault="00AA229D" w:rsidP="006F4E6C">
      <w:pPr>
        <w:spacing w:after="355"/>
        <w:ind w:left="0" w:firstLine="0"/>
        <w:rPr>
          <w:rFonts w:asciiTheme="minorHAnsi" w:hAnsiTheme="minorHAnsi" w:cstheme="minorHAnsi"/>
          <w:color w:val="auto"/>
          <w:szCs w:val="24"/>
        </w:rPr>
      </w:pPr>
    </w:p>
    <w:p w14:paraId="3FE03C22" w14:textId="40B3DEDA" w:rsidR="00753F83" w:rsidRPr="006B7A24" w:rsidRDefault="000068C5">
      <w:pPr>
        <w:pStyle w:val="Heading1"/>
        <w:ind w:left="-5"/>
        <w:rPr>
          <w:rFonts w:asciiTheme="minorHAnsi" w:hAnsiTheme="minorHAnsi" w:cstheme="minorHAnsi"/>
          <w:color w:val="4472C4" w:themeColor="accent1"/>
          <w:sz w:val="24"/>
          <w:szCs w:val="24"/>
        </w:rPr>
      </w:pPr>
      <w:bookmarkStart w:id="2" w:name="_Toc26614"/>
      <w:r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3.</w:t>
      </w:r>
      <w:r w:rsidRPr="006B7A24">
        <w:rPr>
          <w:rFonts w:asciiTheme="minorHAnsi" w:eastAsia="Arial" w:hAnsiTheme="minorHAnsi" w:cstheme="minorHAnsi"/>
          <w:color w:val="4472C4" w:themeColor="accent1"/>
          <w:sz w:val="24"/>
          <w:szCs w:val="24"/>
        </w:rPr>
        <w:t xml:space="preserve"> </w:t>
      </w:r>
      <w:r w:rsidR="006F4E6C"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Research Context</w:t>
      </w:r>
      <w:r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 xml:space="preserve"> </w:t>
      </w:r>
      <w:bookmarkEnd w:id="2"/>
    </w:p>
    <w:p w14:paraId="7673591E" w14:textId="4065BAC7" w:rsidR="00AC3812" w:rsidRPr="00C16424" w:rsidRDefault="00AC3812" w:rsidP="007046E1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The construction sector</w:t>
      </w:r>
      <w:r w:rsidR="007046E1" w:rsidRPr="00C16424">
        <w:rPr>
          <w:rFonts w:asciiTheme="minorHAnsi" w:hAnsiTheme="minorHAnsi" w:cstheme="minorHAnsi"/>
          <w:color w:val="auto"/>
          <w:szCs w:val="24"/>
        </w:rPr>
        <w:t xml:space="preserve"> in the United Kingdom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is struggling to find qualified people to fill vacancies.</w:t>
      </w:r>
      <w:r w:rsidR="00833CD8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One of the main reasons for the UK skills shortage is an ageing workforce. As construction workers </w:t>
      </w:r>
      <w:r w:rsidR="006045C8" w:rsidRPr="00C16424">
        <w:rPr>
          <w:rFonts w:asciiTheme="minorHAnsi" w:hAnsiTheme="minorHAnsi" w:cstheme="minorHAnsi"/>
          <w:color w:val="auto"/>
          <w:szCs w:val="24"/>
        </w:rPr>
        <w:t xml:space="preserve">near retirement age there are 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fewer </w:t>
      </w:r>
      <w:r w:rsidR="006045C8" w:rsidRPr="00C16424">
        <w:rPr>
          <w:rFonts w:asciiTheme="minorHAnsi" w:hAnsiTheme="minorHAnsi" w:cstheme="minorHAnsi"/>
          <w:color w:val="auto"/>
          <w:szCs w:val="24"/>
        </w:rPr>
        <w:t xml:space="preserve">newly qualified and suitably qualified </w:t>
      </w:r>
      <w:r w:rsidRPr="00C16424">
        <w:rPr>
          <w:rFonts w:asciiTheme="minorHAnsi" w:hAnsiTheme="minorHAnsi" w:cstheme="minorHAnsi"/>
          <w:color w:val="auto"/>
          <w:szCs w:val="24"/>
        </w:rPr>
        <w:t>people</w:t>
      </w:r>
      <w:r w:rsidR="006045C8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Pr="00C16424">
        <w:rPr>
          <w:rFonts w:asciiTheme="minorHAnsi" w:hAnsiTheme="minorHAnsi" w:cstheme="minorHAnsi"/>
          <w:color w:val="auto"/>
          <w:szCs w:val="24"/>
        </w:rPr>
        <w:t>to replace them.</w:t>
      </w:r>
    </w:p>
    <w:p w14:paraId="19BB3777" w14:textId="3E4B9B89" w:rsidR="006045C8" w:rsidRPr="00C16424" w:rsidRDefault="006045C8" w:rsidP="007046E1">
      <w:pPr>
        <w:rPr>
          <w:rFonts w:asciiTheme="minorHAnsi" w:hAnsiTheme="minorHAnsi" w:cstheme="minorHAnsi"/>
          <w:color w:val="auto"/>
          <w:szCs w:val="24"/>
        </w:rPr>
      </w:pPr>
    </w:p>
    <w:p w14:paraId="759A9F4C" w14:textId="417782D6" w:rsidR="006045C8" w:rsidRPr="00C16424" w:rsidRDefault="006045C8" w:rsidP="0099707B">
      <w:pPr>
        <w:pStyle w:val="NoSpacing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This problem has been exacerbated </w:t>
      </w:r>
      <w:r w:rsidR="0099707B" w:rsidRPr="00C16424">
        <w:rPr>
          <w:rFonts w:asciiTheme="minorHAnsi" w:hAnsiTheme="minorHAnsi" w:cstheme="minorHAnsi"/>
          <w:color w:val="auto"/>
          <w:szCs w:val="24"/>
        </w:rPr>
        <w:t>by the U</w:t>
      </w:r>
      <w:r w:rsidR="001D2A41" w:rsidRPr="00C16424">
        <w:rPr>
          <w:rFonts w:asciiTheme="minorHAnsi" w:hAnsiTheme="minorHAnsi" w:cstheme="minorHAnsi"/>
          <w:color w:val="auto"/>
          <w:szCs w:val="24"/>
        </w:rPr>
        <w:t>K</w:t>
      </w:r>
      <w:r w:rsidR="0099707B" w:rsidRPr="00C16424">
        <w:rPr>
          <w:rFonts w:asciiTheme="minorHAnsi" w:hAnsiTheme="minorHAnsi" w:cstheme="minorHAnsi"/>
          <w:color w:val="auto"/>
          <w:szCs w:val="24"/>
        </w:rPr>
        <w:t xml:space="preserve"> governments plans to build 300, 000 new homes every year</w:t>
      </w:r>
      <w:r w:rsidR="000951DE" w:rsidRPr="00C16424">
        <w:rPr>
          <w:rFonts w:asciiTheme="minorHAnsi" w:hAnsiTheme="minorHAnsi" w:cstheme="minorHAnsi"/>
          <w:color w:val="auto"/>
          <w:szCs w:val="24"/>
        </w:rPr>
        <w:t>. The skills gap means that</w:t>
      </w:r>
      <w:r w:rsidR="00171D9E" w:rsidRPr="00C16424">
        <w:rPr>
          <w:rFonts w:asciiTheme="minorHAnsi" w:hAnsiTheme="minorHAnsi" w:cstheme="minorHAnsi"/>
          <w:color w:val="auto"/>
          <w:szCs w:val="24"/>
        </w:rPr>
        <w:t xml:space="preserve"> the industry are unlikely to be able to meet this target.</w:t>
      </w:r>
    </w:p>
    <w:p w14:paraId="3606928A" w14:textId="353085E9" w:rsidR="003C3BCB" w:rsidRPr="00C16424" w:rsidRDefault="003C3BCB" w:rsidP="0099707B">
      <w:pPr>
        <w:pStyle w:val="NoSpacing"/>
        <w:rPr>
          <w:rFonts w:asciiTheme="minorHAnsi" w:hAnsiTheme="minorHAnsi" w:cstheme="minorHAnsi"/>
          <w:color w:val="auto"/>
          <w:szCs w:val="24"/>
        </w:rPr>
      </w:pPr>
    </w:p>
    <w:p w14:paraId="218E03F4" w14:textId="5DEC7B74" w:rsidR="003C3BCB" w:rsidRPr="00C16424" w:rsidRDefault="007A0281" w:rsidP="0099707B">
      <w:pPr>
        <w:pStyle w:val="NoSpacing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Concerns over </w:t>
      </w:r>
      <w:r w:rsidR="00800E01" w:rsidRPr="00C16424">
        <w:rPr>
          <w:rFonts w:asciiTheme="minorHAnsi" w:hAnsiTheme="minorHAnsi" w:cstheme="minorHAnsi"/>
          <w:color w:val="auto"/>
          <w:szCs w:val="24"/>
        </w:rPr>
        <w:t xml:space="preserve">gender stereotyping </w:t>
      </w:r>
      <w:r w:rsidR="00456787" w:rsidRPr="00C16424">
        <w:rPr>
          <w:rFonts w:asciiTheme="minorHAnsi" w:hAnsiTheme="minorHAnsi" w:cstheme="minorHAnsi"/>
          <w:color w:val="auto"/>
          <w:szCs w:val="24"/>
        </w:rPr>
        <w:t>and</w:t>
      </w:r>
      <w:r w:rsidR="00671F4A" w:rsidRPr="00C16424">
        <w:rPr>
          <w:rFonts w:asciiTheme="minorHAnsi" w:hAnsiTheme="minorHAnsi" w:cstheme="minorHAnsi"/>
          <w:color w:val="auto"/>
          <w:szCs w:val="24"/>
        </w:rPr>
        <w:t xml:space="preserve"> a lack of inclusivity alongside</w:t>
      </w:r>
      <w:r w:rsidR="00456787" w:rsidRPr="00C16424">
        <w:rPr>
          <w:rFonts w:asciiTheme="minorHAnsi" w:hAnsiTheme="minorHAnsi" w:cstheme="minorHAnsi"/>
          <w:color w:val="auto"/>
          <w:szCs w:val="24"/>
        </w:rPr>
        <w:t xml:space="preserve"> a general disinterest</w:t>
      </w:r>
      <w:r w:rsidR="00671F4A" w:rsidRPr="00C16424">
        <w:rPr>
          <w:rFonts w:asciiTheme="minorHAnsi" w:hAnsiTheme="minorHAnsi" w:cstheme="minorHAnsi"/>
          <w:color w:val="auto"/>
          <w:szCs w:val="24"/>
        </w:rPr>
        <w:t xml:space="preserve"> by young</w:t>
      </w:r>
      <w:r w:rsidR="00AF1EEF" w:rsidRPr="00C16424">
        <w:rPr>
          <w:rFonts w:asciiTheme="minorHAnsi" w:hAnsiTheme="minorHAnsi" w:cstheme="minorHAnsi"/>
          <w:color w:val="auto"/>
          <w:szCs w:val="24"/>
        </w:rPr>
        <w:t xml:space="preserve"> people</w:t>
      </w:r>
      <w:r w:rsidR="00456787" w:rsidRPr="00C16424">
        <w:rPr>
          <w:rFonts w:asciiTheme="minorHAnsi" w:hAnsiTheme="minorHAnsi" w:cstheme="minorHAnsi"/>
          <w:color w:val="auto"/>
          <w:szCs w:val="24"/>
        </w:rPr>
        <w:t xml:space="preserve"> in the industry may be a reason for lower numbers of </w:t>
      </w:r>
      <w:r w:rsidR="003C5905" w:rsidRPr="00C16424">
        <w:rPr>
          <w:rFonts w:asciiTheme="minorHAnsi" w:hAnsiTheme="minorHAnsi" w:cstheme="minorHAnsi"/>
          <w:color w:val="auto"/>
          <w:szCs w:val="24"/>
        </w:rPr>
        <w:t xml:space="preserve">new </w:t>
      </w:r>
      <w:r w:rsidR="00671F4A" w:rsidRPr="00C16424">
        <w:rPr>
          <w:rFonts w:asciiTheme="minorHAnsi" w:hAnsiTheme="minorHAnsi" w:cstheme="minorHAnsi"/>
          <w:color w:val="auto"/>
          <w:szCs w:val="24"/>
        </w:rPr>
        <w:t>applicants</w:t>
      </w:r>
      <w:r w:rsidR="005D6D54" w:rsidRPr="00C16424">
        <w:rPr>
          <w:rFonts w:asciiTheme="minorHAnsi" w:hAnsiTheme="minorHAnsi" w:cstheme="minorHAnsi"/>
          <w:color w:val="auto"/>
          <w:szCs w:val="24"/>
        </w:rPr>
        <w:t>.</w:t>
      </w:r>
    </w:p>
    <w:p w14:paraId="54490BCC" w14:textId="780318CE" w:rsidR="005D6D54" w:rsidRPr="00C16424" w:rsidRDefault="005D6D54" w:rsidP="0099707B">
      <w:pPr>
        <w:pStyle w:val="NoSpacing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In addition, eco</w:t>
      </w:r>
      <w:r w:rsidR="00D06161" w:rsidRPr="00C16424">
        <w:rPr>
          <w:rFonts w:asciiTheme="minorHAnsi" w:hAnsiTheme="minorHAnsi" w:cstheme="minorHAnsi"/>
          <w:color w:val="auto"/>
          <w:szCs w:val="24"/>
        </w:rPr>
        <w:t xml:space="preserve">nomic factors such as Brexit </w:t>
      </w:r>
      <w:r w:rsidR="009C2861" w:rsidRPr="00C16424">
        <w:rPr>
          <w:rFonts w:asciiTheme="minorHAnsi" w:hAnsiTheme="minorHAnsi" w:cstheme="minorHAnsi"/>
          <w:color w:val="auto"/>
          <w:szCs w:val="24"/>
        </w:rPr>
        <w:t xml:space="preserve">and covid pandemic </w:t>
      </w:r>
      <w:r w:rsidR="00D06161" w:rsidRPr="00C16424">
        <w:rPr>
          <w:rFonts w:asciiTheme="minorHAnsi" w:hAnsiTheme="minorHAnsi" w:cstheme="minorHAnsi"/>
          <w:color w:val="auto"/>
          <w:szCs w:val="24"/>
        </w:rPr>
        <w:t xml:space="preserve">will need to be assessed. </w:t>
      </w:r>
    </w:p>
    <w:p w14:paraId="1C5C155A" w14:textId="48E2D78F" w:rsidR="0016575C" w:rsidRPr="00C16424" w:rsidRDefault="0016575C" w:rsidP="0016575C">
      <w:pPr>
        <w:rPr>
          <w:rFonts w:asciiTheme="minorHAnsi" w:hAnsiTheme="minorHAnsi" w:cstheme="minorHAnsi"/>
          <w:color w:val="auto"/>
          <w:szCs w:val="24"/>
        </w:rPr>
      </w:pPr>
    </w:p>
    <w:p w14:paraId="4174699B" w14:textId="33B8C9A2" w:rsidR="00DF394F" w:rsidRPr="00C16424" w:rsidRDefault="00DF394F" w:rsidP="0016575C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This research will see</w:t>
      </w:r>
      <w:r w:rsidR="003635F8" w:rsidRPr="00C16424">
        <w:rPr>
          <w:rFonts w:asciiTheme="minorHAnsi" w:hAnsiTheme="minorHAnsi" w:cstheme="minorHAnsi"/>
          <w:color w:val="auto"/>
          <w:szCs w:val="24"/>
        </w:rPr>
        <w:t>k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to gain the views of construction company managers and workers</w:t>
      </w:r>
      <w:r w:rsidR="00F75F93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6A4583" w:rsidRPr="00C16424">
        <w:rPr>
          <w:rFonts w:asciiTheme="minorHAnsi" w:hAnsiTheme="minorHAnsi" w:cstheme="minorHAnsi"/>
          <w:color w:val="auto"/>
          <w:szCs w:val="24"/>
        </w:rPr>
        <w:t xml:space="preserve">and </w:t>
      </w:r>
      <w:r w:rsidR="007605B2" w:rsidRPr="00C16424">
        <w:rPr>
          <w:rFonts w:asciiTheme="minorHAnsi" w:hAnsiTheme="minorHAnsi" w:cstheme="minorHAnsi"/>
          <w:color w:val="auto"/>
          <w:szCs w:val="24"/>
        </w:rPr>
        <w:t>students</w:t>
      </w:r>
      <w:r w:rsidR="006F4E6C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6A4583" w:rsidRPr="00C16424">
        <w:rPr>
          <w:rFonts w:asciiTheme="minorHAnsi" w:hAnsiTheme="minorHAnsi" w:cstheme="minorHAnsi"/>
          <w:color w:val="auto"/>
          <w:szCs w:val="24"/>
        </w:rPr>
        <w:t xml:space="preserve">to </w:t>
      </w:r>
      <w:r w:rsidR="000941F1" w:rsidRPr="00C16424">
        <w:rPr>
          <w:rFonts w:asciiTheme="minorHAnsi" w:hAnsiTheme="minorHAnsi" w:cstheme="minorHAnsi"/>
          <w:color w:val="auto"/>
          <w:szCs w:val="24"/>
        </w:rPr>
        <w:t>determine the reasons for the skills gap</w:t>
      </w:r>
      <w:r w:rsidR="006A4583" w:rsidRPr="00C16424">
        <w:rPr>
          <w:rFonts w:asciiTheme="minorHAnsi" w:hAnsiTheme="minorHAnsi" w:cstheme="minorHAnsi"/>
          <w:color w:val="auto"/>
          <w:szCs w:val="24"/>
        </w:rPr>
        <w:t xml:space="preserve">. </w:t>
      </w:r>
      <w:r w:rsidR="00AF1EEF" w:rsidRPr="00C16424">
        <w:rPr>
          <w:rFonts w:asciiTheme="minorHAnsi" w:hAnsiTheme="minorHAnsi" w:cstheme="minorHAnsi"/>
          <w:color w:val="auto"/>
          <w:szCs w:val="24"/>
        </w:rPr>
        <w:t>Furthermore,</w:t>
      </w:r>
      <w:r w:rsidR="006A4583" w:rsidRPr="00C16424">
        <w:rPr>
          <w:rFonts w:asciiTheme="minorHAnsi" w:hAnsiTheme="minorHAnsi" w:cstheme="minorHAnsi"/>
          <w:color w:val="auto"/>
          <w:szCs w:val="24"/>
        </w:rPr>
        <w:t xml:space="preserve"> a </w:t>
      </w:r>
      <w:r w:rsidR="0048715E" w:rsidRPr="00C16424">
        <w:rPr>
          <w:rFonts w:asciiTheme="minorHAnsi" w:hAnsiTheme="minorHAnsi" w:cstheme="minorHAnsi"/>
          <w:color w:val="auto"/>
          <w:szCs w:val="24"/>
        </w:rPr>
        <w:t>review</w:t>
      </w:r>
      <w:r w:rsidR="00F75F93" w:rsidRPr="00C16424">
        <w:rPr>
          <w:rFonts w:asciiTheme="minorHAnsi" w:hAnsiTheme="minorHAnsi" w:cstheme="minorHAnsi"/>
          <w:color w:val="auto"/>
          <w:szCs w:val="24"/>
        </w:rPr>
        <w:t xml:space="preserve"> current literature</w:t>
      </w:r>
      <w:r w:rsidR="0048715E" w:rsidRPr="00C16424">
        <w:rPr>
          <w:rFonts w:asciiTheme="minorHAnsi" w:hAnsiTheme="minorHAnsi" w:cstheme="minorHAnsi"/>
          <w:color w:val="auto"/>
          <w:szCs w:val="24"/>
        </w:rPr>
        <w:t xml:space="preserve"> will take place</w:t>
      </w:r>
      <w:r w:rsidR="00F75F93" w:rsidRPr="00C16424">
        <w:rPr>
          <w:rFonts w:asciiTheme="minorHAnsi" w:hAnsiTheme="minorHAnsi" w:cstheme="minorHAnsi"/>
          <w:color w:val="auto"/>
          <w:szCs w:val="24"/>
        </w:rPr>
        <w:t xml:space="preserve"> and </w:t>
      </w:r>
      <w:r w:rsidR="0048715E" w:rsidRPr="00C16424">
        <w:rPr>
          <w:rFonts w:asciiTheme="minorHAnsi" w:hAnsiTheme="minorHAnsi" w:cstheme="minorHAnsi"/>
          <w:color w:val="auto"/>
          <w:szCs w:val="24"/>
        </w:rPr>
        <w:t>investigations</w:t>
      </w:r>
      <w:r w:rsidR="00F75F93" w:rsidRPr="00C16424">
        <w:rPr>
          <w:rFonts w:asciiTheme="minorHAnsi" w:hAnsiTheme="minorHAnsi" w:cstheme="minorHAnsi"/>
          <w:color w:val="auto"/>
          <w:szCs w:val="24"/>
        </w:rPr>
        <w:t xml:space="preserve"> through secondary researc</w:t>
      </w:r>
      <w:r w:rsidR="00755F25" w:rsidRPr="00C16424">
        <w:rPr>
          <w:rFonts w:asciiTheme="minorHAnsi" w:hAnsiTheme="minorHAnsi" w:cstheme="minorHAnsi"/>
          <w:color w:val="auto"/>
          <w:szCs w:val="24"/>
        </w:rPr>
        <w:t>h to gather academic and industry expert opinion.</w:t>
      </w:r>
    </w:p>
    <w:p w14:paraId="186FCAB5" w14:textId="77777777" w:rsidR="00753F83" w:rsidRPr="00C16424" w:rsidRDefault="000068C5">
      <w:pPr>
        <w:spacing w:after="0" w:line="259" w:lineRule="auto"/>
        <w:ind w:left="0" w:firstLine="0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</w:p>
    <w:p w14:paraId="7F42C4D2" w14:textId="06820589" w:rsidR="00753F83" w:rsidRPr="006B7A24" w:rsidRDefault="000068C5">
      <w:pPr>
        <w:pStyle w:val="Heading1"/>
        <w:ind w:left="-5"/>
        <w:rPr>
          <w:rFonts w:asciiTheme="minorHAnsi" w:hAnsiTheme="minorHAnsi" w:cstheme="minorHAnsi"/>
          <w:color w:val="4472C4" w:themeColor="accent1"/>
          <w:sz w:val="24"/>
          <w:szCs w:val="24"/>
        </w:rPr>
      </w:pPr>
      <w:bookmarkStart w:id="3" w:name="_Toc26615"/>
      <w:r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4.</w:t>
      </w:r>
      <w:r w:rsidRPr="006B7A24">
        <w:rPr>
          <w:rFonts w:asciiTheme="minorHAnsi" w:eastAsia="Arial" w:hAnsiTheme="minorHAnsi" w:cstheme="minorHAnsi"/>
          <w:color w:val="4472C4" w:themeColor="accent1"/>
          <w:sz w:val="24"/>
          <w:szCs w:val="24"/>
        </w:rPr>
        <w:t xml:space="preserve"> </w:t>
      </w:r>
      <w:bookmarkEnd w:id="3"/>
      <w:r w:rsidR="006F4E6C"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Research Questions</w:t>
      </w:r>
    </w:p>
    <w:p w14:paraId="3F85B495" w14:textId="77777777" w:rsidR="00753F83" w:rsidRPr="00C16424" w:rsidRDefault="000068C5">
      <w:pPr>
        <w:spacing w:after="0" w:line="259" w:lineRule="auto"/>
        <w:ind w:left="0" w:firstLine="0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</w:p>
    <w:p w14:paraId="096F17AB" w14:textId="77777777" w:rsidR="00942CC8" w:rsidRPr="00C16424" w:rsidRDefault="000068C5">
      <w:pPr>
        <w:spacing w:after="354"/>
        <w:ind w:left="-5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The aim of this research is to </w:t>
      </w:r>
    </w:p>
    <w:p w14:paraId="18511B02" w14:textId="1D98C94C" w:rsidR="0048715E" w:rsidRPr="00C16424" w:rsidRDefault="000068C5" w:rsidP="00942CC8">
      <w:pPr>
        <w:pStyle w:val="ListParagraph"/>
        <w:numPr>
          <w:ilvl w:val="0"/>
          <w:numId w:val="4"/>
        </w:num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gain a greater understanding of the effect</w:t>
      </w:r>
      <w:r w:rsidR="00C03DED" w:rsidRPr="00C16424">
        <w:rPr>
          <w:rFonts w:asciiTheme="minorHAnsi" w:hAnsiTheme="minorHAnsi" w:cstheme="minorHAnsi"/>
          <w:color w:val="auto"/>
          <w:szCs w:val="24"/>
        </w:rPr>
        <w:t>s of the skills shortage on the construction industry</w:t>
      </w:r>
    </w:p>
    <w:p w14:paraId="5D5C6FE3" w14:textId="534B8FE3" w:rsidR="0048715E" w:rsidRPr="00C16424" w:rsidRDefault="00C03DED" w:rsidP="00942CC8">
      <w:pPr>
        <w:pStyle w:val="ListParagraph"/>
        <w:numPr>
          <w:ilvl w:val="0"/>
          <w:numId w:val="4"/>
        </w:num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to look for solutions to tackle the skills shortage</w:t>
      </w:r>
      <w:r w:rsidR="0048715E" w:rsidRPr="00C16424">
        <w:rPr>
          <w:rFonts w:asciiTheme="minorHAnsi" w:hAnsiTheme="minorHAnsi" w:cstheme="minorHAnsi"/>
          <w:color w:val="auto"/>
          <w:szCs w:val="24"/>
        </w:rPr>
        <w:t>.</w:t>
      </w:r>
    </w:p>
    <w:p w14:paraId="7E89C019" w14:textId="269636DA" w:rsidR="0048715E" w:rsidRPr="00C16424" w:rsidRDefault="0051362C" w:rsidP="00942CC8">
      <w:pPr>
        <w:pStyle w:val="ListParagraph"/>
        <w:numPr>
          <w:ilvl w:val="0"/>
          <w:numId w:val="4"/>
        </w:num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Consider the </w:t>
      </w:r>
      <w:r w:rsidR="0070405F" w:rsidRPr="00C16424">
        <w:rPr>
          <w:rFonts w:asciiTheme="minorHAnsi" w:hAnsiTheme="minorHAnsi" w:cstheme="minorHAnsi"/>
          <w:color w:val="auto"/>
          <w:szCs w:val="24"/>
        </w:rPr>
        <w:t xml:space="preserve">adequacies of the </w:t>
      </w:r>
      <w:r w:rsidRPr="00C16424">
        <w:rPr>
          <w:rFonts w:asciiTheme="minorHAnsi" w:hAnsiTheme="minorHAnsi" w:cstheme="minorHAnsi"/>
          <w:color w:val="auto"/>
          <w:szCs w:val="24"/>
        </w:rPr>
        <w:t>training and education system</w:t>
      </w:r>
    </w:p>
    <w:p w14:paraId="43C26864" w14:textId="4A7EE35C" w:rsidR="0051362C" w:rsidRPr="00C16424" w:rsidRDefault="0051362C" w:rsidP="00942CC8">
      <w:pPr>
        <w:pStyle w:val="ListParagraph"/>
        <w:numPr>
          <w:ilvl w:val="0"/>
          <w:numId w:val="4"/>
        </w:num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Investigate the</w:t>
      </w:r>
      <w:r w:rsidR="00FC42E0" w:rsidRPr="00C16424">
        <w:rPr>
          <w:rFonts w:asciiTheme="minorHAnsi" w:hAnsiTheme="minorHAnsi" w:cstheme="minorHAnsi"/>
          <w:color w:val="auto"/>
          <w:szCs w:val="24"/>
        </w:rPr>
        <w:t xml:space="preserve"> gender equality</w:t>
      </w:r>
      <w:r w:rsidR="002F6A5E" w:rsidRPr="00C16424">
        <w:rPr>
          <w:rFonts w:asciiTheme="minorHAnsi" w:hAnsiTheme="minorHAnsi" w:cstheme="minorHAnsi"/>
          <w:color w:val="auto"/>
          <w:szCs w:val="24"/>
        </w:rPr>
        <w:t xml:space="preserve"> and inclusivity</w:t>
      </w:r>
      <w:r w:rsidR="00FC42E0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472A52" w:rsidRPr="00C16424">
        <w:rPr>
          <w:rFonts w:asciiTheme="minorHAnsi" w:hAnsiTheme="minorHAnsi" w:cstheme="minorHAnsi"/>
          <w:color w:val="auto"/>
          <w:szCs w:val="24"/>
        </w:rPr>
        <w:t>in the industry</w:t>
      </w:r>
    </w:p>
    <w:p w14:paraId="00E52D99" w14:textId="40AF4766" w:rsidR="0070405F" w:rsidRPr="006B7A24" w:rsidRDefault="0070405F" w:rsidP="0070405F">
      <w:pPr>
        <w:spacing w:after="354"/>
        <w:rPr>
          <w:rFonts w:asciiTheme="minorHAnsi" w:hAnsiTheme="minorHAnsi" w:cstheme="minorHAnsi"/>
          <w:color w:val="4472C4" w:themeColor="accent1"/>
          <w:szCs w:val="24"/>
        </w:rPr>
      </w:pPr>
      <w:r w:rsidRPr="006B7A24">
        <w:rPr>
          <w:rFonts w:asciiTheme="minorHAnsi" w:hAnsiTheme="minorHAnsi" w:cstheme="minorHAnsi"/>
          <w:color w:val="4472C4" w:themeColor="accent1"/>
          <w:szCs w:val="24"/>
        </w:rPr>
        <w:lastRenderedPageBreak/>
        <w:t xml:space="preserve">4.2 </w:t>
      </w:r>
      <w:r w:rsidRPr="006B7A24">
        <w:rPr>
          <w:rStyle w:val="Heading2Char"/>
          <w:rFonts w:asciiTheme="minorHAnsi" w:hAnsiTheme="minorHAnsi" w:cstheme="minorHAnsi"/>
          <w:color w:val="4472C4" w:themeColor="accent1"/>
          <w:sz w:val="24"/>
          <w:szCs w:val="24"/>
        </w:rPr>
        <w:t>Research question 1</w:t>
      </w:r>
    </w:p>
    <w:p w14:paraId="4608566E" w14:textId="1C3229C0" w:rsidR="0070405F" w:rsidRPr="00C16424" w:rsidRDefault="0070405F" w:rsidP="0070405F">
      <w:p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What are the governments targets for house building in the UK over the next 5 years?</w:t>
      </w:r>
    </w:p>
    <w:p w14:paraId="487495C5" w14:textId="7BBCFF64" w:rsidR="0070405F" w:rsidRPr="006B7A24" w:rsidRDefault="0070405F" w:rsidP="0070405F">
      <w:pPr>
        <w:spacing w:after="354"/>
        <w:rPr>
          <w:rFonts w:asciiTheme="minorHAnsi" w:hAnsiTheme="minorHAnsi" w:cstheme="minorHAnsi"/>
          <w:color w:val="4472C4" w:themeColor="accent1"/>
          <w:szCs w:val="24"/>
        </w:rPr>
      </w:pPr>
      <w:r w:rsidRPr="006B7A24">
        <w:rPr>
          <w:rFonts w:asciiTheme="minorHAnsi" w:hAnsiTheme="minorHAnsi" w:cstheme="minorHAnsi"/>
          <w:color w:val="4472C4" w:themeColor="accent1"/>
          <w:szCs w:val="24"/>
        </w:rPr>
        <w:t xml:space="preserve">4.3 </w:t>
      </w:r>
      <w:r w:rsidRPr="006B7A24">
        <w:rPr>
          <w:rStyle w:val="Heading2Char"/>
          <w:rFonts w:asciiTheme="minorHAnsi" w:hAnsiTheme="minorHAnsi" w:cstheme="minorHAnsi"/>
          <w:color w:val="4472C4" w:themeColor="accent1"/>
          <w:sz w:val="24"/>
          <w:szCs w:val="24"/>
        </w:rPr>
        <w:t>Research question 2</w:t>
      </w:r>
    </w:p>
    <w:p w14:paraId="4B786C16" w14:textId="73C8F8E5" w:rsidR="0070405F" w:rsidRPr="00C16424" w:rsidRDefault="0070405F" w:rsidP="0070405F">
      <w:p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What are the reasons for the skills shortage?</w:t>
      </w:r>
    </w:p>
    <w:p w14:paraId="000158FD" w14:textId="0D3A06A9" w:rsidR="0070405F" w:rsidRPr="006B7A24" w:rsidRDefault="0070405F" w:rsidP="0070405F">
      <w:pPr>
        <w:spacing w:after="354"/>
        <w:rPr>
          <w:rFonts w:asciiTheme="minorHAnsi" w:hAnsiTheme="minorHAnsi" w:cstheme="minorHAnsi"/>
          <w:color w:val="4472C4" w:themeColor="accent1"/>
          <w:szCs w:val="24"/>
        </w:rPr>
      </w:pPr>
      <w:r w:rsidRPr="006B7A24">
        <w:rPr>
          <w:rFonts w:asciiTheme="minorHAnsi" w:hAnsiTheme="minorHAnsi" w:cstheme="minorHAnsi"/>
          <w:color w:val="4472C4" w:themeColor="accent1"/>
          <w:szCs w:val="24"/>
        </w:rPr>
        <w:t xml:space="preserve">4.4 </w:t>
      </w:r>
      <w:r w:rsidRPr="006B7A24">
        <w:rPr>
          <w:rStyle w:val="Heading2Char"/>
          <w:rFonts w:asciiTheme="minorHAnsi" w:hAnsiTheme="minorHAnsi" w:cstheme="minorHAnsi"/>
          <w:color w:val="4472C4" w:themeColor="accent1"/>
          <w:sz w:val="24"/>
          <w:szCs w:val="24"/>
        </w:rPr>
        <w:t>Research question 3</w:t>
      </w:r>
    </w:p>
    <w:p w14:paraId="50472163" w14:textId="56C629DB" w:rsidR="0070405F" w:rsidRPr="00C16424" w:rsidRDefault="0070405F" w:rsidP="0070405F">
      <w:pPr>
        <w:spacing w:after="354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What are the effects of a construction skills shortage on the ability to meet housing needs?</w:t>
      </w:r>
    </w:p>
    <w:p w14:paraId="4E48929D" w14:textId="77777777" w:rsidR="0048715E" w:rsidRPr="00C16424" w:rsidRDefault="0048715E" w:rsidP="006D7675">
      <w:pPr>
        <w:spacing w:after="354"/>
        <w:ind w:left="0" w:firstLine="0"/>
        <w:rPr>
          <w:rFonts w:asciiTheme="minorHAnsi" w:hAnsiTheme="minorHAnsi" w:cstheme="minorHAnsi"/>
          <w:color w:val="auto"/>
          <w:szCs w:val="24"/>
        </w:rPr>
      </w:pPr>
    </w:p>
    <w:p w14:paraId="13DB8DDE" w14:textId="57EA5B69" w:rsidR="00753F83" w:rsidRPr="006B7A24" w:rsidRDefault="000068C5">
      <w:pPr>
        <w:pStyle w:val="Heading1"/>
        <w:ind w:left="-5"/>
        <w:rPr>
          <w:rFonts w:asciiTheme="minorHAnsi" w:hAnsiTheme="minorHAnsi" w:cstheme="minorHAnsi"/>
          <w:color w:val="4472C4" w:themeColor="accent1"/>
          <w:sz w:val="24"/>
          <w:szCs w:val="24"/>
        </w:rPr>
      </w:pPr>
      <w:bookmarkStart w:id="4" w:name="_Toc26616"/>
      <w:r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5.</w:t>
      </w:r>
      <w:r w:rsidRPr="006B7A24">
        <w:rPr>
          <w:rFonts w:asciiTheme="minorHAnsi" w:eastAsia="Arial" w:hAnsiTheme="minorHAnsi" w:cstheme="minorHAnsi"/>
          <w:color w:val="4472C4" w:themeColor="accent1"/>
          <w:sz w:val="24"/>
          <w:szCs w:val="24"/>
        </w:rPr>
        <w:t xml:space="preserve"> </w:t>
      </w:r>
      <w:bookmarkEnd w:id="4"/>
      <w:r w:rsidR="0070405F"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Research Methods</w:t>
      </w:r>
    </w:p>
    <w:p w14:paraId="2CDBDC52" w14:textId="099FFC3A" w:rsidR="007D7498" w:rsidRPr="00C16424" w:rsidRDefault="007D7498" w:rsidP="007D7498">
      <w:pPr>
        <w:rPr>
          <w:rFonts w:asciiTheme="minorHAnsi" w:hAnsiTheme="minorHAnsi" w:cstheme="minorHAnsi"/>
          <w:color w:val="auto"/>
          <w:szCs w:val="24"/>
        </w:rPr>
      </w:pPr>
    </w:p>
    <w:p w14:paraId="5791344E" w14:textId="78906D93" w:rsidR="009B40DA" w:rsidRPr="00C16424" w:rsidRDefault="009B40DA" w:rsidP="009B40DA">
      <w:pPr>
        <w:rPr>
          <w:rFonts w:asciiTheme="minorHAnsi" w:hAnsiTheme="minorHAnsi" w:cstheme="minorHAnsi"/>
          <w:color w:val="auto"/>
          <w:szCs w:val="24"/>
        </w:rPr>
      </w:pPr>
    </w:p>
    <w:p w14:paraId="57C8870E" w14:textId="1C11C6C8" w:rsidR="009B40DA" w:rsidRPr="00C16424" w:rsidRDefault="00A85083" w:rsidP="009B40DA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For this investigation both p</w:t>
      </w:r>
      <w:r w:rsidR="00A93549" w:rsidRPr="00C16424">
        <w:rPr>
          <w:rFonts w:asciiTheme="minorHAnsi" w:hAnsiTheme="minorHAnsi" w:cstheme="minorHAnsi"/>
          <w:color w:val="auto"/>
          <w:szCs w:val="24"/>
        </w:rPr>
        <w:t>rimary and secondary research will be carried out.</w:t>
      </w:r>
    </w:p>
    <w:p w14:paraId="38CC2BE4" w14:textId="77777777" w:rsidR="00753F83" w:rsidRPr="00C16424" w:rsidRDefault="000068C5">
      <w:pPr>
        <w:spacing w:after="0" w:line="259" w:lineRule="auto"/>
        <w:ind w:left="0" w:firstLine="0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</w:p>
    <w:p w14:paraId="0BE6554A" w14:textId="48CA531B" w:rsidR="00693697" w:rsidRPr="00C16424" w:rsidRDefault="00693697" w:rsidP="00A85083">
      <w:pPr>
        <w:pStyle w:val="ListParagraph"/>
        <w:numPr>
          <w:ilvl w:val="1"/>
          <w:numId w:val="11"/>
        </w:numPr>
        <w:rPr>
          <w:rFonts w:asciiTheme="minorHAnsi" w:hAnsiTheme="minorHAnsi" w:cstheme="minorHAnsi"/>
          <w:b/>
          <w:bCs/>
          <w:color w:val="auto"/>
          <w:szCs w:val="24"/>
          <w:u w:val="single"/>
        </w:rPr>
      </w:pPr>
      <w:r w:rsidRPr="00C16424">
        <w:rPr>
          <w:rFonts w:asciiTheme="minorHAnsi" w:hAnsiTheme="minorHAnsi" w:cstheme="minorHAnsi"/>
          <w:b/>
          <w:bCs/>
          <w:color w:val="auto"/>
          <w:szCs w:val="24"/>
          <w:u w:val="single"/>
        </w:rPr>
        <w:t>Secondary research</w:t>
      </w:r>
    </w:p>
    <w:p w14:paraId="0B6B6529" w14:textId="77777777" w:rsidR="00693697" w:rsidRPr="00C16424" w:rsidRDefault="00693697">
      <w:pPr>
        <w:ind w:left="-5"/>
        <w:rPr>
          <w:rFonts w:asciiTheme="minorHAnsi" w:hAnsiTheme="minorHAnsi" w:cstheme="minorHAnsi"/>
          <w:color w:val="auto"/>
          <w:szCs w:val="24"/>
        </w:rPr>
      </w:pPr>
    </w:p>
    <w:p w14:paraId="5BD8C411" w14:textId="24DFAD34" w:rsidR="00A85083" w:rsidRPr="00C16424" w:rsidRDefault="00252004" w:rsidP="00A85083">
      <w:pPr>
        <w:ind w:left="-5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Secondary research will be carried out</w:t>
      </w:r>
      <w:r w:rsidR="0070405F" w:rsidRPr="00C16424">
        <w:rPr>
          <w:rFonts w:asciiTheme="minorHAnsi" w:hAnsiTheme="minorHAnsi" w:cstheme="minorHAnsi"/>
          <w:color w:val="auto"/>
          <w:szCs w:val="24"/>
        </w:rPr>
        <w:t>.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A85083" w:rsidRPr="00C16424">
        <w:rPr>
          <w:rFonts w:asciiTheme="minorHAnsi" w:hAnsiTheme="minorHAnsi" w:cstheme="minorHAnsi"/>
          <w:color w:val="auto"/>
          <w:szCs w:val="24"/>
        </w:rPr>
        <w:t xml:space="preserve">Secondary research will be carried out because it re-uses data and research that has already been </w:t>
      </w:r>
      <w:r w:rsidR="00772D02" w:rsidRPr="00C16424">
        <w:rPr>
          <w:rFonts w:asciiTheme="minorHAnsi" w:hAnsiTheme="minorHAnsi" w:cstheme="minorHAnsi"/>
          <w:color w:val="auto"/>
          <w:szCs w:val="24"/>
        </w:rPr>
        <w:t>carried out</w:t>
      </w:r>
      <w:r w:rsidR="00A85083" w:rsidRPr="00C16424">
        <w:rPr>
          <w:rFonts w:asciiTheme="minorHAnsi" w:hAnsiTheme="minorHAnsi" w:cstheme="minorHAnsi"/>
          <w:color w:val="auto"/>
          <w:szCs w:val="24"/>
        </w:rPr>
        <w:t>. It saves time and expense and is a good starting point to access academic opinion</w:t>
      </w:r>
      <w:r w:rsidR="00640FB1" w:rsidRPr="00C16424">
        <w:rPr>
          <w:rFonts w:asciiTheme="minorHAnsi" w:hAnsiTheme="minorHAnsi" w:cstheme="minorHAnsi"/>
          <w:color w:val="auto"/>
          <w:szCs w:val="24"/>
        </w:rPr>
        <w:t xml:space="preserve"> and it can be used to finds trends or patterns in theory</w:t>
      </w:r>
      <w:r w:rsidR="00D631F5" w:rsidRPr="00C16424">
        <w:rPr>
          <w:rFonts w:asciiTheme="minorHAnsi" w:hAnsiTheme="minorHAnsi" w:cstheme="minorHAnsi"/>
          <w:color w:val="auto"/>
          <w:szCs w:val="24"/>
        </w:rPr>
        <w:t>.</w:t>
      </w:r>
    </w:p>
    <w:p w14:paraId="4A25F11F" w14:textId="677ED751" w:rsidR="00A85083" w:rsidRPr="00C16424" w:rsidRDefault="00A85083" w:rsidP="00A85083">
      <w:pPr>
        <w:ind w:left="-5"/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Secondary research is also useful to gather information as a base for designing primary research. Furthermore, during secondary research, current sources can be accessed to gather the most up to date information.</w:t>
      </w:r>
    </w:p>
    <w:p w14:paraId="72EAEA16" w14:textId="3B459284" w:rsidR="00F46764" w:rsidRPr="00C16424" w:rsidRDefault="00A85083" w:rsidP="00F46764">
      <w:pPr>
        <w:pStyle w:val="NormalWeb"/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It will also be important to evaluate the secondary research and look for gaps in existing research.</w:t>
      </w:r>
      <w:r w:rsidR="00F46764" w:rsidRPr="00C16424">
        <w:rPr>
          <w:rFonts w:asciiTheme="minorHAnsi" w:hAnsiTheme="minorHAnsi" w:cstheme="minorHAnsi"/>
        </w:rPr>
        <w:t xml:space="preserve"> (Teeside University, n.d.)</w:t>
      </w:r>
      <w:r w:rsidR="00607EDD" w:rsidRPr="00C16424">
        <w:rPr>
          <w:rFonts w:asciiTheme="minorHAnsi" w:hAnsiTheme="minorHAnsi" w:cstheme="minorHAnsi"/>
        </w:rPr>
        <w:t>.</w:t>
      </w:r>
    </w:p>
    <w:p w14:paraId="7712A7F8" w14:textId="7420F692" w:rsidR="00607EDD" w:rsidRPr="00C16424" w:rsidRDefault="00607EDD" w:rsidP="00F46764">
      <w:pPr>
        <w:pStyle w:val="NormalWeb"/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Th</w:t>
      </w:r>
      <w:r w:rsidR="00984CD8" w:rsidRPr="00C16424">
        <w:rPr>
          <w:rFonts w:asciiTheme="minorHAnsi" w:hAnsiTheme="minorHAnsi" w:cstheme="minorHAnsi"/>
        </w:rPr>
        <w:t>is report aims to use data from sources such as</w:t>
      </w:r>
    </w:p>
    <w:p w14:paraId="65A3D8F6" w14:textId="560AF834" w:rsidR="00984CD8" w:rsidRPr="00C16424" w:rsidRDefault="00984CD8" w:rsidP="006D767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Government reports</w:t>
      </w:r>
    </w:p>
    <w:p w14:paraId="7DE0C26C" w14:textId="65110F75" w:rsidR="00984CD8" w:rsidRPr="00C16424" w:rsidRDefault="00984CD8" w:rsidP="006D767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 xml:space="preserve">Reports of professional bodies in the construction industry </w:t>
      </w:r>
    </w:p>
    <w:p w14:paraId="5A8AD9D6" w14:textId="2722A9A6" w:rsidR="00984CD8" w:rsidRPr="00C16424" w:rsidRDefault="00511391" w:rsidP="006D767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Academic Journals</w:t>
      </w:r>
    </w:p>
    <w:p w14:paraId="77D30FB5" w14:textId="529D17D4" w:rsidR="00511391" w:rsidRPr="00C16424" w:rsidRDefault="00332092" w:rsidP="006D767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Textbooks</w:t>
      </w:r>
    </w:p>
    <w:p w14:paraId="32E0511A" w14:textId="585FE0AF" w:rsidR="00511391" w:rsidRPr="00C16424" w:rsidRDefault="00511391" w:rsidP="006D7675">
      <w:pPr>
        <w:pStyle w:val="NormalWeb"/>
        <w:numPr>
          <w:ilvl w:val="0"/>
          <w:numId w:val="14"/>
        </w:numPr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>Newspaper articles</w:t>
      </w:r>
    </w:p>
    <w:p w14:paraId="713B713D" w14:textId="77777777" w:rsidR="00511391" w:rsidRPr="00C16424" w:rsidRDefault="00511391" w:rsidP="00F46764">
      <w:pPr>
        <w:pStyle w:val="NormalWeb"/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</w:p>
    <w:p w14:paraId="0817241B" w14:textId="392348A7" w:rsidR="00A85083" w:rsidRPr="00C16424" w:rsidRDefault="00A85083" w:rsidP="00A85083">
      <w:pPr>
        <w:ind w:left="-5"/>
        <w:rPr>
          <w:rFonts w:asciiTheme="minorHAnsi" w:hAnsiTheme="minorHAnsi" w:cstheme="minorHAnsi"/>
          <w:color w:val="auto"/>
          <w:szCs w:val="24"/>
        </w:rPr>
      </w:pPr>
    </w:p>
    <w:p w14:paraId="13E23102" w14:textId="77777777" w:rsidR="00A85083" w:rsidRPr="00C16424" w:rsidRDefault="00A85083" w:rsidP="00A85083">
      <w:pPr>
        <w:ind w:left="-5"/>
        <w:rPr>
          <w:rFonts w:asciiTheme="minorHAnsi" w:hAnsiTheme="minorHAnsi" w:cstheme="minorHAnsi"/>
          <w:color w:val="auto"/>
          <w:szCs w:val="24"/>
        </w:rPr>
      </w:pPr>
    </w:p>
    <w:p w14:paraId="2888DF71" w14:textId="2AE83AFF" w:rsidR="00753F83" w:rsidRPr="006B7A24" w:rsidRDefault="00467E8B" w:rsidP="00D95206">
      <w:pPr>
        <w:pStyle w:val="ListParagraph"/>
        <w:numPr>
          <w:ilvl w:val="1"/>
          <w:numId w:val="11"/>
        </w:numPr>
        <w:rPr>
          <w:rFonts w:asciiTheme="minorHAnsi" w:hAnsiTheme="minorHAnsi" w:cstheme="minorHAnsi"/>
          <w:b/>
          <w:bCs/>
          <w:color w:val="4472C4" w:themeColor="accent1"/>
          <w:szCs w:val="24"/>
          <w:u w:val="single"/>
        </w:rPr>
      </w:pPr>
      <w:r w:rsidRPr="006B7A24">
        <w:rPr>
          <w:rFonts w:asciiTheme="minorHAnsi" w:hAnsiTheme="minorHAnsi" w:cstheme="minorHAnsi"/>
          <w:b/>
          <w:bCs/>
          <w:color w:val="4472C4" w:themeColor="accent1"/>
          <w:szCs w:val="24"/>
          <w:u w:val="single"/>
        </w:rPr>
        <w:t xml:space="preserve">Primary research </w:t>
      </w:r>
    </w:p>
    <w:p w14:paraId="4BCDA2B8" w14:textId="689B0CF2" w:rsidR="00D95206" w:rsidRPr="00C16424" w:rsidRDefault="00511391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A </w:t>
      </w:r>
      <w:r w:rsidR="00202E08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questionnaire will be designed to gather opinions of construction workers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and managers</w:t>
      </w:r>
      <w:r w:rsidR="00202E08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in relation to 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the skills gap in the industry. This will mean that the 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research 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will be specific,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</w:t>
      </w:r>
      <w:r w:rsidR="00332092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lastRenderedPageBreak/>
        <w:t>in-depth,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and 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targeted 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to the research questions. This will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mak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e the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results accurate and specific to the</w:t>
      </w:r>
      <w:r w:rsidR="00DF5A65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aims of the report</w:t>
      </w:r>
      <w:r w:rsidR="00D95206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. </w:t>
      </w:r>
    </w:p>
    <w:p w14:paraId="50B4D5DD" w14:textId="77777777" w:rsidR="00734AD1" w:rsidRPr="00C16424" w:rsidRDefault="005B33F0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The aim is to distribute the survey to </w:t>
      </w:r>
      <w:r w:rsidR="00E1426E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contractors and employees of a construction management company.</w:t>
      </w:r>
      <w:r w:rsidR="00E1426E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br/>
      </w:r>
    </w:p>
    <w:p w14:paraId="778E619D" w14:textId="0976A16F" w:rsidR="00607EDD" w:rsidRPr="00C16424" w:rsidRDefault="00E1426E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The questionnaire will aim to discover</w:t>
      </w:r>
      <w:r w:rsidR="009570AE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:</w:t>
      </w:r>
    </w:p>
    <w:p w14:paraId="1DE77131" w14:textId="77777777" w:rsidR="00734AD1" w:rsidRPr="00C16424" w:rsidRDefault="00734AD1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</w:p>
    <w:p w14:paraId="77EC968F" w14:textId="29D650D3" w:rsidR="00E1426E" w:rsidRPr="00C16424" w:rsidRDefault="00D417D0" w:rsidP="00734AD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Perceptions of a skills gap </w:t>
      </w:r>
    </w:p>
    <w:p w14:paraId="44EF48BC" w14:textId="389798FB" w:rsidR="00D417D0" w:rsidRPr="00C16424" w:rsidRDefault="00D417D0" w:rsidP="00734AD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Reasons for the skills gap</w:t>
      </w:r>
    </w:p>
    <w:p w14:paraId="2AD4AC54" w14:textId="4D198C91" w:rsidR="00D417D0" w:rsidRPr="00C16424" w:rsidRDefault="00D417D0" w:rsidP="00734AD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Appropriateness of the education and training</w:t>
      </w:r>
    </w:p>
    <w:p w14:paraId="661D3053" w14:textId="14EF6549" w:rsidR="008051B8" w:rsidRPr="00C16424" w:rsidRDefault="008051B8" w:rsidP="00734AD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How to encourage more young, skilled workers into the industry</w:t>
      </w:r>
      <w:r w:rsidR="00051331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.</w:t>
      </w:r>
    </w:p>
    <w:p w14:paraId="3F0D57D8" w14:textId="7DEFC764" w:rsidR="00051331" w:rsidRPr="00C16424" w:rsidRDefault="00051331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</w:p>
    <w:p w14:paraId="72C143EE" w14:textId="26AF2080" w:rsidR="00051331" w:rsidRPr="00C16424" w:rsidRDefault="00051331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The aim is to survey at least </w:t>
      </w:r>
      <w:r w:rsidR="009570AE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50</w:t>
      </w:r>
      <w:r w:rsidR="00B569FA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people </w:t>
      </w:r>
      <w:r w:rsidR="00866378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.</w:t>
      </w:r>
    </w:p>
    <w:p w14:paraId="2AE793D8" w14:textId="111F98CB" w:rsidR="00866378" w:rsidRPr="00C16424" w:rsidRDefault="00866378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</w:p>
    <w:p w14:paraId="043556A0" w14:textId="71D92B4A" w:rsidR="00866378" w:rsidRPr="00C16424" w:rsidRDefault="00866378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The survey will be a mix of open questions and </w:t>
      </w:r>
      <w:r w:rsidR="00734AD1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multiple-choice</w:t>
      </w: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questions </w:t>
      </w:r>
    </w:p>
    <w:p w14:paraId="09D7FA36" w14:textId="02A20EE0" w:rsidR="00E1426E" w:rsidRPr="00C16424" w:rsidRDefault="00E1426E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</w:p>
    <w:p w14:paraId="1E214965" w14:textId="4E7E076D" w:rsidR="005F1C4A" w:rsidRPr="00C16424" w:rsidRDefault="005F1C4A" w:rsidP="00D95206">
      <w:pPr>
        <w:ind w:left="0" w:firstLine="0"/>
        <w:rPr>
          <w:rFonts w:asciiTheme="minorHAnsi" w:hAnsiTheme="minorHAnsi" w:cstheme="minorHAnsi"/>
          <w:color w:val="auto"/>
          <w:szCs w:val="24"/>
          <w:shd w:val="clear" w:color="auto" w:fill="FFFFFF"/>
        </w:rPr>
      </w:pPr>
      <w:r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>The data will be displayed in charts and tables</w:t>
      </w:r>
      <w:r w:rsidR="00D45BDC" w:rsidRPr="00C16424">
        <w:rPr>
          <w:rFonts w:asciiTheme="minorHAnsi" w:hAnsiTheme="minorHAnsi" w:cstheme="minorHAnsi"/>
          <w:color w:val="auto"/>
          <w:szCs w:val="24"/>
          <w:shd w:val="clear" w:color="auto" w:fill="FFFFFF"/>
        </w:rPr>
        <w:t xml:space="preserve"> and compared and analysed with the secondary research. </w:t>
      </w:r>
    </w:p>
    <w:p w14:paraId="2D798586" w14:textId="77777777" w:rsidR="00076827" w:rsidRPr="00C16424" w:rsidRDefault="00076827" w:rsidP="00734AD1">
      <w:pPr>
        <w:pStyle w:val="Heading2"/>
        <w:rPr>
          <w:rFonts w:asciiTheme="minorHAnsi" w:hAnsiTheme="minorHAnsi" w:cstheme="minorHAnsi"/>
          <w:color w:val="auto"/>
          <w:sz w:val="24"/>
          <w:szCs w:val="24"/>
        </w:rPr>
      </w:pPr>
    </w:p>
    <w:p w14:paraId="3B2907F1" w14:textId="58CF8DA3" w:rsidR="004F1C6A" w:rsidRPr="006B7A24" w:rsidRDefault="004F1C6A" w:rsidP="00076827">
      <w:pPr>
        <w:rPr>
          <w:rFonts w:asciiTheme="minorHAnsi" w:hAnsiTheme="minorHAnsi" w:cstheme="minorHAnsi"/>
          <w:color w:val="4472C4" w:themeColor="accent1"/>
          <w:szCs w:val="24"/>
        </w:rPr>
      </w:pPr>
      <w:r w:rsidRPr="006B7A24">
        <w:rPr>
          <w:rFonts w:asciiTheme="minorHAnsi" w:hAnsiTheme="minorHAnsi" w:cstheme="minorHAnsi"/>
          <w:color w:val="4472C4" w:themeColor="accent1"/>
          <w:szCs w:val="24"/>
        </w:rPr>
        <w:t>5.3 Primary research and ethical considerations</w:t>
      </w:r>
    </w:p>
    <w:p w14:paraId="332358A8" w14:textId="4660E583" w:rsidR="004F1C6A" w:rsidRPr="00C16424" w:rsidRDefault="004F1C6A" w:rsidP="004F1C6A">
      <w:pPr>
        <w:pStyle w:val="NormalWeb"/>
        <w:shd w:val="clear" w:color="auto" w:fill="FFFFFF"/>
        <w:spacing w:before="0" w:beforeAutospacing="0" w:after="165" w:afterAutospacing="0"/>
        <w:rPr>
          <w:rFonts w:asciiTheme="minorHAnsi" w:hAnsiTheme="minorHAnsi" w:cstheme="minorHAnsi"/>
        </w:rPr>
      </w:pPr>
      <w:r w:rsidRPr="00C16424">
        <w:rPr>
          <w:rFonts w:asciiTheme="minorHAnsi" w:hAnsiTheme="minorHAnsi" w:cstheme="minorHAnsi"/>
        </w:rPr>
        <w:t xml:space="preserve">Using primary research has a responsibility of ethics and integrity. </w:t>
      </w:r>
      <w:r w:rsidR="003D147F" w:rsidRPr="00C16424">
        <w:rPr>
          <w:rFonts w:asciiTheme="minorHAnsi" w:hAnsiTheme="minorHAnsi" w:cstheme="minorHAnsi"/>
        </w:rPr>
        <w:t>It will be necessary to consult the universities ethical application process.</w:t>
      </w:r>
      <w:r w:rsidR="00D71FC6" w:rsidRPr="00C16424">
        <w:rPr>
          <w:rFonts w:asciiTheme="minorHAnsi" w:hAnsiTheme="minorHAnsi" w:cstheme="minorHAnsi"/>
        </w:rPr>
        <w:t xml:space="preserve"> It will be important to gain the right permissions and reassure respondents of anonymity and confidentiality </w:t>
      </w:r>
      <w:r w:rsidR="00F46764" w:rsidRPr="00C16424">
        <w:rPr>
          <w:rFonts w:asciiTheme="minorHAnsi" w:hAnsiTheme="minorHAnsi" w:cstheme="minorHAnsi"/>
        </w:rPr>
        <w:t>(</w:t>
      </w:r>
      <w:r w:rsidR="00720661" w:rsidRPr="00C16424">
        <w:rPr>
          <w:rFonts w:asciiTheme="minorHAnsi" w:hAnsiTheme="minorHAnsi" w:cstheme="minorHAnsi"/>
        </w:rPr>
        <w:t>Teesside</w:t>
      </w:r>
      <w:r w:rsidR="00F46764" w:rsidRPr="00C16424">
        <w:rPr>
          <w:rFonts w:asciiTheme="minorHAnsi" w:hAnsiTheme="minorHAnsi" w:cstheme="minorHAnsi"/>
        </w:rPr>
        <w:t xml:space="preserve"> University, n.d.)</w:t>
      </w:r>
    </w:p>
    <w:p w14:paraId="19D61987" w14:textId="77777777" w:rsidR="004F1C6A" w:rsidRPr="00C16424" w:rsidRDefault="004F1C6A" w:rsidP="005B33F0">
      <w:pPr>
        <w:spacing w:after="0" w:line="259" w:lineRule="auto"/>
        <w:ind w:left="0" w:firstLine="0"/>
        <w:rPr>
          <w:rFonts w:asciiTheme="minorHAnsi" w:hAnsiTheme="minorHAnsi" w:cstheme="minorHAnsi"/>
          <w:b/>
          <w:bCs/>
          <w:color w:val="auto"/>
          <w:szCs w:val="24"/>
        </w:rPr>
      </w:pPr>
    </w:p>
    <w:p w14:paraId="71A3CBB4" w14:textId="6217DA42" w:rsidR="00753F83" w:rsidRPr="006B7A24" w:rsidRDefault="00F013AD" w:rsidP="00F013AD">
      <w:pPr>
        <w:pStyle w:val="Heading1"/>
        <w:rPr>
          <w:rFonts w:asciiTheme="minorHAnsi" w:hAnsiTheme="minorHAnsi" w:cstheme="minorHAnsi"/>
          <w:color w:val="4472C4" w:themeColor="accent1"/>
          <w:sz w:val="24"/>
          <w:szCs w:val="24"/>
        </w:rPr>
      </w:pPr>
      <w:r w:rsidRPr="006B7A24">
        <w:rPr>
          <w:rFonts w:asciiTheme="minorHAnsi" w:hAnsiTheme="minorHAnsi" w:cstheme="minorHAnsi"/>
          <w:color w:val="4472C4" w:themeColor="accent1"/>
          <w:sz w:val="24"/>
          <w:szCs w:val="24"/>
        </w:rPr>
        <w:t>6. Significance of Research</w:t>
      </w:r>
    </w:p>
    <w:p w14:paraId="1A431A7D" w14:textId="63CF22B7" w:rsidR="00D1138E" w:rsidRPr="00C16424" w:rsidRDefault="006244D2" w:rsidP="00D1138E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A skills gap </w:t>
      </w:r>
      <w:r w:rsidR="00D30E16" w:rsidRPr="00C16424">
        <w:rPr>
          <w:rFonts w:asciiTheme="minorHAnsi" w:hAnsiTheme="minorHAnsi" w:cstheme="minorHAnsi"/>
          <w:color w:val="auto"/>
          <w:szCs w:val="24"/>
        </w:rPr>
        <w:t xml:space="preserve">in the construction industry means that there are fewer people coming into the industry with skills as opposed to those working in the industry </w:t>
      </w:r>
      <w:r w:rsidR="00D1138E" w:rsidRPr="00C16424">
        <w:rPr>
          <w:rFonts w:asciiTheme="minorHAnsi" w:hAnsiTheme="minorHAnsi" w:cstheme="minorHAnsi"/>
          <w:color w:val="auto"/>
          <w:szCs w:val="24"/>
        </w:rPr>
        <w:t>currently. This</w:t>
      </w:r>
      <w:r w:rsidR="00FF00C0" w:rsidRPr="00C16424">
        <w:rPr>
          <w:rFonts w:asciiTheme="minorHAnsi" w:hAnsiTheme="minorHAnsi" w:cstheme="minorHAnsi"/>
          <w:color w:val="auto"/>
          <w:szCs w:val="24"/>
        </w:rPr>
        <w:t xml:space="preserve"> is problematic for construction business and for government targets.</w:t>
      </w:r>
      <w:r w:rsidR="00D1138E" w:rsidRPr="00C16424">
        <w:rPr>
          <w:rFonts w:asciiTheme="minorHAnsi" w:hAnsiTheme="minorHAnsi" w:cstheme="minorHAnsi"/>
          <w:color w:val="auto"/>
          <w:szCs w:val="24"/>
        </w:rPr>
        <w:t xml:space="preserve"> Skills gaps can cause low levels of staff morale, a lower quality of work, more expensive work as demand outstrips supply</w:t>
      </w:r>
      <w:r w:rsidR="00A34112" w:rsidRPr="00C16424">
        <w:rPr>
          <w:rFonts w:asciiTheme="minorHAnsi" w:hAnsiTheme="minorHAnsi" w:cstheme="minorHAnsi"/>
          <w:color w:val="auto"/>
          <w:szCs w:val="24"/>
        </w:rPr>
        <w:t>, and an</w:t>
      </w:r>
      <w:r w:rsidR="007E7A60"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A34112" w:rsidRPr="00C16424">
        <w:rPr>
          <w:rFonts w:asciiTheme="minorHAnsi" w:hAnsiTheme="minorHAnsi" w:cstheme="minorHAnsi"/>
          <w:color w:val="auto"/>
          <w:szCs w:val="24"/>
        </w:rPr>
        <w:t>i</w:t>
      </w:r>
      <w:r w:rsidR="007E7A60" w:rsidRPr="00C16424">
        <w:rPr>
          <w:rFonts w:asciiTheme="minorHAnsi" w:hAnsiTheme="minorHAnsi" w:cstheme="minorHAnsi"/>
          <w:color w:val="auto"/>
          <w:szCs w:val="24"/>
        </w:rPr>
        <w:t>nability too meet targets on time, leading to loss of reputation.</w:t>
      </w:r>
    </w:p>
    <w:p w14:paraId="1C73AC3C" w14:textId="77777777" w:rsidR="00A34112" w:rsidRPr="00C16424" w:rsidRDefault="00A34112" w:rsidP="00D1138E">
      <w:pPr>
        <w:rPr>
          <w:rFonts w:asciiTheme="minorHAnsi" w:hAnsiTheme="minorHAnsi" w:cstheme="minorHAnsi"/>
          <w:color w:val="auto"/>
          <w:szCs w:val="24"/>
        </w:rPr>
      </w:pPr>
    </w:p>
    <w:p w14:paraId="6141F854" w14:textId="79EFD356" w:rsidR="007E7A60" w:rsidRPr="00C16424" w:rsidRDefault="007E7A60" w:rsidP="00D1138E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 xml:space="preserve">The impact on the housing industry is significant from a </w:t>
      </w:r>
      <w:r w:rsidR="00316473" w:rsidRPr="00C16424">
        <w:rPr>
          <w:rFonts w:asciiTheme="minorHAnsi" w:hAnsiTheme="minorHAnsi" w:cstheme="minorHAnsi"/>
          <w:color w:val="auto"/>
          <w:szCs w:val="24"/>
        </w:rPr>
        <w:t>socio-economic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</w:t>
      </w:r>
      <w:r w:rsidR="00A34112" w:rsidRPr="00C16424">
        <w:rPr>
          <w:rFonts w:asciiTheme="minorHAnsi" w:hAnsiTheme="minorHAnsi" w:cstheme="minorHAnsi"/>
          <w:color w:val="auto"/>
          <w:szCs w:val="24"/>
        </w:rPr>
        <w:t>viewpoint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too, as a lack of social housing can lead to poverty and homelessness and also construction businesses becoming insolvent. </w:t>
      </w:r>
    </w:p>
    <w:p w14:paraId="3FEC9124" w14:textId="7713B399" w:rsidR="00991276" w:rsidRPr="00C16424" w:rsidRDefault="00991276" w:rsidP="00D1138E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The CIOB state that over 250,000 new workers will be needed in the construction industry in the next 4 years</w:t>
      </w:r>
      <w:r w:rsidR="00B00EFF" w:rsidRPr="00C16424">
        <w:rPr>
          <w:rFonts w:asciiTheme="minorHAnsi" w:hAnsiTheme="minorHAnsi" w:cstheme="minorHAnsi"/>
          <w:color w:val="auto"/>
          <w:szCs w:val="24"/>
        </w:rPr>
        <w:t xml:space="preserve">. The Federation of Master Builders has said the </w:t>
      </w:r>
      <w:r w:rsidR="00775B0C" w:rsidRPr="00C16424">
        <w:rPr>
          <w:rFonts w:asciiTheme="minorHAnsi" w:hAnsiTheme="minorHAnsi" w:cstheme="minorHAnsi"/>
          <w:color w:val="auto"/>
          <w:szCs w:val="24"/>
        </w:rPr>
        <w:t xml:space="preserve">skills shortage will lead to a housing crisis, blaming political factors such as Brexit and social factors such as the covid pandemic </w:t>
      </w:r>
    </w:p>
    <w:p w14:paraId="78F0D0E8" w14:textId="498B3B62" w:rsidR="007E7A60" w:rsidRPr="00C16424" w:rsidRDefault="007E7A60" w:rsidP="00D1138E">
      <w:pPr>
        <w:rPr>
          <w:rFonts w:asciiTheme="minorHAnsi" w:hAnsiTheme="minorHAnsi" w:cstheme="minorHAnsi"/>
          <w:color w:val="auto"/>
          <w:szCs w:val="24"/>
        </w:rPr>
      </w:pPr>
    </w:p>
    <w:p w14:paraId="7D71F60A" w14:textId="02C12EAD" w:rsidR="007E7A60" w:rsidRPr="00C16424" w:rsidRDefault="007E7A60" w:rsidP="00D1138E">
      <w:pPr>
        <w:rPr>
          <w:rFonts w:asciiTheme="minorHAnsi" w:hAnsiTheme="minorHAnsi" w:cstheme="minorHAnsi"/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Research in this are</w:t>
      </w:r>
      <w:r w:rsidR="00C8166C" w:rsidRPr="00C16424">
        <w:rPr>
          <w:rFonts w:asciiTheme="minorHAnsi" w:hAnsiTheme="minorHAnsi" w:cstheme="minorHAnsi"/>
          <w:color w:val="auto"/>
          <w:szCs w:val="24"/>
        </w:rPr>
        <w:t>a</w:t>
      </w:r>
      <w:r w:rsidRPr="00C16424">
        <w:rPr>
          <w:rFonts w:asciiTheme="minorHAnsi" w:hAnsiTheme="minorHAnsi" w:cstheme="minorHAnsi"/>
          <w:color w:val="auto"/>
          <w:szCs w:val="24"/>
        </w:rPr>
        <w:t xml:space="preserve"> is vital </w:t>
      </w:r>
      <w:r w:rsidR="00B83209" w:rsidRPr="00C16424">
        <w:rPr>
          <w:rFonts w:asciiTheme="minorHAnsi" w:hAnsiTheme="minorHAnsi" w:cstheme="minorHAnsi"/>
          <w:color w:val="auto"/>
          <w:szCs w:val="24"/>
        </w:rPr>
        <w:t xml:space="preserve">if steps are going to be made to close the skills gap. </w:t>
      </w:r>
    </w:p>
    <w:p w14:paraId="56EB28B2" w14:textId="46261FD7" w:rsidR="00991276" w:rsidRPr="00C16424" w:rsidRDefault="00C8166C" w:rsidP="00C8166C">
      <w:pPr>
        <w:ind w:left="0" w:firstLine="0"/>
        <w:rPr>
          <w:color w:val="auto"/>
          <w:szCs w:val="24"/>
        </w:rPr>
      </w:pPr>
      <w:r w:rsidRPr="00C16424">
        <w:rPr>
          <w:rFonts w:asciiTheme="minorHAnsi" w:hAnsiTheme="minorHAnsi" w:cstheme="minorHAnsi"/>
          <w:color w:val="auto"/>
          <w:szCs w:val="24"/>
        </w:rPr>
        <w:t>Education providers will benefit from knowing the reasons for the lack of young people coming into the profession. Employers will know how to retain and train existing workers</w:t>
      </w:r>
      <w:r w:rsidR="006136BF" w:rsidRPr="00C16424">
        <w:rPr>
          <w:rFonts w:asciiTheme="minorHAnsi" w:hAnsiTheme="minorHAnsi" w:cstheme="minorHAnsi"/>
          <w:color w:val="auto"/>
          <w:szCs w:val="24"/>
        </w:rPr>
        <w:t xml:space="preserve"> and governments might learn how to manage the housing expecta</w:t>
      </w:r>
      <w:r w:rsidR="006136BF" w:rsidRPr="00C16424">
        <w:rPr>
          <w:color w:val="auto"/>
          <w:szCs w:val="24"/>
        </w:rPr>
        <w:t xml:space="preserve">tions. </w:t>
      </w:r>
    </w:p>
    <w:p w14:paraId="1651405A" w14:textId="168529EE" w:rsidR="00C8166C" w:rsidRPr="00C16424" w:rsidRDefault="00991276" w:rsidP="00C8166C">
      <w:pPr>
        <w:ind w:left="0" w:firstLine="0"/>
        <w:rPr>
          <w:color w:val="auto"/>
          <w:szCs w:val="24"/>
        </w:rPr>
      </w:pPr>
      <w:r w:rsidRPr="00C16424">
        <w:rPr>
          <w:color w:val="auto"/>
          <w:szCs w:val="24"/>
        </w:rPr>
        <w:t xml:space="preserve"> </w:t>
      </w:r>
    </w:p>
    <w:p w14:paraId="759B4FBC" w14:textId="77777777" w:rsidR="00646F8B" w:rsidRPr="00032319" w:rsidRDefault="00646F8B" w:rsidP="00C8166C">
      <w:pPr>
        <w:ind w:left="0" w:firstLine="0"/>
        <w:rPr>
          <w:rFonts w:ascii="Muli" w:hAnsi="Muli"/>
          <w:b/>
          <w:bCs/>
          <w:color w:val="002B51"/>
          <w:szCs w:val="24"/>
        </w:rPr>
      </w:pPr>
      <w:bookmarkStart w:id="5" w:name="_GoBack"/>
      <w:bookmarkEnd w:id="5"/>
    </w:p>
    <w:p w14:paraId="2FEEA935" w14:textId="77777777" w:rsidR="00D1138E" w:rsidRPr="00032319" w:rsidRDefault="00D1138E" w:rsidP="00D1138E">
      <w:pPr>
        <w:rPr>
          <w:szCs w:val="24"/>
        </w:rPr>
      </w:pPr>
    </w:p>
    <w:p w14:paraId="7DDBC486" w14:textId="6472D525" w:rsidR="00753F83" w:rsidRPr="00032319" w:rsidRDefault="00753F83">
      <w:pPr>
        <w:spacing w:after="0" w:line="259" w:lineRule="auto"/>
        <w:ind w:left="0" w:firstLine="0"/>
        <w:rPr>
          <w:szCs w:val="24"/>
        </w:rPr>
      </w:pPr>
    </w:p>
    <w:p w14:paraId="2467DB7D" w14:textId="3F5C053B" w:rsidR="002E1C81" w:rsidRPr="00032319" w:rsidRDefault="002E1C81">
      <w:pPr>
        <w:spacing w:after="0" w:line="259" w:lineRule="auto"/>
        <w:ind w:left="0" w:firstLine="0"/>
        <w:rPr>
          <w:szCs w:val="24"/>
        </w:rPr>
      </w:pPr>
    </w:p>
    <w:p w14:paraId="48417276" w14:textId="11D10464" w:rsidR="002E1C81" w:rsidRPr="00032319" w:rsidRDefault="002E1C81">
      <w:pPr>
        <w:spacing w:after="0" w:line="259" w:lineRule="auto"/>
        <w:ind w:left="0" w:firstLine="0"/>
        <w:rPr>
          <w:szCs w:val="24"/>
        </w:rPr>
      </w:pPr>
    </w:p>
    <w:p w14:paraId="730F3579" w14:textId="008B7E03" w:rsidR="00753F83" w:rsidRPr="00032319" w:rsidRDefault="00753F83">
      <w:pPr>
        <w:spacing w:after="340" w:line="259" w:lineRule="auto"/>
        <w:ind w:left="0" w:firstLine="0"/>
        <w:rPr>
          <w:szCs w:val="24"/>
        </w:rPr>
      </w:pPr>
    </w:p>
    <w:p w14:paraId="131C1410" w14:textId="3EF84BBA" w:rsidR="00753F83" w:rsidRPr="00032319" w:rsidRDefault="000068C5">
      <w:pPr>
        <w:spacing w:after="0" w:line="259" w:lineRule="auto"/>
        <w:ind w:left="0" w:firstLine="0"/>
        <w:rPr>
          <w:szCs w:val="24"/>
        </w:rPr>
      </w:pPr>
      <w:r w:rsidRPr="00032319">
        <w:rPr>
          <w:szCs w:val="24"/>
        </w:rPr>
        <w:t xml:space="preserve"> </w:t>
      </w:r>
      <w:r w:rsidR="00337D92" w:rsidRPr="00032319">
        <w:rPr>
          <w:szCs w:val="24"/>
        </w:rPr>
        <w:t>References</w:t>
      </w:r>
    </w:p>
    <w:p w14:paraId="2CB99382" w14:textId="265C1C3C" w:rsidR="002434BD" w:rsidRPr="00032319" w:rsidRDefault="00337D92">
      <w:pPr>
        <w:spacing w:after="0" w:line="259" w:lineRule="auto"/>
        <w:ind w:left="0" w:firstLine="0"/>
        <w:rPr>
          <w:b/>
          <w:bCs/>
          <w:szCs w:val="24"/>
        </w:rPr>
      </w:pPr>
      <w:r w:rsidRPr="00032319">
        <w:rPr>
          <w:b/>
          <w:bCs/>
          <w:szCs w:val="24"/>
        </w:rPr>
        <w:t xml:space="preserve">Teeside University (n.d.). Research methods. Available from </w:t>
      </w:r>
      <w:hyperlink r:id="rId8" w:history="1">
        <w:r w:rsidR="002434BD" w:rsidRPr="00032319">
          <w:rPr>
            <w:rStyle w:val="Hyperlink"/>
            <w:b/>
            <w:bCs/>
            <w:szCs w:val="24"/>
          </w:rPr>
          <w:t>https://libguides.tees.ac.uk/researchmethods/primary#</w:t>
        </w:r>
      </w:hyperlink>
    </w:p>
    <w:p w14:paraId="36B3F327" w14:textId="77777777" w:rsidR="00465BDA" w:rsidRPr="00032319" w:rsidRDefault="00465BDA">
      <w:pPr>
        <w:spacing w:after="0" w:line="259" w:lineRule="auto"/>
        <w:ind w:left="0" w:firstLine="0"/>
        <w:rPr>
          <w:b/>
          <w:bCs/>
          <w:szCs w:val="24"/>
        </w:rPr>
      </w:pPr>
    </w:p>
    <w:p w14:paraId="3D4943FF" w14:textId="4CB122A6" w:rsidR="002434BD" w:rsidRPr="00032319" w:rsidRDefault="00465BDA">
      <w:pPr>
        <w:spacing w:after="0" w:line="259" w:lineRule="auto"/>
        <w:ind w:left="0" w:firstLine="0"/>
        <w:rPr>
          <w:b/>
          <w:bCs/>
          <w:szCs w:val="24"/>
        </w:rPr>
      </w:pPr>
      <w:r w:rsidRPr="00032319">
        <w:rPr>
          <w:szCs w:val="24"/>
        </w:rPr>
        <w:t xml:space="preserve">Federation of Master Builders (2021) </w:t>
      </w:r>
      <w:hyperlink r:id="rId9" w:history="1">
        <w:r w:rsidR="003E3049" w:rsidRPr="00032319">
          <w:rPr>
            <w:rStyle w:val="Hyperlink"/>
            <w:szCs w:val="24"/>
          </w:rPr>
          <w:t>Shortages of materials and skills are holding builders back | FMB, Federation of Master Builders</w:t>
        </w:r>
      </w:hyperlink>
    </w:p>
    <w:p w14:paraId="3BC9D687" w14:textId="4429E6E8" w:rsidR="00337D92" w:rsidRPr="00032319" w:rsidRDefault="00337D92">
      <w:pPr>
        <w:spacing w:after="0" w:line="259" w:lineRule="auto"/>
        <w:ind w:left="0" w:firstLine="0"/>
        <w:rPr>
          <w:szCs w:val="24"/>
        </w:rPr>
      </w:pPr>
    </w:p>
    <w:p w14:paraId="168C2C59" w14:textId="36DD974B" w:rsidR="00DF5A65" w:rsidRPr="00032319" w:rsidRDefault="00DF5A65">
      <w:pPr>
        <w:spacing w:after="0" w:line="259" w:lineRule="auto"/>
        <w:ind w:left="0" w:firstLine="0"/>
        <w:rPr>
          <w:szCs w:val="24"/>
        </w:rPr>
      </w:pPr>
      <w:r w:rsidRPr="00032319">
        <w:rPr>
          <w:szCs w:val="24"/>
        </w:rPr>
        <w:t>Bibliography</w:t>
      </w:r>
    </w:p>
    <w:p w14:paraId="6E01E4AC" w14:textId="09D63D35" w:rsidR="00DF5A65" w:rsidRPr="00032319" w:rsidRDefault="005B33F0">
      <w:pPr>
        <w:spacing w:after="0" w:line="259" w:lineRule="auto"/>
        <w:ind w:left="0" w:firstLine="0"/>
        <w:rPr>
          <w:szCs w:val="24"/>
        </w:rPr>
      </w:pPr>
      <w:r w:rsidRPr="00032319">
        <w:rPr>
          <w:szCs w:val="24"/>
        </w:rPr>
        <w:t xml:space="preserve">Qualtrics (n.d) Secondary research, definitions methods and examples. Available from </w:t>
      </w:r>
      <w:hyperlink r:id="rId10" w:history="1">
        <w:r w:rsidR="00863EB0" w:rsidRPr="00032319">
          <w:rPr>
            <w:rStyle w:val="Hyperlink"/>
            <w:szCs w:val="24"/>
          </w:rPr>
          <w:t>https://www.qualtrics.com/uk/experience-management/research/secondary-research/</w:t>
        </w:r>
      </w:hyperlink>
    </w:p>
    <w:p w14:paraId="3CEB2301" w14:textId="554B2CDB" w:rsidR="00863EB0" w:rsidRPr="00032319" w:rsidRDefault="00863EB0">
      <w:pPr>
        <w:spacing w:after="0" w:line="259" w:lineRule="auto"/>
        <w:ind w:left="0" w:firstLine="0"/>
        <w:rPr>
          <w:szCs w:val="24"/>
        </w:rPr>
      </w:pPr>
    </w:p>
    <w:p w14:paraId="4004B050" w14:textId="5EF51311" w:rsidR="00863EB0" w:rsidRPr="00032319" w:rsidRDefault="00863EB0">
      <w:pPr>
        <w:spacing w:after="0" w:line="259" w:lineRule="auto"/>
        <w:ind w:left="0" w:firstLine="0"/>
        <w:rPr>
          <w:szCs w:val="24"/>
        </w:rPr>
      </w:pPr>
      <w:r w:rsidRPr="00032319">
        <w:rPr>
          <w:szCs w:val="24"/>
        </w:rPr>
        <w:t>CIOB</w:t>
      </w:r>
      <w:r w:rsidR="00B14225" w:rsidRPr="00032319">
        <w:rPr>
          <w:szCs w:val="24"/>
        </w:rPr>
        <w:t xml:space="preserve"> (2020).</w:t>
      </w:r>
      <w:r w:rsidRPr="00032319">
        <w:rPr>
          <w:szCs w:val="24"/>
        </w:rPr>
        <w:t xml:space="preserve"> </w:t>
      </w:r>
      <w:r w:rsidR="00B14225" w:rsidRPr="00032319">
        <w:rPr>
          <w:szCs w:val="24"/>
        </w:rPr>
        <w:t xml:space="preserve">The Impact of an Aging Population. </w:t>
      </w:r>
      <w:hyperlink r:id="rId11" w:history="1">
        <w:r w:rsidR="00B14225" w:rsidRPr="00032319">
          <w:rPr>
            <w:rStyle w:val="Hyperlink"/>
            <w:szCs w:val="24"/>
          </w:rPr>
          <w:t>https://www.ciob.org/sites/default/files/CIOB%20research%20-%20The%20Impact%20of%20the%20Ageing%20Population%20on%20the%20Construction%20Industry_0.pdf</w:t>
        </w:r>
      </w:hyperlink>
    </w:p>
    <w:p w14:paraId="25E9E7BE" w14:textId="7AE955B4" w:rsidR="00B14225" w:rsidRPr="00032319" w:rsidRDefault="00B14225">
      <w:pPr>
        <w:spacing w:after="0" w:line="259" w:lineRule="auto"/>
        <w:ind w:left="0" w:firstLine="0"/>
        <w:rPr>
          <w:szCs w:val="24"/>
        </w:rPr>
      </w:pPr>
    </w:p>
    <w:p w14:paraId="6489D51F" w14:textId="17725ACD" w:rsidR="00B14225" w:rsidRPr="00032319" w:rsidRDefault="000228D3">
      <w:pPr>
        <w:spacing w:after="0" w:line="259" w:lineRule="auto"/>
        <w:ind w:left="0" w:firstLine="0"/>
        <w:rPr>
          <w:szCs w:val="24"/>
        </w:rPr>
      </w:pPr>
      <w:r w:rsidRPr="00032319">
        <w:rPr>
          <w:szCs w:val="24"/>
        </w:rPr>
        <w:t xml:space="preserve">Construction News (2022) </w:t>
      </w:r>
      <w:hyperlink r:id="rId12" w:history="1">
        <w:r w:rsidRPr="00032319">
          <w:rPr>
            <w:rStyle w:val="Hyperlink"/>
            <w:szCs w:val="24"/>
          </w:rPr>
          <w:t>Construction needs over a quarter of a million extra workers by 2026 | Construction News</w:t>
        </w:r>
      </w:hyperlink>
    </w:p>
    <w:sectPr w:rsidR="00B14225" w:rsidRPr="0003231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899" w:h="16841"/>
      <w:pgMar w:top="950" w:right="1446" w:bottom="1253" w:left="1440" w:header="730" w:footer="716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F5B62BD" w14:textId="77777777" w:rsidR="00366A34" w:rsidRDefault="00366A34">
      <w:pPr>
        <w:spacing w:after="0" w:line="240" w:lineRule="auto"/>
      </w:pPr>
      <w:r>
        <w:separator/>
      </w:r>
    </w:p>
  </w:endnote>
  <w:endnote w:type="continuationSeparator" w:id="0">
    <w:p w14:paraId="594CA9F5" w14:textId="77777777" w:rsidR="00366A34" w:rsidRDefault="00366A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uli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49C845" w14:textId="77777777" w:rsidR="00753F83" w:rsidRDefault="000068C5">
    <w:pPr>
      <w:spacing w:after="0" w:line="259" w:lineRule="auto"/>
      <w:ind w:left="7" w:firstLine="0"/>
      <w:jc w:val="center"/>
    </w:pPr>
    <w:r>
      <w:rPr>
        <w:rFonts w:ascii="Times New Roman" w:eastAsia="Times New Roman" w:hAnsi="Times New Roman" w:cs="Times New Roman"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0"/>
      </w:rPr>
      <w:t>1</w:t>
    </w:r>
    <w:r>
      <w:rPr>
        <w:rFonts w:ascii="Times New Roman" w:eastAsia="Times New Roman" w:hAnsi="Times New Roman" w:cs="Times New Roman"/>
        <w:b/>
        <w:sz w:val="20"/>
      </w:rPr>
      <w:fldChar w:fldCharType="end"/>
    </w:r>
    <w:r>
      <w:rPr>
        <w:rFonts w:ascii="Times New Roman" w:eastAsia="Times New Roman" w:hAnsi="Times New Roman" w:cs="Times New Roman"/>
        <w:sz w:val="20"/>
      </w:rPr>
      <w:t xml:space="preserve"> of </w:t>
    </w:r>
    <w:r>
      <w:rPr>
        <w:rFonts w:ascii="Times New Roman" w:eastAsia="Times New Roman" w:hAnsi="Times New Roman" w:cs="Times New Roman"/>
        <w:b/>
        <w:sz w:val="20"/>
      </w:rPr>
      <w:fldChar w:fldCharType="begin"/>
    </w:r>
    <w:r>
      <w:rPr>
        <w:rFonts w:ascii="Times New Roman" w:eastAsia="Times New Roman" w:hAnsi="Times New Roman" w:cs="Times New Roman"/>
        <w:b/>
        <w:sz w:val="20"/>
      </w:rPr>
      <w:instrText xml:space="preserve"> NUMPAGES   \* MERGEFORMAT </w:instrText>
    </w:r>
    <w:r>
      <w:rPr>
        <w:rFonts w:ascii="Times New Roman" w:eastAsia="Times New Roman" w:hAnsi="Times New Roman" w:cs="Times New Roman"/>
        <w:b/>
        <w:sz w:val="20"/>
      </w:rPr>
      <w:fldChar w:fldCharType="separate"/>
    </w:r>
    <w:r>
      <w:rPr>
        <w:rFonts w:ascii="Times New Roman" w:eastAsia="Times New Roman" w:hAnsi="Times New Roman" w:cs="Times New Roman"/>
        <w:b/>
        <w:sz w:val="20"/>
      </w:rPr>
      <w:t>10</w:t>
    </w:r>
    <w:r>
      <w:rPr>
        <w:rFonts w:ascii="Times New Roman" w:eastAsia="Times New Roman" w:hAnsi="Times New Roman" w:cs="Times New Roman"/>
        <w:b/>
        <w:sz w:val="20"/>
      </w:rPr>
      <w:fldChar w:fldCharType="end"/>
    </w:r>
    <w:r>
      <w:rPr>
        <w:rFonts w:ascii="Times New Roman" w:eastAsia="Times New Roman" w:hAnsi="Times New Roman" w:cs="Times New Roman"/>
        <w:sz w:val="20"/>
      </w:rPr>
      <w:t xml:space="preserve"> </w:t>
    </w:r>
  </w:p>
  <w:p w14:paraId="2A950663" w14:textId="77777777" w:rsidR="00753F83" w:rsidRDefault="000068C5">
    <w:pPr>
      <w:spacing w:after="0" w:line="259" w:lineRule="auto"/>
      <w:ind w:left="0" w:right="-48" w:firstLine="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7499966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DCCF4D" w14:textId="35D47F61" w:rsidR="002E1C81" w:rsidRDefault="002E1C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7A24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A41B6FE" w14:textId="7CB37001" w:rsidR="00753F83" w:rsidRDefault="00753F83">
    <w:pPr>
      <w:spacing w:after="0" w:line="259" w:lineRule="auto"/>
      <w:ind w:left="0" w:right="-48" w:firstLine="0"/>
      <w:jc w:val="right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6B66545" w14:textId="77777777" w:rsidR="00753F83" w:rsidRDefault="000068C5">
    <w:pPr>
      <w:spacing w:after="0" w:line="259" w:lineRule="auto"/>
      <w:ind w:left="7" w:firstLine="0"/>
      <w:jc w:val="center"/>
    </w:pPr>
    <w:r>
      <w:rPr>
        <w:rFonts w:ascii="Times New Roman" w:eastAsia="Times New Roman" w:hAnsi="Times New Roman" w:cs="Times New Roman"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0"/>
      </w:rPr>
      <w:t>1</w:t>
    </w:r>
    <w:r>
      <w:rPr>
        <w:rFonts w:ascii="Times New Roman" w:eastAsia="Times New Roman" w:hAnsi="Times New Roman" w:cs="Times New Roman"/>
        <w:b/>
        <w:sz w:val="20"/>
      </w:rPr>
      <w:fldChar w:fldCharType="end"/>
    </w:r>
    <w:r>
      <w:rPr>
        <w:rFonts w:ascii="Times New Roman" w:eastAsia="Times New Roman" w:hAnsi="Times New Roman" w:cs="Times New Roman"/>
        <w:sz w:val="20"/>
      </w:rPr>
      <w:t xml:space="preserve"> of </w:t>
    </w:r>
    <w:r>
      <w:rPr>
        <w:rFonts w:ascii="Times New Roman" w:eastAsia="Times New Roman" w:hAnsi="Times New Roman" w:cs="Times New Roman"/>
        <w:b/>
        <w:sz w:val="20"/>
      </w:rPr>
      <w:fldChar w:fldCharType="begin"/>
    </w:r>
    <w:r>
      <w:rPr>
        <w:rFonts w:ascii="Times New Roman" w:eastAsia="Times New Roman" w:hAnsi="Times New Roman" w:cs="Times New Roman"/>
        <w:b/>
        <w:sz w:val="20"/>
      </w:rPr>
      <w:instrText xml:space="preserve"> NUMPAGES   \* MERGEFORMAT </w:instrText>
    </w:r>
    <w:r>
      <w:rPr>
        <w:rFonts w:ascii="Times New Roman" w:eastAsia="Times New Roman" w:hAnsi="Times New Roman" w:cs="Times New Roman"/>
        <w:b/>
        <w:sz w:val="20"/>
      </w:rPr>
      <w:fldChar w:fldCharType="separate"/>
    </w:r>
    <w:r>
      <w:rPr>
        <w:rFonts w:ascii="Times New Roman" w:eastAsia="Times New Roman" w:hAnsi="Times New Roman" w:cs="Times New Roman"/>
        <w:b/>
        <w:sz w:val="20"/>
      </w:rPr>
      <w:t>10</w:t>
    </w:r>
    <w:r>
      <w:rPr>
        <w:rFonts w:ascii="Times New Roman" w:eastAsia="Times New Roman" w:hAnsi="Times New Roman" w:cs="Times New Roman"/>
        <w:b/>
        <w:sz w:val="20"/>
      </w:rPr>
      <w:fldChar w:fldCharType="end"/>
    </w:r>
    <w:r>
      <w:rPr>
        <w:rFonts w:ascii="Times New Roman" w:eastAsia="Times New Roman" w:hAnsi="Times New Roman" w:cs="Times New Roman"/>
        <w:sz w:val="20"/>
      </w:rPr>
      <w:t xml:space="preserve"> </w:t>
    </w:r>
  </w:p>
  <w:p w14:paraId="2E57FED4" w14:textId="77777777" w:rsidR="00753F83" w:rsidRDefault="000068C5">
    <w:pPr>
      <w:spacing w:after="0" w:line="259" w:lineRule="auto"/>
      <w:ind w:left="0" w:right="-48" w:firstLine="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1AF563" w14:textId="77777777" w:rsidR="00366A34" w:rsidRDefault="00366A34">
      <w:pPr>
        <w:spacing w:after="0" w:line="240" w:lineRule="auto"/>
      </w:pPr>
      <w:r>
        <w:separator/>
      </w:r>
    </w:p>
  </w:footnote>
  <w:footnote w:type="continuationSeparator" w:id="0">
    <w:p w14:paraId="5F3805F4" w14:textId="77777777" w:rsidR="00366A34" w:rsidRDefault="00366A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CC77A8" w14:textId="77777777" w:rsidR="00753F83" w:rsidRDefault="000068C5">
    <w:pPr>
      <w:tabs>
        <w:tab w:val="center" w:pos="4152"/>
        <w:tab w:val="center" w:pos="9021"/>
      </w:tabs>
      <w:spacing w:after="0" w:line="259" w:lineRule="auto"/>
      <w:ind w:left="0" w:firstLine="0"/>
    </w:pPr>
    <w:r>
      <w:rPr>
        <w:rFonts w:ascii="Times New Roman" w:eastAsia="Times New Roman" w:hAnsi="Times New Roman" w:cs="Times New Roman"/>
        <w:sz w:val="20"/>
      </w:rPr>
      <w:t xml:space="preserve"> </w:t>
    </w:r>
    <w:r>
      <w:rPr>
        <w:rFonts w:ascii="Times New Roman" w:eastAsia="Times New Roman" w:hAnsi="Times New Roman" w:cs="Times New Roman"/>
        <w:sz w:val="20"/>
      </w:rPr>
      <w:tab/>
      <w:t xml:space="preserve">Research Proposal- April 2018 </w:t>
    </w:r>
    <w:r>
      <w:rPr>
        <w:rFonts w:ascii="Times New Roman" w:eastAsia="Times New Roman" w:hAnsi="Times New Roman" w:cs="Times New Roman"/>
        <w:sz w:val="20"/>
      </w:rPr>
      <w:tab/>
      <w:t xml:space="preserve"> 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1954FBD" w14:textId="45E4191E" w:rsidR="00753F83" w:rsidRDefault="000068C5">
    <w:pPr>
      <w:tabs>
        <w:tab w:val="center" w:pos="4152"/>
        <w:tab w:val="center" w:pos="9021"/>
      </w:tabs>
      <w:spacing w:after="0" w:line="259" w:lineRule="auto"/>
      <w:ind w:left="0" w:firstLine="0"/>
    </w:pPr>
    <w:r>
      <w:rPr>
        <w:rFonts w:ascii="Times New Roman" w:eastAsia="Times New Roman" w:hAnsi="Times New Roman" w:cs="Times New Roman"/>
        <w:sz w:val="20"/>
      </w:rPr>
      <w:t xml:space="preserve"> </w:t>
    </w:r>
    <w:r>
      <w:rPr>
        <w:rFonts w:ascii="Times New Roman" w:eastAsia="Times New Roman" w:hAnsi="Times New Roman" w:cs="Times New Roman"/>
        <w:sz w:val="20"/>
      </w:rPr>
      <w:tab/>
      <w:t>Research Proposal</w:t>
    </w:r>
    <w:r w:rsidR="00BA1C00">
      <w:rPr>
        <w:rFonts w:ascii="Times New Roman" w:eastAsia="Times New Roman" w:hAnsi="Times New Roman" w:cs="Times New Roman"/>
        <w:sz w:val="20"/>
      </w:rPr>
      <w:t xml:space="preserve"> – Euan Edwards</w:t>
    </w:r>
    <w:r>
      <w:rPr>
        <w:rFonts w:ascii="Times New Roman" w:eastAsia="Times New Roman" w:hAnsi="Times New Roman" w:cs="Times New Roman"/>
        <w:sz w:val="20"/>
      </w:rPr>
      <w:tab/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5E0569B" w14:textId="77777777" w:rsidR="00753F83" w:rsidRDefault="000068C5">
    <w:pPr>
      <w:tabs>
        <w:tab w:val="center" w:pos="4152"/>
        <w:tab w:val="center" w:pos="9021"/>
      </w:tabs>
      <w:spacing w:after="0" w:line="259" w:lineRule="auto"/>
      <w:ind w:left="0" w:firstLine="0"/>
    </w:pPr>
    <w:r>
      <w:rPr>
        <w:rFonts w:ascii="Times New Roman" w:eastAsia="Times New Roman" w:hAnsi="Times New Roman" w:cs="Times New Roman"/>
        <w:sz w:val="20"/>
      </w:rPr>
      <w:t xml:space="preserve"> </w:t>
    </w:r>
    <w:r>
      <w:rPr>
        <w:rFonts w:ascii="Times New Roman" w:eastAsia="Times New Roman" w:hAnsi="Times New Roman" w:cs="Times New Roman"/>
        <w:sz w:val="20"/>
      </w:rPr>
      <w:tab/>
      <w:t xml:space="preserve">Research Proposal- April 2018 </w:t>
    </w:r>
    <w:r>
      <w:rPr>
        <w:rFonts w:ascii="Times New Roman" w:eastAsia="Times New Roman" w:hAnsi="Times New Roman" w:cs="Times New Roman"/>
        <w:sz w:val="20"/>
      </w:rPr>
      <w:tab/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364C64"/>
    <w:multiLevelType w:val="hybridMultilevel"/>
    <w:tmpl w:val="9BC2D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E57573"/>
    <w:multiLevelType w:val="hybridMultilevel"/>
    <w:tmpl w:val="13D2E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4810FF"/>
    <w:multiLevelType w:val="multilevel"/>
    <w:tmpl w:val="569AE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40001B"/>
    <w:multiLevelType w:val="hybridMultilevel"/>
    <w:tmpl w:val="95DCA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E8299E"/>
    <w:multiLevelType w:val="hybridMultilevel"/>
    <w:tmpl w:val="358ED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D51119"/>
    <w:multiLevelType w:val="hybridMultilevel"/>
    <w:tmpl w:val="1C38EECC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6" w15:restartNumberingAfterBreak="0">
    <w:nsid w:val="2B0804AF"/>
    <w:multiLevelType w:val="hybridMultilevel"/>
    <w:tmpl w:val="DCC4E85E"/>
    <w:lvl w:ilvl="0" w:tplc="E69C88E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F26292">
      <w:start w:val="1"/>
      <w:numFmt w:val="bullet"/>
      <w:lvlText w:val="o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EEEDF1A">
      <w:start w:val="1"/>
      <w:numFmt w:val="bullet"/>
      <w:lvlText w:val="▪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982DEC6">
      <w:start w:val="1"/>
      <w:numFmt w:val="bullet"/>
      <w:lvlText w:val="•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124E07C">
      <w:start w:val="1"/>
      <w:numFmt w:val="bullet"/>
      <w:lvlText w:val="o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BE2BA68">
      <w:start w:val="1"/>
      <w:numFmt w:val="bullet"/>
      <w:lvlText w:val="▪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3F265D8">
      <w:start w:val="1"/>
      <w:numFmt w:val="bullet"/>
      <w:lvlText w:val="•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E5025D0">
      <w:start w:val="1"/>
      <w:numFmt w:val="bullet"/>
      <w:lvlText w:val="o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56447F4">
      <w:start w:val="1"/>
      <w:numFmt w:val="bullet"/>
      <w:lvlText w:val="▪"/>
      <w:lvlJc w:val="left"/>
      <w:pPr>
        <w:ind w:left="72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31DC09FD"/>
    <w:multiLevelType w:val="multilevel"/>
    <w:tmpl w:val="D49872A8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3349248C"/>
    <w:multiLevelType w:val="hybridMultilevel"/>
    <w:tmpl w:val="B0C28E3E"/>
    <w:lvl w:ilvl="0" w:tplc="62FE187A">
      <w:start w:val="1"/>
      <w:numFmt w:val="decimal"/>
      <w:lvlText w:val="%1."/>
      <w:lvlJc w:val="left"/>
      <w:pPr>
        <w:ind w:left="237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956E672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4BC0D28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7F4938E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E7C56B8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878A58E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A16DE08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1A48006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5163F8E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141413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36150D60"/>
    <w:multiLevelType w:val="hybridMultilevel"/>
    <w:tmpl w:val="AADC5516"/>
    <w:lvl w:ilvl="0" w:tplc="9FD8AF78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1C2B438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6FA362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46E6B0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0981BC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494D25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218DB3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F56C0A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CD036DA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39F35102"/>
    <w:multiLevelType w:val="hybridMultilevel"/>
    <w:tmpl w:val="1FA2C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F227D0"/>
    <w:multiLevelType w:val="multilevel"/>
    <w:tmpl w:val="3C5AD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93648BC"/>
    <w:multiLevelType w:val="hybridMultilevel"/>
    <w:tmpl w:val="1A9ACE2A"/>
    <w:lvl w:ilvl="0" w:tplc="B906C11A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3103ECE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860EB5E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2DEEFEE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654D660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5864F16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34C9A24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F5A139A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C944A2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5B4E00CF"/>
    <w:multiLevelType w:val="hybridMultilevel"/>
    <w:tmpl w:val="586CB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0F23A6"/>
    <w:multiLevelType w:val="multilevel"/>
    <w:tmpl w:val="B6E60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CF62CC"/>
    <w:multiLevelType w:val="hybridMultilevel"/>
    <w:tmpl w:val="5EB26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4371F9"/>
    <w:multiLevelType w:val="hybridMultilevel"/>
    <w:tmpl w:val="7E5AA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12"/>
  </w:num>
  <w:num w:numId="4">
    <w:abstractNumId w:val="5"/>
  </w:num>
  <w:num w:numId="5">
    <w:abstractNumId w:val="15"/>
  </w:num>
  <w:num w:numId="6">
    <w:abstractNumId w:val="10"/>
  </w:num>
  <w:num w:numId="7">
    <w:abstractNumId w:val="4"/>
  </w:num>
  <w:num w:numId="8">
    <w:abstractNumId w:val="16"/>
  </w:num>
  <w:num w:numId="9">
    <w:abstractNumId w:val="1"/>
  </w:num>
  <w:num w:numId="10">
    <w:abstractNumId w:val="0"/>
  </w:num>
  <w:num w:numId="11">
    <w:abstractNumId w:val="7"/>
  </w:num>
  <w:num w:numId="12">
    <w:abstractNumId w:val="11"/>
  </w:num>
  <w:num w:numId="13">
    <w:abstractNumId w:val="14"/>
  </w:num>
  <w:num w:numId="14">
    <w:abstractNumId w:val="3"/>
  </w:num>
  <w:num w:numId="15">
    <w:abstractNumId w:val="13"/>
  </w:num>
  <w:num w:numId="16">
    <w:abstractNumId w:val="9"/>
  </w:num>
  <w:num w:numId="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F83"/>
    <w:rsid w:val="000068C5"/>
    <w:rsid w:val="000228D3"/>
    <w:rsid w:val="0003123C"/>
    <w:rsid w:val="00032319"/>
    <w:rsid w:val="0005088A"/>
    <w:rsid w:val="00051331"/>
    <w:rsid w:val="00076827"/>
    <w:rsid w:val="000941F1"/>
    <w:rsid w:val="000951DE"/>
    <w:rsid w:val="00150544"/>
    <w:rsid w:val="0016575C"/>
    <w:rsid w:val="0017140A"/>
    <w:rsid w:val="00171D9E"/>
    <w:rsid w:val="0018050E"/>
    <w:rsid w:val="001D2A41"/>
    <w:rsid w:val="00202E08"/>
    <w:rsid w:val="002434BD"/>
    <w:rsid w:val="00251DD1"/>
    <w:rsid w:val="00252004"/>
    <w:rsid w:val="00293CD0"/>
    <w:rsid w:val="002B77D1"/>
    <w:rsid w:val="002E1C81"/>
    <w:rsid w:val="002E3E7E"/>
    <w:rsid w:val="002F6A5E"/>
    <w:rsid w:val="00316473"/>
    <w:rsid w:val="00316826"/>
    <w:rsid w:val="00323E36"/>
    <w:rsid w:val="00332092"/>
    <w:rsid w:val="00337D92"/>
    <w:rsid w:val="00340691"/>
    <w:rsid w:val="00347871"/>
    <w:rsid w:val="003635F8"/>
    <w:rsid w:val="00366A34"/>
    <w:rsid w:val="00392D72"/>
    <w:rsid w:val="0039727B"/>
    <w:rsid w:val="003C3BCB"/>
    <w:rsid w:val="003C5905"/>
    <w:rsid w:val="003D147F"/>
    <w:rsid w:val="003E3049"/>
    <w:rsid w:val="00403B0D"/>
    <w:rsid w:val="00443053"/>
    <w:rsid w:val="00455F7A"/>
    <w:rsid w:val="00456787"/>
    <w:rsid w:val="00465BDA"/>
    <w:rsid w:val="00467E8B"/>
    <w:rsid w:val="00472A52"/>
    <w:rsid w:val="0048715E"/>
    <w:rsid w:val="004F1C6A"/>
    <w:rsid w:val="00511391"/>
    <w:rsid w:val="0051362C"/>
    <w:rsid w:val="005B15DC"/>
    <w:rsid w:val="005B33F0"/>
    <w:rsid w:val="005C377C"/>
    <w:rsid w:val="005D1F36"/>
    <w:rsid w:val="005D6D54"/>
    <w:rsid w:val="005F1C4A"/>
    <w:rsid w:val="006045C8"/>
    <w:rsid w:val="00607EDD"/>
    <w:rsid w:val="006136BF"/>
    <w:rsid w:val="00613774"/>
    <w:rsid w:val="0062411E"/>
    <w:rsid w:val="006244D2"/>
    <w:rsid w:val="00640FB1"/>
    <w:rsid w:val="00646C58"/>
    <w:rsid w:val="00646F8B"/>
    <w:rsid w:val="00671F4A"/>
    <w:rsid w:val="0067562F"/>
    <w:rsid w:val="00693697"/>
    <w:rsid w:val="006A10A2"/>
    <w:rsid w:val="006A4583"/>
    <w:rsid w:val="006B7A24"/>
    <w:rsid w:val="006D7675"/>
    <w:rsid w:val="006F4ACE"/>
    <w:rsid w:val="006F4E6C"/>
    <w:rsid w:val="0070405F"/>
    <w:rsid w:val="007046E1"/>
    <w:rsid w:val="00720661"/>
    <w:rsid w:val="00727F09"/>
    <w:rsid w:val="00734AD1"/>
    <w:rsid w:val="00753F83"/>
    <w:rsid w:val="00755F25"/>
    <w:rsid w:val="007605B2"/>
    <w:rsid w:val="007700E0"/>
    <w:rsid w:val="00772D02"/>
    <w:rsid w:val="00775B0C"/>
    <w:rsid w:val="00782BA0"/>
    <w:rsid w:val="007A0281"/>
    <w:rsid w:val="007D7498"/>
    <w:rsid w:val="007E7A60"/>
    <w:rsid w:val="00800E01"/>
    <w:rsid w:val="008051B8"/>
    <w:rsid w:val="00833CD8"/>
    <w:rsid w:val="0084495D"/>
    <w:rsid w:val="00850B65"/>
    <w:rsid w:val="00863EB0"/>
    <w:rsid w:val="00866378"/>
    <w:rsid w:val="008D6ABE"/>
    <w:rsid w:val="00942CC8"/>
    <w:rsid w:val="009570AE"/>
    <w:rsid w:val="00984602"/>
    <w:rsid w:val="00984CD8"/>
    <w:rsid w:val="00987112"/>
    <w:rsid w:val="00991276"/>
    <w:rsid w:val="0099707B"/>
    <w:rsid w:val="009B1EFA"/>
    <w:rsid w:val="009B40DA"/>
    <w:rsid w:val="009C2861"/>
    <w:rsid w:val="009E1F40"/>
    <w:rsid w:val="009F4AC4"/>
    <w:rsid w:val="00A34112"/>
    <w:rsid w:val="00A41A13"/>
    <w:rsid w:val="00A85083"/>
    <w:rsid w:val="00A93549"/>
    <w:rsid w:val="00A93FDF"/>
    <w:rsid w:val="00A97926"/>
    <w:rsid w:val="00AA229D"/>
    <w:rsid w:val="00AB0B29"/>
    <w:rsid w:val="00AB1A1D"/>
    <w:rsid w:val="00AC3812"/>
    <w:rsid w:val="00AE1C9F"/>
    <w:rsid w:val="00AF1EEF"/>
    <w:rsid w:val="00B00EFF"/>
    <w:rsid w:val="00B14225"/>
    <w:rsid w:val="00B30363"/>
    <w:rsid w:val="00B569FA"/>
    <w:rsid w:val="00B65878"/>
    <w:rsid w:val="00B74E36"/>
    <w:rsid w:val="00B83209"/>
    <w:rsid w:val="00BA1C00"/>
    <w:rsid w:val="00BA2EBF"/>
    <w:rsid w:val="00BA6AC9"/>
    <w:rsid w:val="00BB30DC"/>
    <w:rsid w:val="00BE4894"/>
    <w:rsid w:val="00C03DED"/>
    <w:rsid w:val="00C16424"/>
    <w:rsid w:val="00C24860"/>
    <w:rsid w:val="00C562B5"/>
    <w:rsid w:val="00C602CE"/>
    <w:rsid w:val="00C8166C"/>
    <w:rsid w:val="00D06161"/>
    <w:rsid w:val="00D1138E"/>
    <w:rsid w:val="00D21D51"/>
    <w:rsid w:val="00D23FD8"/>
    <w:rsid w:val="00D30E16"/>
    <w:rsid w:val="00D417D0"/>
    <w:rsid w:val="00D45BDC"/>
    <w:rsid w:val="00D55AF8"/>
    <w:rsid w:val="00D631F5"/>
    <w:rsid w:val="00D71FC6"/>
    <w:rsid w:val="00D95206"/>
    <w:rsid w:val="00DF394F"/>
    <w:rsid w:val="00DF3F80"/>
    <w:rsid w:val="00DF4E76"/>
    <w:rsid w:val="00DF5A65"/>
    <w:rsid w:val="00E1426E"/>
    <w:rsid w:val="00E464EE"/>
    <w:rsid w:val="00E60621"/>
    <w:rsid w:val="00E63A81"/>
    <w:rsid w:val="00E871B7"/>
    <w:rsid w:val="00E950A9"/>
    <w:rsid w:val="00EA3AA0"/>
    <w:rsid w:val="00EB2444"/>
    <w:rsid w:val="00EB2C22"/>
    <w:rsid w:val="00F013AD"/>
    <w:rsid w:val="00F46764"/>
    <w:rsid w:val="00F75F93"/>
    <w:rsid w:val="00FC42E0"/>
    <w:rsid w:val="00FF0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CDD13"/>
  <w15:docId w15:val="{CDCD2582-353B-47EF-A502-E44E11D9C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4" w:line="251" w:lineRule="auto"/>
      <w:ind w:left="10" w:hanging="10"/>
    </w:pPr>
    <w:rPr>
      <w:rFonts w:ascii="Calibri" w:eastAsia="Calibri" w:hAnsi="Calibri" w:cs="Calibri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Calibri" w:eastAsia="Calibri" w:hAnsi="Calibri" w:cs="Calibri"/>
      <w:color w:val="2F5496"/>
      <w:sz w:val="3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370" w:hanging="10"/>
      <w:outlineLvl w:val="1"/>
    </w:pPr>
    <w:rPr>
      <w:rFonts w:ascii="Calibri" w:eastAsia="Calibri" w:hAnsi="Calibri" w:cs="Calibri"/>
      <w:color w:val="2F5496"/>
      <w:sz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508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color w:val="2F5496"/>
      <w:sz w:val="26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2F5496"/>
      <w:sz w:val="32"/>
    </w:rPr>
  </w:style>
  <w:style w:type="paragraph" w:styleId="TOC1">
    <w:name w:val="toc 1"/>
    <w:hidden/>
    <w:pPr>
      <w:spacing w:after="110"/>
      <w:ind w:left="25" w:right="16" w:hanging="10"/>
    </w:pPr>
    <w:rPr>
      <w:rFonts w:ascii="Calibri" w:eastAsia="Calibri" w:hAnsi="Calibri" w:cs="Calibri"/>
      <w:b/>
      <w:i/>
      <w:color w:val="000000"/>
      <w:sz w:val="24"/>
    </w:rPr>
  </w:style>
  <w:style w:type="paragraph" w:styleId="TOC2">
    <w:name w:val="toc 2"/>
    <w:hidden/>
    <w:pPr>
      <w:spacing w:after="109"/>
      <w:ind w:left="265" w:right="15" w:hanging="10"/>
    </w:pPr>
    <w:rPr>
      <w:rFonts w:ascii="Calibri" w:eastAsia="Calibri" w:hAnsi="Calibri" w:cs="Calibri"/>
      <w:b/>
      <w:color w:val="000000"/>
    </w:rPr>
  </w:style>
  <w:style w:type="character" w:styleId="Hyperlink">
    <w:name w:val="Hyperlink"/>
    <w:basedOn w:val="DefaultParagraphFont"/>
    <w:uiPriority w:val="99"/>
    <w:unhideWhenUsed/>
    <w:rsid w:val="0015054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C3812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szCs w:val="24"/>
    </w:rPr>
  </w:style>
  <w:style w:type="paragraph" w:styleId="NoSpacing">
    <w:name w:val="No Spacing"/>
    <w:uiPriority w:val="1"/>
    <w:qFormat/>
    <w:rsid w:val="0099707B"/>
    <w:pPr>
      <w:spacing w:after="0" w:line="240" w:lineRule="auto"/>
      <w:ind w:left="10" w:hanging="10"/>
    </w:pPr>
    <w:rPr>
      <w:rFonts w:ascii="Calibri" w:eastAsia="Calibri" w:hAnsi="Calibri" w:cs="Calibri"/>
      <w:color w:val="000000"/>
      <w:sz w:val="24"/>
    </w:rPr>
  </w:style>
  <w:style w:type="paragraph" w:styleId="ListParagraph">
    <w:name w:val="List Paragraph"/>
    <w:basedOn w:val="Normal"/>
    <w:uiPriority w:val="34"/>
    <w:qFormat/>
    <w:rsid w:val="00942CC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F4ACE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93FD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2E3E7E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5083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63EB0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2E1C81"/>
    <w:pPr>
      <w:tabs>
        <w:tab w:val="center" w:pos="4680"/>
        <w:tab w:val="right" w:pos="9360"/>
      </w:tabs>
      <w:spacing w:after="0" w:line="240" w:lineRule="auto"/>
      <w:ind w:left="0" w:firstLine="0"/>
    </w:pPr>
    <w:rPr>
      <w:rFonts w:asciiTheme="minorHAnsi" w:eastAsiaTheme="minorEastAsia" w:hAnsiTheme="minorHAnsi" w:cs="Times New Roman"/>
      <w:color w:val="auto"/>
      <w:sz w:val="22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E1C81"/>
    <w:rPr>
      <w:rFonts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8615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9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8025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02149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71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7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002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64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44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42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49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44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783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4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guides.tees.ac.uk/researchmethods/primary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onstructionnews.co.uk/skills/construction-needs-over-a-quarter-of-a-million-extra-workers-by-2026-14-06-2022/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ob.org/sites/default/files/CIOB%20research%20-%20The%20Impact%20of%20the%20Ageing%20Population%20on%20the%20Construction%20Industry_0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qualtrics.com/uk/experience-management/research/secondary-research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fmb.org.uk/resource/shortages-of-materials-and-skills-are-holding-builders-back.html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154DB3-6E34-4483-9492-11B902C48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1172</Words>
  <Characters>6681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7838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oatway</dc:creator>
  <cp:keywords/>
  <cp:lastModifiedBy>Euan Edwards</cp:lastModifiedBy>
  <cp:revision>2</cp:revision>
  <dcterms:created xsi:type="dcterms:W3CDTF">2022-12-05T20:57:00Z</dcterms:created>
  <dcterms:modified xsi:type="dcterms:W3CDTF">2022-12-05T20:57:00Z</dcterms:modified>
</cp:coreProperties>
</file>