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cs="Times New Roman"/>
          <w:sz w:val="21"/>
          <w:szCs w:val="20"/>
          <w:lang w:val="en-GB" w:eastAsia="en-GB" w:bidi="ar-SA"/>
        </w:rPr>
        <w:id w:val="147467218"/>
        <w:docPartObj>
          <w:docPartGallery w:val="Table of Contents"/>
          <w:docPartUnique/>
        </w:docPartObj>
      </w:sdtPr>
      <w:sdtEndPr>
        <w:rPr>
          <w:rFonts w:hint="default" w:ascii="Arial" w:hAnsi="Arial" w:eastAsia="Times New Roman" w:cs="Times New Roman"/>
          <w:b/>
          <w:kern w:val="44"/>
          <w:sz w:val="44"/>
          <w:szCs w:val="20"/>
          <w:lang w:val="en-US" w:eastAsia="zh-CN" w:bidi="ar-SA"/>
        </w:rPr>
      </w:sdtEndPr>
      <w:sdtContent>
        <w:p>
          <w:pPr>
            <w:pStyle w:val="9"/>
            <w:jc w:val="center"/>
            <w:rPr>
              <w:b/>
              <w:bCs/>
              <w:color w:val="000000" w:themeColor="text1"/>
              <w:sz w:val="44"/>
              <w:szCs w:val="44"/>
              <w14:textFill>
                <w14:solidFill>
                  <w14:schemeClr w14:val="tx1"/>
                </w14:solidFill>
              </w14:textFill>
            </w:rPr>
          </w:pPr>
          <w:bookmarkStart w:id="0" w:name="_Toc3828"/>
          <w:r>
            <w:rPr>
              <w:b/>
              <w:bCs/>
              <w:color w:val="000000" w:themeColor="text1"/>
              <w:sz w:val="44"/>
              <w:szCs w:val="44"/>
              <w14:textFill>
                <w14:solidFill>
                  <w14:schemeClr w14:val="tx1"/>
                </w14:solidFill>
              </w14:textFill>
            </w:rPr>
            <w:t>Table of Contents</w:t>
          </w:r>
          <w:bookmarkEnd w:id="0"/>
        </w:p>
        <w:p>
          <w:pPr>
            <w:spacing w:before="0" w:beforeLines="0" w:after="0" w:afterLines="0" w:line="240" w:lineRule="auto"/>
            <w:ind w:left="0" w:leftChars="0" w:right="0" w:rightChars="0" w:firstLine="0" w:firstLineChars="0"/>
            <w:jc w:val="center"/>
          </w:pPr>
        </w:p>
        <w:p>
          <w:pPr>
            <w:pStyle w:val="5"/>
            <w:tabs>
              <w:tab w:val="right" w:leader="dot" w:pos="8306"/>
            </w:tabs>
            <w:rPr>
              <w:rFonts w:hint="default" w:ascii="Times New Roman" w:hAnsi="Times New Roman" w:cs="Times New Roman"/>
              <w:sz w:val="40"/>
              <w:szCs w:val="40"/>
            </w:rPr>
          </w:pPr>
          <w:r>
            <w:rPr>
              <w:rFonts w:hint="default" w:ascii="Times New Roman" w:hAnsi="Times New Roman" w:cs="Times New Roman"/>
              <w:sz w:val="40"/>
              <w:szCs w:val="40"/>
              <w:lang w:val="en-US" w:eastAsia="zh-CN"/>
            </w:rPr>
            <w:fldChar w:fldCharType="begin"/>
          </w:r>
          <w:r>
            <w:rPr>
              <w:rFonts w:hint="default" w:ascii="Times New Roman" w:hAnsi="Times New Roman" w:cs="Times New Roman"/>
              <w:sz w:val="40"/>
              <w:szCs w:val="40"/>
              <w:lang w:val="en-US" w:eastAsia="zh-CN"/>
            </w:rPr>
            <w:instrText xml:space="preserve">TOC \o "1-3" \h \u </w:instrText>
          </w:r>
          <w:r>
            <w:rPr>
              <w:rFonts w:hint="default" w:ascii="Times New Roman" w:hAnsi="Times New Roman" w:cs="Times New Roman"/>
              <w:sz w:val="40"/>
              <w:szCs w:val="40"/>
              <w:lang w:val="en-US" w:eastAsia="zh-CN"/>
            </w:rPr>
            <w:fldChar w:fldCharType="separate"/>
          </w:r>
          <w:r>
            <w:rPr>
              <w:rFonts w:hint="default" w:ascii="Times New Roman" w:hAnsi="Times New Roman" w:cs="Times New Roman"/>
              <w:sz w:val="40"/>
              <w:szCs w:val="40"/>
              <w:lang w:val="en-US" w:eastAsia="zh-CN"/>
            </w:rPr>
            <w:fldChar w:fldCharType="begin"/>
          </w:r>
          <w:r>
            <w:rPr>
              <w:rFonts w:hint="default" w:ascii="Times New Roman" w:hAnsi="Times New Roman" w:cs="Times New Roman"/>
              <w:sz w:val="40"/>
              <w:szCs w:val="40"/>
              <w:lang w:val="en-US" w:eastAsia="zh-CN"/>
            </w:rPr>
            <w:instrText xml:space="preserve"> HYPERLINK \l _Toc21482 </w:instrText>
          </w:r>
          <w:r>
            <w:rPr>
              <w:rFonts w:hint="default" w:ascii="Times New Roman" w:hAnsi="Times New Roman" w:cs="Times New Roman"/>
              <w:sz w:val="40"/>
              <w:szCs w:val="40"/>
              <w:lang w:val="en-US" w:eastAsia="zh-CN"/>
            </w:rPr>
            <w:fldChar w:fldCharType="separate"/>
          </w:r>
          <w:r>
            <w:rPr>
              <w:rFonts w:hint="default" w:ascii="Times New Roman" w:hAnsi="Times New Roman" w:cs="Times New Roman"/>
              <w:sz w:val="40"/>
              <w:szCs w:val="40"/>
              <w:lang w:val="en-US" w:eastAsia="zh-CN"/>
            </w:rPr>
            <w:t>1.0 S</w:t>
          </w:r>
          <w:r>
            <w:rPr>
              <w:rFonts w:hint="default" w:ascii="Times New Roman" w:hAnsi="Times New Roman" w:cs="Times New Roman"/>
              <w:sz w:val="40"/>
              <w:szCs w:val="40"/>
            </w:rPr>
            <w:t>ummary</w:t>
          </w:r>
          <w:r>
            <w:rPr>
              <w:rFonts w:hint="default" w:ascii="Times New Roman" w:hAnsi="Times New Roman" w:cs="Times New Roman"/>
              <w:sz w:val="40"/>
              <w:szCs w:val="40"/>
            </w:rPr>
            <w:tab/>
          </w:r>
          <w:r>
            <w:rPr>
              <w:rFonts w:hint="default" w:ascii="Times New Roman" w:hAnsi="Times New Roman" w:cs="Times New Roman"/>
              <w:sz w:val="40"/>
              <w:szCs w:val="40"/>
            </w:rPr>
            <w:fldChar w:fldCharType="begin"/>
          </w:r>
          <w:r>
            <w:rPr>
              <w:rFonts w:hint="default" w:ascii="Times New Roman" w:hAnsi="Times New Roman" w:cs="Times New Roman"/>
              <w:sz w:val="40"/>
              <w:szCs w:val="40"/>
            </w:rPr>
            <w:instrText xml:space="preserve"> PAGEREF _Toc21482 </w:instrText>
          </w:r>
          <w:r>
            <w:rPr>
              <w:rFonts w:hint="default" w:ascii="Times New Roman" w:hAnsi="Times New Roman" w:cs="Times New Roman"/>
              <w:sz w:val="40"/>
              <w:szCs w:val="40"/>
            </w:rPr>
            <w:fldChar w:fldCharType="separate"/>
          </w:r>
          <w:r>
            <w:rPr>
              <w:rFonts w:hint="default" w:ascii="Times New Roman" w:hAnsi="Times New Roman" w:cs="Times New Roman"/>
              <w:sz w:val="40"/>
              <w:szCs w:val="40"/>
            </w:rPr>
            <w:t>2</w:t>
          </w:r>
          <w:r>
            <w:rPr>
              <w:rFonts w:hint="default" w:ascii="Times New Roman" w:hAnsi="Times New Roman" w:cs="Times New Roman"/>
              <w:sz w:val="40"/>
              <w:szCs w:val="40"/>
            </w:rPr>
            <w:fldChar w:fldCharType="end"/>
          </w:r>
          <w:r>
            <w:rPr>
              <w:rFonts w:hint="default" w:ascii="Times New Roman" w:hAnsi="Times New Roman" w:cs="Times New Roman"/>
              <w:sz w:val="40"/>
              <w:szCs w:val="40"/>
              <w:lang w:val="en-US" w:eastAsia="zh-CN"/>
            </w:rPr>
            <w:fldChar w:fldCharType="end"/>
          </w:r>
        </w:p>
        <w:p>
          <w:pPr>
            <w:pStyle w:val="5"/>
            <w:tabs>
              <w:tab w:val="right" w:leader="dot" w:pos="8306"/>
            </w:tabs>
            <w:rPr>
              <w:rFonts w:hint="default" w:ascii="Times New Roman" w:hAnsi="Times New Roman" w:cs="Times New Roman"/>
              <w:sz w:val="40"/>
              <w:szCs w:val="40"/>
            </w:rPr>
          </w:pPr>
          <w:r>
            <w:rPr>
              <w:rFonts w:hint="default" w:ascii="Times New Roman" w:hAnsi="Times New Roman" w:cs="Times New Roman"/>
              <w:sz w:val="40"/>
              <w:szCs w:val="40"/>
              <w:lang w:val="en-US" w:eastAsia="zh-CN"/>
            </w:rPr>
            <w:fldChar w:fldCharType="begin"/>
          </w:r>
          <w:r>
            <w:rPr>
              <w:rFonts w:hint="default" w:ascii="Times New Roman" w:hAnsi="Times New Roman" w:cs="Times New Roman"/>
              <w:sz w:val="40"/>
              <w:szCs w:val="40"/>
              <w:lang w:val="en-US" w:eastAsia="zh-CN"/>
            </w:rPr>
            <w:instrText xml:space="preserve"> HYPERLINK \l _Toc19358 </w:instrText>
          </w:r>
          <w:r>
            <w:rPr>
              <w:rFonts w:hint="default" w:ascii="Times New Roman" w:hAnsi="Times New Roman" w:cs="Times New Roman"/>
              <w:sz w:val="40"/>
              <w:szCs w:val="40"/>
              <w:lang w:val="en-US" w:eastAsia="zh-CN"/>
            </w:rPr>
            <w:fldChar w:fldCharType="separate"/>
          </w:r>
          <w:r>
            <w:rPr>
              <w:rFonts w:hint="default" w:ascii="Times New Roman" w:hAnsi="Times New Roman" w:cs="Times New Roman"/>
              <w:sz w:val="40"/>
              <w:szCs w:val="40"/>
              <w:lang w:val="en-US" w:eastAsia="zh-CN"/>
            </w:rPr>
            <w:t>2.0 Main Body</w:t>
          </w:r>
          <w:r>
            <w:rPr>
              <w:rFonts w:hint="default" w:ascii="Times New Roman" w:hAnsi="Times New Roman" w:cs="Times New Roman"/>
              <w:sz w:val="40"/>
              <w:szCs w:val="40"/>
            </w:rPr>
            <w:tab/>
          </w:r>
          <w:r>
            <w:rPr>
              <w:rFonts w:hint="default" w:ascii="Times New Roman" w:hAnsi="Times New Roman" w:cs="Times New Roman"/>
              <w:sz w:val="40"/>
              <w:szCs w:val="40"/>
            </w:rPr>
            <w:fldChar w:fldCharType="begin"/>
          </w:r>
          <w:r>
            <w:rPr>
              <w:rFonts w:hint="default" w:ascii="Times New Roman" w:hAnsi="Times New Roman" w:cs="Times New Roman"/>
              <w:sz w:val="40"/>
              <w:szCs w:val="40"/>
            </w:rPr>
            <w:instrText xml:space="preserve"> PAGEREF _Toc19358 </w:instrText>
          </w:r>
          <w:r>
            <w:rPr>
              <w:rFonts w:hint="default" w:ascii="Times New Roman" w:hAnsi="Times New Roman" w:cs="Times New Roman"/>
              <w:sz w:val="40"/>
              <w:szCs w:val="40"/>
            </w:rPr>
            <w:fldChar w:fldCharType="separate"/>
          </w:r>
          <w:r>
            <w:rPr>
              <w:rFonts w:hint="default" w:ascii="Times New Roman" w:hAnsi="Times New Roman" w:cs="Times New Roman"/>
              <w:sz w:val="40"/>
              <w:szCs w:val="40"/>
            </w:rPr>
            <w:t>2</w:t>
          </w:r>
          <w:r>
            <w:rPr>
              <w:rFonts w:hint="default" w:ascii="Times New Roman" w:hAnsi="Times New Roman" w:cs="Times New Roman"/>
              <w:sz w:val="40"/>
              <w:szCs w:val="40"/>
            </w:rPr>
            <w:fldChar w:fldCharType="end"/>
          </w:r>
          <w:r>
            <w:rPr>
              <w:rFonts w:hint="default" w:ascii="Times New Roman" w:hAnsi="Times New Roman" w:cs="Times New Roman"/>
              <w:sz w:val="40"/>
              <w:szCs w:val="40"/>
              <w:lang w:val="en-US" w:eastAsia="zh-CN"/>
            </w:rPr>
            <w:fldChar w:fldCharType="end"/>
          </w:r>
        </w:p>
        <w:p>
          <w:pPr>
            <w:pStyle w:val="6"/>
            <w:tabs>
              <w:tab w:val="right" w:leader="dot" w:pos="8306"/>
            </w:tabs>
            <w:rPr>
              <w:rFonts w:hint="default" w:ascii="Times New Roman" w:hAnsi="Times New Roman" w:cs="Times New Roman"/>
              <w:sz w:val="40"/>
              <w:szCs w:val="40"/>
            </w:rPr>
          </w:pPr>
          <w:r>
            <w:rPr>
              <w:rFonts w:hint="default" w:ascii="Times New Roman" w:hAnsi="Times New Roman" w:cs="Times New Roman"/>
              <w:sz w:val="40"/>
              <w:szCs w:val="40"/>
              <w:lang w:val="en-US" w:eastAsia="zh-CN"/>
            </w:rPr>
            <w:fldChar w:fldCharType="begin"/>
          </w:r>
          <w:r>
            <w:rPr>
              <w:rFonts w:hint="default" w:ascii="Times New Roman" w:hAnsi="Times New Roman" w:cs="Times New Roman"/>
              <w:sz w:val="40"/>
              <w:szCs w:val="40"/>
              <w:lang w:val="en-US" w:eastAsia="zh-CN"/>
            </w:rPr>
            <w:instrText xml:space="preserve"> HYPERLINK \l _Toc7213 </w:instrText>
          </w:r>
          <w:r>
            <w:rPr>
              <w:rFonts w:hint="default" w:ascii="Times New Roman" w:hAnsi="Times New Roman" w:cs="Times New Roman"/>
              <w:sz w:val="40"/>
              <w:szCs w:val="40"/>
              <w:lang w:val="en-US" w:eastAsia="zh-CN"/>
            </w:rPr>
            <w:fldChar w:fldCharType="separate"/>
          </w:r>
          <w:r>
            <w:rPr>
              <w:rFonts w:hint="default" w:ascii="Times New Roman" w:hAnsi="Times New Roman" w:cs="Times New Roman"/>
              <w:sz w:val="40"/>
              <w:szCs w:val="40"/>
              <w:lang w:val="en-US" w:eastAsia="zh-CN"/>
            </w:rPr>
            <w:t>Export</w:t>
          </w:r>
          <w:r>
            <w:rPr>
              <w:rFonts w:hint="default" w:ascii="Times New Roman" w:hAnsi="Times New Roman" w:cs="Times New Roman"/>
              <w:sz w:val="40"/>
              <w:szCs w:val="40"/>
            </w:rPr>
            <w:tab/>
          </w:r>
          <w:r>
            <w:rPr>
              <w:rFonts w:hint="default" w:ascii="Times New Roman" w:hAnsi="Times New Roman" w:cs="Times New Roman"/>
              <w:sz w:val="40"/>
              <w:szCs w:val="40"/>
            </w:rPr>
            <w:fldChar w:fldCharType="begin"/>
          </w:r>
          <w:r>
            <w:rPr>
              <w:rFonts w:hint="default" w:ascii="Times New Roman" w:hAnsi="Times New Roman" w:cs="Times New Roman"/>
              <w:sz w:val="40"/>
              <w:szCs w:val="40"/>
            </w:rPr>
            <w:instrText xml:space="preserve"> PAGEREF _Toc7213 </w:instrText>
          </w:r>
          <w:r>
            <w:rPr>
              <w:rFonts w:hint="default" w:ascii="Times New Roman" w:hAnsi="Times New Roman" w:cs="Times New Roman"/>
              <w:sz w:val="40"/>
              <w:szCs w:val="40"/>
            </w:rPr>
            <w:fldChar w:fldCharType="separate"/>
          </w:r>
          <w:r>
            <w:rPr>
              <w:rFonts w:hint="default" w:ascii="Times New Roman" w:hAnsi="Times New Roman" w:cs="Times New Roman"/>
              <w:sz w:val="40"/>
              <w:szCs w:val="40"/>
            </w:rPr>
            <w:t>2</w:t>
          </w:r>
          <w:r>
            <w:rPr>
              <w:rFonts w:hint="default" w:ascii="Times New Roman" w:hAnsi="Times New Roman" w:cs="Times New Roman"/>
              <w:sz w:val="40"/>
              <w:szCs w:val="40"/>
            </w:rPr>
            <w:fldChar w:fldCharType="end"/>
          </w:r>
          <w:r>
            <w:rPr>
              <w:rFonts w:hint="default" w:ascii="Times New Roman" w:hAnsi="Times New Roman" w:cs="Times New Roman"/>
              <w:sz w:val="40"/>
              <w:szCs w:val="40"/>
              <w:lang w:val="en-US" w:eastAsia="zh-CN"/>
            </w:rPr>
            <w:fldChar w:fldCharType="end"/>
          </w:r>
        </w:p>
        <w:p>
          <w:pPr>
            <w:pStyle w:val="6"/>
            <w:tabs>
              <w:tab w:val="right" w:leader="dot" w:pos="8306"/>
            </w:tabs>
            <w:rPr>
              <w:rFonts w:hint="default" w:ascii="Times New Roman" w:hAnsi="Times New Roman" w:cs="Times New Roman"/>
              <w:sz w:val="40"/>
              <w:szCs w:val="40"/>
            </w:rPr>
          </w:pPr>
          <w:r>
            <w:rPr>
              <w:rFonts w:hint="default" w:ascii="Times New Roman" w:hAnsi="Times New Roman" w:cs="Times New Roman"/>
              <w:sz w:val="40"/>
              <w:szCs w:val="40"/>
              <w:lang w:val="en-US" w:eastAsia="zh-CN"/>
            </w:rPr>
            <w:fldChar w:fldCharType="begin"/>
          </w:r>
          <w:r>
            <w:rPr>
              <w:rFonts w:hint="default" w:ascii="Times New Roman" w:hAnsi="Times New Roman" w:cs="Times New Roman"/>
              <w:sz w:val="40"/>
              <w:szCs w:val="40"/>
              <w:lang w:val="en-US" w:eastAsia="zh-CN"/>
            </w:rPr>
            <w:instrText xml:space="preserve"> HYPERLINK \l _Toc21868 </w:instrText>
          </w:r>
          <w:r>
            <w:rPr>
              <w:rFonts w:hint="default" w:ascii="Times New Roman" w:hAnsi="Times New Roman" w:cs="Times New Roman"/>
              <w:sz w:val="40"/>
              <w:szCs w:val="40"/>
              <w:lang w:val="en-US" w:eastAsia="zh-CN"/>
            </w:rPr>
            <w:fldChar w:fldCharType="separate"/>
          </w:r>
          <w:r>
            <w:rPr>
              <w:rFonts w:hint="default" w:ascii="Times New Roman" w:hAnsi="Times New Roman" w:cs="Times New Roman"/>
              <w:sz w:val="40"/>
              <w:szCs w:val="40"/>
              <w:lang w:val="en-US" w:eastAsia="zh-CN"/>
            </w:rPr>
            <w:t>Indirect exports</w:t>
          </w:r>
          <w:r>
            <w:rPr>
              <w:rFonts w:hint="default" w:ascii="Times New Roman" w:hAnsi="Times New Roman" w:cs="Times New Roman"/>
              <w:sz w:val="40"/>
              <w:szCs w:val="40"/>
            </w:rPr>
            <w:tab/>
          </w:r>
          <w:r>
            <w:rPr>
              <w:rFonts w:hint="default" w:ascii="Times New Roman" w:hAnsi="Times New Roman" w:cs="Times New Roman"/>
              <w:sz w:val="40"/>
              <w:szCs w:val="40"/>
            </w:rPr>
            <w:fldChar w:fldCharType="begin"/>
          </w:r>
          <w:r>
            <w:rPr>
              <w:rFonts w:hint="default" w:ascii="Times New Roman" w:hAnsi="Times New Roman" w:cs="Times New Roman"/>
              <w:sz w:val="40"/>
              <w:szCs w:val="40"/>
            </w:rPr>
            <w:instrText xml:space="preserve"> PAGEREF _Toc21868 </w:instrText>
          </w:r>
          <w:r>
            <w:rPr>
              <w:rFonts w:hint="default" w:ascii="Times New Roman" w:hAnsi="Times New Roman" w:cs="Times New Roman"/>
              <w:sz w:val="40"/>
              <w:szCs w:val="40"/>
            </w:rPr>
            <w:fldChar w:fldCharType="separate"/>
          </w:r>
          <w:r>
            <w:rPr>
              <w:rFonts w:hint="default" w:ascii="Times New Roman" w:hAnsi="Times New Roman" w:cs="Times New Roman"/>
              <w:sz w:val="40"/>
              <w:szCs w:val="40"/>
            </w:rPr>
            <w:t>2</w:t>
          </w:r>
          <w:r>
            <w:rPr>
              <w:rFonts w:hint="default" w:ascii="Times New Roman" w:hAnsi="Times New Roman" w:cs="Times New Roman"/>
              <w:sz w:val="40"/>
              <w:szCs w:val="40"/>
            </w:rPr>
            <w:fldChar w:fldCharType="end"/>
          </w:r>
          <w:r>
            <w:rPr>
              <w:rFonts w:hint="default" w:ascii="Times New Roman" w:hAnsi="Times New Roman" w:cs="Times New Roman"/>
              <w:sz w:val="40"/>
              <w:szCs w:val="40"/>
              <w:lang w:val="en-US" w:eastAsia="zh-CN"/>
            </w:rPr>
            <w:fldChar w:fldCharType="end"/>
          </w:r>
        </w:p>
        <w:p>
          <w:pPr>
            <w:pStyle w:val="6"/>
            <w:tabs>
              <w:tab w:val="right" w:leader="dot" w:pos="8306"/>
            </w:tabs>
            <w:rPr>
              <w:rFonts w:hint="default" w:ascii="Times New Roman" w:hAnsi="Times New Roman" w:cs="Times New Roman"/>
              <w:sz w:val="40"/>
              <w:szCs w:val="40"/>
            </w:rPr>
          </w:pPr>
          <w:r>
            <w:rPr>
              <w:rFonts w:hint="default" w:ascii="Times New Roman" w:hAnsi="Times New Roman" w:cs="Times New Roman"/>
              <w:sz w:val="40"/>
              <w:szCs w:val="40"/>
              <w:lang w:val="en-US" w:eastAsia="zh-CN"/>
            </w:rPr>
            <w:fldChar w:fldCharType="begin"/>
          </w:r>
          <w:r>
            <w:rPr>
              <w:rFonts w:hint="default" w:ascii="Times New Roman" w:hAnsi="Times New Roman" w:cs="Times New Roman"/>
              <w:sz w:val="40"/>
              <w:szCs w:val="40"/>
              <w:lang w:val="en-US" w:eastAsia="zh-CN"/>
            </w:rPr>
            <w:instrText xml:space="preserve"> HYPERLINK \l _Toc29465 </w:instrText>
          </w:r>
          <w:r>
            <w:rPr>
              <w:rFonts w:hint="default" w:ascii="Times New Roman" w:hAnsi="Times New Roman" w:cs="Times New Roman"/>
              <w:sz w:val="40"/>
              <w:szCs w:val="40"/>
              <w:lang w:val="en-US" w:eastAsia="zh-CN"/>
            </w:rPr>
            <w:fldChar w:fldCharType="separate"/>
          </w:r>
          <w:r>
            <w:rPr>
              <w:rFonts w:hint="default" w:ascii="Times New Roman" w:hAnsi="Times New Roman" w:cs="Times New Roman"/>
              <w:sz w:val="40"/>
              <w:szCs w:val="40"/>
              <w:lang w:val="en-US" w:eastAsia="zh-CN"/>
            </w:rPr>
            <w:t>Advantages</w:t>
          </w:r>
          <w:r>
            <w:rPr>
              <w:rFonts w:hint="default" w:ascii="Times New Roman" w:hAnsi="Times New Roman" w:cs="Times New Roman"/>
              <w:sz w:val="40"/>
              <w:szCs w:val="40"/>
            </w:rPr>
            <w:tab/>
          </w:r>
          <w:r>
            <w:rPr>
              <w:rFonts w:hint="default" w:ascii="Times New Roman" w:hAnsi="Times New Roman" w:cs="Times New Roman"/>
              <w:sz w:val="40"/>
              <w:szCs w:val="40"/>
            </w:rPr>
            <w:fldChar w:fldCharType="begin"/>
          </w:r>
          <w:r>
            <w:rPr>
              <w:rFonts w:hint="default" w:ascii="Times New Roman" w:hAnsi="Times New Roman" w:cs="Times New Roman"/>
              <w:sz w:val="40"/>
              <w:szCs w:val="40"/>
            </w:rPr>
            <w:instrText xml:space="preserve"> PAGEREF _Toc29465 </w:instrText>
          </w:r>
          <w:r>
            <w:rPr>
              <w:rFonts w:hint="default" w:ascii="Times New Roman" w:hAnsi="Times New Roman" w:cs="Times New Roman"/>
              <w:sz w:val="40"/>
              <w:szCs w:val="40"/>
            </w:rPr>
            <w:fldChar w:fldCharType="separate"/>
          </w:r>
          <w:r>
            <w:rPr>
              <w:rFonts w:hint="default" w:ascii="Times New Roman" w:hAnsi="Times New Roman" w:cs="Times New Roman"/>
              <w:sz w:val="40"/>
              <w:szCs w:val="40"/>
            </w:rPr>
            <w:t>3</w:t>
          </w:r>
          <w:r>
            <w:rPr>
              <w:rFonts w:hint="default" w:ascii="Times New Roman" w:hAnsi="Times New Roman" w:cs="Times New Roman"/>
              <w:sz w:val="40"/>
              <w:szCs w:val="40"/>
            </w:rPr>
            <w:fldChar w:fldCharType="end"/>
          </w:r>
          <w:r>
            <w:rPr>
              <w:rFonts w:hint="default" w:ascii="Times New Roman" w:hAnsi="Times New Roman" w:cs="Times New Roman"/>
              <w:sz w:val="40"/>
              <w:szCs w:val="40"/>
              <w:lang w:val="en-US" w:eastAsia="zh-CN"/>
            </w:rPr>
            <w:fldChar w:fldCharType="end"/>
          </w:r>
        </w:p>
        <w:p>
          <w:pPr>
            <w:pStyle w:val="6"/>
            <w:tabs>
              <w:tab w:val="right" w:leader="dot" w:pos="8306"/>
            </w:tabs>
            <w:rPr>
              <w:rFonts w:hint="default" w:ascii="Times New Roman" w:hAnsi="Times New Roman" w:cs="Times New Roman"/>
              <w:sz w:val="40"/>
              <w:szCs w:val="40"/>
            </w:rPr>
          </w:pPr>
          <w:r>
            <w:rPr>
              <w:rFonts w:hint="default" w:ascii="Times New Roman" w:hAnsi="Times New Roman" w:cs="Times New Roman"/>
              <w:sz w:val="40"/>
              <w:szCs w:val="40"/>
              <w:lang w:val="en-US" w:eastAsia="zh-CN"/>
            </w:rPr>
            <w:fldChar w:fldCharType="begin"/>
          </w:r>
          <w:r>
            <w:rPr>
              <w:rFonts w:hint="default" w:ascii="Times New Roman" w:hAnsi="Times New Roman" w:cs="Times New Roman"/>
              <w:sz w:val="40"/>
              <w:szCs w:val="40"/>
              <w:lang w:val="en-US" w:eastAsia="zh-CN"/>
            </w:rPr>
            <w:instrText xml:space="preserve"> HYPERLINK \l _Toc8004 </w:instrText>
          </w:r>
          <w:r>
            <w:rPr>
              <w:rFonts w:hint="default" w:ascii="Times New Roman" w:hAnsi="Times New Roman" w:cs="Times New Roman"/>
              <w:sz w:val="40"/>
              <w:szCs w:val="40"/>
              <w:lang w:val="en-US" w:eastAsia="zh-CN"/>
            </w:rPr>
            <w:fldChar w:fldCharType="separate"/>
          </w:r>
          <w:r>
            <w:rPr>
              <w:rFonts w:hint="default" w:ascii="Times New Roman" w:hAnsi="Times New Roman" w:cs="Times New Roman"/>
              <w:sz w:val="40"/>
              <w:szCs w:val="40"/>
              <w:lang w:val="en-US" w:eastAsia="zh-CN"/>
            </w:rPr>
            <w:t>Disadvantages</w:t>
          </w:r>
          <w:r>
            <w:rPr>
              <w:rFonts w:hint="default" w:ascii="Times New Roman" w:hAnsi="Times New Roman" w:cs="Times New Roman"/>
              <w:sz w:val="40"/>
              <w:szCs w:val="40"/>
            </w:rPr>
            <w:tab/>
          </w:r>
          <w:r>
            <w:rPr>
              <w:rFonts w:hint="default" w:ascii="Times New Roman" w:hAnsi="Times New Roman" w:cs="Times New Roman"/>
              <w:sz w:val="40"/>
              <w:szCs w:val="40"/>
            </w:rPr>
            <w:fldChar w:fldCharType="begin"/>
          </w:r>
          <w:r>
            <w:rPr>
              <w:rFonts w:hint="default" w:ascii="Times New Roman" w:hAnsi="Times New Roman" w:cs="Times New Roman"/>
              <w:sz w:val="40"/>
              <w:szCs w:val="40"/>
            </w:rPr>
            <w:instrText xml:space="preserve"> PAGEREF _Toc8004 </w:instrText>
          </w:r>
          <w:r>
            <w:rPr>
              <w:rFonts w:hint="default" w:ascii="Times New Roman" w:hAnsi="Times New Roman" w:cs="Times New Roman"/>
              <w:sz w:val="40"/>
              <w:szCs w:val="40"/>
            </w:rPr>
            <w:fldChar w:fldCharType="separate"/>
          </w:r>
          <w:r>
            <w:rPr>
              <w:rFonts w:hint="default" w:ascii="Times New Roman" w:hAnsi="Times New Roman" w:cs="Times New Roman"/>
              <w:sz w:val="40"/>
              <w:szCs w:val="40"/>
            </w:rPr>
            <w:t>3</w:t>
          </w:r>
          <w:r>
            <w:rPr>
              <w:rFonts w:hint="default" w:ascii="Times New Roman" w:hAnsi="Times New Roman" w:cs="Times New Roman"/>
              <w:sz w:val="40"/>
              <w:szCs w:val="40"/>
            </w:rPr>
            <w:fldChar w:fldCharType="end"/>
          </w:r>
          <w:r>
            <w:rPr>
              <w:rFonts w:hint="default" w:ascii="Times New Roman" w:hAnsi="Times New Roman" w:cs="Times New Roman"/>
              <w:sz w:val="40"/>
              <w:szCs w:val="40"/>
              <w:lang w:val="en-US" w:eastAsia="zh-CN"/>
            </w:rPr>
            <w:fldChar w:fldCharType="end"/>
          </w:r>
        </w:p>
        <w:p>
          <w:pPr>
            <w:pStyle w:val="5"/>
            <w:tabs>
              <w:tab w:val="right" w:leader="dot" w:pos="8306"/>
            </w:tabs>
            <w:rPr>
              <w:rFonts w:hint="default" w:ascii="Times New Roman" w:hAnsi="Times New Roman" w:cs="Times New Roman"/>
              <w:sz w:val="40"/>
              <w:szCs w:val="40"/>
            </w:rPr>
          </w:pPr>
          <w:r>
            <w:rPr>
              <w:rFonts w:hint="default" w:ascii="Times New Roman" w:hAnsi="Times New Roman" w:cs="Times New Roman"/>
              <w:sz w:val="40"/>
              <w:szCs w:val="40"/>
              <w:lang w:val="en-US" w:eastAsia="zh-CN"/>
            </w:rPr>
            <w:fldChar w:fldCharType="begin"/>
          </w:r>
          <w:r>
            <w:rPr>
              <w:rFonts w:hint="default" w:ascii="Times New Roman" w:hAnsi="Times New Roman" w:cs="Times New Roman"/>
              <w:sz w:val="40"/>
              <w:szCs w:val="40"/>
              <w:lang w:val="en-US" w:eastAsia="zh-CN"/>
            </w:rPr>
            <w:instrText xml:space="preserve"> HYPERLINK \l _Toc9946 </w:instrText>
          </w:r>
          <w:r>
            <w:rPr>
              <w:rFonts w:hint="default" w:ascii="Times New Roman" w:hAnsi="Times New Roman" w:cs="Times New Roman"/>
              <w:sz w:val="40"/>
              <w:szCs w:val="40"/>
              <w:lang w:val="en-US" w:eastAsia="zh-CN"/>
            </w:rPr>
            <w:fldChar w:fldCharType="separate"/>
          </w:r>
          <w:r>
            <w:rPr>
              <w:rFonts w:hint="default" w:ascii="Times New Roman" w:hAnsi="Times New Roman" w:cs="Times New Roman"/>
              <w:sz w:val="40"/>
              <w:szCs w:val="40"/>
              <w:lang w:val="en-US" w:eastAsia="zh-CN"/>
            </w:rPr>
            <w:t>New Market an</w:t>
          </w:r>
          <w:bookmarkStart w:id="12" w:name="_GoBack"/>
          <w:bookmarkEnd w:id="12"/>
          <w:r>
            <w:rPr>
              <w:rFonts w:hint="default" w:ascii="Times New Roman" w:hAnsi="Times New Roman" w:cs="Times New Roman"/>
              <w:sz w:val="40"/>
              <w:szCs w:val="40"/>
              <w:lang w:val="en-US" w:eastAsia="zh-CN"/>
            </w:rPr>
            <w:t>d 7P</w:t>
          </w:r>
          <w:r>
            <w:rPr>
              <w:rFonts w:hint="default" w:ascii="Times New Roman" w:hAnsi="Times New Roman" w:cs="Times New Roman"/>
              <w:sz w:val="40"/>
              <w:szCs w:val="40"/>
            </w:rPr>
            <w:tab/>
          </w:r>
          <w:r>
            <w:rPr>
              <w:rFonts w:hint="default" w:ascii="Times New Roman" w:hAnsi="Times New Roman" w:cs="Times New Roman"/>
              <w:sz w:val="40"/>
              <w:szCs w:val="40"/>
            </w:rPr>
            <w:fldChar w:fldCharType="begin"/>
          </w:r>
          <w:r>
            <w:rPr>
              <w:rFonts w:hint="default" w:ascii="Times New Roman" w:hAnsi="Times New Roman" w:cs="Times New Roman"/>
              <w:sz w:val="40"/>
              <w:szCs w:val="40"/>
            </w:rPr>
            <w:instrText xml:space="preserve"> PAGEREF _Toc9946 </w:instrText>
          </w:r>
          <w:r>
            <w:rPr>
              <w:rFonts w:hint="default" w:ascii="Times New Roman" w:hAnsi="Times New Roman" w:cs="Times New Roman"/>
              <w:sz w:val="40"/>
              <w:szCs w:val="40"/>
            </w:rPr>
            <w:fldChar w:fldCharType="separate"/>
          </w:r>
          <w:r>
            <w:rPr>
              <w:rFonts w:hint="default" w:ascii="Times New Roman" w:hAnsi="Times New Roman" w:cs="Times New Roman"/>
              <w:sz w:val="40"/>
              <w:szCs w:val="40"/>
            </w:rPr>
            <w:t>3</w:t>
          </w:r>
          <w:r>
            <w:rPr>
              <w:rFonts w:hint="default" w:ascii="Times New Roman" w:hAnsi="Times New Roman" w:cs="Times New Roman"/>
              <w:sz w:val="40"/>
              <w:szCs w:val="40"/>
            </w:rPr>
            <w:fldChar w:fldCharType="end"/>
          </w:r>
          <w:r>
            <w:rPr>
              <w:rFonts w:hint="default" w:ascii="Times New Roman" w:hAnsi="Times New Roman" w:cs="Times New Roman"/>
              <w:sz w:val="40"/>
              <w:szCs w:val="40"/>
              <w:lang w:val="en-US" w:eastAsia="zh-CN"/>
            </w:rPr>
            <w:fldChar w:fldCharType="end"/>
          </w:r>
        </w:p>
        <w:p>
          <w:pPr>
            <w:pStyle w:val="6"/>
            <w:tabs>
              <w:tab w:val="right" w:leader="dot" w:pos="8306"/>
            </w:tabs>
            <w:rPr>
              <w:rFonts w:hint="default" w:ascii="Times New Roman" w:hAnsi="Times New Roman" w:cs="Times New Roman"/>
              <w:sz w:val="40"/>
              <w:szCs w:val="40"/>
            </w:rPr>
          </w:pPr>
          <w:r>
            <w:rPr>
              <w:rFonts w:hint="default" w:ascii="Times New Roman" w:hAnsi="Times New Roman" w:cs="Times New Roman"/>
              <w:sz w:val="40"/>
              <w:szCs w:val="40"/>
              <w:lang w:val="en-US" w:eastAsia="zh-CN"/>
            </w:rPr>
            <w:fldChar w:fldCharType="begin"/>
          </w:r>
          <w:r>
            <w:rPr>
              <w:rFonts w:hint="default" w:ascii="Times New Roman" w:hAnsi="Times New Roman" w:cs="Times New Roman"/>
              <w:sz w:val="40"/>
              <w:szCs w:val="40"/>
              <w:lang w:val="en-US" w:eastAsia="zh-CN"/>
            </w:rPr>
            <w:instrText xml:space="preserve"> HYPERLINK \l _Toc22724 </w:instrText>
          </w:r>
          <w:r>
            <w:rPr>
              <w:rFonts w:hint="default" w:ascii="Times New Roman" w:hAnsi="Times New Roman" w:cs="Times New Roman"/>
              <w:sz w:val="40"/>
              <w:szCs w:val="40"/>
              <w:lang w:val="en-US" w:eastAsia="zh-CN"/>
            </w:rPr>
            <w:fldChar w:fldCharType="separate"/>
          </w:r>
          <w:r>
            <w:rPr>
              <w:rFonts w:hint="default" w:ascii="Times New Roman" w:hAnsi="Times New Roman" w:cs="Times New Roman"/>
              <w:sz w:val="40"/>
              <w:szCs w:val="40"/>
              <w:lang w:val="en-US" w:eastAsia="zh-CN"/>
            </w:rPr>
            <w:t>Marketing Mix（7P）</w:t>
          </w:r>
          <w:r>
            <w:rPr>
              <w:rFonts w:hint="default" w:ascii="Times New Roman" w:hAnsi="Times New Roman" w:cs="Times New Roman"/>
              <w:sz w:val="40"/>
              <w:szCs w:val="40"/>
            </w:rPr>
            <w:tab/>
          </w:r>
          <w:r>
            <w:rPr>
              <w:rFonts w:hint="default" w:ascii="Times New Roman" w:hAnsi="Times New Roman" w:cs="Times New Roman"/>
              <w:sz w:val="40"/>
              <w:szCs w:val="40"/>
            </w:rPr>
            <w:fldChar w:fldCharType="begin"/>
          </w:r>
          <w:r>
            <w:rPr>
              <w:rFonts w:hint="default" w:ascii="Times New Roman" w:hAnsi="Times New Roman" w:cs="Times New Roman"/>
              <w:sz w:val="40"/>
              <w:szCs w:val="40"/>
            </w:rPr>
            <w:instrText xml:space="preserve"> PAGEREF _Toc22724 </w:instrText>
          </w:r>
          <w:r>
            <w:rPr>
              <w:rFonts w:hint="default" w:ascii="Times New Roman" w:hAnsi="Times New Roman" w:cs="Times New Roman"/>
              <w:sz w:val="40"/>
              <w:szCs w:val="40"/>
            </w:rPr>
            <w:fldChar w:fldCharType="separate"/>
          </w:r>
          <w:r>
            <w:rPr>
              <w:rFonts w:hint="default" w:ascii="Times New Roman" w:hAnsi="Times New Roman" w:cs="Times New Roman"/>
              <w:sz w:val="40"/>
              <w:szCs w:val="40"/>
            </w:rPr>
            <w:t>3</w:t>
          </w:r>
          <w:r>
            <w:rPr>
              <w:rFonts w:hint="default" w:ascii="Times New Roman" w:hAnsi="Times New Roman" w:cs="Times New Roman"/>
              <w:sz w:val="40"/>
              <w:szCs w:val="40"/>
            </w:rPr>
            <w:fldChar w:fldCharType="end"/>
          </w:r>
          <w:r>
            <w:rPr>
              <w:rFonts w:hint="default" w:ascii="Times New Roman" w:hAnsi="Times New Roman" w:cs="Times New Roman"/>
              <w:sz w:val="40"/>
              <w:szCs w:val="40"/>
              <w:lang w:val="en-US" w:eastAsia="zh-CN"/>
            </w:rPr>
            <w:fldChar w:fldCharType="end"/>
          </w:r>
        </w:p>
        <w:p>
          <w:pPr>
            <w:pStyle w:val="6"/>
            <w:tabs>
              <w:tab w:val="right" w:leader="dot" w:pos="8306"/>
            </w:tabs>
            <w:rPr>
              <w:rFonts w:hint="default" w:ascii="Times New Roman" w:hAnsi="Times New Roman" w:cs="Times New Roman"/>
              <w:sz w:val="40"/>
              <w:szCs w:val="40"/>
            </w:rPr>
          </w:pPr>
          <w:r>
            <w:rPr>
              <w:rFonts w:hint="default" w:ascii="Times New Roman" w:hAnsi="Times New Roman" w:cs="Times New Roman"/>
              <w:sz w:val="40"/>
              <w:szCs w:val="40"/>
              <w:lang w:val="en-US" w:eastAsia="zh-CN"/>
            </w:rPr>
            <w:fldChar w:fldCharType="begin"/>
          </w:r>
          <w:r>
            <w:rPr>
              <w:rFonts w:hint="default" w:ascii="Times New Roman" w:hAnsi="Times New Roman" w:cs="Times New Roman"/>
              <w:sz w:val="40"/>
              <w:szCs w:val="40"/>
              <w:lang w:val="en-US" w:eastAsia="zh-CN"/>
            </w:rPr>
            <w:instrText xml:space="preserve"> HYPERLINK \l _Toc25137 </w:instrText>
          </w:r>
          <w:r>
            <w:rPr>
              <w:rFonts w:hint="default" w:ascii="Times New Roman" w:hAnsi="Times New Roman" w:cs="Times New Roman"/>
              <w:sz w:val="40"/>
              <w:szCs w:val="40"/>
              <w:lang w:val="en-US" w:eastAsia="zh-CN"/>
            </w:rPr>
            <w:fldChar w:fldCharType="separate"/>
          </w:r>
          <w:r>
            <w:rPr>
              <w:rFonts w:hint="default" w:ascii="Times New Roman" w:hAnsi="Times New Roman" w:cs="Times New Roman"/>
              <w:sz w:val="40"/>
              <w:szCs w:val="40"/>
              <w:lang w:val="en-US" w:eastAsia="zh-CN"/>
            </w:rPr>
            <w:t>Promotion Mix</w:t>
          </w:r>
          <w:r>
            <w:rPr>
              <w:rFonts w:hint="default" w:ascii="Times New Roman" w:hAnsi="Times New Roman" w:cs="Times New Roman"/>
              <w:sz w:val="40"/>
              <w:szCs w:val="40"/>
            </w:rPr>
            <w:tab/>
          </w:r>
          <w:r>
            <w:rPr>
              <w:rFonts w:hint="default" w:ascii="Times New Roman" w:hAnsi="Times New Roman" w:cs="Times New Roman"/>
              <w:sz w:val="40"/>
              <w:szCs w:val="40"/>
            </w:rPr>
            <w:fldChar w:fldCharType="begin"/>
          </w:r>
          <w:r>
            <w:rPr>
              <w:rFonts w:hint="default" w:ascii="Times New Roman" w:hAnsi="Times New Roman" w:cs="Times New Roman"/>
              <w:sz w:val="40"/>
              <w:szCs w:val="40"/>
            </w:rPr>
            <w:instrText xml:space="preserve"> PAGEREF _Toc25137 </w:instrText>
          </w:r>
          <w:r>
            <w:rPr>
              <w:rFonts w:hint="default" w:ascii="Times New Roman" w:hAnsi="Times New Roman" w:cs="Times New Roman"/>
              <w:sz w:val="40"/>
              <w:szCs w:val="40"/>
            </w:rPr>
            <w:fldChar w:fldCharType="separate"/>
          </w:r>
          <w:r>
            <w:rPr>
              <w:rFonts w:hint="default" w:ascii="Times New Roman" w:hAnsi="Times New Roman" w:cs="Times New Roman"/>
              <w:sz w:val="40"/>
              <w:szCs w:val="40"/>
            </w:rPr>
            <w:t>5</w:t>
          </w:r>
          <w:r>
            <w:rPr>
              <w:rFonts w:hint="default" w:ascii="Times New Roman" w:hAnsi="Times New Roman" w:cs="Times New Roman"/>
              <w:sz w:val="40"/>
              <w:szCs w:val="40"/>
            </w:rPr>
            <w:fldChar w:fldCharType="end"/>
          </w:r>
          <w:r>
            <w:rPr>
              <w:rFonts w:hint="default" w:ascii="Times New Roman" w:hAnsi="Times New Roman" w:cs="Times New Roman"/>
              <w:sz w:val="40"/>
              <w:szCs w:val="40"/>
              <w:lang w:val="en-US" w:eastAsia="zh-CN"/>
            </w:rPr>
            <w:fldChar w:fldCharType="end"/>
          </w:r>
        </w:p>
        <w:p>
          <w:pPr>
            <w:pStyle w:val="5"/>
            <w:tabs>
              <w:tab w:val="right" w:leader="dot" w:pos="8306"/>
            </w:tabs>
            <w:rPr>
              <w:rFonts w:hint="default" w:ascii="Times New Roman" w:hAnsi="Times New Roman" w:cs="Times New Roman"/>
              <w:sz w:val="40"/>
              <w:szCs w:val="40"/>
            </w:rPr>
          </w:pPr>
          <w:r>
            <w:rPr>
              <w:rFonts w:hint="default" w:ascii="Times New Roman" w:hAnsi="Times New Roman" w:cs="Times New Roman"/>
              <w:sz w:val="40"/>
              <w:szCs w:val="40"/>
              <w:lang w:val="en-US" w:eastAsia="zh-CN"/>
            </w:rPr>
            <w:fldChar w:fldCharType="begin"/>
          </w:r>
          <w:r>
            <w:rPr>
              <w:rFonts w:hint="default" w:ascii="Times New Roman" w:hAnsi="Times New Roman" w:cs="Times New Roman"/>
              <w:sz w:val="40"/>
              <w:szCs w:val="40"/>
              <w:lang w:val="en-US" w:eastAsia="zh-CN"/>
            </w:rPr>
            <w:instrText xml:space="preserve"> HYPERLINK \l _Toc15578 </w:instrText>
          </w:r>
          <w:r>
            <w:rPr>
              <w:rFonts w:hint="default" w:ascii="Times New Roman" w:hAnsi="Times New Roman" w:cs="Times New Roman"/>
              <w:sz w:val="40"/>
              <w:szCs w:val="40"/>
              <w:lang w:val="en-US" w:eastAsia="zh-CN"/>
            </w:rPr>
            <w:fldChar w:fldCharType="separate"/>
          </w:r>
          <w:r>
            <w:rPr>
              <w:rFonts w:hint="default" w:ascii="Times New Roman" w:hAnsi="Times New Roman" w:cs="Times New Roman"/>
              <w:sz w:val="40"/>
              <w:szCs w:val="40"/>
              <w:lang w:val="en-US" w:eastAsia="zh-CN"/>
            </w:rPr>
            <w:t>3.0 Conclusion</w:t>
          </w:r>
          <w:r>
            <w:rPr>
              <w:rFonts w:hint="default" w:ascii="Times New Roman" w:hAnsi="Times New Roman" w:cs="Times New Roman"/>
              <w:sz w:val="40"/>
              <w:szCs w:val="40"/>
            </w:rPr>
            <w:tab/>
          </w:r>
          <w:r>
            <w:rPr>
              <w:rFonts w:hint="default" w:ascii="Times New Roman" w:hAnsi="Times New Roman" w:cs="Times New Roman"/>
              <w:sz w:val="40"/>
              <w:szCs w:val="40"/>
            </w:rPr>
            <w:fldChar w:fldCharType="begin"/>
          </w:r>
          <w:r>
            <w:rPr>
              <w:rFonts w:hint="default" w:ascii="Times New Roman" w:hAnsi="Times New Roman" w:cs="Times New Roman"/>
              <w:sz w:val="40"/>
              <w:szCs w:val="40"/>
            </w:rPr>
            <w:instrText xml:space="preserve"> PAGEREF _Toc15578 </w:instrText>
          </w:r>
          <w:r>
            <w:rPr>
              <w:rFonts w:hint="default" w:ascii="Times New Roman" w:hAnsi="Times New Roman" w:cs="Times New Roman"/>
              <w:sz w:val="40"/>
              <w:szCs w:val="40"/>
            </w:rPr>
            <w:fldChar w:fldCharType="separate"/>
          </w:r>
          <w:r>
            <w:rPr>
              <w:rFonts w:hint="default" w:ascii="Times New Roman" w:hAnsi="Times New Roman" w:cs="Times New Roman"/>
              <w:sz w:val="40"/>
              <w:szCs w:val="40"/>
            </w:rPr>
            <w:t>6</w:t>
          </w:r>
          <w:r>
            <w:rPr>
              <w:rFonts w:hint="default" w:ascii="Times New Roman" w:hAnsi="Times New Roman" w:cs="Times New Roman"/>
              <w:sz w:val="40"/>
              <w:szCs w:val="40"/>
            </w:rPr>
            <w:fldChar w:fldCharType="end"/>
          </w:r>
          <w:r>
            <w:rPr>
              <w:rFonts w:hint="default" w:ascii="Times New Roman" w:hAnsi="Times New Roman" w:cs="Times New Roman"/>
              <w:sz w:val="40"/>
              <w:szCs w:val="40"/>
              <w:lang w:val="en-US" w:eastAsia="zh-CN"/>
            </w:rPr>
            <w:fldChar w:fldCharType="end"/>
          </w:r>
        </w:p>
        <w:p>
          <w:pPr>
            <w:pStyle w:val="5"/>
            <w:tabs>
              <w:tab w:val="right" w:leader="dot" w:pos="8306"/>
            </w:tabs>
            <w:rPr>
              <w:rFonts w:hint="default" w:ascii="Times New Roman" w:hAnsi="Times New Roman" w:cs="Times New Roman"/>
              <w:sz w:val="40"/>
              <w:szCs w:val="40"/>
            </w:rPr>
          </w:pPr>
          <w:r>
            <w:rPr>
              <w:rFonts w:hint="default" w:ascii="Times New Roman" w:hAnsi="Times New Roman" w:cs="Times New Roman"/>
              <w:sz w:val="40"/>
              <w:szCs w:val="40"/>
              <w:lang w:val="en-US" w:eastAsia="zh-CN"/>
            </w:rPr>
            <w:fldChar w:fldCharType="begin"/>
          </w:r>
          <w:r>
            <w:rPr>
              <w:rFonts w:hint="default" w:ascii="Times New Roman" w:hAnsi="Times New Roman" w:cs="Times New Roman"/>
              <w:sz w:val="40"/>
              <w:szCs w:val="40"/>
              <w:lang w:val="en-US" w:eastAsia="zh-CN"/>
            </w:rPr>
            <w:instrText xml:space="preserve"> HYPERLINK \l _Toc2749 </w:instrText>
          </w:r>
          <w:r>
            <w:rPr>
              <w:rFonts w:hint="default" w:ascii="Times New Roman" w:hAnsi="Times New Roman" w:cs="Times New Roman"/>
              <w:sz w:val="40"/>
              <w:szCs w:val="40"/>
              <w:lang w:val="en-US" w:eastAsia="zh-CN"/>
            </w:rPr>
            <w:fldChar w:fldCharType="separate"/>
          </w:r>
          <w:r>
            <w:rPr>
              <w:rFonts w:hint="default" w:ascii="Times New Roman" w:hAnsi="Times New Roman" w:cs="Times New Roman"/>
              <w:sz w:val="40"/>
              <w:szCs w:val="40"/>
              <w:lang w:val="en-US" w:eastAsia="zh-CN"/>
            </w:rPr>
            <w:t>4.0 Reference</w:t>
          </w:r>
          <w:r>
            <w:rPr>
              <w:rFonts w:hint="default" w:ascii="Times New Roman" w:hAnsi="Times New Roman" w:cs="Times New Roman"/>
              <w:sz w:val="40"/>
              <w:szCs w:val="40"/>
            </w:rPr>
            <w:tab/>
          </w:r>
          <w:r>
            <w:rPr>
              <w:rFonts w:hint="default" w:ascii="Times New Roman" w:hAnsi="Times New Roman" w:cs="Times New Roman"/>
              <w:sz w:val="40"/>
              <w:szCs w:val="40"/>
            </w:rPr>
            <w:fldChar w:fldCharType="begin"/>
          </w:r>
          <w:r>
            <w:rPr>
              <w:rFonts w:hint="default" w:ascii="Times New Roman" w:hAnsi="Times New Roman" w:cs="Times New Roman"/>
              <w:sz w:val="40"/>
              <w:szCs w:val="40"/>
            </w:rPr>
            <w:instrText xml:space="preserve"> PAGEREF _Toc2749 </w:instrText>
          </w:r>
          <w:r>
            <w:rPr>
              <w:rFonts w:hint="default" w:ascii="Times New Roman" w:hAnsi="Times New Roman" w:cs="Times New Roman"/>
              <w:sz w:val="40"/>
              <w:szCs w:val="40"/>
            </w:rPr>
            <w:fldChar w:fldCharType="separate"/>
          </w:r>
          <w:r>
            <w:rPr>
              <w:rFonts w:hint="default" w:ascii="Times New Roman" w:hAnsi="Times New Roman" w:cs="Times New Roman"/>
              <w:sz w:val="40"/>
              <w:szCs w:val="40"/>
            </w:rPr>
            <w:t>7</w:t>
          </w:r>
          <w:r>
            <w:rPr>
              <w:rFonts w:hint="default" w:ascii="Times New Roman" w:hAnsi="Times New Roman" w:cs="Times New Roman"/>
              <w:sz w:val="40"/>
              <w:szCs w:val="40"/>
            </w:rPr>
            <w:fldChar w:fldCharType="end"/>
          </w:r>
          <w:r>
            <w:rPr>
              <w:rFonts w:hint="default" w:ascii="Times New Roman" w:hAnsi="Times New Roman" w:cs="Times New Roman"/>
              <w:sz w:val="40"/>
              <w:szCs w:val="40"/>
              <w:lang w:val="en-US" w:eastAsia="zh-CN"/>
            </w:rPr>
            <w:fldChar w:fldCharType="end"/>
          </w:r>
        </w:p>
        <w:p>
          <w:pPr>
            <w:pStyle w:val="2"/>
            <w:rPr>
              <w:rFonts w:hint="default"/>
              <w:lang w:val="en-US" w:eastAsia="zh-CN"/>
            </w:rPr>
          </w:pPr>
          <w:r>
            <w:rPr>
              <w:rFonts w:hint="default" w:ascii="Times New Roman" w:hAnsi="Times New Roman" w:cs="Times New Roman"/>
              <w:sz w:val="40"/>
              <w:szCs w:val="40"/>
              <w:lang w:val="en-US" w:eastAsia="zh-CN"/>
            </w:rPr>
            <w:fldChar w:fldCharType="end"/>
          </w:r>
        </w:p>
      </w:sdtContent>
    </w:sdt>
    <w:p>
      <w:pPr>
        <w:pStyle w:val="2"/>
        <w:rPr>
          <w:rFonts w:hint="default"/>
          <w:lang w:val="en-US" w:eastAsia="zh-CN"/>
        </w:rPr>
      </w:pPr>
      <w:r>
        <w:rPr>
          <w:rFonts w:hint="default"/>
          <w:lang w:val="en-US" w:eastAsia="zh-CN"/>
        </w:rPr>
        <w:br w:type="page"/>
      </w:r>
    </w:p>
    <w:p>
      <w:pPr>
        <w:pStyle w:val="2"/>
        <w:rPr>
          <w:rFonts w:hint="default"/>
          <w:lang w:val="en-US" w:eastAsia="zh-CN"/>
        </w:rPr>
      </w:pPr>
      <w:bookmarkStart w:id="1" w:name="_Toc21482"/>
      <w:r>
        <w:rPr>
          <w:rFonts w:hint="default"/>
          <w:lang w:val="en-US" w:eastAsia="zh-CN"/>
        </w:rPr>
        <w:t>1.0 S</w:t>
      </w:r>
      <w:r>
        <w:rPr>
          <w:rFonts w:hint="default"/>
        </w:rPr>
        <w:t>ummary</w:t>
      </w:r>
      <w:bookmarkEnd w:id="1"/>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This report gives some suggestions on the market entry strategy suitable for the new international market of HCC development products. </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Choose the strategy of indirect import. According to the Promotion mix in the market mix, combined with the specific characteristics of China and the market, specific marketing suggestions are put forward.</w:t>
      </w:r>
    </w:p>
    <w:p>
      <w:pPr>
        <w:pStyle w:val="2"/>
        <w:rPr>
          <w:rFonts w:hint="default"/>
          <w:lang w:val="en-US" w:eastAsia="zh-CN"/>
        </w:rPr>
      </w:pPr>
      <w:bookmarkStart w:id="2" w:name="_Toc19358"/>
      <w:r>
        <w:rPr>
          <w:rFonts w:hint="default"/>
          <w:lang w:val="en-US" w:eastAsia="zh-CN"/>
        </w:rPr>
        <w:t>2.0 Main Body</w:t>
      </w:r>
      <w:bookmarkEnd w:id="2"/>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last report, a brief analysis of the status of the HCC red meat market was made, and after screening the data collected, the new market to be developed in the next step was mainly concentrated in Asia, with a focus on developing a potential China market.Next, according to the international market entry strategy, the way to choose that feasible and suitable for HCC is export.</w:t>
      </w:r>
    </w:p>
    <w:p>
      <w:pPr>
        <w:pStyle w:val="3"/>
        <w:rPr>
          <w:rFonts w:hint="default"/>
          <w:lang w:val="en-US" w:eastAsia="zh-CN"/>
        </w:rPr>
      </w:pPr>
      <w:bookmarkStart w:id="3" w:name="_Toc7213"/>
      <w:r>
        <w:rPr>
          <w:rFonts w:hint="default"/>
          <w:lang w:val="en-US" w:eastAsia="zh-CN"/>
        </w:rPr>
        <w:t>Export</w:t>
      </w:r>
      <w:bookmarkEnd w:id="3"/>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There are a lot of international market entry strategies, exporting、contractual agreement and investment. Different ways have their own advantages and disadvantages.The main scope of the business is to sell red meat, In this project, </w:t>
      </w:r>
      <w:r>
        <w:rPr>
          <w:rFonts w:hint="default" w:ascii="Times New Roman" w:hAnsi="Times New Roman" w:cs="Times New Roman"/>
          <w:sz w:val="24"/>
          <w:szCs w:val="24"/>
        </w:rPr>
        <w:t>Hybu Cig Cymru</w:t>
      </w:r>
      <w:r>
        <w:rPr>
          <w:rFonts w:hint="default" w:ascii="Times New Roman" w:hAnsi="Times New Roman" w:cs="Times New Roman"/>
          <w:sz w:val="24"/>
          <w:szCs w:val="24"/>
          <w:lang w:val="en-US" w:eastAsia="zh-CN"/>
        </w:rPr>
        <w:t xml:space="preserve"> needs developing new Welsh lamb overseas market. So my advice to the enterprise is to adopt export.</w:t>
      </w: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E</w:t>
      </w:r>
      <w:r>
        <w:rPr>
          <w:rFonts w:hint="default" w:ascii="Times New Roman" w:hAnsi="Times New Roman" w:cs="Times New Roman"/>
          <w:sz w:val="24"/>
          <w:szCs w:val="24"/>
          <w:lang w:val="en-US" w:eastAsia="zh-CN"/>
        </w:rPr>
        <w:t>xport is the most common, simplest and most traditional way to enter the international marke</w:t>
      </w:r>
      <w:r>
        <w:rPr>
          <w:rFonts w:hint="eastAsia" w:ascii="Times New Roman" w:hAnsi="Times New Roman" w:cs="Times New Roman"/>
          <w:sz w:val="24"/>
          <w:szCs w:val="24"/>
          <w:lang w:val="en-US" w:eastAsia="zh-CN"/>
        </w:rPr>
        <w:t>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Since exporting does not require that the goods be produced in the target country no investment in foreign production facilities is required.</w:t>
      </w:r>
    </w:p>
    <w:p>
      <w:pPr>
        <w:pStyle w:val="3"/>
        <w:rPr>
          <w:rFonts w:hint="default"/>
          <w:lang w:val="en-US" w:eastAsia="zh-CN"/>
        </w:rPr>
      </w:pPr>
      <w:bookmarkStart w:id="4" w:name="_Toc21868"/>
      <w:r>
        <w:rPr>
          <w:rFonts w:hint="default"/>
          <w:lang w:val="en-US" w:eastAsia="zh-CN"/>
        </w:rPr>
        <w:t>Indirect exports</w:t>
      </w:r>
      <w:bookmarkEnd w:id="4"/>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Exports are divided into two types, direct exporting and indirect exporting. Unlike the European market, since the Chinese market has a distinct oriental culture, it should be prudent at the beginning of the new market, so it tends to use the form of indirect exports.</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Indirect exporting is the distribution of a particular product through an intermediary that assumes responsibility for finding overseas buyers shipping products , and getting paid.</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Export Merchant is a trading company that will buy the local firms goods outright and assume the risk of being able to resell them profitably abroad</w:t>
      </w:r>
    </w:p>
    <w:p>
      <w:pPr>
        <w:pStyle w:val="3"/>
        <w:rPr>
          <w:rFonts w:hint="default" w:ascii="Times New Roman" w:hAnsi="Times New Roman" w:cs="Times New Roman"/>
          <w:sz w:val="28"/>
          <w:szCs w:val="28"/>
          <w:lang w:val="en-US" w:eastAsia="zh-CN"/>
        </w:rPr>
      </w:pPr>
      <w:bookmarkStart w:id="5" w:name="_Toc29465"/>
      <w:r>
        <w:rPr>
          <w:rFonts w:hint="default" w:ascii="Times New Roman" w:hAnsi="Times New Roman" w:cs="Times New Roman"/>
          <w:sz w:val="28"/>
          <w:szCs w:val="28"/>
          <w:lang w:val="en-US" w:eastAsia="zh-CN"/>
        </w:rPr>
        <w:t>Advantages</w:t>
      </w:r>
      <w:bookmarkEnd w:id="5"/>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Relying on the advantages of domestic exporters in the international market, such as talents, experience, information, channels, etc., to develop products export business.</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manufacturer can find out whether its products will sell abroad without having to take great effort , risk , or financial investment.</w:t>
      </w:r>
    </w:p>
    <w:p>
      <w:pPr>
        <w:pStyle w:val="3"/>
        <w:rPr>
          <w:rFonts w:hint="default" w:ascii="Times New Roman" w:hAnsi="Times New Roman" w:cs="Times New Roman"/>
          <w:sz w:val="24"/>
          <w:szCs w:val="24"/>
          <w:lang w:val="en-US" w:eastAsia="zh-CN"/>
        </w:rPr>
      </w:pPr>
      <w:bookmarkStart w:id="6" w:name="_Toc8004"/>
      <w:r>
        <w:rPr>
          <w:rFonts w:hint="default" w:ascii="Times New Roman" w:hAnsi="Times New Roman" w:cs="Times New Roman"/>
          <w:sz w:val="24"/>
          <w:szCs w:val="24"/>
          <w:lang w:val="en-US" w:eastAsia="zh-CN"/>
        </w:rPr>
        <w:t>Disadvantages</w:t>
      </w:r>
      <w:bookmarkEnd w:id="6"/>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manufacturer will receive a smaller profit margin</w:t>
      </w:r>
      <w:r>
        <w:rPr>
          <w:rFonts w:hint="eastAsia"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manufacturer has no direct contact with the final users of his products and can hardly adjust marketing strategy</w:t>
      </w:r>
      <w:r>
        <w:rPr>
          <w:rFonts w:hint="eastAsia" w:ascii="Times New Roman" w:hAnsi="Times New Roman" w:cs="Times New Roman"/>
          <w:sz w:val="24"/>
          <w:szCs w:val="24"/>
          <w:lang w:val="en-US" w:eastAsia="zh-CN"/>
        </w:rPr>
        <w:t>.</w:t>
      </w:r>
    </w:p>
    <w:p>
      <w:pPr>
        <w:rPr>
          <w:rFonts w:hint="default" w:ascii="Times New Roman" w:hAnsi="Times New Roman" w:cs="Times New Roman"/>
          <w:sz w:val="28"/>
          <w:szCs w:val="28"/>
          <w:lang w:val="en-US" w:eastAsia="zh-CN"/>
        </w:rPr>
      </w:pPr>
      <w:r>
        <w:rPr>
          <w:rFonts w:hint="default" w:ascii="Times New Roman" w:hAnsi="Times New Roman" w:cs="Times New Roman"/>
          <w:sz w:val="24"/>
          <w:szCs w:val="24"/>
          <w:lang w:val="en-US" w:eastAsia="zh-CN"/>
        </w:rPr>
        <w:t>Unable to train and develop their own marketing team in the international market and accumulate international marketing experience.</w:t>
      </w:r>
    </w:p>
    <w:p>
      <w:pPr>
        <w:pStyle w:val="2"/>
        <w:rPr>
          <w:rFonts w:hint="default"/>
          <w:lang w:val="en-US" w:eastAsia="zh-CN"/>
        </w:rPr>
      </w:pPr>
      <w:bookmarkStart w:id="7" w:name="_Toc9946"/>
      <w:r>
        <w:rPr>
          <w:rFonts w:hint="eastAsia"/>
          <w:lang w:val="en-US" w:eastAsia="zh-CN"/>
        </w:rPr>
        <w:t>New Market and 7P</w:t>
      </w:r>
      <w:bookmarkEnd w:id="7"/>
    </w:p>
    <w:p>
      <w:pPr>
        <w:pStyle w:val="3"/>
        <w:rPr>
          <w:rFonts w:hint="eastAsia"/>
          <w:lang w:val="en-US" w:eastAsia="zh-CN"/>
        </w:rPr>
      </w:pPr>
      <w:bookmarkStart w:id="8" w:name="_Toc22724"/>
      <w:r>
        <w:rPr>
          <w:rFonts w:hint="default"/>
          <w:lang w:val="en-US" w:eastAsia="zh-CN"/>
        </w:rPr>
        <w:t>Marketing Mix</w:t>
      </w:r>
      <w:r>
        <w:rPr>
          <w:rFonts w:hint="eastAsia"/>
          <w:lang w:val="en-US" w:eastAsia="zh-CN"/>
        </w:rPr>
        <w:t>（7P）</w:t>
      </w:r>
      <w:bookmarkEnd w:id="8"/>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In 1960, E.J.McCarthy put forward a famous 4P portfolio in </w:t>
      </w:r>
      <w:r>
        <w:rPr>
          <w:rFonts w:hint="eastAsia" w:ascii="Times New Roman" w:hAnsi="Times New Roman" w:cs="Times New Roman"/>
          <w:b/>
          <w:bCs/>
          <w:i/>
          <w:iCs/>
          <w:sz w:val="24"/>
          <w:szCs w:val="24"/>
          <w:lang w:val="en-US" w:eastAsia="zh-CN"/>
        </w:rPr>
        <w:t>M</w:t>
      </w:r>
      <w:r>
        <w:rPr>
          <w:rFonts w:hint="default" w:ascii="Times New Roman" w:hAnsi="Times New Roman" w:cs="Times New Roman"/>
          <w:b/>
          <w:bCs/>
          <w:i/>
          <w:iCs/>
          <w:sz w:val="24"/>
          <w:szCs w:val="24"/>
          <w:lang w:val="en-US" w:eastAsia="zh-CN"/>
        </w:rPr>
        <w:t>arketing</w:t>
      </w:r>
      <w:r>
        <w:rPr>
          <w:rFonts w:hint="default" w:ascii="Times New Roman" w:hAnsi="Times New Roman" w:cs="Times New Roman"/>
          <w:b w:val="0"/>
          <w:bCs w:val="0"/>
          <w:sz w:val="24"/>
          <w:szCs w:val="24"/>
          <w:lang w:val="en-US" w:eastAsia="zh-CN"/>
        </w:rPr>
        <w:t>. Mc</w:t>
      </w:r>
      <w:r>
        <w:rPr>
          <w:rFonts w:hint="eastAsia" w:ascii="Times New Roman" w:hAnsi="Times New Roman" w:cs="Times New Roman"/>
          <w:b w:val="0"/>
          <w:bCs w:val="0"/>
          <w:sz w:val="24"/>
          <w:szCs w:val="24"/>
          <w:lang w:val="en-US" w:eastAsia="zh-CN"/>
        </w:rPr>
        <w:t>C</w:t>
      </w:r>
      <w:r>
        <w:rPr>
          <w:rFonts w:hint="default" w:ascii="Times New Roman" w:hAnsi="Times New Roman" w:cs="Times New Roman"/>
          <w:b w:val="0"/>
          <w:bCs w:val="0"/>
          <w:sz w:val="24"/>
          <w:szCs w:val="24"/>
          <w:lang w:val="en-US" w:eastAsia="zh-CN"/>
        </w:rPr>
        <w:t>arthy thinks that enterprises should consider all kinds of external environment and formulate marketing mix strategy when they are engaged in marketing activities. Through strategy implementation, adapt to the environment, meet the needs of the target market, and achieve the goal of the enterprise.</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Product</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Pay attention to the development function, require the product to have the unique selling point, put the function request of the product in the first place.</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Welsh lamb is well known and popular in the UK, even favored by Michelin restaurant and other five star hotels. It is also popular in Europe, but it is not well known in Asia. HCC needs to attract new market customers through different media to raise awareness.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demand for mutton in China is huge. Especially, lamb is welcomed by the people who are loved to eat red meat, but the domestic pasture area is limited, which leads to the production of mutton in China is not fully satisfied with the demand of the nation, and it is necessary to rely on some imports to meet the demand.</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Price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According to different market positioning, formulate different pricing strategies, and the pricing basis of products is the brand strategy of enterprises.</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largest importing country of Chinese mutton products is New Zealand. New Zealand's animal husbandry is developed, livestock production occupies an area of 13 million 520 thousand hectares, accounting for half of the land area, and is known as "the country of sheep".New Zealand's main export destinations are European countries, but now the proportion of exports to Asian countries is growing, so not only in China, but in the lamb market in the rest of the world, New Zealand lamb is the biggest competitor for Welsh lamb.For the domestic meat market, Welsh's red meat does not have the advantage of price, but China has a large demand for </w:t>
      </w:r>
      <w:r>
        <w:rPr>
          <w:rFonts w:hint="eastAsia" w:ascii="Times New Roman" w:hAnsi="Times New Roman" w:cs="Times New Roman"/>
          <w:sz w:val="24"/>
          <w:szCs w:val="24"/>
          <w:lang w:val="en-US" w:eastAsia="zh-CN"/>
        </w:rPr>
        <w:t>red meat</w:t>
      </w:r>
      <w:r>
        <w:rPr>
          <w:rFonts w:hint="default" w:ascii="Times New Roman" w:hAnsi="Times New Roman" w:cs="Times New Roman"/>
          <w:sz w:val="24"/>
          <w:szCs w:val="24"/>
          <w:lang w:val="en-US" w:eastAsia="zh-CN"/>
        </w:rPr>
        <w:t>. China has given various preferential tariff relief for imported red meat from New Zealand and Australia and other countries.The price gap will not be too big. And some Chinese have the mentality of pursuing foreign products. Although Welsh lamb meat may be more expensive, there will be no shortage of purchasers.</w:t>
      </w:r>
    </w:p>
    <w:p>
      <w:pPr>
        <w:rPr>
          <w:rFonts w:hint="eastAsia"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Place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The enterprise does not face the consumer directly, but pays attention to the establishment of the dealer's cultivation and sales network, and the relationship between the enterprise and the consumer is carried out by the distributor.</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Little Sheep is a famous hot pot brand belongs to Yum China.Chinese people like eat mutton, especially in winter, love to eat mutton hot pot, because people believe that eating mutton can improve the physique to achieve the purpose of keep body warm, HCC can consider the cooperation with these catering businesses, as suppliers, provide fresh and high-quality red meat raw materials.</w:t>
      </w:r>
    </w:p>
    <w:p>
      <w:pPr>
        <w:rPr>
          <w:rFonts w:hint="default"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Promotion</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Promotion should be a series of marketing activities including advertising, </w:t>
      </w:r>
      <w:r>
        <w:rPr>
          <w:rFonts w:hint="default" w:ascii="Times New Roman" w:hAnsi="Times New Roman" w:cs="Times New Roman"/>
          <w:sz w:val="24"/>
          <w:szCs w:val="24"/>
          <w:lang w:val="en-US" w:eastAsia="zh-CN"/>
        </w:rPr>
        <w:t>public relations, Personal Selling, direct marketing and sales promotion.</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Booms and Bitner increased the following 3P to the original 4P.</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People：all people are directly or indirectly involved in the consumption process of a certain service, which is a very important point of 7P marketing mix. Knowledge workers, white-collar employees, managers, and some consumers add additional value to the supply of existing social total products or services, which are often very significant.</w:t>
      </w: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Process: the process of service through certain procedures, mechanisms and activities (also the process of consumer management) is a key element in the marketing strategy.</w:t>
      </w: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Physical evidence: including environment, convenient tools and effective guidance. It can be interpreted as a display of goods and services themselves, even if the promotional items are closer to customers. The importance of physical presentation is that customers can get tangible clues to identify the quality of service you provide. Therefore, the best service is to turn something that can not be touched into tangible service.</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HCC is not the first to trade with Asia and has a mature and stable long-term deal with Hongkong. Although for Welsh, compared with Asia, the geographical advantage is the European market. But because Hongkong has established a cooperative relationship, it can learn from experience and overcome the difficulties encountered in the transport link.</w:t>
      </w:r>
    </w:p>
    <w:p>
      <w:pPr>
        <w:pStyle w:val="3"/>
        <w:rPr>
          <w:rFonts w:hint="default" w:ascii="Times New Roman" w:hAnsi="Times New Roman" w:cs="Times New Roman"/>
          <w:sz w:val="28"/>
          <w:szCs w:val="28"/>
          <w:lang w:val="en-US" w:eastAsia="zh-CN"/>
        </w:rPr>
      </w:pPr>
      <w:bookmarkStart w:id="9" w:name="_Toc25137"/>
      <w:r>
        <w:rPr>
          <w:rFonts w:hint="default" w:ascii="Times New Roman" w:hAnsi="Times New Roman" w:cs="Times New Roman"/>
          <w:sz w:val="28"/>
          <w:szCs w:val="28"/>
          <w:lang w:val="en-US" w:eastAsia="zh-CN"/>
        </w:rPr>
        <w:t xml:space="preserve">Promotion </w:t>
      </w:r>
      <w:r>
        <w:rPr>
          <w:rFonts w:hint="eastAsia" w:ascii="Times New Roman" w:hAnsi="Times New Roman" w:cs="Times New Roman"/>
          <w:sz w:val="28"/>
          <w:szCs w:val="28"/>
          <w:lang w:val="en-US" w:eastAsia="zh-CN"/>
        </w:rPr>
        <w:t>M</w:t>
      </w:r>
      <w:r>
        <w:rPr>
          <w:rFonts w:hint="default" w:ascii="Times New Roman" w:hAnsi="Times New Roman" w:cs="Times New Roman"/>
          <w:sz w:val="28"/>
          <w:szCs w:val="28"/>
          <w:lang w:val="en-US" w:eastAsia="zh-CN"/>
        </w:rPr>
        <w:t>ix</w:t>
      </w:r>
      <w:bookmarkEnd w:id="9"/>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Salesman</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It means that the enterprise sends salesmen or delegate salesmen to direct contact with the consumers, to introduce and promote the product to the target customers, and to promote the communication activities of the sales.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Advertising promotion</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It means that enterprises pay a certain amount of expenses according to a certain budget method, propagate the products extensively through different media, and promote the dissemination of product sales.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Business promotion</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It refers to a communication activity consisting of a series of short-term inducement business methods to stimulate consumers' purchase.</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Public relations promotion</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It refers to the communication activities of enterprises to promote the good relationship with the internal staff and the external public through the public relations activities or through the publicity of the corporate image through the third parties in various media.</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Through the market investigation, we confirm the sales promotion target and determine the sales promotion target. Public relations promotion is decisive for the long-term promotion target. Personnel communication channels are recommended to target buyers face to face, which can get feedback, and can use good word of mouth to expand the visibility and reputation of enterprises and products. Non personnel communication channels refer mainly to mass media communication. Mass communication and communication are combined with personnel communication. According to different circumstances, four promotional ways of sales promotion, advertising, business promotion and public relations can be properly matched to give full play to the overall promotion effect.</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characteristics of the market are influenced by the culture, customs, economic and political environment of each region, and the promotional tools play different roles in different types of markets.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demand for mutton in China is huge. Especially, lamb is welcomed by the people who are loved to eat red meat, but the domestic pasture area is limited, which leads to the production of mutton in China is not fully satisfied with the demand of the nation, and it is necessary to rely on some imports to meet the demand.</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At present, Chinese people know that imported red meat is mainly from New Zealand, Australia and other places. The quality of Welsh's red meat is not lost to other countries. It is hoped that HCC can find more partners, increase publicity and advertising, so that Chinese people can know more about the products of HCC.</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“During the busy spring period HCC will also be active in other new and potential future markets. It is supporting a meat processor to join a Welsh trade mission to Qatar, and the body will be represented in a delegation of European food producers exploring market access with officials from China, where it is hoped that permission will be granted for the export of UK beef and lamb over the coming years.”</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occasional update of the news from the HCC official website shows that HCC has always attached great importance to the development of the Chinese market, often meeting with Chinese people and negotiating future business cooperation,</w:t>
      </w:r>
      <w:r>
        <w:rPr>
          <w:rFonts w:hint="eastAsia" w:ascii="Times New Roman" w:hAnsi="Times New Roman" w:cs="Times New Roman"/>
          <w:sz w:val="24"/>
          <w:szCs w:val="24"/>
          <w:lang w:val="en-US" w:eastAsia="zh-CN"/>
        </w:rPr>
        <w:t xml:space="preserve"> hope this big goal can be realized at an early date.</w:t>
      </w:r>
    </w:p>
    <w:p>
      <w:pPr>
        <w:pStyle w:val="2"/>
        <w:rPr>
          <w:rFonts w:hint="eastAsia"/>
          <w:lang w:val="en-US" w:eastAsia="zh-CN"/>
        </w:rPr>
      </w:pPr>
      <w:bookmarkStart w:id="10" w:name="_Toc15578"/>
      <w:r>
        <w:rPr>
          <w:rFonts w:hint="eastAsia"/>
          <w:lang w:val="en-US" w:eastAsia="zh-CN"/>
        </w:rPr>
        <w:t>3.0 Conclusion</w:t>
      </w:r>
      <w:bookmarkEnd w:id="10"/>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first part of the report provides a supplementary explanation of the lack of detailed market entry in the previous step, and the method of selecting indirect exports is the right way to enter the Chinese market at present for HCC.</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Combined with 7P theory, the marketing methods of HCC's lamb products corresponding to the Chinese market are analyzed one by one.</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There is no disadvantage in the product and price of Welsh's red meat. What needs to be changed is to increase publicity, especially in accordance with the eating habits of Chinese consumers.</w:t>
      </w:r>
    </w:p>
    <w:p>
      <w:pPr>
        <w:pStyle w:val="2"/>
        <w:rPr>
          <w:rFonts w:hint="eastAsia"/>
          <w:lang w:val="en-US" w:eastAsia="zh-CN"/>
        </w:rPr>
      </w:pPr>
      <w:r>
        <w:rPr>
          <w:rFonts w:hint="eastAsia"/>
          <w:lang w:val="en-US" w:eastAsia="zh-CN"/>
        </w:rPr>
        <w:br w:type="page"/>
      </w:r>
    </w:p>
    <w:p>
      <w:pPr>
        <w:pStyle w:val="2"/>
        <w:rPr>
          <w:rFonts w:hint="eastAsia"/>
          <w:lang w:val="en-US" w:eastAsia="zh-CN"/>
        </w:rPr>
      </w:pPr>
      <w:bookmarkStart w:id="11" w:name="_Toc2749"/>
      <w:r>
        <w:rPr>
          <w:rFonts w:hint="eastAsia"/>
          <w:lang w:val="en-US" w:eastAsia="zh-CN"/>
        </w:rPr>
        <w:t>4.0 Reference</w:t>
      </w:r>
      <w:bookmarkEnd w:id="11"/>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 Most Important Elements of Promotion Mix | Business Marketing  http://www.yourarticlelibrary.com/marketing/4-most-important-elements-of-promotion-mix-business-marketing/8796</w:t>
      </w:r>
    </w:p>
    <w:p>
      <w:pPr>
        <w:rPr>
          <w:rFonts w:hint="default"/>
          <w:lang w:val="en-US" w:eastAsia="zh-CN"/>
        </w:rPr>
      </w:pPr>
    </w:p>
    <w:p>
      <w:pPr>
        <w:numPr>
          <w:ilvl w:val="0"/>
          <w:numId w:val="1"/>
        </w:numPr>
        <w:rPr>
          <w:rFonts w:hint="default" w:ascii="Times New Roman" w:hAnsi="Times New Roman" w:eastAsia="宋体" w:cs="Times New Roman"/>
          <w:b w:val="0"/>
          <w:i/>
          <w:caps w:val="0"/>
          <w:color w:val="000000"/>
          <w:spacing w:val="0"/>
          <w:sz w:val="24"/>
          <w:szCs w:val="24"/>
          <w:shd w:val="clear" w:fill="FFFFFF"/>
        </w:rPr>
      </w:pPr>
      <w:r>
        <w:rPr>
          <w:rFonts w:hint="default" w:ascii="Times New Roman" w:hAnsi="Times New Roman" w:eastAsia="宋体" w:cs="Times New Roman"/>
          <w:b w:val="0"/>
          <w:i w:val="0"/>
          <w:caps w:val="0"/>
          <w:color w:val="000000"/>
          <w:spacing w:val="0"/>
          <w:sz w:val="24"/>
          <w:szCs w:val="24"/>
          <w:shd w:val="clear" w:fill="FFFFFF"/>
        </w:rPr>
        <w:t>Constantinides. (2006). The marketing mix revisited: towards the 21st century marketing. </w:t>
      </w:r>
      <w:r>
        <w:rPr>
          <w:rFonts w:hint="default" w:ascii="Times New Roman" w:hAnsi="Times New Roman" w:eastAsia="宋体" w:cs="Times New Roman"/>
          <w:b w:val="0"/>
          <w:i/>
          <w:caps w:val="0"/>
          <w:color w:val="000000"/>
          <w:spacing w:val="0"/>
          <w:sz w:val="24"/>
          <w:szCs w:val="24"/>
          <w:shd w:val="clear" w:fill="FFFFFF"/>
        </w:rPr>
        <w:t>Journal of Marketing Management</w:t>
      </w:r>
    </w:p>
    <w:p>
      <w:pPr>
        <w:numPr>
          <w:ilvl w:val="0"/>
          <w:numId w:val="1"/>
        </w:numPr>
        <w:rPr>
          <w:rFonts w:hint="default" w:ascii="Times New Roman" w:hAnsi="Times New Roman" w:cs="Times New Roman"/>
          <w:sz w:val="24"/>
          <w:szCs w:val="24"/>
          <w:lang w:val="en-US" w:eastAsia="zh-CN"/>
        </w:rPr>
      </w:pPr>
      <w:r>
        <w:rPr>
          <w:rFonts w:hint="default" w:ascii="Times New Roman" w:hAnsi="Times New Roman" w:eastAsia="宋体" w:cs="Times New Roman"/>
          <w:b w:val="0"/>
          <w:i w:val="0"/>
          <w:caps w:val="0"/>
          <w:color w:val="000000"/>
          <w:spacing w:val="0"/>
          <w:sz w:val="24"/>
          <w:szCs w:val="24"/>
          <w:shd w:val="clear" w:fill="FFFFFF"/>
        </w:rPr>
        <w:t>Kim, W. C., &amp; Hwang, P. (1992). Global strategy and multinationals' entry mode choice. </w:t>
      </w:r>
      <w:r>
        <w:rPr>
          <w:rFonts w:hint="default" w:ascii="Times New Roman" w:hAnsi="Times New Roman" w:eastAsia="宋体" w:cs="Times New Roman"/>
          <w:b w:val="0"/>
          <w:i/>
          <w:caps w:val="0"/>
          <w:color w:val="000000"/>
          <w:spacing w:val="0"/>
          <w:sz w:val="24"/>
          <w:szCs w:val="24"/>
          <w:shd w:val="clear" w:fill="FFFFFF"/>
        </w:rPr>
        <w:t>Journal of International Business Studies,</w:t>
      </w:r>
      <w:r>
        <w:rPr>
          <w:rFonts w:hint="default" w:ascii="Times New Roman" w:hAnsi="Times New Roman" w:eastAsia="宋体" w:cs="Times New Roman"/>
          <w:b w:val="0"/>
          <w:i w:val="0"/>
          <w:caps w:val="0"/>
          <w:color w:val="000000"/>
          <w:spacing w:val="0"/>
          <w:sz w:val="24"/>
          <w:szCs w:val="24"/>
          <w:shd w:val="clear" w:fill="FFFFFF"/>
        </w:rPr>
        <w:t> </w:t>
      </w:r>
      <w:r>
        <w:rPr>
          <w:rFonts w:hint="default" w:ascii="Times New Roman" w:hAnsi="Times New Roman" w:eastAsia="宋体" w:cs="Times New Roman"/>
          <w:b w:val="0"/>
          <w:i/>
          <w:caps w:val="0"/>
          <w:color w:val="000000"/>
          <w:spacing w:val="0"/>
          <w:sz w:val="24"/>
          <w:szCs w:val="24"/>
          <w:shd w:val="clear" w:fill="FFFFFF"/>
        </w:rPr>
        <w:t>23</w:t>
      </w:r>
      <w:r>
        <w:rPr>
          <w:rFonts w:hint="default" w:ascii="Times New Roman" w:hAnsi="Times New Roman" w:eastAsia="宋体" w:cs="Times New Roman"/>
          <w:b w:val="0"/>
          <w:i w:val="0"/>
          <w:caps w:val="0"/>
          <w:color w:val="000000"/>
          <w:spacing w:val="0"/>
          <w:sz w:val="24"/>
          <w:szCs w:val="24"/>
          <w:shd w:val="clear" w:fill="FFFFFF"/>
        </w:rPr>
        <w:t>(1), 29-53.</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Grönroos, C. (1994). Keynote paper from marketing mix to relationship marketing ‐ towards a paradigm shift in marketing. Management Decision, 32(4), 4-20.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eastAsia="宋体" w:cs="Times New Roman"/>
          <w:b w:val="0"/>
          <w:i w:val="0"/>
          <w:caps w:val="0"/>
          <w:color w:val="000000"/>
          <w:spacing w:val="0"/>
          <w:sz w:val="24"/>
          <w:szCs w:val="24"/>
          <w:shd w:val="clear" w:fill="FFFFFF"/>
        </w:rPr>
        <w:t>Nijs, V. R., Dekimpe, M. G., Steenkamps, J. B. E. M., &amp; Hanssens, D. M. (2001). The category-demand effects of price promotions. </w:t>
      </w:r>
      <w:r>
        <w:rPr>
          <w:rFonts w:hint="default" w:ascii="Times New Roman" w:hAnsi="Times New Roman" w:eastAsia="宋体" w:cs="Times New Roman"/>
          <w:b w:val="0"/>
          <w:i/>
          <w:caps w:val="0"/>
          <w:color w:val="000000"/>
          <w:spacing w:val="0"/>
          <w:sz w:val="24"/>
          <w:szCs w:val="24"/>
          <w:shd w:val="clear" w:fill="FFFFFF"/>
        </w:rPr>
        <w:t>Marketing Science,</w:t>
      </w:r>
      <w:r>
        <w:rPr>
          <w:rFonts w:hint="default" w:ascii="Times New Roman" w:hAnsi="Times New Roman" w:eastAsia="宋体" w:cs="Times New Roman"/>
          <w:b w:val="0"/>
          <w:i w:val="0"/>
          <w:caps w:val="0"/>
          <w:color w:val="000000"/>
          <w:spacing w:val="0"/>
          <w:sz w:val="24"/>
          <w:szCs w:val="24"/>
          <w:shd w:val="clear" w:fill="FFFFFF"/>
        </w:rPr>
        <w:t> </w:t>
      </w:r>
      <w:r>
        <w:rPr>
          <w:rFonts w:hint="default" w:ascii="Times New Roman" w:hAnsi="Times New Roman" w:eastAsia="宋体" w:cs="Times New Roman"/>
          <w:b w:val="0"/>
          <w:i/>
          <w:caps w:val="0"/>
          <w:color w:val="000000"/>
          <w:spacing w:val="0"/>
          <w:sz w:val="24"/>
          <w:szCs w:val="24"/>
          <w:shd w:val="clear" w:fill="FFFFFF"/>
        </w:rPr>
        <w:t>20</w:t>
      </w:r>
      <w:r>
        <w:rPr>
          <w:rFonts w:hint="default" w:ascii="Times New Roman" w:hAnsi="Times New Roman" w:eastAsia="宋体" w:cs="Times New Roman"/>
          <w:b w:val="0"/>
          <w:i w:val="0"/>
          <w:caps w:val="0"/>
          <w:color w:val="000000"/>
          <w:spacing w:val="0"/>
          <w:sz w:val="24"/>
          <w:szCs w:val="24"/>
          <w:shd w:val="clear" w:fill="FFFFFF"/>
        </w:rPr>
        <w:t>(1), 1-22.</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News  HCC in major drive to grow new markets</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Apr 18 2018</w:t>
      </w:r>
    </w:p>
    <w:p>
      <w:pPr>
        <w:rPr>
          <w:rFonts w:hint="default" w:ascii="Times New Roman" w:hAnsi="Times New Roman" w:cs="Times New Roman"/>
          <w:sz w:val="24"/>
          <w:szCs w:val="24"/>
          <w:lang w:val="en-US" w:eastAsia="zh-CN"/>
        </w:rPr>
      </w:pPr>
      <w:r>
        <w:rPr>
          <w:rFonts w:hint="default" w:ascii="Times New Roman" w:hAnsi="Times New Roman" w:cs="Times New Roman"/>
          <w:color w:val="auto"/>
          <w:sz w:val="24"/>
          <w:szCs w:val="24"/>
          <w:u w:val="none"/>
          <w:lang w:val="en-US" w:eastAsia="zh-CN"/>
        </w:rPr>
        <w:t>http://hccmpw.org.uk/news_and_events/news/story/hcc18033</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Orth, U. R. (2002). Marketing research: an applied orientation. Australasian Marketing Journal, 10(2), 72-74.</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Home page of little sheep</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http://www.littlesheep.com/enfranchise/index.html</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B43D21"/>
    <w:multiLevelType w:val="singleLevel"/>
    <w:tmpl w:val="DBB43D21"/>
    <w:lvl w:ilvl="0" w:tentative="0">
      <w:start w:val="5"/>
      <w:numFmt w:val="upperLetter"/>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B675FD"/>
    <w:rsid w:val="001F7AC9"/>
    <w:rsid w:val="09E02367"/>
    <w:rsid w:val="0C36534B"/>
    <w:rsid w:val="0F6D7391"/>
    <w:rsid w:val="14AF6A12"/>
    <w:rsid w:val="166C17C0"/>
    <w:rsid w:val="16BE7F20"/>
    <w:rsid w:val="1CE77E96"/>
    <w:rsid w:val="2131221F"/>
    <w:rsid w:val="232C7AC3"/>
    <w:rsid w:val="2F541C36"/>
    <w:rsid w:val="32A46997"/>
    <w:rsid w:val="33720B7A"/>
    <w:rsid w:val="34D069A2"/>
    <w:rsid w:val="372D241E"/>
    <w:rsid w:val="38DA2614"/>
    <w:rsid w:val="3B9B7C1E"/>
    <w:rsid w:val="3DFF2935"/>
    <w:rsid w:val="426935D8"/>
    <w:rsid w:val="43302290"/>
    <w:rsid w:val="45B675FD"/>
    <w:rsid w:val="47295457"/>
    <w:rsid w:val="4E234A96"/>
    <w:rsid w:val="52ED1442"/>
    <w:rsid w:val="52F51E39"/>
    <w:rsid w:val="53341C4F"/>
    <w:rsid w:val="570376BA"/>
    <w:rsid w:val="5A3C76E6"/>
    <w:rsid w:val="5C8571B2"/>
    <w:rsid w:val="616D7FFF"/>
    <w:rsid w:val="61834956"/>
    <w:rsid w:val="68307F97"/>
    <w:rsid w:val="6AD21FA0"/>
    <w:rsid w:val="6B827BF5"/>
    <w:rsid w:val="6D535020"/>
    <w:rsid w:val="6EBF6F36"/>
    <w:rsid w:val="6F0F3EFF"/>
    <w:rsid w:val="705D4657"/>
    <w:rsid w:val="70B470C5"/>
    <w:rsid w:val="76EC5545"/>
    <w:rsid w:val="7DFE0B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Arial" w:hAnsi="Arial" w:eastAsia="Times New Roman" w:cs="Times New Roman"/>
      <w:sz w:val="22"/>
      <w:szCs w:val="20"/>
      <w:lang w:val="en-GB" w:eastAsia="en-GB"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7">
    <w:name w:val="Default Paragraph Font"/>
    <w:semiHidden/>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5">
    <w:name w:val="toc 1"/>
    <w:basedOn w:val="1"/>
    <w:next w:val="1"/>
    <w:uiPriority w:val="0"/>
  </w:style>
  <w:style w:type="paragraph" w:styleId="6">
    <w:name w:val="toc 2"/>
    <w:basedOn w:val="1"/>
    <w:next w:val="1"/>
    <w:uiPriority w:val="0"/>
    <w:pPr>
      <w:ind w:left="420" w:leftChars="200"/>
    </w:pPr>
  </w:style>
  <w:style w:type="paragraph" w:customStyle="1" w:styleId="9">
    <w:name w:val="TOC Heading"/>
    <w:basedOn w:val="2"/>
    <w:next w:val="1"/>
    <w:unhideWhenUsed/>
    <w:qFormat/>
    <w:uiPriority w:val="39"/>
    <w:pPr>
      <w:outlineLvl w:val="9"/>
    </w:pPr>
    <w:rPr>
      <w:lang w:val="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3578;&#25991;\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2018-07-17T12:55:00Z</dcterms:created>
  <dc:creator>我心飞翔</dc:creator>
  <cp:lastModifiedBy>我心飞翔</cp:lastModifiedBy>
  <dcterms:modified xsi:type="dcterms:W3CDTF">2018-07-20T15:43:56Z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