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001EF9" w:rsidRPr="000D7B13" w:rsidRDefault="00001EF9" w:rsidP="00001EF9">
      <w:pPr>
        <w:spacing w:line="240" w:lineRule="auto"/>
        <w:rPr>
          <w:rFonts w:ascii="Arial" w:hAnsi="Arial" w:cs="Arial"/>
          <w:sz w:val="24"/>
          <w:szCs w:val="24"/>
          <w:u w:val="single"/>
          <w:lang w:val="en-US"/>
        </w:rPr>
      </w:pPr>
      <w:r w:rsidRPr="000D7B13">
        <w:rPr>
          <w:rFonts w:ascii="Arial" w:hAnsi="Arial" w:cs="Arial"/>
          <w:sz w:val="24"/>
          <w:szCs w:val="24"/>
          <w:u w:val="single"/>
          <w:lang w:val="en-US"/>
        </w:rPr>
        <w:t>Reference List</w:t>
      </w:r>
      <w:r w:rsidR="003A3809">
        <w:rPr>
          <w:rFonts w:ascii="Arial" w:hAnsi="Arial" w:cs="Arial"/>
          <w:sz w:val="24"/>
          <w:szCs w:val="24"/>
          <w:u w:val="single"/>
          <w:lang w:val="en-US"/>
        </w:rPr>
        <w:t xml:space="preserve">                                                                                              EAEE5003</w:t>
      </w:r>
    </w:p>
    <w:p w:rsidR="00001EF9" w:rsidRDefault="00001EF9" w:rsidP="00001EF9">
      <w:pPr>
        <w:spacing w:line="240" w:lineRule="auto"/>
        <w:rPr>
          <w:rFonts w:ascii="Arial" w:hAnsi="Arial" w:cs="Arial"/>
          <w:sz w:val="24"/>
          <w:szCs w:val="24"/>
          <w:lang w:val="en-US"/>
        </w:rPr>
      </w:pPr>
    </w:p>
    <w:p w:rsidR="00001EF9" w:rsidRPr="000D7B13" w:rsidRDefault="00001EF9" w:rsidP="00001EF9">
      <w:pPr>
        <w:spacing w:line="240" w:lineRule="auto"/>
        <w:rPr>
          <w:rFonts w:ascii="Arial" w:hAnsi="Arial" w:cs="Arial"/>
          <w:sz w:val="24"/>
          <w:szCs w:val="24"/>
          <w:lang w:val="en-US"/>
        </w:rPr>
      </w:pPr>
      <w:r w:rsidRPr="000D7B13">
        <w:rPr>
          <w:rFonts w:ascii="Arial" w:hAnsi="Arial" w:cs="Arial"/>
          <w:sz w:val="24"/>
          <w:szCs w:val="24"/>
          <w:lang w:val="en-US"/>
        </w:rPr>
        <w:t xml:space="preserve">Early Years Foundation Stage, (2007) </w:t>
      </w:r>
      <w:r w:rsidRPr="000D7B13">
        <w:rPr>
          <w:rFonts w:ascii="Arial" w:hAnsi="Arial" w:cs="Arial"/>
          <w:i/>
          <w:sz w:val="24"/>
          <w:szCs w:val="24"/>
          <w:lang w:val="en-US"/>
        </w:rPr>
        <w:t>‘Effective Practice: health and well-being’</w:t>
      </w:r>
      <w:r w:rsidRPr="000D7B13">
        <w:rPr>
          <w:rFonts w:ascii="Arial" w:hAnsi="Arial" w:cs="Arial"/>
          <w:sz w:val="24"/>
          <w:szCs w:val="24"/>
          <w:lang w:val="en-US"/>
        </w:rPr>
        <w:t xml:space="preserve">. Available at: </w:t>
      </w:r>
      <w:hyperlink r:id="rId4" w:history="1">
        <w:r w:rsidRPr="000D7B13">
          <w:rPr>
            <w:rStyle w:val="Hyperlink"/>
            <w:rFonts w:ascii="Arial" w:hAnsi="Arial" w:cs="Arial"/>
            <w:sz w:val="24"/>
            <w:szCs w:val="24"/>
            <w:lang w:val="en-US"/>
          </w:rPr>
          <w:t>http://www.eriding.net/easysiteweb/getresource.axd?assetid=308399&amp;type=0&amp;servicetype=1</w:t>
        </w:r>
      </w:hyperlink>
      <w:r w:rsidRPr="000D7B13">
        <w:rPr>
          <w:rFonts w:ascii="Arial" w:hAnsi="Arial" w:cs="Arial"/>
          <w:sz w:val="24"/>
          <w:szCs w:val="24"/>
          <w:lang w:val="en-US"/>
        </w:rPr>
        <w:t xml:space="preserve"> (Accessed: 10</w:t>
      </w:r>
      <w:r w:rsidRPr="000D7B13">
        <w:rPr>
          <w:rFonts w:ascii="Arial" w:hAnsi="Arial" w:cs="Arial"/>
          <w:sz w:val="24"/>
          <w:szCs w:val="24"/>
          <w:vertAlign w:val="superscript"/>
          <w:lang w:val="en-US"/>
        </w:rPr>
        <w:t>th</w:t>
      </w:r>
      <w:r w:rsidRPr="000D7B13">
        <w:rPr>
          <w:rFonts w:ascii="Arial" w:hAnsi="Arial" w:cs="Arial"/>
          <w:sz w:val="24"/>
          <w:szCs w:val="24"/>
          <w:lang w:val="en-US"/>
        </w:rPr>
        <w:t xml:space="preserve"> May 2021). </w:t>
      </w:r>
    </w:p>
    <w:p w:rsidR="00001EF9" w:rsidRPr="000D7B13" w:rsidRDefault="00001EF9" w:rsidP="00001EF9">
      <w:pPr>
        <w:spacing w:line="240" w:lineRule="auto"/>
        <w:rPr>
          <w:rFonts w:ascii="Arial" w:hAnsi="Arial" w:cs="Arial"/>
          <w:sz w:val="24"/>
          <w:szCs w:val="24"/>
          <w:lang w:val="en-US"/>
        </w:rPr>
      </w:pPr>
      <w:proofErr w:type="spellStart"/>
      <w:r w:rsidRPr="000D7B13">
        <w:rPr>
          <w:rFonts w:ascii="Arial" w:hAnsi="Arial" w:cs="Arial"/>
          <w:sz w:val="24"/>
          <w:szCs w:val="24"/>
          <w:lang w:val="en-US"/>
        </w:rPr>
        <w:t>Estyn</w:t>
      </w:r>
      <w:proofErr w:type="spellEnd"/>
      <w:r w:rsidRPr="000D7B13">
        <w:rPr>
          <w:rFonts w:ascii="Arial" w:hAnsi="Arial" w:cs="Arial"/>
          <w:sz w:val="24"/>
          <w:szCs w:val="24"/>
          <w:lang w:val="en-US"/>
        </w:rPr>
        <w:t xml:space="preserve">, (2017) </w:t>
      </w:r>
      <w:r w:rsidRPr="000D7B13">
        <w:rPr>
          <w:rFonts w:ascii="Arial" w:hAnsi="Arial" w:cs="Arial"/>
          <w:i/>
          <w:sz w:val="24"/>
          <w:szCs w:val="24"/>
          <w:lang w:val="en-US"/>
        </w:rPr>
        <w:t>‘Supplementary guidance: healthy living’</w:t>
      </w:r>
      <w:r w:rsidRPr="000D7B13">
        <w:rPr>
          <w:rFonts w:ascii="Arial" w:hAnsi="Arial" w:cs="Arial"/>
          <w:sz w:val="24"/>
          <w:szCs w:val="24"/>
          <w:lang w:val="en-US"/>
        </w:rPr>
        <w:t xml:space="preserve">. Available at: </w:t>
      </w:r>
      <w:hyperlink r:id="rId5" w:history="1">
        <w:r w:rsidRPr="000D7B13">
          <w:rPr>
            <w:rStyle w:val="Hyperlink"/>
            <w:rFonts w:ascii="Arial" w:hAnsi="Arial" w:cs="Arial"/>
            <w:sz w:val="24"/>
            <w:szCs w:val="24"/>
            <w:lang w:val="en-US"/>
          </w:rPr>
          <w:t>https://www.estyn.gov.wales/system/files/202007/NIA%2520Supplementary%2520guidance%2520-%2520healthy%2520living_0.pdf</w:t>
        </w:r>
      </w:hyperlink>
      <w:r w:rsidRPr="000D7B13">
        <w:rPr>
          <w:rFonts w:ascii="Arial" w:hAnsi="Arial" w:cs="Arial"/>
          <w:sz w:val="24"/>
          <w:szCs w:val="24"/>
          <w:lang w:val="en-US"/>
        </w:rPr>
        <w:t xml:space="preserve"> (Accessed</w:t>
      </w:r>
      <w:proofErr w:type="gramStart"/>
      <w:r w:rsidRPr="000D7B13">
        <w:rPr>
          <w:rFonts w:ascii="Arial" w:hAnsi="Arial" w:cs="Arial"/>
          <w:sz w:val="24"/>
          <w:szCs w:val="24"/>
          <w:lang w:val="en-US"/>
        </w:rPr>
        <w:t>:10</w:t>
      </w:r>
      <w:r w:rsidRPr="000D7B13">
        <w:rPr>
          <w:rFonts w:ascii="Arial" w:hAnsi="Arial" w:cs="Arial"/>
          <w:sz w:val="24"/>
          <w:szCs w:val="24"/>
          <w:vertAlign w:val="superscript"/>
          <w:lang w:val="en-US"/>
        </w:rPr>
        <w:t>th</w:t>
      </w:r>
      <w:proofErr w:type="gramEnd"/>
      <w:r w:rsidRPr="000D7B13">
        <w:rPr>
          <w:rFonts w:ascii="Arial" w:hAnsi="Arial" w:cs="Arial"/>
          <w:sz w:val="24"/>
          <w:szCs w:val="24"/>
          <w:lang w:val="en-US"/>
        </w:rPr>
        <w:t xml:space="preserve"> May 2021).</w:t>
      </w:r>
    </w:p>
    <w:p w:rsidR="00001EF9" w:rsidRPr="000D7B13" w:rsidRDefault="00001EF9" w:rsidP="00001EF9">
      <w:pPr>
        <w:spacing w:line="240" w:lineRule="auto"/>
        <w:rPr>
          <w:rFonts w:ascii="Arial" w:hAnsi="Arial" w:cs="Arial"/>
          <w:sz w:val="24"/>
          <w:szCs w:val="24"/>
          <w:lang w:val="en-US"/>
        </w:rPr>
      </w:pPr>
      <w:proofErr w:type="gramStart"/>
      <w:r w:rsidRPr="000D7B13">
        <w:rPr>
          <w:rFonts w:ascii="Arial" w:hAnsi="Arial" w:cs="Arial"/>
          <w:sz w:val="24"/>
          <w:szCs w:val="24"/>
          <w:lang w:val="en-US"/>
        </w:rPr>
        <w:t xml:space="preserve">Every Child Matters, (2011) </w:t>
      </w:r>
      <w:r w:rsidRPr="000D7B13">
        <w:rPr>
          <w:rFonts w:ascii="Arial" w:hAnsi="Arial" w:cs="Arial"/>
          <w:i/>
          <w:sz w:val="24"/>
          <w:szCs w:val="24"/>
          <w:lang w:val="en-US"/>
        </w:rPr>
        <w:t>‘Health and Well-being’.</w:t>
      </w:r>
      <w:proofErr w:type="gramEnd"/>
      <w:r w:rsidRPr="000D7B13">
        <w:rPr>
          <w:rFonts w:ascii="Arial" w:hAnsi="Arial" w:cs="Arial"/>
          <w:sz w:val="24"/>
          <w:szCs w:val="24"/>
          <w:lang w:val="en-US"/>
        </w:rPr>
        <w:t xml:space="preserve"> Available at: </w:t>
      </w:r>
      <w:hyperlink r:id="rId6" w:history="1">
        <w:r w:rsidRPr="000D7B13">
          <w:rPr>
            <w:rStyle w:val="Hyperlink"/>
            <w:rFonts w:ascii="Arial" w:hAnsi="Arial" w:cs="Arial"/>
            <w:sz w:val="24"/>
            <w:szCs w:val="24"/>
            <w:lang w:val="en-US"/>
          </w:rPr>
          <w:t>https://www.earlyyearsmatters.co.uk/wp-content/uploads/2011/03/eyfs_unique_child_health1.pdf</w:t>
        </w:r>
      </w:hyperlink>
      <w:r w:rsidRPr="000D7B13">
        <w:rPr>
          <w:rFonts w:ascii="Arial" w:hAnsi="Arial" w:cs="Arial"/>
          <w:sz w:val="24"/>
          <w:szCs w:val="24"/>
          <w:lang w:val="en-US"/>
        </w:rPr>
        <w:t xml:space="preserve"> (Accessed: 10th May 2021).</w:t>
      </w:r>
    </w:p>
    <w:p w:rsidR="00001EF9" w:rsidRPr="000D7B13" w:rsidRDefault="00001EF9" w:rsidP="00001EF9">
      <w:pPr>
        <w:spacing w:line="240" w:lineRule="auto"/>
        <w:rPr>
          <w:rFonts w:ascii="Arial" w:hAnsi="Arial" w:cs="Arial"/>
          <w:sz w:val="24"/>
          <w:szCs w:val="24"/>
          <w:lang w:val="en-US"/>
        </w:rPr>
      </w:pPr>
      <w:r w:rsidRPr="000D7B13">
        <w:rPr>
          <w:rFonts w:ascii="Arial" w:hAnsi="Arial" w:cs="Arial"/>
          <w:sz w:val="24"/>
          <w:szCs w:val="24"/>
          <w:lang w:val="en-US"/>
        </w:rPr>
        <w:t xml:space="preserve">Gregory, R. (2020) </w:t>
      </w:r>
      <w:r w:rsidRPr="000D7B13">
        <w:rPr>
          <w:rFonts w:ascii="Arial" w:hAnsi="Arial" w:cs="Arial"/>
          <w:i/>
          <w:sz w:val="24"/>
          <w:szCs w:val="24"/>
          <w:lang w:val="en-US"/>
        </w:rPr>
        <w:t>‘Is Wales’ free school meal system fit for purpose?</w:t>
      </w:r>
      <w:proofErr w:type="gramStart"/>
      <w:r w:rsidRPr="000D7B13">
        <w:rPr>
          <w:rFonts w:ascii="Arial" w:hAnsi="Arial" w:cs="Arial"/>
          <w:i/>
          <w:sz w:val="24"/>
          <w:szCs w:val="24"/>
          <w:lang w:val="en-US"/>
        </w:rPr>
        <w:t>’</w:t>
      </w:r>
      <w:r w:rsidRPr="000D7B13">
        <w:rPr>
          <w:rFonts w:ascii="Arial" w:hAnsi="Arial" w:cs="Arial"/>
          <w:sz w:val="24"/>
          <w:szCs w:val="24"/>
          <w:lang w:val="en-US"/>
        </w:rPr>
        <w:t>.</w:t>
      </w:r>
      <w:proofErr w:type="gramEnd"/>
      <w:r w:rsidRPr="000D7B13">
        <w:rPr>
          <w:rFonts w:ascii="Arial" w:hAnsi="Arial" w:cs="Arial"/>
          <w:sz w:val="24"/>
          <w:szCs w:val="24"/>
          <w:lang w:val="en-US"/>
        </w:rPr>
        <w:t xml:space="preserve"> Available at: </w:t>
      </w:r>
      <w:hyperlink r:id="rId7" w:history="1">
        <w:r w:rsidRPr="000D7B13">
          <w:rPr>
            <w:rStyle w:val="Hyperlink"/>
            <w:rFonts w:ascii="Arial" w:hAnsi="Arial" w:cs="Arial"/>
            <w:sz w:val="24"/>
            <w:szCs w:val="24"/>
            <w:lang w:val="en-US"/>
          </w:rPr>
          <w:t>https://www.wales247.co.uk/is-wales-free-school-meals-system-fit-for-purpose</w:t>
        </w:r>
      </w:hyperlink>
      <w:r w:rsidRPr="000D7B13">
        <w:rPr>
          <w:rFonts w:ascii="Arial" w:hAnsi="Arial" w:cs="Arial"/>
          <w:sz w:val="24"/>
          <w:szCs w:val="24"/>
          <w:lang w:val="en-US"/>
        </w:rPr>
        <w:t xml:space="preserve"> (Accessed: 10th May 2021).</w:t>
      </w:r>
    </w:p>
    <w:p w:rsidR="00001EF9" w:rsidRPr="000D7B13" w:rsidRDefault="00001EF9" w:rsidP="00001EF9">
      <w:pPr>
        <w:spacing w:line="240" w:lineRule="auto"/>
        <w:rPr>
          <w:rFonts w:ascii="Arial" w:hAnsi="Arial" w:cs="Arial"/>
          <w:sz w:val="24"/>
          <w:szCs w:val="24"/>
          <w:lang w:val="en-US"/>
        </w:rPr>
      </w:pPr>
      <w:proofErr w:type="spellStart"/>
      <w:r w:rsidRPr="000D7B13">
        <w:rPr>
          <w:rFonts w:ascii="Arial" w:hAnsi="Arial" w:cs="Arial"/>
          <w:sz w:val="24"/>
          <w:szCs w:val="24"/>
          <w:lang w:val="en-US"/>
        </w:rPr>
        <w:t>Gutman</w:t>
      </w:r>
      <w:proofErr w:type="spellEnd"/>
      <w:r w:rsidRPr="000D7B13">
        <w:rPr>
          <w:rFonts w:ascii="Arial" w:hAnsi="Arial" w:cs="Arial"/>
          <w:sz w:val="24"/>
          <w:szCs w:val="24"/>
          <w:lang w:val="en-US"/>
        </w:rPr>
        <w:t xml:space="preserve">, L. et al., (2015) </w:t>
      </w:r>
      <w:r w:rsidRPr="000D7B13">
        <w:rPr>
          <w:rFonts w:ascii="Arial" w:hAnsi="Arial" w:cs="Arial"/>
          <w:i/>
          <w:sz w:val="24"/>
          <w:szCs w:val="24"/>
          <w:lang w:val="en-US"/>
        </w:rPr>
        <w:t>Children of the new century: Mental health findings from the Millennium Cohort Study</w:t>
      </w:r>
      <w:r w:rsidRPr="000D7B13">
        <w:rPr>
          <w:rFonts w:ascii="Arial" w:hAnsi="Arial" w:cs="Arial"/>
          <w:sz w:val="24"/>
          <w:szCs w:val="24"/>
          <w:lang w:val="en-US"/>
        </w:rPr>
        <w:t>. London: Centre for Mental Health.</w:t>
      </w:r>
    </w:p>
    <w:p w:rsidR="00001EF9" w:rsidRPr="000D7B13" w:rsidRDefault="00001EF9" w:rsidP="00001EF9">
      <w:pPr>
        <w:spacing w:line="240" w:lineRule="auto"/>
        <w:rPr>
          <w:rFonts w:ascii="Arial" w:hAnsi="Arial" w:cs="Arial"/>
          <w:sz w:val="24"/>
          <w:szCs w:val="24"/>
          <w:lang w:val="en-US"/>
        </w:rPr>
      </w:pPr>
      <w:r w:rsidRPr="000D7B13">
        <w:rPr>
          <w:rFonts w:ascii="Arial" w:hAnsi="Arial" w:cs="Arial"/>
          <w:sz w:val="24"/>
          <w:szCs w:val="24"/>
          <w:lang w:val="en-US"/>
        </w:rPr>
        <w:t xml:space="preserve">Inness, I, (2015) </w:t>
      </w:r>
      <w:r w:rsidRPr="000D7B13">
        <w:rPr>
          <w:rFonts w:ascii="Arial" w:hAnsi="Arial" w:cs="Arial"/>
          <w:i/>
          <w:sz w:val="24"/>
          <w:szCs w:val="24"/>
          <w:lang w:val="en-US"/>
        </w:rPr>
        <w:t>‘</w:t>
      </w:r>
      <w:proofErr w:type="gramStart"/>
      <w:r w:rsidRPr="000D7B13">
        <w:rPr>
          <w:rFonts w:ascii="Arial" w:hAnsi="Arial" w:cs="Arial"/>
          <w:i/>
          <w:sz w:val="24"/>
          <w:szCs w:val="24"/>
          <w:lang w:val="en-US"/>
        </w:rPr>
        <w:t>The</w:t>
      </w:r>
      <w:proofErr w:type="gramEnd"/>
      <w:r w:rsidRPr="000D7B13">
        <w:rPr>
          <w:rFonts w:ascii="Arial" w:hAnsi="Arial" w:cs="Arial"/>
          <w:i/>
          <w:sz w:val="24"/>
          <w:szCs w:val="24"/>
          <w:lang w:val="en-US"/>
        </w:rPr>
        <w:t xml:space="preserve"> role of childcare professionals in supporting mental health and well-being in young people: a literature review’</w:t>
      </w:r>
      <w:r w:rsidRPr="000D7B13">
        <w:rPr>
          <w:rFonts w:ascii="Arial" w:hAnsi="Arial" w:cs="Arial"/>
          <w:sz w:val="24"/>
          <w:szCs w:val="24"/>
          <w:lang w:val="en-US"/>
        </w:rPr>
        <w:t xml:space="preserve">. Available at: </w:t>
      </w:r>
      <w:hyperlink r:id="rId8" w:history="1">
        <w:r w:rsidRPr="000D7B13">
          <w:rPr>
            <w:rStyle w:val="Hyperlink"/>
            <w:rFonts w:ascii="Arial" w:hAnsi="Arial" w:cs="Arial"/>
            <w:sz w:val="24"/>
            <w:szCs w:val="24"/>
            <w:lang w:val="en-US"/>
          </w:rPr>
          <w:t>https://www.pacey.org.uk/Pacey/media/Website-files/PACEY%20general/Emotional-wellbeing_literaturereview_Dec2015.pdf</w:t>
        </w:r>
      </w:hyperlink>
      <w:r w:rsidRPr="000D7B13">
        <w:rPr>
          <w:rFonts w:ascii="Arial" w:hAnsi="Arial" w:cs="Arial"/>
          <w:sz w:val="24"/>
          <w:szCs w:val="24"/>
          <w:lang w:val="en-US"/>
        </w:rPr>
        <w:t xml:space="preserve"> (Accessed: 10th May 2021).</w:t>
      </w:r>
    </w:p>
    <w:p w:rsidR="00001EF9" w:rsidRPr="000D7B13" w:rsidRDefault="00001EF9" w:rsidP="00001EF9">
      <w:pPr>
        <w:spacing w:line="240" w:lineRule="auto"/>
        <w:rPr>
          <w:rFonts w:ascii="Arial" w:hAnsi="Arial" w:cs="Arial"/>
          <w:sz w:val="24"/>
          <w:szCs w:val="24"/>
          <w:u w:val="single"/>
          <w:lang w:val="en-US"/>
        </w:rPr>
      </w:pPr>
      <w:proofErr w:type="gramStart"/>
      <w:r w:rsidRPr="000D7B13">
        <w:rPr>
          <w:rFonts w:ascii="Arial" w:hAnsi="Arial" w:cs="Arial"/>
          <w:sz w:val="24"/>
          <w:szCs w:val="24"/>
          <w:lang w:val="en-US"/>
        </w:rPr>
        <w:t xml:space="preserve">Manning-Morton, J., (no date) </w:t>
      </w:r>
      <w:r w:rsidRPr="000D7B13">
        <w:rPr>
          <w:rFonts w:ascii="Arial" w:hAnsi="Arial" w:cs="Arial"/>
          <w:i/>
          <w:sz w:val="24"/>
          <w:szCs w:val="24"/>
          <w:lang w:val="en-US"/>
        </w:rPr>
        <w:t>‘Wellbeing in the early years’</w:t>
      </w:r>
      <w:r w:rsidRPr="000D7B13">
        <w:rPr>
          <w:rFonts w:ascii="Arial" w:hAnsi="Arial" w:cs="Arial"/>
          <w:sz w:val="24"/>
          <w:szCs w:val="24"/>
          <w:lang w:val="en-US"/>
        </w:rPr>
        <w:t>.</w:t>
      </w:r>
      <w:proofErr w:type="gramEnd"/>
      <w:r w:rsidRPr="000D7B13">
        <w:rPr>
          <w:rFonts w:ascii="Arial" w:hAnsi="Arial" w:cs="Arial"/>
          <w:sz w:val="24"/>
          <w:szCs w:val="24"/>
          <w:lang w:val="en-US"/>
        </w:rPr>
        <w:t xml:space="preserve"> Available at: </w:t>
      </w:r>
      <w:hyperlink r:id="rId9" w:history="1">
        <w:r w:rsidRPr="000D7B13">
          <w:rPr>
            <w:rStyle w:val="Hyperlink"/>
            <w:rFonts w:ascii="Arial" w:hAnsi="Arial" w:cs="Arial"/>
            <w:sz w:val="24"/>
            <w:szCs w:val="24"/>
            <w:lang w:val="en-US"/>
          </w:rPr>
          <w:t>https://www.teachearlyyears.com/a-unique-child/view/wellbeing-in-the-early-years</w:t>
        </w:r>
      </w:hyperlink>
      <w:r w:rsidRPr="000D7B13">
        <w:rPr>
          <w:rFonts w:ascii="Arial" w:hAnsi="Arial" w:cs="Arial"/>
          <w:sz w:val="24"/>
          <w:szCs w:val="24"/>
          <w:lang w:val="en-US"/>
        </w:rPr>
        <w:t xml:space="preserve"> (Accessed: 10th May 2021).</w:t>
      </w:r>
    </w:p>
    <w:p w:rsidR="00001EF9" w:rsidRPr="000D7B13" w:rsidRDefault="00001EF9" w:rsidP="00001EF9">
      <w:pPr>
        <w:spacing w:line="240" w:lineRule="auto"/>
        <w:rPr>
          <w:rFonts w:ascii="Arial" w:hAnsi="Arial" w:cs="Arial"/>
          <w:iCs/>
          <w:sz w:val="24"/>
          <w:szCs w:val="24"/>
          <w:lang w:val="en-US"/>
        </w:rPr>
      </w:pPr>
      <w:r w:rsidRPr="000D7B13">
        <w:rPr>
          <w:rFonts w:ascii="Arial" w:hAnsi="Arial" w:cs="Arial"/>
          <w:iCs/>
          <w:sz w:val="24"/>
          <w:szCs w:val="24"/>
          <w:lang w:val="en-US"/>
        </w:rPr>
        <w:t xml:space="preserve">Marmot, M. et al., (2010) </w:t>
      </w:r>
      <w:r w:rsidRPr="000D7B13">
        <w:rPr>
          <w:rFonts w:ascii="Arial" w:hAnsi="Arial" w:cs="Arial"/>
          <w:i/>
          <w:iCs/>
          <w:sz w:val="24"/>
          <w:szCs w:val="24"/>
          <w:lang w:val="en-US"/>
        </w:rPr>
        <w:t>‘Fair society, healthy lives: The Marmot Review’</w:t>
      </w:r>
      <w:r w:rsidRPr="000D7B13">
        <w:rPr>
          <w:rFonts w:ascii="Arial" w:hAnsi="Arial" w:cs="Arial"/>
          <w:iCs/>
          <w:sz w:val="24"/>
          <w:szCs w:val="24"/>
          <w:lang w:val="en-US"/>
        </w:rPr>
        <w:t xml:space="preserve">. Available at: </w:t>
      </w:r>
      <w:hyperlink r:id="rId10" w:history="1">
        <w:r w:rsidRPr="000D7B13">
          <w:rPr>
            <w:rStyle w:val="Hyperlink"/>
            <w:rFonts w:ascii="Arial" w:hAnsi="Arial" w:cs="Arial"/>
            <w:iCs/>
            <w:sz w:val="24"/>
            <w:szCs w:val="24"/>
            <w:lang w:val="en-US"/>
          </w:rPr>
          <w:t>https://www.parliament.uk/globalassets/documents/fair-society-healthy-lives-full-report.pdf</w:t>
        </w:r>
      </w:hyperlink>
      <w:r w:rsidRPr="000D7B13">
        <w:rPr>
          <w:rFonts w:ascii="Arial" w:hAnsi="Arial" w:cs="Arial"/>
          <w:iCs/>
          <w:sz w:val="24"/>
          <w:szCs w:val="24"/>
          <w:lang w:val="en-US"/>
        </w:rPr>
        <w:t xml:space="preserve"> (Accessed: 10th May 2021).</w:t>
      </w:r>
    </w:p>
    <w:p w:rsidR="00001EF9" w:rsidRPr="000D7B13" w:rsidRDefault="00001EF9" w:rsidP="00001EF9">
      <w:pPr>
        <w:spacing w:line="240" w:lineRule="auto"/>
        <w:rPr>
          <w:rFonts w:ascii="Arial" w:hAnsi="Arial" w:cs="Arial"/>
          <w:sz w:val="24"/>
          <w:szCs w:val="24"/>
          <w:lang w:val="en-US"/>
        </w:rPr>
      </w:pPr>
      <w:r w:rsidRPr="000D7B13">
        <w:rPr>
          <w:rFonts w:ascii="Arial" w:hAnsi="Arial" w:cs="Arial"/>
          <w:sz w:val="24"/>
          <w:szCs w:val="24"/>
          <w:lang w:val="en-US"/>
        </w:rPr>
        <w:t>Moore, K. A., (2013) ‘</w:t>
      </w:r>
      <w:r w:rsidRPr="000D7B13">
        <w:rPr>
          <w:rFonts w:ascii="Arial" w:hAnsi="Arial" w:cs="Arial"/>
          <w:i/>
          <w:sz w:val="24"/>
          <w:szCs w:val="24"/>
          <w:lang w:val="en-US"/>
        </w:rPr>
        <w:t>What is child well-being? : does it matter how we measure it?</w:t>
      </w:r>
      <w:proofErr w:type="gramStart"/>
      <w:r w:rsidRPr="000D7B13">
        <w:rPr>
          <w:rFonts w:ascii="Arial" w:hAnsi="Arial" w:cs="Arial"/>
          <w:sz w:val="24"/>
          <w:szCs w:val="24"/>
          <w:lang w:val="en-US"/>
        </w:rPr>
        <w:t>’.</w:t>
      </w:r>
      <w:proofErr w:type="gramEnd"/>
      <w:r w:rsidRPr="000D7B13">
        <w:rPr>
          <w:rFonts w:ascii="Arial" w:hAnsi="Arial" w:cs="Arial"/>
          <w:sz w:val="24"/>
          <w:szCs w:val="24"/>
          <w:lang w:val="en-US"/>
        </w:rPr>
        <w:t xml:space="preserve"> Available at: </w:t>
      </w:r>
      <w:hyperlink r:id="rId11" w:history="1">
        <w:r w:rsidRPr="000D7B13">
          <w:rPr>
            <w:rStyle w:val="Hyperlink"/>
            <w:rFonts w:ascii="Arial" w:hAnsi="Arial" w:cs="Arial"/>
            <w:sz w:val="24"/>
            <w:szCs w:val="24"/>
            <w:lang w:val="en-US"/>
          </w:rPr>
          <w:t>https://www.childtrends.org/wp-content/uploads/2013/12/2013-57ChildWBMeasureIt1.pdf</w:t>
        </w:r>
      </w:hyperlink>
      <w:r w:rsidRPr="000D7B13">
        <w:rPr>
          <w:rFonts w:ascii="Arial" w:hAnsi="Arial" w:cs="Arial"/>
          <w:sz w:val="24"/>
          <w:szCs w:val="24"/>
          <w:lang w:val="en-US"/>
        </w:rPr>
        <w:t xml:space="preserve"> (Accessed: 10th May 2021).</w:t>
      </w:r>
    </w:p>
    <w:p w:rsidR="00001EF9" w:rsidRPr="000D7B13" w:rsidRDefault="00001EF9" w:rsidP="00001EF9">
      <w:pPr>
        <w:spacing w:line="240" w:lineRule="auto"/>
        <w:rPr>
          <w:rFonts w:ascii="Arial" w:hAnsi="Arial" w:cs="Arial"/>
          <w:sz w:val="24"/>
          <w:szCs w:val="24"/>
          <w:lang w:val="en-US"/>
        </w:rPr>
      </w:pPr>
      <w:r w:rsidRPr="000D7B13">
        <w:rPr>
          <w:rFonts w:ascii="Arial" w:hAnsi="Arial" w:cs="Arial"/>
          <w:sz w:val="24"/>
          <w:szCs w:val="24"/>
          <w:lang w:val="en-US"/>
        </w:rPr>
        <w:t>Moriarty, S. (2018) ‘</w:t>
      </w:r>
      <w:r w:rsidRPr="000D7B13">
        <w:rPr>
          <w:rFonts w:ascii="Arial" w:hAnsi="Arial" w:cs="Arial"/>
          <w:i/>
          <w:sz w:val="24"/>
          <w:szCs w:val="24"/>
          <w:lang w:val="en-US"/>
        </w:rPr>
        <w:t>Well-being for children in the EYFS’</w:t>
      </w:r>
      <w:r w:rsidRPr="000D7B13">
        <w:rPr>
          <w:rFonts w:ascii="Arial" w:hAnsi="Arial" w:cs="Arial"/>
          <w:sz w:val="24"/>
          <w:szCs w:val="24"/>
          <w:lang w:val="en-US"/>
        </w:rPr>
        <w:t xml:space="preserve">. Available at: </w:t>
      </w:r>
      <w:hyperlink r:id="rId12" w:anchor=":~:text=It%20is%20imperative%20that%20practitioners,settled%20whilst%20in%20the%20setting" w:history="1">
        <w:r w:rsidRPr="000D7B13">
          <w:rPr>
            <w:rStyle w:val="Hyperlink"/>
            <w:rFonts w:ascii="Arial" w:hAnsi="Arial" w:cs="Arial"/>
            <w:sz w:val="24"/>
            <w:szCs w:val="24"/>
            <w:lang w:val="en-US"/>
          </w:rPr>
          <w:t>https://www.cache.org.uk/news-media/well-being-for-children-in-the-eyfs#:~:text=It%20is%20imperative%20that%20practitioners,settled%20whilst%20in%20the%20setting</w:t>
        </w:r>
      </w:hyperlink>
      <w:r w:rsidRPr="000D7B13">
        <w:rPr>
          <w:rFonts w:ascii="Arial" w:hAnsi="Arial" w:cs="Arial"/>
          <w:sz w:val="24"/>
          <w:szCs w:val="24"/>
          <w:lang w:val="en-US"/>
        </w:rPr>
        <w:t xml:space="preserve">. </w:t>
      </w:r>
      <w:proofErr w:type="gramStart"/>
      <w:r w:rsidRPr="000D7B13">
        <w:rPr>
          <w:rFonts w:ascii="Arial" w:hAnsi="Arial" w:cs="Arial"/>
          <w:sz w:val="24"/>
          <w:szCs w:val="24"/>
          <w:lang w:val="en-US"/>
        </w:rPr>
        <w:t>(Accessed: 10</w:t>
      </w:r>
      <w:r w:rsidRPr="000D7B13">
        <w:rPr>
          <w:rFonts w:ascii="Arial" w:hAnsi="Arial" w:cs="Arial"/>
          <w:sz w:val="24"/>
          <w:szCs w:val="24"/>
          <w:vertAlign w:val="superscript"/>
          <w:lang w:val="en-US"/>
        </w:rPr>
        <w:t>th</w:t>
      </w:r>
      <w:r w:rsidRPr="000D7B13">
        <w:rPr>
          <w:rFonts w:ascii="Arial" w:hAnsi="Arial" w:cs="Arial"/>
          <w:sz w:val="24"/>
          <w:szCs w:val="24"/>
          <w:lang w:val="en-US"/>
        </w:rPr>
        <w:t xml:space="preserve"> May 2021).</w:t>
      </w:r>
      <w:proofErr w:type="gramEnd"/>
    </w:p>
    <w:p w:rsidR="00001EF9" w:rsidRPr="000D7B13" w:rsidRDefault="00001EF9" w:rsidP="00001EF9">
      <w:pPr>
        <w:spacing w:line="240" w:lineRule="auto"/>
        <w:rPr>
          <w:rFonts w:ascii="Arial" w:hAnsi="Arial" w:cs="Arial"/>
          <w:i/>
          <w:iCs/>
          <w:sz w:val="24"/>
          <w:szCs w:val="24"/>
          <w:lang w:val="en-US"/>
        </w:rPr>
      </w:pPr>
      <w:r w:rsidRPr="000D7B13">
        <w:rPr>
          <w:rFonts w:ascii="Arial" w:hAnsi="Arial" w:cs="Arial"/>
          <w:sz w:val="24"/>
          <w:szCs w:val="24"/>
          <w:lang w:val="en-US"/>
        </w:rPr>
        <w:t xml:space="preserve">NHS Wales. (2015) </w:t>
      </w:r>
      <w:r w:rsidRPr="000D7B13">
        <w:rPr>
          <w:rFonts w:ascii="Arial" w:hAnsi="Arial" w:cs="Arial"/>
          <w:i/>
          <w:iCs/>
          <w:sz w:val="24"/>
          <w:szCs w:val="24"/>
          <w:lang w:val="en-US"/>
        </w:rPr>
        <w:t xml:space="preserve">Together for children and young people: A Framework for action. </w:t>
      </w:r>
      <w:r w:rsidRPr="000D7B13">
        <w:rPr>
          <w:rFonts w:ascii="Arial" w:hAnsi="Arial" w:cs="Arial"/>
          <w:sz w:val="24"/>
          <w:szCs w:val="24"/>
          <w:lang w:val="en-US"/>
        </w:rPr>
        <w:t>Cardiff</w:t>
      </w:r>
      <w:r w:rsidRPr="000D7B13">
        <w:rPr>
          <w:rFonts w:ascii="Arial" w:hAnsi="Arial" w:cs="Arial"/>
          <w:i/>
          <w:iCs/>
          <w:sz w:val="24"/>
          <w:szCs w:val="24"/>
          <w:lang w:val="en-US"/>
        </w:rPr>
        <w:t xml:space="preserve">: WAG. </w:t>
      </w:r>
    </w:p>
    <w:p w:rsidR="00001EF9" w:rsidRPr="000D7B13" w:rsidRDefault="00001EF9" w:rsidP="00001EF9">
      <w:pPr>
        <w:spacing w:line="240" w:lineRule="auto"/>
        <w:rPr>
          <w:rFonts w:ascii="Arial" w:hAnsi="Arial" w:cs="Arial"/>
          <w:sz w:val="24"/>
          <w:szCs w:val="24"/>
          <w:lang w:val="en-US"/>
        </w:rPr>
      </w:pPr>
      <w:r w:rsidRPr="000D7B13">
        <w:rPr>
          <w:rFonts w:ascii="Arial" w:hAnsi="Arial" w:cs="Arial"/>
          <w:sz w:val="24"/>
          <w:szCs w:val="24"/>
          <w:lang w:val="en-US"/>
        </w:rPr>
        <w:t>NHS, (no date) ‘</w:t>
      </w:r>
      <w:r w:rsidRPr="000D7B13">
        <w:rPr>
          <w:rFonts w:ascii="Arial" w:hAnsi="Arial" w:cs="Arial"/>
          <w:i/>
          <w:sz w:val="24"/>
          <w:szCs w:val="24"/>
          <w:lang w:val="en-US"/>
        </w:rPr>
        <w:t>Looking after a child or young person’s mental health’</w:t>
      </w:r>
      <w:r w:rsidRPr="000D7B13">
        <w:rPr>
          <w:rFonts w:ascii="Arial" w:hAnsi="Arial" w:cs="Arial"/>
          <w:sz w:val="24"/>
          <w:szCs w:val="24"/>
          <w:lang w:val="en-US"/>
        </w:rPr>
        <w:t xml:space="preserve">. Available at: </w:t>
      </w:r>
      <w:hyperlink r:id="rId13" w:history="1">
        <w:r w:rsidRPr="000D7B13">
          <w:rPr>
            <w:rStyle w:val="Hyperlink"/>
            <w:rFonts w:ascii="Arial" w:hAnsi="Arial" w:cs="Arial"/>
            <w:sz w:val="24"/>
            <w:szCs w:val="24"/>
            <w:lang w:val="en-US"/>
          </w:rPr>
          <w:t>https://www.nhs.uk/every-mind-matters/supporting-others/childrens-mental-health/</w:t>
        </w:r>
      </w:hyperlink>
      <w:r w:rsidRPr="000D7B13">
        <w:rPr>
          <w:rFonts w:ascii="Arial" w:hAnsi="Arial" w:cs="Arial"/>
          <w:sz w:val="24"/>
          <w:szCs w:val="24"/>
          <w:lang w:val="en-US"/>
        </w:rPr>
        <w:t xml:space="preserve">.  </w:t>
      </w:r>
      <w:proofErr w:type="gramStart"/>
      <w:r w:rsidRPr="000D7B13">
        <w:rPr>
          <w:rFonts w:ascii="Arial" w:hAnsi="Arial" w:cs="Arial"/>
          <w:sz w:val="24"/>
          <w:szCs w:val="24"/>
          <w:lang w:val="en-US"/>
        </w:rPr>
        <w:t>(Accessed: 10</w:t>
      </w:r>
      <w:r w:rsidRPr="000D7B13">
        <w:rPr>
          <w:rFonts w:ascii="Arial" w:hAnsi="Arial" w:cs="Arial"/>
          <w:sz w:val="24"/>
          <w:szCs w:val="24"/>
          <w:vertAlign w:val="superscript"/>
          <w:lang w:val="en-US"/>
        </w:rPr>
        <w:t>th</w:t>
      </w:r>
      <w:r w:rsidRPr="000D7B13">
        <w:rPr>
          <w:rFonts w:ascii="Arial" w:hAnsi="Arial" w:cs="Arial"/>
          <w:sz w:val="24"/>
          <w:szCs w:val="24"/>
          <w:lang w:val="en-US"/>
        </w:rPr>
        <w:t xml:space="preserve"> May 2021).</w:t>
      </w:r>
      <w:proofErr w:type="gramEnd"/>
    </w:p>
    <w:p w:rsidR="00001EF9" w:rsidRPr="000D7B13" w:rsidRDefault="00001EF9" w:rsidP="00001EF9">
      <w:pPr>
        <w:spacing w:line="240" w:lineRule="auto"/>
        <w:rPr>
          <w:rFonts w:ascii="Arial" w:hAnsi="Arial" w:cs="Arial"/>
          <w:sz w:val="24"/>
          <w:szCs w:val="24"/>
          <w:lang w:val="en-US"/>
        </w:rPr>
      </w:pPr>
      <w:proofErr w:type="gramStart"/>
      <w:r w:rsidRPr="000D7B13">
        <w:rPr>
          <w:rFonts w:ascii="Arial" w:hAnsi="Arial" w:cs="Arial"/>
          <w:sz w:val="24"/>
          <w:szCs w:val="24"/>
          <w:lang w:val="en-US"/>
        </w:rPr>
        <w:t>NSPCC Learning, (2021) ‘</w:t>
      </w:r>
      <w:r w:rsidRPr="000D7B13">
        <w:rPr>
          <w:rFonts w:ascii="Arial" w:hAnsi="Arial" w:cs="Arial"/>
          <w:i/>
          <w:sz w:val="24"/>
          <w:szCs w:val="24"/>
          <w:lang w:val="en-US"/>
        </w:rPr>
        <w:t>Promoting mental health and well-being’</w:t>
      </w:r>
      <w:r w:rsidRPr="000D7B13">
        <w:rPr>
          <w:rFonts w:ascii="Arial" w:hAnsi="Arial" w:cs="Arial"/>
          <w:sz w:val="24"/>
          <w:szCs w:val="24"/>
          <w:lang w:val="en-US"/>
        </w:rPr>
        <w:t>.</w:t>
      </w:r>
      <w:proofErr w:type="gramEnd"/>
      <w:r w:rsidRPr="000D7B13">
        <w:rPr>
          <w:rFonts w:ascii="Arial" w:hAnsi="Arial" w:cs="Arial"/>
          <w:sz w:val="24"/>
          <w:szCs w:val="24"/>
          <w:lang w:val="en-US"/>
        </w:rPr>
        <w:t xml:space="preserve"> Available at: </w:t>
      </w:r>
      <w:hyperlink r:id="rId14" w:history="1">
        <w:r w:rsidRPr="000D7B13">
          <w:rPr>
            <w:rStyle w:val="Hyperlink"/>
            <w:rFonts w:ascii="Arial" w:hAnsi="Arial" w:cs="Arial"/>
            <w:sz w:val="24"/>
            <w:szCs w:val="24"/>
            <w:lang w:val="en-US"/>
          </w:rPr>
          <w:t>https://learning.nspcc.org.uk/child-health-development/promoting-mental-health-wellbeing</w:t>
        </w:r>
      </w:hyperlink>
      <w:r w:rsidRPr="000D7B13">
        <w:rPr>
          <w:rFonts w:ascii="Arial" w:hAnsi="Arial" w:cs="Arial"/>
          <w:sz w:val="24"/>
          <w:szCs w:val="24"/>
          <w:lang w:val="en-US"/>
        </w:rPr>
        <w:t xml:space="preserve"> (Accessed: 10th May 2021).</w:t>
      </w:r>
    </w:p>
    <w:p w:rsidR="00001EF9" w:rsidRPr="000D7B13" w:rsidRDefault="00001EF9" w:rsidP="00001EF9">
      <w:pPr>
        <w:spacing w:line="240" w:lineRule="auto"/>
        <w:rPr>
          <w:rFonts w:ascii="Arial" w:hAnsi="Arial" w:cs="Arial"/>
          <w:sz w:val="24"/>
          <w:szCs w:val="24"/>
          <w:lang w:val="en-US"/>
        </w:rPr>
      </w:pPr>
      <w:proofErr w:type="spellStart"/>
      <w:r w:rsidRPr="000D7B13">
        <w:rPr>
          <w:rFonts w:ascii="Arial" w:hAnsi="Arial" w:cs="Arial"/>
          <w:sz w:val="24"/>
          <w:szCs w:val="24"/>
          <w:lang w:val="en-US"/>
        </w:rPr>
        <w:lastRenderedPageBreak/>
        <w:t>Parett</w:t>
      </w:r>
      <w:proofErr w:type="spellEnd"/>
      <w:r w:rsidRPr="000D7B13">
        <w:rPr>
          <w:rFonts w:ascii="Arial" w:hAnsi="Arial" w:cs="Arial"/>
          <w:sz w:val="24"/>
          <w:szCs w:val="24"/>
          <w:lang w:val="en-US"/>
        </w:rPr>
        <w:t xml:space="preserve">, W. H. and Budge, K. M., (2016) </w:t>
      </w:r>
      <w:r w:rsidRPr="000D7B13">
        <w:rPr>
          <w:rFonts w:ascii="Arial" w:hAnsi="Arial" w:cs="Arial"/>
          <w:i/>
          <w:sz w:val="24"/>
          <w:szCs w:val="24"/>
          <w:lang w:val="en-US"/>
        </w:rPr>
        <w:t>‘How does poverty influence learning?</w:t>
      </w:r>
      <w:proofErr w:type="gramStart"/>
      <w:r w:rsidRPr="000D7B13">
        <w:rPr>
          <w:rFonts w:ascii="Arial" w:hAnsi="Arial" w:cs="Arial"/>
          <w:sz w:val="24"/>
          <w:szCs w:val="24"/>
          <w:lang w:val="en-US"/>
        </w:rPr>
        <w:t>’.</w:t>
      </w:r>
      <w:proofErr w:type="gramEnd"/>
      <w:r w:rsidRPr="000D7B13">
        <w:rPr>
          <w:rFonts w:ascii="Arial" w:hAnsi="Arial" w:cs="Arial"/>
          <w:sz w:val="24"/>
          <w:szCs w:val="24"/>
          <w:lang w:val="en-US"/>
        </w:rPr>
        <w:t xml:space="preserve"> Available at: </w:t>
      </w:r>
      <w:hyperlink r:id="rId15" w:history="1">
        <w:r w:rsidRPr="000D7B13">
          <w:rPr>
            <w:rStyle w:val="Hyperlink"/>
            <w:rFonts w:ascii="Arial" w:hAnsi="Arial" w:cs="Arial"/>
            <w:sz w:val="24"/>
            <w:szCs w:val="24"/>
            <w:lang w:val="en-US"/>
          </w:rPr>
          <w:t>https://www.edutopia.org/blog/how-does-poverty-influence-learning-william-parrett-kathleen-budge</w:t>
        </w:r>
      </w:hyperlink>
      <w:r w:rsidRPr="000D7B13">
        <w:rPr>
          <w:rFonts w:ascii="Arial" w:hAnsi="Arial" w:cs="Arial"/>
          <w:sz w:val="24"/>
          <w:szCs w:val="24"/>
          <w:lang w:val="en-US"/>
        </w:rPr>
        <w:t xml:space="preserve"> (Accessed: 10th May 2021).</w:t>
      </w:r>
    </w:p>
    <w:p w:rsidR="00001EF9" w:rsidRPr="000D7B13" w:rsidRDefault="00001EF9" w:rsidP="00001EF9">
      <w:pPr>
        <w:spacing w:line="240" w:lineRule="auto"/>
        <w:rPr>
          <w:rFonts w:ascii="Arial" w:hAnsi="Arial" w:cs="Arial"/>
          <w:sz w:val="24"/>
          <w:szCs w:val="24"/>
          <w:lang w:val="en-US"/>
        </w:rPr>
      </w:pPr>
      <w:r w:rsidRPr="000D7B13">
        <w:rPr>
          <w:rFonts w:ascii="Arial" w:hAnsi="Arial" w:cs="Arial"/>
          <w:sz w:val="24"/>
          <w:szCs w:val="24"/>
          <w:lang w:val="en-US"/>
        </w:rPr>
        <w:t xml:space="preserve">Public Health Scotland, (2021) </w:t>
      </w:r>
      <w:r w:rsidRPr="000D7B13">
        <w:rPr>
          <w:rFonts w:ascii="Arial" w:hAnsi="Arial" w:cs="Arial"/>
          <w:i/>
          <w:sz w:val="24"/>
          <w:szCs w:val="24"/>
          <w:lang w:val="en-US"/>
        </w:rPr>
        <w:t>‘Impact of Child Poverty’</w:t>
      </w:r>
      <w:r w:rsidRPr="000D7B13">
        <w:rPr>
          <w:rFonts w:ascii="Arial" w:hAnsi="Arial" w:cs="Arial"/>
          <w:sz w:val="24"/>
          <w:szCs w:val="24"/>
          <w:lang w:val="en-US"/>
        </w:rPr>
        <w:t xml:space="preserve">. Available at: </w:t>
      </w:r>
      <w:hyperlink r:id="rId16" w:anchor=":~:text=Children%20born%20into%20poverty%20are,financial%20problems%20and%20substance%20misuse" w:history="1">
        <w:r w:rsidRPr="000D7B13">
          <w:rPr>
            <w:rStyle w:val="Hyperlink"/>
            <w:rFonts w:ascii="Arial" w:hAnsi="Arial" w:cs="Arial"/>
            <w:sz w:val="24"/>
            <w:szCs w:val="24"/>
            <w:lang w:val="en-US"/>
          </w:rPr>
          <w:t>http://www.healthscotland.scot/population-groups/children/child-poverty/child-poverty-overview/impact-of-child-poverty#:~:text=Children%20born%20into%20poverty%20are,financial%20problems%20and%20substance%20misuse</w:t>
        </w:r>
      </w:hyperlink>
      <w:r w:rsidRPr="000D7B13">
        <w:rPr>
          <w:rFonts w:ascii="Arial" w:hAnsi="Arial" w:cs="Arial"/>
          <w:sz w:val="24"/>
          <w:szCs w:val="24"/>
          <w:lang w:val="en-US"/>
        </w:rPr>
        <w:t xml:space="preserve">.  </w:t>
      </w:r>
      <w:proofErr w:type="gramStart"/>
      <w:r w:rsidRPr="000D7B13">
        <w:rPr>
          <w:rFonts w:ascii="Arial" w:hAnsi="Arial" w:cs="Arial"/>
          <w:sz w:val="24"/>
          <w:szCs w:val="24"/>
          <w:lang w:val="en-US"/>
        </w:rPr>
        <w:t>(Accessed: 10</w:t>
      </w:r>
      <w:r w:rsidRPr="000D7B13">
        <w:rPr>
          <w:rFonts w:ascii="Arial" w:hAnsi="Arial" w:cs="Arial"/>
          <w:sz w:val="24"/>
          <w:szCs w:val="24"/>
          <w:vertAlign w:val="superscript"/>
          <w:lang w:val="en-US"/>
        </w:rPr>
        <w:t>th</w:t>
      </w:r>
      <w:r w:rsidRPr="000D7B13">
        <w:rPr>
          <w:rFonts w:ascii="Arial" w:hAnsi="Arial" w:cs="Arial"/>
          <w:sz w:val="24"/>
          <w:szCs w:val="24"/>
          <w:lang w:val="en-US"/>
        </w:rPr>
        <w:t xml:space="preserve"> May 2021).</w:t>
      </w:r>
      <w:proofErr w:type="gramEnd"/>
    </w:p>
    <w:p w:rsidR="00001EF9" w:rsidRPr="000D7B13" w:rsidRDefault="00001EF9" w:rsidP="00001EF9">
      <w:pPr>
        <w:spacing w:line="240" w:lineRule="auto"/>
        <w:rPr>
          <w:rFonts w:ascii="Arial" w:hAnsi="Arial" w:cs="Arial"/>
          <w:sz w:val="24"/>
          <w:szCs w:val="24"/>
          <w:lang w:val="en-US"/>
        </w:rPr>
      </w:pPr>
      <w:proofErr w:type="gramStart"/>
      <w:r>
        <w:rPr>
          <w:rFonts w:ascii="Arial" w:hAnsi="Arial" w:cs="Arial"/>
          <w:sz w:val="24"/>
          <w:szCs w:val="24"/>
          <w:lang w:val="en-US"/>
        </w:rPr>
        <w:t xml:space="preserve">Ryan, D. P. J. (2015)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Bronfenbrenner’s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ecological systems theory’.</w:t>
      </w:r>
      <w:proofErr w:type="gramEnd"/>
      <w:r>
        <w:rPr>
          <w:rFonts w:ascii="Arial" w:hAnsi="Arial" w:cs="Arial"/>
          <w:sz w:val="24"/>
          <w:szCs w:val="24"/>
          <w:lang w:val="en-US"/>
        </w:rPr>
        <w:t xml:space="preserve"> Available at: </w:t>
      </w:r>
      <w:hyperlink r:id="rId17" w:history="1">
        <w:r w:rsidRPr="006F4FA7">
          <w:rPr>
            <w:rStyle w:val="Hyperlink"/>
            <w:rFonts w:ascii="Arial" w:hAnsi="Arial" w:cs="Arial"/>
            <w:sz w:val="24"/>
            <w:szCs w:val="24"/>
            <w:lang w:val="en-US"/>
          </w:rPr>
          <w:t>https://dropoutprevention.org/wp-content/uploads/2015/07/paquetteryanwebquest_20091110.pdf</w:t>
        </w:r>
      </w:hyperlink>
      <w:r>
        <w:rPr>
          <w:rFonts w:ascii="Arial" w:hAnsi="Arial" w:cs="Arial"/>
          <w:sz w:val="24"/>
          <w:szCs w:val="24"/>
          <w:lang w:val="en-US"/>
        </w:rPr>
        <w:t xml:space="preserve"> (Accessed: 10th May 2021).</w:t>
      </w:r>
    </w:p>
    <w:p w:rsidR="00001EF9" w:rsidRPr="000D7B13" w:rsidRDefault="00001EF9" w:rsidP="00001EF9">
      <w:pPr>
        <w:spacing w:line="240" w:lineRule="auto"/>
        <w:rPr>
          <w:rFonts w:ascii="Arial" w:hAnsi="Arial" w:cs="Arial"/>
          <w:sz w:val="24"/>
          <w:szCs w:val="24"/>
          <w:lang w:val="en-US"/>
        </w:rPr>
      </w:pPr>
      <w:r w:rsidRPr="000D7B13">
        <w:rPr>
          <w:rFonts w:ascii="Arial" w:hAnsi="Arial" w:cs="Arial"/>
          <w:sz w:val="24"/>
          <w:szCs w:val="24"/>
          <w:lang w:val="en-US"/>
        </w:rPr>
        <w:t xml:space="preserve">Statham, J. and Chase, E. (2010) </w:t>
      </w:r>
      <w:r w:rsidRPr="000D7B13">
        <w:rPr>
          <w:rFonts w:ascii="Arial" w:hAnsi="Arial" w:cs="Arial"/>
          <w:i/>
          <w:sz w:val="24"/>
          <w:szCs w:val="24"/>
          <w:lang w:val="en-US"/>
        </w:rPr>
        <w:t>‘Childhood Well-being: a brief overview’</w:t>
      </w:r>
      <w:r w:rsidRPr="000D7B13">
        <w:rPr>
          <w:rFonts w:ascii="Arial" w:hAnsi="Arial" w:cs="Arial"/>
          <w:sz w:val="24"/>
          <w:szCs w:val="24"/>
          <w:lang w:val="en-US"/>
        </w:rPr>
        <w:t xml:space="preserve">. Available at: </w:t>
      </w:r>
      <w:hyperlink r:id="rId18" w:history="1">
        <w:r w:rsidRPr="000D7B13">
          <w:rPr>
            <w:rStyle w:val="Hyperlink"/>
            <w:rFonts w:ascii="Arial" w:hAnsi="Arial" w:cs="Arial"/>
            <w:sz w:val="24"/>
            <w:szCs w:val="24"/>
            <w:lang w:val="en-US"/>
          </w:rPr>
          <w:t>https://www.researchgate.net/publication/242676811_Childhood_Wellbeing_A_Brief_Overview</w:t>
        </w:r>
      </w:hyperlink>
      <w:r w:rsidRPr="000D7B13">
        <w:rPr>
          <w:rFonts w:ascii="Arial" w:hAnsi="Arial" w:cs="Arial"/>
          <w:sz w:val="24"/>
          <w:szCs w:val="24"/>
          <w:lang w:val="en-US"/>
        </w:rPr>
        <w:t xml:space="preserve"> (Accessed: 10th May 2021).</w:t>
      </w:r>
    </w:p>
    <w:p w:rsidR="00001EF9" w:rsidRPr="000D7B13" w:rsidRDefault="00001EF9" w:rsidP="00001EF9">
      <w:pPr>
        <w:spacing w:line="240" w:lineRule="auto"/>
        <w:rPr>
          <w:rFonts w:ascii="Arial" w:hAnsi="Arial" w:cs="Arial"/>
          <w:sz w:val="24"/>
          <w:szCs w:val="24"/>
          <w:lang w:val="en-US"/>
        </w:rPr>
      </w:pPr>
      <w:r w:rsidRPr="000D7B13">
        <w:rPr>
          <w:rFonts w:ascii="Arial" w:hAnsi="Arial" w:cs="Arial"/>
          <w:sz w:val="24"/>
          <w:szCs w:val="24"/>
          <w:lang w:val="en-US"/>
        </w:rPr>
        <w:t xml:space="preserve">Sustain, (2021) </w:t>
      </w:r>
      <w:r w:rsidRPr="000D7B13">
        <w:rPr>
          <w:rFonts w:ascii="Arial" w:hAnsi="Arial" w:cs="Arial"/>
          <w:i/>
          <w:sz w:val="24"/>
          <w:szCs w:val="24"/>
          <w:lang w:val="en-US"/>
        </w:rPr>
        <w:t>‘Free school meals for all’</w:t>
      </w:r>
      <w:r w:rsidRPr="000D7B13">
        <w:rPr>
          <w:rFonts w:ascii="Arial" w:hAnsi="Arial" w:cs="Arial"/>
          <w:sz w:val="24"/>
          <w:szCs w:val="24"/>
          <w:lang w:val="en-US"/>
        </w:rPr>
        <w:t xml:space="preserve"> Available at:  </w:t>
      </w:r>
      <w:hyperlink r:id="rId19" w:anchor=":~:text=Currently%20more%20than%20half%20of,trying%20to%20move%20into%20employment" w:history="1">
        <w:r w:rsidRPr="000D7B13">
          <w:rPr>
            <w:rStyle w:val="Hyperlink"/>
            <w:rFonts w:ascii="Arial" w:hAnsi="Arial" w:cs="Arial"/>
            <w:sz w:val="24"/>
            <w:szCs w:val="24"/>
            <w:lang w:val="en-US"/>
          </w:rPr>
          <w:t>https://www.sustainweb.org/childrensfoodcampaign/free_school_meals/#:~:text=Currently%20more%20than%20half%20of,trying%20to%20move%20into%20employment</w:t>
        </w:r>
      </w:hyperlink>
      <w:r w:rsidRPr="000D7B13">
        <w:rPr>
          <w:rFonts w:ascii="Arial" w:hAnsi="Arial" w:cs="Arial"/>
          <w:sz w:val="24"/>
          <w:szCs w:val="24"/>
          <w:lang w:val="en-US"/>
        </w:rPr>
        <w:t xml:space="preserve">.   </w:t>
      </w:r>
      <w:proofErr w:type="gramStart"/>
      <w:r w:rsidRPr="000D7B13">
        <w:rPr>
          <w:rFonts w:ascii="Arial" w:hAnsi="Arial" w:cs="Arial"/>
          <w:sz w:val="24"/>
          <w:szCs w:val="24"/>
          <w:lang w:val="en-US"/>
        </w:rPr>
        <w:t>(Accessed: 10</w:t>
      </w:r>
      <w:r w:rsidRPr="000D7B13">
        <w:rPr>
          <w:rFonts w:ascii="Arial" w:hAnsi="Arial" w:cs="Arial"/>
          <w:sz w:val="24"/>
          <w:szCs w:val="24"/>
          <w:vertAlign w:val="superscript"/>
          <w:lang w:val="en-US"/>
        </w:rPr>
        <w:t>th</w:t>
      </w:r>
      <w:r w:rsidRPr="000D7B13">
        <w:rPr>
          <w:rFonts w:ascii="Arial" w:hAnsi="Arial" w:cs="Arial"/>
          <w:sz w:val="24"/>
          <w:szCs w:val="24"/>
          <w:lang w:val="en-US"/>
        </w:rPr>
        <w:t xml:space="preserve"> May 2021).</w:t>
      </w:r>
      <w:proofErr w:type="gramEnd"/>
    </w:p>
    <w:p w:rsidR="00001EF9" w:rsidRPr="000D7B13" w:rsidRDefault="00001EF9" w:rsidP="00001EF9">
      <w:pPr>
        <w:spacing w:line="240" w:lineRule="auto"/>
        <w:rPr>
          <w:rFonts w:ascii="Arial" w:hAnsi="Arial" w:cs="Arial"/>
          <w:sz w:val="24"/>
          <w:szCs w:val="24"/>
          <w:lang w:val="en-US"/>
        </w:rPr>
      </w:pPr>
      <w:proofErr w:type="gramStart"/>
      <w:r w:rsidRPr="000D7B13">
        <w:rPr>
          <w:rFonts w:ascii="Arial" w:hAnsi="Arial" w:cs="Arial"/>
          <w:sz w:val="24"/>
          <w:szCs w:val="24"/>
          <w:lang w:val="en-US"/>
        </w:rPr>
        <w:t xml:space="preserve">The Children’s Society, (2021) </w:t>
      </w:r>
      <w:r w:rsidRPr="000D7B13">
        <w:rPr>
          <w:rFonts w:ascii="Arial" w:hAnsi="Arial" w:cs="Arial"/>
          <w:i/>
          <w:sz w:val="24"/>
          <w:szCs w:val="24"/>
          <w:lang w:val="en-US"/>
        </w:rPr>
        <w:t>‘Young people’s well-being’</w:t>
      </w:r>
      <w:r w:rsidRPr="000D7B13">
        <w:rPr>
          <w:rFonts w:ascii="Arial" w:hAnsi="Arial" w:cs="Arial"/>
          <w:sz w:val="24"/>
          <w:szCs w:val="24"/>
          <w:lang w:val="en-US"/>
        </w:rPr>
        <w:t>.</w:t>
      </w:r>
      <w:proofErr w:type="gramEnd"/>
      <w:r w:rsidRPr="000D7B13">
        <w:rPr>
          <w:rFonts w:ascii="Arial" w:hAnsi="Arial" w:cs="Arial"/>
          <w:sz w:val="24"/>
          <w:szCs w:val="24"/>
          <w:lang w:val="en-US"/>
        </w:rPr>
        <w:t xml:space="preserve"> Available at: </w:t>
      </w:r>
      <w:hyperlink r:id="rId20" w:history="1">
        <w:r w:rsidRPr="000D7B13">
          <w:rPr>
            <w:rStyle w:val="Hyperlink"/>
            <w:rFonts w:ascii="Arial" w:hAnsi="Arial" w:cs="Arial"/>
            <w:sz w:val="24"/>
            <w:szCs w:val="24"/>
            <w:lang w:val="en-US"/>
          </w:rPr>
          <w:t>https://www.childrenssociety.org.uk/what-we-do/our-work/well-being</w:t>
        </w:r>
      </w:hyperlink>
      <w:r w:rsidRPr="000D7B13">
        <w:rPr>
          <w:rFonts w:ascii="Arial" w:hAnsi="Arial" w:cs="Arial"/>
          <w:sz w:val="24"/>
          <w:szCs w:val="24"/>
          <w:lang w:val="en-US"/>
        </w:rPr>
        <w:t xml:space="preserve"> (Accessed: 10th May 2021).</w:t>
      </w:r>
    </w:p>
    <w:p w:rsidR="00001EF9" w:rsidRPr="000D7B13" w:rsidRDefault="00001EF9" w:rsidP="00001EF9">
      <w:pPr>
        <w:spacing w:line="240" w:lineRule="auto"/>
        <w:rPr>
          <w:rFonts w:ascii="Arial" w:hAnsi="Arial" w:cs="Arial"/>
          <w:sz w:val="24"/>
          <w:szCs w:val="24"/>
          <w:lang w:val="en-US"/>
        </w:rPr>
      </w:pPr>
      <w:r w:rsidRPr="000D7B13">
        <w:rPr>
          <w:rFonts w:ascii="Arial" w:hAnsi="Arial" w:cs="Arial"/>
          <w:sz w:val="24"/>
          <w:szCs w:val="24"/>
          <w:lang w:val="en-US"/>
        </w:rPr>
        <w:t xml:space="preserve">The Welsh Assembly Government, (2008) </w:t>
      </w:r>
      <w:r w:rsidRPr="000D7B13">
        <w:rPr>
          <w:rFonts w:ascii="Arial" w:hAnsi="Arial" w:cs="Arial"/>
          <w:i/>
          <w:sz w:val="24"/>
          <w:szCs w:val="24"/>
          <w:lang w:val="en-US"/>
        </w:rPr>
        <w:t>‘Physical Education in the National Curriculum Wales’</w:t>
      </w:r>
      <w:r w:rsidRPr="000D7B13">
        <w:rPr>
          <w:rFonts w:ascii="Arial" w:hAnsi="Arial" w:cs="Arial"/>
          <w:sz w:val="24"/>
          <w:szCs w:val="24"/>
          <w:lang w:val="en-US"/>
        </w:rPr>
        <w:t xml:space="preserve">. Available at: </w:t>
      </w:r>
      <w:hyperlink r:id="rId21" w:history="1">
        <w:r w:rsidRPr="000D7B13">
          <w:rPr>
            <w:rStyle w:val="Hyperlink"/>
            <w:rFonts w:ascii="Arial" w:hAnsi="Arial" w:cs="Arial"/>
            <w:sz w:val="24"/>
            <w:szCs w:val="24"/>
            <w:lang w:val="en-US"/>
          </w:rPr>
          <w:t>https://hwb.gov.wales/api/storage/7b01cf26-9974-4c3d-bb1f-ee79e111b448/physical-education-inthe-national-curriculum.pdf</w:t>
        </w:r>
      </w:hyperlink>
      <w:r w:rsidRPr="000D7B13">
        <w:rPr>
          <w:rFonts w:ascii="Arial" w:hAnsi="Arial" w:cs="Arial"/>
          <w:sz w:val="24"/>
          <w:szCs w:val="24"/>
          <w:lang w:val="en-US"/>
        </w:rPr>
        <w:t xml:space="preserve"> (Accessed: 10th May 2021).</w:t>
      </w:r>
    </w:p>
    <w:p w:rsidR="00001EF9" w:rsidRPr="000D7B13" w:rsidRDefault="00001EF9" w:rsidP="00001EF9">
      <w:pPr>
        <w:spacing w:line="240" w:lineRule="auto"/>
        <w:rPr>
          <w:rFonts w:ascii="Arial" w:hAnsi="Arial" w:cs="Arial"/>
          <w:sz w:val="24"/>
          <w:szCs w:val="24"/>
          <w:lang w:val="en-US"/>
        </w:rPr>
      </w:pPr>
      <w:proofErr w:type="gramStart"/>
      <w:r w:rsidRPr="000D7B13">
        <w:rPr>
          <w:rFonts w:ascii="Arial" w:hAnsi="Arial" w:cs="Arial"/>
          <w:sz w:val="24"/>
          <w:szCs w:val="24"/>
          <w:lang w:val="en-US"/>
        </w:rPr>
        <w:t xml:space="preserve">Tucker, J. (2018) </w:t>
      </w:r>
      <w:r w:rsidRPr="000D7B13">
        <w:rPr>
          <w:rFonts w:ascii="Arial" w:hAnsi="Arial" w:cs="Arial"/>
          <w:i/>
          <w:sz w:val="24"/>
          <w:szCs w:val="24"/>
          <w:lang w:val="en-US"/>
        </w:rPr>
        <w:t>‘The impact of poverty on child health’</w:t>
      </w:r>
      <w:r w:rsidRPr="000D7B13">
        <w:rPr>
          <w:rFonts w:ascii="Arial" w:hAnsi="Arial" w:cs="Arial"/>
          <w:sz w:val="24"/>
          <w:szCs w:val="24"/>
          <w:lang w:val="en-US"/>
        </w:rPr>
        <w:t>.</w:t>
      </w:r>
      <w:proofErr w:type="gramEnd"/>
      <w:r w:rsidRPr="000D7B13">
        <w:rPr>
          <w:rFonts w:ascii="Arial" w:hAnsi="Arial" w:cs="Arial"/>
          <w:sz w:val="24"/>
          <w:szCs w:val="24"/>
          <w:lang w:val="en-US"/>
        </w:rPr>
        <w:t xml:space="preserve"> Available at: </w:t>
      </w:r>
      <w:hyperlink r:id="rId22" w:history="1">
        <w:r w:rsidRPr="000D7B13">
          <w:rPr>
            <w:rStyle w:val="Hyperlink"/>
            <w:rFonts w:ascii="Arial" w:hAnsi="Arial" w:cs="Arial"/>
            <w:sz w:val="24"/>
            <w:szCs w:val="24"/>
            <w:lang w:val="en-US"/>
          </w:rPr>
          <w:t>https://www.rcpch.ac.uk/news-events/news/impact-poverty-child-health</w:t>
        </w:r>
      </w:hyperlink>
      <w:r w:rsidRPr="000D7B13">
        <w:rPr>
          <w:rFonts w:ascii="Arial" w:hAnsi="Arial" w:cs="Arial"/>
          <w:sz w:val="24"/>
          <w:szCs w:val="24"/>
          <w:lang w:val="en-US"/>
        </w:rPr>
        <w:t xml:space="preserve"> (Accessed: 10th May 2021).</w:t>
      </w:r>
    </w:p>
    <w:p w:rsidR="00001EF9" w:rsidRDefault="00001EF9" w:rsidP="00001EF9">
      <w:pPr>
        <w:spacing w:line="240" w:lineRule="auto"/>
        <w:rPr>
          <w:rFonts w:ascii="Arial" w:hAnsi="Arial" w:cs="Arial"/>
          <w:sz w:val="24"/>
          <w:szCs w:val="24"/>
          <w:lang w:val="en-US"/>
        </w:rPr>
      </w:pPr>
      <w:proofErr w:type="spellStart"/>
      <w:proofErr w:type="gramStart"/>
      <w:r>
        <w:rPr>
          <w:rFonts w:ascii="Arial" w:hAnsi="Arial" w:cs="Arial"/>
          <w:sz w:val="24"/>
          <w:szCs w:val="24"/>
          <w:lang w:val="en-US"/>
        </w:rPr>
        <w:t>Unicef</w:t>
      </w:r>
      <w:proofErr w:type="spellEnd"/>
      <w:proofErr w:type="gramEnd"/>
      <w:r>
        <w:rPr>
          <w:rFonts w:ascii="Arial" w:hAnsi="Arial" w:cs="Arial"/>
          <w:sz w:val="24"/>
          <w:szCs w:val="24"/>
          <w:lang w:val="en-US"/>
        </w:rPr>
        <w:t xml:space="preserve">, (2019) ‘A summary of the UN Convention on the rights of the child’. Available at: </w:t>
      </w:r>
      <w:hyperlink r:id="rId23" w:history="1">
        <w:r w:rsidRPr="006F4FA7">
          <w:rPr>
            <w:rStyle w:val="Hyperlink"/>
            <w:rFonts w:ascii="Arial" w:hAnsi="Arial" w:cs="Arial"/>
            <w:sz w:val="24"/>
            <w:szCs w:val="24"/>
            <w:lang w:val="en-US"/>
          </w:rPr>
          <w:t>https://downloads.unicef.org.uk/wp-content/uploads/2019/10/UNCRC_summary-1_1.pdf?_adal_sd=www.unicef.org.uk.1621619242916&amp;_adal_ca=so%3DGoogle%26me%3Dorganic%26ca%3D(not%2520set)%26co%3D(not%2520set)%26ke%3D(not%2520set).1621619242916&amp;_adal_cw=1621619233977.1621619242916&amp;_adal_id=c07959da-5dd1-4769-889a-32646e1776ee.1616627388.5.1621619234.1616776958.df015436-7cdf-4b89-95d4-28780866f0ee.1621619242916&amp;_ga=2.195472804.928663414.1621619234-43695579.1616627387</w:t>
        </w:r>
      </w:hyperlink>
      <w:r>
        <w:rPr>
          <w:rFonts w:ascii="Arial" w:hAnsi="Arial" w:cs="Arial"/>
          <w:sz w:val="24"/>
          <w:szCs w:val="24"/>
          <w:lang w:val="en-US"/>
        </w:rPr>
        <w:t xml:space="preserve"> (Accessed: 10</w:t>
      </w:r>
      <w:r w:rsidRPr="00E45491">
        <w:rPr>
          <w:rFonts w:ascii="Arial" w:hAnsi="Arial" w:cs="Arial"/>
          <w:sz w:val="24"/>
          <w:szCs w:val="24"/>
          <w:vertAlign w:val="superscript"/>
          <w:lang w:val="en-US"/>
        </w:rPr>
        <w:t>th</w:t>
      </w:r>
      <w:r>
        <w:rPr>
          <w:rFonts w:ascii="Arial" w:hAnsi="Arial" w:cs="Arial"/>
          <w:sz w:val="24"/>
          <w:szCs w:val="24"/>
          <w:lang w:val="en-US"/>
        </w:rPr>
        <w:t xml:space="preserve"> May 2021).</w:t>
      </w:r>
    </w:p>
    <w:p w:rsidR="00001EF9" w:rsidRPr="000D7B13" w:rsidRDefault="00001EF9" w:rsidP="00001EF9">
      <w:pPr>
        <w:spacing w:line="240" w:lineRule="auto"/>
        <w:rPr>
          <w:rFonts w:ascii="Arial" w:hAnsi="Arial" w:cs="Arial"/>
          <w:sz w:val="24"/>
          <w:szCs w:val="24"/>
          <w:lang w:val="en-US"/>
        </w:rPr>
      </w:pPr>
      <w:proofErr w:type="gramStart"/>
      <w:r w:rsidRPr="000D7B13">
        <w:rPr>
          <w:rFonts w:ascii="Arial" w:hAnsi="Arial" w:cs="Arial"/>
          <w:sz w:val="24"/>
          <w:szCs w:val="24"/>
          <w:lang w:val="en-US"/>
        </w:rPr>
        <w:t xml:space="preserve">Welsh Government, (2018) </w:t>
      </w:r>
      <w:r w:rsidRPr="000D7B13">
        <w:rPr>
          <w:rFonts w:ascii="Arial" w:hAnsi="Arial" w:cs="Arial"/>
          <w:i/>
          <w:sz w:val="24"/>
          <w:szCs w:val="24"/>
          <w:lang w:val="en-US"/>
        </w:rPr>
        <w:t>‘Food and Nutrition for childcare settings’</w:t>
      </w:r>
      <w:r w:rsidRPr="000D7B13">
        <w:rPr>
          <w:rFonts w:ascii="Arial" w:hAnsi="Arial" w:cs="Arial"/>
          <w:sz w:val="24"/>
          <w:szCs w:val="24"/>
          <w:lang w:val="en-US"/>
        </w:rPr>
        <w:t>.</w:t>
      </w:r>
      <w:proofErr w:type="gramEnd"/>
      <w:r w:rsidRPr="000D7B13">
        <w:rPr>
          <w:rFonts w:ascii="Arial" w:hAnsi="Arial" w:cs="Arial"/>
          <w:sz w:val="24"/>
          <w:szCs w:val="24"/>
          <w:lang w:val="en-US"/>
        </w:rPr>
        <w:t xml:space="preserve"> Available at: </w:t>
      </w:r>
      <w:hyperlink r:id="rId24" w:history="1">
        <w:r w:rsidRPr="000D7B13">
          <w:rPr>
            <w:rStyle w:val="Hyperlink"/>
            <w:rFonts w:ascii="Arial" w:hAnsi="Arial" w:cs="Arial"/>
            <w:sz w:val="24"/>
            <w:szCs w:val="24"/>
            <w:lang w:val="en-US"/>
          </w:rPr>
          <w:t>https://gov.wales/sites/default/files/publications/2018-11/nutrition-guidance-section-1.pdf</w:t>
        </w:r>
      </w:hyperlink>
      <w:r w:rsidRPr="000D7B13">
        <w:rPr>
          <w:rFonts w:ascii="Arial" w:hAnsi="Arial" w:cs="Arial"/>
          <w:sz w:val="24"/>
          <w:szCs w:val="24"/>
          <w:lang w:val="en-US"/>
        </w:rPr>
        <w:t xml:space="preserve"> (Accessed: 10th May 2021).</w:t>
      </w:r>
    </w:p>
    <w:p w:rsidR="00001EF9" w:rsidRPr="000D7B13" w:rsidRDefault="00001EF9" w:rsidP="00001EF9">
      <w:pPr>
        <w:spacing w:line="240" w:lineRule="auto"/>
        <w:rPr>
          <w:rFonts w:ascii="Arial" w:hAnsi="Arial" w:cs="Arial"/>
          <w:sz w:val="24"/>
          <w:szCs w:val="24"/>
          <w:lang w:val="en-US"/>
        </w:rPr>
      </w:pPr>
      <w:proofErr w:type="gramStart"/>
      <w:r w:rsidRPr="000D7B13">
        <w:rPr>
          <w:rFonts w:ascii="Arial" w:hAnsi="Arial" w:cs="Arial"/>
          <w:sz w:val="24"/>
          <w:szCs w:val="24"/>
          <w:lang w:val="en-US"/>
        </w:rPr>
        <w:lastRenderedPageBreak/>
        <w:t>Welsh Government, (2018) ‘</w:t>
      </w:r>
      <w:r w:rsidRPr="000D7B13">
        <w:rPr>
          <w:rFonts w:ascii="Arial" w:hAnsi="Arial" w:cs="Arial"/>
          <w:i/>
          <w:sz w:val="24"/>
          <w:szCs w:val="24"/>
          <w:lang w:val="en-US"/>
        </w:rPr>
        <w:t>Free breakfast in primary schools’</w:t>
      </w:r>
      <w:r w:rsidRPr="000D7B13">
        <w:rPr>
          <w:rFonts w:ascii="Arial" w:hAnsi="Arial" w:cs="Arial"/>
          <w:sz w:val="24"/>
          <w:szCs w:val="24"/>
          <w:lang w:val="en-US"/>
        </w:rPr>
        <w:t>.</w:t>
      </w:r>
      <w:proofErr w:type="gramEnd"/>
      <w:r w:rsidRPr="000D7B13">
        <w:rPr>
          <w:rFonts w:ascii="Arial" w:hAnsi="Arial" w:cs="Arial"/>
          <w:sz w:val="24"/>
          <w:szCs w:val="24"/>
          <w:lang w:val="en-US"/>
        </w:rPr>
        <w:t xml:space="preserve"> Available at: </w:t>
      </w:r>
      <w:hyperlink r:id="rId25" w:history="1">
        <w:r w:rsidRPr="000D7B13">
          <w:rPr>
            <w:rStyle w:val="Hyperlink"/>
            <w:rFonts w:ascii="Arial" w:hAnsi="Arial" w:cs="Arial"/>
            <w:sz w:val="24"/>
            <w:szCs w:val="24"/>
            <w:lang w:val="en-US"/>
          </w:rPr>
          <w:t>https://gov.wales/sites/default/files/publications/2018-03/free-breakfast-in-primary-schools.pdf</w:t>
        </w:r>
      </w:hyperlink>
      <w:r w:rsidRPr="000D7B13">
        <w:rPr>
          <w:rFonts w:ascii="Arial" w:hAnsi="Arial" w:cs="Arial"/>
          <w:sz w:val="24"/>
          <w:szCs w:val="24"/>
          <w:lang w:val="en-US"/>
        </w:rPr>
        <w:t xml:space="preserve"> (Accessed: 10th May 2021).</w:t>
      </w:r>
    </w:p>
    <w:p w:rsidR="00001EF9" w:rsidRPr="000D7B13" w:rsidRDefault="00001EF9" w:rsidP="00001EF9">
      <w:pPr>
        <w:spacing w:line="240" w:lineRule="auto"/>
        <w:rPr>
          <w:rFonts w:ascii="Arial" w:hAnsi="Arial" w:cs="Arial"/>
          <w:sz w:val="24"/>
          <w:szCs w:val="24"/>
          <w:lang w:val="en-US"/>
        </w:rPr>
      </w:pPr>
      <w:r w:rsidRPr="000D7B13">
        <w:rPr>
          <w:rFonts w:ascii="Arial" w:hAnsi="Arial" w:cs="Arial"/>
          <w:sz w:val="24"/>
          <w:szCs w:val="24"/>
          <w:lang w:val="en-US"/>
        </w:rPr>
        <w:t>Williamson, D. (2015) ‘</w:t>
      </w:r>
      <w:r w:rsidRPr="000D7B13">
        <w:rPr>
          <w:rFonts w:ascii="Arial" w:hAnsi="Arial" w:cs="Arial"/>
          <w:i/>
          <w:sz w:val="24"/>
          <w:szCs w:val="24"/>
          <w:lang w:val="en-US"/>
        </w:rPr>
        <w:t>Fifth of welsh children now living in poverty as ‘society fails to protect them”</w:t>
      </w:r>
      <w:r w:rsidRPr="000D7B13">
        <w:rPr>
          <w:rFonts w:ascii="Arial" w:hAnsi="Arial" w:cs="Arial"/>
          <w:sz w:val="24"/>
          <w:szCs w:val="24"/>
          <w:lang w:val="en-US"/>
        </w:rPr>
        <w:t xml:space="preserve">. Available at: </w:t>
      </w:r>
      <w:hyperlink r:id="rId26" w:history="1">
        <w:r w:rsidRPr="000D7B13">
          <w:rPr>
            <w:rStyle w:val="Hyperlink"/>
            <w:rFonts w:ascii="Arial" w:hAnsi="Arial" w:cs="Arial"/>
            <w:sz w:val="24"/>
            <w:szCs w:val="24"/>
            <w:lang w:val="en-US"/>
          </w:rPr>
          <w:t>https://www.walesonline.co.uk/news/wales-news/fifth-welsh-children-now-living-9524140</w:t>
        </w:r>
      </w:hyperlink>
      <w:r w:rsidRPr="000D7B13">
        <w:rPr>
          <w:rFonts w:ascii="Arial" w:hAnsi="Arial" w:cs="Arial"/>
          <w:sz w:val="24"/>
          <w:szCs w:val="24"/>
          <w:lang w:val="en-US"/>
        </w:rPr>
        <w:t xml:space="preserve"> (Accessed: 10th May 2021).</w:t>
      </w:r>
    </w:p>
    <w:p w:rsidR="00001EF9" w:rsidRDefault="00001EF9" w:rsidP="00001EF9">
      <w:pPr>
        <w:spacing w:line="240" w:lineRule="auto"/>
        <w:rPr>
          <w:rFonts w:ascii="Arial" w:hAnsi="Arial" w:cs="Arial"/>
          <w:sz w:val="24"/>
          <w:szCs w:val="24"/>
          <w:lang w:val="en-US"/>
        </w:rPr>
      </w:pPr>
      <w:proofErr w:type="gramStart"/>
      <w:r w:rsidRPr="000D7B13">
        <w:rPr>
          <w:rFonts w:ascii="Arial" w:hAnsi="Arial" w:cs="Arial"/>
          <w:sz w:val="24"/>
          <w:szCs w:val="24"/>
          <w:lang w:val="en-US"/>
        </w:rPr>
        <w:t xml:space="preserve">World Health Organization, (2014) </w:t>
      </w:r>
      <w:r w:rsidRPr="000D7B13">
        <w:rPr>
          <w:rFonts w:ascii="Arial" w:hAnsi="Arial" w:cs="Arial"/>
          <w:i/>
          <w:sz w:val="24"/>
          <w:szCs w:val="24"/>
          <w:lang w:val="en-US"/>
        </w:rPr>
        <w:t>‘Social Determinants of Mental Health’</w:t>
      </w:r>
      <w:r w:rsidRPr="000D7B13">
        <w:rPr>
          <w:rFonts w:ascii="Arial" w:hAnsi="Arial" w:cs="Arial"/>
          <w:sz w:val="24"/>
          <w:szCs w:val="24"/>
          <w:lang w:val="en-US"/>
        </w:rPr>
        <w:t>.</w:t>
      </w:r>
      <w:proofErr w:type="gramEnd"/>
      <w:r w:rsidRPr="000D7B13">
        <w:rPr>
          <w:rFonts w:ascii="Arial" w:hAnsi="Arial" w:cs="Arial"/>
          <w:sz w:val="24"/>
          <w:szCs w:val="24"/>
          <w:lang w:val="en-US"/>
        </w:rPr>
        <w:t xml:space="preserve"> Available at: </w:t>
      </w:r>
      <w:hyperlink r:id="rId27" w:history="1">
        <w:r w:rsidRPr="000D7B13">
          <w:rPr>
            <w:rStyle w:val="Hyperlink"/>
            <w:rFonts w:ascii="Arial" w:hAnsi="Arial" w:cs="Arial"/>
            <w:sz w:val="24"/>
            <w:szCs w:val="24"/>
            <w:lang w:val="en-US"/>
          </w:rPr>
          <w:t>https://apps.who.int/iris/bitstream/handle/10665/112828/9789241506809_eng.pdf;jsessionid=4E80FB88CB74B0CAD9DCA28436E6B9D3?sequence=1</w:t>
        </w:r>
      </w:hyperlink>
      <w:r w:rsidRPr="000D7B13">
        <w:rPr>
          <w:rFonts w:ascii="Arial" w:hAnsi="Arial" w:cs="Arial"/>
          <w:sz w:val="24"/>
          <w:szCs w:val="24"/>
          <w:lang w:val="en-US"/>
        </w:rPr>
        <w:t xml:space="preserve"> (Accessed: 10</w:t>
      </w:r>
      <w:r w:rsidRPr="000D7B13">
        <w:rPr>
          <w:rFonts w:ascii="Arial" w:hAnsi="Arial" w:cs="Arial"/>
          <w:sz w:val="24"/>
          <w:szCs w:val="24"/>
          <w:vertAlign w:val="superscript"/>
          <w:lang w:val="en-US"/>
        </w:rPr>
        <w:t>th</w:t>
      </w:r>
      <w:r w:rsidRPr="000D7B13">
        <w:rPr>
          <w:rFonts w:ascii="Arial" w:hAnsi="Arial" w:cs="Arial"/>
          <w:sz w:val="24"/>
          <w:szCs w:val="24"/>
          <w:lang w:val="en-US"/>
        </w:rPr>
        <w:t xml:space="preserve"> May 2021).</w:t>
      </w:r>
    </w:p>
    <w:p w:rsidR="00E632B2" w:rsidRDefault="003A3809"/>
    <w:sectPr w:rsidR="00E632B2" w:rsidSect="0004334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001EF9"/>
    <w:rsid w:val="00001EF9"/>
    <w:rsid w:val="001C7F3B"/>
    <w:rsid w:val="002274F6"/>
    <w:rsid w:val="003A3809"/>
    <w:rsid w:val="00B72F30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01EF9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01EF9"/>
    <w:rPr>
      <w:color w:val="0563C1" w:themeColor="hyperlink"/>
      <w:u w:val="single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acey.org.uk/Pacey/media/Website-files/PACEY%20general/Emotional-wellbeing_literaturereview_Dec2015.pdf" TargetMode="External"/><Relationship Id="rId13" Type="http://schemas.openxmlformats.org/officeDocument/2006/relationships/hyperlink" Target="https://www.nhs.uk/every-mind-matters/supporting-others/childrens-mental-health/" TargetMode="External"/><Relationship Id="rId18" Type="http://schemas.openxmlformats.org/officeDocument/2006/relationships/hyperlink" Target="https://www.researchgate.net/publication/242676811_Childhood_Wellbeing_A_Brief_Overview" TargetMode="External"/><Relationship Id="rId26" Type="http://schemas.openxmlformats.org/officeDocument/2006/relationships/hyperlink" Target="https://www.walesonline.co.uk/news/wales-news/fifth-welsh-children-now-living-9524140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hwb.gov.wales/api/storage/7b01cf26-9974-4c3d-bb1f-ee79e111b448/physical-education-inthe-national-curriculum.pdf" TargetMode="External"/><Relationship Id="rId7" Type="http://schemas.openxmlformats.org/officeDocument/2006/relationships/hyperlink" Target="https://www.wales247.co.uk/is-wales-free-school-meals-system-fit-for-purpose" TargetMode="External"/><Relationship Id="rId12" Type="http://schemas.openxmlformats.org/officeDocument/2006/relationships/hyperlink" Target="https://www.cache.org.uk/news-media/well-being-for-children-in-the-eyfs" TargetMode="External"/><Relationship Id="rId17" Type="http://schemas.openxmlformats.org/officeDocument/2006/relationships/hyperlink" Target="https://dropoutprevention.org/wp-content/uploads/2015/07/paquetteryanwebquest_20091110.pdf" TargetMode="External"/><Relationship Id="rId25" Type="http://schemas.openxmlformats.org/officeDocument/2006/relationships/hyperlink" Target="https://gov.wales/sites/default/files/publications/2018-03/free-breakfast-in-primary-schools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://www.healthscotland.scot/population-groups/children/child-poverty/child-poverty-overview/impact-of-child-poverty" TargetMode="External"/><Relationship Id="rId20" Type="http://schemas.openxmlformats.org/officeDocument/2006/relationships/hyperlink" Target="https://www.childrenssociety.org.uk/what-we-do/our-work/well-being" TargetMode="External"/><Relationship Id="rId29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www.earlyyearsmatters.co.uk/wp-content/uploads/2011/03/eyfs_unique_child_health1.pdf" TargetMode="External"/><Relationship Id="rId11" Type="http://schemas.openxmlformats.org/officeDocument/2006/relationships/hyperlink" Target="https://www.childtrends.org/wp-content/uploads/2013/12/2013-57ChildWBMeasureIt1.pdf" TargetMode="External"/><Relationship Id="rId24" Type="http://schemas.openxmlformats.org/officeDocument/2006/relationships/hyperlink" Target="https://gov.wales/sites/default/files/publications/2018-11/nutrition-guidance-section-1.pdf" TargetMode="External"/><Relationship Id="rId5" Type="http://schemas.openxmlformats.org/officeDocument/2006/relationships/hyperlink" Target="https://www.estyn.gov.wales/system/files/202007/NIA%2520Supplementary%2520guidance%2520-%2520healthy%2520living_0.pdf" TargetMode="External"/><Relationship Id="rId15" Type="http://schemas.openxmlformats.org/officeDocument/2006/relationships/hyperlink" Target="https://www.edutopia.org/blog/how-does-poverty-influence-learning-william-parrett-kathleen-budge" TargetMode="External"/><Relationship Id="rId23" Type="http://schemas.openxmlformats.org/officeDocument/2006/relationships/hyperlink" Target="https://downloads.unicef.org.uk/wp-content/uploads/2019/10/UNCRC_summary-1_1.pdf?_adal_sd=www.unicef.org.uk.1621619242916&amp;_adal_ca=so%3DGoogle%26me%3Dorganic%26ca%3D(not%2520set)%26co%3D(not%2520set)%26ke%3D(not%2520set).1621619242916&amp;_adal_cw=1621619233977.1621619242916&amp;_adal_id=c07959da-5dd1-4769-889a-32646e1776ee.1616627388.5.1621619234.1616776958.df015436-7cdf-4b89-95d4-28780866f0ee.1621619242916&amp;_ga=2.195472804.928663414.1621619234-43695579.1616627387" TargetMode="External"/><Relationship Id="rId28" Type="http://schemas.openxmlformats.org/officeDocument/2006/relationships/fontTable" Target="fontTable.xml"/><Relationship Id="rId10" Type="http://schemas.openxmlformats.org/officeDocument/2006/relationships/hyperlink" Target="https://www.parliament.uk/globalassets/documents/fair-society-healthy-lives-full-report.pdf" TargetMode="External"/><Relationship Id="rId19" Type="http://schemas.openxmlformats.org/officeDocument/2006/relationships/hyperlink" Target="https://www.sustainweb.org/childrensfoodcampaign/free_school_meals/" TargetMode="External"/><Relationship Id="rId4" Type="http://schemas.openxmlformats.org/officeDocument/2006/relationships/hyperlink" Target="http://www.eriding.net/easysiteweb/getresource.axd?assetid=308399&amp;type=0&amp;servicetype=1" TargetMode="External"/><Relationship Id="rId9" Type="http://schemas.openxmlformats.org/officeDocument/2006/relationships/hyperlink" Target="https://www.teachearlyyears.com/a-unique-child/view/wellbeing-in-the-early-years" TargetMode="External"/><Relationship Id="rId14" Type="http://schemas.openxmlformats.org/officeDocument/2006/relationships/hyperlink" Target="https://learning.nspcc.org.uk/child-health-development/promoting-mental-health-wellbeing" TargetMode="External"/><Relationship Id="rId22" Type="http://schemas.openxmlformats.org/officeDocument/2006/relationships/hyperlink" Target="https://www.rcpch.ac.uk/news-events/news/impact-poverty-child-health" TargetMode="External"/><Relationship Id="rId27" Type="http://schemas.openxmlformats.org/officeDocument/2006/relationships/hyperlink" Target="https://apps.who.int/iris/bitstream/handle/10665/112828/9789241506809_eng.pdf;jsessionid=4E80FB88CB74B0CAD9DCA28436E6B9D3?sequence=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1364</Words>
  <Characters>7777</Characters>
  <Application>Microsoft Office Word</Application>
  <DocSecurity>0</DocSecurity>
  <Lines>64</Lines>
  <Paragraphs>18</Paragraphs>
  <ScaleCrop>false</ScaleCrop>
  <Company/>
  <LinksUpToDate>false</LinksUpToDate>
  <CharactersWithSpaces>9123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becki joyce</dc:creator>
  <cp:lastModifiedBy>becki joyce</cp:lastModifiedBy>
  <cp:revision>2</cp:revision>
  <dcterms:created xsi:type="dcterms:W3CDTF">2021-05-22T14:36:00Z</dcterms:created>
  <dcterms:modified xsi:type="dcterms:W3CDTF">2021-05-22T14:37:00Z</dcterms:modified>
</cp:coreProperties>
</file>