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3C939" w14:textId="7930A10A" w:rsidR="00E31671" w:rsidRDefault="00BB32AA" w:rsidP="00E31671">
      <w:pPr>
        <w:jc w:val="both"/>
        <w:rPr>
          <w:rFonts w:cstheme="minorHAnsi"/>
          <w:sz w:val="32"/>
          <w:szCs w:val="32"/>
        </w:rPr>
      </w:pPr>
      <w:bookmarkStart w:id="0" w:name="_Hlk131074374"/>
      <w:r>
        <w:rPr>
          <w:rFonts w:cstheme="minorHAnsi"/>
          <w:sz w:val="32"/>
          <w:szCs w:val="32"/>
        </w:rPr>
        <w:t xml:space="preserve">Student name: </w:t>
      </w:r>
      <w:proofErr w:type="spellStart"/>
      <w:r>
        <w:rPr>
          <w:rFonts w:cstheme="minorHAnsi"/>
          <w:sz w:val="32"/>
          <w:szCs w:val="32"/>
        </w:rPr>
        <w:t>Tarana</w:t>
      </w:r>
      <w:proofErr w:type="spellEnd"/>
      <w:r>
        <w:rPr>
          <w:rFonts w:cstheme="minorHAnsi"/>
          <w:sz w:val="32"/>
          <w:szCs w:val="32"/>
        </w:rPr>
        <w:t xml:space="preserve"> Sultana</w:t>
      </w:r>
    </w:p>
    <w:p w14:paraId="599EF0B2" w14:textId="01935F9D" w:rsidR="00BB32AA" w:rsidRDefault="00BB32AA" w:rsidP="00E31671">
      <w:pPr>
        <w:jc w:val="both"/>
        <w:rPr>
          <w:rFonts w:cstheme="minorHAnsi"/>
          <w:sz w:val="32"/>
          <w:szCs w:val="32"/>
        </w:rPr>
      </w:pPr>
      <w:r>
        <w:rPr>
          <w:rFonts w:cstheme="minorHAnsi"/>
          <w:sz w:val="32"/>
          <w:szCs w:val="32"/>
        </w:rPr>
        <w:t>Student ID number: 1705040</w:t>
      </w:r>
    </w:p>
    <w:p w14:paraId="0DC7C36F" w14:textId="52683495" w:rsidR="00BB32AA" w:rsidRDefault="00BB32AA" w:rsidP="00E31671">
      <w:pPr>
        <w:jc w:val="both"/>
        <w:rPr>
          <w:rFonts w:cstheme="minorHAnsi"/>
          <w:sz w:val="32"/>
          <w:szCs w:val="32"/>
        </w:rPr>
      </w:pPr>
      <w:proofErr w:type="spellStart"/>
      <w:r>
        <w:rPr>
          <w:rFonts w:cstheme="minorHAnsi"/>
          <w:sz w:val="32"/>
          <w:szCs w:val="32"/>
        </w:rPr>
        <w:t>Programme</w:t>
      </w:r>
      <w:proofErr w:type="spellEnd"/>
      <w:r>
        <w:rPr>
          <w:rFonts w:cstheme="minorHAnsi"/>
          <w:sz w:val="32"/>
          <w:szCs w:val="32"/>
        </w:rPr>
        <w:t>: Employability Skills</w:t>
      </w:r>
    </w:p>
    <w:p w14:paraId="02B613FF" w14:textId="0A8C080C" w:rsidR="00BB32AA" w:rsidRDefault="00BB32AA" w:rsidP="00E31671">
      <w:pPr>
        <w:jc w:val="both"/>
        <w:rPr>
          <w:rFonts w:cstheme="minorHAnsi"/>
          <w:sz w:val="32"/>
          <w:szCs w:val="32"/>
        </w:rPr>
      </w:pPr>
      <w:r>
        <w:rPr>
          <w:rFonts w:cstheme="minorHAnsi"/>
          <w:sz w:val="32"/>
          <w:szCs w:val="32"/>
        </w:rPr>
        <w:t>Module: Learning in the digital era</w:t>
      </w:r>
    </w:p>
    <w:p w14:paraId="391D7805" w14:textId="0FA9C4FF" w:rsidR="00BB32AA" w:rsidRDefault="00BB32AA" w:rsidP="00E31671">
      <w:pPr>
        <w:jc w:val="both"/>
        <w:rPr>
          <w:rFonts w:cstheme="minorHAnsi"/>
          <w:sz w:val="32"/>
          <w:szCs w:val="32"/>
        </w:rPr>
      </w:pPr>
      <w:r>
        <w:rPr>
          <w:rFonts w:cstheme="minorHAnsi"/>
          <w:sz w:val="32"/>
          <w:szCs w:val="32"/>
        </w:rPr>
        <w:t>Module code: BMSW4010</w:t>
      </w:r>
    </w:p>
    <w:p w14:paraId="7EF7139E" w14:textId="769AAAD7" w:rsidR="00632160" w:rsidRDefault="00632160" w:rsidP="00E31671">
      <w:pPr>
        <w:jc w:val="both"/>
        <w:rPr>
          <w:rFonts w:cstheme="minorHAnsi"/>
          <w:sz w:val="32"/>
          <w:szCs w:val="32"/>
        </w:rPr>
      </w:pPr>
      <w:r>
        <w:rPr>
          <w:rFonts w:cstheme="minorHAnsi"/>
          <w:sz w:val="32"/>
          <w:szCs w:val="32"/>
        </w:rPr>
        <w:t xml:space="preserve">Assignment Title: Individual reflection </w:t>
      </w:r>
    </w:p>
    <w:p w14:paraId="2698FFB4" w14:textId="2CFC98F5" w:rsidR="00632160" w:rsidRDefault="00632160" w:rsidP="00E31671">
      <w:pPr>
        <w:jc w:val="both"/>
        <w:rPr>
          <w:rFonts w:cstheme="minorHAnsi"/>
          <w:sz w:val="32"/>
          <w:szCs w:val="32"/>
        </w:rPr>
      </w:pPr>
      <w:r>
        <w:rPr>
          <w:rFonts w:cstheme="minorHAnsi"/>
          <w:sz w:val="32"/>
          <w:szCs w:val="32"/>
        </w:rPr>
        <w:t xml:space="preserve">                                 3min video</w:t>
      </w:r>
    </w:p>
    <w:p w14:paraId="7184C578" w14:textId="40D66C7B" w:rsidR="00632160" w:rsidRDefault="00632160" w:rsidP="00E31671">
      <w:pPr>
        <w:jc w:val="both"/>
        <w:rPr>
          <w:rFonts w:cstheme="minorHAnsi"/>
          <w:sz w:val="32"/>
          <w:szCs w:val="32"/>
        </w:rPr>
      </w:pPr>
      <w:r>
        <w:rPr>
          <w:rFonts w:cstheme="minorHAnsi"/>
          <w:sz w:val="32"/>
          <w:szCs w:val="32"/>
        </w:rPr>
        <w:t xml:space="preserve">                                  </w:t>
      </w:r>
      <w:proofErr w:type="gramStart"/>
      <w:r>
        <w:rPr>
          <w:rFonts w:cstheme="minorHAnsi"/>
          <w:sz w:val="32"/>
          <w:szCs w:val="32"/>
        </w:rPr>
        <w:t>1000 word</w:t>
      </w:r>
      <w:proofErr w:type="gramEnd"/>
      <w:r>
        <w:rPr>
          <w:rFonts w:cstheme="minorHAnsi"/>
          <w:sz w:val="32"/>
          <w:szCs w:val="32"/>
        </w:rPr>
        <w:t xml:space="preserve"> document</w:t>
      </w:r>
    </w:p>
    <w:p w14:paraId="7D0C7FA6" w14:textId="00E2059E" w:rsidR="00632160" w:rsidRPr="00415B2C" w:rsidRDefault="00632160" w:rsidP="00E31671">
      <w:pPr>
        <w:jc w:val="both"/>
        <w:rPr>
          <w:rFonts w:cstheme="minorHAnsi"/>
          <w:sz w:val="32"/>
          <w:szCs w:val="32"/>
        </w:rPr>
      </w:pPr>
      <w:r>
        <w:rPr>
          <w:rFonts w:cstheme="minorHAnsi"/>
          <w:sz w:val="32"/>
          <w:szCs w:val="32"/>
        </w:rPr>
        <w:t>Submission deadline: 31</w:t>
      </w:r>
      <w:r w:rsidRPr="00632160">
        <w:rPr>
          <w:rFonts w:cstheme="minorHAnsi"/>
          <w:sz w:val="32"/>
          <w:szCs w:val="32"/>
          <w:vertAlign w:val="superscript"/>
        </w:rPr>
        <w:t>st</w:t>
      </w:r>
      <w:r>
        <w:rPr>
          <w:rFonts w:cstheme="minorHAnsi"/>
          <w:sz w:val="32"/>
          <w:szCs w:val="32"/>
        </w:rPr>
        <w:t xml:space="preserve"> March 2023 at 3 pm</w:t>
      </w:r>
    </w:p>
    <w:p w14:paraId="417B6F17" w14:textId="77777777" w:rsidR="00E31671" w:rsidRPr="00415B2C" w:rsidRDefault="00E31671" w:rsidP="00E31671">
      <w:pPr>
        <w:jc w:val="both"/>
        <w:rPr>
          <w:rFonts w:cstheme="minorHAnsi"/>
          <w:sz w:val="32"/>
          <w:szCs w:val="32"/>
        </w:rPr>
      </w:pPr>
    </w:p>
    <w:p w14:paraId="3761A7F6" w14:textId="77777777" w:rsidR="00E31671" w:rsidRPr="00415B2C" w:rsidRDefault="00E31671" w:rsidP="00E31671">
      <w:pPr>
        <w:jc w:val="both"/>
        <w:rPr>
          <w:rFonts w:cstheme="minorHAnsi"/>
          <w:sz w:val="32"/>
          <w:szCs w:val="32"/>
        </w:rPr>
      </w:pPr>
    </w:p>
    <w:p w14:paraId="387563B5" w14:textId="77777777" w:rsidR="00E31671" w:rsidRPr="00415B2C" w:rsidRDefault="00E31671" w:rsidP="00E31671">
      <w:pPr>
        <w:jc w:val="both"/>
        <w:rPr>
          <w:rFonts w:cstheme="minorHAnsi"/>
          <w:sz w:val="32"/>
          <w:szCs w:val="32"/>
        </w:rPr>
      </w:pPr>
    </w:p>
    <w:p w14:paraId="0A7EDA58" w14:textId="645133E8" w:rsidR="00E31671" w:rsidRPr="00415B2C" w:rsidRDefault="00E31671" w:rsidP="00E31671">
      <w:pPr>
        <w:jc w:val="both"/>
        <w:rPr>
          <w:rFonts w:cstheme="minorHAnsi"/>
          <w:b/>
          <w:sz w:val="32"/>
          <w:szCs w:val="32"/>
        </w:rPr>
      </w:pPr>
      <w:r w:rsidRPr="00415B2C">
        <w:rPr>
          <w:rFonts w:cstheme="minorHAnsi"/>
          <w:b/>
          <w:sz w:val="32"/>
          <w:szCs w:val="32"/>
        </w:rPr>
        <w:br w:type="page"/>
      </w:r>
    </w:p>
    <w:sdt>
      <w:sdtPr>
        <w:rPr>
          <w:rFonts w:asciiTheme="minorHAnsi" w:eastAsiaTheme="minorHAnsi" w:hAnsiTheme="minorHAnsi" w:cstheme="minorBidi"/>
          <w:color w:val="auto"/>
          <w:sz w:val="22"/>
          <w:szCs w:val="22"/>
        </w:rPr>
        <w:id w:val="-45223764"/>
        <w:docPartObj>
          <w:docPartGallery w:val="Table of Contents"/>
          <w:docPartUnique/>
        </w:docPartObj>
      </w:sdtPr>
      <w:sdtEndPr>
        <w:rPr>
          <w:b/>
          <w:bCs/>
          <w:noProof/>
        </w:rPr>
      </w:sdtEndPr>
      <w:sdtContent>
        <w:p w14:paraId="3F8B0F4D" w14:textId="77777777" w:rsidR="00E31671" w:rsidRDefault="00E31671" w:rsidP="00E31671">
          <w:pPr>
            <w:pStyle w:val="TOCHeading"/>
          </w:pPr>
          <w:r>
            <w:t>Table of Contents</w:t>
          </w:r>
        </w:p>
        <w:p w14:paraId="54D6D2B1" w14:textId="77777777" w:rsidR="00E31671" w:rsidRDefault="00E31671" w:rsidP="00E31671">
          <w:pPr>
            <w:pStyle w:val="TOC1"/>
            <w:tabs>
              <w:tab w:val="right" w:leader="dot" w:pos="9350"/>
            </w:tabs>
            <w:rPr>
              <w:noProof/>
            </w:rPr>
          </w:pPr>
          <w:r>
            <w:fldChar w:fldCharType="begin"/>
          </w:r>
          <w:r>
            <w:instrText xml:space="preserve"> TOC \o "1-3" \h \z \u </w:instrText>
          </w:r>
          <w:r>
            <w:fldChar w:fldCharType="separate"/>
          </w:r>
          <w:hyperlink w:anchor="_Toc130581959" w:history="1">
            <w:r w:rsidRPr="00CE446C">
              <w:rPr>
                <w:rStyle w:val="Hyperlink"/>
                <w:noProof/>
              </w:rPr>
              <w:t>Introduction</w:t>
            </w:r>
            <w:r>
              <w:rPr>
                <w:noProof/>
                <w:webHidden/>
              </w:rPr>
              <w:tab/>
            </w:r>
            <w:r>
              <w:rPr>
                <w:noProof/>
                <w:webHidden/>
              </w:rPr>
              <w:fldChar w:fldCharType="begin"/>
            </w:r>
            <w:r>
              <w:rPr>
                <w:noProof/>
                <w:webHidden/>
              </w:rPr>
              <w:instrText xml:space="preserve"> PAGEREF _Toc130581959 \h </w:instrText>
            </w:r>
            <w:r>
              <w:rPr>
                <w:noProof/>
                <w:webHidden/>
              </w:rPr>
            </w:r>
            <w:r>
              <w:rPr>
                <w:noProof/>
                <w:webHidden/>
              </w:rPr>
              <w:fldChar w:fldCharType="separate"/>
            </w:r>
            <w:r>
              <w:rPr>
                <w:noProof/>
                <w:webHidden/>
              </w:rPr>
              <w:t>3</w:t>
            </w:r>
            <w:r>
              <w:rPr>
                <w:noProof/>
                <w:webHidden/>
              </w:rPr>
              <w:fldChar w:fldCharType="end"/>
            </w:r>
          </w:hyperlink>
        </w:p>
        <w:p w14:paraId="505DA259" w14:textId="77777777" w:rsidR="00E31671" w:rsidRDefault="00E31671" w:rsidP="00E31671">
          <w:pPr>
            <w:pStyle w:val="TOC1"/>
            <w:tabs>
              <w:tab w:val="right" w:leader="dot" w:pos="9350"/>
            </w:tabs>
            <w:rPr>
              <w:noProof/>
            </w:rPr>
          </w:pPr>
          <w:hyperlink w:anchor="_Toc130581960" w:history="1">
            <w:r w:rsidRPr="00CE446C">
              <w:rPr>
                <w:rStyle w:val="Hyperlink"/>
                <w:noProof/>
              </w:rPr>
              <w:t>Kolb reflective model for Time Management skills in the context of learning in the digital era.</w:t>
            </w:r>
            <w:r>
              <w:rPr>
                <w:noProof/>
                <w:webHidden/>
              </w:rPr>
              <w:tab/>
            </w:r>
            <w:r>
              <w:rPr>
                <w:noProof/>
                <w:webHidden/>
              </w:rPr>
              <w:fldChar w:fldCharType="begin"/>
            </w:r>
            <w:r>
              <w:rPr>
                <w:noProof/>
                <w:webHidden/>
              </w:rPr>
              <w:instrText xml:space="preserve"> PAGEREF _Toc130581960 \h </w:instrText>
            </w:r>
            <w:r>
              <w:rPr>
                <w:noProof/>
                <w:webHidden/>
              </w:rPr>
            </w:r>
            <w:r>
              <w:rPr>
                <w:noProof/>
                <w:webHidden/>
              </w:rPr>
              <w:fldChar w:fldCharType="separate"/>
            </w:r>
            <w:r>
              <w:rPr>
                <w:noProof/>
                <w:webHidden/>
              </w:rPr>
              <w:t>4</w:t>
            </w:r>
            <w:r>
              <w:rPr>
                <w:noProof/>
                <w:webHidden/>
              </w:rPr>
              <w:fldChar w:fldCharType="end"/>
            </w:r>
          </w:hyperlink>
        </w:p>
        <w:p w14:paraId="332A0633" w14:textId="77777777" w:rsidR="00E31671" w:rsidRDefault="00E31671" w:rsidP="00E31671">
          <w:pPr>
            <w:pStyle w:val="TOC1"/>
            <w:tabs>
              <w:tab w:val="right" w:leader="dot" w:pos="9350"/>
            </w:tabs>
            <w:rPr>
              <w:noProof/>
            </w:rPr>
          </w:pPr>
          <w:hyperlink w:anchor="_Toc130581961" w:history="1">
            <w:r w:rsidRPr="00CE446C">
              <w:rPr>
                <w:rStyle w:val="Hyperlink"/>
                <w:noProof/>
              </w:rPr>
              <w:t>Description</w:t>
            </w:r>
            <w:r>
              <w:rPr>
                <w:noProof/>
                <w:webHidden/>
              </w:rPr>
              <w:tab/>
            </w:r>
            <w:r>
              <w:rPr>
                <w:noProof/>
                <w:webHidden/>
              </w:rPr>
              <w:fldChar w:fldCharType="begin"/>
            </w:r>
            <w:r>
              <w:rPr>
                <w:noProof/>
                <w:webHidden/>
              </w:rPr>
              <w:instrText xml:space="preserve"> PAGEREF _Toc130581961 \h </w:instrText>
            </w:r>
            <w:r>
              <w:rPr>
                <w:noProof/>
                <w:webHidden/>
              </w:rPr>
            </w:r>
            <w:r>
              <w:rPr>
                <w:noProof/>
                <w:webHidden/>
              </w:rPr>
              <w:fldChar w:fldCharType="separate"/>
            </w:r>
            <w:r>
              <w:rPr>
                <w:noProof/>
                <w:webHidden/>
              </w:rPr>
              <w:t>4</w:t>
            </w:r>
            <w:r>
              <w:rPr>
                <w:noProof/>
                <w:webHidden/>
              </w:rPr>
              <w:fldChar w:fldCharType="end"/>
            </w:r>
          </w:hyperlink>
        </w:p>
        <w:p w14:paraId="6E3CB282" w14:textId="77777777" w:rsidR="00E31671" w:rsidRDefault="00E31671" w:rsidP="00E31671">
          <w:pPr>
            <w:pStyle w:val="TOC1"/>
            <w:tabs>
              <w:tab w:val="right" w:leader="dot" w:pos="9350"/>
            </w:tabs>
            <w:rPr>
              <w:noProof/>
            </w:rPr>
          </w:pPr>
          <w:hyperlink w:anchor="_Toc130581962" w:history="1">
            <w:r w:rsidRPr="00CE446C">
              <w:rPr>
                <w:rStyle w:val="Hyperlink"/>
                <w:noProof/>
              </w:rPr>
              <w:t>Concrete Experience</w:t>
            </w:r>
            <w:r>
              <w:rPr>
                <w:noProof/>
                <w:webHidden/>
              </w:rPr>
              <w:tab/>
            </w:r>
            <w:r>
              <w:rPr>
                <w:noProof/>
                <w:webHidden/>
              </w:rPr>
              <w:fldChar w:fldCharType="begin"/>
            </w:r>
            <w:r>
              <w:rPr>
                <w:noProof/>
                <w:webHidden/>
              </w:rPr>
              <w:instrText xml:space="preserve"> PAGEREF _Toc130581962 \h </w:instrText>
            </w:r>
            <w:r>
              <w:rPr>
                <w:noProof/>
                <w:webHidden/>
              </w:rPr>
            </w:r>
            <w:r>
              <w:rPr>
                <w:noProof/>
                <w:webHidden/>
              </w:rPr>
              <w:fldChar w:fldCharType="separate"/>
            </w:r>
            <w:r>
              <w:rPr>
                <w:noProof/>
                <w:webHidden/>
              </w:rPr>
              <w:t>5</w:t>
            </w:r>
            <w:r>
              <w:rPr>
                <w:noProof/>
                <w:webHidden/>
              </w:rPr>
              <w:fldChar w:fldCharType="end"/>
            </w:r>
          </w:hyperlink>
        </w:p>
        <w:p w14:paraId="29991938" w14:textId="77777777" w:rsidR="00E31671" w:rsidRDefault="00E31671" w:rsidP="00E31671">
          <w:pPr>
            <w:pStyle w:val="TOC1"/>
            <w:tabs>
              <w:tab w:val="right" w:leader="dot" w:pos="9350"/>
            </w:tabs>
            <w:rPr>
              <w:noProof/>
            </w:rPr>
          </w:pPr>
          <w:hyperlink w:anchor="_Toc130581963" w:history="1">
            <w:r w:rsidRPr="00CE446C">
              <w:rPr>
                <w:rStyle w:val="Hyperlink"/>
                <w:noProof/>
              </w:rPr>
              <w:t>Reflective Observation</w:t>
            </w:r>
            <w:r>
              <w:rPr>
                <w:noProof/>
                <w:webHidden/>
              </w:rPr>
              <w:tab/>
            </w:r>
            <w:r>
              <w:rPr>
                <w:noProof/>
                <w:webHidden/>
              </w:rPr>
              <w:fldChar w:fldCharType="begin"/>
            </w:r>
            <w:r>
              <w:rPr>
                <w:noProof/>
                <w:webHidden/>
              </w:rPr>
              <w:instrText xml:space="preserve"> PAGEREF _Toc130581963 \h </w:instrText>
            </w:r>
            <w:r>
              <w:rPr>
                <w:noProof/>
                <w:webHidden/>
              </w:rPr>
            </w:r>
            <w:r>
              <w:rPr>
                <w:noProof/>
                <w:webHidden/>
              </w:rPr>
              <w:fldChar w:fldCharType="separate"/>
            </w:r>
            <w:r>
              <w:rPr>
                <w:noProof/>
                <w:webHidden/>
              </w:rPr>
              <w:t>5</w:t>
            </w:r>
            <w:r>
              <w:rPr>
                <w:noProof/>
                <w:webHidden/>
              </w:rPr>
              <w:fldChar w:fldCharType="end"/>
            </w:r>
          </w:hyperlink>
        </w:p>
        <w:p w14:paraId="716933B6" w14:textId="77777777" w:rsidR="00E31671" w:rsidRDefault="00E31671" w:rsidP="00E31671">
          <w:pPr>
            <w:pStyle w:val="TOC1"/>
            <w:tabs>
              <w:tab w:val="right" w:leader="dot" w:pos="9350"/>
            </w:tabs>
            <w:rPr>
              <w:noProof/>
            </w:rPr>
          </w:pPr>
          <w:hyperlink w:anchor="_Toc130581964" w:history="1">
            <w:r w:rsidRPr="00CE446C">
              <w:rPr>
                <w:rStyle w:val="Hyperlink"/>
                <w:noProof/>
              </w:rPr>
              <w:t>Abstract Conceptualization</w:t>
            </w:r>
            <w:r>
              <w:rPr>
                <w:noProof/>
                <w:webHidden/>
              </w:rPr>
              <w:tab/>
            </w:r>
            <w:r>
              <w:rPr>
                <w:noProof/>
                <w:webHidden/>
              </w:rPr>
              <w:fldChar w:fldCharType="begin"/>
            </w:r>
            <w:r>
              <w:rPr>
                <w:noProof/>
                <w:webHidden/>
              </w:rPr>
              <w:instrText xml:space="preserve"> PAGEREF _Toc130581964 \h </w:instrText>
            </w:r>
            <w:r>
              <w:rPr>
                <w:noProof/>
                <w:webHidden/>
              </w:rPr>
            </w:r>
            <w:r>
              <w:rPr>
                <w:noProof/>
                <w:webHidden/>
              </w:rPr>
              <w:fldChar w:fldCharType="separate"/>
            </w:r>
            <w:r>
              <w:rPr>
                <w:noProof/>
                <w:webHidden/>
              </w:rPr>
              <w:t>6</w:t>
            </w:r>
            <w:r>
              <w:rPr>
                <w:noProof/>
                <w:webHidden/>
              </w:rPr>
              <w:fldChar w:fldCharType="end"/>
            </w:r>
          </w:hyperlink>
        </w:p>
        <w:p w14:paraId="6BF1BA10" w14:textId="77777777" w:rsidR="00E31671" w:rsidRDefault="00E31671" w:rsidP="00E31671">
          <w:pPr>
            <w:pStyle w:val="TOC1"/>
            <w:tabs>
              <w:tab w:val="right" w:leader="dot" w:pos="9350"/>
            </w:tabs>
            <w:rPr>
              <w:noProof/>
            </w:rPr>
          </w:pPr>
          <w:hyperlink w:anchor="_Toc130581965" w:history="1">
            <w:r w:rsidRPr="00CE446C">
              <w:rPr>
                <w:rStyle w:val="Hyperlink"/>
                <w:noProof/>
              </w:rPr>
              <w:t>Active Experimentation</w:t>
            </w:r>
            <w:r>
              <w:rPr>
                <w:noProof/>
                <w:webHidden/>
              </w:rPr>
              <w:tab/>
            </w:r>
            <w:r>
              <w:rPr>
                <w:noProof/>
                <w:webHidden/>
              </w:rPr>
              <w:fldChar w:fldCharType="begin"/>
            </w:r>
            <w:r>
              <w:rPr>
                <w:noProof/>
                <w:webHidden/>
              </w:rPr>
              <w:instrText xml:space="preserve"> PAGEREF _Toc130581965 \h </w:instrText>
            </w:r>
            <w:r>
              <w:rPr>
                <w:noProof/>
                <w:webHidden/>
              </w:rPr>
            </w:r>
            <w:r>
              <w:rPr>
                <w:noProof/>
                <w:webHidden/>
              </w:rPr>
              <w:fldChar w:fldCharType="separate"/>
            </w:r>
            <w:r>
              <w:rPr>
                <w:noProof/>
                <w:webHidden/>
              </w:rPr>
              <w:t>6</w:t>
            </w:r>
            <w:r>
              <w:rPr>
                <w:noProof/>
                <w:webHidden/>
              </w:rPr>
              <w:fldChar w:fldCharType="end"/>
            </w:r>
          </w:hyperlink>
        </w:p>
        <w:p w14:paraId="337BD5D9" w14:textId="77777777" w:rsidR="00E31671" w:rsidRDefault="00E31671" w:rsidP="00E31671">
          <w:pPr>
            <w:pStyle w:val="TOC1"/>
            <w:tabs>
              <w:tab w:val="right" w:leader="dot" w:pos="9350"/>
            </w:tabs>
            <w:rPr>
              <w:noProof/>
            </w:rPr>
          </w:pPr>
          <w:hyperlink w:anchor="_Toc130581966" w:history="1">
            <w:r w:rsidRPr="00CE446C">
              <w:rPr>
                <w:rStyle w:val="Hyperlink"/>
                <w:noProof/>
              </w:rPr>
              <w:t>Conclusion</w:t>
            </w:r>
            <w:r>
              <w:rPr>
                <w:noProof/>
                <w:webHidden/>
              </w:rPr>
              <w:tab/>
            </w:r>
            <w:r>
              <w:rPr>
                <w:noProof/>
                <w:webHidden/>
              </w:rPr>
              <w:fldChar w:fldCharType="begin"/>
            </w:r>
            <w:r>
              <w:rPr>
                <w:noProof/>
                <w:webHidden/>
              </w:rPr>
              <w:instrText xml:space="preserve"> PAGEREF _Toc130581966 \h </w:instrText>
            </w:r>
            <w:r>
              <w:rPr>
                <w:noProof/>
                <w:webHidden/>
              </w:rPr>
            </w:r>
            <w:r>
              <w:rPr>
                <w:noProof/>
                <w:webHidden/>
              </w:rPr>
              <w:fldChar w:fldCharType="separate"/>
            </w:r>
            <w:r>
              <w:rPr>
                <w:noProof/>
                <w:webHidden/>
              </w:rPr>
              <w:t>7</w:t>
            </w:r>
            <w:r>
              <w:rPr>
                <w:noProof/>
                <w:webHidden/>
              </w:rPr>
              <w:fldChar w:fldCharType="end"/>
            </w:r>
          </w:hyperlink>
        </w:p>
        <w:p w14:paraId="30C7BE2C" w14:textId="77777777" w:rsidR="00E31671" w:rsidRDefault="00E31671" w:rsidP="00E31671">
          <w:pPr>
            <w:pStyle w:val="TOC1"/>
            <w:tabs>
              <w:tab w:val="right" w:leader="dot" w:pos="9350"/>
            </w:tabs>
            <w:rPr>
              <w:noProof/>
            </w:rPr>
          </w:pPr>
          <w:hyperlink w:anchor="_Toc130581967" w:history="1">
            <w:r w:rsidRPr="00CE446C">
              <w:rPr>
                <w:rStyle w:val="Hyperlink"/>
                <w:noProof/>
              </w:rPr>
              <w:t>References</w:t>
            </w:r>
            <w:r>
              <w:rPr>
                <w:noProof/>
                <w:webHidden/>
              </w:rPr>
              <w:tab/>
            </w:r>
            <w:r>
              <w:rPr>
                <w:noProof/>
                <w:webHidden/>
              </w:rPr>
              <w:fldChar w:fldCharType="begin"/>
            </w:r>
            <w:r>
              <w:rPr>
                <w:noProof/>
                <w:webHidden/>
              </w:rPr>
              <w:instrText xml:space="preserve"> PAGEREF _Toc130581967 \h </w:instrText>
            </w:r>
            <w:r>
              <w:rPr>
                <w:noProof/>
                <w:webHidden/>
              </w:rPr>
            </w:r>
            <w:r>
              <w:rPr>
                <w:noProof/>
                <w:webHidden/>
              </w:rPr>
              <w:fldChar w:fldCharType="separate"/>
            </w:r>
            <w:r>
              <w:rPr>
                <w:noProof/>
                <w:webHidden/>
              </w:rPr>
              <w:t>8</w:t>
            </w:r>
            <w:r>
              <w:rPr>
                <w:noProof/>
                <w:webHidden/>
              </w:rPr>
              <w:fldChar w:fldCharType="end"/>
            </w:r>
          </w:hyperlink>
        </w:p>
        <w:p w14:paraId="79D77DBD" w14:textId="77777777" w:rsidR="00E31671" w:rsidRDefault="00E31671" w:rsidP="00E31671">
          <w:r>
            <w:rPr>
              <w:b/>
              <w:bCs/>
              <w:noProof/>
            </w:rPr>
            <w:fldChar w:fldCharType="end"/>
          </w:r>
        </w:p>
      </w:sdtContent>
    </w:sdt>
    <w:p w14:paraId="5AFFC11B" w14:textId="77777777" w:rsidR="00E31671" w:rsidRPr="00415B2C" w:rsidRDefault="00E31671" w:rsidP="00E31671">
      <w:pPr>
        <w:jc w:val="both"/>
        <w:rPr>
          <w:rFonts w:cstheme="minorHAnsi"/>
          <w:sz w:val="32"/>
          <w:szCs w:val="32"/>
        </w:rPr>
      </w:pPr>
      <w:r w:rsidRPr="00415B2C">
        <w:rPr>
          <w:rFonts w:cstheme="minorHAnsi"/>
          <w:sz w:val="32"/>
          <w:szCs w:val="32"/>
        </w:rPr>
        <w:br/>
      </w:r>
      <w:r w:rsidRPr="00415B2C">
        <w:rPr>
          <w:rFonts w:cstheme="minorHAnsi"/>
          <w:b/>
          <w:sz w:val="32"/>
          <w:szCs w:val="32"/>
        </w:rPr>
        <w:br/>
      </w:r>
    </w:p>
    <w:p w14:paraId="20A015FB" w14:textId="77777777" w:rsidR="00E31671" w:rsidRPr="00415B2C" w:rsidRDefault="00E31671" w:rsidP="00E31671">
      <w:pPr>
        <w:jc w:val="both"/>
        <w:rPr>
          <w:rFonts w:cstheme="minorHAnsi"/>
          <w:b/>
          <w:sz w:val="32"/>
          <w:szCs w:val="32"/>
        </w:rPr>
      </w:pPr>
      <w:r w:rsidRPr="00415B2C">
        <w:rPr>
          <w:rFonts w:cstheme="minorHAnsi"/>
          <w:b/>
          <w:sz w:val="32"/>
          <w:szCs w:val="32"/>
        </w:rPr>
        <w:br w:type="page"/>
      </w:r>
    </w:p>
    <w:p w14:paraId="38780A9C" w14:textId="77777777" w:rsidR="00E31671" w:rsidRDefault="00E31671" w:rsidP="00E31671">
      <w:pPr>
        <w:pStyle w:val="Heading1"/>
      </w:pPr>
      <w:bookmarkStart w:id="1" w:name="_Toc130581959"/>
      <w:r>
        <w:t>Introduction</w:t>
      </w:r>
      <w:bookmarkEnd w:id="1"/>
    </w:p>
    <w:p w14:paraId="703BE700" w14:textId="77777777" w:rsidR="00E31671" w:rsidRPr="00415B2C" w:rsidRDefault="00E31671" w:rsidP="00E31671">
      <w:pPr>
        <w:jc w:val="both"/>
        <w:rPr>
          <w:rFonts w:cstheme="minorHAnsi"/>
          <w:sz w:val="32"/>
          <w:szCs w:val="32"/>
        </w:rPr>
      </w:pPr>
      <w:r w:rsidRPr="00415B2C">
        <w:rPr>
          <w:rFonts w:cstheme="minorHAnsi"/>
          <w:b/>
          <w:sz w:val="32"/>
          <w:szCs w:val="32"/>
        </w:rPr>
        <w:t xml:space="preserve"> </w:t>
      </w:r>
      <w:r w:rsidRPr="00415B2C">
        <w:rPr>
          <w:rFonts w:cstheme="minorHAnsi"/>
          <w:sz w:val="32"/>
          <w:szCs w:val="32"/>
        </w:rPr>
        <w:t>As I reflect on my daily life, I realize that time management is an essential aspect that plays a critical role in my productivity and achieving my objectives. With the current fast-paced and demanding world, managing time properly and efficiently is crucial since time is one of the most valuable resources. To enhance my time management skills, I intend to learn Kolb's learning model. It was established in 1984. Which consists of four learning stages: concrete experience, reflective observation, abstract conceptualization, and active experimentation</w:t>
      </w:r>
      <w:sdt>
        <w:sdtPr>
          <w:rPr>
            <w:rFonts w:cstheme="minorHAnsi"/>
            <w:sz w:val="32"/>
            <w:szCs w:val="32"/>
          </w:rPr>
          <w:id w:val="2082408889"/>
          <w:citation/>
        </w:sdtPr>
        <w:sdtContent>
          <w:r w:rsidRPr="00415B2C">
            <w:rPr>
              <w:rFonts w:cstheme="minorHAnsi"/>
              <w:sz w:val="32"/>
              <w:szCs w:val="32"/>
            </w:rPr>
            <w:fldChar w:fldCharType="begin"/>
          </w:r>
          <w:r w:rsidRPr="00415B2C">
            <w:rPr>
              <w:rFonts w:cstheme="minorHAnsi"/>
              <w:sz w:val="32"/>
              <w:szCs w:val="32"/>
            </w:rPr>
            <w:instrText xml:space="preserve"> CITATION Sau23 \l 1033 </w:instrText>
          </w:r>
          <w:r w:rsidRPr="00415B2C">
            <w:rPr>
              <w:rFonts w:cstheme="minorHAnsi"/>
              <w:sz w:val="32"/>
              <w:szCs w:val="32"/>
            </w:rPr>
            <w:fldChar w:fldCharType="separate"/>
          </w:r>
          <w:r w:rsidRPr="00415B2C">
            <w:rPr>
              <w:rFonts w:cstheme="minorHAnsi"/>
              <w:noProof/>
              <w:sz w:val="32"/>
              <w:szCs w:val="32"/>
            </w:rPr>
            <w:t xml:space="preserve"> (Saul Mcleod, 2023)</w:t>
          </w:r>
          <w:r w:rsidRPr="00415B2C">
            <w:rPr>
              <w:rFonts w:cstheme="minorHAnsi"/>
              <w:sz w:val="32"/>
              <w:szCs w:val="32"/>
            </w:rPr>
            <w:fldChar w:fldCharType="end"/>
          </w:r>
        </w:sdtContent>
      </w:sdt>
      <w:r>
        <w:rPr>
          <w:rFonts w:cstheme="minorHAnsi"/>
          <w:sz w:val="32"/>
          <w:szCs w:val="32"/>
        </w:rPr>
        <w:t>.</w:t>
      </w:r>
      <w:r w:rsidRPr="00415B2C">
        <w:rPr>
          <w:rFonts w:cstheme="minorHAnsi"/>
          <w:sz w:val="32"/>
          <w:szCs w:val="32"/>
        </w:rPr>
        <w:t xml:space="preserve"> It can affect my ability to manage time effectively. In this reflection paper, I will explore how Kolb's model can assist me in becoming a better time manager. One of the most valuable pieces of advice I've learned about effective time management is the importance of prioritizing tasks. It's essential to determine which tasks are the most important and to complete them first. By doing so, I can ensure that I am making progress on the most critical tasks instead of getting sidetracked by less significant ones. Additionally, breaking up larger tasks into smaller, more manageable tasks can make daunting assignments seem less overwhelming and help me to move forward steadily. Lastly, setting specific and measurable goals for each day, week, or month can provide structure and focus while ensuring that I am moving closer to achieving my long-term objectives. By implementing these strategies and using Kolb's learning model, I believe I can become a more effective time manager and achieve my goals more efficiently. </w:t>
      </w:r>
    </w:p>
    <w:p w14:paraId="4519CD28" w14:textId="77777777" w:rsidR="00E31671" w:rsidRPr="00415B2C" w:rsidRDefault="00E31671" w:rsidP="00E31671">
      <w:pPr>
        <w:jc w:val="both"/>
        <w:rPr>
          <w:rFonts w:cstheme="minorHAnsi"/>
          <w:sz w:val="32"/>
          <w:szCs w:val="32"/>
        </w:rPr>
      </w:pPr>
    </w:p>
    <w:p w14:paraId="09E04F93" w14:textId="77777777" w:rsidR="00E31671" w:rsidRPr="00415B2C" w:rsidRDefault="00E31671" w:rsidP="00E31671">
      <w:pPr>
        <w:jc w:val="both"/>
        <w:rPr>
          <w:rFonts w:cstheme="minorHAnsi"/>
          <w:sz w:val="32"/>
          <w:szCs w:val="32"/>
        </w:rPr>
      </w:pPr>
    </w:p>
    <w:p w14:paraId="7D597E49" w14:textId="77777777" w:rsidR="00E31671" w:rsidRDefault="00E31671" w:rsidP="00E31671">
      <w:pPr>
        <w:pStyle w:val="Heading1"/>
      </w:pPr>
      <w:bookmarkStart w:id="2" w:name="_Toc130581960"/>
      <w:r w:rsidRPr="00415B2C">
        <w:t>Kolb reflective model for Time Management skills in the context of learning in the digital era.</w:t>
      </w:r>
      <w:bookmarkEnd w:id="2"/>
    </w:p>
    <w:p w14:paraId="6D4EA616" w14:textId="77777777" w:rsidR="00E31671" w:rsidRDefault="00E31671" w:rsidP="00E31671">
      <w:pPr>
        <w:pStyle w:val="Heading1"/>
      </w:pPr>
      <w:bookmarkStart w:id="3" w:name="_Toc130581961"/>
      <w:r w:rsidRPr="00415B2C">
        <w:t>Description</w:t>
      </w:r>
      <w:bookmarkEnd w:id="3"/>
    </w:p>
    <w:p w14:paraId="7D4685A9" w14:textId="77777777" w:rsidR="00E31671" w:rsidRPr="00415B2C" w:rsidRDefault="00E31671" w:rsidP="00E31671">
      <w:pPr>
        <w:jc w:val="both"/>
        <w:rPr>
          <w:rFonts w:cstheme="minorHAnsi"/>
          <w:sz w:val="32"/>
          <w:szCs w:val="32"/>
        </w:rPr>
      </w:pPr>
      <w:r w:rsidRPr="00415B2C">
        <w:rPr>
          <w:rFonts w:cstheme="minorHAnsi"/>
          <w:sz w:val="32"/>
          <w:szCs w:val="32"/>
        </w:rPr>
        <w:t>As a student, I often found myself struggling to balance my academic work with other responsibilities and interests outside of school. I felt like I was constantly running out of time, and I was frequently stressed and anxious as a result. I realized that I needed to improve my time management skills if I wanted to be more successful and less stressed. I've experienced firsthand the problems that can arise when I don't maintain good time management skills. When I don't prioritize my tasks and set realistic goals for myself, I find that I spend a lot of time on unimportant tasks or get bogged down in details that don't really matter. This means that I don't have enough time to complete the tasks that are truly important, and I end up feeling rushed and stressed as a result. I've also found that when I don't manage my time well, I'm more likely to procrastinate and put things off until the last minute. This not only causes me more stress and anxiety, but it also negatively impacts the quality of my work. Overall, I've learned that good time management is essential for my success and well-being, and I need to make it a priority if I want to achieve my goals and be my best self. I needed to find a way to prioritize my tasks, set realistic goals, and make the most of the time I had available. By these realizing I learned Time Management skills.</w:t>
      </w:r>
    </w:p>
    <w:p w14:paraId="1582A559" w14:textId="77777777" w:rsidR="00E31671" w:rsidRPr="00415B2C" w:rsidRDefault="00E31671" w:rsidP="00E31671">
      <w:pPr>
        <w:jc w:val="both"/>
        <w:rPr>
          <w:rFonts w:cstheme="minorHAnsi"/>
          <w:color w:val="374151"/>
          <w:sz w:val="32"/>
          <w:szCs w:val="32"/>
          <w:shd w:val="clear" w:color="auto" w:fill="F7F7F8"/>
        </w:rPr>
      </w:pPr>
    </w:p>
    <w:p w14:paraId="500E1209" w14:textId="77777777" w:rsidR="00E31671" w:rsidRDefault="00E31671" w:rsidP="00E31671">
      <w:pPr>
        <w:jc w:val="both"/>
        <w:rPr>
          <w:rFonts w:cstheme="minorHAnsi"/>
          <w:b/>
          <w:color w:val="4F81BD" w:themeColor="accent1"/>
          <w:sz w:val="32"/>
          <w:szCs w:val="32"/>
        </w:rPr>
      </w:pPr>
    </w:p>
    <w:p w14:paraId="46D6C0C8" w14:textId="77777777" w:rsidR="00E31671" w:rsidRDefault="00E31671" w:rsidP="00E31671">
      <w:pPr>
        <w:jc w:val="both"/>
        <w:rPr>
          <w:rStyle w:val="Heading1Char"/>
        </w:rPr>
      </w:pPr>
      <w:r>
        <w:rPr>
          <w:rStyle w:val="Heading1Char"/>
        </w:rPr>
        <w:br w:type="column"/>
      </w:r>
      <w:bookmarkStart w:id="4" w:name="_Toc130581962"/>
      <w:r w:rsidRPr="005539A8">
        <w:rPr>
          <w:rStyle w:val="Heading1Char"/>
        </w:rPr>
        <w:t>Concrete Experience</w:t>
      </w:r>
      <w:bookmarkEnd w:id="4"/>
    </w:p>
    <w:p w14:paraId="37AE8682" w14:textId="77777777" w:rsidR="00E31671" w:rsidRDefault="00E31671" w:rsidP="00E31671">
      <w:pPr>
        <w:jc w:val="both"/>
        <w:rPr>
          <w:rFonts w:cstheme="minorHAnsi"/>
          <w:sz w:val="32"/>
          <w:szCs w:val="32"/>
        </w:rPr>
      </w:pPr>
      <w:r w:rsidRPr="005539A8">
        <w:rPr>
          <w:rStyle w:val="Heading1Char"/>
        </w:rPr>
        <w:br/>
      </w:r>
      <w:r w:rsidRPr="00415B2C">
        <w:rPr>
          <w:rFonts w:cstheme="minorHAnsi"/>
          <w:sz w:val="32"/>
          <w:szCs w:val="32"/>
        </w:rPr>
        <w:t xml:space="preserve">The experience may be new or reimagined. I’m a student so my experience was not a new a new thing. </w:t>
      </w:r>
      <w:sdt>
        <w:sdtPr>
          <w:rPr>
            <w:rFonts w:cstheme="minorHAnsi"/>
            <w:sz w:val="32"/>
            <w:szCs w:val="32"/>
          </w:rPr>
          <w:id w:val="1671139586"/>
          <w:citation/>
        </w:sdtPr>
        <w:sdtContent>
          <w:r w:rsidRPr="00415B2C">
            <w:rPr>
              <w:rFonts w:cstheme="minorHAnsi"/>
              <w:sz w:val="32"/>
              <w:szCs w:val="32"/>
            </w:rPr>
            <w:fldChar w:fldCharType="begin"/>
          </w:r>
          <w:r w:rsidRPr="00415B2C">
            <w:rPr>
              <w:rFonts w:cstheme="minorHAnsi"/>
              <w:sz w:val="32"/>
              <w:szCs w:val="32"/>
            </w:rPr>
            <w:instrText xml:space="preserve"> CITATION DrS20 \l 1033 </w:instrText>
          </w:r>
          <w:r w:rsidRPr="00415B2C">
            <w:rPr>
              <w:rFonts w:cstheme="minorHAnsi"/>
              <w:sz w:val="32"/>
              <w:szCs w:val="32"/>
            </w:rPr>
            <w:fldChar w:fldCharType="separate"/>
          </w:r>
          <w:r w:rsidRPr="00415B2C">
            <w:rPr>
              <w:rFonts w:cstheme="minorHAnsi"/>
              <w:noProof/>
              <w:sz w:val="32"/>
              <w:szCs w:val="32"/>
            </w:rPr>
            <w:t>(Kurt, 2020)</w:t>
          </w:r>
          <w:r w:rsidRPr="00415B2C">
            <w:rPr>
              <w:rFonts w:cstheme="minorHAnsi"/>
              <w:sz w:val="32"/>
              <w:szCs w:val="32"/>
            </w:rPr>
            <w:fldChar w:fldCharType="end"/>
          </w:r>
        </w:sdtContent>
      </w:sdt>
      <w:r w:rsidRPr="00415B2C">
        <w:rPr>
          <w:rFonts w:cstheme="minorHAnsi"/>
          <w:sz w:val="32"/>
          <w:szCs w:val="32"/>
        </w:rPr>
        <w:t xml:space="preserve">. As a student, I often found myself struggling to balance my academic work with other responsibilities and interests outside of school. I felt like I was constantly running out of time, and I was frequently stressed and anxious as a result. In retrospect, I can see how my struggles with time management impacted my overall well-being and academic performance. When I was constantly rushing from one task to another, I found it difficult to focus and complete my work to the best of my ability. This often led to subpar results and feelings of frustration and disappointment. Additionally, my lack of time management skills had a negative impact on my personal </w:t>
      </w:r>
      <w:proofErr w:type="gramStart"/>
      <w:r w:rsidRPr="00415B2C">
        <w:rPr>
          <w:rFonts w:cstheme="minorHAnsi"/>
          <w:sz w:val="32"/>
          <w:szCs w:val="32"/>
        </w:rPr>
        <w:t>life</w:t>
      </w:r>
      <w:proofErr w:type="gramEnd"/>
    </w:p>
    <w:p w14:paraId="3D6AF880" w14:textId="77777777" w:rsidR="00E31671" w:rsidRPr="00415B2C" w:rsidRDefault="00E31671" w:rsidP="00E31671">
      <w:pPr>
        <w:pStyle w:val="Heading1"/>
      </w:pPr>
      <w:r w:rsidRPr="00415B2C">
        <w:br/>
      </w:r>
      <w:bookmarkStart w:id="5" w:name="_Toc130581963"/>
      <w:r w:rsidRPr="00415B2C">
        <w:t>Reflective Observation</w:t>
      </w:r>
      <w:bookmarkEnd w:id="5"/>
    </w:p>
    <w:p w14:paraId="4BCC2715" w14:textId="77777777" w:rsidR="00E31671" w:rsidRPr="00415B2C" w:rsidRDefault="00E31671" w:rsidP="00E31671">
      <w:pPr>
        <w:jc w:val="both"/>
        <w:rPr>
          <w:rFonts w:cstheme="minorHAnsi"/>
          <w:sz w:val="32"/>
          <w:szCs w:val="32"/>
        </w:rPr>
      </w:pPr>
      <w:r w:rsidRPr="00415B2C">
        <w:rPr>
          <w:rFonts w:cstheme="minorHAnsi"/>
          <w:sz w:val="32"/>
          <w:szCs w:val="32"/>
        </w:rPr>
        <w:t>Reflective observation is a process of examining and analyzing one's experiences in order to gain insights and learn from them</w:t>
      </w:r>
      <w:sdt>
        <w:sdtPr>
          <w:rPr>
            <w:rFonts w:cstheme="minorHAnsi"/>
            <w:sz w:val="32"/>
            <w:szCs w:val="32"/>
          </w:rPr>
          <w:id w:val="-458259694"/>
          <w:citation/>
        </w:sdtPr>
        <w:sdtContent>
          <w:r w:rsidRPr="00415B2C">
            <w:rPr>
              <w:rFonts w:cstheme="minorHAnsi"/>
              <w:sz w:val="32"/>
              <w:szCs w:val="32"/>
            </w:rPr>
            <w:fldChar w:fldCharType="begin"/>
          </w:r>
          <w:r w:rsidRPr="00415B2C">
            <w:rPr>
              <w:rFonts w:cstheme="minorHAnsi"/>
              <w:sz w:val="32"/>
              <w:szCs w:val="32"/>
            </w:rPr>
            <w:instrText xml:space="preserve"> CITATION Wal19 \l 1033 </w:instrText>
          </w:r>
          <w:r w:rsidRPr="00415B2C">
            <w:rPr>
              <w:rFonts w:cstheme="minorHAnsi"/>
              <w:sz w:val="32"/>
              <w:szCs w:val="32"/>
            </w:rPr>
            <w:fldChar w:fldCharType="separate"/>
          </w:r>
          <w:r w:rsidRPr="00415B2C">
            <w:rPr>
              <w:rFonts w:cstheme="minorHAnsi"/>
              <w:noProof/>
              <w:sz w:val="32"/>
              <w:szCs w:val="32"/>
            </w:rPr>
            <w:t xml:space="preserve"> (Walker, 2019)</w:t>
          </w:r>
          <w:r w:rsidRPr="00415B2C">
            <w:rPr>
              <w:rFonts w:cstheme="minorHAnsi"/>
              <w:sz w:val="32"/>
              <w:szCs w:val="32"/>
            </w:rPr>
            <w:fldChar w:fldCharType="end"/>
          </w:r>
        </w:sdtContent>
      </w:sdt>
      <w:r>
        <w:rPr>
          <w:rFonts w:cstheme="minorHAnsi"/>
          <w:sz w:val="32"/>
          <w:szCs w:val="32"/>
        </w:rPr>
        <w:t>.</w:t>
      </w:r>
      <w:r w:rsidRPr="00415B2C">
        <w:rPr>
          <w:rFonts w:cstheme="minorHAnsi"/>
          <w:sz w:val="32"/>
          <w:szCs w:val="32"/>
        </w:rPr>
        <w:t xml:space="preserve"> From my own experience, I have found that reflective observation has been a valuable tool for promoting my personal growth and development. By taking the time to reflect on my experiences, I have been able to gain a deeper understanding of my own thoughts, feelings, and actions, as well as the motivations and perspectives of others around me. In this phase of the learning cycle, individuals comprehend concepts and circumstances from various perspectives. The learner would exercise patience, objectivity, and cautious judgment in a learning situation but might not necessarily take any action. </w:t>
      </w:r>
    </w:p>
    <w:p w14:paraId="72042FA3" w14:textId="77777777" w:rsidR="00E31671" w:rsidRPr="00415B2C" w:rsidRDefault="00E31671" w:rsidP="00E31671">
      <w:pPr>
        <w:pStyle w:val="Heading1"/>
      </w:pPr>
      <w:bookmarkStart w:id="6" w:name="_Toc130581964"/>
      <w:r w:rsidRPr="00415B2C">
        <w:t>Abstract Conceptualization</w:t>
      </w:r>
      <w:bookmarkEnd w:id="6"/>
    </w:p>
    <w:p w14:paraId="25A46658" w14:textId="77777777" w:rsidR="00E31671" w:rsidRPr="00415B2C" w:rsidRDefault="00E31671" w:rsidP="00E31671">
      <w:pPr>
        <w:jc w:val="both"/>
        <w:rPr>
          <w:rFonts w:cstheme="minorHAnsi"/>
          <w:sz w:val="32"/>
          <w:szCs w:val="32"/>
        </w:rPr>
      </w:pPr>
      <w:r w:rsidRPr="00415B2C">
        <w:rPr>
          <w:rFonts w:cstheme="minorHAnsi"/>
          <w:sz w:val="32"/>
          <w:szCs w:val="32"/>
        </w:rPr>
        <w:t>I've come to realize the value of abstract conceptualization in learning and problem-solving as I think back on my own experiences and views. To create new ideas and theories, this type of experience entails information analysis and synthesis.</w:t>
      </w:r>
    </w:p>
    <w:p w14:paraId="2EF707A0" w14:textId="77777777" w:rsidR="00E31671" w:rsidRPr="00415B2C" w:rsidRDefault="00E31671" w:rsidP="00E31671">
      <w:pPr>
        <w:jc w:val="both"/>
        <w:rPr>
          <w:rFonts w:cstheme="minorHAnsi"/>
          <w:sz w:val="32"/>
          <w:szCs w:val="32"/>
        </w:rPr>
      </w:pPr>
      <w:r w:rsidRPr="00415B2C">
        <w:rPr>
          <w:rFonts w:cstheme="minorHAnsi"/>
          <w:sz w:val="32"/>
          <w:szCs w:val="32"/>
        </w:rPr>
        <w:t xml:space="preserve">My previous experiences have taught me that abstract conceptualization can occasionally be difficult because it calls for a lot of cognitive effort and critical thinking abilities. The ability to connect disparate ideas and think imaginatively, however, makes me aware of the possibility for great reward from this kind of experience. </w:t>
      </w:r>
    </w:p>
    <w:p w14:paraId="55EC4DCE" w14:textId="77777777" w:rsidR="00E31671" w:rsidRPr="00415B2C" w:rsidRDefault="00E31671" w:rsidP="00E31671">
      <w:pPr>
        <w:jc w:val="both"/>
        <w:rPr>
          <w:rFonts w:cstheme="minorHAnsi"/>
          <w:sz w:val="32"/>
          <w:szCs w:val="32"/>
        </w:rPr>
      </w:pPr>
      <w:r w:rsidRPr="00415B2C">
        <w:rPr>
          <w:rFonts w:cstheme="minorHAnsi"/>
          <w:sz w:val="32"/>
          <w:szCs w:val="32"/>
        </w:rPr>
        <w:t xml:space="preserve">I've found </w:t>
      </w:r>
      <w:proofErr w:type="gramStart"/>
      <w:r w:rsidRPr="00415B2C">
        <w:rPr>
          <w:rFonts w:cstheme="minorHAnsi"/>
          <w:sz w:val="32"/>
          <w:szCs w:val="32"/>
        </w:rPr>
        <w:t>a number of</w:t>
      </w:r>
      <w:proofErr w:type="gramEnd"/>
      <w:r w:rsidRPr="00415B2C">
        <w:rPr>
          <w:rFonts w:cstheme="minorHAnsi"/>
          <w:sz w:val="32"/>
          <w:szCs w:val="32"/>
        </w:rPr>
        <w:t xml:space="preserve"> theories and models that describe the process of abstract conceptualization in my study on this subject. Kolb's experiential learning cycle, for instance, emphasizes the value of using past experiences as a springboard for new abstract ideas. The cognitive domain is the area of learning that includes the creation of new concepts and ideas, according to Bloom's taxonomy of learning domains.</w:t>
      </w:r>
    </w:p>
    <w:p w14:paraId="6571B904" w14:textId="77777777" w:rsidR="00E31671" w:rsidRPr="00415B2C" w:rsidRDefault="00E31671" w:rsidP="00E31671">
      <w:pPr>
        <w:pStyle w:val="Heading1"/>
      </w:pPr>
      <w:r w:rsidRPr="00415B2C">
        <w:br/>
      </w:r>
      <w:r w:rsidRPr="00415B2C">
        <w:br/>
      </w:r>
      <w:bookmarkStart w:id="7" w:name="_Toc130581965"/>
      <w:r w:rsidRPr="00415B2C">
        <w:t>Active Experimentation</w:t>
      </w:r>
      <w:bookmarkEnd w:id="7"/>
    </w:p>
    <w:p w14:paraId="56D3BED8" w14:textId="77777777" w:rsidR="00E31671" w:rsidRPr="00415B2C" w:rsidRDefault="00E31671" w:rsidP="00E31671">
      <w:pPr>
        <w:jc w:val="both"/>
        <w:rPr>
          <w:rFonts w:cstheme="minorHAnsi"/>
          <w:sz w:val="32"/>
          <w:szCs w:val="32"/>
        </w:rPr>
      </w:pPr>
      <w:r w:rsidRPr="00415B2C">
        <w:rPr>
          <w:rFonts w:cstheme="minorHAnsi"/>
          <w:sz w:val="32"/>
          <w:szCs w:val="32"/>
        </w:rPr>
        <w:t xml:space="preserve">I had a lot of trouble as a student juggling my scholastic workload with extracurricular activities and other commitments. I discovered that I was perpetually pressed for time, which left me feeling anxious and overburdened. I then understood that I needed to improve my time management abilities in order to handle my hectic schedule. </w:t>
      </w:r>
    </w:p>
    <w:p w14:paraId="144D4FFE" w14:textId="77777777" w:rsidR="00E31671" w:rsidRPr="00415B2C" w:rsidRDefault="00E31671" w:rsidP="00E31671">
      <w:pPr>
        <w:jc w:val="both"/>
        <w:rPr>
          <w:rFonts w:cstheme="minorHAnsi"/>
          <w:sz w:val="32"/>
          <w:szCs w:val="32"/>
        </w:rPr>
      </w:pPr>
      <w:r w:rsidRPr="00415B2C">
        <w:rPr>
          <w:rFonts w:cstheme="minorHAnsi"/>
          <w:sz w:val="32"/>
          <w:szCs w:val="32"/>
        </w:rPr>
        <w:t>I created definite goals and priorities for each day to start my journey toward better time management. I made a schedule that allotted a certain amount of time for each job, whether it was completing an assignment or studying for an exam. In order to avoid burnout, I also made sure to plan time for rest and relaxation.</w:t>
      </w:r>
    </w:p>
    <w:p w14:paraId="75028FD9" w14:textId="77777777" w:rsidR="00E31671" w:rsidRPr="00415B2C" w:rsidRDefault="00E31671" w:rsidP="00E31671">
      <w:pPr>
        <w:jc w:val="both"/>
        <w:rPr>
          <w:rFonts w:cstheme="minorHAnsi"/>
          <w:sz w:val="32"/>
          <w:szCs w:val="32"/>
        </w:rPr>
      </w:pPr>
      <w:r w:rsidRPr="00415B2C">
        <w:rPr>
          <w:rFonts w:cstheme="minorHAnsi"/>
          <w:sz w:val="32"/>
          <w:szCs w:val="32"/>
        </w:rPr>
        <w:t>Regarding active experimenting, I kept improved my time management abilities as I came across new difficulties and experiences. For instance, I've learned to change my plans when there are busier weeks or unplanned activities. To determine what worked best for me, I also tried out various study strategies and job prioritization techniques.</w:t>
      </w:r>
    </w:p>
    <w:p w14:paraId="7E556A18" w14:textId="77777777" w:rsidR="00E31671" w:rsidRPr="00415B2C" w:rsidRDefault="00E31671" w:rsidP="00E31671">
      <w:pPr>
        <w:jc w:val="both"/>
        <w:rPr>
          <w:rFonts w:cstheme="minorHAnsi"/>
          <w:sz w:val="32"/>
          <w:szCs w:val="32"/>
        </w:rPr>
      </w:pPr>
    </w:p>
    <w:p w14:paraId="2DD41B13" w14:textId="77777777" w:rsidR="00E31671" w:rsidRPr="00415B2C" w:rsidRDefault="00E31671" w:rsidP="00E31671">
      <w:pPr>
        <w:pStyle w:val="Heading1"/>
      </w:pPr>
      <w:bookmarkStart w:id="8" w:name="_Toc130581966"/>
      <w:r w:rsidRPr="00415B2C">
        <w:t>Conclusion</w:t>
      </w:r>
      <w:bookmarkEnd w:id="8"/>
    </w:p>
    <w:p w14:paraId="3D1F6139" w14:textId="77777777" w:rsidR="00E31671" w:rsidRPr="00415B2C" w:rsidRDefault="00E31671" w:rsidP="00E31671">
      <w:pPr>
        <w:jc w:val="both"/>
        <w:rPr>
          <w:rFonts w:cstheme="minorHAnsi"/>
          <w:sz w:val="32"/>
          <w:szCs w:val="32"/>
        </w:rPr>
      </w:pPr>
      <w:r w:rsidRPr="00415B2C">
        <w:rPr>
          <w:rFonts w:cstheme="minorHAnsi"/>
          <w:sz w:val="32"/>
          <w:szCs w:val="32"/>
        </w:rPr>
        <w:t xml:space="preserve">In conclusion, reflecting on my experience learning time management skills has been a useful exercise using Kolb's experiential learning model. I was able to pinpoint my time management strengths and weaknesses, create fresh plans for enhancing my abilities, and put these plans to the test through practice thanks to tangible experience, reflective observation, abstract conceptualization, and active experimentation. </w:t>
      </w:r>
    </w:p>
    <w:p w14:paraId="77E19FD2" w14:textId="77777777" w:rsidR="00E31671" w:rsidRDefault="00E31671" w:rsidP="00E31671">
      <w:pPr>
        <w:jc w:val="both"/>
        <w:rPr>
          <w:rFonts w:cstheme="minorHAnsi"/>
          <w:sz w:val="32"/>
          <w:szCs w:val="32"/>
        </w:rPr>
      </w:pPr>
      <w:r w:rsidRPr="00415B2C">
        <w:rPr>
          <w:rFonts w:cstheme="minorHAnsi"/>
          <w:sz w:val="32"/>
          <w:szCs w:val="32"/>
        </w:rPr>
        <w:t xml:space="preserve">Overall, I think that my work and personal development has benefited greatly from the reflective process I undertook using Kolb's model. I now have fresh perspectives, abilities, and knowledge that have helped me live a more balanced, stress-free, and productive existence. I want to use this model going forward to reflect on my experiences and develop other abilities. </w:t>
      </w:r>
    </w:p>
    <w:p w14:paraId="25BD2C82" w14:textId="77777777" w:rsidR="00E31671" w:rsidRDefault="00E31671" w:rsidP="00E31671">
      <w:pPr>
        <w:jc w:val="both"/>
        <w:rPr>
          <w:rFonts w:cstheme="minorHAnsi"/>
          <w:sz w:val="32"/>
          <w:szCs w:val="32"/>
        </w:rPr>
      </w:pPr>
    </w:p>
    <w:bookmarkStart w:id="9" w:name="_Toc130581967" w:displacedByCustomXml="next"/>
    <w:sdt>
      <w:sdtPr>
        <w:rPr>
          <w:rFonts w:asciiTheme="minorHAnsi" w:eastAsiaTheme="minorHAnsi" w:hAnsiTheme="minorHAnsi" w:cstheme="minorBidi"/>
          <w:b w:val="0"/>
          <w:bCs w:val="0"/>
          <w:color w:val="auto"/>
          <w:sz w:val="22"/>
          <w:szCs w:val="22"/>
          <w:lang w:eastAsia="en-US"/>
        </w:rPr>
        <w:id w:val="-1904593703"/>
        <w:docPartObj>
          <w:docPartGallery w:val="Bibliographies"/>
          <w:docPartUnique/>
        </w:docPartObj>
      </w:sdtPr>
      <w:sdtContent>
        <w:p w14:paraId="65613C62" w14:textId="77777777" w:rsidR="00E31671" w:rsidRPr="005539A8" w:rsidRDefault="00E31671" w:rsidP="00E31671">
          <w:pPr>
            <w:pStyle w:val="Heading1"/>
          </w:pPr>
          <w:r w:rsidRPr="005539A8">
            <w:t>References</w:t>
          </w:r>
          <w:bookmarkEnd w:id="9"/>
        </w:p>
        <w:p w14:paraId="5E566E8A" w14:textId="77777777" w:rsidR="00E31671" w:rsidRPr="00415B2C" w:rsidRDefault="00E31671" w:rsidP="00E31671">
          <w:pPr>
            <w:pStyle w:val="Bibliography"/>
            <w:ind w:left="720" w:hanging="720"/>
            <w:jc w:val="both"/>
            <w:rPr>
              <w:rFonts w:cstheme="minorHAnsi"/>
              <w:noProof/>
              <w:sz w:val="32"/>
              <w:szCs w:val="32"/>
            </w:rPr>
          </w:pPr>
          <w:r w:rsidRPr="00415B2C">
            <w:rPr>
              <w:rFonts w:cstheme="minorHAnsi"/>
              <w:sz w:val="32"/>
              <w:szCs w:val="32"/>
            </w:rPr>
            <w:fldChar w:fldCharType="begin"/>
          </w:r>
          <w:r w:rsidRPr="00415B2C">
            <w:rPr>
              <w:rFonts w:cstheme="minorHAnsi"/>
              <w:sz w:val="32"/>
              <w:szCs w:val="32"/>
            </w:rPr>
            <w:instrText xml:space="preserve"> BIBLIOGRAPHY </w:instrText>
          </w:r>
          <w:r w:rsidRPr="00415B2C">
            <w:rPr>
              <w:rFonts w:cstheme="minorHAnsi"/>
              <w:sz w:val="32"/>
              <w:szCs w:val="32"/>
            </w:rPr>
            <w:fldChar w:fldCharType="separate"/>
          </w:r>
        </w:p>
        <w:p w14:paraId="34DB9666" w14:textId="77777777" w:rsidR="00E31671" w:rsidRPr="00415B2C" w:rsidRDefault="00E31671" w:rsidP="00E31671">
          <w:pPr>
            <w:pStyle w:val="Bibliography"/>
            <w:ind w:left="720" w:hanging="720"/>
            <w:jc w:val="both"/>
            <w:rPr>
              <w:rFonts w:cstheme="minorHAnsi"/>
              <w:noProof/>
              <w:sz w:val="32"/>
              <w:szCs w:val="32"/>
            </w:rPr>
          </w:pPr>
          <w:r w:rsidRPr="00415B2C">
            <w:rPr>
              <w:rFonts w:cstheme="minorHAnsi"/>
              <w:noProof/>
              <w:sz w:val="32"/>
              <w:szCs w:val="32"/>
            </w:rPr>
            <w:t xml:space="preserve">Kurt, D. S. (2020, December). </w:t>
          </w:r>
          <w:r w:rsidRPr="00415B2C">
            <w:rPr>
              <w:rFonts w:cstheme="minorHAnsi"/>
              <w:i/>
              <w:iCs/>
              <w:noProof/>
              <w:sz w:val="32"/>
              <w:szCs w:val="32"/>
            </w:rPr>
            <w:t>Kolb’s Experiential Learning Theory &amp; Learning Styles</w:t>
          </w:r>
          <w:r w:rsidRPr="00415B2C">
            <w:rPr>
              <w:rFonts w:cstheme="minorHAnsi"/>
              <w:noProof/>
              <w:sz w:val="32"/>
              <w:szCs w:val="32"/>
            </w:rPr>
            <w:t>. Retrieved 2023, from EDUCATIONAL TECHNOLOGY: https://educationaltechnology.net/kolbs-experiential-learning-theory-learning-styles/</w:t>
          </w:r>
        </w:p>
        <w:p w14:paraId="6725A0F7" w14:textId="77777777" w:rsidR="00E31671" w:rsidRPr="00415B2C" w:rsidRDefault="00E31671" w:rsidP="00E31671">
          <w:pPr>
            <w:pStyle w:val="Bibliography"/>
            <w:ind w:left="720" w:hanging="720"/>
            <w:jc w:val="both"/>
            <w:rPr>
              <w:rFonts w:cstheme="minorHAnsi"/>
              <w:noProof/>
              <w:sz w:val="32"/>
              <w:szCs w:val="32"/>
            </w:rPr>
          </w:pPr>
          <w:r w:rsidRPr="00415B2C">
            <w:rPr>
              <w:rFonts w:cstheme="minorHAnsi"/>
              <w:noProof/>
              <w:sz w:val="32"/>
              <w:szCs w:val="32"/>
            </w:rPr>
            <w:t xml:space="preserve">Saul Mcleod, P. (2023, February). </w:t>
          </w:r>
          <w:r w:rsidRPr="00415B2C">
            <w:rPr>
              <w:rFonts w:cstheme="minorHAnsi"/>
              <w:i/>
              <w:iCs/>
              <w:noProof/>
              <w:sz w:val="32"/>
              <w:szCs w:val="32"/>
            </w:rPr>
            <w:t>Kolb’s Learning Styles And Experiential Learning Cycle</w:t>
          </w:r>
          <w:r w:rsidRPr="00415B2C">
            <w:rPr>
              <w:rFonts w:cstheme="minorHAnsi"/>
              <w:noProof/>
              <w:sz w:val="32"/>
              <w:szCs w:val="32"/>
            </w:rPr>
            <w:t>. Retrieved 2023, from Simply Psychology: https://simplypsychology.org/learning-kolb.html</w:t>
          </w:r>
        </w:p>
        <w:p w14:paraId="299D22BC" w14:textId="77777777" w:rsidR="00E31671" w:rsidRPr="00415B2C" w:rsidRDefault="00E31671" w:rsidP="00E31671">
          <w:pPr>
            <w:pStyle w:val="Bibliography"/>
            <w:ind w:left="720" w:hanging="720"/>
            <w:jc w:val="both"/>
            <w:rPr>
              <w:rFonts w:cstheme="minorHAnsi"/>
              <w:noProof/>
              <w:sz w:val="32"/>
              <w:szCs w:val="32"/>
            </w:rPr>
          </w:pPr>
          <w:r w:rsidRPr="00415B2C">
            <w:rPr>
              <w:rFonts w:cstheme="minorHAnsi"/>
              <w:noProof/>
              <w:sz w:val="32"/>
              <w:szCs w:val="32"/>
            </w:rPr>
            <w:t xml:space="preserve">Walker, D. (2019). </w:t>
          </w:r>
          <w:r w:rsidRPr="00415B2C">
            <w:rPr>
              <w:rFonts w:cstheme="minorHAnsi"/>
              <w:i/>
              <w:iCs/>
              <w:noProof/>
              <w:sz w:val="32"/>
              <w:szCs w:val="32"/>
            </w:rPr>
            <w:t>Turning experience into learning. Routledge</w:t>
          </w:r>
          <w:r w:rsidRPr="00415B2C">
            <w:rPr>
              <w:rFonts w:cstheme="minorHAnsi"/>
              <w:noProof/>
              <w:sz w:val="32"/>
              <w:szCs w:val="32"/>
            </w:rPr>
            <w:t>. Retrieved 2023, from Reflection.</w:t>
          </w:r>
        </w:p>
        <w:p w14:paraId="0C4A5B92" w14:textId="77777777" w:rsidR="00E31671" w:rsidRDefault="00E31671" w:rsidP="00E31671">
          <w:pPr>
            <w:jc w:val="both"/>
          </w:pPr>
          <w:r w:rsidRPr="00415B2C">
            <w:rPr>
              <w:rFonts w:cstheme="minorHAnsi"/>
              <w:b/>
              <w:bCs/>
              <w:sz w:val="32"/>
              <w:szCs w:val="32"/>
            </w:rPr>
            <w:fldChar w:fldCharType="end"/>
          </w:r>
        </w:p>
      </w:sdtContent>
    </w:sdt>
    <w:p w14:paraId="1BA79847" w14:textId="77777777" w:rsidR="00E31671" w:rsidRPr="00415B2C" w:rsidRDefault="00E31671" w:rsidP="00E31671">
      <w:pPr>
        <w:jc w:val="both"/>
        <w:rPr>
          <w:rFonts w:cstheme="minorHAnsi"/>
          <w:sz w:val="32"/>
          <w:szCs w:val="32"/>
        </w:rPr>
      </w:pPr>
    </w:p>
    <w:p w14:paraId="0789A407" w14:textId="77777777" w:rsidR="00E31671" w:rsidRPr="00415B2C" w:rsidRDefault="00E31671" w:rsidP="00E31671">
      <w:pPr>
        <w:jc w:val="both"/>
        <w:rPr>
          <w:rFonts w:cstheme="minorHAnsi"/>
          <w:sz w:val="32"/>
          <w:szCs w:val="32"/>
        </w:rPr>
      </w:pPr>
    </w:p>
    <w:p w14:paraId="466657EA" w14:textId="77777777" w:rsidR="00E31671" w:rsidRPr="00415B2C" w:rsidRDefault="00E31671" w:rsidP="00E31671">
      <w:pPr>
        <w:jc w:val="both"/>
        <w:rPr>
          <w:rFonts w:cstheme="minorHAnsi"/>
          <w:sz w:val="32"/>
          <w:szCs w:val="32"/>
        </w:rPr>
      </w:pPr>
    </w:p>
    <w:p w14:paraId="5F478EC3" w14:textId="77777777" w:rsidR="00E31671" w:rsidRPr="00415B2C" w:rsidRDefault="00E31671" w:rsidP="00E31671">
      <w:pPr>
        <w:jc w:val="both"/>
        <w:rPr>
          <w:rFonts w:cstheme="minorHAnsi"/>
          <w:sz w:val="32"/>
          <w:szCs w:val="32"/>
        </w:rPr>
      </w:pPr>
    </w:p>
    <w:p w14:paraId="573CB81D" w14:textId="77777777" w:rsidR="00E31671" w:rsidRDefault="00E31671" w:rsidP="00E31671">
      <w:pPr>
        <w:jc w:val="both"/>
        <w:rPr>
          <w:rFonts w:cstheme="minorHAnsi"/>
          <w:sz w:val="32"/>
          <w:szCs w:val="32"/>
        </w:rPr>
      </w:pPr>
    </w:p>
    <w:p w14:paraId="4F70123E" w14:textId="77777777" w:rsidR="00E31671" w:rsidRDefault="00E31671" w:rsidP="00E31671">
      <w:pPr>
        <w:jc w:val="both"/>
        <w:rPr>
          <w:rFonts w:cstheme="minorHAnsi"/>
          <w:sz w:val="32"/>
          <w:szCs w:val="32"/>
        </w:rPr>
      </w:pPr>
    </w:p>
    <w:p w14:paraId="1978A8F8" w14:textId="77777777" w:rsidR="00E31671" w:rsidRDefault="00E31671" w:rsidP="00E31671">
      <w:pPr>
        <w:jc w:val="both"/>
        <w:rPr>
          <w:rFonts w:cstheme="minorHAnsi"/>
          <w:sz w:val="32"/>
          <w:szCs w:val="32"/>
        </w:rPr>
      </w:pPr>
    </w:p>
    <w:p w14:paraId="7CE04705" w14:textId="77777777" w:rsidR="00BB32AA" w:rsidRDefault="00BB32AA" w:rsidP="00E31671">
      <w:pPr>
        <w:tabs>
          <w:tab w:val="left" w:pos="6890"/>
        </w:tabs>
        <w:rPr>
          <w:b/>
          <w:sz w:val="24"/>
        </w:rPr>
      </w:pPr>
    </w:p>
    <w:p w14:paraId="13A769A3" w14:textId="77777777" w:rsidR="00BB32AA" w:rsidRDefault="00BB32AA" w:rsidP="00E31671">
      <w:pPr>
        <w:tabs>
          <w:tab w:val="left" w:pos="6890"/>
        </w:tabs>
        <w:rPr>
          <w:b/>
          <w:sz w:val="24"/>
        </w:rPr>
      </w:pPr>
    </w:p>
    <w:p w14:paraId="5A0C7571" w14:textId="77777777" w:rsidR="00BB32AA" w:rsidRDefault="00BB32AA" w:rsidP="00E31671">
      <w:pPr>
        <w:tabs>
          <w:tab w:val="left" w:pos="6890"/>
        </w:tabs>
        <w:rPr>
          <w:b/>
          <w:sz w:val="24"/>
        </w:rPr>
      </w:pPr>
    </w:p>
    <w:p w14:paraId="44F700C5" w14:textId="188C5102" w:rsidR="00E31671" w:rsidRPr="00321C39" w:rsidRDefault="00E31671" w:rsidP="00E31671">
      <w:pPr>
        <w:tabs>
          <w:tab w:val="left" w:pos="6890"/>
        </w:tabs>
        <w:rPr>
          <w:sz w:val="24"/>
        </w:rPr>
      </w:pPr>
      <w:r w:rsidRPr="00321C39">
        <w:rPr>
          <w:b/>
          <w:sz w:val="24"/>
        </w:rPr>
        <w:t>Speech:</w:t>
      </w:r>
      <w:r>
        <w:rPr>
          <w:b/>
          <w:sz w:val="24"/>
        </w:rPr>
        <w:tab/>
      </w:r>
      <w:r w:rsidRPr="00321C39">
        <w:rPr>
          <w:b/>
          <w:sz w:val="24"/>
        </w:rPr>
        <w:br/>
      </w:r>
      <w:r w:rsidRPr="00321C39">
        <w:rPr>
          <w:b/>
          <w:sz w:val="24"/>
        </w:rPr>
        <w:br/>
      </w:r>
      <w:r w:rsidRPr="00321C39">
        <w:rPr>
          <w:sz w:val="24"/>
        </w:rPr>
        <w:t>Success in life requires effective time management in all spheres. Whether we are professionals, business owners, or students, being able to manage our time well is essential for realizing our potential and achieving our goals.</w:t>
      </w:r>
    </w:p>
    <w:p w14:paraId="52E554C4" w14:textId="77777777" w:rsidR="00E31671" w:rsidRPr="008C525F" w:rsidRDefault="00E31671" w:rsidP="00E31671">
      <w:pPr>
        <w:rPr>
          <w:sz w:val="24"/>
        </w:rPr>
      </w:pPr>
      <w:r w:rsidRPr="00321C39">
        <w:rPr>
          <w:sz w:val="24"/>
        </w:rPr>
        <w:t>We can set attainable goals, prioritize our tasks, and make the most of our time by developing time management skills. We can lessen stress, increase productivity, and achieve a better work-life balance by developing effective time management skills.</w:t>
      </w:r>
      <w:r>
        <w:rPr>
          <w:sz w:val="24"/>
        </w:rPr>
        <w:br/>
      </w:r>
      <w:r w:rsidRPr="008C525F">
        <w:rPr>
          <w:sz w:val="24"/>
        </w:rPr>
        <w:t>The ability to prioritize tasks, set achievable goals, and make the most of our time is referred to as time management skills. It entails organizing and planning our activities in order to make the best use of our time.</w:t>
      </w:r>
    </w:p>
    <w:p w14:paraId="42F1BCD1" w14:textId="77777777" w:rsidR="00E31671" w:rsidRPr="008C525F" w:rsidRDefault="00E31671" w:rsidP="00E31671">
      <w:pPr>
        <w:rPr>
          <w:sz w:val="24"/>
        </w:rPr>
      </w:pPr>
      <w:r w:rsidRPr="008C525F">
        <w:rPr>
          <w:sz w:val="24"/>
        </w:rPr>
        <w:t>Some important time management skills are:</w:t>
      </w:r>
    </w:p>
    <w:p w14:paraId="4EE5810E" w14:textId="77777777" w:rsidR="00E31671" w:rsidRPr="008C525F" w:rsidRDefault="00E31671" w:rsidP="00E31671">
      <w:pPr>
        <w:rPr>
          <w:sz w:val="24"/>
        </w:rPr>
      </w:pPr>
      <w:proofErr w:type="gramStart"/>
      <w:r w:rsidRPr="008C525F">
        <w:rPr>
          <w:b/>
          <w:sz w:val="24"/>
        </w:rPr>
        <w:t>Goal-setting</w:t>
      </w:r>
      <w:proofErr w:type="gramEnd"/>
      <w:r w:rsidRPr="008C525F">
        <w:rPr>
          <w:sz w:val="24"/>
        </w:rPr>
        <w:t>: Setting clear and attainable goals can help us prioritize our tasks and focus our time and energy on what is most important.</w:t>
      </w:r>
    </w:p>
    <w:p w14:paraId="5594DBD6" w14:textId="77777777" w:rsidR="00E31671" w:rsidRDefault="00E31671" w:rsidP="00E31671">
      <w:pPr>
        <w:rPr>
          <w:sz w:val="24"/>
        </w:rPr>
      </w:pPr>
      <w:r w:rsidRPr="008C525F">
        <w:rPr>
          <w:b/>
          <w:sz w:val="24"/>
        </w:rPr>
        <w:t>Prioritization:</w:t>
      </w:r>
      <w:r w:rsidRPr="008C525F">
        <w:rPr>
          <w:sz w:val="24"/>
        </w:rPr>
        <w:t xml:space="preserve"> The ability to prioritize tasks based on their importance and urgency can help us avoid procrastination and make better use of our time.</w:t>
      </w:r>
    </w:p>
    <w:p w14:paraId="4AC29435" w14:textId="77777777" w:rsidR="00E31671" w:rsidRPr="008C525F" w:rsidRDefault="00E31671" w:rsidP="00E31671">
      <w:pPr>
        <w:rPr>
          <w:sz w:val="24"/>
        </w:rPr>
      </w:pPr>
      <w:r w:rsidRPr="008C525F">
        <w:rPr>
          <w:b/>
          <w:sz w:val="24"/>
        </w:rPr>
        <w:t>Planning and scheduling:</w:t>
      </w:r>
      <w:r w:rsidRPr="008C525F">
        <w:rPr>
          <w:sz w:val="24"/>
        </w:rPr>
        <w:t xml:space="preserve"> Making a schedule or a to-do list can assist us in organizing our time and completing our tasks on time.</w:t>
      </w:r>
    </w:p>
    <w:p w14:paraId="25BC8B93" w14:textId="77777777" w:rsidR="00E31671" w:rsidRDefault="00E31671" w:rsidP="00E31671">
      <w:pPr>
        <w:rPr>
          <w:sz w:val="24"/>
        </w:rPr>
      </w:pPr>
      <w:r w:rsidRPr="008C525F">
        <w:rPr>
          <w:b/>
          <w:sz w:val="24"/>
        </w:rPr>
        <w:t>Time blocking:</w:t>
      </w:r>
      <w:r w:rsidRPr="008C525F">
        <w:rPr>
          <w:sz w:val="24"/>
        </w:rPr>
        <w:t xml:space="preserve"> Setting aside specific periods of time for specific tasks can help us focus and avoid distractions.</w:t>
      </w:r>
    </w:p>
    <w:p w14:paraId="4D434378" w14:textId="77777777" w:rsidR="00E31671" w:rsidRDefault="00E31671" w:rsidP="00E31671">
      <w:pPr>
        <w:rPr>
          <w:sz w:val="24"/>
        </w:rPr>
      </w:pPr>
      <w:r w:rsidRPr="00321C39">
        <w:rPr>
          <w:sz w:val="24"/>
        </w:rPr>
        <w:t>Effective time management skills provide numerous advantages in the future. To begin with, it can assist individuals in achieving long-term goals by breaking them down into smaller, manageable tasks that can be completed over time. This can assist individuals in avoiding procrastination and achieving their goals on time.</w:t>
      </w:r>
    </w:p>
    <w:p w14:paraId="28802DDC" w14:textId="77777777" w:rsidR="00E31671" w:rsidRDefault="00E31671" w:rsidP="00E31671">
      <w:pPr>
        <w:rPr>
          <w:sz w:val="24"/>
        </w:rPr>
      </w:pPr>
      <w:r>
        <w:rPr>
          <w:sz w:val="24"/>
        </w:rPr>
        <w:t>First</w:t>
      </w:r>
      <w:r w:rsidRPr="00321C39">
        <w:rPr>
          <w:sz w:val="24"/>
        </w:rPr>
        <w:t>ly, effective time management can lead to increased job opportunities and career advancement. Employers value employees who are well-organized, dependable, and capable of meeting deadlines. Individuals can increase their productivity, efficiency, and, ultimately, success by demonstrating good time management skills.</w:t>
      </w:r>
    </w:p>
    <w:p w14:paraId="586C0D8A" w14:textId="77777777" w:rsidR="00E31671" w:rsidRPr="00321C39" w:rsidRDefault="00E31671" w:rsidP="00E31671">
      <w:pPr>
        <w:rPr>
          <w:sz w:val="24"/>
        </w:rPr>
      </w:pPr>
      <w:r>
        <w:rPr>
          <w:sz w:val="24"/>
        </w:rPr>
        <w:t>Secon</w:t>
      </w:r>
      <w:r w:rsidRPr="00321C39">
        <w:rPr>
          <w:sz w:val="24"/>
        </w:rPr>
        <w:t>dly, good time management skills can help you achieve a better work-life balance, which is essential for living a happy and healthy life. Individuals can avoid burnout by effectively managing their time and making time for leisure activities, hobbies, and spending time with loved ones.</w:t>
      </w:r>
    </w:p>
    <w:p w14:paraId="44503EF3" w14:textId="77777777" w:rsidR="00E31671" w:rsidRDefault="00E31671" w:rsidP="00E31671">
      <w:pPr>
        <w:rPr>
          <w:sz w:val="24"/>
        </w:rPr>
      </w:pPr>
      <w:r w:rsidRPr="00321C39">
        <w:rPr>
          <w:sz w:val="24"/>
        </w:rPr>
        <w:t>Finally, time management skills can aid in the development of important life skills such as self-discipline, focus, and perseverance, all of which can lead to personal growth and success in all areas of life.</w:t>
      </w:r>
    </w:p>
    <w:p w14:paraId="558BC59F" w14:textId="77777777" w:rsidR="00E31671" w:rsidRPr="00321C39" w:rsidRDefault="00E31671" w:rsidP="00E31671">
      <w:pPr>
        <w:rPr>
          <w:sz w:val="24"/>
        </w:rPr>
      </w:pPr>
      <w:r w:rsidRPr="00321C39">
        <w:rPr>
          <w:sz w:val="24"/>
        </w:rPr>
        <w:t>In conclusion, effective time management skills provide numerous future benefits, such as achieving long-term goals, career advancement, work-life balance, and personal growth. Individuals can prepare for a successful and fulfilling future by learning and practicing good time management skills.</w:t>
      </w:r>
    </w:p>
    <w:p w14:paraId="6E293A54" w14:textId="77777777" w:rsidR="00E31671" w:rsidRPr="00415B2C" w:rsidRDefault="00E31671" w:rsidP="00E31671">
      <w:pPr>
        <w:jc w:val="both"/>
        <w:rPr>
          <w:rFonts w:cstheme="minorHAnsi"/>
          <w:sz w:val="32"/>
          <w:szCs w:val="32"/>
        </w:rPr>
      </w:pPr>
    </w:p>
    <w:p w14:paraId="3EAF92FD" w14:textId="77777777" w:rsidR="00E31671" w:rsidRPr="00415B2C" w:rsidRDefault="00E31671" w:rsidP="00E31671">
      <w:pPr>
        <w:jc w:val="both"/>
        <w:rPr>
          <w:rFonts w:cstheme="minorHAnsi"/>
          <w:sz w:val="32"/>
          <w:szCs w:val="32"/>
        </w:rPr>
      </w:pPr>
    </w:p>
    <w:p w14:paraId="70A6D218" w14:textId="77777777" w:rsidR="00E31671" w:rsidRDefault="00E31671" w:rsidP="00E31671">
      <w:pPr>
        <w:jc w:val="both"/>
        <w:rPr>
          <w:rFonts w:cstheme="minorHAnsi"/>
          <w:sz w:val="32"/>
          <w:szCs w:val="32"/>
        </w:rPr>
      </w:pPr>
    </w:p>
    <w:p w14:paraId="4AD6C8EC" w14:textId="77777777" w:rsidR="00E31671" w:rsidRPr="00415B2C" w:rsidRDefault="00E31671" w:rsidP="00E31671">
      <w:pPr>
        <w:jc w:val="both"/>
        <w:rPr>
          <w:rFonts w:cstheme="minorHAnsi"/>
          <w:sz w:val="32"/>
          <w:szCs w:val="32"/>
        </w:rPr>
      </w:pPr>
    </w:p>
    <w:bookmarkEnd w:id="0"/>
    <w:p w14:paraId="3B65C72B" w14:textId="0A0B7EDB" w:rsidR="004E48DF" w:rsidRDefault="004E48DF" w:rsidP="00BB32AA">
      <w:pPr>
        <w:rPr>
          <w:sz w:val="24"/>
        </w:rPr>
      </w:pPr>
    </w:p>
    <w:p w14:paraId="0C0EB5F3" w14:textId="2B66EF50" w:rsidR="004E48DF" w:rsidRDefault="004E48DF" w:rsidP="00321C39">
      <w:pPr>
        <w:rPr>
          <w:sz w:val="24"/>
        </w:rPr>
      </w:pPr>
    </w:p>
    <w:p w14:paraId="26F7A735" w14:textId="0FF5DDBA" w:rsidR="004E48DF" w:rsidRPr="00321C39" w:rsidRDefault="00D110C9" w:rsidP="00321C39">
      <w:pPr>
        <w:rPr>
          <w:sz w:val="24"/>
        </w:rPr>
      </w:pPr>
      <w:r>
        <w:rPr>
          <w:sz w:val="24"/>
        </w:rPr>
        <w:object w:dxaOrig="1440" w:dyaOrig="1440" w14:anchorId="5BF061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76pt;height:352pt" o:ole="">
            <v:imagedata r:id="rId5" o:title=""/>
          </v:shape>
          <w:control r:id="rId6" w:name="WindowsMediaPlayer1" w:shapeid="_x0000_i1029"/>
        </w:object>
      </w:r>
    </w:p>
    <w:sectPr w:rsidR="004E48DF" w:rsidRPr="00321C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1C39"/>
    <w:rsid w:val="00092EAD"/>
    <w:rsid w:val="00321C39"/>
    <w:rsid w:val="004E48DF"/>
    <w:rsid w:val="00632160"/>
    <w:rsid w:val="008C525F"/>
    <w:rsid w:val="009523BD"/>
    <w:rsid w:val="00A6091B"/>
    <w:rsid w:val="00B27629"/>
    <w:rsid w:val="00BB32AA"/>
    <w:rsid w:val="00D110C9"/>
    <w:rsid w:val="00E31671"/>
    <w:rsid w:val="00E439AA"/>
    <w:rsid w:val="00F327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1631"/>
  <w15:docId w15:val="{AAD38960-886C-024B-9520-AF0D42AFB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671"/>
    <w:pPr>
      <w:keepNext/>
      <w:keepLines/>
      <w:spacing w:before="480" w:after="0" w:line="360" w:lineRule="auto"/>
      <w:jc w:val="both"/>
      <w:outlineLvl w:val="0"/>
    </w:pPr>
    <w:rPr>
      <w:rFonts w:ascii="Arial" w:eastAsiaTheme="majorEastAsia" w:hAnsi="Arial"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671"/>
    <w:rPr>
      <w:rFonts w:ascii="Arial" w:eastAsiaTheme="majorEastAsia" w:hAnsi="Arial"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E31671"/>
  </w:style>
  <w:style w:type="paragraph" w:styleId="TOCHeading">
    <w:name w:val="TOC Heading"/>
    <w:basedOn w:val="Heading1"/>
    <w:next w:val="Normal"/>
    <w:uiPriority w:val="39"/>
    <w:unhideWhenUsed/>
    <w:qFormat/>
    <w:rsid w:val="00E31671"/>
    <w:pPr>
      <w:spacing w:before="240" w:line="259" w:lineRule="auto"/>
      <w:jc w:val="left"/>
      <w:outlineLvl w:val="9"/>
    </w:pPr>
    <w:rPr>
      <w:rFonts w:asciiTheme="majorHAnsi" w:hAnsiTheme="majorHAnsi"/>
      <w:b w:val="0"/>
      <w:bCs w:val="0"/>
      <w:sz w:val="32"/>
      <w:szCs w:val="32"/>
      <w:lang w:eastAsia="en-US"/>
    </w:rPr>
  </w:style>
  <w:style w:type="paragraph" w:styleId="TOC1">
    <w:name w:val="toc 1"/>
    <w:basedOn w:val="Normal"/>
    <w:next w:val="Normal"/>
    <w:autoRedefine/>
    <w:uiPriority w:val="39"/>
    <w:unhideWhenUsed/>
    <w:rsid w:val="00E31671"/>
    <w:pPr>
      <w:spacing w:after="100"/>
    </w:pPr>
  </w:style>
  <w:style w:type="character" w:styleId="Hyperlink">
    <w:name w:val="Hyperlink"/>
    <w:basedOn w:val="DefaultParagraphFont"/>
    <w:uiPriority w:val="99"/>
    <w:unhideWhenUsed/>
    <w:rsid w:val="00E316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ontrol" Target="activeX/activeX1.xml"/><Relationship Id="rId5" Type="http://schemas.openxmlformats.org/officeDocument/2006/relationships/image" Target="media/image1.wmf"/><Relationship Id="rId4" Type="http://schemas.openxmlformats.org/officeDocument/2006/relationships/webSettings" Target="webSettings.xml"/></Relationships>
</file>

<file path=word/activeX/activeX1.xml><?xml version="1.0" encoding="utf-8"?>
<ax:ocx xmlns:ax="http://schemas.microsoft.com/office/2006/activeX" xmlns:r="http://schemas.openxmlformats.org/officeDocument/2006/relationships" ax:classid="{6BF52A52-394A-11D3-B153-00C04F79FAA6}" ax:persistence="persistPropertyBag">
  <ax:ocxPr ax:name="URL" ax:value="C:\Users\khany\OneDrive\Desktop\VID-20230330-WA0000.mp4"/>
  <ax:ocxPr ax:name="rate" ax:value="1"/>
  <ax:ocxPr ax:name="balance" ax:value="0"/>
  <ax:ocxPr ax:name="currentPosition" ax:value="163.9288388"/>
  <ax:ocxPr ax:name="defaultFrame" ax:value=""/>
  <ax:ocxPr ax:name="playCount" ax:value="1"/>
  <ax:ocxPr ax:name="autoStart" ax:value="-1"/>
  <ax:ocxPr ax:name="currentMarker" ax:value="0"/>
  <ax:ocxPr ax:name="invokeURLs" ax:value="-1"/>
  <ax:ocxPr ax:name="baseURL" ax:value=""/>
  <ax:ocxPr ax:name="volume" ax:value="80"/>
  <ax:ocxPr ax:name="mute" ax:value="0"/>
  <ax:ocxPr ax:name="uiMode" ax:value="full"/>
  <ax:ocxPr ax:name="stretchToFit" ax:value="0"/>
  <ax:ocxPr ax:name="windowlessVideo" ax:value="-1"/>
  <ax:ocxPr ax:name="enabled" ax:value="-1"/>
  <ax:ocxPr ax:name="enableContextMenu" ax:value="-1"/>
  <ax:ocxPr ax:name="fullScreen" ax:value="0"/>
  <ax:ocxPr ax:name="SAMIStyle" ax:value=""/>
  <ax:ocxPr ax:name="SAMILang" ax:value=""/>
  <ax:ocxPr ax:name="SAMIFilename" ax:value=""/>
  <ax:ocxPr ax:name="captioningID" ax:value=""/>
  <ax:ocxPr ax:name="enableErrorDialogs" ax:value="0"/>
  <ax:ocxPr ax:name="_cx" ax:value="6209"/>
  <ax:ocxPr ax:name="_cy" ax:value="12418"/>
</ax:ocx>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Sau23</b:Tag>
    <b:SourceType>InternetSite</b:SourceType>
    <b:Guid>{E91ED37F-122E-4735-82A6-F3A34B93B9AC}</b:Guid>
    <b:Title>Kolb’s Learning Styles And Experiential Learning Cycle</b:Title>
    <b:InternetSiteTitle>Simply Psychology</b:InternetSiteTitle>
    <b:Year>2023</b:Year>
    <b:Month>February</b:Month>
    <b:YearAccessed>2023</b:YearAccessed>
    <b:URL>https://simplypsychology.org/learning-kolb.html</b:URL>
    <b:Author>
      <b:Author>
        <b:NameList>
          <b:Person>
            <b:Last>Saul Mcleod</b:Last>
            <b:First>PhD</b:First>
          </b:Person>
        </b:NameList>
      </b:Author>
    </b:Author>
    <b:RefOrder>1</b:RefOrder>
  </b:Source>
  <b:Source>
    <b:Tag>DrS20</b:Tag>
    <b:SourceType>InternetSite</b:SourceType>
    <b:Guid>{3FDABAAE-2AAA-446A-8F67-82B5ECC27D69}</b:Guid>
    <b:Author>
      <b:Author>
        <b:NameList>
          <b:Person>
            <b:Last>Kurt</b:Last>
            <b:First>Dr.</b:First>
            <b:Middle>Serhat</b:Middle>
          </b:Person>
        </b:NameList>
      </b:Author>
    </b:Author>
    <b:Title>Kolb’s Experiential Learning Theory &amp; Learning Styles</b:Title>
    <b:InternetSiteTitle>EDUCATIONAL TECHNOLOGY</b:InternetSiteTitle>
    <b:Year>2020</b:Year>
    <b:Month>December</b:Month>
    <b:YearAccessed>2023</b:YearAccessed>
    <b:URL>https://educationaltechnology.net/kolbs-experiential-learning-theory-learning-styles/</b:URL>
    <b:RefOrder>2</b:RefOrder>
  </b:Source>
  <b:Source>
    <b:Tag>Wal19</b:Tag>
    <b:SourceType>InternetSite</b:SourceType>
    <b:Guid>{DB5D94CF-7EF0-4430-B720-3F6726A2F69D}</b:Guid>
    <b:Author>
      <b:Author>
        <b:NameList>
          <b:Person>
            <b:Last>Walker</b:Last>
            <b:First>D</b:First>
          </b:Person>
        </b:NameList>
      </b:Author>
    </b:Author>
    <b:Title>Turning experience into learning. Routledge</b:Title>
    <b:InternetSiteTitle>Reflection</b:InternetSiteTitle>
    <b:Year>2019</b:Year>
    <b:YearAccessed>2023</b:YearAccessed>
    <b:RefOrder>3</b:RefOrder>
  </b:Source>
  <b:Source>
    <b:Tag>The19</b:Tag>
    <b:SourceType>InternetSite</b:SourceType>
    <b:Guid>{8C6B33F9-CC72-4180-AC5C-CEA3DC4764D6}</b:Guid>
    <b:Title>The Four Stage Learning Cycle by David Kolb</b:Title>
    <b:Year>2019</b:Year>
    <b:InternetSiteTitle>The Training Thinking</b:InternetSiteTitle>
    <b:YearAccessed>2023</b:YearAccessed>
    <b:RefOrder>4</b:RefOrder>
  </b:Source>
</b:Sources>
</file>

<file path=customXml/itemProps1.xml><?xml version="1.0" encoding="utf-8"?>
<ds:datastoreItem xmlns:ds="http://schemas.openxmlformats.org/officeDocument/2006/customXml" ds:itemID="{E6C04777-020E-4C11-A9FA-9F1D3AAB5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Yasmine Khan</cp:lastModifiedBy>
  <cp:revision>2</cp:revision>
  <dcterms:created xsi:type="dcterms:W3CDTF">2023-03-30T13:12:00Z</dcterms:created>
  <dcterms:modified xsi:type="dcterms:W3CDTF">2023-03-30T13:12:00Z</dcterms:modified>
</cp:coreProperties>
</file>