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3C6AB" w14:textId="77777777" w:rsidR="006A66D8" w:rsidRPr="005B638E" w:rsidRDefault="006A66D8" w:rsidP="006A66D8">
      <w:pPr>
        <w:jc w:val="center"/>
        <w:rPr>
          <w:rFonts w:asciiTheme="minorHAnsi" w:hAnsiTheme="minorHAnsi"/>
          <w:color w:val="000000" w:themeColor="text1"/>
        </w:rPr>
      </w:pPr>
    </w:p>
    <w:p w14:paraId="0CD9966B" w14:textId="77777777" w:rsidR="006A66D8" w:rsidRDefault="006A66D8" w:rsidP="006A66D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17C5F28" wp14:editId="2B5B58E6">
            <wp:extent cx="3313216" cy="1158644"/>
            <wp:effectExtent l="0" t="0" r="1905" b="3810"/>
            <wp:docPr id="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126C49EF" w14:textId="77777777" w:rsidR="006A66D8" w:rsidRDefault="006A66D8" w:rsidP="006A66D8">
      <w:pPr>
        <w:jc w:val="center"/>
        <w:rPr>
          <w:rFonts w:asciiTheme="minorHAnsi" w:hAnsiTheme="minorHAnsi"/>
          <w:color w:val="000000" w:themeColor="text1"/>
        </w:rPr>
      </w:pPr>
    </w:p>
    <w:p w14:paraId="5F5D1F1A" w14:textId="77777777" w:rsidR="006A66D8" w:rsidRDefault="006A66D8" w:rsidP="006A66D8">
      <w:pPr>
        <w:jc w:val="center"/>
        <w:rPr>
          <w:rFonts w:asciiTheme="minorHAnsi" w:hAnsiTheme="minorHAnsi"/>
          <w:color w:val="000000" w:themeColor="text1"/>
        </w:rPr>
      </w:pPr>
    </w:p>
    <w:p w14:paraId="6878BD1B" w14:textId="77777777" w:rsidR="006A66D8" w:rsidRPr="006A66D8" w:rsidRDefault="006A66D8" w:rsidP="006A66D8">
      <w:pPr>
        <w:rPr>
          <w:rFonts w:asciiTheme="minorHAnsi" w:eastAsiaTheme="minorEastAsia" w:hAnsiTheme="minorHAnsi" w:hint="eastAsia"/>
          <w:color w:val="000000" w:themeColor="text1"/>
        </w:rPr>
      </w:pPr>
    </w:p>
    <w:p w14:paraId="7AFBB1F0" w14:textId="77777777" w:rsidR="006A66D8" w:rsidRPr="006A66D8" w:rsidRDefault="006A66D8" w:rsidP="006A66D8">
      <w:pPr>
        <w:jc w:val="center"/>
        <w:rPr>
          <w:rFonts w:asciiTheme="minorHAnsi" w:hAnsiTheme="minorHAnsi"/>
          <w:color w:val="000000" w:themeColor="text1"/>
          <w:sz w:val="32"/>
          <w:szCs w:val="21"/>
        </w:rPr>
      </w:pPr>
      <w:r w:rsidRPr="006A66D8">
        <w:rPr>
          <w:rFonts w:asciiTheme="minorHAnsi" w:hAnsiTheme="minorHAnsi"/>
          <w:b/>
          <w:color w:val="000000" w:themeColor="text1"/>
          <w:sz w:val="36"/>
          <w:szCs w:val="21"/>
        </w:rPr>
        <w:t>Research and implementation of sentiment analysis system for public opinion about COVID-19</w:t>
      </w:r>
    </w:p>
    <w:p w14:paraId="24E62B11" w14:textId="77777777" w:rsidR="006A66D8" w:rsidRPr="00511B5B" w:rsidRDefault="006A66D8" w:rsidP="006A66D8">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2D0EEDCA" w14:textId="77777777" w:rsidR="006A66D8" w:rsidRDefault="006A66D8" w:rsidP="006A66D8">
      <w:pPr>
        <w:jc w:val="center"/>
        <w:rPr>
          <w:rFonts w:asciiTheme="minorHAnsi" w:hAnsiTheme="minorHAnsi"/>
          <w:color w:val="000000" w:themeColor="text1"/>
          <w:sz w:val="40"/>
        </w:rPr>
      </w:pPr>
      <w:proofErr w:type="spellStart"/>
      <w:r>
        <w:rPr>
          <w:rFonts w:asciiTheme="minorHAnsi" w:hAnsiTheme="minorHAnsi"/>
          <w:color w:val="000000" w:themeColor="text1"/>
          <w:sz w:val="40"/>
        </w:rPr>
        <w:t>Yingxue</w:t>
      </w:r>
      <w:proofErr w:type="spellEnd"/>
      <w:r>
        <w:rPr>
          <w:rFonts w:asciiTheme="minorHAnsi" w:hAnsiTheme="minorHAnsi"/>
          <w:color w:val="000000" w:themeColor="text1"/>
          <w:sz w:val="40"/>
        </w:rPr>
        <w:t xml:space="preserve"> Tao</w:t>
      </w:r>
    </w:p>
    <w:p w14:paraId="30C52438" w14:textId="77777777" w:rsidR="006A66D8" w:rsidRPr="00511B5B" w:rsidRDefault="006A66D8" w:rsidP="006A66D8">
      <w:pPr>
        <w:jc w:val="center"/>
        <w:rPr>
          <w:rFonts w:asciiTheme="minorHAnsi" w:hAnsiTheme="minorHAnsi"/>
          <w:color w:val="000000" w:themeColor="text1"/>
          <w:sz w:val="40"/>
        </w:rPr>
      </w:pPr>
    </w:p>
    <w:p w14:paraId="160B36E9" w14:textId="30D142C9" w:rsidR="006A66D8" w:rsidRPr="00511B5B" w:rsidRDefault="006A66D8" w:rsidP="006A66D8">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CB703A" w:rsidRPr="00CB703A">
        <w:rPr>
          <w:rFonts w:asciiTheme="minorHAnsi" w:hAnsiTheme="minorHAnsi"/>
          <w:color w:val="000000" w:themeColor="text1"/>
          <w:sz w:val="40"/>
        </w:rPr>
        <w:t>Beverley Holland</w:t>
      </w:r>
    </w:p>
    <w:p w14:paraId="5CD584B6" w14:textId="77777777" w:rsidR="006A66D8" w:rsidRPr="006A66D8" w:rsidRDefault="006A66D8" w:rsidP="006A66D8">
      <w:pPr>
        <w:rPr>
          <w:rFonts w:asciiTheme="minorHAnsi" w:eastAsiaTheme="minorEastAsia" w:hAnsiTheme="minorHAnsi" w:hint="eastAsia"/>
          <w:color w:val="000000" w:themeColor="text1"/>
          <w:sz w:val="40"/>
        </w:rPr>
      </w:pPr>
    </w:p>
    <w:p w14:paraId="065115C2" w14:textId="77777777" w:rsidR="006A66D8" w:rsidRPr="00511B5B" w:rsidRDefault="006A66D8" w:rsidP="006A66D8">
      <w:pPr>
        <w:jc w:val="center"/>
        <w:rPr>
          <w:rFonts w:asciiTheme="minorHAnsi" w:hAnsiTheme="minorHAnsi"/>
          <w:color w:val="000000" w:themeColor="text1"/>
          <w:sz w:val="40"/>
        </w:rPr>
      </w:pPr>
    </w:p>
    <w:p w14:paraId="0B708C55" w14:textId="22657D06" w:rsidR="006A66D8" w:rsidRPr="006A66D8" w:rsidRDefault="006A66D8" w:rsidP="00DF7BDA">
      <w:pPr>
        <w:jc w:val="center"/>
        <w:rPr>
          <w:rFonts w:asciiTheme="minorHAnsi" w:eastAsiaTheme="minorEastAsia" w:hAnsiTheme="minorHAnsi" w:hint="eastAsia"/>
          <w:color w:val="000000" w:themeColor="text1"/>
          <w:sz w:val="40"/>
        </w:rPr>
      </w:pPr>
      <w:r w:rsidRPr="00511B5B">
        <w:rPr>
          <w:rFonts w:asciiTheme="minorHAnsi" w:hAnsiTheme="minorHAnsi"/>
          <w:color w:val="000000" w:themeColor="text1"/>
          <w:sz w:val="40"/>
        </w:rPr>
        <w:t xml:space="preserve">Project submitted as part of the requirements for the award of </w:t>
      </w:r>
      <w:proofErr w:type="spellStart"/>
      <w:r w:rsidR="00DF7BDA" w:rsidRPr="00DF7BDA">
        <w:rPr>
          <w:rFonts w:asciiTheme="minorHAnsi" w:hAnsiTheme="minorHAnsi"/>
          <w:color w:val="000000" w:themeColor="text1"/>
          <w:sz w:val="40"/>
        </w:rPr>
        <w:t>Msc</w:t>
      </w:r>
      <w:proofErr w:type="spellEnd"/>
      <w:r w:rsidR="00DF7BDA" w:rsidRPr="00DF7BDA">
        <w:rPr>
          <w:rFonts w:asciiTheme="minorHAnsi" w:hAnsiTheme="minorHAnsi"/>
          <w:color w:val="000000" w:themeColor="text1"/>
          <w:sz w:val="40"/>
        </w:rPr>
        <w:t xml:space="preserve"> Software Engineering</w:t>
      </w:r>
      <w:r w:rsidR="00DF7BDA">
        <w:rPr>
          <w:rFonts w:asciiTheme="minorHAnsi" w:hAnsiTheme="minorHAnsi"/>
          <w:color w:val="000000" w:themeColor="text1"/>
          <w:sz w:val="40"/>
        </w:rPr>
        <w:t xml:space="preserve"> </w:t>
      </w:r>
      <w:r w:rsidR="00DF7BDA" w:rsidRPr="00DF7BDA">
        <w:rPr>
          <w:rFonts w:asciiTheme="minorHAnsi" w:hAnsiTheme="minorHAnsi"/>
          <w:color w:val="000000" w:themeColor="text1"/>
          <w:sz w:val="40"/>
        </w:rPr>
        <w:t>(Artificial Intelligence)</w:t>
      </w:r>
    </w:p>
    <w:p w14:paraId="77C43D71" w14:textId="77777777" w:rsidR="006A66D8" w:rsidRPr="00511B5B" w:rsidRDefault="006A66D8" w:rsidP="006A66D8">
      <w:pPr>
        <w:jc w:val="center"/>
        <w:rPr>
          <w:rFonts w:asciiTheme="minorHAnsi" w:hAnsiTheme="minorHAnsi"/>
          <w:color w:val="000000" w:themeColor="text1"/>
          <w:sz w:val="40"/>
        </w:rPr>
      </w:pPr>
    </w:p>
    <w:p w14:paraId="3E760A77" w14:textId="110EFBF6" w:rsidR="006A66D8" w:rsidRDefault="006A66D8" w:rsidP="006A66D8">
      <w:pPr>
        <w:jc w:val="center"/>
        <w:rPr>
          <w:rFonts w:asciiTheme="minorHAnsi" w:hAnsiTheme="minorHAnsi"/>
          <w:color w:val="000000" w:themeColor="text1"/>
          <w:sz w:val="40"/>
        </w:rPr>
      </w:pPr>
      <w:r>
        <w:rPr>
          <w:rFonts w:asciiTheme="minorHAnsi" w:hAnsiTheme="minorHAnsi"/>
          <w:color w:val="000000" w:themeColor="text1"/>
          <w:sz w:val="40"/>
        </w:rPr>
        <w:t>November 2020</w:t>
      </w:r>
    </w:p>
    <w:p w14:paraId="06E4B44F" w14:textId="53830C07" w:rsidR="00CB703A" w:rsidRDefault="00CB703A" w:rsidP="006A66D8">
      <w:pPr>
        <w:jc w:val="center"/>
        <w:rPr>
          <w:rFonts w:asciiTheme="minorHAnsi" w:eastAsiaTheme="minorEastAsia" w:hAnsiTheme="minorHAnsi"/>
          <w:color w:val="000000" w:themeColor="text1"/>
          <w:sz w:val="40"/>
        </w:rPr>
      </w:pPr>
    </w:p>
    <w:p w14:paraId="5E0A041F" w14:textId="64CF0443" w:rsidR="00DB3A1C" w:rsidRPr="00DF7BDA" w:rsidRDefault="00DF7BDA" w:rsidP="00DF7BDA">
      <w:pPr>
        <w:jc w:val="center"/>
        <w:rPr>
          <w:rFonts w:asciiTheme="minorHAnsi" w:eastAsiaTheme="minorEastAsia" w:hAnsiTheme="minorHAnsi"/>
          <w:color w:val="000000" w:themeColor="text1"/>
          <w:sz w:val="40"/>
        </w:rPr>
      </w:pPr>
      <w:r>
        <w:lastRenderedPageBreak/>
        <w:fldChar w:fldCharType="begin"/>
      </w:r>
      <w:r>
        <w:instrText xml:space="preserve"> INCLUDEPICTURE "C:\\Users\\</w:instrText>
      </w:r>
      <w:r>
        <w:rPr>
          <w:rFonts w:ascii="宋体" w:eastAsia="宋体" w:hAnsi="宋体" w:cs="宋体" w:hint="eastAsia"/>
        </w:rPr>
        <w:instrText>陶</w:instrText>
      </w:r>
      <w:r>
        <w:instrText xml:space="preserve">\\Documents\\Tencent Files\\1535848568\\Image\\Group2\\J}\\91\\J}91DVA29}7~5LI2T9BG5M8.jpg" \* MERGEFORMATINET </w:instrText>
      </w:r>
      <w:r>
        <w:fldChar w:fldCharType="separate"/>
      </w:r>
      <w:r>
        <w:pict w14:anchorId="474DCB0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6" type="#_x0000_t75" alt="" style="width:485.5pt;height:684.5pt">
            <v:imagedata r:id="rId10" r:href="rId11"/>
          </v:shape>
        </w:pict>
      </w:r>
      <w:r>
        <w:fldChar w:fldCharType="end"/>
      </w:r>
      <w:bookmarkStart w:id="0" w:name="_Hlk87627897"/>
    </w:p>
    <w:bookmarkEnd w:id="0" w:displacedByCustomXml="next"/>
    <w:sdt>
      <w:sdtPr>
        <w:rPr>
          <w:lang w:val="zh-CN"/>
        </w:rPr>
        <w:id w:val="2014948398"/>
        <w:docPartObj>
          <w:docPartGallery w:val="Table of Contents"/>
          <w:docPartUnique/>
        </w:docPartObj>
      </w:sdtPr>
      <w:sdtEndPr>
        <w:rPr>
          <w:rFonts w:ascii="Calibri" w:eastAsia="WenQuanYi Zen Hei Sharp" w:hAnsi="Calibri" w:cs="Calibri"/>
          <w:b/>
          <w:bCs/>
          <w:color w:val="000000"/>
          <w:sz w:val="22"/>
          <w:szCs w:val="24"/>
          <w:lang w:bidi="hi-IN"/>
        </w:rPr>
      </w:sdtEndPr>
      <w:sdtContent>
        <w:p w14:paraId="3AF3802F" w14:textId="200F6048" w:rsidR="00EB1114" w:rsidRPr="00CF60AA" w:rsidRDefault="00CF60AA">
          <w:pPr>
            <w:pStyle w:val="TOC"/>
            <w:rPr>
              <w:rFonts w:asciiTheme="minorHAnsi" w:hAnsiTheme="minorHAnsi" w:cstheme="minorHAnsi"/>
              <w:b/>
              <w:bCs/>
              <w:color w:val="000000" w:themeColor="text1"/>
              <w:sz w:val="28"/>
              <w:szCs w:val="28"/>
            </w:rPr>
          </w:pPr>
          <w:r w:rsidRPr="00CF60AA">
            <w:rPr>
              <w:rFonts w:asciiTheme="minorHAnsi" w:hAnsiTheme="minorHAnsi" w:cstheme="minorHAnsi"/>
              <w:b/>
              <w:bCs/>
              <w:color w:val="000000" w:themeColor="text1"/>
              <w:sz w:val="28"/>
              <w:szCs w:val="28"/>
              <w:lang w:val="zh-CN"/>
            </w:rPr>
            <w:t>TABLE OF CONTENTS</w:t>
          </w:r>
        </w:p>
        <w:p w14:paraId="73A0A8CD" w14:textId="7B78EC3B" w:rsidR="00DF7BDA" w:rsidRPr="00DF7BDA" w:rsidRDefault="00EB1114">
          <w:pPr>
            <w:pStyle w:val="TOC1"/>
            <w:tabs>
              <w:tab w:val="right" w:leader="dot" w:pos="8296"/>
            </w:tabs>
            <w:rPr>
              <w:rFonts w:cstheme="minorBidi"/>
              <w:b/>
              <w:bCs/>
              <w:noProof/>
              <w:kern w:val="2"/>
              <w:sz w:val="21"/>
            </w:rPr>
          </w:pPr>
          <w:r w:rsidRPr="00DF7BDA">
            <w:rPr>
              <w:b/>
              <w:bCs/>
            </w:rPr>
            <w:fldChar w:fldCharType="begin"/>
          </w:r>
          <w:r w:rsidRPr="00DF7BDA">
            <w:rPr>
              <w:b/>
              <w:bCs/>
            </w:rPr>
            <w:instrText xml:space="preserve"> TOC \o "1-3" \h \z \u </w:instrText>
          </w:r>
          <w:r w:rsidRPr="00DF7BDA">
            <w:rPr>
              <w:b/>
              <w:bCs/>
            </w:rPr>
            <w:fldChar w:fldCharType="separate"/>
          </w:r>
          <w:hyperlink w:anchor="_Toc87628320" w:history="1">
            <w:r w:rsidR="00DF7BDA" w:rsidRPr="00DF7BDA">
              <w:rPr>
                <w:rStyle w:val="af1"/>
                <w:b/>
                <w:bCs/>
                <w:noProof/>
                <w:lang w:bidi="hi-IN"/>
              </w:rPr>
              <w:t>Abstract:</w:t>
            </w:r>
            <w:r w:rsidR="00DF7BDA" w:rsidRPr="00DF7BDA">
              <w:rPr>
                <w:b/>
                <w:bCs/>
                <w:noProof/>
                <w:webHidden/>
              </w:rPr>
              <w:tab/>
            </w:r>
            <w:r w:rsidR="00DF7BDA" w:rsidRPr="00DF7BDA">
              <w:rPr>
                <w:b/>
                <w:bCs/>
                <w:noProof/>
                <w:webHidden/>
              </w:rPr>
              <w:fldChar w:fldCharType="begin"/>
            </w:r>
            <w:r w:rsidR="00DF7BDA" w:rsidRPr="00DF7BDA">
              <w:rPr>
                <w:b/>
                <w:bCs/>
                <w:noProof/>
                <w:webHidden/>
              </w:rPr>
              <w:instrText xml:space="preserve"> PAGEREF _Toc87628320 \h </w:instrText>
            </w:r>
            <w:r w:rsidR="00DF7BDA" w:rsidRPr="00DF7BDA">
              <w:rPr>
                <w:b/>
                <w:bCs/>
                <w:noProof/>
                <w:webHidden/>
              </w:rPr>
            </w:r>
            <w:r w:rsidR="00DF7BDA" w:rsidRPr="00DF7BDA">
              <w:rPr>
                <w:b/>
                <w:bCs/>
                <w:noProof/>
                <w:webHidden/>
              </w:rPr>
              <w:fldChar w:fldCharType="separate"/>
            </w:r>
            <w:r w:rsidR="00DF7BDA" w:rsidRPr="00DF7BDA">
              <w:rPr>
                <w:b/>
                <w:bCs/>
                <w:noProof/>
                <w:webHidden/>
              </w:rPr>
              <w:t>4</w:t>
            </w:r>
            <w:r w:rsidR="00DF7BDA" w:rsidRPr="00DF7BDA">
              <w:rPr>
                <w:b/>
                <w:bCs/>
                <w:noProof/>
                <w:webHidden/>
              </w:rPr>
              <w:fldChar w:fldCharType="end"/>
            </w:r>
          </w:hyperlink>
        </w:p>
        <w:p w14:paraId="7578B9DB" w14:textId="460BD73C" w:rsidR="00DF7BDA" w:rsidRPr="00DF7BDA" w:rsidRDefault="00DF7BDA">
          <w:pPr>
            <w:pStyle w:val="TOC1"/>
            <w:tabs>
              <w:tab w:val="left" w:pos="440"/>
              <w:tab w:val="right" w:leader="dot" w:pos="8296"/>
            </w:tabs>
            <w:rPr>
              <w:rFonts w:cstheme="minorBidi"/>
              <w:b/>
              <w:bCs/>
              <w:noProof/>
              <w:kern w:val="2"/>
              <w:sz w:val="21"/>
            </w:rPr>
          </w:pPr>
          <w:hyperlink w:anchor="_Toc87628321" w:history="1">
            <w:r w:rsidRPr="00DF7BDA">
              <w:rPr>
                <w:rStyle w:val="af1"/>
                <w:b/>
                <w:bCs/>
                <w:noProof/>
                <w:lang w:bidi="hi-IN"/>
              </w:rPr>
              <w:t>1</w:t>
            </w:r>
            <w:r w:rsidRPr="00DF7BDA">
              <w:rPr>
                <w:rFonts w:cstheme="minorBidi"/>
                <w:b/>
                <w:bCs/>
                <w:noProof/>
                <w:kern w:val="2"/>
                <w:sz w:val="21"/>
              </w:rPr>
              <w:tab/>
            </w:r>
            <w:r w:rsidRPr="00DF7BDA">
              <w:rPr>
                <w:rStyle w:val="af1"/>
                <w:b/>
                <w:bCs/>
                <w:noProof/>
                <w:lang w:bidi="hi-IN"/>
              </w:rPr>
              <w:t>Introduction</w:t>
            </w:r>
            <w:r w:rsidRPr="00DF7BDA">
              <w:rPr>
                <w:b/>
                <w:bCs/>
                <w:noProof/>
                <w:webHidden/>
              </w:rPr>
              <w:tab/>
            </w:r>
            <w:r w:rsidRPr="00DF7BDA">
              <w:rPr>
                <w:b/>
                <w:bCs/>
                <w:noProof/>
                <w:webHidden/>
              </w:rPr>
              <w:fldChar w:fldCharType="begin"/>
            </w:r>
            <w:r w:rsidRPr="00DF7BDA">
              <w:rPr>
                <w:b/>
                <w:bCs/>
                <w:noProof/>
                <w:webHidden/>
              </w:rPr>
              <w:instrText xml:space="preserve"> PAGEREF _Toc87628321 \h </w:instrText>
            </w:r>
            <w:r w:rsidRPr="00DF7BDA">
              <w:rPr>
                <w:b/>
                <w:bCs/>
                <w:noProof/>
                <w:webHidden/>
              </w:rPr>
            </w:r>
            <w:r w:rsidRPr="00DF7BDA">
              <w:rPr>
                <w:b/>
                <w:bCs/>
                <w:noProof/>
                <w:webHidden/>
              </w:rPr>
              <w:fldChar w:fldCharType="separate"/>
            </w:r>
            <w:r w:rsidRPr="00DF7BDA">
              <w:rPr>
                <w:b/>
                <w:bCs/>
                <w:noProof/>
                <w:webHidden/>
              </w:rPr>
              <w:t>5</w:t>
            </w:r>
            <w:r w:rsidRPr="00DF7BDA">
              <w:rPr>
                <w:b/>
                <w:bCs/>
                <w:noProof/>
                <w:webHidden/>
              </w:rPr>
              <w:fldChar w:fldCharType="end"/>
            </w:r>
          </w:hyperlink>
        </w:p>
        <w:p w14:paraId="337EEA4A" w14:textId="7BFB2AE2" w:rsidR="00DF7BDA" w:rsidRPr="00DF7BDA" w:rsidRDefault="00DF7BDA">
          <w:pPr>
            <w:pStyle w:val="TOC2"/>
            <w:tabs>
              <w:tab w:val="right" w:leader="dot" w:pos="8296"/>
            </w:tabs>
            <w:rPr>
              <w:rFonts w:cstheme="minorBidi"/>
              <w:b/>
              <w:bCs/>
              <w:noProof/>
              <w:kern w:val="2"/>
              <w:sz w:val="21"/>
            </w:rPr>
          </w:pPr>
          <w:hyperlink w:anchor="_Toc87628322" w:history="1">
            <w:r w:rsidRPr="00DF7BDA">
              <w:rPr>
                <w:rStyle w:val="af1"/>
                <w:b/>
                <w:bCs/>
                <w:noProof/>
                <w:lang w:bidi="hi-IN"/>
              </w:rPr>
              <w:t>1.1 Research background</w:t>
            </w:r>
            <w:r w:rsidRPr="00DF7BDA">
              <w:rPr>
                <w:b/>
                <w:bCs/>
                <w:noProof/>
                <w:webHidden/>
              </w:rPr>
              <w:tab/>
            </w:r>
            <w:r w:rsidRPr="00DF7BDA">
              <w:rPr>
                <w:b/>
                <w:bCs/>
                <w:noProof/>
                <w:webHidden/>
              </w:rPr>
              <w:fldChar w:fldCharType="begin"/>
            </w:r>
            <w:r w:rsidRPr="00DF7BDA">
              <w:rPr>
                <w:b/>
                <w:bCs/>
                <w:noProof/>
                <w:webHidden/>
              </w:rPr>
              <w:instrText xml:space="preserve"> PAGEREF _Toc87628322 \h </w:instrText>
            </w:r>
            <w:r w:rsidRPr="00DF7BDA">
              <w:rPr>
                <w:b/>
                <w:bCs/>
                <w:noProof/>
                <w:webHidden/>
              </w:rPr>
            </w:r>
            <w:r w:rsidRPr="00DF7BDA">
              <w:rPr>
                <w:b/>
                <w:bCs/>
                <w:noProof/>
                <w:webHidden/>
              </w:rPr>
              <w:fldChar w:fldCharType="separate"/>
            </w:r>
            <w:r w:rsidRPr="00DF7BDA">
              <w:rPr>
                <w:b/>
                <w:bCs/>
                <w:noProof/>
                <w:webHidden/>
              </w:rPr>
              <w:t>5</w:t>
            </w:r>
            <w:r w:rsidRPr="00DF7BDA">
              <w:rPr>
                <w:b/>
                <w:bCs/>
                <w:noProof/>
                <w:webHidden/>
              </w:rPr>
              <w:fldChar w:fldCharType="end"/>
            </w:r>
          </w:hyperlink>
        </w:p>
        <w:p w14:paraId="26EEE9BB" w14:textId="1726ACDA" w:rsidR="00DF7BDA" w:rsidRPr="00DF7BDA" w:rsidRDefault="00DF7BDA">
          <w:pPr>
            <w:pStyle w:val="TOC2"/>
            <w:tabs>
              <w:tab w:val="right" w:leader="dot" w:pos="8296"/>
            </w:tabs>
            <w:rPr>
              <w:rFonts w:cstheme="minorBidi"/>
              <w:b/>
              <w:bCs/>
              <w:noProof/>
              <w:kern w:val="2"/>
              <w:sz w:val="21"/>
            </w:rPr>
          </w:pPr>
          <w:hyperlink w:anchor="_Toc87628323" w:history="1">
            <w:r w:rsidRPr="00DF7BDA">
              <w:rPr>
                <w:rStyle w:val="af1"/>
                <w:rFonts w:eastAsia="宋体"/>
                <w:b/>
                <w:bCs/>
                <w:noProof/>
                <w:lang w:bidi="hi-IN"/>
              </w:rPr>
              <w:t>1.2</w:t>
            </w:r>
            <w:r w:rsidRPr="00DF7BDA">
              <w:rPr>
                <w:rStyle w:val="af1"/>
                <w:b/>
                <w:bCs/>
                <w:noProof/>
                <w:lang w:bidi="hi-IN"/>
              </w:rPr>
              <w:t xml:space="preserve"> Project Aim and Objectives</w:t>
            </w:r>
            <w:r w:rsidRPr="00DF7BDA">
              <w:rPr>
                <w:b/>
                <w:bCs/>
                <w:noProof/>
                <w:webHidden/>
              </w:rPr>
              <w:tab/>
            </w:r>
            <w:r w:rsidRPr="00DF7BDA">
              <w:rPr>
                <w:b/>
                <w:bCs/>
                <w:noProof/>
                <w:webHidden/>
              </w:rPr>
              <w:fldChar w:fldCharType="begin"/>
            </w:r>
            <w:r w:rsidRPr="00DF7BDA">
              <w:rPr>
                <w:b/>
                <w:bCs/>
                <w:noProof/>
                <w:webHidden/>
              </w:rPr>
              <w:instrText xml:space="preserve"> PAGEREF _Toc87628323 \h </w:instrText>
            </w:r>
            <w:r w:rsidRPr="00DF7BDA">
              <w:rPr>
                <w:b/>
                <w:bCs/>
                <w:noProof/>
                <w:webHidden/>
              </w:rPr>
            </w:r>
            <w:r w:rsidRPr="00DF7BDA">
              <w:rPr>
                <w:b/>
                <w:bCs/>
                <w:noProof/>
                <w:webHidden/>
              </w:rPr>
              <w:fldChar w:fldCharType="separate"/>
            </w:r>
            <w:r w:rsidRPr="00DF7BDA">
              <w:rPr>
                <w:b/>
                <w:bCs/>
                <w:noProof/>
                <w:webHidden/>
              </w:rPr>
              <w:t>6</w:t>
            </w:r>
            <w:r w:rsidRPr="00DF7BDA">
              <w:rPr>
                <w:b/>
                <w:bCs/>
                <w:noProof/>
                <w:webHidden/>
              </w:rPr>
              <w:fldChar w:fldCharType="end"/>
            </w:r>
          </w:hyperlink>
        </w:p>
        <w:p w14:paraId="36898466" w14:textId="0EE15E60" w:rsidR="00DF7BDA" w:rsidRPr="00DF7BDA" w:rsidRDefault="00DF7BDA">
          <w:pPr>
            <w:pStyle w:val="TOC2"/>
            <w:tabs>
              <w:tab w:val="right" w:leader="dot" w:pos="8296"/>
            </w:tabs>
            <w:rPr>
              <w:rFonts w:cstheme="minorBidi"/>
              <w:b/>
              <w:bCs/>
              <w:noProof/>
              <w:kern w:val="2"/>
              <w:sz w:val="21"/>
            </w:rPr>
          </w:pPr>
          <w:hyperlink w:anchor="_Toc87628324" w:history="1">
            <w:r w:rsidRPr="00DF7BDA">
              <w:rPr>
                <w:rStyle w:val="af1"/>
                <w:b/>
                <w:bCs/>
                <w:noProof/>
                <w:lang w:bidi="hi-IN"/>
              </w:rPr>
              <w:t>1.3 Report Structure</w:t>
            </w:r>
            <w:r w:rsidRPr="00DF7BDA">
              <w:rPr>
                <w:b/>
                <w:bCs/>
                <w:noProof/>
                <w:webHidden/>
              </w:rPr>
              <w:tab/>
            </w:r>
            <w:r w:rsidRPr="00DF7BDA">
              <w:rPr>
                <w:b/>
                <w:bCs/>
                <w:noProof/>
                <w:webHidden/>
              </w:rPr>
              <w:fldChar w:fldCharType="begin"/>
            </w:r>
            <w:r w:rsidRPr="00DF7BDA">
              <w:rPr>
                <w:b/>
                <w:bCs/>
                <w:noProof/>
                <w:webHidden/>
              </w:rPr>
              <w:instrText xml:space="preserve"> PAGEREF _Toc87628324 \h </w:instrText>
            </w:r>
            <w:r w:rsidRPr="00DF7BDA">
              <w:rPr>
                <w:b/>
                <w:bCs/>
                <w:noProof/>
                <w:webHidden/>
              </w:rPr>
            </w:r>
            <w:r w:rsidRPr="00DF7BDA">
              <w:rPr>
                <w:b/>
                <w:bCs/>
                <w:noProof/>
                <w:webHidden/>
              </w:rPr>
              <w:fldChar w:fldCharType="separate"/>
            </w:r>
            <w:r w:rsidRPr="00DF7BDA">
              <w:rPr>
                <w:b/>
                <w:bCs/>
                <w:noProof/>
                <w:webHidden/>
              </w:rPr>
              <w:t>7</w:t>
            </w:r>
            <w:r w:rsidRPr="00DF7BDA">
              <w:rPr>
                <w:b/>
                <w:bCs/>
                <w:noProof/>
                <w:webHidden/>
              </w:rPr>
              <w:fldChar w:fldCharType="end"/>
            </w:r>
          </w:hyperlink>
        </w:p>
        <w:p w14:paraId="54A9123F" w14:textId="24F874AE" w:rsidR="00DF7BDA" w:rsidRPr="00DF7BDA" w:rsidRDefault="00DF7BDA">
          <w:pPr>
            <w:pStyle w:val="TOC1"/>
            <w:tabs>
              <w:tab w:val="left" w:pos="440"/>
              <w:tab w:val="right" w:leader="dot" w:pos="8296"/>
            </w:tabs>
            <w:rPr>
              <w:rFonts w:cstheme="minorBidi"/>
              <w:b/>
              <w:bCs/>
              <w:noProof/>
              <w:kern w:val="2"/>
              <w:sz w:val="21"/>
            </w:rPr>
          </w:pPr>
          <w:hyperlink w:anchor="_Toc87628325" w:history="1">
            <w:r w:rsidRPr="00DF7BDA">
              <w:rPr>
                <w:rStyle w:val="af1"/>
                <w:b/>
                <w:bCs/>
                <w:noProof/>
                <w:lang w:bidi="hi-IN"/>
              </w:rPr>
              <w:t>2</w:t>
            </w:r>
            <w:r w:rsidRPr="00DF7BDA">
              <w:rPr>
                <w:rFonts w:cstheme="minorBidi"/>
                <w:b/>
                <w:bCs/>
                <w:noProof/>
                <w:kern w:val="2"/>
                <w:sz w:val="21"/>
              </w:rPr>
              <w:tab/>
            </w:r>
            <w:r w:rsidRPr="00DF7BDA">
              <w:rPr>
                <w:rStyle w:val="af1"/>
                <w:b/>
                <w:bCs/>
                <w:noProof/>
                <w:lang w:bidi="hi-IN"/>
              </w:rPr>
              <w:t>LITERATURE REVIEW</w:t>
            </w:r>
            <w:r w:rsidRPr="00DF7BDA">
              <w:rPr>
                <w:b/>
                <w:bCs/>
                <w:noProof/>
                <w:webHidden/>
              </w:rPr>
              <w:tab/>
            </w:r>
            <w:r w:rsidRPr="00DF7BDA">
              <w:rPr>
                <w:b/>
                <w:bCs/>
                <w:noProof/>
                <w:webHidden/>
              </w:rPr>
              <w:fldChar w:fldCharType="begin"/>
            </w:r>
            <w:r w:rsidRPr="00DF7BDA">
              <w:rPr>
                <w:b/>
                <w:bCs/>
                <w:noProof/>
                <w:webHidden/>
              </w:rPr>
              <w:instrText xml:space="preserve"> PAGEREF _Toc87628325 \h </w:instrText>
            </w:r>
            <w:r w:rsidRPr="00DF7BDA">
              <w:rPr>
                <w:b/>
                <w:bCs/>
                <w:noProof/>
                <w:webHidden/>
              </w:rPr>
            </w:r>
            <w:r w:rsidRPr="00DF7BDA">
              <w:rPr>
                <w:b/>
                <w:bCs/>
                <w:noProof/>
                <w:webHidden/>
              </w:rPr>
              <w:fldChar w:fldCharType="separate"/>
            </w:r>
            <w:r w:rsidRPr="00DF7BDA">
              <w:rPr>
                <w:b/>
                <w:bCs/>
                <w:noProof/>
                <w:webHidden/>
              </w:rPr>
              <w:t>8</w:t>
            </w:r>
            <w:r w:rsidRPr="00DF7BDA">
              <w:rPr>
                <w:b/>
                <w:bCs/>
                <w:noProof/>
                <w:webHidden/>
              </w:rPr>
              <w:fldChar w:fldCharType="end"/>
            </w:r>
          </w:hyperlink>
        </w:p>
        <w:p w14:paraId="752DE8E1" w14:textId="3795B0A8" w:rsidR="00DF7BDA" w:rsidRPr="00DF7BDA" w:rsidRDefault="00DF7BDA">
          <w:pPr>
            <w:pStyle w:val="TOC1"/>
            <w:tabs>
              <w:tab w:val="left" w:pos="440"/>
              <w:tab w:val="right" w:leader="dot" w:pos="8296"/>
            </w:tabs>
            <w:rPr>
              <w:rFonts w:cstheme="minorBidi"/>
              <w:b/>
              <w:bCs/>
              <w:noProof/>
              <w:kern w:val="2"/>
              <w:sz w:val="21"/>
            </w:rPr>
          </w:pPr>
          <w:hyperlink w:anchor="_Toc87628326" w:history="1">
            <w:r w:rsidRPr="00DF7BDA">
              <w:rPr>
                <w:rStyle w:val="af1"/>
                <w:b/>
                <w:bCs/>
                <w:noProof/>
                <w:lang w:bidi="hi-IN"/>
              </w:rPr>
              <w:t>3</w:t>
            </w:r>
            <w:r w:rsidRPr="00DF7BDA">
              <w:rPr>
                <w:rFonts w:cstheme="minorBidi"/>
                <w:b/>
                <w:bCs/>
                <w:noProof/>
                <w:kern w:val="2"/>
                <w:sz w:val="21"/>
              </w:rPr>
              <w:tab/>
            </w:r>
            <w:r w:rsidRPr="00DF7BDA">
              <w:rPr>
                <w:rStyle w:val="af1"/>
                <w:b/>
                <w:bCs/>
                <w:noProof/>
                <w:lang w:bidi="hi-IN"/>
              </w:rPr>
              <w:t>RESEARCH AND/OR DEVELOPMENT METHODOLOGY</w:t>
            </w:r>
            <w:r w:rsidRPr="00DF7BDA">
              <w:rPr>
                <w:b/>
                <w:bCs/>
                <w:noProof/>
                <w:webHidden/>
              </w:rPr>
              <w:tab/>
            </w:r>
            <w:r w:rsidRPr="00DF7BDA">
              <w:rPr>
                <w:b/>
                <w:bCs/>
                <w:noProof/>
                <w:webHidden/>
              </w:rPr>
              <w:fldChar w:fldCharType="begin"/>
            </w:r>
            <w:r w:rsidRPr="00DF7BDA">
              <w:rPr>
                <w:b/>
                <w:bCs/>
                <w:noProof/>
                <w:webHidden/>
              </w:rPr>
              <w:instrText xml:space="preserve"> PAGEREF _Toc87628326 \h </w:instrText>
            </w:r>
            <w:r w:rsidRPr="00DF7BDA">
              <w:rPr>
                <w:b/>
                <w:bCs/>
                <w:noProof/>
                <w:webHidden/>
              </w:rPr>
            </w:r>
            <w:r w:rsidRPr="00DF7BDA">
              <w:rPr>
                <w:b/>
                <w:bCs/>
                <w:noProof/>
                <w:webHidden/>
              </w:rPr>
              <w:fldChar w:fldCharType="separate"/>
            </w:r>
            <w:r w:rsidRPr="00DF7BDA">
              <w:rPr>
                <w:b/>
                <w:bCs/>
                <w:noProof/>
                <w:webHidden/>
              </w:rPr>
              <w:t>15</w:t>
            </w:r>
            <w:r w:rsidRPr="00DF7BDA">
              <w:rPr>
                <w:b/>
                <w:bCs/>
                <w:noProof/>
                <w:webHidden/>
              </w:rPr>
              <w:fldChar w:fldCharType="end"/>
            </w:r>
          </w:hyperlink>
        </w:p>
        <w:p w14:paraId="7D4BF273" w14:textId="395118A1" w:rsidR="00DF7BDA" w:rsidRPr="00DF7BDA" w:rsidRDefault="00DF7BDA">
          <w:pPr>
            <w:pStyle w:val="TOC2"/>
            <w:tabs>
              <w:tab w:val="right" w:leader="dot" w:pos="8296"/>
            </w:tabs>
            <w:rPr>
              <w:rFonts w:cstheme="minorBidi"/>
              <w:b/>
              <w:bCs/>
              <w:noProof/>
              <w:kern w:val="2"/>
              <w:sz w:val="21"/>
            </w:rPr>
          </w:pPr>
          <w:hyperlink w:anchor="_Toc87628327" w:history="1">
            <w:r w:rsidRPr="00DF7BDA">
              <w:rPr>
                <w:rStyle w:val="af1"/>
                <w:b/>
                <w:bCs/>
                <w:noProof/>
                <w:lang w:bidi="hi-IN"/>
              </w:rPr>
              <w:t>3.1  data collection</w:t>
            </w:r>
            <w:r w:rsidRPr="00DF7BDA">
              <w:rPr>
                <w:b/>
                <w:bCs/>
                <w:noProof/>
                <w:webHidden/>
              </w:rPr>
              <w:tab/>
            </w:r>
            <w:r w:rsidRPr="00DF7BDA">
              <w:rPr>
                <w:b/>
                <w:bCs/>
                <w:noProof/>
                <w:webHidden/>
              </w:rPr>
              <w:fldChar w:fldCharType="begin"/>
            </w:r>
            <w:r w:rsidRPr="00DF7BDA">
              <w:rPr>
                <w:b/>
                <w:bCs/>
                <w:noProof/>
                <w:webHidden/>
              </w:rPr>
              <w:instrText xml:space="preserve"> PAGEREF _Toc87628327 \h </w:instrText>
            </w:r>
            <w:r w:rsidRPr="00DF7BDA">
              <w:rPr>
                <w:b/>
                <w:bCs/>
                <w:noProof/>
                <w:webHidden/>
              </w:rPr>
            </w:r>
            <w:r w:rsidRPr="00DF7BDA">
              <w:rPr>
                <w:b/>
                <w:bCs/>
                <w:noProof/>
                <w:webHidden/>
              </w:rPr>
              <w:fldChar w:fldCharType="separate"/>
            </w:r>
            <w:r w:rsidRPr="00DF7BDA">
              <w:rPr>
                <w:b/>
                <w:bCs/>
                <w:noProof/>
                <w:webHidden/>
              </w:rPr>
              <w:t>15</w:t>
            </w:r>
            <w:r w:rsidRPr="00DF7BDA">
              <w:rPr>
                <w:b/>
                <w:bCs/>
                <w:noProof/>
                <w:webHidden/>
              </w:rPr>
              <w:fldChar w:fldCharType="end"/>
            </w:r>
          </w:hyperlink>
        </w:p>
        <w:p w14:paraId="65A12993" w14:textId="3A737D20" w:rsidR="00DF7BDA" w:rsidRPr="00DF7BDA" w:rsidRDefault="00DF7BDA">
          <w:pPr>
            <w:pStyle w:val="TOC2"/>
            <w:tabs>
              <w:tab w:val="right" w:leader="dot" w:pos="8296"/>
            </w:tabs>
            <w:rPr>
              <w:rFonts w:cstheme="minorBidi"/>
              <w:b/>
              <w:bCs/>
              <w:noProof/>
              <w:kern w:val="2"/>
              <w:sz w:val="21"/>
            </w:rPr>
          </w:pPr>
          <w:hyperlink w:anchor="_Toc87628328" w:history="1">
            <w:r w:rsidRPr="00DF7BDA">
              <w:rPr>
                <w:rStyle w:val="af1"/>
                <w:b/>
                <w:bCs/>
                <w:noProof/>
                <w:lang w:bidi="hi-IN"/>
              </w:rPr>
              <w:t>3.2 text emotion analysis method based on deep learning</w:t>
            </w:r>
            <w:r w:rsidRPr="00DF7BDA">
              <w:rPr>
                <w:b/>
                <w:bCs/>
                <w:noProof/>
                <w:webHidden/>
              </w:rPr>
              <w:tab/>
            </w:r>
            <w:r w:rsidRPr="00DF7BDA">
              <w:rPr>
                <w:b/>
                <w:bCs/>
                <w:noProof/>
                <w:webHidden/>
              </w:rPr>
              <w:fldChar w:fldCharType="begin"/>
            </w:r>
            <w:r w:rsidRPr="00DF7BDA">
              <w:rPr>
                <w:b/>
                <w:bCs/>
                <w:noProof/>
                <w:webHidden/>
              </w:rPr>
              <w:instrText xml:space="preserve"> PAGEREF _Toc87628328 \h </w:instrText>
            </w:r>
            <w:r w:rsidRPr="00DF7BDA">
              <w:rPr>
                <w:b/>
                <w:bCs/>
                <w:noProof/>
                <w:webHidden/>
              </w:rPr>
            </w:r>
            <w:r w:rsidRPr="00DF7BDA">
              <w:rPr>
                <w:b/>
                <w:bCs/>
                <w:noProof/>
                <w:webHidden/>
              </w:rPr>
              <w:fldChar w:fldCharType="separate"/>
            </w:r>
            <w:r w:rsidRPr="00DF7BDA">
              <w:rPr>
                <w:b/>
                <w:bCs/>
                <w:noProof/>
                <w:webHidden/>
              </w:rPr>
              <w:t>17</w:t>
            </w:r>
            <w:r w:rsidRPr="00DF7BDA">
              <w:rPr>
                <w:b/>
                <w:bCs/>
                <w:noProof/>
                <w:webHidden/>
              </w:rPr>
              <w:fldChar w:fldCharType="end"/>
            </w:r>
          </w:hyperlink>
        </w:p>
        <w:p w14:paraId="72C4D9B8" w14:textId="1A1BE726" w:rsidR="00DF7BDA" w:rsidRPr="00DF7BDA" w:rsidRDefault="00DF7BDA">
          <w:pPr>
            <w:pStyle w:val="TOC2"/>
            <w:tabs>
              <w:tab w:val="right" w:leader="dot" w:pos="8296"/>
            </w:tabs>
            <w:rPr>
              <w:rFonts w:cstheme="minorBidi"/>
              <w:b/>
              <w:bCs/>
              <w:noProof/>
              <w:kern w:val="2"/>
              <w:sz w:val="21"/>
            </w:rPr>
          </w:pPr>
          <w:hyperlink w:anchor="_Toc87628329" w:history="1">
            <w:r w:rsidRPr="00DF7BDA">
              <w:rPr>
                <w:rStyle w:val="af1"/>
                <w:b/>
                <w:bCs/>
                <w:noProof/>
                <w:lang w:bidi="hi-IN"/>
              </w:rPr>
              <w:t>3.3   word vector</w:t>
            </w:r>
            <w:r w:rsidRPr="00DF7BDA">
              <w:rPr>
                <w:b/>
                <w:bCs/>
                <w:noProof/>
                <w:webHidden/>
              </w:rPr>
              <w:tab/>
            </w:r>
            <w:r w:rsidRPr="00DF7BDA">
              <w:rPr>
                <w:b/>
                <w:bCs/>
                <w:noProof/>
                <w:webHidden/>
              </w:rPr>
              <w:fldChar w:fldCharType="begin"/>
            </w:r>
            <w:r w:rsidRPr="00DF7BDA">
              <w:rPr>
                <w:b/>
                <w:bCs/>
                <w:noProof/>
                <w:webHidden/>
              </w:rPr>
              <w:instrText xml:space="preserve"> PAGEREF _Toc87628329 \h </w:instrText>
            </w:r>
            <w:r w:rsidRPr="00DF7BDA">
              <w:rPr>
                <w:b/>
                <w:bCs/>
                <w:noProof/>
                <w:webHidden/>
              </w:rPr>
            </w:r>
            <w:r w:rsidRPr="00DF7BDA">
              <w:rPr>
                <w:b/>
                <w:bCs/>
                <w:noProof/>
                <w:webHidden/>
              </w:rPr>
              <w:fldChar w:fldCharType="separate"/>
            </w:r>
            <w:r w:rsidRPr="00DF7BDA">
              <w:rPr>
                <w:b/>
                <w:bCs/>
                <w:noProof/>
                <w:webHidden/>
              </w:rPr>
              <w:t>17</w:t>
            </w:r>
            <w:r w:rsidRPr="00DF7BDA">
              <w:rPr>
                <w:b/>
                <w:bCs/>
                <w:noProof/>
                <w:webHidden/>
              </w:rPr>
              <w:fldChar w:fldCharType="end"/>
            </w:r>
          </w:hyperlink>
        </w:p>
        <w:p w14:paraId="04E16893" w14:textId="456274FD" w:rsidR="00DF7BDA" w:rsidRPr="00DF7BDA" w:rsidRDefault="00DF7BDA">
          <w:pPr>
            <w:pStyle w:val="TOC3"/>
            <w:tabs>
              <w:tab w:val="left" w:pos="1260"/>
              <w:tab w:val="right" w:leader="dot" w:pos="8296"/>
            </w:tabs>
            <w:rPr>
              <w:rFonts w:cstheme="minorBidi"/>
              <w:b/>
              <w:bCs/>
              <w:noProof/>
              <w:kern w:val="2"/>
              <w:sz w:val="21"/>
            </w:rPr>
          </w:pPr>
          <w:hyperlink w:anchor="_Toc87628330" w:history="1">
            <w:r w:rsidRPr="00DF7BDA">
              <w:rPr>
                <w:rStyle w:val="af1"/>
                <w:b/>
                <w:bCs/>
                <w:noProof/>
                <w:lang w:bidi="hi-IN"/>
              </w:rPr>
              <w:t>3.1.1</w:t>
            </w:r>
            <w:r w:rsidRPr="00DF7BDA">
              <w:rPr>
                <w:rFonts w:cstheme="minorBidi"/>
                <w:b/>
                <w:bCs/>
                <w:noProof/>
                <w:kern w:val="2"/>
                <w:sz w:val="21"/>
              </w:rPr>
              <w:tab/>
            </w:r>
            <w:r w:rsidRPr="00DF7BDA">
              <w:rPr>
                <w:rStyle w:val="af1"/>
                <w:b/>
                <w:bCs/>
                <w:noProof/>
                <w:lang w:bidi="hi-IN"/>
              </w:rPr>
              <w:t>one-hot model</w:t>
            </w:r>
            <w:r w:rsidRPr="00DF7BDA">
              <w:rPr>
                <w:b/>
                <w:bCs/>
                <w:noProof/>
                <w:webHidden/>
              </w:rPr>
              <w:tab/>
            </w:r>
            <w:r w:rsidRPr="00DF7BDA">
              <w:rPr>
                <w:b/>
                <w:bCs/>
                <w:noProof/>
                <w:webHidden/>
              </w:rPr>
              <w:fldChar w:fldCharType="begin"/>
            </w:r>
            <w:r w:rsidRPr="00DF7BDA">
              <w:rPr>
                <w:b/>
                <w:bCs/>
                <w:noProof/>
                <w:webHidden/>
              </w:rPr>
              <w:instrText xml:space="preserve"> PAGEREF _Toc87628330 \h </w:instrText>
            </w:r>
            <w:r w:rsidRPr="00DF7BDA">
              <w:rPr>
                <w:b/>
                <w:bCs/>
                <w:noProof/>
                <w:webHidden/>
              </w:rPr>
            </w:r>
            <w:r w:rsidRPr="00DF7BDA">
              <w:rPr>
                <w:b/>
                <w:bCs/>
                <w:noProof/>
                <w:webHidden/>
              </w:rPr>
              <w:fldChar w:fldCharType="separate"/>
            </w:r>
            <w:r w:rsidRPr="00DF7BDA">
              <w:rPr>
                <w:b/>
                <w:bCs/>
                <w:noProof/>
                <w:webHidden/>
              </w:rPr>
              <w:t>17</w:t>
            </w:r>
            <w:r w:rsidRPr="00DF7BDA">
              <w:rPr>
                <w:b/>
                <w:bCs/>
                <w:noProof/>
                <w:webHidden/>
              </w:rPr>
              <w:fldChar w:fldCharType="end"/>
            </w:r>
          </w:hyperlink>
        </w:p>
        <w:p w14:paraId="56758546" w14:textId="2F3FC7A0" w:rsidR="00DF7BDA" w:rsidRPr="00DF7BDA" w:rsidRDefault="00DF7BDA">
          <w:pPr>
            <w:pStyle w:val="TOC3"/>
            <w:tabs>
              <w:tab w:val="left" w:pos="1260"/>
              <w:tab w:val="right" w:leader="dot" w:pos="8296"/>
            </w:tabs>
            <w:rPr>
              <w:rFonts w:cstheme="minorBidi"/>
              <w:b/>
              <w:bCs/>
              <w:noProof/>
              <w:kern w:val="2"/>
              <w:sz w:val="21"/>
            </w:rPr>
          </w:pPr>
          <w:hyperlink w:anchor="_Toc87628331" w:history="1">
            <w:r w:rsidRPr="00DF7BDA">
              <w:rPr>
                <w:rStyle w:val="af1"/>
                <w:b/>
                <w:bCs/>
                <w:noProof/>
                <w:lang w:bidi="hi-IN"/>
              </w:rPr>
              <w:t>3.1.2</w:t>
            </w:r>
            <w:r w:rsidRPr="00DF7BDA">
              <w:rPr>
                <w:rFonts w:cstheme="minorBidi"/>
                <w:b/>
                <w:bCs/>
                <w:noProof/>
                <w:kern w:val="2"/>
                <w:sz w:val="21"/>
              </w:rPr>
              <w:tab/>
            </w:r>
            <w:r w:rsidRPr="00DF7BDA">
              <w:rPr>
                <w:rStyle w:val="af1"/>
                <w:b/>
                <w:bCs/>
                <w:noProof/>
                <w:lang w:bidi="hi-IN"/>
              </w:rPr>
              <w:t>Neural network language model</w:t>
            </w:r>
            <w:r w:rsidRPr="00DF7BDA">
              <w:rPr>
                <w:b/>
                <w:bCs/>
                <w:noProof/>
                <w:webHidden/>
              </w:rPr>
              <w:tab/>
            </w:r>
            <w:r w:rsidRPr="00DF7BDA">
              <w:rPr>
                <w:b/>
                <w:bCs/>
                <w:noProof/>
                <w:webHidden/>
              </w:rPr>
              <w:fldChar w:fldCharType="begin"/>
            </w:r>
            <w:r w:rsidRPr="00DF7BDA">
              <w:rPr>
                <w:b/>
                <w:bCs/>
                <w:noProof/>
                <w:webHidden/>
              </w:rPr>
              <w:instrText xml:space="preserve"> PAGEREF _Toc87628331 \h </w:instrText>
            </w:r>
            <w:r w:rsidRPr="00DF7BDA">
              <w:rPr>
                <w:b/>
                <w:bCs/>
                <w:noProof/>
                <w:webHidden/>
              </w:rPr>
            </w:r>
            <w:r w:rsidRPr="00DF7BDA">
              <w:rPr>
                <w:b/>
                <w:bCs/>
                <w:noProof/>
                <w:webHidden/>
              </w:rPr>
              <w:fldChar w:fldCharType="separate"/>
            </w:r>
            <w:r w:rsidRPr="00DF7BDA">
              <w:rPr>
                <w:b/>
                <w:bCs/>
                <w:noProof/>
                <w:webHidden/>
              </w:rPr>
              <w:t>19</w:t>
            </w:r>
            <w:r w:rsidRPr="00DF7BDA">
              <w:rPr>
                <w:b/>
                <w:bCs/>
                <w:noProof/>
                <w:webHidden/>
              </w:rPr>
              <w:fldChar w:fldCharType="end"/>
            </w:r>
          </w:hyperlink>
        </w:p>
        <w:p w14:paraId="7586BF45" w14:textId="6B071FBC" w:rsidR="00DF7BDA" w:rsidRPr="00DF7BDA" w:rsidRDefault="00DF7BDA">
          <w:pPr>
            <w:pStyle w:val="TOC2"/>
            <w:tabs>
              <w:tab w:val="right" w:leader="dot" w:pos="8296"/>
            </w:tabs>
            <w:rPr>
              <w:rFonts w:cstheme="minorBidi"/>
              <w:b/>
              <w:bCs/>
              <w:noProof/>
              <w:kern w:val="2"/>
              <w:sz w:val="21"/>
            </w:rPr>
          </w:pPr>
          <w:hyperlink w:anchor="_Toc87628332" w:history="1">
            <w:r w:rsidRPr="00DF7BDA">
              <w:rPr>
                <w:rStyle w:val="af1"/>
                <w:b/>
                <w:bCs/>
                <w:noProof/>
                <w:lang w:bidi="hi-IN"/>
              </w:rPr>
              <w:t>3.2  neural network structure</w:t>
            </w:r>
            <w:r w:rsidRPr="00DF7BDA">
              <w:rPr>
                <w:b/>
                <w:bCs/>
                <w:noProof/>
                <w:webHidden/>
              </w:rPr>
              <w:tab/>
            </w:r>
            <w:r w:rsidRPr="00DF7BDA">
              <w:rPr>
                <w:b/>
                <w:bCs/>
                <w:noProof/>
                <w:webHidden/>
              </w:rPr>
              <w:fldChar w:fldCharType="begin"/>
            </w:r>
            <w:r w:rsidRPr="00DF7BDA">
              <w:rPr>
                <w:b/>
                <w:bCs/>
                <w:noProof/>
                <w:webHidden/>
              </w:rPr>
              <w:instrText xml:space="preserve"> PAGEREF _Toc87628332 \h </w:instrText>
            </w:r>
            <w:r w:rsidRPr="00DF7BDA">
              <w:rPr>
                <w:b/>
                <w:bCs/>
                <w:noProof/>
                <w:webHidden/>
              </w:rPr>
            </w:r>
            <w:r w:rsidRPr="00DF7BDA">
              <w:rPr>
                <w:b/>
                <w:bCs/>
                <w:noProof/>
                <w:webHidden/>
              </w:rPr>
              <w:fldChar w:fldCharType="separate"/>
            </w:r>
            <w:r w:rsidRPr="00DF7BDA">
              <w:rPr>
                <w:b/>
                <w:bCs/>
                <w:noProof/>
                <w:webHidden/>
              </w:rPr>
              <w:t>22</w:t>
            </w:r>
            <w:r w:rsidRPr="00DF7BDA">
              <w:rPr>
                <w:b/>
                <w:bCs/>
                <w:noProof/>
                <w:webHidden/>
              </w:rPr>
              <w:fldChar w:fldCharType="end"/>
            </w:r>
          </w:hyperlink>
        </w:p>
        <w:p w14:paraId="4D64A909" w14:textId="38034819" w:rsidR="00DF7BDA" w:rsidRPr="00DF7BDA" w:rsidRDefault="00DF7BDA">
          <w:pPr>
            <w:pStyle w:val="TOC3"/>
            <w:tabs>
              <w:tab w:val="right" w:leader="dot" w:pos="8296"/>
            </w:tabs>
            <w:rPr>
              <w:rFonts w:cstheme="minorBidi"/>
              <w:b/>
              <w:bCs/>
              <w:noProof/>
              <w:kern w:val="2"/>
              <w:sz w:val="21"/>
            </w:rPr>
          </w:pPr>
          <w:hyperlink w:anchor="_Toc87628333" w:history="1">
            <w:r w:rsidRPr="00DF7BDA">
              <w:rPr>
                <w:rStyle w:val="af1"/>
                <w:b/>
                <w:bCs/>
                <w:noProof/>
                <w:lang w:bidi="hi-IN"/>
              </w:rPr>
              <w:t>3.2.1 Cyclic neural network</w:t>
            </w:r>
            <w:r w:rsidRPr="00DF7BDA">
              <w:rPr>
                <w:b/>
                <w:bCs/>
                <w:noProof/>
                <w:webHidden/>
              </w:rPr>
              <w:tab/>
            </w:r>
            <w:r w:rsidRPr="00DF7BDA">
              <w:rPr>
                <w:b/>
                <w:bCs/>
                <w:noProof/>
                <w:webHidden/>
              </w:rPr>
              <w:fldChar w:fldCharType="begin"/>
            </w:r>
            <w:r w:rsidRPr="00DF7BDA">
              <w:rPr>
                <w:b/>
                <w:bCs/>
                <w:noProof/>
                <w:webHidden/>
              </w:rPr>
              <w:instrText xml:space="preserve"> PAGEREF _Toc87628333 \h </w:instrText>
            </w:r>
            <w:r w:rsidRPr="00DF7BDA">
              <w:rPr>
                <w:b/>
                <w:bCs/>
                <w:noProof/>
                <w:webHidden/>
              </w:rPr>
            </w:r>
            <w:r w:rsidRPr="00DF7BDA">
              <w:rPr>
                <w:b/>
                <w:bCs/>
                <w:noProof/>
                <w:webHidden/>
              </w:rPr>
              <w:fldChar w:fldCharType="separate"/>
            </w:r>
            <w:r w:rsidRPr="00DF7BDA">
              <w:rPr>
                <w:b/>
                <w:bCs/>
                <w:noProof/>
                <w:webHidden/>
              </w:rPr>
              <w:t>23</w:t>
            </w:r>
            <w:r w:rsidRPr="00DF7BDA">
              <w:rPr>
                <w:b/>
                <w:bCs/>
                <w:noProof/>
                <w:webHidden/>
              </w:rPr>
              <w:fldChar w:fldCharType="end"/>
            </w:r>
          </w:hyperlink>
        </w:p>
        <w:p w14:paraId="29B5988F" w14:textId="4D60F7F8" w:rsidR="00DF7BDA" w:rsidRPr="00DF7BDA" w:rsidRDefault="00DF7BDA">
          <w:pPr>
            <w:pStyle w:val="TOC3"/>
            <w:tabs>
              <w:tab w:val="right" w:leader="dot" w:pos="8296"/>
            </w:tabs>
            <w:rPr>
              <w:rFonts w:cstheme="minorBidi"/>
              <w:b/>
              <w:bCs/>
              <w:noProof/>
              <w:kern w:val="2"/>
              <w:sz w:val="21"/>
            </w:rPr>
          </w:pPr>
          <w:hyperlink w:anchor="_Toc87628334" w:history="1">
            <w:r w:rsidRPr="00DF7BDA">
              <w:rPr>
                <w:rStyle w:val="af1"/>
                <w:b/>
                <w:bCs/>
                <w:noProof/>
                <w:lang w:bidi="hi-IN"/>
              </w:rPr>
              <w:t>3.2.2  genetic algorithm</w:t>
            </w:r>
            <w:r w:rsidRPr="00DF7BDA">
              <w:rPr>
                <w:b/>
                <w:bCs/>
                <w:noProof/>
                <w:webHidden/>
              </w:rPr>
              <w:tab/>
            </w:r>
            <w:r w:rsidRPr="00DF7BDA">
              <w:rPr>
                <w:b/>
                <w:bCs/>
                <w:noProof/>
                <w:webHidden/>
              </w:rPr>
              <w:fldChar w:fldCharType="begin"/>
            </w:r>
            <w:r w:rsidRPr="00DF7BDA">
              <w:rPr>
                <w:b/>
                <w:bCs/>
                <w:noProof/>
                <w:webHidden/>
              </w:rPr>
              <w:instrText xml:space="preserve"> PAGEREF _Toc87628334 \h </w:instrText>
            </w:r>
            <w:r w:rsidRPr="00DF7BDA">
              <w:rPr>
                <w:b/>
                <w:bCs/>
                <w:noProof/>
                <w:webHidden/>
              </w:rPr>
            </w:r>
            <w:r w:rsidRPr="00DF7BDA">
              <w:rPr>
                <w:b/>
                <w:bCs/>
                <w:noProof/>
                <w:webHidden/>
              </w:rPr>
              <w:fldChar w:fldCharType="separate"/>
            </w:r>
            <w:r w:rsidRPr="00DF7BDA">
              <w:rPr>
                <w:b/>
                <w:bCs/>
                <w:noProof/>
                <w:webHidden/>
              </w:rPr>
              <w:t>24</w:t>
            </w:r>
            <w:r w:rsidRPr="00DF7BDA">
              <w:rPr>
                <w:b/>
                <w:bCs/>
                <w:noProof/>
                <w:webHidden/>
              </w:rPr>
              <w:fldChar w:fldCharType="end"/>
            </w:r>
          </w:hyperlink>
        </w:p>
        <w:p w14:paraId="36AA7B12" w14:textId="460D5469" w:rsidR="00DF7BDA" w:rsidRPr="00DF7BDA" w:rsidRDefault="00DF7BDA">
          <w:pPr>
            <w:pStyle w:val="TOC2"/>
            <w:tabs>
              <w:tab w:val="right" w:leader="dot" w:pos="8296"/>
            </w:tabs>
            <w:rPr>
              <w:rFonts w:cstheme="minorBidi"/>
              <w:b/>
              <w:bCs/>
              <w:noProof/>
              <w:kern w:val="2"/>
              <w:sz w:val="21"/>
            </w:rPr>
          </w:pPr>
          <w:hyperlink w:anchor="_Toc87628335" w:history="1">
            <w:r w:rsidRPr="00DF7BDA">
              <w:rPr>
                <w:rStyle w:val="af1"/>
                <w:b/>
                <w:bCs/>
                <w:noProof/>
                <w:lang w:bidi="hi-IN"/>
              </w:rPr>
              <w:t>3.3  Evaluation criteria</w:t>
            </w:r>
            <w:r w:rsidRPr="00DF7BDA">
              <w:rPr>
                <w:b/>
                <w:bCs/>
                <w:noProof/>
                <w:webHidden/>
              </w:rPr>
              <w:tab/>
            </w:r>
            <w:r w:rsidRPr="00DF7BDA">
              <w:rPr>
                <w:b/>
                <w:bCs/>
                <w:noProof/>
                <w:webHidden/>
              </w:rPr>
              <w:fldChar w:fldCharType="begin"/>
            </w:r>
            <w:r w:rsidRPr="00DF7BDA">
              <w:rPr>
                <w:b/>
                <w:bCs/>
                <w:noProof/>
                <w:webHidden/>
              </w:rPr>
              <w:instrText xml:space="preserve"> PAGEREF _Toc87628335 \h </w:instrText>
            </w:r>
            <w:r w:rsidRPr="00DF7BDA">
              <w:rPr>
                <w:b/>
                <w:bCs/>
                <w:noProof/>
                <w:webHidden/>
              </w:rPr>
            </w:r>
            <w:r w:rsidRPr="00DF7BDA">
              <w:rPr>
                <w:b/>
                <w:bCs/>
                <w:noProof/>
                <w:webHidden/>
              </w:rPr>
              <w:fldChar w:fldCharType="separate"/>
            </w:r>
            <w:r w:rsidRPr="00DF7BDA">
              <w:rPr>
                <w:b/>
                <w:bCs/>
                <w:noProof/>
                <w:webHidden/>
              </w:rPr>
              <w:t>26</w:t>
            </w:r>
            <w:r w:rsidRPr="00DF7BDA">
              <w:rPr>
                <w:b/>
                <w:bCs/>
                <w:noProof/>
                <w:webHidden/>
              </w:rPr>
              <w:fldChar w:fldCharType="end"/>
            </w:r>
          </w:hyperlink>
        </w:p>
        <w:p w14:paraId="45402234" w14:textId="3827436A" w:rsidR="00DF7BDA" w:rsidRPr="00DF7BDA" w:rsidRDefault="00DF7BDA">
          <w:pPr>
            <w:pStyle w:val="TOC2"/>
            <w:tabs>
              <w:tab w:val="right" w:leader="dot" w:pos="8296"/>
            </w:tabs>
            <w:rPr>
              <w:rFonts w:cstheme="minorBidi"/>
              <w:b/>
              <w:bCs/>
              <w:noProof/>
              <w:kern w:val="2"/>
              <w:sz w:val="21"/>
            </w:rPr>
          </w:pPr>
          <w:hyperlink w:anchor="_Toc87628336" w:history="1">
            <w:r w:rsidRPr="00DF7BDA">
              <w:rPr>
                <w:rStyle w:val="af1"/>
                <w:b/>
                <w:bCs/>
                <w:noProof/>
                <w:lang w:bidi="hi-IN"/>
              </w:rPr>
              <w:t>3.4  Software: Python</w:t>
            </w:r>
            <w:r w:rsidRPr="00DF7BDA">
              <w:rPr>
                <w:b/>
                <w:bCs/>
                <w:noProof/>
                <w:webHidden/>
              </w:rPr>
              <w:tab/>
            </w:r>
            <w:r w:rsidRPr="00DF7BDA">
              <w:rPr>
                <w:b/>
                <w:bCs/>
                <w:noProof/>
                <w:webHidden/>
              </w:rPr>
              <w:fldChar w:fldCharType="begin"/>
            </w:r>
            <w:r w:rsidRPr="00DF7BDA">
              <w:rPr>
                <w:b/>
                <w:bCs/>
                <w:noProof/>
                <w:webHidden/>
              </w:rPr>
              <w:instrText xml:space="preserve"> PAGEREF _Toc87628336 \h </w:instrText>
            </w:r>
            <w:r w:rsidRPr="00DF7BDA">
              <w:rPr>
                <w:b/>
                <w:bCs/>
                <w:noProof/>
                <w:webHidden/>
              </w:rPr>
            </w:r>
            <w:r w:rsidRPr="00DF7BDA">
              <w:rPr>
                <w:b/>
                <w:bCs/>
                <w:noProof/>
                <w:webHidden/>
              </w:rPr>
              <w:fldChar w:fldCharType="separate"/>
            </w:r>
            <w:r w:rsidRPr="00DF7BDA">
              <w:rPr>
                <w:b/>
                <w:bCs/>
                <w:noProof/>
                <w:webHidden/>
              </w:rPr>
              <w:t>26</w:t>
            </w:r>
            <w:r w:rsidRPr="00DF7BDA">
              <w:rPr>
                <w:b/>
                <w:bCs/>
                <w:noProof/>
                <w:webHidden/>
              </w:rPr>
              <w:fldChar w:fldCharType="end"/>
            </w:r>
          </w:hyperlink>
        </w:p>
        <w:p w14:paraId="486CF55D" w14:textId="1016A790" w:rsidR="00DF7BDA" w:rsidRPr="00DF7BDA" w:rsidRDefault="00DF7BDA">
          <w:pPr>
            <w:pStyle w:val="TOC1"/>
            <w:tabs>
              <w:tab w:val="left" w:pos="440"/>
              <w:tab w:val="right" w:leader="dot" w:pos="8296"/>
            </w:tabs>
            <w:rPr>
              <w:rFonts w:cstheme="minorBidi"/>
              <w:b/>
              <w:bCs/>
              <w:noProof/>
              <w:kern w:val="2"/>
              <w:sz w:val="21"/>
            </w:rPr>
          </w:pPr>
          <w:hyperlink w:anchor="_Toc87628337" w:history="1">
            <w:r w:rsidRPr="00DF7BDA">
              <w:rPr>
                <w:rStyle w:val="af1"/>
                <w:b/>
                <w:bCs/>
                <w:noProof/>
                <w:lang w:bidi="hi-IN"/>
              </w:rPr>
              <w:t>4</w:t>
            </w:r>
            <w:r w:rsidRPr="00DF7BDA">
              <w:rPr>
                <w:rFonts w:cstheme="minorBidi"/>
                <w:b/>
                <w:bCs/>
                <w:noProof/>
                <w:kern w:val="2"/>
                <w:sz w:val="21"/>
              </w:rPr>
              <w:tab/>
            </w:r>
            <w:r w:rsidRPr="00DF7BDA">
              <w:rPr>
                <w:rStyle w:val="af1"/>
                <w:b/>
                <w:bCs/>
                <w:noProof/>
                <w:lang w:bidi="hi-IN"/>
              </w:rPr>
              <w:t>DESIGN AND IMPLEMENTATION</w:t>
            </w:r>
            <w:r w:rsidRPr="00DF7BDA">
              <w:rPr>
                <w:b/>
                <w:bCs/>
                <w:noProof/>
                <w:webHidden/>
              </w:rPr>
              <w:tab/>
            </w:r>
            <w:r w:rsidRPr="00DF7BDA">
              <w:rPr>
                <w:b/>
                <w:bCs/>
                <w:noProof/>
                <w:webHidden/>
              </w:rPr>
              <w:fldChar w:fldCharType="begin"/>
            </w:r>
            <w:r w:rsidRPr="00DF7BDA">
              <w:rPr>
                <w:b/>
                <w:bCs/>
                <w:noProof/>
                <w:webHidden/>
              </w:rPr>
              <w:instrText xml:space="preserve"> PAGEREF _Toc87628337 \h </w:instrText>
            </w:r>
            <w:r w:rsidRPr="00DF7BDA">
              <w:rPr>
                <w:b/>
                <w:bCs/>
                <w:noProof/>
                <w:webHidden/>
              </w:rPr>
            </w:r>
            <w:r w:rsidRPr="00DF7BDA">
              <w:rPr>
                <w:b/>
                <w:bCs/>
                <w:noProof/>
                <w:webHidden/>
              </w:rPr>
              <w:fldChar w:fldCharType="separate"/>
            </w:r>
            <w:r w:rsidRPr="00DF7BDA">
              <w:rPr>
                <w:b/>
                <w:bCs/>
                <w:noProof/>
                <w:webHidden/>
              </w:rPr>
              <w:t>27</w:t>
            </w:r>
            <w:r w:rsidRPr="00DF7BDA">
              <w:rPr>
                <w:b/>
                <w:bCs/>
                <w:noProof/>
                <w:webHidden/>
              </w:rPr>
              <w:fldChar w:fldCharType="end"/>
            </w:r>
          </w:hyperlink>
        </w:p>
        <w:p w14:paraId="170DCDC6" w14:textId="3789EBAA" w:rsidR="00DF7BDA" w:rsidRPr="00DF7BDA" w:rsidRDefault="00DF7BDA">
          <w:pPr>
            <w:pStyle w:val="TOC2"/>
            <w:tabs>
              <w:tab w:val="right" w:leader="dot" w:pos="8296"/>
            </w:tabs>
            <w:rPr>
              <w:rFonts w:cstheme="minorBidi"/>
              <w:b/>
              <w:bCs/>
              <w:noProof/>
              <w:kern w:val="2"/>
              <w:sz w:val="21"/>
            </w:rPr>
          </w:pPr>
          <w:hyperlink w:anchor="_Toc87628338" w:history="1">
            <w:r w:rsidRPr="00DF7BDA">
              <w:rPr>
                <w:rStyle w:val="af1"/>
                <w:b/>
                <w:bCs/>
                <w:noProof/>
                <w:lang w:bidi="hi-IN"/>
              </w:rPr>
              <w:t>4.1 data collection</w:t>
            </w:r>
            <w:r w:rsidRPr="00DF7BDA">
              <w:rPr>
                <w:b/>
                <w:bCs/>
                <w:noProof/>
                <w:webHidden/>
              </w:rPr>
              <w:tab/>
            </w:r>
            <w:r w:rsidRPr="00DF7BDA">
              <w:rPr>
                <w:b/>
                <w:bCs/>
                <w:noProof/>
                <w:webHidden/>
              </w:rPr>
              <w:fldChar w:fldCharType="begin"/>
            </w:r>
            <w:r w:rsidRPr="00DF7BDA">
              <w:rPr>
                <w:b/>
                <w:bCs/>
                <w:noProof/>
                <w:webHidden/>
              </w:rPr>
              <w:instrText xml:space="preserve"> PAGEREF _Toc87628338 \h </w:instrText>
            </w:r>
            <w:r w:rsidRPr="00DF7BDA">
              <w:rPr>
                <w:b/>
                <w:bCs/>
                <w:noProof/>
                <w:webHidden/>
              </w:rPr>
            </w:r>
            <w:r w:rsidRPr="00DF7BDA">
              <w:rPr>
                <w:b/>
                <w:bCs/>
                <w:noProof/>
                <w:webHidden/>
              </w:rPr>
              <w:fldChar w:fldCharType="separate"/>
            </w:r>
            <w:r w:rsidRPr="00DF7BDA">
              <w:rPr>
                <w:b/>
                <w:bCs/>
                <w:noProof/>
                <w:webHidden/>
              </w:rPr>
              <w:t>27</w:t>
            </w:r>
            <w:r w:rsidRPr="00DF7BDA">
              <w:rPr>
                <w:b/>
                <w:bCs/>
                <w:noProof/>
                <w:webHidden/>
              </w:rPr>
              <w:fldChar w:fldCharType="end"/>
            </w:r>
          </w:hyperlink>
        </w:p>
        <w:p w14:paraId="079BE85E" w14:textId="1F06D64A" w:rsidR="00DF7BDA" w:rsidRPr="00DF7BDA" w:rsidRDefault="00DF7BDA">
          <w:pPr>
            <w:pStyle w:val="TOC3"/>
            <w:tabs>
              <w:tab w:val="left" w:pos="1260"/>
              <w:tab w:val="right" w:leader="dot" w:pos="8296"/>
            </w:tabs>
            <w:rPr>
              <w:rFonts w:cstheme="minorBidi"/>
              <w:b/>
              <w:bCs/>
              <w:noProof/>
              <w:kern w:val="2"/>
              <w:sz w:val="21"/>
            </w:rPr>
          </w:pPr>
          <w:hyperlink w:anchor="_Toc87628339" w:history="1">
            <w:r w:rsidRPr="00DF7BDA">
              <w:rPr>
                <w:rStyle w:val="af1"/>
                <w:b/>
                <w:bCs/>
                <w:noProof/>
                <w:lang w:bidi="hi-IN"/>
              </w:rPr>
              <w:t>4.1.1</w:t>
            </w:r>
            <w:r w:rsidRPr="00DF7BDA">
              <w:rPr>
                <w:rFonts w:cstheme="minorBidi"/>
                <w:b/>
                <w:bCs/>
                <w:noProof/>
                <w:kern w:val="2"/>
                <w:sz w:val="21"/>
              </w:rPr>
              <w:tab/>
            </w:r>
            <w:r w:rsidRPr="00DF7BDA">
              <w:rPr>
                <w:rStyle w:val="af1"/>
                <w:b/>
                <w:bCs/>
                <w:noProof/>
                <w:lang w:bidi="hi-IN"/>
              </w:rPr>
              <w:t>text segmentation</w:t>
            </w:r>
            <w:r w:rsidRPr="00DF7BDA">
              <w:rPr>
                <w:b/>
                <w:bCs/>
                <w:noProof/>
                <w:webHidden/>
              </w:rPr>
              <w:tab/>
            </w:r>
            <w:r w:rsidRPr="00DF7BDA">
              <w:rPr>
                <w:b/>
                <w:bCs/>
                <w:noProof/>
                <w:webHidden/>
              </w:rPr>
              <w:fldChar w:fldCharType="begin"/>
            </w:r>
            <w:r w:rsidRPr="00DF7BDA">
              <w:rPr>
                <w:b/>
                <w:bCs/>
                <w:noProof/>
                <w:webHidden/>
              </w:rPr>
              <w:instrText xml:space="preserve"> PAGEREF _Toc87628339 \h </w:instrText>
            </w:r>
            <w:r w:rsidRPr="00DF7BDA">
              <w:rPr>
                <w:b/>
                <w:bCs/>
                <w:noProof/>
                <w:webHidden/>
              </w:rPr>
            </w:r>
            <w:r w:rsidRPr="00DF7BDA">
              <w:rPr>
                <w:b/>
                <w:bCs/>
                <w:noProof/>
                <w:webHidden/>
              </w:rPr>
              <w:fldChar w:fldCharType="separate"/>
            </w:r>
            <w:r w:rsidRPr="00DF7BDA">
              <w:rPr>
                <w:b/>
                <w:bCs/>
                <w:noProof/>
                <w:webHidden/>
              </w:rPr>
              <w:t>28</w:t>
            </w:r>
            <w:r w:rsidRPr="00DF7BDA">
              <w:rPr>
                <w:b/>
                <w:bCs/>
                <w:noProof/>
                <w:webHidden/>
              </w:rPr>
              <w:fldChar w:fldCharType="end"/>
            </w:r>
          </w:hyperlink>
        </w:p>
        <w:p w14:paraId="032E23E9" w14:textId="76443065" w:rsidR="00DF7BDA" w:rsidRPr="00DF7BDA" w:rsidRDefault="00DF7BDA">
          <w:pPr>
            <w:pStyle w:val="TOC3"/>
            <w:tabs>
              <w:tab w:val="left" w:pos="1260"/>
              <w:tab w:val="right" w:leader="dot" w:pos="8296"/>
            </w:tabs>
            <w:rPr>
              <w:rFonts w:cstheme="minorBidi"/>
              <w:b/>
              <w:bCs/>
              <w:noProof/>
              <w:kern w:val="2"/>
              <w:sz w:val="21"/>
            </w:rPr>
          </w:pPr>
          <w:hyperlink w:anchor="_Toc87628340" w:history="1">
            <w:r w:rsidRPr="00DF7BDA">
              <w:rPr>
                <w:rStyle w:val="af1"/>
                <w:b/>
                <w:bCs/>
                <w:noProof/>
                <w:lang w:bidi="hi-IN"/>
              </w:rPr>
              <w:t>4.1.2</w:t>
            </w:r>
            <w:r w:rsidRPr="00DF7BDA">
              <w:rPr>
                <w:rFonts w:cstheme="minorBidi"/>
                <w:b/>
                <w:bCs/>
                <w:noProof/>
                <w:kern w:val="2"/>
                <w:sz w:val="21"/>
              </w:rPr>
              <w:tab/>
            </w:r>
            <w:r w:rsidRPr="00DF7BDA">
              <w:rPr>
                <w:rStyle w:val="af1"/>
                <w:b/>
                <w:bCs/>
                <w:noProof/>
                <w:lang w:bidi="hi-IN"/>
              </w:rPr>
              <w:t>processing of stop words</w:t>
            </w:r>
            <w:r w:rsidRPr="00DF7BDA">
              <w:rPr>
                <w:b/>
                <w:bCs/>
                <w:noProof/>
                <w:webHidden/>
              </w:rPr>
              <w:tab/>
            </w:r>
            <w:r w:rsidRPr="00DF7BDA">
              <w:rPr>
                <w:b/>
                <w:bCs/>
                <w:noProof/>
                <w:webHidden/>
              </w:rPr>
              <w:fldChar w:fldCharType="begin"/>
            </w:r>
            <w:r w:rsidRPr="00DF7BDA">
              <w:rPr>
                <w:b/>
                <w:bCs/>
                <w:noProof/>
                <w:webHidden/>
              </w:rPr>
              <w:instrText xml:space="preserve"> PAGEREF _Toc87628340 \h </w:instrText>
            </w:r>
            <w:r w:rsidRPr="00DF7BDA">
              <w:rPr>
                <w:b/>
                <w:bCs/>
                <w:noProof/>
                <w:webHidden/>
              </w:rPr>
            </w:r>
            <w:r w:rsidRPr="00DF7BDA">
              <w:rPr>
                <w:b/>
                <w:bCs/>
                <w:noProof/>
                <w:webHidden/>
              </w:rPr>
              <w:fldChar w:fldCharType="separate"/>
            </w:r>
            <w:r w:rsidRPr="00DF7BDA">
              <w:rPr>
                <w:b/>
                <w:bCs/>
                <w:noProof/>
                <w:webHidden/>
              </w:rPr>
              <w:t>28</w:t>
            </w:r>
            <w:r w:rsidRPr="00DF7BDA">
              <w:rPr>
                <w:b/>
                <w:bCs/>
                <w:noProof/>
                <w:webHidden/>
              </w:rPr>
              <w:fldChar w:fldCharType="end"/>
            </w:r>
          </w:hyperlink>
        </w:p>
        <w:p w14:paraId="1C24593E" w14:textId="2B3865E5" w:rsidR="00DF7BDA" w:rsidRPr="00DF7BDA" w:rsidRDefault="00DF7BDA">
          <w:pPr>
            <w:pStyle w:val="TOC2"/>
            <w:tabs>
              <w:tab w:val="right" w:leader="dot" w:pos="8296"/>
            </w:tabs>
            <w:rPr>
              <w:rFonts w:cstheme="minorBidi"/>
              <w:b/>
              <w:bCs/>
              <w:noProof/>
              <w:kern w:val="2"/>
              <w:sz w:val="21"/>
            </w:rPr>
          </w:pPr>
          <w:hyperlink w:anchor="_Toc87628341" w:history="1">
            <w:r w:rsidRPr="00DF7BDA">
              <w:rPr>
                <w:rStyle w:val="af1"/>
                <w:b/>
                <w:bCs/>
                <w:noProof/>
                <w:lang w:bidi="hi-IN"/>
              </w:rPr>
              <w:t>4.2 Word vector optimization</w:t>
            </w:r>
            <w:r w:rsidRPr="00DF7BDA">
              <w:rPr>
                <w:b/>
                <w:bCs/>
                <w:noProof/>
                <w:webHidden/>
              </w:rPr>
              <w:tab/>
            </w:r>
            <w:r w:rsidRPr="00DF7BDA">
              <w:rPr>
                <w:b/>
                <w:bCs/>
                <w:noProof/>
                <w:webHidden/>
              </w:rPr>
              <w:fldChar w:fldCharType="begin"/>
            </w:r>
            <w:r w:rsidRPr="00DF7BDA">
              <w:rPr>
                <w:b/>
                <w:bCs/>
                <w:noProof/>
                <w:webHidden/>
              </w:rPr>
              <w:instrText xml:space="preserve"> PAGEREF _Toc87628341 \h </w:instrText>
            </w:r>
            <w:r w:rsidRPr="00DF7BDA">
              <w:rPr>
                <w:b/>
                <w:bCs/>
                <w:noProof/>
                <w:webHidden/>
              </w:rPr>
            </w:r>
            <w:r w:rsidRPr="00DF7BDA">
              <w:rPr>
                <w:b/>
                <w:bCs/>
                <w:noProof/>
                <w:webHidden/>
              </w:rPr>
              <w:fldChar w:fldCharType="separate"/>
            </w:r>
            <w:r w:rsidRPr="00DF7BDA">
              <w:rPr>
                <w:b/>
                <w:bCs/>
                <w:noProof/>
                <w:webHidden/>
              </w:rPr>
              <w:t>29</w:t>
            </w:r>
            <w:r w:rsidRPr="00DF7BDA">
              <w:rPr>
                <w:b/>
                <w:bCs/>
                <w:noProof/>
                <w:webHidden/>
              </w:rPr>
              <w:fldChar w:fldCharType="end"/>
            </w:r>
          </w:hyperlink>
        </w:p>
        <w:p w14:paraId="398070D3" w14:textId="37CBB693" w:rsidR="00DF7BDA" w:rsidRPr="00DF7BDA" w:rsidRDefault="00DF7BDA">
          <w:pPr>
            <w:pStyle w:val="TOC2"/>
            <w:tabs>
              <w:tab w:val="right" w:leader="dot" w:pos="8296"/>
            </w:tabs>
            <w:rPr>
              <w:rFonts w:cstheme="minorBidi"/>
              <w:b/>
              <w:bCs/>
              <w:noProof/>
              <w:kern w:val="2"/>
              <w:sz w:val="21"/>
            </w:rPr>
          </w:pPr>
          <w:hyperlink w:anchor="_Toc87628342" w:history="1">
            <w:r w:rsidRPr="00DF7BDA">
              <w:rPr>
                <w:rStyle w:val="af1"/>
                <w:b/>
                <w:bCs/>
                <w:noProof/>
                <w:lang w:bidi="hi-IN"/>
              </w:rPr>
              <w:t>4.3  GA-LSTM Model</w:t>
            </w:r>
            <w:r w:rsidRPr="00DF7BDA">
              <w:rPr>
                <w:b/>
                <w:bCs/>
                <w:noProof/>
                <w:webHidden/>
              </w:rPr>
              <w:tab/>
            </w:r>
            <w:r w:rsidRPr="00DF7BDA">
              <w:rPr>
                <w:b/>
                <w:bCs/>
                <w:noProof/>
                <w:webHidden/>
              </w:rPr>
              <w:fldChar w:fldCharType="begin"/>
            </w:r>
            <w:r w:rsidRPr="00DF7BDA">
              <w:rPr>
                <w:b/>
                <w:bCs/>
                <w:noProof/>
                <w:webHidden/>
              </w:rPr>
              <w:instrText xml:space="preserve"> PAGEREF _Toc87628342 \h </w:instrText>
            </w:r>
            <w:r w:rsidRPr="00DF7BDA">
              <w:rPr>
                <w:b/>
                <w:bCs/>
                <w:noProof/>
                <w:webHidden/>
              </w:rPr>
            </w:r>
            <w:r w:rsidRPr="00DF7BDA">
              <w:rPr>
                <w:b/>
                <w:bCs/>
                <w:noProof/>
                <w:webHidden/>
              </w:rPr>
              <w:fldChar w:fldCharType="separate"/>
            </w:r>
            <w:r w:rsidRPr="00DF7BDA">
              <w:rPr>
                <w:b/>
                <w:bCs/>
                <w:noProof/>
                <w:webHidden/>
              </w:rPr>
              <w:t>34</w:t>
            </w:r>
            <w:r w:rsidRPr="00DF7BDA">
              <w:rPr>
                <w:b/>
                <w:bCs/>
                <w:noProof/>
                <w:webHidden/>
              </w:rPr>
              <w:fldChar w:fldCharType="end"/>
            </w:r>
          </w:hyperlink>
        </w:p>
        <w:p w14:paraId="0F751C35" w14:textId="36B89A17" w:rsidR="00DF7BDA" w:rsidRPr="00DF7BDA" w:rsidRDefault="00DF7BDA">
          <w:pPr>
            <w:pStyle w:val="TOC1"/>
            <w:tabs>
              <w:tab w:val="left" w:pos="440"/>
              <w:tab w:val="right" w:leader="dot" w:pos="8296"/>
            </w:tabs>
            <w:rPr>
              <w:rFonts w:cstheme="minorBidi"/>
              <w:b/>
              <w:bCs/>
              <w:noProof/>
              <w:kern w:val="2"/>
              <w:sz w:val="21"/>
            </w:rPr>
          </w:pPr>
          <w:hyperlink w:anchor="_Toc87628343" w:history="1">
            <w:r w:rsidRPr="00DF7BDA">
              <w:rPr>
                <w:rStyle w:val="af1"/>
                <w:b/>
                <w:bCs/>
                <w:noProof/>
                <w:lang w:bidi="hi-IN"/>
              </w:rPr>
              <w:t>5</w:t>
            </w:r>
            <w:r w:rsidRPr="00DF7BDA">
              <w:rPr>
                <w:rFonts w:cstheme="minorBidi"/>
                <w:b/>
                <w:bCs/>
                <w:noProof/>
                <w:kern w:val="2"/>
                <w:sz w:val="21"/>
              </w:rPr>
              <w:tab/>
            </w:r>
            <w:r w:rsidRPr="00DF7BDA">
              <w:rPr>
                <w:rStyle w:val="af1"/>
                <w:b/>
                <w:bCs/>
                <w:noProof/>
                <w:lang w:bidi="hi-IN"/>
              </w:rPr>
              <w:t>CONCLUSIONS AND RECOMMENDATIONS</w:t>
            </w:r>
            <w:r w:rsidRPr="00DF7BDA">
              <w:rPr>
                <w:b/>
                <w:bCs/>
                <w:noProof/>
                <w:webHidden/>
              </w:rPr>
              <w:tab/>
            </w:r>
            <w:r w:rsidRPr="00DF7BDA">
              <w:rPr>
                <w:b/>
                <w:bCs/>
                <w:noProof/>
                <w:webHidden/>
              </w:rPr>
              <w:fldChar w:fldCharType="begin"/>
            </w:r>
            <w:r w:rsidRPr="00DF7BDA">
              <w:rPr>
                <w:b/>
                <w:bCs/>
                <w:noProof/>
                <w:webHidden/>
              </w:rPr>
              <w:instrText xml:space="preserve"> PAGEREF _Toc87628343 \h </w:instrText>
            </w:r>
            <w:r w:rsidRPr="00DF7BDA">
              <w:rPr>
                <w:b/>
                <w:bCs/>
                <w:noProof/>
                <w:webHidden/>
              </w:rPr>
            </w:r>
            <w:r w:rsidRPr="00DF7BDA">
              <w:rPr>
                <w:b/>
                <w:bCs/>
                <w:noProof/>
                <w:webHidden/>
              </w:rPr>
              <w:fldChar w:fldCharType="separate"/>
            </w:r>
            <w:r w:rsidRPr="00DF7BDA">
              <w:rPr>
                <w:b/>
                <w:bCs/>
                <w:noProof/>
                <w:webHidden/>
              </w:rPr>
              <w:t>38</w:t>
            </w:r>
            <w:r w:rsidRPr="00DF7BDA">
              <w:rPr>
                <w:b/>
                <w:bCs/>
                <w:noProof/>
                <w:webHidden/>
              </w:rPr>
              <w:fldChar w:fldCharType="end"/>
            </w:r>
          </w:hyperlink>
        </w:p>
        <w:p w14:paraId="1AC7D0A8" w14:textId="5DE5E511" w:rsidR="00DF7BDA" w:rsidRPr="00DF7BDA" w:rsidRDefault="00DF7BDA">
          <w:pPr>
            <w:pStyle w:val="TOC2"/>
            <w:tabs>
              <w:tab w:val="right" w:leader="dot" w:pos="8296"/>
            </w:tabs>
            <w:rPr>
              <w:rFonts w:cstheme="minorBidi"/>
              <w:b/>
              <w:bCs/>
              <w:noProof/>
              <w:kern w:val="2"/>
              <w:sz w:val="21"/>
            </w:rPr>
          </w:pPr>
          <w:hyperlink w:anchor="_Toc87628344" w:history="1">
            <w:r w:rsidRPr="00DF7BDA">
              <w:rPr>
                <w:rStyle w:val="af1"/>
                <w:b/>
                <w:bCs/>
                <w:noProof/>
                <w:lang w:bidi="hi-IN"/>
              </w:rPr>
              <w:t>5.1   ANALYSIS OF EXPERIMENTAL RESULTS</w:t>
            </w:r>
            <w:r w:rsidRPr="00DF7BDA">
              <w:rPr>
                <w:b/>
                <w:bCs/>
                <w:noProof/>
                <w:webHidden/>
              </w:rPr>
              <w:tab/>
            </w:r>
            <w:r w:rsidRPr="00DF7BDA">
              <w:rPr>
                <w:b/>
                <w:bCs/>
                <w:noProof/>
                <w:webHidden/>
              </w:rPr>
              <w:fldChar w:fldCharType="begin"/>
            </w:r>
            <w:r w:rsidRPr="00DF7BDA">
              <w:rPr>
                <w:b/>
                <w:bCs/>
                <w:noProof/>
                <w:webHidden/>
              </w:rPr>
              <w:instrText xml:space="preserve"> PAGEREF _Toc87628344 \h </w:instrText>
            </w:r>
            <w:r w:rsidRPr="00DF7BDA">
              <w:rPr>
                <w:b/>
                <w:bCs/>
                <w:noProof/>
                <w:webHidden/>
              </w:rPr>
            </w:r>
            <w:r w:rsidRPr="00DF7BDA">
              <w:rPr>
                <w:b/>
                <w:bCs/>
                <w:noProof/>
                <w:webHidden/>
              </w:rPr>
              <w:fldChar w:fldCharType="separate"/>
            </w:r>
            <w:r w:rsidRPr="00DF7BDA">
              <w:rPr>
                <w:b/>
                <w:bCs/>
                <w:noProof/>
                <w:webHidden/>
              </w:rPr>
              <w:t>38</w:t>
            </w:r>
            <w:r w:rsidRPr="00DF7BDA">
              <w:rPr>
                <w:b/>
                <w:bCs/>
                <w:noProof/>
                <w:webHidden/>
              </w:rPr>
              <w:fldChar w:fldCharType="end"/>
            </w:r>
          </w:hyperlink>
        </w:p>
        <w:p w14:paraId="7E9C87BB" w14:textId="51AFC788" w:rsidR="00DF7BDA" w:rsidRPr="00DF7BDA" w:rsidRDefault="00DF7BDA">
          <w:pPr>
            <w:pStyle w:val="TOC2"/>
            <w:tabs>
              <w:tab w:val="right" w:leader="dot" w:pos="8296"/>
            </w:tabs>
            <w:rPr>
              <w:rFonts w:cstheme="minorBidi"/>
              <w:b/>
              <w:bCs/>
              <w:noProof/>
              <w:kern w:val="2"/>
              <w:sz w:val="21"/>
            </w:rPr>
          </w:pPr>
          <w:hyperlink w:anchor="_Toc87628345" w:history="1">
            <w:r w:rsidRPr="00DF7BDA">
              <w:rPr>
                <w:rStyle w:val="af1"/>
                <w:b/>
                <w:bCs/>
                <w:noProof/>
                <w:lang w:bidi="hi-IN"/>
              </w:rPr>
              <w:t>5.2   RECOMMENDATIONS</w:t>
            </w:r>
            <w:r w:rsidRPr="00DF7BDA">
              <w:rPr>
                <w:b/>
                <w:bCs/>
                <w:noProof/>
                <w:webHidden/>
              </w:rPr>
              <w:tab/>
            </w:r>
            <w:r w:rsidRPr="00DF7BDA">
              <w:rPr>
                <w:b/>
                <w:bCs/>
                <w:noProof/>
                <w:webHidden/>
              </w:rPr>
              <w:fldChar w:fldCharType="begin"/>
            </w:r>
            <w:r w:rsidRPr="00DF7BDA">
              <w:rPr>
                <w:b/>
                <w:bCs/>
                <w:noProof/>
                <w:webHidden/>
              </w:rPr>
              <w:instrText xml:space="preserve"> PAGEREF _Toc87628345 \h </w:instrText>
            </w:r>
            <w:r w:rsidRPr="00DF7BDA">
              <w:rPr>
                <w:b/>
                <w:bCs/>
                <w:noProof/>
                <w:webHidden/>
              </w:rPr>
            </w:r>
            <w:r w:rsidRPr="00DF7BDA">
              <w:rPr>
                <w:b/>
                <w:bCs/>
                <w:noProof/>
                <w:webHidden/>
              </w:rPr>
              <w:fldChar w:fldCharType="separate"/>
            </w:r>
            <w:r w:rsidRPr="00DF7BDA">
              <w:rPr>
                <w:b/>
                <w:bCs/>
                <w:noProof/>
                <w:webHidden/>
              </w:rPr>
              <w:t>38</w:t>
            </w:r>
            <w:r w:rsidRPr="00DF7BDA">
              <w:rPr>
                <w:b/>
                <w:bCs/>
                <w:noProof/>
                <w:webHidden/>
              </w:rPr>
              <w:fldChar w:fldCharType="end"/>
            </w:r>
          </w:hyperlink>
        </w:p>
        <w:p w14:paraId="561014CE" w14:textId="1BDCF3DC" w:rsidR="00DF7BDA" w:rsidRPr="00DF7BDA" w:rsidRDefault="00DF7BDA">
          <w:pPr>
            <w:pStyle w:val="TOC1"/>
            <w:tabs>
              <w:tab w:val="left" w:pos="440"/>
              <w:tab w:val="right" w:leader="dot" w:pos="8296"/>
            </w:tabs>
            <w:rPr>
              <w:rFonts w:cstheme="minorBidi"/>
              <w:b/>
              <w:bCs/>
              <w:noProof/>
              <w:kern w:val="2"/>
              <w:sz w:val="21"/>
            </w:rPr>
          </w:pPr>
          <w:hyperlink w:anchor="_Toc87628346" w:history="1">
            <w:r w:rsidRPr="00DF7BDA">
              <w:rPr>
                <w:rStyle w:val="af1"/>
                <w:b/>
                <w:bCs/>
                <w:noProof/>
              </w:rPr>
              <w:t>6</w:t>
            </w:r>
            <w:r w:rsidRPr="00DF7BDA">
              <w:rPr>
                <w:rFonts w:cstheme="minorBidi"/>
                <w:b/>
                <w:bCs/>
                <w:noProof/>
                <w:kern w:val="2"/>
                <w:sz w:val="21"/>
              </w:rPr>
              <w:tab/>
            </w:r>
            <w:r w:rsidRPr="00DF7BDA">
              <w:rPr>
                <w:rStyle w:val="af1"/>
                <w:b/>
                <w:bCs/>
                <w:noProof/>
              </w:rPr>
              <w:t>References:</w:t>
            </w:r>
            <w:r w:rsidRPr="00DF7BDA">
              <w:rPr>
                <w:b/>
                <w:bCs/>
                <w:noProof/>
                <w:webHidden/>
              </w:rPr>
              <w:tab/>
            </w:r>
            <w:r w:rsidRPr="00DF7BDA">
              <w:rPr>
                <w:b/>
                <w:bCs/>
                <w:noProof/>
                <w:webHidden/>
              </w:rPr>
              <w:fldChar w:fldCharType="begin"/>
            </w:r>
            <w:r w:rsidRPr="00DF7BDA">
              <w:rPr>
                <w:b/>
                <w:bCs/>
                <w:noProof/>
                <w:webHidden/>
              </w:rPr>
              <w:instrText xml:space="preserve"> PAGEREF _Toc87628346 \h </w:instrText>
            </w:r>
            <w:r w:rsidRPr="00DF7BDA">
              <w:rPr>
                <w:b/>
                <w:bCs/>
                <w:noProof/>
                <w:webHidden/>
              </w:rPr>
            </w:r>
            <w:r w:rsidRPr="00DF7BDA">
              <w:rPr>
                <w:b/>
                <w:bCs/>
                <w:noProof/>
                <w:webHidden/>
              </w:rPr>
              <w:fldChar w:fldCharType="separate"/>
            </w:r>
            <w:r w:rsidRPr="00DF7BDA">
              <w:rPr>
                <w:b/>
                <w:bCs/>
                <w:noProof/>
                <w:webHidden/>
              </w:rPr>
              <w:t>41</w:t>
            </w:r>
            <w:r w:rsidRPr="00DF7BDA">
              <w:rPr>
                <w:b/>
                <w:bCs/>
                <w:noProof/>
                <w:webHidden/>
              </w:rPr>
              <w:fldChar w:fldCharType="end"/>
            </w:r>
          </w:hyperlink>
        </w:p>
        <w:p w14:paraId="2A895E52" w14:textId="41FB170D" w:rsidR="00EB1114" w:rsidRDefault="00EB1114">
          <w:r w:rsidRPr="00DF7BDA">
            <w:rPr>
              <w:b/>
              <w:bCs/>
              <w:lang w:val="zh-CN"/>
            </w:rPr>
            <w:fldChar w:fldCharType="end"/>
          </w:r>
        </w:p>
      </w:sdtContent>
    </w:sdt>
    <w:p w14:paraId="341DC118" w14:textId="6292656A" w:rsidR="00EB1114" w:rsidRDefault="00EB1114" w:rsidP="008D39AE">
      <w:pPr>
        <w:rPr>
          <w:rFonts w:eastAsiaTheme="minorEastAsia"/>
          <w:sz w:val="24"/>
        </w:rPr>
      </w:pPr>
    </w:p>
    <w:p w14:paraId="590F3070" w14:textId="2CB8B131" w:rsidR="00CF60AA" w:rsidRDefault="00CF60AA" w:rsidP="008D39AE">
      <w:pPr>
        <w:rPr>
          <w:rFonts w:eastAsiaTheme="minorEastAsia" w:hint="eastAsia"/>
          <w:sz w:val="24"/>
        </w:rPr>
      </w:pPr>
    </w:p>
    <w:p w14:paraId="2C6E2F3B" w14:textId="1A16C5EC" w:rsidR="00A759A5" w:rsidRDefault="00A759A5" w:rsidP="00A759A5">
      <w:pPr>
        <w:pStyle w:val="1"/>
        <w:numPr>
          <w:ilvl w:val="0"/>
          <w:numId w:val="0"/>
        </w:numPr>
        <w:ind w:left="432"/>
      </w:pPr>
      <w:bookmarkStart w:id="1" w:name="_Toc87628320"/>
      <w:r w:rsidRPr="00A759A5">
        <w:lastRenderedPageBreak/>
        <w:t>Abstract:</w:t>
      </w:r>
      <w:bookmarkEnd w:id="1"/>
    </w:p>
    <w:p w14:paraId="0C005035" w14:textId="083D0E72" w:rsidR="00A759A5" w:rsidRPr="00A759A5" w:rsidRDefault="00A759A5" w:rsidP="00A759A5">
      <w:pPr>
        <w:rPr>
          <w:rFonts w:eastAsia="宋体" w:hint="eastAsia"/>
        </w:rPr>
      </w:pPr>
      <w:r w:rsidRPr="00A759A5">
        <w:rPr>
          <w:rFonts w:eastAsia="宋体"/>
        </w:rPr>
        <w:t>with the development of mobile technology and the growth of the number of Internet users, the information in the Internet is increasing day by day. Text data is one of the most important forms of this information. Extracting and using valuable subjective information from massive text data is a very popular research topic in the field of natural language processing. Among them, the analysis and Research on the implied subjective emotional tendency in the text can provide useful guidance for user recommendation, public opinion analysis and other fields.</w:t>
      </w:r>
    </w:p>
    <w:p w14:paraId="57DC6C4A" w14:textId="295FF2F9" w:rsidR="00A759A5" w:rsidRPr="00A759A5" w:rsidRDefault="00A759A5" w:rsidP="00A759A5">
      <w:pPr>
        <w:rPr>
          <w:rFonts w:eastAsia="宋体" w:hint="eastAsia"/>
        </w:rPr>
      </w:pPr>
      <w:r w:rsidRPr="00A759A5">
        <w:rPr>
          <w:rFonts w:eastAsia="宋体"/>
        </w:rPr>
        <w:t>The outbreak of COVID-19 sparked heated debate on the Internet. In such major public emergencies, the public often discusses some controversial issues and contradictions on social platforms. Therefore, the social platform has become an important place to solve these problems and contradictions. There are too many negative emotions in the network environment, and the public obtains information in the network public opinion, which will lead to public anxiety. Therefore, mastering the emotional polarity of network public opinion is particularly important for relevant departments to deal with the supervision of network public opinion.</w:t>
      </w:r>
    </w:p>
    <w:p w14:paraId="3E3326CE" w14:textId="77777777" w:rsidR="00A759A5" w:rsidRPr="00A759A5" w:rsidRDefault="00A759A5" w:rsidP="00A759A5">
      <w:pPr>
        <w:rPr>
          <w:rFonts w:eastAsia="宋体"/>
        </w:rPr>
      </w:pPr>
      <w:r w:rsidRPr="00A759A5">
        <w:rPr>
          <w:rFonts w:eastAsia="宋体"/>
        </w:rPr>
        <w:t>In order to more accurately determine the emotional polarity of public opinion in the epidemic situation, this paper proposes a public opinion emotional analysis model based on word2vec, a combination of genetic algorithm and two-way short-term memory (LSTM) algorithm. The word2vec model is used to convert the comment text into n-dimensional vector, and the two-way long-term memory network algorithm is used for emotional polarity analysis, Genetic algorithm is used to optimize the parameters of bidirectional long-term and short-term memory network. The experimental results show that the accuracy of the above model is increased by 6.9% and 3.6% respectively compared with word2vec model and bidirectional long-term and short-term memory network model.</w:t>
      </w:r>
    </w:p>
    <w:p w14:paraId="4B648819" w14:textId="77777777" w:rsidR="00A759A5" w:rsidRPr="00A759A5" w:rsidRDefault="00A759A5" w:rsidP="00A759A5">
      <w:pPr>
        <w:rPr>
          <w:rFonts w:eastAsia="宋体"/>
        </w:rPr>
      </w:pPr>
    </w:p>
    <w:p w14:paraId="13797597" w14:textId="76B3C041" w:rsidR="00CF60AA" w:rsidRDefault="00A759A5" w:rsidP="00A759A5">
      <w:pPr>
        <w:rPr>
          <w:rFonts w:eastAsia="宋体"/>
        </w:rPr>
      </w:pPr>
      <w:r w:rsidRPr="00A759A5">
        <w:rPr>
          <w:rFonts w:eastAsia="宋体"/>
        </w:rPr>
        <w:t>Keywords: natural language processing; Emotion analysis; Word2vec model; Bidirectional long-term and short-term memory network; genetic algorithm</w:t>
      </w:r>
    </w:p>
    <w:p w14:paraId="68E36F6D" w14:textId="7836A580" w:rsidR="00A759A5" w:rsidRDefault="00A759A5" w:rsidP="00A759A5">
      <w:pPr>
        <w:rPr>
          <w:rFonts w:eastAsia="宋体"/>
        </w:rPr>
      </w:pPr>
    </w:p>
    <w:p w14:paraId="637817D5" w14:textId="33E6689C" w:rsidR="00A759A5" w:rsidRDefault="00A759A5" w:rsidP="00A759A5">
      <w:pPr>
        <w:rPr>
          <w:rFonts w:eastAsia="宋体"/>
        </w:rPr>
      </w:pPr>
    </w:p>
    <w:p w14:paraId="2947E750" w14:textId="6F4EE68D" w:rsidR="00A759A5" w:rsidRDefault="00A759A5" w:rsidP="00A759A5">
      <w:pPr>
        <w:rPr>
          <w:rFonts w:eastAsia="宋体"/>
        </w:rPr>
      </w:pPr>
    </w:p>
    <w:p w14:paraId="40EFADC7" w14:textId="60F8FFD7" w:rsidR="00A759A5" w:rsidRDefault="00A759A5" w:rsidP="00A759A5">
      <w:pPr>
        <w:rPr>
          <w:rFonts w:eastAsia="宋体"/>
        </w:rPr>
      </w:pPr>
    </w:p>
    <w:p w14:paraId="4B7BBC96" w14:textId="64FEAC65" w:rsidR="00CD50D3" w:rsidRDefault="00CD50D3" w:rsidP="00A759A5">
      <w:pPr>
        <w:rPr>
          <w:rFonts w:eastAsia="宋体"/>
        </w:rPr>
      </w:pPr>
    </w:p>
    <w:p w14:paraId="71EAE3A1" w14:textId="77777777" w:rsidR="00CD50D3" w:rsidRPr="00A759A5" w:rsidRDefault="00CD50D3" w:rsidP="00A759A5">
      <w:pPr>
        <w:rPr>
          <w:rFonts w:eastAsia="宋体" w:hint="eastAsia"/>
        </w:rPr>
      </w:pPr>
    </w:p>
    <w:p w14:paraId="6E2248FC" w14:textId="77777777" w:rsidR="00AA5B13" w:rsidRPr="007B3E6E" w:rsidRDefault="00235E89" w:rsidP="007B3E6E">
      <w:pPr>
        <w:pStyle w:val="1"/>
      </w:pPr>
      <w:bookmarkStart w:id="2" w:name="_Toc43040045"/>
      <w:bookmarkStart w:id="3" w:name="_Toc87628321"/>
      <w:r w:rsidRPr="007B3E6E">
        <w:lastRenderedPageBreak/>
        <w:t>Introduction</w:t>
      </w:r>
      <w:bookmarkEnd w:id="2"/>
      <w:bookmarkEnd w:id="3"/>
    </w:p>
    <w:p w14:paraId="3456D3C6" w14:textId="46E846B4" w:rsidR="00AA5B13" w:rsidRPr="007B3E6E" w:rsidRDefault="007B3E6E" w:rsidP="007B3E6E">
      <w:pPr>
        <w:pStyle w:val="20"/>
      </w:pPr>
      <w:bookmarkStart w:id="4" w:name="_Toc87628322"/>
      <w:r w:rsidRPr="007B3E6E">
        <w:t xml:space="preserve">1.1 </w:t>
      </w:r>
      <w:r w:rsidR="00235E89" w:rsidRPr="007B3E6E">
        <w:rPr>
          <w:rFonts w:hint="eastAsia"/>
        </w:rPr>
        <w:t>Research background</w:t>
      </w:r>
      <w:bookmarkEnd w:id="4"/>
    </w:p>
    <w:p w14:paraId="02071FE3" w14:textId="77777777" w:rsidR="00AA5B13" w:rsidRDefault="00235E89">
      <w:pPr>
        <w:ind w:firstLineChars="200" w:firstLine="440"/>
        <w:rPr>
          <w:rFonts w:eastAsia="宋体"/>
        </w:rPr>
      </w:pPr>
      <w:r>
        <w:rPr>
          <w:rFonts w:eastAsia="宋体" w:hint="eastAsia"/>
        </w:rPr>
        <w:t>By December 2020, according to the 47th report of CNNIC, China's Internet penetration rate had reached 70.4%, the number of Internet users had reached 989 million, and the proportion of Internet users using mobile phones had reached 99.7%. These data show that mobile social platforms have become a new source for citizens to participate in public discussions. From traditional media to mobile Internet era, the progress of technology makes people's life faster. Netizens can not only get rid of the limitations of time and space and transfer information quickly and conveniently, but also participate in online expression and public discussion according to their own needs and preferences. They have changed from passive people in the past to leaders, participants and disseminators of information production.</w:t>
      </w:r>
    </w:p>
    <w:p w14:paraId="665EE97B" w14:textId="77777777" w:rsidR="00AA5B13" w:rsidRDefault="00235E89">
      <w:pPr>
        <w:ind w:firstLineChars="200" w:firstLine="440"/>
        <w:rPr>
          <w:rFonts w:eastAsia="宋体"/>
        </w:rPr>
      </w:pPr>
      <w:r>
        <w:rPr>
          <w:rFonts w:eastAsia="宋体" w:hint="eastAsia"/>
        </w:rPr>
        <w:t>Many people are influenced by emotions in public participation. The media information we browse every day, whether we like it or not, is a part of our real life, which also urges users to participate in daily public discussions. Text is the most common form for users to participate in public discussion. It carries a variety of emotions. Although these emotional responses are individual, they are also influenced by the common cultural and social environment. Therefore, the expression of media emotion sometimes involves common concerns; As the supervisor of network public opinion, emotion can not only reflect personal views, but also construct social views. Because the public will get information from the network public opinion, it will cause public anxiety and produce too many negative emotions in the network public opinion. Therefore, this paper will build an emotion analysis system to analyze the emotional polarity of network public opinion and help relevant departments supervise network public opinion.</w:t>
      </w:r>
    </w:p>
    <w:p w14:paraId="622FFF5B" w14:textId="77777777" w:rsidR="00AA5B13" w:rsidRDefault="00235E89">
      <w:pPr>
        <w:ind w:firstLineChars="200" w:firstLine="440"/>
        <w:rPr>
          <w:rFonts w:eastAsia="宋体"/>
        </w:rPr>
      </w:pPr>
      <w:r>
        <w:rPr>
          <w:rFonts w:eastAsia="宋体" w:hint="eastAsia"/>
        </w:rPr>
        <w:t xml:space="preserve">At the end of 2019, the outbreak of New Coronavirus also caused heated debate on the Internet. In such a major public emergency, the public often discusses some controversial issues and contradictions on social platforms. Therefore, the social platform has become an important place to solve these problems and contradictions. After the outbreak of the epidemic, they will quickly ferment in the field of online public opinion. Netizens will express some opinions, opinions and express their feelings without thinking, so as to form online public opinion. There are also some emotional </w:t>
      </w:r>
      <w:proofErr w:type="gramStart"/>
      <w:r>
        <w:rPr>
          <w:rFonts w:eastAsia="宋体" w:hint="eastAsia"/>
        </w:rPr>
        <w:t>catharsis</w:t>
      </w:r>
      <w:proofErr w:type="gramEnd"/>
      <w:r>
        <w:rPr>
          <w:rFonts w:eastAsia="宋体" w:hint="eastAsia"/>
        </w:rPr>
        <w:t xml:space="preserve"> in online public participation, such as human flesh search, abusive attack, public opinion trial, group differentiation and so on. Although </w:t>
      </w:r>
      <w:proofErr w:type="gramStart"/>
      <w:r>
        <w:rPr>
          <w:rFonts w:eastAsia="宋体" w:hint="eastAsia"/>
        </w:rPr>
        <w:t>these emotional catharsis</w:t>
      </w:r>
      <w:proofErr w:type="gramEnd"/>
      <w:r>
        <w:rPr>
          <w:rFonts w:eastAsia="宋体" w:hint="eastAsia"/>
        </w:rPr>
        <w:t xml:space="preserve"> is not equal to real emotions, they can reflect the social psychology of different groups, convey different interest demands, and imperceptibly affect social development. This is particularly evident in the epidemic. There are more negative emotions in the Internet public opinion, which makes the public more worried about the emergence of the new crown virus, causing anxiety and panic.</w:t>
      </w:r>
    </w:p>
    <w:p w14:paraId="66643793" w14:textId="77777777" w:rsidR="00AA5B13" w:rsidRDefault="00235E89">
      <w:pPr>
        <w:ind w:firstLineChars="200" w:firstLine="440"/>
        <w:rPr>
          <w:rFonts w:eastAsia="宋体"/>
        </w:rPr>
      </w:pPr>
      <w:r>
        <w:rPr>
          <w:rFonts w:eastAsia="宋体" w:hint="eastAsia"/>
        </w:rPr>
        <w:t xml:space="preserve">Because twitter cannot be logged in and used normally in China, this paper takes the largest and most representative Chinese social platform microblog as the source of data collection. By March 2019, according to the financial data of the first quarter of 2009 released by </w:t>
      </w:r>
      <w:proofErr w:type="spellStart"/>
      <w:r>
        <w:rPr>
          <w:rFonts w:eastAsia="宋体" w:hint="eastAsia"/>
        </w:rPr>
        <w:t>Sina</w:t>
      </w:r>
      <w:proofErr w:type="spellEnd"/>
      <w:r>
        <w:rPr>
          <w:rFonts w:eastAsia="宋体" w:hint="eastAsia"/>
        </w:rPr>
        <w:t xml:space="preserve">, the total number of monthly active users of its microblog platform had </w:t>
      </w:r>
      <w:r>
        <w:rPr>
          <w:rFonts w:eastAsia="宋体" w:hint="eastAsia"/>
        </w:rPr>
        <w:lastRenderedPageBreak/>
        <w:t xml:space="preserve">reached 465 million and the total number of daily active users had also reached 203 million. With the continuous expansion of microblog network users, the influence of microblog on public opinion in society </w:t>
      </w:r>
      <w:proofErr w:type="spellStart"/>
      <w:r>
        <w:rPr>
          <w:rFonts w:eastAsia="宋体" w:hint="eastAsia"/>
        </w:rPr>
        <w:t>can not</w:t>
      </w:r>
      <w:proofErr w:type="spellEnd"/>
      <w:r>
        <w:rPr>
          <w:rFonts w:eastAsia="宋体" w:hint="eastAsia"/>
        </w:rPr>
        <w:t xml:space="preserve"> be ignored. More and more events such as "COVID-19 -19" and "Sino US trade war" have aroused heated discussions and opinions among many users on micro-blog platform. The topics on the microblog platform cover the participation of the vast majority of Internet users from social events to people's livelihood events, from entertainment circles to academia. When these users publish a large number of online comments on the microblog platform, they will also produce a large number of comment text data. In the background of novel coronavirus pneumonia, we analyze the emotional polarity of micro-blog public opinion reviews, so that relevant departments can accurately grasp the focus of public opinion and the most panic factors of the public, help people to analyze and make decisions, and have the highest events that concern people's attention, effectively intervene and guide public opinion, and achieve scientific warfare. Therefore, the sentiment analysis of micro-blog platform's comment on COVID-19 has very important application value in modern society.</w:t>
      </w:r>
    </w:p>
    <w:p w14:paraId="2DB4E35C" w14:textId="77777777" w:rsidR="00AA5B13" w:rsidRDefault="00235E89">
      <w:pPr>
        <w:ind w:firstLineChars="200" w:firstLine="440"/>
        <w:rPr>
          <w:rFonts w:eastAsia="宋体"/>
        </w:rPr>
      </w:pPr>
      <w:r>
        <w:rPr>
          <w:rFonts w:eastAsia="宋体" w:hint="eastAsia"/>
        </w:rPr>
        <w:t xml:space="preserve">Generally speaking, emotion analysis technology refers to the use of natural language processing, statistical learning or machine learning to study, discover and identify the subjective attitude of text content producers. It has been decades since it was proposed, and has become one of the most active research topics in the field of text mining. Different from ordinary text mining, emotion analysis aims to efficiently and accurately extract deep knowledge from massive data and help all parties make decisions. At the same time, it is also a hot spot and focus in the field of Chinese text mining. However, because the outbreak of New Coronavirus is relatively short, the analysis of the polarity of the epidemic is a relatively new research topic. However, many countries have adopted the way of home segregation to block the spread of the epidemic during the epidemic period. Under such circumstances, the source of the public is much </w:t>
      </w:r>
      <w:proofErr w:type="gramStart"/>
      <w:r>
        <w:rPr>
          <w:rFonts w:eastAsia="宋体" w:hint="eastAsia"/>
        </w:rPr>
        <w:t>more simple</w:t>
      </w:r>
      <w:proofErr w:type="gramEnd"/>
      <w:r>
        <w:rPr>
          <w:rFonts w:eastAsia="宋体" w:hint="eastAsia"/>
        </w:rPr>
        <w:t xml:space="preserve"> than before, but most of the information is obtained from the Internet, so the supervision of public opinion is even more urgent. The purpose of this study is to design an accurate and effective microblog comment emotion analysis system to help the government and all parties timely understand the public's emotional tendency, supervise the network public opinion, and achieve the purpose of efficient decision-making.</w:t>
      </w:r>
    </w:p>
    <w:p w14:paraId="0F831BEA" w14:textId="77777777" w:rsidR="00AA5B13" w:rsidRDefault="00AA5B13">
      <w:pPr>
        <w:ind w:firstLineChars="200" w:firstLine="440"/>
        <w:rPr>
          <w:rFonts w:eastAsia="宋体"/>
        </w:rPr>
      </w:pPr>
    </w:p>
    <w:p w14:paraId="33D28B2B" w14:textId="77777777" w:rsidR="00AA5B13" w:rsidRPr="007B3E6E" w:rsidRDefault="00235E89" w:rsidP="007B3E6E">
      <w:pPr>
        <w:pStyle w:val="20"/>
      </w:pPr>
      <w:bookmarkStart w:id="5" w:name="_Toc87628323"/>
      <w:r w:rsidRPr="00AC60BC">
        <w:rPr>
          <w:rFonts w:eastAsia="宋体" w:hint="eastAsia"/>
          <w:bCs/>
        </w:rPr>
        <w:t>1</w:t>
      </w:r>
      <w:r w:rsidRPr="0004557C">
        <w:rPr>
          <w:rFonts w:eastAsia="宋体" w:hint="eastAsia"/>
          <w:bCs/>
        </w:rPr>
        <w:t>.2</w:t>
      </w:r>
      <w:r w:rsidRPr="007B3E6E">
        <w:rPr>
          <w:rStyle w:val="21"/>
          <w:rFonts w:hint="eastAsia"/>
        </w:rPr>
        <w:t xml:space="preserve"> </w:t>
      </w:r>
      <w:r w:rsidRPr="007B3E6E">
        <w:t>Project Aim and Objectives</w:t>
      </w:r>
      <w:bookmarkEnd w:id="5"/>
    </w:p>
    <w:p w14:paraId="2F31BC13" w14:textId="77777777" w:rsidR="00AA5B13" w:rsidRDefault="00235E89">
      <w:pPr>
        <w:rPr>
          <w:rFonts w:eastAsia="宋体"/>
        </w:rPr>
      </w:pPr>
      <w:r>
        <w:rPr>
          <w:rFonts w:eastAsia="宋体" w:hint="eastAsia"/>
        </w:rPr>
        <w:t>Objective: To establish a public sentiment analysis system for COVID-19 epidemic.</w:t>
      </w:r>
    </w:p>
    <w:p w14:paraId="2208FB5F" w14:textId="77777777" w:rsidR="00AA5B13" w:rsidRDefault="00AA5B13">
      <w:pPr>
        <w:rPr>
          <w:rFonts w:eastAsia="宋体"/>
        </w:rPr>
      </w:pPr>
    </w:p>
    <w:p w14:paraId="4DA03684" w14:textId="77777777" w:rsidR="00AA5B13" w:rsidRDefault="00235E89">
      <w:pPr>
        <w:rPr>
          <w:rFonts w:eastAsia="宋体"/>
        </w:rPr>
      </w:pPr>
      <w:r>
        <w:rPr>
          <w:rFonts w:eastAsia="宋体" w:hint="eastAsia"/>
        </w:rPr>
        <w:t>Objectives:</w:t>
      </w:r>
    </w:p>
    <w:p w14:paraId="165838FA" w14:textId="77777777" w:rsidR="00AA5B13" w:rsidRDefault="00235E89">
      <w:pPr>
        <w:rPr>
          <w:rFonts w:eastAsia="宋体"/>
        </w:rPr>
      </w:pPr>
      <w:r>
        <w:rPr>
          <w:rFonts w:eastAsia="宋体" w:hint="eastAsia"/>
        </w:rPr>
        <w:t>1. According to crawler related knowledge, capture the Chinese text data of epidemic microblog comments on microblog and mark them emotionally.</w:t>
      </w:r>
    </w:p>
    <w:p w14:paraId="518E8C30" w14:textId="77777777" w:rsidR="00AA5B13" w:rsidRDefault="00235E89">
      <w:pPr>
        <w:rPr>
          <w:rFonts w:eastAsia="宋体"/>
        </w:rPr>
      </w:pPr>
      <w:r>
        <w:rPr>
          <w:rFonts w:eastAsia="宋体" w:hint="eastAsia"/>
        </w:rPr>
        <w:t xml:space="preserve">2. Preprocess the comment data, including clearing the abnormal data, using the </w:t>
      </w:r>
      <w:proofErr w:type="spellStart"/>
      <w:r>
        <w:rPr>
          <w:rFonts w:eastAsia="宋体" w:hint="eastAsia"/>
        </w:rPr>
        <w:t>Jieba</w:t>
      </w:r>
      <w:proofErr w:type="spellEnd"/>
      <w:r>
        <w:rPr>
          <w:rFonts w:eastAsia="宋体" w:hint="eastAsia"/>
        </w:rPr>
        <w:t xml:space="preserve"> Library in Python to segment and remove the stop words, and using the word2vec model to vectorize the text, and divide the text into training set and test set</w:t>
      </w:r>
    </w:p>
    <w:p w14:paraId="64A4DE35" w14:textId="77777777" w:rsidR="00AA5B13" w:rsidRDefault="00235E89">
      <w:pPr>
        <w:rPr>
          <w:rFonts w:eastAsia="宋体"/>
        </w:rPr>
      </w:pPr>
      <w:r>
        <w:rPr>
          <w:rFonts w:eastAsia="宋体" w:hint="eastAsia"/>
        </w:rPr>
        <w:lastRenderedPageBreak/>
        <w:t>3. Establish LSTM neural network model, train the data, and improve the parameters of LSTM neural network through genetic algorithm to achieve better training effect</w:t>
      </w:r>
    </w:p>
    <w:p w14:paraId="23ED901E" w14:textId="77777777" w:rsidR="00AA5B13" w:rsidRDefault="00235E89">
      <w:pPr>
        <w:rPr>
          <w:rFonts w:eastAsia="宋体"/>
        </w:rPr>
      </w:pPr>
      <w:r>
        <w:rPr>
          <w:rFonts w:eastAsia="宋体" w:hint="eastAsia"/>
        </w:rPr>
        <w:t>4. The trained network model is tested. Compared with the improved LSTM neural network model, the accuracy of the model in this paper is higher</w:t>
      </w:r>
    </w:p>
    <w:p w14:paraId="6BBE81D9" w14:textId="77777777" w:rsidR="00AA5B13" w:rsidRDefault="00235E89">
      <w:pPr>
        <w:rPr>
          <w:rFonts w:eastAsia="宋体"/>
        </w:rPr>
      </w:pPr>
      <w:r>
        <w:rPr>
          <w:rFonts w:eastAsia="宋体" w:hint="eastAsia"/>
        </w:rPr>
        <w:t>Results: the sentiment analysis model of Internet public opinion in COVID-19 epidemic period was established. After the analysis, the public's emotional polarity can be obtained, which helps relevant departments to accurately grasp the focus of public opinion and the most panic factors of the people, assist them in analysis and decision-making, and effectively respond to the events with the highest attention of the people, so as to effectively intervene and guide the direction of public opinion and achieve scientific victory over the epidemic situation.</w:t>
      </w:r>
    </w:p>
    <w:p w14:paraId="06884F75" w14:textId="77777777" w:rsidR="00AA5B13" w:rsidRDefault="00AA5B13">
      <w:pPr>
        <w:rPr>
          <w:rFonts w:eastAsia="宋体"/>
        </w:rPr>
      </w:pPr>
    </w:p>
    <w:p w14:paraId="24CD75EE" w14:textId="40B2F97F" w:rsidR="00AA5B13" w:rsidRPr="00BF395D" w:rsidRDefault="00235E89" w:rsidP="00EB1114">
      <w:pPr>
        <w:pStyle w:val="20"/>
        <w:rPr>
          <w:rFonts w:eastAsiaTheme="minorEastAsia"/>
        </w:rPr>
      </w:pPr>
      <w:bookmarkStart w:id="6" w:name="_Toc87628324"/>
      <w:r w:rsidRPr="0004557C">
        <w:rPr>
          <w:rFonts w:hint="eastAsia"/>
        </w:rPr>
        <w:t xml:space="preserve">1.3 </w:t>
      </w:r>
      <w:r w:rsidRPr="0004557C">
        <w:t>Report Structure</w:t>
      </w:r>
      <w:bookmarkEnd w:id="6"/>
    </w:p>
    <w:p w14:paraId="7DD03F82" w14:textId="2D1A4E49" w:rsidR="00BF395D" w:rsidRPr="00BF395D" w:rsidRDefault="00BF395D" w:rsidP="00BF395D">
      <w:pPr>
        <w:rPr>
          <w:rFonts w:eastAsia="宋体"/>
        </w:rPr>
      </w:pPr>
      <w:r w:rsidRPr="00BF395D">
        <w:rPr>
          <w:rFonts w:eastAsia="宋体"/>
        </w:rPr>
        <w:t>1. Learned the communication process of public opinion, the characteristics of microblog communication and the existing analysis methods of emotional tendency of network public opinion.</w:t>
      </w:r>
    </w:p>
    <w:p w14:paraId="4CF1B928" w14:textId="653A157E" w:rsidR="00BF395D" w:rsidRPr="00BF395D" w:rsidRDefault="00BF395D" w:rsidP="00BF395D">
      <w:pPr>
        <w:rPr>
          <w:rFonts w:eastAsia="宋体"/>
        </w:rPr>
      </w:pPr>
      <w:r w:rsidRPr="00BF395D">
        <w:rPr>
          <w:rFonts w:eastAsia="宋体"/>
        </w:rPr>
        <w:t xml:space="preserve">2. The technology of web crawler is studied. Using web crawler as the main data acquisition method, the research on </w:t>
      </w:r>
      <w:proofErr w:type="spellStart"/>
      <w:r w:rsidRPr="00BF395D">
        <w:rPr>
          <w:rFonts w:eastAsia="宋体"/>
        </w:rPr>
        <w:t>weiboping</w:t>
      </w:r>
      <w:proofErr w:type="spellEnd"/>
      <w:r w:rsidRPr="00BF395D">
        <w:rPr>
          <w:rFonts w:eastAsia="宋体"/>
        </w:rPr>
        <w:t xml:space="preserve"> is completed</w:t>
      </w:r>
    </w:p>
    <w:p w14:paraId="25AA4CEF" w14:textId="00576DDA" w:rsidR="00BF395D" w:rsidRPr="00BF395D" w:rsidRDefault="00BF395D" w:rsidP="00BF395D">
      <w:pPr>
        <w:rPr>
          <w:rFonts w:eastAsia="宋体"/>
        </w:rPr>
      </w:pPr>
      <w:r w:rsidRPr="00BF395D">
        <w:rPr>
          <w:rFonts w:eastAsia="宋体"/>
        </w:rPr>
        <w:t xml:space="preserve">Data collection of designated </w:t>
      </w:r>
      <w:proofErr w:type="gramStart"/>
      <w:r w:rsidRPr="00BF395D">
        <w:rPr>
          <w:rFonts w:eastAsia="宋体"/>
        </w:rPr>
        <w:t>microblog</w:t>
      </w:r>
      <w:proofErr w:type="gramEnd"/>
      <w:r w:rsidRPr="00BF395D">
        <w:rPr>
          <w:rFonts w:eastAsia="宋体"/>
        </w:rPr>
        <w:t xml:space="preserve"> on the platform.</w:t>
      </w:r>
    </w:p>
    <w:p w14:paraId="31302F7D" w14:textId="351DE6F7" w:rsidR="00BF395D" w:rsidRPr="00BF395D" w:rsidRDefault="00BF395D" w:rsidP="00BF395D">
      <w:pPr>
        <w:rPr>
          <w:rFonts w:eastAsia="宋体"/>
        </w:rPr>
      </w:pPr>
      <w:r w:rsidRPr="00BF395D">
        <w:rPr>
          <w:rFonts w:eastAsia="宋体"/>
        </w:rPr>
        <w:t>3. Based on the analysis of the structural characteristics of neural network, LSTM (short-term and long-term neural network) is used to analyze the historical data, genetic algorithm is used to optimize the network structure of neural network, and the corresponding neural network is trained to be suitable for affective tendency analysis.</w:t>
      </w:r>
    </w:p>
    <w:p w14:paraId="67947829" w14:textId="57324FFF" w:rsidR="00BF395D" w:rsidRPr="00BF395D" w:rsidRDefault="00BF395D" w:rsidP="00BF395D">
      <w:pPr>
        <w:rPr>
          <w:rFonts w:eastAsia="宋体"/>
        </w:rPr>
      </w:pPr>
      <w:r w:rsidRPr="00BF395D">
        <w:rPr>
          <w:rFonts w:eastAsia="宋体"/>
        </w:rPr>
        <w:t>4. Use python programming language to develop the system, use the collected microblog data to train the neural network, and realize a microblog public opinion emotional tendency analysis system.</w:t>
      </w:r>
    </w:p>
    <w:p w14:paraId="565E53FC" w14:textId="45D2BD3F" w:rsidR="00BF395D" w:rsidRDefault="00BF395D" w:rsidP="00BF395D">
      <w:pPr>
        <w:rPr>
          <w:rFonts w:eastAsia="宋体"/>
        </w:rPr>
      </w:pPr>
      <w:r w:rsidRPr="00BF395D">
        <w:rPr>
          <w:rFonts w:eastAsia="宋体"/>
        </w:rPr>
        <w:t>5. Through experiments, compare the marked data type with the classification after system analysis to verify its accuracy.</w:t>
      </w:r>
    </w:p>
    <w:p w14:paraId="7931E561" w14:textId="77777777" w:rsidR="00AA5B13" w:rsidRDefault="00235E89">
      <w:pPr>
        <w:rPr>
          <w:rFonts w:eastAsia="宋体"/>
        </w:rPr>
      </w:pPr>
      <w:r>
        <w:rPr>
          <w:rFonts w:eastAsia="宋体" w:hint="eastAsia"/>
          <w:noProof/>
        </w:rPr>
        <w:lastRenderedPageBreak/>
        <w:drawing>
          <wp:inline distT="0" distB="0" distL="114300" distR="114300" wp14:anchorId="74FDDC6A" wp14:editId="49FDBF0D">
            <wp:extent cx="5779135" cy="4637405"/>
            <wp:effectExtent l="0" t="0" r="12065" b="10795"/>
            <wp:docPr id="1" name="图片 1" descr="框架 英"/>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框架 英"/>
                    <pic:cNvPicPr>
                      <a:picLocks noChangeAspect="1"/>
                    </pic:cNvPicPr>
                  </pic:nvPicPr>
                  <pic:blipFill>
                    <a:blip r:embed="rId12"/>
                    <a:stretch>
                      <a:fillRect/>
                    </a:stretch>
                  </pic:blipFill>
                  <pic:spPr>
                    <a:xfrm>
                      <a:off x="0" y="0"/>
                      <a:ext cx="5779135" cy="4637405"/>
                    </a:xfrm>
                    <a:prstGeom prst="rect">
                      <a:avLst/>
                    </a:prstGeom>
                  </pic:spPr>
                </pic:pic>
              </a:graphicData>
            </a:graphic>
          </wp:inline>
        </w:drawing>
      </w:r>
    </w:p>
    <w:p w14:paraId="0A39A3BE" w14:textId="7C9DE71D" w:rsidR="00AA5B13" w:rsidRDefault="00AA5B13">
      <w:pPr>
        <w:rPr>
          <w:rFonts w:eastAsia="宋体"/>
        </w:rPr>
      </w:pPr>
    </w:p>
    <w:p w14:paraId="50B83760" w14:textId="77777777" w:rsidR="00BE5DCD" w:rsidRDefault="00BE5DCD">
      <w:pPr>
        <w:rPr>
          <w:rFonts w:eastAsia="宋体"/>
        </w:rPr>
      </w:pPr>
    </w:p>
    <w:p w14:paraId="32C63A5F" w14:textId="6B4F7D61" w:rsidR="00AA5B13" w:rsidRPr="00EB1114" w:rsidRDefault="00235E89" w:rsidP="00EB1114">
      <w:pPr>
        <w:pStyle w:val="1"/>
      </w:pPr>
      <w:bookmarkStart w:id="7" w:name="_Toc43040066"/>
      <w:r w:rsidRPr="00EB1114">
        <w:t xml:space="preserve"> </w:t>
      </w:r>
      <w:bookmarkStart w:id="8" w:name="_Toc87628325"/>
      <w:r w:rsidRPr="00EB1114">
        <w:t>LITERATURE REVIEW</w:t>
      </w:r>
      <w:bookmarkEnd w:id="7"/>
      <w:bookmarkEnd w:id="8"/>
    </w:p>
    <w:p w14:paraId="03C52033" w14:textId="1C96C404" w:rsidR="00500698" w:rsidRPr="00500698" w:rsidRDefault="00500698" w:rsidP="00500698">
      <w:pPr>
        <w:ind w:firstLineChars="200" w:firstLine="440"/>
        <w:rPr>
          <w:rFonts w:eastAsia="宋体"/>
        </w:rPr>
      </w:pPr>
      <w:r w:rsidRPr="00500698">
        <w:rPr>
          <w:rFonts w:eastAsia="宋体"/>
        </w:rPr>
        <w:t xml:space="preserve">At the end of 2019, the outbreak of COVID-19 caused heated debate on the Internet. In such major public emergencies, the public often discusses some controversial issues and contradictions on social platforms. Therefore, the social platform has become an important place to solve these problems and contradictions. After the outbreak of the epidemic, they will ferment rapidly in the field of network public opinion. Netizens will express some opinions, opinions and emotions without thinking, so as to form network public opinion </w:t>
      </w:r>
      <w:r w:rsidR="003B15E4">
        <w:fldChar w:fldCharType="begin"/>
      </w:r>
      <w:r w:rsidR="003B15E4">
        <w:instrText xml:space="preserve"> ADDIN NE.Ref.{228B790D-8ABC-413A-8189-A7F13195568A}</w:instrText>
      </w:r>
      <w:r w:rsidR="003B15E4">
        <w:fldChar w:fldCharType="separate"/>
      </w:r>
      <w:r w:rsidR="00CE13FD">
        <w:rPr>
          <w:rFonts w:ascii="等线" w:eastAsia="等线" w:hAnsi="Times New Roman" w:cs="等线"/>
          <w:szCs w:val="22"/>
          <w:lang w:bidi="ar-SA"/>
        </w:rPr>
        <w:t>[1]</w:t>
      </w:r>
      <w:r w:rsidR="003B15E4">
        <w:fldChar w:fldCharType="end"/>
      </w:r>
      <w:r w:rsidRPr="00500698">
        <w:rPr>
          <w:rFonts w:eastAsia="宋体"/>
        </w:rPr>
        <w:t>. When these users publish a large number of online comments on the microblog platform, they will also produce a large number of comment text data. In the context of new coronavirus pneumonia, analyzing the emotional polarity of microblog public opinion comments enables relevant departments to accurately grasp the focus of public opinion and the most panic factors, help people analyze and make decisions, and attract people's attention. Effectively intervene and guide public opinion to realize scientific war.</w:t>
      </w:r>
    </w:p>
    <w:p w14:paraId="535A61E2" w14:textId="51A673A8" w:rsidR="00500698" w:rsidRPr="00500698" w:rsidRDefault="00500698" w:rsidP="00500698">
      <w:pPr>
        <w:ind w:firstLineChars="200" w:firstLine="440"/>
        <w:rPr>
          <w:rFonts w:eastAsia="宋体"/>
        </w:rPr>
      </w:pPr>
      <w:r w:rsidRPr="00500698">
        <w:rPr>
          <w:rFonts w:eastAsia="宋体"/>
        </w:rPr>
        <w:t xml:space="preserve">Generally speaking, affective analysis technology refers to the use of natural language processing, statistical learning or machine learning to study, discover and identify the </w:t>
      </w:r>
      <w:r w:rsidRPr="00500698">
        <w:rPr>
          <w:rFonts w:eastAsia="宋体"/>
        </w:rPr>
        <w:lastRenderedPageBreak/>
        <w:t xml:space="preserve">subjective attitude of text content producers. It has been decades since it was proposed, and has become one of the most active research topics in the field of text mining. Different from ordinary text mining, emotion analysis aims to efficiently and accurately extract deep knowledge from massive data and help all parties make decisions. At the same time, it is also a hot spot and focus in the field of Chinese text mining </w:t>
      </w:r>
      <w:r w:rsidR="003B15E4">
        <w:fldChar w:fldCharType="begin"/>
      </w:r>
      <w:r w:rsidR="003B15E4">
        <w:instrText xml:space="preserve"> ADDIN NE.Ref.{7D286FD6-5617-44A0-8038-C3F2CD95B750}</w:instrText>
      </w:r>
      <w:r w:rsidR="003B15E4">
        <w:fldChar w:fldCharType="separate"/>
      </w:r>
      <w:r w:rsidR="00CE13FD">
        <w:rPr>
          <w:rFonts w:ascii="等线" w:eastAsia="等线" w:hAnsi="Times New Roman" w:cs="等线"/>
          <w:szCs w:val="22"/>
          <w:lang w:bidi="ar-SA"/>
        </w:rPr>
        <w:t>[2]</w:t>
      </w:r>
      <w:r w:rsidR="003B15E4">
        <w:fldChar w:fldCharType="end"/>
      </w:r>
      <w:r w:rsidRPr="00500698">
        <w:rPr>
          <w:rFonts w:eastAsia="宋体"/>
        </w:rPr>
        <w:t>. However, because the outbreak time of COVID-19 is relatively short, the analysis of the polarity of the epidemic is a relatively new research topic. However, many countries have adopted family isolation to prevent the spread of the epidemic during the epidemic period. In this case, the source of the public is much simpler than before, but most of the information is obtained from the Internet, so the supervision of public opinion is more urgent. The purpose of this study is to design an accurate and effective microblog comment emotion analysis system to help the government and all parties timely understand the public's emotional tendency, supervise the network public opinion, and achieve the purpose of efficient decision-making.</w:t>
      </w:r>
    </w:p>
    <w:p w14:paraId="0110EE99" w14:textId="3F43FDD9" w:rsidR="00AA5B13" w:rsidRDefault="00500698" w:rsidP="00500698">
      <w:pPr>
        <w:ind w:firstLineChars="200" w:firstLine="440"/>
        <w:rPr>
          <w:rFonts w:eastAsia="宋体"/>
        </w:rPr>
      </w:pPr>
      <w:r w:rsidRPr="00500698">
        <w:rPr>
          <w:rFonts w:eastAsia="宋体"/>
        </w:rPr>
        <w:t>Emotion analysis is to mine people's views and emotions and evaluate products, events, services and organizations. Affective analysis involves not only computer science and language science, but also management science and social science. This chapter mainly discusses the research status of emotion analysis technology. Traditional emotion analysis technology mainly has three research directions: one is to use emotion dictionary for emotion recognition (extracting emotion direction based on knowledge and rules), the other is to use machine learning (training emotion analysis classifier based on statistical learning), and the third is to use neural network (Research on text feature extraction method based on neural network language model).</w:t>
      </w:r>
    </w:p>
    <w:p w14:paraId="2E6E4EDE" w14:textId="77777777" w:rsidR="00500698" w:rsidRDefault="00500698" w:rsidP="00500698">
      <w:pPr>
        <w:ind w:firstLineChars="200" w:firstLine="440"/>
        <w:rPr>
          <w:rFonts w:eastAsia="宋体"/>
        </w:rPr>
      </w:pPr>
    </w:p>
    <w:p w14:paraId="7BADCFC3" w14:textId="6A951C29" w:rsidR="00500698" w:rsidRPr="00500698" w:rsidRDefault="00500698" w:rsidP="00FF43B1">
      <w:pPr>
        <w:ind w:firstLineChars="200" w:firstLine="440"/>
        <w:rPr>
          <w:rFonts w:eastAsia="宋体"/>
        </w:rPr>
      </w:pPr>
      <w:r w:rsidRPr="00500698">
        <w:rPr>
          <w:rFonts w:eastAsia="宋体"/>
        </w:rPr>
        <w:t>(1) Emotion analysis method based on emotion dictionary</w:t>
      </w:r>
    </w:p>
    <w:p w14:paraId="1B5C7CCC" w14:textId="643A0D9E" w:rsidR="00500698" w:rsidRDefault="00500698" w:rsidP="00500698">
      <w:pPr>
        <w:ind w:firstLineChars="200" w:firstLine="440"/>
        <w:rPr>
          <w:rFonts w:eastAsia="宋体"/>
        </w:rPr>
      </w:pPr>
      <w:r w:rsidRPr="00500698">
        <w:rPr>
          <w:rFonts w:eastAsia="宋体"/>
        </w:rPr>
        <w:t xml:space="preserve">Generally speaking, emotion dictionary is the basic tool to identify emotion. According to the characteristic expression of the text, the emotional tendency of the whole sentence can be inferred from the emotional polarity of the words in the sentence. Peter Turney, who was engaged in early research in this field, proposed a semantic oriented unsupervised comment classification method using a three-step comment classification algorithm </w:t>
      </w:r>
      <w:r w:rsidR="003B15E4">
        <w:fldChar w:fldCharType="begin"/>
      </w:r>
      <w:r w:rsidR="003B15E4">
        <w:instrText xml:space="preserve"> ADDIN NE.Ref.{4248692F-35BB-41D8-B639-36F14752A5D8}</w:instrText>
      </w:r>
      <w:r w:rsidR="003B15E4">
        <w:fldChar w:fldCharType="separate"/>
      </w:r>
      <w:r w:rsidR="00CE13FD">
        <w:rPr>
          <w:rFonts w:ascii="等线" w:eastAsia="等线" w:hAnsi="Times New Roman" w:cs="等线"/>
          <w:szCs w:val="22"/>
          <w:lang w:bidi="ar-SA"/>
        </w:rPr>
        <w:t>[3, 4]</w:t>
      </w:r>
      <w:r w:rsidR="003B15E4">
        <w:fldChar w:fldCharType="end"/>
      </w:r>
      <w:r w:rsidRPr="00500698">
        <w:rPr>
          <w:rFonts w:eastAsia="宋体"/>
        </w:rPr>
        <w:t xml:space="preserve">through </w:t>
      </w:r>
      <w:proofErr w:type="spellStart"/>
      <w:r w:rsidRPr="00500698">
        <w:rPr>
          <w:rFonts w:eastAsia="宋体"/>
        </w:rPr>
        <w:t>pmi-ir</w:t>
      </w:r>
      <w:proofErr w:type="spellEnd"/>
      <w:r w:rsidRPr="00500698">
        <w:rPr>
          <w:rFonts w:eastAsia="宋体"/>
        </w:rPr>
        <w:t xml:space="preserve"> (point by point mutual information retrieval), starting from the semantic information related to emotional polarity in the text, which solves the problem that traditional PMI cannot determine the semantic distance between words. Based on this work, follow-up researchers will focus on the use of adjectives and adverbs as emotional indicators of text sentences. Further research includes the establishment of a good emotional dictionary and sentence polarity evaluation based on emotional dictionary. At present, the famous English affective dictionaries include </w:t>
      </w:r>
      <w:proofErr w:type="spellStart"/>
      <w:r w:rsidRPr="00500698">
        <w:rPr>
          <w:rFonts w:eastAsia="宋体"/>
        </w:rPr>
        <w:t>sentiwordnet</w:t>
      </w:r>
      <w:proofErr w:type="spellEnd"/>
      <w:r w:rsidRPr="00500698">
        <w:rPr>
          <w:rFonts w:eastAsia="宋体"/>
        </w:rPr>
        <w:t xml:space="preserve"> </w:t>
      </w:r>
      <w:r w:rsidR="003B15E4">
        <w:fldChar w:fldCharType="begin"/>
      </w:r>
      <w:r w:rsidR="003B15E4">
        <w:instrText xml:space="preserve"> ADDIN NE.Ref.{624C98AD-821A-4E54-93F7-44C206F6D5D1}</w:instrText>
      </w:r>
      <w:r w:rsidR="003B15E4">
        <w:fldChar w:fldCharType="separate"/>
      </w:r>
      <w:r w:rsidR="00CE13FD">
        <w:rPr>
          <w:rFonts w:ascii="等线" w:eastAsia="等线" w:hAnsi="Times New Roman" w:cs="等线"/>
          <w:szCs w:val="22"/>
          <w:lang w:bidi="ar-SA"/>
        </w:rPr>
        <w:t>[5]</w:t>
      </w:r>
      <w:r w:rsidR="003B15E4">
        <w:fldChar w:fldCharType="end"/>
      </w:r>
      <w:r w:rsidRPr="00500698">
        <w:rPr>
          <w:rFonts w:eastAsia="宋体"/>
        </w:rPr>
        <w:t xml:space="preserve">, </w:t>
      </w:r>
      <w:proofErr w:type="spellStart"/>
      <w:r w:rsidRPr="00500698">
        <w:rPr>
          <w:rFonts w:eastAsia="宋体"/>
        </w:rPr>
        <w:t>mpqa</w:t>
      </w:r>
      <w:proofErr w:type="spellEnd"/>
      <w:r w:rsidRPr="00500698">
        <w:rPr>
          <w:rFonts w:eastAsia="宋体"/>
        </w:rPr>
        <w:t xml:space="preserve">, GI </w:t>
      </w:r>
      <w:r w:rsidR="000579ED">
        <w:fldChar w:fldCharType="begin"/>
      </w:r>
      <w:r w:rsidR="000579ED">
        <w:instrText xml:space="preserve"> ADDIN NE.Ref.{878F0F42-EFB6-4226-B711-C46BC0F1D385}</w:instrText>
      </w:r>
      <w:r w:rsidR="000579ED">
        <w:fldChar w:fldCharType="separate"/>
      </w:r>
      <w:r w:rsidR="00CE13FD">
        <w:rPr>
          <w:rFonts w:ascii="等线" w:eastAsia="等线" w:hAnsi="Times New Roman" w:cs="等线"/>
          <w:szCs w:val="22"/>
          <w:lang w:bidi="ar-SA"/>
        </w:rPr>
        <w:t>[6]</w:t>
      </w:r>
      <w:r w:rsidR="000579ED">
        <w:fldChar w:fldCharType="end"/>
      </w:r>
      <w:r w:rsidR="000579ED" w:rsidRPr="00500698">
        <w:rPr>
          <w:rFonts w:eastAsia="宋体"/>
        </w:rPr>
        <w:t xml:space="preserve"> </w:t>
      </w:r>
      <w:r w:rsidRPr="00500698">
        <w:rPr>
          <w:rFonts w:eastAsia="宋体"/>
        </w:rPr>
        <w:t xml:space="preserve"> general query, </w:t>
      </w:r>
      <w:proofErr w:type="spellStart"/>
      <w:r w:rsidRPr="00500698">
        <w:rPr>
          <w:rFonts w:eastAsia="宋体"/>
        </w:rPr>
        <w:t>ol</w:t>
      </w:r>
      <w:proofErr w:type="spellEnd"/>
      <w:r w:rsidRPr="00500698">
        <w:rPr>
          <w:rFonts w:eastAsia="宋体"/>
        </w:rPr>
        <w:t xml:space="preserve"> </w:t>
      </w:r>
      <w:r w:rsidR="000579ED">
        <w:fldChar w:fldCharType="begin"/>
      </w:r>
      <w:r w:rsidR="000579ED">
        <w:instrText xml:space="preserve"> ADDIN NE.Ref.{5DEAD728-A986-480F-8FC2-0203CD8906B5}</w:instrText>
      </w:r>
      <w:r w:rsidR="000579ED">
        <w:fldChar w:fldCharType="separate"/>
      </w:r>
      <w:r w:rsidR="00CE13FD">
        <w:rPr>
          <w:rFonts w:ascii="等线" w:eastAsia="等线" w:hAnsi="Times New Roman" w:cs="等线"/>
          <w:szCs w:val="22"/>
          <w:lang w:bidi="ar-SA"/>
        </w:rPr>
        <w:t>[7]</w:t>
      </w:r>
      <w:r w:rsidR="000579ED">
        <w:fldChar w:fldCharType="end"/>
      </w:r>
      <w:r w:rsidRPr="00500698">
        <w:rPr>
          <w:rFonts w:eastAsia="宋体"/>
        </w:rPr>
        <w:t xml:space="preserve"> opinion dictionary, etc. However, the affective Dictionary of Chinese research is still immature. Excellent works in the field of affective dictionary include </w:t>
      </w:r>
      <w:proofErr w:type="spellStart"/>
      <w:r w:rsidRPr="00500698">
        <w:rPr>
          <w:rFonts w:eastAsia="宋体"/>
        </w:rPr>
        <w:t>HowNet</w:t>
      </w:r>
      <w:proofErr w:type="spellEnd"/>
      <w:r w:rsidRPr="00500698">
        <w:rPr>
          <w:rFonts w:eastAsia="宋体"/>
        </w:rPr>
        <w:t xml:space="preserve"> </w:t>
      </w:r>
      <w:r w:rsidR="000579ED">
        <w:fldChar w:fldCharType="begin"/>
      </w:r>
      <w:r w:rsidR="000579ED">
        <w:instrText xml:space="preserve"> ADDIN NE.Ref.{5D6D2503-4C1C-4B80-8274-259B76A89EA2}</w:instrText>
      </w:r>
      <w:r w:rsidR="000579ED">
        <w:fldChar w:fldCharType="separate"/>
      </w:r>
      <w:r w:rsidR="00CE13FD">
        <w:rPr>
          <w:rFonts w:ascii="等线" w:eastAsia="等线" w:hAnsi="Times New Roman" w:cs="等线"/>
          <w:szCs w:val="22"/>
          <w:lang w:bidi="ar-SA"/>
        </w:rPr>
        <w:t>[8]</w:t>
      </w:r>
      <w:r w:rsidR="000579ED">
        <w:fldChar w:fldCharType="end"/>
      </w:r>
      <w:r w:rsidR="000579ED" w:rsidRPr="00500698">
        <w:rPr>
          <w:rFonts w:eastAsia="宋体"/>
        </w:rPr>
        <w:t xml:space="preserve"> </w:t>
      </w:r>
      <w:r w:rsidRPr="00500698">
        <w:rPr>
          <w:rFonts w:eastAsia="宋体"/>
        </w:rPr>
        <w:t xml:space="preserve"> </w:t>
      </w:r>
      <w:proofErr w:type="spellStart"/>
      <w:r w:rsidRPr="00500698">
        <w:rPr>
          <w:rFonts w:eastAsia="宋体"/>
        </w:rPr>
        <w:t>dutier</w:t>
      </w:r>
      <w:proofErr w:type="spellEnd"/>
      <w:r w:rsidRPr="00500698">
        <w:rPr>
          <w:rFonts w:eastAsia="宋体"/>
        </w:rPr>
        <w:t xml:space="preserve"> and c-</w:t>
      </w:r>
      <w:proofErr w:type="spellStart"/>
      <w:r w:rsidRPr="00500698">
        <w:rPr>
          <w:rFonts w:eastAsia="宋体"/>
        </w:rPr>
        <w:t>liwc</w:t>
      </w:r>
      <w:proofErr w:type="spellEnd"/>
      <w:r w:rsidR="000579ED">
        <w:fldChar w:fldCharType="begin"/>
      </w:r>
      <w:r w:rsidR="000579ED">
        <w:instrText xml:space="preserve"> ADDIN NE.Ref.{33EE653F-E362-4477-ABD5-45F2130816C2}</w:instrText>
      </w:r>
      <w:r w:rsidR="000579ED">
        <w:fldChar w:fldCharType="separate"/>
      </w:r>
      <w:r w:rsidR="00CE13FD">
        <w:rPr>
          <w:rFonts w:ascii="等线" w:eastAsia="等线" w:hAnsi="Times New Roman" w:cs="等线"/>
          <w:szCs w:val="22"/>
          <w:lang w:bidi="ar-SA"/>
        </w:rPr>
        <w:t>[9]</w:t>
      </w:r>
      <w:r w:rsidR="000579ED">
        <w:fldChar w:fldCharType="end"/>
      </w:r>
      <w:r w:rsidRPr="00500698">
        <w:rPr>
          <w:rFonts w:eastAsia="宋体"/>
        </w:rPr>
        <w:t xml:space="preserve">. Taboada et al. </w:t>
      </w:r>
      <w:r w:rsidR="000579ED">
        <w:fldChar w:fldCharType="begin"/>
      </w:r>
      <w:r w:rsidR="000579ED">
        <w:instrText xml:space="preserve"> ADDIN NE.Ref.{104D18AE-0A55-4B2F-9AE6-BDDF2D77028F}</w:instrText>
      </w:r>
      <w:r w:rsidR="000579ED">
        <w:fldChar w:fldCharType="separate"/>
      </w:r>
      <w:r w:rsidR="00CE13FD">
        <w:rPr>
          <w:rFonts w:ascii="等线" w:eastAsia="等线" w:hAnsi="Times New Roman" w:cs="等线"/>
          <w:szCs w:val="22"/>
          <w:lang w:bidi="ar-SA"/>
        </w:rPr>
        <w:t>[10]</w:t>
      </w:r>
      <w:r w:rsidR="000579ED">
        <w:fldChar w:fldCharType="end"/>
      </w:r>
      <w:r w:rsidRPr="00500698">
        <w:rPr>
          <w:rFonts w:eastAsia="宋体"/>
        </w:rPr>
        <w:t xml:space="preserve"> constructed a dictionary with the method of semantic calculation, and checked the stability and reliability of the constructed target dictionary through manual verification; </w:t>
      </w:r>
      <w:proofErr w:type="spellStart"/>
      <w:r w:rsidRPr="00500698">
        <w:rPr>
          <w:rFonts w:eastAsia="宋体"/>
        </w:rPr>
        <w:t>Riloffden</w:t>
      </w:r>
      <w:proofErr w:type="spellEnd"/>
      <w:r w:rsidRPr="00500698">
        <w:rPr>
          <w:rFonts w:eastAsia="宋体"/>
        </w:rPr>
        <w:t xml:space="preserve"> et al</w:t>
      </w:r>
      <w:r>
        <w:rPr>
          <w:rFonts w:eastAsia="宋体"/>
        </w:rPr>
        <w:t xml:space="preserve">. </w:t>
      </w:r>
      <w:r w:rsidR="00FF43B1">
        <w:fldChar w:fldCharType="begin"/>
      </w:r>
      <w:r w:rsidR="00FF43B1">
        <w:instrText xml:space="preserve"> ADDIN NE.Ref.{A3693ACB-8189-4055-8433-C2B856A603E1}</w:instrText>
      </w:r>
      <w:r w:rsidR="00FF43B1">
        <w:fldChar w:fldCharType="separate"/>
      </w:r>
      <w:r w:rsidR="00CE13FD">
        <w:rPr>
          <w:rFonts w:ascii="等线" w:eastAsia="等线" w:hAnsi="Times New Roman" w:cs="等线"/>
          <w:szCs w:val="22"/>
          <w:lang w:bidi="ar-SA"/>
        </w:rPr>
        <w:t>[11]</w:t>
      </w:r>
      <w:r w:rsidR="00FF43B1">
        <w:fldChar w:fldCharType="end"/>
      </w:r>
      <w:r w:rsidR="00FF43B1" w:rsidRPr="00500698">
        <w:rPr>
          <w:rFonts w:eastAsia="宋体"/>
        </w:rPr>
        <w:t xml:space="preserve"> </w:t>
      </w:r>
      <w:r w:rsidRPr="00500698">
        <w:rPr>
          <w:rFonts w:eastAsia="宋体"/>
        </w:rPr>
        <w:t xml:space="preserve"> carried out research on the construction of semantic dictionary using corpus data set; </w:t>
      </w:r>
      <w:proofErr w:type="spellStart"/>
      <w:r w:rsidRPr="00500698">
        <w:rPr>
          <w:rFonts w:eastAsia="宋体"/>
        </w:rPr>
        <w:t>Kirichenko</w:t>
      </w:r>
      <w:proofErr w:type="spellEnd"/>
      <w:r w:rsidRPr="00500698">
        <w:rPr>
          <w:rFonts w:eastAsia="宋体"/>
        </w:rPr>
        <w:t xml:space="preserve"> s et al. </w:t>
      </w:r>
      <w:r w:rsidR="00FF43B1">
        <w:fldChar w:fldCharType="begin"/>
      </w:r>
      <w:r w:rsidR="00FF43B1">
        <w:instrText xml:space="preserve"> ADDIN NE.Ref.{C2EFAD6B-7A54-4307-9ED9-422D1B0ACE4B}</w:instrText>
      </w:r>
      <w:r w:rsidR="00FF43B1">
        <w:fldChar w:fldCharType="separate"/>
      </w:r>
      <w:r w:rsidR="00CE13FD">
        <w:rPr>
          <w:rFonts w:ascii="等线" w:eastAsia="等线" w:hAnsi="Times New Roman" w:cs="等线"/>
          <w:szCs w:val="22"/>
          <w:lang w:bidi="ar-SA"/>
        </w:rPr>
        <w:t>[12]</w:t>
      </w:r>
      <w:r w:rsidR="00FF43B1">
        <w:fldChar w:fldCharType="end"/>
      </w:r>
      <w:r w:rsidRPr="00500698">
        <w:rPr>
          <w:rFonts w:eastAsia="宋体"/>
        </w:rPr>
        <w:t xml:space="preserve"> combined the topic category of emotional polarity with expression pictures to construct an emotional </w:t>
      </w:r>
      <w:r w:rsidRPr="00500698">
        <w:rPr>
          <w:rFonts w:eastAsia="宋体"/>
        </w:rPr>
        <w:lastRenderedPageBreak/>
        <w:t xml:space="preserve">dictionary; Turney et al. </w:t>
      </w:r>
      <w:r w:rsidR="00FF43B1">
        <w:fldChar w:fldCharType="begin"/>
      </w:r>
      <w:r w:rsidR="00FF43B1">
        <w:instrText xml:space="preserve"> ADDIN NE.Ref.{5CF81216-50A4-43A2-888B-99D05E645465}</w:instrText>
      </w:r>
      <w:r w:rsidR="00FF43B1">
        <w:fldChar w:fldCharType="separate"/>
      </w:r>
      <w:r w:rsidR="00CE13FD">
        <w:rPr>
          <w:rFonts w:ascii="等线" w:eastAsia="等线" w:hAnsi="Times New Roman" w:cs="等线"/>
          <w:szCs w:val="22"/>
          <w:lang w:bidi="ar-SA"/>
        </w:rPr>
        <w:t>[4]</w:t>
      </w:r>
      <w:r w:rsidR="00FF43B1">
        <w:fldChar w:fldCharType="end"/>
      </w:r>
      <w:r w:rsidRPr="00500698">
        <w:rPr>
          <w:rFonts w:eastAsia="宋体"/>
        </w:rPr>
        <w:t xml:space="preserve"> used the method of relying on seed emotional word set and mutual information to determine whether a phrase is an evaluation word; Ding et al. </w:t>
      </w:r>
      <w:r w:rsidR="00FF43B1">
        <w:fldChar w:fldCharType="begin"/>
      </w:r>
      <w:r w:rsidR="00FF43B1">
        <w:instrText xml:space="preserve"> ADDIN NE.Ref.{285DC2BC-C42B-45C3-BBC2-B61BB56D03BF}</w:instrText>
      </w:r>
      <w:r w:rsidR="00FF43B1">
        <w:fldChar w:fldCharType="separate"/>
      </w:r>
      <w:r w:rsidR="00CE13FD">
        <w:rPr>
          <w:rFonts w:ascii="等线" w:eastAsia="等线" w:hAnsi="Times New Roman" w:cs="等线"/>
          <w:szCs w:val="22"/>
          <w:lang w:bidi="ar-SA"/>
        </w:rPr>
        <w:t>[13]</w:t>
      </w:r>
      <w:r w:rsidR="00FF43B1">
        <w:fldChar w:fldCharType="end"/>
      </w:r>
      <w:r w:rsidRPr="00500698">
        <w:rPr>
          <w:rFonts w:eastAsia="宋体"/>
        </w:rPr>
        <w:t xml:space="preserve"> used the method of emotional word pairing for specific fields to judge emotional polarity; Cui et al. </w:t>
      </w:r>
      <w:r w:rsidR="00FF43B1">
        <w:fldChar w:fldCharType="begin"/>
      </w:r>
      <w:r w:rsidR="00FF43B1">
        <w:instrText xml:space="preserve"> ADDIN NE.Ref.{A179D26F-F2F2-4A02-AE95-6C1B41A21807}</w:instrText>
      </w:r>
      <w:r w:rsidR="00FF43B1">
        <w:fldChar w:fldCharType="separate"/>
      </w:r>
      <w:r w:rsidR="00CE13FD">
        <w:rPr>
          <w:rFonts w:ascii="等线" w:eastAsia="等线" w:hAnsi="Times New Roman" w:cs="等线"/>
          <w:szCs w:val="22"/>
          <w:lang w:bidi="ar-SA"/>
        </w:rPr>
        <w:t>[14]</w:t>
      </w:r>
      <w:r w:rsidR="00FF43B1">
        <w:fldChar w:fldCharType="end"/>
      </w:r>
      <w:r w:rsidRPr="00500698">
        <w:rPr>
          <w:rFonts w:eastAsia="宋体"/>
        </w:rPr>
        <w:t xml:space="preserve"> combined microblog subject words with internet neologisms to build an emotional dictionary and analyze the emotional tendency of microblog text information. Zhang l et al. </w:t>
      </w:r>
      <w:r w:rsidR="00FF43B1">
        <w:fldChar w:fldCharType="begin"/>
      </w:r>
      <w:r w:rsidR="00FF43B1">
        <w:instrText xml:space="preserve"> ADDIN NE.Ref.{FE96AC50-D5A3-4C10-8F37-FA90DBE0B2FE}</w:instrText>
      </w:r>
      <w:r w:rsidR="00FF43B1">
        <w:fldChar w:fldCharType="separate"/>
      </w:r>
      <w:r w:rsidR="00CE13FD">
        <w:rPr>
          <w:rFonts w:ascii="等线" w:eastAsia="等线" w:hAnsi="Times New Roman" w:cs="等线"/>
          <w:szCs w:val="22"/>
          <w:lang w:bidi="ar-SA"/>
        </w:rPr>
        <w:t>[15]</w:t>
      </w:r>
      <w:r w:rsidR="00FF43B1">
        <w:fldChar w:fldCharType="end"/>
      </w:r>
      <w:r w:rsidRPr="00500698">
        <w:rPr>
          <w:rFonts w:eastAsia="宋体"/>
        </w:rPr>
        <w:t xml:space="preserve"> calculated the affective polarity of each entity in the sentence according to the dictionary. The method of using affective dictionary as an affective analysis method has a long history, but the development speed is relatively slow, and the accuracy of affective classification is generally lower than that of machine learning method. However, the feasibility and economy of the method based on emotional dictionary are its biggest advantages, and this method can be applied to various vertical fields. It has strong applicability in this field, but it </w:t>
      </w:r>
      <w:proofErr w:type="spellStart"/>
      <w:r w:rsidRPr="00500698">
        <w:rPr>
          <w:rFonts w:eastAsia="宋体"/>
        </w:rPr>
        <w:t>can not</w:t>
      </w:r>
      <w:proofErr w:type="spellEnd"/>
      <w:r w:rsidRPr="00500698">
        <w:rPr>
          <w:rFonts w:eastAsia="宋体"/>
        </w:rPr>
        <w:t xml:space="preserve"> learn semantic knowledge, resulting in poor universality and robustness of this method.</w:t>
      </w:r>
    </w:p>
    <w:p w14:paraId="31396B83" w14:textId="5A0D9677" w:rsidR="00500698" w:rsidRPr="00500698" w:rsidRDefault="00500698" w:rsidP="00500698">
      <w:pPr>
        <w:ind w:firstLineChars="200" w:firstLine="440"/>
        <w:rPr>
          <w:rFonts w:eastAsia="宋体"/>
        </w:rPr>
      </w:pPr>
      <w:r w:rsidRPr="00500698">
        <w:rPr>
          <w:rFonts w:eastAsia="宋体"/>
        </w:rPr>
        <w:t xml:space="preserve">The main research ideas of Chinese emotional dictionary construction are based on corpus statistics and semantic dictionary. The corpus based affective dictionary construction method calculates the semantic tendency of words by counting the co-occurrence information between words and using word similarity. Generally, the corpus based affective dictionary construction method calculates the similarity between different words through the co-occurrence information between words, and uses the word similarity to calculate the semantic tendency of words. The construction method of emotional dictionary based on semantic knowledge base usually uses semantic dictionary to calculate word similarity. The commonly used Chinese semantic dictionaries mainly include </w:t>
      </w:r>
      <w:proofErr w:type="spellStart"/>
      <w:r w:rsidRPr="00500698">
        <w:rPr>
          <w:rFonts w:eastAsia="宋体"/>
        </w:rPr>
        <w:t>ntusd</w:t>
      </w:r>
      <w:proofErr w:type="spellEnd"/>
      <w:r w:rsidRPr="00500698">
        <w:rPr>
          <w:rFonts w:eastAsia="宋体"/>
        </w:rPr>
        <w:t xml:space="preserve"> emotional dictionary sorted and published by how net </w:t>
      </w:r>
      <w:r w:rsidR="00FF43B1">
        <w:fldChar w:fldCharType="begin"/>
      </w:r>
      <w:r w:rsidR="00FF43B1">
        <w:instrText xml:space="preserve"> ADDIN NE.Ref.{91384D56-9082-470D-B4EF-6DBB44141816}</w:instrText>
      </w:r>
      <w:r w:rsidR="00FF43B1">
        <w:fldChar w:fldCharType="separate"/>
      </w:r>
      <w:r w:rsidR="00CE13FD">
        <w:rPr>
          <w:rFonts w:ascii="等线" w:eastAsia="等线" w:hAnsi="Times New Roman" w:cs="等线"/>
          <w:szCs w:val="22"/>
          <w:lang w:bidi="ar-SA"/>
        </w:rPr>
        <w:t>[16]</w:t>
      </w:r>
      <w:r w:rsidR="00FF43B1">
        <w:fldChar w:fldCharType="end"/>
      </w:r>
      <w:r w:rsidRPr="00500698">
        <w:rPr>
          <w:rFonts w:eastAsia="宋体"/>
        </w:rPr>
        <w:t xml:space="preserve"> Bay University and synonym forest published by the Information Retrieval Research Office of Harbin Institute of technology. The domestic research on the emotional tendency of Chinese words and phrases has achieved some phased results. The domestic research on the emotional tendency of Chinese words and phrases has achieved some phased results. Zhu </w:t>
      </w:r>
      <w:proofErr w:type="spellStart"/>
      <w:r w:rsidRPr="00500698">
        <w:rPr>
          <w:rFonts w:eastAsia="宋体"/>
        </w:rPr>
        <w:t>Yanlan</w:t>
      </w:r>
      <w:proofErr w:type="spellEnd"/>
      <w:r w:rsidRPr="00500698">
        <w:rPr>
          <w:rFonts w:eastAsia="宋体"/>
        </w:rPr>
        <w:t xml:space="preserve"> et al</w:t>
      </w:r>
      <w:r>
        <w:rPr>
          <w:rFonts w:eastAsia="宋体"/>
        </w:rPr>
        <w:t xml:space="preserve">. </w:t>
      </w:r>
      <w:r w:rsidR="00FF43B1">
        <w:fldChar w:fldCharType="begin"/>
      </w:r>
      <w:r w:rsidR="00FF43B1">
        <w:instrText xml:space="preserve"> ADDIN NE.Ref.{E067EF5C-3F45-474C-A0FE-D595D6EEAF9E}</w:instrText>
      </w:r>
      <w:r w:rsidR="00FF43B1">
        <w:fldChar w:fldCharType="separate"/>
      </w:r>
      <w:r w:rsidR="00CE13FD">
        <w:rPr>
          <w:rFonts w:ascii="等线" w:eastAsia="等线" w:hAnsi="Times New Roman" w:cs="等线"/>
          <w:szCs w:val="22"/>
          <w:lang w:bidi="ar-SA"/>
        </w:rPr>
        <w:t>[17]</w:t>
      </w:r>
      <w:r w:rsidR="00FF43B1">
        <w:fldChar w:fldCharType="end"/>
      </w:r>
      <w:r w:rsidRPr="00500698">
        <w:rPr>
          <w:rFonts w:eastAsia="宋体"/>
        </w:rPr>
        <w:t xml:space="preserve"> proposed two calculation methods of lexical semantic propensity based on semantic similarity and semantic correlation field, and obtained the propensity of the target vocabulary by calculating the similarity between the target vocabulary and the labeled commendatory and derogatory words in how net.</w:t>
      </w:r>
    </w:p>
    <w:p w14:paraId="27A49B1C" w14:textId="077B7296" w:rsidR="00500698" w:rsidRDefault="00500698" w:rsidP="00500698">
      <w:pPr>
        <w:ind w:firstLineChars="200" w:firstLine="440"/>
        <w:rPr>
          <w:rFonts w:eastAsia="宋体"/>
        </w:rPr>
      </w:pPr>
      <w:r w:rsidRPr="00500698">
        <w:rPr>
          <w:rFonts w:eastAsia="宋体"/>
        </w:rPr>
        <w:t>Li Jun et al</w:t>
      </w:r>
      <w:r w:rsidR="00FF43B1">
        <w:rPr>
          <w:rFonts w:eastAsia="宋体"/>
        </w:rPr>
        <w:t>.</w:t>
      </w:r>
      <w:r>
        <w:rPr>
          <w:rFonts w:eastAsia="宋体"/>
        </w:rPr>
        <w:t xml:space="preserve"> </w:t>
      </w:r>
      <w:r w:rsidR="00FF43B1">
        <w:fldChar w:fldCharType="begin"/>
      </w:r>
      <w:r w:rsidR="00FF43B1">
        <w:instrText xml:space="preserve"> ADDIN NE.Ref.{3450C280-B64E-4C26-87E3-200AB028B2DC}</w:instrText>
      </w:r>
      <w:r w:rsidR="00FF43B1">
        <w:fldChar w:fldCharType="separate"/>
      </w:r>
      <w:r w:rsidR="00CE13FD">
        <w:rPr>
          <w:rFonts w:ascii="等线" w:eastAsia="等线" w:hAnsi="Times New Roman" w:cs="等线"/>
          <w:szCs w:val="22"/>
          <w:lang w:bidi="ar-SA"/>
        </w:rPr>
        <w:t>[18]</w:t>
      </w:r>
      <w:r w:rsidR="00FF43B1">
        <w:fldChar w:fldCharType="end"/>
      </w:r>
      <w:r w:rsidRPr="00500698">
        <w:rPr>
          <w:rFonts w:eastAsia="宋体"/>
        </w:rPr>
        <w:t xml:space="preserve"> combined the de duplication method to construct a Chinese commendatory and derogatory dictionary. Liu </w:t>
      </w:r>
      <w:proofErr w:type="spellStart"/>
      <w:r w:rsidRPr="00500698">
        <w:rPr>
          <w:rFonts w:eastAsia="宋体"/>
        </w:rPr>
        <w:t>Weiping</w:t>
      </w:r>
      <w:proofErr w:type="spellEnd"/>
      <w:r w:rsidRPr="00500698">
        <w:rPr>
          <w:rFonts w:eastAsia="宋体"/>
        </w:rPr>
        <w:t xml:space="preserve"> et al. </w:t>
      </w:r>
      <w:r w:rsidR="00FF43B1">
        <w:fldChar w:fldCharType="begin"/>
      </w:r>
      <w:r w:rsidR="00FF43B1">
        <w:instrText xml:space="preserve"> ADDIN NE.Ref.{EBFA8EF4-0A4A-44F4-A20A-467BC673522C}</w:instrText>
      </w:r>
      <w:r w:rsidR="00FF43B1">
        <w:fldChar w:fldCharType="separate"/>
      </w:r>
      <w:r w:rsidR="00CE13FD">
        <w:rPr>
          <w:rFonts w:ascii="等线" w:eastAsia="等线" w:hAnsi="Times New Roman" w:cs="等线"/>
          <w:szCs w:val="22"/>
          <w:lang w:bidi="ar-SA"/>
        </w:rPr>
        <w:t>[19]</w:t>
      </w:r>
      <w:r w:rsidR="00FF43B1">
        <w:fldChar w:fldCharType="end"/>
      </w:r>
      <w:r w:rsidRPr="00500698">
        <w:rPr>
          <w:rFonts w:eastAsia="宋体"/>
        </w:rPr>
        <w:t xml:space="preserve"> combined with the method of how net semantic similarity calculation, constructed a Chinese basic emotion word dictionary. Xu </w:t>
      </w:r>
      <w:proofErr w:type="spellStart"/>
      <w:r w:rsidRPr="00500698">
        <w:rPr>
          <w:rFonts w:eastAsia="宋体"/>
        </w:rPr>
        <w:t>Linhong</w:t>
      </w:r>
      <w:proofErr w:type="spellEnd"/>
      <w:r w:rsidRPr="00500698">
        <w:rPr>
          <w:rFonts w:eastAsia="宋体"/>
        </w:rPr>
        <w:t xml:space="preserve"> et al</w:t>
      </w:r>
      <w:r>
        <w:rPr>
          <w:rFonts w:eastAsia="宋体"/>
        </w:rPr>
        <w:t xml:space="preserve">. </w:t>
      </w:r>
      <w:r w:rsidR="00FF43B1">
        <w:fldChar w:fldCharType="begin"/>
      </w:r>
      <w:r w:rsidR="00FF43B1">
        <w:instrText xml:space="preserve"> ADDIN NE.Ref.{13C22C40-B827-4074-851B-5F6E255C3927}</w:instrText>
      </w:r>
      <w:r w:rsidR="00FF43B1">
        <w:fldChar w:fldCharType="separate"/>
      </w:r>
      <w:r w:rsidR="00CE13FD">
        <w:rPr>
          <w:rFonts w:ascii="等线" w:eastAsia="等线" w:hAnsi="Times New Roman" w:cs="等线"/>
          <w:szCs w:val="22"/>
          <w:lang w:bidi="ar-SA"/>
        </w:rPr>
        <w:t>[20]</w:t>
      </w:r>
      <w:r w:rsidR="00FF43B1">
        <w:fldChar w:fldCharType="end"/>
      </w:r>
      <w:r w:rsidRPr="00500698">
        <w:rPr>
          <w:rFonts w:eastAsia="宋体"/>
        </w:rPr>
        <w:t xml:space="preserve"> organized and annotated the Chinese emotional vocabulary ontology to describe a Chinese vocabulary or phrase from different angles, including word part of speech type, emotional category, emotional intensity, polarity and other information. National Taiwan University has organized and constructed a Chinese sentiment Dictionary (</w:t>
      </w:r>
      <w:proofErr w:type="spellStart"/>
      <w:r w:rsidRPr="00500698">
        <w:rPr>
          <w:rFonts w:eastAsia="宋体"/>
        </w:rPr>
        <w:t>ntusd</w:t>
      </w:r>
      <w:proofErr w:type="spellEnd"/>
      <w:r w:rsidRPr="00500698">
        <w:rPr>
          <w:rFonts w:eastAsia="宋体"/>
        </w:rPr>
        <w:t>), including 2812 positive evaluation words and 8276 negative evaluation words. Zhang Chenggong et al</w:t>
      </w:r>
      <w:r>
        <w:rPr>
          <w:rFonts w:eastAsia="宋体"/>
        </w:rPr>
        <w:t xml:space="preserve">. </w:t>
      </w:r>
      <w:r w:rsidR="00FF43B1">
        <w:fldChar w:fldCharType="begin"/>
      </w:r>
      <w:r w:rsidR="00FF43B1">
        <w:instrText xml:space="preserve"> ADDIN NE.Ref.{5A6FD821-E5B3-4ACF-A349-C570EF7EEAFE}</w:instrText>
      </w:r>
      <w:r w:rsidR="00FF43B1">
        <w:fldChar w:fldCharType="separate"/>
      </w:r>
      <w:r w:rsidR="00CE13FD">
        <w:rPr>
          <w:rFonts w:ascii="等线" w:eastAsia="等线" w:hAnsi="Times New Roman" w:cs="等线"/>
          <w:szCs w:val="22"/>
          <w:lang w:bidi="ar-SA"/>
        </w:rPr>
        <w:t>[21]</w:t>
      </w:r>
      <w:r w:rsidR="00FF43B1">
        <w:fldChar w:fldCharType="end"/>
      </w:r>
      <w:r w:rsidRPr="00500698">
        <w:rPr>
          <w:rFonts w:eastAsia="宋体"/>
        </w:rPr>
        <w:t xml:space="preserve"> a comprehensive dictionary including basic emotion dictionary and domain dictionary, network word dictionary and modifier dictionary.</w:t>
      </w:r>
    </w:p>
    <w:p w14:paraId="01679552" w14:textId="4AC423CC" w:rsidR="00500698" w:rsidRDefault="00500698" w:rsidP="00500698">
      <w:pPr>
        <w:ind w:firstLineChars="200" w:firstLine="440"/>
        <w:rPr>
          <w:rFonts w:eastAsia="宋体"/>
        </w:rPr>
      </w:pPr>
      <w:r w:rsidRPr="00500698">
        <w:rPr>
          <w:rFonts w:eastAsia="宋体"/>
        </w:rPr>
        <w:t>Zhang et al</w:t>
      </w:r>
      <w:r>
        <w:rPr>
          <w:rFonts w:eastAsia="宋体"/>
        </w:rPr>
        <w:t xml:space="preserve">. </w:t>
      </w:r>
      <w:r w:rsidR="00FF43B1">
        <w:fldChar w:fldCharType="begin"/>
      </w:r>
      <w:r w:rsidR="00FF43B1">
        <w:instrText xml:space="preserve"> ADDIN NE.Ref.{064904A5-EF79-4811-BCA8-C2C53F2A5104}</w:instrText>
      </w:r>
      <w:r w:rsidR="00FF43B1">
        <w:fldChar w:fldCharType="separate"/>
      </w:r>
      <w:r w:rsidR="00CE13FD">
        <w:rPr>
          <w:rFonts w:ascii="等线" w:eastAsia="等线" w:hAnsi="Times New Roman" w:cs="等线"/>
          <w:szCs w:val="22"/>
          <w:lang w:bidi="ar-SA"/>
        </w:rPr>
        <w:t>[22]</w:t>
      </w:r>
      <w:r w:rsidR="00FF43B1">
        <w:fldChar w:fldCharType="end"/>
      </w:r>
      <w:r w:rsidRPr="00500698">
        <w:rPr>
          <w:rFonts w:eastAsia="宋体"/>
        </w:rPr>
        <w:t xml:space="preserve"> added network popular words and degree adverbs to the original emotional dictionary to expand the original dictionary and achieved good classification </w:t>
      </w:r>
      <w:r w:rsidRPr="00500698">
        <w:rPr>
          <w:rFonts w:eastAsia="宋体"/>
        </w:rPr>
        <w:lastRenderedPageBreak/>
        <w:t xml:space="preserve">results. Wu </w:t>
      </w:r>
      <w:proofErr w:type="spellStart"/>
      <w:r w:rsidRPr="00500698">
        <w:rPr>
          <w:rFonts w:eastAsia="宋体"/>
        </w:rPr>
        <w:t>Jiesheng</w:t>
      </w:r>
      <w:proofErr w:type="spellEnd"/>
      <w:r w:rsidRPr="00500698">
        <w:rPr>
          <w:rFonts w:eastAsia="宋体"/>
        </w:rPr>
        <w:t xml:space="preserve"> et al</w:t>
      </w:r>
      <w:r>
        <w:rPr>
          <w:rFonts w:eastAsia="宋体"/>
        </w:rPr>
        <w:t xml:space="preserve">. </w:t>
      </w:r>
      <w:r w:rsidR="00FF43B1">
        <w:fldChar w:fldCharType="begin"/>
      </w:r>
      <w:r w:rsidR="00FF43B1">
        <w:instrText xml:space="preserve"> ADDIN NE.Ref.{D1383129-4A88-423E-96EB-FEADD1EF99A6}</w:instrText>
      </w:r>
      <w:r w:rsidR="00FF43B1">
        <w:fldChar w:fldCharType="separate"/>
      </w:r>
      <w:r w:rsidR="00CE13FD">
        <w:rPr>
          <w:rFonts w:ascii="等线" w:eastAsia="等线" w:hAnsi="Times New Roman" w:cs="等线"/>
          <w:szCs w:val="22"/>
          <w:lang w:bidi="ar-SA"/>
        </w:rPr>
        <w:t>[23]</w:t>
      </w:r>
      <w:r w:rsidR="00FF43B1">
        <w:fldChar w:fldCharType="end"/>
      </w:r>
      <w:r w:rsidRPr="00500698">
        <w:rPr>
          <w:rFonts w:eastAsia="宋体"/>
        </w:rPr>
        <w:t xml:space="preserve"> added semantic rule sets such as text sentence patterns and inter sentence in multiple emotion dictionaries, and verified the effectiveness of this method on the microblog data set.</w:t>
      </w:r>
    </w:p>
    <w:p w14:paraId="1B099B36" w14:textId="77777777" w:rsidR="00500698" w:rsidRPr="00FF43B1" w:rsidRDefault="00500698" w:rsidP="00FF43B1">
      <w:pPr>
        <w:rPr>
          <w:rFonts w:eastAsiaTheme="minorEastAsia"/>
        </w:rPr>
      </w:pPr>
    </w:p>
    <w:p w14:paraId="5D308B65" w14:textId="5A943810" w:rsidR="00500698" w:rsidRPr="00500698" w:rsidRDefault="00500698" w:rsidP="00500698">
      <w:pPr>
        <w:ind w:firstLineChars="200" w:firstLine="440"/>
        <w:rPr>
          <w:rFonts w:eastAsia="宋体"/>
        </w:rPr>
      </w:pPr>
      <w:r w:rsidRPr="00500698">
        <w:rPr>
          <w:rFonts w:eastAsia="宋体"/>
        </w:rPr>
        <w:t>(2) Research on emotion analysis method of machine learning based on statistical language model</w:t>
      </w:r>
    </w:p>
    <w:p w14:paraId="548969E5" w14:textId="0337A8AA" w:rsidR="00500698" w:rsidRPr="00500698" w:rsidRDefault="00500698" w:rsidP="00500698">
      <w:pPr>
        <w:ind w:firstLineChars="200" w:firstLine="440"/>
        <w:rPr>
          <w:rFonts w:eastAsia="宋体"/>
        </w:rPr>
      </w:pPr>
      <w:r w:rsidRPr="00500698">
        <w:rPr>
          <w:rFonts w:eastAsia="宋体"/>
        </w:rPr>
        <w:t>Machine learning affective analysis methods mainly use some machine learning algorithms to classify text data with affective labels, and complete the polarity extraction of target text through affective label classification training. Random forest (RF), support vector machine (SVM), logistic regression (LR), naive Bayes (NB) and shallow neural network (NN) usually design a classifier, Using the characteristics of text data to do a continuous process to find the optimal solution of the objective function, that is, the emotion analysis model is transformed into a mathematical optimization problem. After this transformation, these models can effectively converge g through gradient descent training. Finally, a more robust emotion polarity classifier is obtained.</w:t>
      </w:r>
    </w:p>
    <w:p w14:paraId="24687B2D" w14:textId="27462304" w:rsidR="00500698" w:rsidRDefault="00500698" w:rsidP="00500698">
      <w:pPr>
        <w:ind w:firstLineChars="200" w:firstLine="440"/>
        <w:rPr>
          <w:rFonts w:eastAsia="宋体"/>
        </w:rPr>
      </w:pPr>
      <w:r w:rsidRPr="00500698">
        <w:rPr>
          <w:rFonts w:eastAsia="宋体"/>
        </w:rPr>
        <w:t xml:space="preserve">Internationally, Pang et al. </w:t>
      </w:r>
      <w:r w:rsidR="00FF43B1">
        <w:fldChar w:fldCharType="begin"/>
      </w:r>
      <w:r w:rsidR="00FF43B1">
        <w:instrText xml:space="preserve"> ADDIN NE.Ref.{2EF6EE87-E8BF-404E-A4FC-D53E44F5225F}</w:instrText>
      </w:r>
      <w:r w:rsidR="00FF43B1">
        <w:fldChar w:fldCharType="separate"/>
      </w:r>
      <w:r w:rsidR="00CE13FD">
        <w:rPr>
          <w:rFonts w:ascii="等线" w:eastAsia="等线" w:hAnsi="Times New Roman" w:cs="等线"/>
          <w:szCs w:val="22"/>
          <w:lang w:bidi="ar-SA"/>
        </w:rPr>
        <w:t>[24]</w:t>
      </w:r>
      <w:r w:rsidR="00FF43B1">
        <w:fldChar w:fldCharType="end"/>
      </w:r>
      <w:r w:rsidRPr="00500698">
        <w:rPr>
          <w:rFonts w:eastAsia="宋体"/>
        </w:rPr>
        <w:t xml:space="preserve"> used unit and binary models as text feature extraction methods in emotion analysis tasks, and used text eigenvalues to analyze the emotion of the whole document through three machine learning methods (naive Bayes, support vector machine and maximum expectation). They constructed three text features and experimented with three machine learning algorithms respectively, It is found that the combination of unigrams and support vector machine can achieve the best effect; Fey et al. </w:t>
      </w:r>
      <w:r w:rsidR="00FF43B1">
        <w:fldChar w:fldCharType="begin"/>
      </w:r>
      <w:r w:rsidR="00FF43B1">
        <w:instrText xml:space="preserve"> ADDIN NE.Ref.{30A57204-ED43-4C1E-A018-6A42C66861F8}</w:instrText>
      </w:r>
      <w:r w:rsidR="00FF43B1">
        <w:fldChar w:fldCharType="separate"/>
      </w:r>
      <w:r w:rsidR="00CE13FD">
        <w:rPr>
          <w:rFonts w:ascii="等线" w:eastAsia="等线" w:hAnsi="Times New Roman" w:cs="等线"/>
          <w:szCs w:val="22"/>
          <w:lang w:bidi="ar-SA"/>
        </w:rPr>
        <w:t>[25]</w:t>
      </w:r>
      <w:r w:rsidR="00FF43B1">
        <w:fldChar w:fldCharType="end"/>
      </w:r>
      <w:r w:rsidRPr="00500698">
        <w:rPr>
          <w:rFonts w:eastAsia="宋体"/>
        </w:rPr>
        <w:t xml:space="preserve"> studied the optimization of relevant parameters of support vector machine model by genetic algorithm to improve the performance of the model; Sun </w:t>
      </w:r>
      <w:proofErr w:type="spellStart"/>
      <w:r w:rsidRPr="00500698">
        <w:rPr>
          <w:rFonts w:eastAsia="宋体"/>
        </w:rPr>
        <w:t>Jianwang</w:t>
      </w:r>
      <w:proofErr w:type="spellEnd"/>
      <w:r w:rsidRPr="00500698">
        <w:rPr>
          <w:rFonts w:eastAsia="宋体"/>
        </w:rPr>
        <w:t xml:space="preserve"> et al. </w:t>
      </w:r>
      <w:r w:rsidR="00FF43B1">
        <w:fldChar w:fldCharType="begin"/>
      </w:r>
      <w:r w:rsidR="00FF43B1">
        <w:instrText xml:space="preserve"> ADDIN NE.Ref.{0E0364E0-C74A-4CDB-ADE0-8B2391D4490D}</w:instrText>
      </w:r>
      <w:r w:rsidR="00FF43B1">
        <w:fldChar w:fldCharType="separate"/>
      </w:r>
      <w:r w:rsidR="00CE13FD">
        <w:rPr>
          <w:rFonts w:ascii="等线" w:eastAsia="等线" w:hAnsi="Times New Roman" w:cs="等线"/>
          <w:szCs w:val="22"/>
          <w:lang w:bidi="ar-SA"/>
        </w:rPr>
        <w:t>[26]</w:t>
      </w:r>
      <w:r w:rsidR="00FF43B1">
        <w:fldChar w:fldCharType="end"/>
      </w:r>
      <w:r w:rsidRPr="00500698">
        <w:rPr>
          <w:rFonts w:eastAsia="宋体"/>
        </w:rPr>
        <w:t xml:space="preserve"> used the combination of dictionary and machine learning, and used the position weight related to features; </w:t>
      </w:r>
      <w:proofErr w:type="spellStart"/>
      <w:r w:rsidRPr="00500698">
        <w:rPr>
          <w:rFonts w:eastAsia="宋体"/>
        </w:rPr>
        <w:t>Youlan</w:t>
      </w:r>
      <w:proofErr w:type="spellEnd"/>
      <w:r w:rsidRPr="00500698">
        <w:rPr>
          <w:rFonts w:eastAsia="宋体"/>
        </w:rPr>
        <w:t xml:space="preserve"> et al. </w:t>
      </w:r>
      <w:r w:rsidR="00FF43B1">
        <w:fldChar w:fldCharType="begin"/>
      </w:r>
      <w:r w:rsidR="00FF43B1">
        <w:instrText xml:space="preserve"> ADDIN NE.Ref.{20F541B2-A77B-421F-8844-959B7D731A37}</w:instrText>
      </w:r>
      <w:r w:rsidR="00FF43B1">
        <w:fldChar w:fldCharType="separate"/>
      </w:r>
      <w:r w:rsidR="00CE13FD">
        <w:rPr>
          <w:rFonts w:ascii="等线" w:eastAsia="等线" w:hAnsi="Times New Roman" w:cs="等线"/>
          <w:szCs w:val="22"/>
          <w:lang w:bidi="ar-SA"/>
        </w:rPr>
        <w:t>[27]</w:t>
      </w:r>
      <w:r w:rsidR="00FF43B1">
        <w:fldChar w:fldCharType="end"/>
      </w:r>
      <w:r w:rsidRPr="00500698">
        <w:rPr>
          <w:rFonts w:eastAsia="宋体"/>
        </w:rPr>
        <w:t xml:space="preserve"> fused the prior information obtained from the existing emotion dictionary into the emotion classification model to obtain the initial classifier. Turney et al. </w:t>
      </w:r>
      <w:r w:rsidR="00FF43B1">
        <w:fldChar w:fldCharType="begin"/>
      </w:r>
      <w:r w:rsidR="00FF43B1">
        <w:instrText xml:space="preserve"> ADDIN NE.Ref.{2DEBEB67-8C19-46E6-8283-33BC06C4FEE1}</w:instrText>
      </w:r>
      <w:r w:rsidR="00FF43B1">
        <w:fldChar w:fldCharType="separate"/>
      </w:r>
      <w:r w:rsidR="00CE13FD">
        <w:rPr>
          <w:rFonts w:ascii="等线" w:eastAsia="等线" w:hAnsi="Times New Roman" w:cs="等线"/>
          <w:szCs w:val="22"/>
          <w:lang w:bidi="ar-SA"/>
        </w:rPr>
        <w:t>[4]</w:t>
      </w:r>
      <w:r w:rsidR="00FF43B1">
        <w:fldChar w:fldCharType="end"/>
      </w:r>
      <w:r w:rsidR="00FF43B1" w:rsidRPr="00500698">
        <w:rPr>
          <w:rFonts w:eastAsia="宋体"/>
        </w:rPr>
        <w:t xml:space="preserve"> </w:t>
      </w:r>
      <w:r w:rsidRPr="00500698">
        <w:rPr>
          <w:rFonts w:eastAsia="宋体"/>
        </w:rPr>
        <w:t xml:space="preserve">classify emotional polarity by calculating the average semantics of phrases, which is determined by the difference between the mutual information of phrases and words "excellent" and "poor". However, this method has low accuracy and weak generalization ability, and the experimental accuracy of texts in different fields varies greatly. </w:t>
      </w:r>
      <w:r w:rsidRPr="00500698">
        <w:rPr>
          <w:rFonts w:eastAsia="宋体" w:hint="eastAsia"/>
        </w:rPr>
        <w:t></w:t>
      </w:r>
    </w:p>
    <w:p w14:paraId="5489116A" w14:textId="515FABB0" w:rsidR="00500698" w:rsidRDefault="00500698" w:rsidP="00500698">
      <w:pPr>
        <w:ind w:firstLineChars="200" w:firstLine="440"/>
        <w:rPr>
          <w:rFonts w:eastAsia="宋体"/>
        </w:rPr>
      </w:pPr>
      <w:proofErr w:type="spellStart"/>
      <w:r w:rsidRPr="00500698">
        <w:rPr>
          <w:rFonts w:eastAsia="宋体"/>
        </w:rPr>
        <w:t>Boiy</w:t>
      </w:r>
      <w:proofErr w:type="spellEnd"/>
      <w:r w:rsidRPr="00500698">
        <w:rPr>
          <w:rFonts w:eastAsia="宋体"/>
        </w:rPr>
        <w:t xml:space="preserve"> </w:t>
      </w:r>
      <w:r w:rsidR="00FF43B1">
        <w:fldChar w:fldCharType="begin"/>
      </w:r>
      <w:r w:rsidR="00FF43B1">
        <w:instrText xml:space="preserve"> ADDIN NE.Ref.{515ABB40-CFC9-4B96-9CD7-F17C6795E09B}</w:instrText>
      </w:r>
      <w:r w:rsidR="00FF43B1">
        <w:fldChar w:fldCharType="separate"/>
      </w:r>
      <w:r w:rsidR="00CE13FD">
        <w:rPr>
          <w:rFonts w:ascii="等线" w:eastAsia="等线" w:hAnsi="Times New Roman" w:cs="等线"/>
          <w:szCs w:val="22"/>
          <w:lang w:bidi="ar-SA"/>
        </w:rPr>
        <w:t>[28]</w:t>
      </w:r>
      <w:r w:rsidR="00FF43B1">
        <w:fldChar w:fldCharType="end"/>
      </w:r>
      <w:r w:rsidR="00FF43B1" w:rsidRPr="00500698">
        <w:rPr>
          <w:rFonts w:eastAsia="宋体"/>
        </w:rPr>
        <w:t xml:space="preserve"> </w:t>
      </w:r>
      <w:r w:rsidRPr="00500698">
        <w:rPr>
          <w:rFonts w:eastAsia="宋体"/>
        </w:rPr>
        <w:t xml:space="preserve">[28] used bag of words model to realize automatic emotion analysis of online comment data. Hang Cui studied the influence of the data set size of some machine learning models (SVM, Nb) on n-gram features. They found that the higher-order N-gram model performed better on SVM for larger data sets and Nb for smaller data sets </w:t>
      </w:r>
      <w:r w:rsidR="00FF43B1">
        <w:fldChar w:fldCharType="begin"/>
      </w:r>
      <w:r w:rsidR="00FF43B1">
        <w:instrText xml:space="preserve"> ADDIN NE.Ref.{B88DF943-1D4E-4D99-81F0-47A362E32E60}</w:instrText>
      </w:r>
      <w:r w:rsidR="00FF43B1">
        <w:fldChar w:fldCharType="separate"/>
      </w:r>
      <w:r w:rsidR="00CE13FD">
        <w:rPr>
          <w:rFonts w:ascii="等线" w:eastAsia="等线" w:hAnsi="Times New Roman" w:cs="等线"/>
          <w:szCs w:val="22"/>
          <w:lang w:bidi="ar-SA"/>
        </w:rPr>
        <w:t>[29]</w:t>
      </w:r>
      <w:r w:rsidR="00FF43B1">
        <w:fldChar w:fldCharType="end"/>
      </w:r>
      <w:r w:rsidRPr="00500698">
        <w:rPr>
          <w:rFonts w:eastAsia="宋体"/>
        </w:rPr>
        <w:t xml:space="preserve">. Pak </w:t>
      </w:r>
      <w:r w:rsidR="00FF43B1">
        <w:fldChar w:fldCharType="begin"/>
      </w:r>
      <w:r w:rsidR="00FF43B1">
        <w:instrText xml:space="preserve"> ADDIN NE.Ref.{047761C9-0003-4F9E-8239-3D1FF3F4F266}</w:instrText>
      </w:r>
      <w:r w:rsidR="00FF43B1">
        <w:fldChar w:fldCharType="separate"/>
      </w:r>
      <w:r w:rsidR="00CE13FD">
        <w:rPr>
          <w:rFonts w:ascii="等线" w:eastAsia="等线" w:hAnsi="Times New Roman" w:cs="等线"/>
          <w:szCs w:val="22"/>
          <w:lang w:bidi="ar-SA"/>
        </w:rPr>
        <w:t>[30]</w:t>
      </w:r>
      <w:r w:rsidR="00FF43B1">
        <w:fldChar w:fldCharType="end"/>
      </w:r>
      <w:r w:rsidRPr="00500698">
        <w:rPr>
          <w:rFonts w:eastAsia="宋体"/>
        </w:rPr>
        <w:t xml:space="preserve"> collected twitter corpus and established twitter emotion classifier. Tripathy </w:t>
      </w:r>
      <w:r w:rsidR="00FF43B1">
        <w:fldChar w:fldCharType="begin"/>
      </w:r>
      <w:r w:rsidR="00FF43B1">
        <w:instrText xml:space="preserve"> ADDIN NE.Ref.{EE59B296-CAB4-415A-8E85-2A5EC4D473FF}</w:instrText>
      </w:r>
      <w:r w:rsidR="00FF43B1">
        <w:fldChar w:fldCharType="separate"/>
      </w:r>
      <w:r w:rsidR="00CE13FD">
        <w:rPr>
          <w:rFonts w:ascii="等线" w:eastAsia="等线" w:hAnsi="Times New Roman" w:cs="等线"/>
          <w:szCs w:val="22"/>
          <w:lang w:bidi="ar-SA"/>
        </w:rPr>
        <w:t>[31]</w:t>
      </w:r>
      <w:r w:rsidR="00FF43B1">
        <w:fldChar w:fldCharType="end"/>
      </w:r>
      <w:r w:rsidRPr="00500698">
        <w:rPr>
          <w:rFonts w:eastAsia="宋体"/>
        </w:rPr>
        <w:t xml:space="preserve"> uses four machine learning algorithms to classify IMDB film reviews according to n-</w:t>
      </w:r>
      <w:proofErr w:type="spellStart"/>
      <w:r w:rsidRPr="00500698">
        <w:rPr>
          <w:rFonts w:eastAsia="宋体"/>
        </w:rPr>
        <w:t>ary</w:t>
      </w:r>
      <w:proofErr w:type="spellEnd"/>
      <w:r w:rsidRPr="00500698">
        <w:rPr>
          <w:rFonts w:eastAsia="宋体"/>
        </w:rPr>
        <w:t xml:space="preserve"> syntax features. The main reason is that the machine learning model can train the constructed text features.</w:t>
      </w:r>
    </w:p>
    <w:p w14:paraId="7A6C982E" w14:textId="6B03A325" w:rsidR="00500698" w:rsidRDefault="00500698" w:rsidP="00500698">
      <w:pPr>
        <w:ind w:firstLineChars="200" w:firstLine="440"/>
        <w:rPr>
          <w:rFonts w:eastAsia="宋体"/>
        </w:rPr>
      </w:pPr>
      <w:r w:rsidRPr="00500698">
        <w:rPr>
          <w:rFonts w:eastAsia="宋体"/>
        </w:rPr>
        <w:t xml:space="preserve">In China, </w:t>
      </w:r>
      <w:proofErr w:type="spellStart"/>
      <w:r w:rsidRPr="00500698">
        <w:rPr>
          <w:rFonts w:eastAsia="宋体"/>
        </w:rPr>
        <w:t>Xiong</w:t>
      </w:r>
      <w:proofErr w:type="spellEnd"/>
      <w:r w:rsidRPr="00500698">
        <w:rPr>
          <w:rFonts w:eastAsia="宋体"/>
        </w:rPr>
        <w:t xml:space="preserve"> </w:t>
      </w:r>
      <w:proofErr w:type="spellStart"/>
      <w:r w:rsidRPr="00500698">
        <w:rPr>
          <w:rFonts w:eastAsia="宋体"/>
        </w:rPr>
        <w:t>Delan</w:t>
      </w:r>
      <w:proofErr w:type="spellEnd"/>
      <w:r w:rsidRPr="00500698">
        <w:rPr>
          <w:rFonts w:eastAsia="宋体"/>
        </w:rPr>
        <w:t xml:space="preserve"> et al. </w:t>
      </w:r>
      <w:r w:rsidR="00FF43B1">
        <w:fldChar w:fldCharType="begin"/>
      </w:r>
      <w:r w:rsidR="00FF43B1">
        <w:instrText xml:space="preserve"> ADDIN NE.Ref.{096B5896-A386-4E93-8FEF-F3171C4A8C52}</w:instrText>
      </w:r>
      <w:r w:rsidR="00FF43B1">
        <w:fldChar w:fldCharType="separate"/>
      </w:r>
      <w:r w:rsidR="00CE13FD">
        <w:rPr>
          <w:rFonts w:ascii="等线" w:eastAsia="等线" w:hAnsi="Times New Roman" w:cs="等线"/>
          <w:szCs w:val="22"/>
          <w:lang w:bidi="ar-SA"/>
        </w:rPr>
        <w:t>[32]</w:t>
      </w:r>
      <w:r w:rsidR="00FF43B1">
        <w:fldChar w:fldCharType="end"/>
      </w:r>
      <w:r w:rsidRPr="00500698">
        <w:rPr>
          <w:rFonts w:eastAsia="宋体"/>
        </w:rPr>
        <w:t xml:space="preserve"> proposed a calculation method of sentence commendation and derogation tendency based on semantic distance and grammatical distance. Chen </w:t>
      </w:r>
      <w:proofErr w:type="spellStart"/>
      <w:r w:rsidRPr="00500698">
        <w:rPr>
          <w:rFonts w:eastAsia="宋体"/>
        </w:rPr>
        <w:t>Qiang</w:t>
      </w:r>
      <w:proofErr w:type="spellEnd"/>
      <w:r w:rsidRPr="00500698">
        <w:rPr>
          <w:rFonts w:eastAsia="宋体"/>
        </w:rPr>
        <w:t xml:space="preserve"> et al. </w:t>
      </w:r>
      <w:r w:rsidR="00FF43B1">
        <w:fldChar w:fldCharType="begin"/>
      </w:r>
      <w:r w:rsidR="00FF43B1">
        <w:instrText xml:space="preserve"> ADDIN NE.Ref.{19A61CCA-69AD-4999-952B-3D6B6B8B87F1}</w:instrText>
      </w:r>
      <w:r w:rsidR="00FF43B1">
        <w:fldChar w:fldCharType="separate"/>
      </w:r>
      <w:r w:rsidR="00CE13FD">
        <w:rPr>
          <w:rFonts w:ascii="等线" w:eastAsia="等线" w:hAnsi="Times New Roman" w:cs="等线"/>
          <w:szCs w:val="22"/>
          <w:lang w:bidi="ar-SA"/>
        </w:rPr>
        <w:t>[33]</w:t>
      </w:r>
      <w:r w:rsidR="00FF43B1">
        <w:fldChar w:fldCharType="end"/>
      </w:r>
      <w:r w:rsidR="00FF43B1" w:rsidRPr="00500698">
        <w:rPr>
          <w:rFonts w:eastAsia="宋体"/>
        </w:rPr>
        <w:t xml:space="preserve"> </w:t>
      </w:r>
      <w:r w:rsidRPr="00500698">
        <w:rPr>
          <w:rFonts w:eastAsia="宋体"/>
        </w:rPr>
        <w:t xml:space="preserve">used the syntactic analysis model to divide the sentence into several combinatorial words, and then gave different weights according to the different contribution of emotional words to the emotional tendency of the sentence in the subject </w:t>
      </w:r>
      <w:r w:rsidRPr="00500698">
        <w:rPr>
          <w:rFonts w:eastAsia="宋体"/>
        </w:rPr>
        <w:lastRenderedPageBreak/>
        <w:t xml:space="preserve">predicate component of the combinatorial words. Experiments show that this method has a high accuracy in sentence level emotional analysis. </w:t>
      </w:r>
      <w:proofErr w:type="spellStart"/>
      <w:r w:rsidRPr="00500698">
        <w:rPr>
          <w:rFonts w:eastAsia="宋体"/>
        </w:rPr>
        <w:t>Xie</w:t>
      </w:r>
      <w:proofErr w:type="spellEnd"/>
      <w:r w:rsidRPr="00500698">
        <w:rPr>
          <w:rFonts w:eastAsia="宋体"/>
        </w:rPr>
        <w:t xml:space="preserve"> </w:t>
      </w:r>
      <w:proofErr w:type="spellStart"/>
      <w:r w:rsidRPr="00500698">
        <w:rPr>
          <w:rFonts w:eastAsia="宋体"/>
        </w:rPr>
        <w:t>Lixing</w:t>
      </w:r>
      <w:proofErr w:type="spellEnd"/>
      <w:r w:rsidRPr="00500698">
        <w:rPr>
          <w:rFonts w:eastAsia="宋体"/>
        </w:rPr>
        <w:t xml:space="preserve"> et al. </w:t>
      </w:r>
      <w:r w:rsidR="00FF43B1">
        <w:fldChar w:fldCharType="begin"/>
      </w:r>
      <w:r w:rsidR="00FF43B1">
        <w:instrText xml:space="preserve"> ADDIN NE.Ref.{682890F5-8EE4-4959-B43D-D52A4616442F}</w:instrText>
      </w:r>
      <w:r w:rsidR="00FF43B1">
        <w:fldChar w:fldCharType="separate"/>
      </w:r>
      <w:r w:rsidR="00CE13FD">
        <w:rPr>
          <w:rFonts w:ascii="等线" w:eastAsia="等线" w:hAnsi="Times New Roman" w:cs="等线"/>
          <w:szCs w:val="22"/>
          <w:lang w:bidi="ar-SA"/>
        </w:rPr>
        <w:t>[34]</w:t>
      </w:r>
      <w:r w:rsidR="00FF43B1">
        <w:fldChar w:fldCharType="end"/>
      </w:r>
      <w:r w:rsidRPr="00500698">
        <w:rPr>
          <w:rFonts w:eastAsia="宋体"/>
        </w:rPr>
        <w:t xml:space="preserve"> proposed a hierarchical structure Multi Strategy method based on support vector machine according to the characteristics of Chinese microblog, and the effect of emotion analysis is better than the traditional rule-based algorithm; Li </w:t>
      </w:r>
      <w:proofErr w:type="spellStart"/>
      <w:r w:rsidRPr="00500698">
        <w:rPr>
          <w:rFonts w:eastAsia="宋体"/>
        </w:rPr>
        <w:t>Tingting</w:t>
      </w:r>
      <w:proofErr w:type="spellEnd"/>
      <w:r w:rsidRPr="00500698">
        <w:rPr>
          <w:rFonts w:eastAsia="宋体"/>
        </w:rPr>
        <w:t xml:space="preserve"> et al. </w:t>
      </w:r>
      <w:r w:rsidR="00FF43B1">
        <w:fldChar w:fldCharType="begin"/>
      </w:r>
      <w:r w:rsidR="00FF43B1">
        <w:instrText xml:space="preserve"> ADDIN NE.Ref.{D1873967-649F-4C30-90E7-26ABA1E7996A}</w:instrText>
      </w:r>
      <w:r w:rsidR="00FF43B1">
        <w:fldChar w:fldCharType="separate"/>
      </w:r>
      <w:r w:rsidR="00CE13FD">
        <w:rPr>
          <w:rFonts w:ascii="等线" w:eastAsia="等线" w:hAnsi="Times New Roman" w:cs="等线"/>
          <w:szCs w:val="22"/>
          <w:lang w:bidi="ar-SA"/>
        </w:rPr>
        <w:t>[35]</w:t>
      </w:r>
      <w:r w:rsidR="00FF43B1">
        <w:fldChar w:fldCharType="end"/>
      </w:r>
      <w:r w:rsidRPr="00500698">
        <w:rPr>
          <w:rFonts w:eastAsia="宋体"/>
        </w:rPr>
        <w:t xml:space="preserve"> combined emotional words, special symbols and other text features in microblog text, combined with support vector machine and conditional random field to carry out emotion analysis task. Through experiments, it is concluded that the combination of emotional words, negative words, degree adverbs and special symbols and conditional random field can obtain the best results; Wang Wei et al. </w:t>
      </w:r>
      <w:r w:rsidR="00FF43B1">
        <w:fldChar w:fldCharType="begin"/>
      </w:r>
      <w:r w:rsidR="00FF43B1">
        <w:instrText xml:space="preserve"> ADDIN NE.Ref.{5875CFDE-1170-4A97-81A7-3F06B8716DF2}</w:instrText>
      </w:r>
      <w:r w:rsidR="00FF43B1">
        <w:fldChar w:fldCharType="separate"/>
      </w:r>
      <w:r w:rsidR="00CE13FD">
        <w:rPr>
          <w:rFonts w:ascii="等线" w:eastAsia="等线" w:hAnsi="Times New Roman" w:cs="等线"/>
          <w:szCs w:val="22"/>
          <w:lang w:bidi="ar-SA"/>
        </w:rPr>
        <w:t>[36]</w:t>
      </w:r>
      <w:r w:rsidR="00FF43B1">
        <w:fldChar w:fldCharType="end"/>
      </w:r>
      <w:r w:rsidRPr="00500698">
        <w:rPr>
          <w:rFonts w:eastAsia="宋体"/>
        </w:rPr>
        <w:t xml:space="preserve"> Based on the potential Dirichlet distribution topic model and combined with the emotion dictionary, extracted the key emotion features including context words and emotion words, used the support vector machine to complete the text emotion polarity classification, and obtained good experimental accuracy on the hotel comment data set, but they only carried out experiments on the text data containing emotion words, Moreover, this method only considers the context vocabulary and ignores the deeper semantic relationship.</w:t>
      </w:r>
    </w:p>
    <w:p w14:paraId="16F9C323" w14:textId="1837FE3C" w:rsidR="00500698" w:rsidRPr="00500698" w:rsidRDefault="00500698" w:rsidP="00500698">
      <w:pPr>
        <w:ind w:firstLineChars="200" w:firstLine="440"/>
        <w:rPr>
          <w:rFonts w:eastAsia="宋体"/>
        </w:rPr>
      </w:pPr>
      <w:r w:rsidRPr="00500698">
        <w:rPr>
          <w:rFonts w:eastAsia="宋体"/>
        </w:rPr>
        <w:t xml:space="preserve">Emotion analysis technology based on traditional machine learning reduces the dependence on emotion dictionary and uses pre trained classifiers to perform relevant operations. However, with the continuous expansion of text data scale and the emergence of new words, there are specific limitations in the field. Considering the existence of these problems and the rise of deep learning network related technologies, researchers have gradually carried out the research on using deep learning technology to solve emotion analysis tasks, and achieved good research results. </w:t>
      </w:r>
      <w:r w:rsidRPr="00500698">
        <w:rPr>
          <w:rFonts w:eastAsia="宋体" w:hint="eastAsia"/>
        </w:rPr>
        <w:t></w:t>
      </w:r>
    </w:p>
    <w:p w14:paraId="512FF3AD" w14:textId="38C6E9A1" w:rsidR="00500698" w:rsidRDefault="00500698" w:rsidP="00500698">
      <w:pPr>
        <w:ind w:firstLineChars="200" w:firstLine="440"/>
        <w:rPr>
          <w:rFonts w:eastAsia="宋体"/>
        </w:rPr>
      </w:pPr>
      <w:r w:rsidRPr="00500698">
        <w:rPr>
          <w:rFonts w:eastAsia="宋体"/>
        </w:rPr>
        <w:t>In general, the emotion analysis model based on machine learning algorithm can improve the effect through multiple feature combinations, but the quality of feature construction seriously affects the effect of the model in emotion analysis tasks. At the same time, machine learning algorithm itself faces the problems of "dimension disaster" and insufficient generalization ability.</w:t>
      </w:r>
    </w:p>
    <w:p w14:paraId="41FDAAA4" w14:textId="77777777" w:rsidR="00500698" w:rsidRDefault="00500698" w:rsidP="00500698">
      <w:pPr>
        <w:ind w:firstLineChars="200" w:firstLine="440"/>
        <w:rPr>
          <w:rFonts w:eastAsia="宋体"/>
        </w:rPr>
      </w:pPr>
    </w:p>
    <w:p w14:paraId="41D48F33" w14:textId="3B8837A9" w:rsidR="00500698" w:rsidRPr="00500698" w:rsidRDefault="00500698" w:rsidP="00500698">
      <w:pPr>
        <w:ind w:firstLineChars="200" w:firstLine="440"/>
        <w:rPr>
          <w:rFonts w:eastAsia="宋体"/>
        </w:rPr>
      </w:pPr>
      <w:r w:rsidRPr="00500698">
        <w:rPr>
          <w:rFonts w:eastAsia="宋体"/>
        </w:rPr>
        <w:t>(3) Research on text feature extraction method of neural network language model</w:t>
      </w:r>
    </w:p>
    <w:p w14:paraId="49CF1F4C" w14:textId="02DF24CA" w:rsidR="00500698" w:rsidRPr="00500698" w:rsidRDefault="00500698" w:rsidP="00500698">
      <w:pPr>
        <w:ind w:firstLineChars="200" w:firstLine="440"/>
        <w:rPr>
          <w:rFonts w:eastAsia="宋体"/>
        </w:rPr>
      </w:pPr>
      <w:r w:rsidRPr="00500698">
        <w:rPr>
          <w:rFonts w:eastAsia="宋体"/>
        </w:rPr>
        <w:t xml:space="preserve">Deep learning belongs to the category of machine learning. Specifically, it comes from artificial neural network. After being proposed by Hinton et al. </w:t>
      </w:r>
      <w:r w:rsidR="00405C75">
        <w:fldChar w:fldCharType="begin"/>
      </w:r>
      <w:r w:rsidR="00405C75">
        <w:instrText xml:space="preserve"> ADDIN NE.Ref.{96F733BC-7F26-476A-9336-38E7C620502B}</w:instrText>
      </w:r>
      <w:r w:rsidR="00405C75">
        <w:fldChar w:fldCharType="separate"/>
      </w:r>
      <w:r w:rsidR="00CE13FD">
        <w:rPr>
          <w:rFonts w:ascii="等线" w:eastAsia="等线" w:hAnsi="Times New Roman" w:cs="等线"/>
          <w:szCs w:val="22"/>
          <w:lang w:bidi="ar-SA"/>
        </w:rPr>
        <w:t>[37]</w:t>
      </w:r>
      <w:r w:rsidR="00405C75">
        <w:fldChar w:fldCharType="end"/>
      </w:r>
      <w:r w:rsidRPr="00500698">
        <w:rPr>
          <w:rFonts w:eastAsia="宋体"/>
        </w:rPr>
        <w:t>, deep learning has been widely used in the fields of image processing and speech recognition. Deep learning is a method that simulates human brain to complete automatic feature learning on the original data set. In contrast, deep learning algorithm is more complex than traditional machine learning, and its learning ability is also stronger.</w:t>
      </w:r>
    </w:p>
    <w:p w14:paraId="08B38204" w14:textId="78DA46DB" w:rsidR="00500698" w:rsidRPr="00500698" w:rsidRDefault="00500698" w:rsidP="00500698">
      <w:pPr>
        <w:ind w:firstLineChars="200" w:firstLine="440"/>
        <w:rPr>
          <w:rFonts w:eastAsia="宋体"/>
        </w:rPr>
      </w:pPr>
      <w:r w:rsidRPr="00500698">
        <w:rPr>
          <w:rFonts w:eastAsia="宋体"/>
        </w:rPr>
        <w:t xml:space="preserve">The application of deep learning in the field of natural language processing is relatively late, because the feature abstraction of image and speech data is low and easy to recognize, while the language abstraction is high and it is not easy to extract features. However, the biggest advantage of deep learning algorithm to solve the problem of emotion analysis is that it does not need a priori information or complex artificial features. By designing different network structures, it can extract a variety of potential semantic features from text </w:t>
      </w:r>
      <w:r w:rsidRPr="00500698">
        <w:rPr>
          <w:rFonts w:eastAsia="宋体"/>
        </w:rPr>
        <w:lastRenderedPageBreak/>
        <w:t xml:space="preserve">data sets. In the field of natural language processing, if the text wants to be recognized by the computer, it needs to be expressed in the form that the computer can recognize, that is, vector form. Therefore, the basis of emotion analysis is to express words or sentences as vectors. Traditional emotion analysis makes the one hot representation word vector represent text information, that is, each word is represented as a very long vector. The dimension of this vector is the size of the thesaurus, in which most elements are 0, and only one dimension has a value of 1, which is the position of the current word in the thesaurus. This method is relatively simple, but there are two disadvantages: (1) the information between words is lost, which </w:t>
      </w:r>
      <w:proofErr w:type="spellStart"/>
      <w:r w:rsidRPr="00500698">
        <w:rPr>
          <w:rFonts w:eastAsia="宋体"/>
        </w:rPr>
        <w:t>can not</w:t>
      </w:r>
      <w:proofErr w:type="spellEnd"/>
      <w:r w:rsidRPr="00500698">
        <w:rPr>
          <w:rFonts w:eastAsia="宋体"/>
        </w:rPr>
        <w:t xml:space="preserve"> well describe the similarity between words, resulting in a lexical gap. (2) Vulnerable to dimensional disasters.</w:t>
      </w:r>
    </w:p>
    <w:p w14:paraId="429CC59B" w14:textId="40D3B715" w:rsidR="00500698" w:rsidRPr="00500698" w:rsidRDefault="00500698" w:rsidP="00500698">
      <w:pPr>
        <w:ind w:firstLineChars="200" w:firstLine="440"/>
        <w:rPr>
          <w:rFonts w:eastAsia="宋体"/>
        </w:rPr>
      </w:pPr>
      <w:r w:rsidRPr="00500698">
        <w:rPr>
          <w:rFonts w:eastAsia="宋体"/>
        </w:rPr>
        <w:t xml:space="preserve">In the task of text emotion analysis, the traditional research method usually adopts the one hot expression in text representation. This method is easy to cause dimensional disaster due to sparse data, and seriously ignores the correlation between words; When using the research method of deep learning, we usually use the distributed vector of words to train the low-dimensional features, and consider the correlation between words to a certain extent. In order to better extract the latent semantic knowledge of text, Hinton </w:t>
      </w:r>
      <w:r w:rsidR="00405C75">
        <w:fldChar w:fldCharType="begin"/>
      </w:r>
      <w:r w:rsidR="00405C75">
        <w:instrText xml:space="preserve"> ADDIN NE.Ref.{94AD4E90-BD70-400A-A57D-B9C45C15B262}</w:instrText>
      </w:r>
      <w:r w:rsidR="00405C75">
        <w:fldChar w:fldCharType="separate"/>
      </w:r>
      <w:r w:rsidR="00CE13FD">
        <w:rPr>
          <w:rFonts w:ascii="等线" w:eastAsia="等线" w:hAnsi="Times New Roman" w:cs="等线"/>
          <w:szCs w:val="22"/>
          <w:lang w:bidi="ar-SA"/>
        </w:rPr>
        <w:t>[38]</w:t>
      </w:r>
      <w:r w:rsidR="00405C75">
        <w:fldChar w:fldCharType="end"/>
      </w:r>
      <w:r w:rsidR="00405C75" w:rsidRPr="00500698">
        <w:rPr>
          <w:rFonts w:eastAsia="宋体"/>
        </w:rPr>
        <w:t xml:space="preserve"> </w:t>
      </w:r>
      <w:r w:rsidRPr="00500698">
        <w:rPr>
          <w:rFonts w:eastAsia="宋体"/>
        </w:rPr>
        <w:t xml:space="preserve"> first proposed the concept of word vector in 1986. Its main idea is to obtain continuous and dense word feature representation vector through neural network model training. </w:t>
      </w:r>
      <w:proofErr w:type="spellStart"/>
      <w:r w:rsidRPr="00500698">
        <w:rPr>
          <w:rFonts w:eastAsia="宋体"/>
        </w:rPr>
        <w:t>Bengio</w:t>
      </w:r>
      <w:proofErr w:type="spellEnd"/>
      <w:r w:rsidRPr="00500698">
        <w:rPr>
          <w:rFonts w:eastAsia="宋体"/>
        </w:rPr>
        <w:t xml:space="preserve"> et al. </w:t>
      </w:r>
      <w:r w:rsidR="00405C75">
        <w:fldChar w:fldCharType="begin"/>
      </w:r>
      <w:r w:rsidR="00405C75">
        <w:instrText xml:space="preserve"> ADDIN NE.Ref.{EC8BD696-5C78-48C0-805C-562BA7E17764}</w:instrText>
      </w:r>
      <w:r w:rsidR="00405C75">
        <w:fldChar w:fldCharType="separate"/>
      </w:r>
      <w:r w:rsidR="00CE13FD">
        <w:rPr>
          <w:rFonts w:ascii="等线" w:eastAsia="等线" w:hAnsi="Times New Roman" w:cs="等线"/>
          <w:szCs w:val="22"/>
          <w:lang w:bidi="ar-SA"/>
        </w:rPr>
        <w:t>[39, 40]</w:t>
      </w:r>
      <w:r w:rsidR="00405C75">
        <w:fldChar w:fldCharType="end"/>
      </w:r>
      <w:r w:rsidR="00405C75">
        <w:t xml:space="preserve"> </w:t>
      </w:r>
      <w:r w:rsidRPr="00500698">
        <w:rPr>
          <w:rFonts w:eastAsia="宋体"/>
        </w:rPr>
        <w:t xml:space="preserve">proposed a language model construction method based on neural network. </w:t>
      </w:r>
      <w:proofErr w:type="spellStart"/>
      <w:r w:rsidRPr="00500698">
        <w:rPr>
          <w:rFonts w:eastAsia="宋体"/>
        </w:rPr>
        <w:t>Nnlm</w:t>
      </w:r>
      <w:proofErr w:type="spellEnd"/>
      <w:r w:rsidRPr="00500698">
        <w:rPr>
          <w:rFonts w:eastAsia="宋体"/>
        </w:rPr>
        <w:t xml:space="preserve"> (neural network language model) is used to replace the n-</w:t>
      </w:r>
      <w:proofErr w:type="spellStart"/>
      <w:r w:rsidRPr="00500698">
        <w:rPr>
          <w:rFonts w:eastAsia="宋体"/>
        </w:rPr>
        <w:t>ary</w:t>
      </w:r>
      <w:proofErr w:type="spellEnd"/>
      <w:r w:rsidRPr="00500698">
        <w:rPr>
          <w:rFonts w:eastAsia="宋体"/>
        </w:rPr>
        <w:t xml:space="preserve"> grammar model that cannot be used for context learning. In </w:t>
      </w:r>
      <w:proofErr w:type="spellStart"/>
      <w:r w:rsidRPr="00500698">
        <w:rPr>
          <w:rFonts w:eastAsia="宋体"/>
        </w:rPr>
        <w:t>nnlm</w:t>
      </w:r>
      <w:proofErr w:type="spellEnd"/>
      <w:r w:rsidRPr="00500698">
        <w:rPr>
          <w:rFonts w:eastAsia="宋体"/>
        </w:rPr>
        <w:t>, the context semantic information of the training text is obtained based on the continuous word feature method. The experimental results show that the combination of n-</w:t>
      </w:r>
      <w:proofErr w:type="spellStart"/>
      <w:r w:rsidRPr="00500698">
        <w:rPr>
          <w:rFonts w:eastAsia="宋体"/>
        </w:rPr>
        <w:t>ary</w:t>
      </w:r>
      <w:proofErr w:type="spellEnd"/>
      <w:r w:rsidRPr="00500698">
        <w:rPr>
          <w:rFonts w:eastAsia="宋体"/>
        </w:rPr>
        <w:t xml:space="preserve"> feature frequency and context can improve the performance L The by-product word vector of language model can be obtained through training. The word vector can be regarded as a numerical representation of text, which can improve the performance of other NLP tasks. However, it has the disadvantages of high computational complexity and low training efficiency on large-scale data.</w:t>
      </w:r>
    </w:p>
    <w:p w14:paraId="58FDC558" w14:textId="0E511481" w:rsidR="00500698" w:rsidRDefault="00500698" w:rsidP="00500698">
      <w:pPr>
        <w:ind w:firstLineChars="200" w:firstLine="440"/>
        <w:rPr>
          <w:rFonts w:eastAsia="宋体"/>
        </w:rPr>
      </w:pPr>
      <w:r w:rsidRPr="00500698">
        <w:rPr>
          <w:rFonts w:eastAsia="宋体"/>
        </w:rPr>
        <w:t xml:space="preserve">The popularity of deep learning algorithm in the field of natural language processing is that </w:t>
      </w:r>
      <w:proofErr w:type="spellStart"/>
      <w:r w:rsidRPr="00500698">
        <w:rPr>
          <w:rFonts w:eastAsia="宋体"/>
        </w:rPr>
        <w:t>mikolov</w:t>
      </w:r>
      <w:proofErr w:type="spellEnd"/>
      <w:r w:rsidRPr="00500698">
        <w:rPr>
          <w:rFonts w:eastAsia="宋体"/>
        </w:rPr>
        <w:t xml:space="preserve"> et al. Proposed the </w:t>
      </w:r>
      <w:proofErr w:type="spellStart"/>
      <w:r w:rsidRPr="00500698">
        <w:rPr>
          <w:rFonts w:eastAsia="宋体"/>
        </w:rPr>
        <w:t>cbow</w:t>
      </w:r>
      <w:proofErr w:type="spellEnd"/>
      <w:r w:rsidRPr="00500698">
        <w:rPr>
          <w:rFonts w:eastAsia="宋体"/>
        </w:rPr>
        <w:t xml:space="preserve"> model in word2vec </w:t>
      </w:r>
      <w:r w:rsidR="00405C75">
        <w:fldChar w:fldCharType="begin"/>
      </w:r>
      <w:r w:rsidR="00405C75">
        <w:instrText xml:space="preserve"> ADDIN NE.Ref.{F54CAA1C-6FB5-4F26-B5B3-988C4B7EDAC9}</w:instrText>
      </w:r>
      <w:r w:rsidR="00405C75">
        <w:fldChar w:fldCharType="separate"/>
      </w:r>
      <w:r w:rsidR="00CE13FD">
        <w:rPr>
          <w:rFonts w:ascii="等线" w:eastAsia="等线" w:hAnsi="Times New Roman" w:cs="等线"/>
          <w:szCs w:val="22"/>
          <w:lang w:bidi="ar-SA"/>
        </w:rPr>
        <w:t>[41]</w:t>
      </w:r>
      <w:r w:rsidR="00405C75">
        <w:fldChar w:fldCharType="end"/>
      </w:r>
      <w:r w:rsidRPr="00500698">
        <w:rPr>
          <w:rFonts w:eastAsia="宋体"/>
        </w:rPr>
        <w:t xml:space="preserve"> tool, the word vector representation method of skip gram, and the sentence and document vector representation methods sentince2vec and doc2vec</w:t>
      </w:r>
      <w:r w:rsidR="00405C75">
        <w:rPr>
          <w:rFonts w:eastAsia="宋体"/>
        </w:rPr>
        <w:t xml:space="preserve"> </w:t>
      </w:r>
      <w:r w:rsidR="00405C75">
        <w:fldChar w:fldCharType="begin"/>
      </w:r>
      <w:r w:rsidR="00405C75">
        <w:instrText xml:space="preserve"> ADDIN NE.Ref.{F2DE3C14-0D82-447D-A30A-B37AC2959D0A}</w:instrText>
      </w:r>
      <w:r w:rsidR="00405C75">
        <w:fldChar w:fldCharType="separate"/>
      </w:r>
      <w:r w:rsidR="00CE13FD">
        <w:rPr>
          <w:rFonts w:ascii="等线" w:eastAsia="等线" w:hAnsi="Times New Roman" w:cs="等线"/>
          <w:szCs w:val="22"/>
          <w:lang w:bidi="ar-SA"/>
        </w:rPr>
        <w:t>[42]</w:t>
      </w:r>
      <w:r w:rsidR="00405C75">
        <w:fldChar w:fldCharType="end"/>
      </w:r>
      <w:r w:rsidR="00405C75">
        <w:t xml:space="preserve"> </w:t>
      </w:r>
      <w:r w:rsidRPr="00500698">
        <w:rPr>
          <w:rFonts w:eastAsia="宋体"/>
        </w:rPr>
        <w:t xml:space="preserve">. Compared with </w:t>
      </w:r>
      <w:proofErr w:type="spellStart"/>
      <w:r w:rsidRPr="00500698">
        <w:rPr>
          <w:rFonts w:eastAsia="宋体"/>
        </w:rPr>
        <w:t>nnlm</w:t>
      </w:r>
      <w:proofErr w:type="spellEnd"/>
      <w:r w:rsidRPr="00500698">
        <w:rPr>
          <w:rFonts w:eastAsia="宋体"/>
        </w:rPr>
        <w:t xml:space="preserve">, </w:t>
      </w:r>
      <w:proofErr w:type="spellStart"/>
      <w:r w:rsidRPr="00500698">
        <w:rPr>
          <w:rFonts w:eastAsia="宋体"/>
        </w:rPr>
        <w:t>cbow</w:t>
      </w:r>
      <w:proofErr w:type="spellEnd"/>
      <w:r w:rsidRPr="00500698">
        <w:rPr>
          <w:rFonts w:eastAsia="宋体"/>
        </w:rPr>
        <w:t xml:space="preserve"> has better performance in syntax and semantic prediction, and skip gram is slightly better than </w:t>
      </w:r>
      <w:proofErr w:type="spellStart"/>
      <w:r w:rsidRPr="00500698">
        <w:rPr>
          <w:rFonts w:eastAsia="宋体"/>
        </w:rPr>
        <w:t>cbow</w:t>
      </w:r>
      <w:proofErr w:type="spellEnd"/>
      <w:r w:rsidRPr="00500698">
        <w:rPr>
          <w:rFonts w:eastAsia="宋体"/>
        </w:rPr>
        <w:t xml:space="preserve"> in semantic information extraction, The disadvantage is that the computational efficiency is relatively low. Compared with LSI and LDA, word2vec uses context information to extract text features, which can obtain richer information in semantic corpus. Later, Google's </w:t>
      </w:r>
      <w:proofErr w:type="gramStart"/>
      <w:r w:rsidRPr="00500698">
        <w:rPr>
          <w:rFonts w:eastAsia="宋体"/>
        </w:rPr>
        <w:t>open source</w:t>
      </w:r>
      <w:proofErr w:type="gramEnd"/>
      <w:r w:rsidRPr="00500698">
        <w:rPr>
          <w:rFonts w:eastAsia="宋体"/>
        </w:rPr>
        <w:t xml:space="preserve"> code also enabled word2vec word embedding technology to be applied to many fields of NLP; In 2018, Google published relevant papers on the model Bert (bidirectional encoder representation from transformers) </w:t>
      </w:r>
      <w:r w:rsidR="004D1338" w:rsidRPr="000D0AD8">
        <w:fldChar w:fldCharType="begin"/>
      </w:r>
      <w:r w:rsidR="004D1338" w:rsidRPr="000D0AD8">
        <w:instrText xml:space="preserve"> ADDIN NE.Ref.{C3D776D4-680B-4BAB-AF14-E67BC9777806}</w:instrText>
      </w:r>
      <w:r w:rsidR="004D1338" w:rsidRPr="000D0AD8">
        <w:fldChar w:fldCharType="separate"/>
      </w:r>
      <w:r w:rsidR="00CE13FD">
        <w:rPr>
          <w:rFonts w:ascii="等线" w:eastAsia="等线" w:hAnsi="Times New Roman" w:cs="等线"/>
          <w:szCs w:val="22"/>
          <w:lang w:bidi="ar-SA"/>
        </w:rPr>
        <w:t>[43]</w:t>
      </w:r>
      <w:r w:rsidR="004D1338" w:rsidRPr="000D0AD8">
        <w:fldChar w:fldCharType="end"/>
      </w:r>
      <w:r w:rsidRPr="00500698">
        <w:rPr>
          <w:rFonts w:eastAsia="宋体"/>
        </w:rPr>
        <w:t>, which further improved the word embedding expression technology and performed well in various NLP tasks. Although various statistical machine learning methods have been effectively improved, various neural network models gradually show better performance. Although these methods based on deep neural network still belong to the category of machine learning, we usually call them deep learning.</w:t>
      </w:r>
    </w:p>
    <w:p w14:paraId="0811CD12" w14:textId="6032E7A5" w:rsidR="00500698" w:rsidRDefault="00500698" w:rsidP="00500698">
      <w:pPr>
        <w:ind w:firstLineChars="200" w:firstLine="440"/>
        <w:rPr>
          <w:rFonts w:eastAsia="宋体"/>
        </w:rPr>
      </w:pPr>
      <w:r w:rsidRPr="00500698">
        <w:rPr>
          <w:rFonts w:eastAsia="宋体"/>
        </w:rPr>
        <w:lastRenderedPageBreak/>
        <w:t xml:space="preserve">In recent years, Vaswani et al. Proposed the transformer model, which is completely based on the attention mechanism, and solves the problem that the convolutional neural network cannot obtain the global structure information and the recursive neural network cannot calculate in parallel. Based on the transformer model, Bert model </w:t>
      </w:r>
      <w:r w:rsidR="004D1338">
        <w:fldChar w:fldCharType="begin"/>
      </w:r>
      <w:r w:rsidR="004D1338">
        <w:instrText xml:space="preserve"> ADDIN NE.Ref.{CD3F58B2-C2CC-4CE5-BA20-DD2EC7A4A4BE}</w:instrText>
      </w:r>
      <w:r w:rsidR="004D1338">
        <w:fldChar w:fldCharType="separate"/>
      </w:r>
      <w:r w:rsidR="00CE13FD">
        <w:rPr>
          <w:rFonts w:ascii="等线" w:eastAsia="等线" w:hAnsi="Times New Roman" w:cs="等线"/>
          <w:szCs w:val="22"/>
          <w:lang w:bidi="ar-SA"/>
        </w:rPr>
        <w:t>[44]</w:t>
      </w:r>
      <w:r w:rsidR="004D1338">
        <w:fldChar w:fldCharType="end"/>
      </w:r>
      <w:r w:rsidR="004D1338" w:rsidRPr="00500698">
        <w:rPr>
          <w:rFonts w:eastAsia="宋体"/>
        </w:rPr>
        <w:t xml:space="preserve"> </w:t>
      </w:r>
      <w:r w:rsidRPr="00500698">
        <w:rPr>
          <w:rFonts w:eastAsia="宋体"/>
        </w:rPr>
        <w:t xml:space="preserve">, transformer XL </w:t>
      </w:r>
      <w:r w:rsidR="004D1338">
        <w:fldChar w:fldCharType="begin"/>
      </w:r>
      <w:r w:rsidR="004D1338">
        <w:instrText xml:space="preserve"> ADDIN NE.Ref.{F6077C0A-8550-4AAB-936D-A022AC7747E1}</w:instrText>
      </w:r>
      <w:r w:rsidR="004D1338">
        <w:fldChar w:fldCharType="separate"/>
      </w:r>
      <w:r w:rsidR="00CE13FD">
        <w:rPr>
          <w:rFonts w:ascii="等线" w:eastAsia="等线" w:hAnsi="Times New Roman" w:cs="等线"/>
          <w:szCs w:val="22"/>
          <w:lang w:bidi="ar-SA"/>
        </w:rPr>
        <w:t>[45]</w:t>
      </w:r>
      <w:r w:rsidR="004D1338">
        <w:fldChar w:fldCharType="end"/>
      </w:r>
      <w:r w:rsidRPr="00500698">
        <w:rPr>
          <w:rFonts w:eastAsia="宋体"/>
        </w:rPr>
        <w:t xml:space="preserve">, Ernie </w:t>
      </w:r>
      <w:r w:rsidR="004D1338">
        <w:fldChar w:fldCharType="begin"/>
      </w:r>
      <w:r w:rsidR="004D1338">
        <w:instrText xml:space="preserve"> ADDIN NE.Ref.{E166A9EB-E6F6-4AF1-B5C4-2DD9556FFCF4}</w:instrText>
      </w:r>
      <w:r w:rsidR="004D1338">
        <w:fldChar w:fldCharType="separate"/>
      </w:r>
      <w:r w:rsidR="00CE13FD">
        <w:rPr>
          <w:rFonts w:ascii="等线" w:eastAsia="等线" w:hAnsi="Times New Roman" w:cs="等线"/>
          <w:szCs w:val="22"/>
          <w:lang w:bidi="ar-SA"/>
        </w:rPr>
        <w:t>[46]</w:t>
      </w:r>
      <w:r w:rsidR="004D1338">
        <w:fldChar w:fldCharType="end"/>
      </w:r>
      <w:r w:rsidR="004D1338" w:rsidRPr="00500698">
        <w:rPr>
          <w:rFonts w:eastAsia="宋体"/>
        </w:rPr>
        <w:t xml:space="preserve"> </w:t>
      </w:r>
      <w:r w:rsidRPr="00500698">
        <w:rPr>
          <w:rFonts w:eastAsia="宋体"/>
        </w:rPr>
        <w:t xml:space="preserve">model, Albert </w:t>
      </w:r>
      <w:r w:rsidR="004D1338">
        <w:fldChar w:fldCharType="begin"/>
      </w:r>
      <w:r w:rsidR="004D1338">
        <w:instrText xml:space="preserve"> ADDIN NE.Ref.{195CA0ED-8BA6-4730-B6F0-63BA3D05577A}</w:instrText>
      </w:r>
      <w:r w:rsidR="004D1338">
        <w:fldChar w:fldCharType="separate"/>
      </w:r>
      <w:r w:rsidR="00CE13FD">
        <w:rPr>
          <w:rFonts w:ascii="等线" w:eastAsia="等线" w:hAnsi="Times New Roman" w:cs="等线"/>
          <w:szCs w:val="22"/>
          <w:lang w:bidi="ar-SA"/>
        </w:rPr>
        <w:t>[47]</w:t>
      </w:r>
      <w:r w:rsidR="004D1338">
        <w:fldChar w:fldCharType="end"/>
      </w:r>
      <w:r w:rsidRPr="00500698">
        <w:rPr>
          <w:rFonts w:eastAsia="宋体"/>
        </w:rPr>
        <w:t xml:space="preserve"> model, etc. have been developed, and quite excellent results have been obtained in many natural language processing tasks.</w:t>
      </w:r>
    </w:p>
    <w:p w14:paraId="257E553D" w14:textId="215A8E78" w:rsidR="00500698" w:rsidRDefault="00500698" w:rsidP="00500698">
      <w:pPr>
        <w:ind w:firstLineChars="200" w:firstLine="440"/>
        <w:rPr>
          <w:rFonts w:eastAsia="宋体"/>
        </w:rPr>
      </w:pPr>
      <w:r w:rsidRPr="00500698">
        <w:rPr>
          <w:rFonts w:eastAsia="宋体"/>
        </w:rPr>
        <w:t xml:space="preserve">In the emotion analysis task, </w:t>
      </w:r>
      <w:proofErr w:type="spellStart"/>
      <w:r w:rsidRPr="00500698">
        <w:rPr>
          <w:rFonts w:eastAsia="宋体"/>
        </w:rPr>
        <w:t>kalchbrenner</w:t>
      </w:r>
      <w:proofErr w:type="spellEnd"/>
      <w:r w:rsidRPr="00500698">
        <w:rPr>
          <w:rFonts w:eastAsia="宋体"/>
        </w:rPr>
        <w:t xml:space="preserve"> et al. </w:t>
      </w:r>
      <w:r w:rsidR="004D1338">
        <w:fldChar w:fldCharType="begin"/>
      </w:r>
      <w:r w:rsidR="004D1338">
        <w:instrText xml:space="preserve"> ADDIN NE.Ref.{290C5155-EAF3-46C8-8EC2-E0C5DA847771}</w:instrText>
      </w:r>
      <w:r w:rsidR="004D1338">
        <w:fldChar w:fldCharType="separate"/>
      </w:r>
      <w:r w:rsidR="00CE13FD">
        <w:rPr>
          <w:rFonts w:ascii="等线" w:eastAsia="等线" w:hAnsi="Times New Roman" w:cs="等线"/>
          <w:szCs w:val="22"/>
          <w:lang w:bidi="ar-SA"/>
        </w:rPr>
        <w:t>[48]</w:t>
      </w:r>
      <w:r w:rsidR="004D1338">
        <w:fldChar w:fldCharType="end"/>
      </w:r>
      <w:r w:rsidRPr="00500698">
        <w:rPr>
          <w:rFonts w:eastAsia="宋体"/>
        </w:rPr>
        <w:t xml:space="preserve"> internationally constructed a dynamic convolutional neural network, which uses the dynamic K-MAX pooling layer to determine the pooling layer parameters according to the sentence length and network depth, and obtained better accuracy than support vector machine on SST data set and twitter emotion data set; In China, Liu </w:t>
      </w:r>
      <w:proofErr w:type="spellStart"/>
      <w:r w:rsidRPr="00500698">
        <w:rPr>
          <w:rFonts w:eastAsia="宋体"/>
        </w:rPr>
        <w:t>Longfei</w:t>
      </w:r>
      <w:proofErr w:type="spellEnd"/>
      <w:r w:rsidRPr="00500698">
        <w:rPr>
          <w:rFonts w:eastAsia="宋体"/>
        </w:rPr>
        <w:t xml:space="preserve"> et al. </w:t>
      </w:r>
      <w:r w:rsidR="004D1338">
        <w:fldChar w:fldCharType="begin"/>
      </w:r>
      <w:r w:rsidR="004D1338">
        <w:instrText xml:space="preserve"> ADDIN NE.Ref.{CDC40872-0DFE-416A-9AD9-90B47EE24AD1}</w:instrText>
      </w:r>
      <w:r w:rsidR="004D1338">
        <w:fldChar w:fldCharType="separate"/>
      </w:r>
      <w:r w:rsidR="00CE13FD">
        <w:rPr>
          <w:rFonts w:ascii="等线" w:eastAsia="等线" w:hAnsi="Times New Roman" w:cs="等线"/>
          <w:szCs w:val="22"/>
          <w:lang w:bidi="ar-SA"/>
        </w:rPr>
        <w:t>[49]</w:t>
      </w:r>
      <w:r w:rsidR="004D1338">
        <w:fldChar w:fldCharType="end"/>
      </w:r>
      <w:r w:rsidRPr="00500698">
        <w:rPr>
          <w:rFonts w:eastAsia="宋体"/>
        </w:rPr>
        <w:t xml:space="preserve"> proposed that the word level feature vector and word level feature vector are used as the original features of the sentence respectively, and then the convolution neural network is used to extract the implied text features, so as to realize the emotion analysis task. It is verified that the classification effect obtained by the combination of word level feature vector and convolution neural network is better. Because the convolution kernel can extract local features, Kim uses CNN (convolution neural network) to extract contextual semantic features to operate sentences </w:t>
      </w:r>
      <w:r w:rsidR="004D1338">
        <w:fldChar w:fldCharType="begin"/>
      </w:r>
      <w:r w:rsidR="004D1338">
        <w:instrText xml:space="preserve"> ADDIN NE.Ref.{5136E585-B58A-4844-ACEA-D71366614632}</w:instrText>
      </w:r>
      <w:r w:rsidR="004D1338">
        <w:fldChar w:fldCharType="separate"/>
      </w:r>
      <w:r w:rsidR="00CE13FD">
        <w:rPr>
          <w:rFonts w:ascii="等线" w:eastAsia="等线" w:hAnsi="Times New Roman" w:cs="等线"/>
          <w:szCs w:val="22"/>
          <w:lang w:bidi="ar-SA"/>
        </w:rPr>
        <w:t>[50]</w:t>
      </w:r>
      <w:r w:rsidR="004D1338">
        <w:fldChar w:fldCharType="end"/>
      </w:r>
      <w:r w:rsidRPr="00500698">
        <w:rPr>
          <w:rFonts w:eastAsia="宋体"/>
        </w:rPr>
        <w:t xml:space="preserve">, which has been verified on multiple data sets and achieved good performance results. Sun </w:t>
      </w:r>
      <w:proofErr w:type="spellStart"/>
      <w:r w:rsidRPr="00500698">
        <w:rPr>
          <w:rFonts w:eastAsia="宋体"/>
        </w:rPr>
        <w:t>Songtao</w:t>
      </w:r>
      <w:proofErr w:type="spellEnd"/>
      <w:r w:rsidRPr="00500698">
        <w:rPr>
          <w:rFonts w:eastAsia="宋体"/>
        </w:rPr>
        <w:t xml:space="preserve"> et al. </w:t>
      </w:r>
      <w:r w:rsidR="004D1338" w:rsidRPr="000D0AD8">
        <w:fldChar w:fldCharType="begin"/>
      </w:r>
      <w:r w:rsidR="004D1338" w:rsidRPr="000D0AD8">
        <w:instrText xml:space="preserve"> ADDIN NE.Ref.{45197949-FE65-4C36-AC01-C667FAD5EB2B}</w:instrText>
      </w:r>
      <w:r w:rsidR="004D1338" w:rsidRPr="000D0AD8">
        <w:fldChar w:fldCharType="separate"/>
      </w:r>
      <w:r w:rsidR="00CE13FD">
        <w:rPr>
          <w:rFonts w:ascii="等线" w:eastAsia="等线" w:hAnsi="Times New Roman" w:cs="等线"/>
          <w:szCs w:val="22"/>
          <w:lang w:bidi="ar-SA"/>
        </w:rPr>
        <w:t>[51]</w:t>
      </w:r>
      <w:r w:rsidR="004D1338" w:rsidRPr="000D0AD8">
        <w:fldChar w:fldCharType="end"/>
      </w:r>
      <w:r w:rsidRPr="00500698">
        <w:rPr>
          <w:rFonts w:eastAsia="宋体"/>
        </w:rPr>
        <w:t xml:space="preserve"> synthesized word vectors into sentence vectors using CNN and used them as features to train multi label classifiers; Chen </w:t>
      </w:r>
      <w:proofErr w:type="spellStart"/>
      <w:r w:rsidRPr="00500698">
        <w:rPr>
          <w:rFonts w:eastAsia="宋体"/>
        </w:rPr>
        <w:t>Ke</w:t>
      </w:r>
      <w:proofErr w:type="spellEnd"/>
      <w:r w:rsidRPr="00500698">
        <w:rPr>
          <w:rFonts w:eastAsia="宋体"/>
        </w:rPr>
        <w:t xml:space="preserve"> et al. </w:t>
      </w:r>
      <w:r w:rsidR="004D1338">
        <w:fldChar w:fldCharType="begin"/>
      </w:r>
      <w:r w:rsidR="004D1338">
        <w:instrText xml:space="preserve"> ADDIN NE.Ref.{4F53D260-4F20-422A-9713-1EFF510D5507}</w:instrText>
      </w:r>
      <w:r w:rsidR="004D1338">
        <w:fldChar w:fldCharType="separate"/>
      </w:r>
      <w:r w:rsidR="00CE13FD">
        <w:rPr>
          <w:rFonts w:ascii="等线" w:eastAsia="等线" w:hAnsi="Times New Roman" w:cs="等线"/>
          <w:szCs w:val="22"/>
          <w:lang w:bidi="ar-SA"/>
        </w:rPr>
        <w:t>[52]</w:t>
      </w:r>
      <w:r w:rsidR="004D1338">
        <w:fldChar w:fldCharType="end"/>
      </w:r>
      <w:r w:rsidRPr="00500698">
        <w:rPr>
          <w:rFonts w:eastAsia="宋体"/>
        </w:rPr>
        <w:t xml:space="preserve"> used multi-channel CNN to combine different characteristic information into different network inputs to judge the emotional tendency of the input. Subsequently, Yin et al. </w:t>
      </w:r>
      <w:r w:rsidR="004D1338">
        <w:fldChar w:fldCharType="begin"/>
      </w:r>
      <w:r w:rsidR="004D1338">
        <w:instrText xml:space="preserve"> ADDIN NE.Ref.{FEBEEEFF-DA45-4CA5-B226-CF84C4C5C8FF}</w:instrText>
      </w:r>
      <w:r w:rsidR="004D1338">
        <w:fldChar w:fldCharType="separate"/>
      </w:r>
      <w:r w:rsidR="00CE13FD">
        <w:rPr>
          <w:rFonts w:ascii="等线" w:eastAsia="等线" w:hAnsi="Times New Roman" w:cs="等线"/>
          <w:szCs w:val="22"/>
          <w:lang w:bidi="ar-SA"/>
        </w:rPr>
        <w:t>[53]</w:t>
      </w:r>
      <w:r w:rsidR="004D1338">
        <w:fldChar w:fldCharType="end"/>
      </w:r>
      <w:r w:rsidRPr="00500698">
        <w:rPr>
          <w:rFonts w:eastAsia="宋体"/>
        </w:rPr>
        <w:t xml:space="preserve"> proposed a convolutional neural network combined with the idea of attention. Attention was first proposed in the field of computer vision. </w:t>
      </w:r>
      <w:proofErr w:type="spellStart"/>
      <w:r w:rsidRPr="00500698">
        <w:rPr>
          <w:rFonts w:eastAsia="宋体"/>
        </w:rPr>
        <w:t>Bahdanau</w:t>
      </w:r>
      <w:proofErr w:type="spellEnd"/>
      <w:r w:rsidRPr="00500698">
        <w:rPr>
          <w:rFonts w:eastAsia="宋体"/>
        </w:rPr>
        <w:t xml:space="preserve"> et al. </w:t>
      </w:r>
      <w:r w:rsidR="004D1338">
        <w:fldChar w:fldCharType="begin"/>
      </w:r>
      <w:r w:rsidR="004D1338">
        <w:instrText xml:space="preserve"> ADDIN NE.Ref.{1B4ABB62-821E-4D63-9C70-721BCC172ADF}</w:instrText>
      </w:r>
      <w:r w:rsidR="004D1338">
        <w:fldChar w:fldCharType="separate"/>
      </w:r>
      <w:r w:rsidR="00CE13FD">
        <w:rPr>
          <w:rFonts w:ascii="等线" w:eastAsia="等线" w:hAnsi="Times New Roman" w:cs="等线"/>
          <w:szCs w:val="22"/>
          <w:lang w:bidi="ar-SA"/>
        </w:rPr>
        <w:t>[54]</w:t>
      </w:r>
      <w:r w:rsidR="004D1338">
        <w:fldChar w:fldCharType="end"/>
      </w:r>
      <w:r w:rsidRPr="00500698">
        <w:rPr>
          <w:rFonts w:eastAsia="宋体"/>
        </w:rPr>
        <w:t xml:space="preserve"> took the lead in combining attention with neural network and applied it to machine translation tasks to make the model more sensitive when dealing with emotional information; Luong et al. </w:t>
      </w:r>
      <w:r w:rsidR="004D1338">
        <w:fldChar w:fldCharType="begin"/>
      </w:r>
      <w:r w:rsidR="004D1338">
        <w:instrText xml:space="preserve"> ADDIN NE.Ref.{42B571A2-D01B-449E-964B-01B4997DC465}</w:instrText>
      </w:r>
      <w:r w:rsidR="004D1338">
        <w:fldChar w:fldCharType="separate"/>
      </w:r>
      <w:r w:rsidR="00CE13FD">
        <w:rPr>
          <w:rFonts w:ascii="等线" w:eastAsia="等线" w:hAnsi="Times New Roman" w:cs="等线"/>
          <w:szCs w:val="22"/>
          <w:lang w:bidi="ar-SA"/>
        </w:rPr>
        <w:t>[55]</w:t>
      </w:r>
      <w:r w:rsidR="004D1338">
        <w:fldChar w:fldCharType="end"/>
      </w:r>
      <w:r w:rsidRPr="00500698">
        <w:rPr>
          <w:rFonts w:eastAsia="宋体"/>
        </w:rPr>
        <w:t xml:space="preserve"> proposed a local attention model for the global alignment mode of attention; In order to improve the accuracy of emotion classification, Liang Bin and others adopted three attention mechanisms: word vector, position and part of speech, so that the model can learn the feature information of the target in various forms, and combined it with CNN </w:t>
      </w:r>
      <w:r w:rsidR="004D1338">
        <w:fldChar w:fldCharType="begin"/>
      </w:r>
      <w:r w:rsidR="004D1338">
        <w:instrText xml:space="preserve"> ADDIN NE.Ref.{A311EFF4-6803-4C83-8723-7BCCDC0E8F7D}</w:instrText>
      </w:r>
      <w:r w:rsidR="004D1338">
        <w:fldChar w:fldCharType="separate"/>
      </w:r>
      <w:r w:rsidR="00CE13FD">
        <w:rPr>
          <w:rFonts w:ascii="等线" w:eastAsia="等线" w:hAnsi="Times New Roman" w:cs="等线"/>
          <w:szCs w:val="22"/>
          <w:lang w:bidi="ar-SA"/>
        </w:rPr>
        <w:t>[56]</w:t>
      </w:r>
      <w:r w:rsidR="004D1338">
        <w:fldChar w:fldCharType="end"/>
      </w:r>
      <w:r w:rsidRPr="00500698">
        <w:rPr>
          <w:rFonts w:eastAsia="宋体"/>
        </w:rPr>
        <w:t xml:space="preserve">, which enhances the correlation between the word in the text sentence and its front and back content in feature representation. However, CNN only captures the local information of the sequence and lacks the tracking of the global state. Therefore, a recurrent neural network (RNN) with processing timing information is proposed. Because RNN will cause gradient disappearance and gradient explosion due to the increase of input, Wang et al. </w:t>
      </w:r>
      <w:r w:rsidR="004D1338">
        <w:fldChar w:fldCharType="begin"/>
      </w:r>
      <w:r w:rsidR="004D1338">
        <w:instrText xml:space="preserve"> ADDIN NE.Ref.{35BF56D5-B125-42C0-83D6-FAF5E1BCCAEB}</w:instrText>
      </w:r>
      <w:r w:rsidR="004D1338">
        <w:fldChar w:fldCharType="separate"/>
      </w:r>
      <w:r w:rsidR="00CE13FD">
        <w:rPr>
          <w:rFonts w:ascii="等线" w:eastAsia="等线" w:hAnsi="Times New Roman" w:cs="等线"/>
          <w:szCs w:val="22"/>
          <w:lang w:bidi="ar-SA"/>
        </w:rPr>
        <w:t>[57]</w:t>
      </w:r>
      <w:r w:rsidR="004D1338">
        <w:fldChar w:fldCharType="end"/>
      </w:r>
      <w:r w:rsidRPr="00500698">
        <w:rPr>
          <w:rFonts w:eastAsia="宋体"/>
        </w:rPr>
        <w:t xml:space="preserve"> used long-term and short-term memory network (LSTM) to learn the temporal relationship of text, overcome this problem, and designed </w:t>
      </w:r>
      <w:proofErr w:type="spellStart"/>
      <w:r w:rsidRPr="00500698">
        <w:rPr>
          <w:rFonts w:eastAsia="宋体"/>
        </w:rPr>
        <w:t>cnn-lstm</w:t>
      </w:r>
      <w:proofErr w:type="spellEnd"/>
      <w:r w:rsidRPr="00500698">
        <w:rPr>
          <w:rFonts w:eastAsia="宋体"/>
        </w:rPr>
        <w:t xml:space="preserve"> network model to divide the text into regions according to sentences, conduct feature fusion after parallel convolution, and then use it as the input of LSTM for emotion classification.</w:t>
      </w:r>
    </w:p>
    <w:p w14:paraId="55177B86" w14:textId="4C299466" w:rsidR="00500698" w:rsidRPr="00500698" w:rsidRDefault="00500698" w:rsidP="00500698">
      <w:pPr>
        <w:ind w:firstLineChars="200" w:firstLine="440"/>
        <w:rPr>
          <w:rFonts w:eastAsia="宋体"/>
        </w:rPr>
      </w:pPr>
      <w:r w:rsidRPr="00500698">
        <w:rPr>
          <w:rFonts w:eastAsia="宋体"/>
        </w:rPr>
        <w:t xml:space="preserve">Hu </w:t>
      </w:r>
      <w:proofErr w:type="spellStart"/>
      <w:r w:rsidRPr="00500698">
        <w:rPr>
          <w:rFonts w:eastAsia="宋体"/>
        </w:rPr>
        <w:t>Xixiang</w:t>
      </w:r>
      <w:proofErr w:type="spellEnd"/>
      <w:r w:rsidRPr="00500698">
        <w:rPr>
          <w:rFonts w:eastAsia="宋体"/>
        </w:rPr>
        <w:t xml:space="preserve"> </w:t>
      </w:r>
      <w:r w:rsidR="004D1338">
        <w:fldChar w:fldCharType="begin"/>
      </w:r>
      <w:r w:rsidR="004D1338">
        <w:instrText xml:space="preserve"> ADDIN NE.Ref.{6C6D9C8F-46A2-44A6-A8E7-8EE914AD406A}</w:instrText>
      </w:r>
      <w:r w:rsidR="004D1338">
        <w:fldChar w:fldCharType="separate"/>
      </w:r>
      <w:r w:rsidR="00CE13FD">
        <w:rPr>
          <w:rFonts w:ascii="等线" w:eastAsia="等线" w:hAnsi="Times New Roman" w:cs="等线"/>
          <w:szCs w:val="22"/>
          <w:lang w:bidi="ar-SA"/>
        </w:rPr>
        <w:t>[58]</w:t>
      </w:r>
      <w:r w:rsidR="004D1338">
        <w:fldChar w:fldCharType="end"/>
      </w:r>
      <w:r w:rsidR="004D1338">
        <w:t xml:space="preserve"> </w:t>
      </w:r>
      <w:r w:rsidRPr="00500698">
        <w:rPr>
          <w:rFonts w:eastAsia="宋体"/>
        </w:rPr>
        <w:t xml:space="preserve">conducted a lot of research on the emotional analysis of CNN and LSTM microblog comments by using word2vec and glove, and obtained 84.5% classification accuracy by using the depth model. The experimental results show that LSTM can store long-distance information, and CNN can extract features of different dimensions, while the shallow learning model loses the semantic information between words when mining the </w:t>
      </w:r>
      <w:r w:rsidRPr="00500698">
        <w:rPr>
          <w:rFonts w:eastAsia="宋体"/>
        </w:rPr>
        <w:lastRenderedPageBreak/>
        <w:t xml:space="preserve">emotional information hidden in the word vector, </w:t>
      </w:r>
      <w:proofErr w:type="gramStart"/>
      <w:r w:rsidRPr="00500698">
        <w:rPr>
          <w:rFonts w:eastAsia="宋体"/>
        </w:rPr>
        <w:t>This</w:t>
      </w:r>
      <w:proofErr w:type="gramEnd"/>
      <w:r w:rsidRPr="00500698">
        <w:rPr>
          <w:rFonts w:eastAsia="宋体"/>
        </w:rPr>
        <w:t xml:space="preserve"> is a main reason for the performance degradation of shallow learning model.</w:t>
      </w:r>
    </w:p>
    <w:p w14:paraId="4797DBB9" w14:textId="25EA7E24" w:rsidR="00500698" w:rsidRDefault="00500698" w:rsidP="00500698">
      <w:pPr>
        <w:ind w:firstLineChars="200" w:firstLine="440"/>
        <w:rPr>
          <w:rFonts w:eastAsia="宋体"/>
        </w:rPr>
      </w:pPr>
      <w:r w:rsidRPr="00500698">
        <w:rPr>
          <w:rFonts w:eastAsia="宋体"/>
        </w:rPr>
        <w:t xml:space="preserve">In order to solve the defects of existing methods, recurrent neural networks which can extract sequence position correlation are widely used in text processing tasks. In addition, we use word embedding to construct text features, and use LSTM (long-term short-term memory) and Gru (gated reproduction unit) to obtain good experimental results. Liang Bin et al. </w:t>
      </w:r>
      <w:r w:rsidR="004D1338">
        <w:fldChar w:fldCharType="begin"/>
      </w:r>
      <w:r w:rsidR="004D1338">
        <w:instrText xml:space="preserve"> ADDIN NE.Ref.{C5C00C8D-8784-4C89-A7AE-3B96724157E7}</w:instrText>
      </w:r>
      <w:r w:rsidR="004D1338">
        <w:fldChar w:fldCharType="separate"/>
      </w:r>
      <w:r w:rsidR="00CE13FD">
        <w:rPr>
          <w:rFonts w:ascii="等线" w:eastAsia="等线" w:hAnsi="Times New Roman" w:cs="等线"/>
          <w:szCs w:val="22"/>
          <w:lang w:bidi="ar-SA"/>
        </w:rPr>
        <w:t>[56]</w:t>
      </w:r>
      <w:r w:rsidR="004D1338">
        <w:fldChar w:fldCharType="end"/>
      </w:r>
      <w:r w:rsidRPr="00500698">
        <w:rPr>
          <w:rFonts w:eastAsia="宋体"/>
        </w:rPr>
        <w:t xml:space="preserve"> fused convolutional neural network with three attention mechanisms and proposed an emotion analysis method for different targets in the text, which reduced the model training time and obtained better classification results, but the model is prone to over fitting problems. Liu </w:t>
      </w:r>
      <w:proofErr w:type="spellStart"/>
      <w:r w:rsidRPr="00500698">
        <w:rPr>
          <w:rFonts w:eastAsia="宋体"/>
        </w:rPr>
        <w:t>Siqin</w:t>
      </w:r>
      <w:proofErr w:type="spellEnd"/>
      <w:r w:rsidRPr="00500698">
        <w:rPr>
          <w:rFonts w:eastAsia="宋体"/>
        </w:rPr>
        <w:t xml:space="preserve"> et al. </w:t>
      </w:r>
      <w:r w:rsidR="004D1338">
        <w:fldChar w:fldCharType="begin"/>
      </w:r>
      <w:r w:rsidR="004D1338">
        <w:instrText xml:space="preserve"> ADDIN NE.Ref.{40A64F28-177E-4FF5-9536-5D3216A4C707}</w:instrText>
      </w:r>
      <w:r w:rsidR="004D1338">
        <w:fldChar w:fldCharType="separate"/>
      </w:r>
      <w:r w:rsidR="00CE13FD">
        <w:rPr>
          <w:rFonts w:ascii="等线" w:eastAsia="等线" w:hAnsi="Times New Roman" w:cs="等线"/>
          <w:szCs w:val="22"/>
          <w:lang w:bidi="ar-SA"/>
        </w:rPr>
        <w:t>[59]</w:t>
      </w:r>
      <w:r w:rsidR="004D1338">
        <w:fldChar w:fldCharType="end"/>
      </w:r>
      <w:r w:rsidRPr="00500698">
        <w:rPr>
          <w:rFonts w:eastAsia="宋体"/>
        </w:rPr>
        <w:t xml:space="preserve"> proposed an emotion analysis model combining Bert model, bidirectional long-term and short-term memory neural network and attention mechanism. Firstly, the text representation is obtained through Bert pre training model, then the context features are extracted by bidirectional long-term and short-term memory neural network, and finally the attention mechanism is introduced to highlight the key information, Higher classification accuracy is obtained on SST data set; Shi </w:t>
      </w:r>
      <w:proofErr w:type="spellStart"/>
      <w:r w:rsidRPr="00500698">
        <w:rPr>
          <w:rFonts w:eastAsia="宋体"/>
        </w:rPr>
        <w:t>Zhenjie</w:t>
      </w:r>
      <w:proofErr w:type="spellEnd"/>
      <w:r w:rsidRPr="00500698">
        <w:rPr>
          <w:rFonts w:eastAsia="宋体"/>
        </w:rPr>
        <w:t xml:space="preserve"> et al. </w:t>
      </w:r>
      <w:r w:rsidR="004D1338">
        <w:fldChar w:fldCharType="begin"/>
      </w:r>
      <w:r w:rsidR="004D1338">
        <w:instrText xml:space="preserve"> ADDIN NE.Ref.{87E0ADEE-2E39-4206-BE00-BC5650890243}</w:instrText>
      </w:r>
      <w:r w:rsidR="004D1338">
        <w:fldChar w:fldCharType="separate"/>
      </w:r>
      <w:r w:rsidR="00CE13FD">
        <w:rPr>
          <w:rFonts w:ascii="等线" w:eastAsia="等线" w:hAnsi="Times New Roman" w:cs="等线"/>
          <w:szCs w:val="22"/>
          <w:lang w:bidi="ar-SA"/>
        </w:rPr>
        <w:t>[60]</w:t>
      </w:r>
      <w:r w:rsidR="004D1338">
        <w:fldChar w:fldCharType="end"/>
      </w:r>
      <w:r w:rsidRPr="00500698">
        <w:rPr>
          <w:rFonts w:eastAsia="宋体"/>
        </w:rPr>
        <w:t xml:space="preserve"> also used Bert pre training model to obtain text representation, but they used convolutional neural network to extract text features. Experiments on a mobile phone comment data set show that this method has good performance in this field; Recently, Huang </w:t>
      </w:r>
      <w:proofErr w:type="spellStart"/>
      <w:r w:rsidRPr="00500698">
        <w:rPr>
          <w:rFonts w:eastAsia="宋体"/>
        </w:rPr>
        <w:t>Weichun</w:t>
      </w:r>
      <w:proofErr w:type="spellEnd"/>
      <w:r w:rsidRPr="00500698">
        <w:rPr>
          <w:rFonts w:eastAsia="宋体"/>
        </w:rPr>
        <w:t xml:space="preserve"> et al. </w:t>
      </w:r>
      <w:r w:rsidR="004D1338">
        <w:fldChar w:fldCharType="begin"/>
      </w:r>
      <w:r w:rsidR="004D1338">
        <w:instrText xml:space="preserve"> ADDIN NE.Ref.{1FCF9760-E42D-4BF2-B506-D9DED8A9D4C9}</w:instrText>
      </w:r>
      <w:r w:rsidR="004D1338">
        <w:fldChar w:fldCharType="separate"/>
      </w:r>
      <w:r w:rsidR="00CE13FD">
        <w:rPr>
          <w:rFonts w:ascii="等线" w:eastAsia="等线" w:hAnsi="Times New Roman" w:cs="等线"/>
          <w:szCs w:val="22"/>
          <w:lang w:bidi="ar-SA"/>
        </w:rPr>
        <w:t>[61]</w:t>
      </w:r>
      <w:r w:rsidR="004D1338">
        <w:fldChar w:fldCharType="end"/>
      </w:r>
      <w:r w:rsidRPr="00500698">
        <w:rPr>
          <w:rFonts w:eastAsia="宋体"/>
        </w:rPr>
        <w:t xml:space="preserve"> proposed a multi-channel convolution and two-way gated cyclic neural network model (MC </w:t>
      </w:r>
      <w:proofErr w:type="spellStart"/>
      <w:r w:rsidRPr="00500698">
        <w:rPr>
          <w:rFonts w:eastAsia="宋体"/>
        </w:rPr>
        <w:t>bigru</w:t>
      </w:r>
      <w:proofErr w:type="spellEnd"/>
      <w:r w:rsidRPr="00500698">
        <w:rPr>
          <w:rFonts w:eastAsia="宋体"/>
        </w:rPr>
        <w:t xml:space="preserve"> ATT) based on attention mechanism for text emotion classification task. Adding attention mechanism while reducing noise interference, the accuracy is 87.66%.</w:t>
      </w:r>
    </w:p>
    <w:p w14:paraId="19735BC7" w14:textId="4A142A56" w:rsidR="00500698" w:rsidRPr="00500698" w:rsidRDefault="00500698" w:rsidP="00500698">
      <w:pPr>
        <w:ind w:firstLineChars="200" w:firstLine="440"/>
        <w:rPr>
          <w:rFonts w:eastAsia="宋体"/>
        </w:rPr>
      </w:pPr>
      <w:r w:rsidRPr="00500698">
        <w:rPr>
          <w:rFonts w:eastAsia="宋体"/>
        </w:rPr>
        <w:t>Aiming at the problems of short text content, few text entities and lack of context, this paper analyzes the current situation of microblog comments. How to use deep learning technology and pre trained word vector text features to analyze the emotional tendency of microblog comments will be the main research content and direction of this paper.</w:t>
      </w:r>
    </w:p>
    <w:p w14:paraId="3B4285FE" w14:textId="77777777" w:rsidR="00500698" w:rsidRPr="00500698" w:rsidRDefault="00500698">
      <w:pPr>
        <w:rPr>
          <w:rFonts w:eastAsiaTheme="minorEastAsia"/>
          <w:b/>
          <w:bCs/>
          <w:sz w:val="24"/>
        </w:rPr>
      </w:pPr>
    </w:p>
    <w:p w14:paraId="5D21A84A" w14:textId="488B1155" w:rsidR="003B57F8" w:rsidRPr="00EB1114" w:rsidRDefault="00CA09C2" w:rsidP="00EB1114">
      <w:pPr>
        <w:pStyle w:val="1"/>
      </w:pPr>
      <w:bookmarkStart w:id="9" w:name="_Toc43040067"/>
      <w:r w:rsidRPr="00EB1114">
        <w:t xml:space="preserve"> </w:t>
      </w:r>
      <w:bookmarkStart w:id="10" w:name="_Toc87628326"/>
      <w:r w:rsidRPr="00EB1114">
        <w:t>RESEARCH AND/OR DEVELOPMENT METHODOLOGY</w:t>
      </w:r>
      <w:bookmarkEnd w:id="9"/>
      <w:bookmarkEnd w:id="10"/>
    </w:p>
    <w:p w14:paraId="403A0C53" w14:textId="57FA3560" w:rsidR="000E245F" w:rsidRPr="00AC60BC" w:rsidRDefault="00CA09C2" w:rsidP="00EB1114">
      <w:pPr>
        <w:pStyle w:val="20"/>
      </w:pPr>
      <w:bookmarkStart w:id="11" w:name="_Toc87628327"/>
      <w:proofErr w:type="gramStart"/>
      <w:r w:rsidRPr="0004557C">
        <w:t>3.1</w:t>
      </w:r>
      <w:r w:rsidR="0004557C">
        <w:t xml:space="preserve"> </w:t>
      </w:r>
      <w:r w:rsidRPr="0004557C">
        <w:t xml:space="preserve"> </w:t>
      </w:r>
      <w:r w:rsidR="00AC60BC" w:rsidRPr="00AC60BC">
        <w:t>data</w:t>
      </w:r>
      <w:proofErr w:type="gramEnd"/>
      <w:r w:rsidR="00AC60BC" w:rsidRPr="00AC60BC">
        <w:t xml:space="preserve"> collection</w:t>
      </w:r>
      <w:bookmarkEnd w:id="11"/>
    </w:p>
    <w:p w14:paraId="30369E66" w14:textId="0E47F533" w:rsidR="00BB320E" w:rsidRDefault="009B5271" w:rsidP="000E245F">
      <w:pPr>
        <w:pStyle w:val="a9"/>
        <w:ind w:firstLine="440"/>
        <w:rPr>
          <w:rFonts w:ascii="Calibri" w:hAnsi="Calibri" w:cs="Calibri"/>
          <w:color w:val="000000"/>
          <w:kern w:val="0"/>
          <w:sz w:val="22"/>
          <w:szCs w:val="24"/>
          <w:lang w:bidi="hi-IN"/>
        </w:rPr>
      </w:pPr>
      <w:r w:rsidRPr="00A60421">
        <w:rPr>
          <w:rFonts w:ascii="Calibri" w:eastAsia="WenQuanYi Zen Hei Sharp" w:hAnsi="Calibri" w:cs="Calibri"/>
          <w:color w:val="000000"/>
          <w:kern w:val="0"/>
          <w:sz w:val="22"/>
          <w:szCs w:val="24"/>
          <w:lang w:bidi="hi-IN"/>
        </w:rPr>
        <w:t>Based on the novel coronavirus pneumonia epidemic data, the world experienced the outbreak of New Coronavirus epidemic in late 2019, which has brought great influence to all walks of life and has produced a public opinion storm on the Internet. The data of this paper comes from the comment information under the microblog "people's Daily", and the data is collected and sorted by the method of crawler. When crawling, regular expressions are used to effectively filter the data and save the filtered data locally. Figure 1 shows a framework diagram of a crawler that collects data. A total of 8000 comments were collected, including 2288 negative comments, 3560 neutral comments and 2152 positive comments.</w:t>
      </w:r>
      <w:r w:rsidR="00BB320E">
        <w:rPr>
          <w:rFonts w:ascii="Calibri" w:hAnsi="Calibri" w:cs="Calibri"/>
          <w:noProof/>
          <w:color w:val="000000"/>
          <w:kern w:val="0"/>
          <w:sz w:val="22"/>
          <w:szCs w:val="24"/>
          <w:lang w:bidi="hi-IN"/>
        </w:rPr>
        <w:lastRenderedPageBreak/>
        <w:drawing>
          <wp:inline distT="0" distB="0" distL="0" distR="0" wp14:anchorId="50D63628" wp14:editId="6E32BCB3">
            <wp:extent cx="4421875" cy="3228282"/>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423186" cy="3229239"/>
                    </a:xfrm>
                    <a:prstGeom prst="rect">
                      <a:avLst/>
                    </a:prstGeom>
                    <a:noFill/>
                    <a:ln>
                      <a:noFill/>
                    </a:ln>
                  </pic:spPr>
                </pic:pic>
              </a:graphicData>
            </a:graphic>
          </wp:inline>
        </w:drawing>
      </w:r>
    </w:p>
    <w:p w14:paraId="510CA90B" w14:textId="4756994D" w:rsidR="00AA5B13" w:rsidRDefault="00B024E0" w:rsidP="00B024E0">
      <w:pPr>
        <w:jc w:val="center"/>
        <w:rPr>
          <w:rFonts w:eastAsia="宋体"/>
        </w:rPr>
      </w:pPr>
      <w:r w:rsidRPr="00B024E0">
        <w:rPr>
          <w:rFonts w:eastAsia="宋体"/>
        </w:rPr>
        <w:t>Figure 3.1 reptile flow chart</w:t>
      </w:r>
    </w:p>
    <w:p w14:paraId="720E3856" w14:textId="77777777" w:rsidR="00831566" w:rsidRDefault="00831566" w:rsidP="00B024E0">
      <w:pPr>
        <w:jc w:val="center"/>
        <w:rPr>
          <w:rFonts w:ascii="宋体" w:eastAsia="宋体" w:hAnsi="宋体" w:cs="宋体"/>
          <w:sz w:val="24"/>
        </w:rPr>
      </w:pPr>
    </w:p>
    <w:p w14:paraId="6043E960" w14:textId="498A7C99" w:rsidR="00831566" w:rsidRDefault="00831566" w:rsidP="00B024E0">
      <w:pPr>
        <w:jc w:val="center"/>
        <w:rPr>
          <w:rFonts w:ascii="宋体" w:eastAsia="宋体" w:hAnsi="宋体" w:cs="宋体"/>
          <w:sz w:val="24"/>
        </w:rPr>
      </w:pPr>
      <w:r w:rsidRPr="00D355F0">
        <w:rPr>
          <w:rFonts w:ascii="宋体" w:eastAsia="宋体" w:hAnsi="宋体" w:cs="宋体"/>
          <w:sz w:val="24"/>
        </w:rPr>
        <w:fldChar w:fldCharType="begin"/>
      </w:r>
      <w:r w:rsidRPr="00D355F0">
        <w:rPr>
          <w:rFonts w:ascii="宋体" w:eastAsia="宋体" w:hAnsi="宋体" w:cs="宋体"/>
          <w:sz w:val="24"/>
        </w:rPr>
        <w:instrText xml:space="preserve"> INCLUDEPICTURE "C:\\Users\\陶\\AppData\\Roaming\\Tencent\\Users\\1535848568\\QQ\\WinTemp\\RichOle\\_08L32SPNN{~RK[433L{VH7.png" \* MERGEFORMATINET </w:instrText>
      </w:r>
      <w:r w:rsidRPr="00D355F0">
        <w:rPr>
          <w:rFonts w:ascii="宋体" w:eastAsia="宋体" w:hAnsi="宋体" w:cs="宋体"/>
          <w:sz w:val="24"/>
        </w:rPr>
        <w:fldChar w:fldCharType="separate"/>
      </w:r>
      <w:r w:rsidR="00287EF0" w:rsidRPr="00D355F0">
        <w:rPr>
          <w:rFonts w:ascii="宋体" w:eastAsia="宋体" w:hAnsi="宋体" w:cs="宋体"/>
          <w:sz w:val="24"/>
        </w:rPr>
        <w:pict w14:anchorId="53BC9FD2">
          <v:shape id="_x0000_i1031" type="#_x0000_t75" alt="" style="width:445.5pt;height:318pt">
            <v:imagedata r:id="rId14" r:href="rId15" cropbottom="974f"/>
          </v:shape>
        </w:pict>
      </w:r>
      <w:r w:rsidRPr="00D355F0">
        <w:rPr>
          <w:rFonts w:ascii="宋体" w:eastAsia="宋体" w:hAnsi="宋体" w:cs="宋体"/>
          <w:sz w:val="24"/>
        </w:rPr>
        <w:fldChar w:fldCharType="end"/>
      </w:r>
    </w:p>
    <w:p w14:paraId="49EC44F4" w14:textId="0F792FB6" w:rsidR="00831566" w:rsidRDefault="00831566" w:rsidP="00831566">
      <w:pPr>
        <w:jc w:val="center"/>
        <w:rPr>
          <w:rFonts w:eastAsia="宋体"/>
        </w:rPr>
      </w:pPr>
      <w:r w:rsidRPr="00B024E0">
        <w:rPr>
          <w:rFonts w:eastAsia="宋体"/>
        </w:rPr>
        <w:t>Figure 3.</w:t>
      </w:r>
      <w:r>
        <w:rPr>
          <w:rFonts w:eastAsia="宋体"/>
        </w:rPr>
        <w:t>2</w:t>
      </w:r>
      <w:r w:rsidRPr="00B024E0">
        <w:rPr>
          <w:rFonts w:eastAsia="宋体"/>
        </w:rPr>
        <w:t xml:space="preserve"> </w:t>
      </w:r>
      <w:r w:rsidR="00287EF0" w:rsidRPr="00287EF0">
        <w:rPr>
          <w:rFonts w:eastAsia="宋体"/>
        </w:rPr>
        <w:t>Comment text data</w:t>
      </w:r>
    </w:p>
    <w:p w14:paraId="6A99FFB0" w14:textId="77777777" w:rsidR="00645C2A" w:rsidRPr="00645C2A" w:rsidRDefault="00645C2A" w:rsidP="00EB1114">
      <w:pPr>
        <w:pStyle w:val="20"/>
      </w:pPr>
      <w:bookmarkStart w:id="12" w:name="_Toc87628328"/>
      <w:r w:rsidRPr="00645C2A">
        <w:lastRenderedPageBreak/>
        <w:t>3.2 text emotion analysis method based on deep learning</w:t>
      </w:r>
      <w:bookmarkEnd w:id="12"/>
    </w:p>
    <w:p w14:paraId="17956ACA" w14:textId="30F2F581" w:rsidR="00645C2A" w:rsidRPr="00645C2A" w:rsidRDefault="00645C2A" w:rsidP="00645C2A">
      <w:pPr>
        <w:rPr>
          <w:rFonts w:eastAsia="宋体" w:hint="eastAsia"/>
        </w:rPr>
      </w:pPr>
      <w:r w:rsidRPr="00645C2A">
        <w:rPr>
          <w:rFonts w:eastAsia="宋体"/>
        </w:rPr>
        <w:t xml:space="preserve">The method of using machine learning algorithm mainly obtains the emotional features in the text through different text representation methods. The quality of a model often depends on the quality of text representation, but most of the traditional text representation algorithms and models are made by human experience, which makes it difficult to express the features in the text in detail. The research </w:t>
      </w:r>
      <w:proofErr w:type="gramStart"/>
      <w:r w:rsidRPr="00645C2A">
        <w:rPr>
          <w:rFonts w:eastAsia="宋体"/>
        </w:rPr>
        <w:t>focus</w:t>
      </w:r>
      <w:proofErr w:type="gramEnd"/>
      <w:r w:rsidRPr="00645C2A">
        <w:rPr>
          <w:rFonts w:eastAsia="宋体"/>
        </w:rPr>
        <w:t xml:space="preserve"> of the method based on deep learning is similar to machine learning, which is how to select the appropriate emotional features from the text data. The difference is that the method based on deep learning uses the deep neural network model to learn the features, and continuously optimize and screen them, so that these features can make a greater contribution to the final emotional analysis.</w:t>
      </w:r>
    </w:p>
    <w:p w14:paraId="37280D58" w14:textId="1435DA6B" w:rsidR="00645C2A" w:rsidRDefault="00645C2A" w:rsidP="00645C2A">
      <w:pPr>
        <w:rPr>
          <w:rFonts w:eastAsia="宋体"/>
        </w:rPr>
      </w:pPr>
      <w:r w:rsidRPr="00645C2A">
        <w:rPr>
          <w:rFonts w:eastAsia="宋体"/>
        </w:rPr>
        <w:t>In essence, the method based on deep learning is also based on emotional characteristics, but a large number of training samples are needed in the process of training. The larger the scale of training data, the richer the emotional characteristics that the model can learn, the stronger the learning ability and more flexible. The processing of large-scale data is faster than the method of machine learning. The general process of using deep learning method to deal with text emotion analysis task is shown in Figure 3.3. The following will mainly introduce the word vector representation and common deep neural network classification models in detail.</w:t>
      </w:r>
    </w:p>
    <w:p w14:paraId="7108F3F7" w14:textId="11A23296" w:rsidR="00645C2A" w:rsidRDefault="00E26432" w:rsidP="00645C2A">
      <w:pPr>
        <w:rPr>
          <w:rFonts w:ascii="宋体" w:eastAsia="宋体" w:hAnsi="宋体" w:cs="宋体"/>
          <w:sz w:val="24"/>
        </w:rPr>
      </w:pPr>
      <w:r>
        <w:rPr>
          <w:rFonts w:ascii="宋体" w:eastAsia="宋体" w:hAnsi="宋体" w:cs="宋体"/>
          <w:noProof/>
          <w:sz w:val="24"/>
        </w:rPr>
        <w:drawing>
          <wp:inline distT="0" distB="0" distL="0" distR="0" wp14:anchorId="5321A229" wp14:editId="0485873F">
            <wp:extent cx="5267960" cy="1344295"/>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67960" cy="1344295"/>
                    </a:xfrm>
                    <a:prstGeom prst="rect">
                      <a:avLst/>
                    </a:prstGeom>
                    <a:noFill/>
                    <a:ln>
                      <a:noFill/>
                    </a:ln>
                  </pic:spPr>
                </pic:pic>
              </a:graphicData>
            </a:graphic>
          </wp:inline>
        </w:drawing>
      </w:r>
    </w:p>
    <w:p w14:paraId="0D976B49" w14:textId="0EF27EF9" w:rsidR="00C858F7" w:rsidRPr="00E26432" w:rsidRDefault="00E26432" w:rsidP="00E26432">
      <w:pPr>
        <w:jc w:val="center"/>
        <w:rPr>
          <w:rFonts w:eastAsia="宋体"/>
        </w:rPr>
      </w:pPr>
      <w:r w:rsidRPr="00E26432">
        <w:rPr>
          <w:rFonts w:eastAsia="宋体"/>
        </w:rPr>
        <w:t>Figure 3.3 method flow based on deep learning</w:t>
      </w:r>
    </w:p>
    <w:p w14:paraId="0F837467" w14:textId="171A206A" w:rsidR="00645C2A" w:rsidRDefault="00645C2A" w:rsidP="00EB1114">
      <w:pPr>
        <w:pStyle w:val="20"/>
      </w:pPr>
      <w:bookmarkStart w:id="13" w:name="_Toc87628329"/>
      <w:proofErr w:type="gramStart"/>
      <w:r w:rsidRPr="00645C2A">
        <w:t xml:space="preserve">3.3 </w:t>
      </w:r>
      <w:r>
        <w:t xml:space="preserve"> </w:t>
      </w:r>
      <w:r w:rsidR="00EB1114">
        <w:t xml:space="preserve"> </w:t>
      </w:r>
      <w:r w:rsidRPr="00645C2A">
        <w:t>word</w:t>
      </w:r>
      <w:proofErr w:type="gramEnd"/>
      <w:r w:rsidRPr="00645C2A">
        <w:t xml:space="preserve"> vector</w:t>
      </w:r>
      <w:bookmarkEnd w:id="13"/>
    </w:p>
    <w:p w14:paraId="19AB6BA9" w14:textId="05F2AEFE" w:rsidR="00645C2A" w:rsidRPr="00645C2A" w:rsidRDefault="00645C2A" w:rsidP="00EB1114">
      <w:pPr>
        <w:pStyle w:val="3"/>
        <w:rPr>
          <w:rFonts w:hint="eastAsia"/>
        </w:rPr>
      </w:pPr>
      <w:bookmarkStart w:id="14" w:name="_Toc87628330"/>
      <w:r>
        <w:t>one-hot model</w:t>
      </w:r>
      <w:bookmarkEnd w:id="14"/>
    </w:p>
    <w:p w14:paraId="4F2CF495" w14:textId="77777777" w:rsidR="00645C2A" w:rsidRPr="00A60421" w:rsidRDefault="00645C2A" w:rsidP="00645C2A">
      <w:pPr>
        <w:spacing w:before="0"/>
      </w:pPr>
      <w:r w:rsidRPr="00A60421">
        <w:t>One hot coding is a simple, convenient and often used text feature representation method. Specifically, the use of one hot representation is to use n-bit status registers to complete the encoding operation, and only one bit in each independent register is really valid. In this way, a series of relatively discrete state features can be mapped to vector space, which is simple and efficient.</w:t>
      </w:r>
    </w:p>
    <w:p w14:paraId="0AAFCA07" w14:textId="77777777" w:rsidR="00645C2A" w:rsidRPr="00A60421" w:rsidRDefault="00645C2A" w:rsidP="00645C2A">
      <w:pPr>
        <w:spacing w:before="0"/>
      </w:pPr>
    </w:p>
    <w:p w14:paraId="14E6367A" w14:textId="77777777" w:rsidR="00645C2A" w:rsidRPr="00A60421" w:rsidRDefault="00645C2A" w:rsidP="00645C2A">
      <w:pPr>
        <w:spacing w:before="0"/>
      </w:pPr>
      <w:r w:rsidRPr="00A60421">
        <w:t>In the text emotion analysis task, n represents the number of tags in the text database, or the number of specific words, that is, the dimension of the constructed feature matrix. For example, if the database contains only three single sentences:</w:t>
      </w:r>
    </w:p>
    <w:p w14:paraId="5EC4A82E" w14:textId="77777777" w:rsidR="00645C2A" w:rsidRPr="00A60421" w:rsidRDefault="00645C2A" w:rsidP="00645C2A">
      <w:r w:rsidRPr="00A60421">
        <w:rPr>
          <w:rFonts w:ascii="宋体" w:eastAsia="宋体" w:hAnsi="宋体" w:cs="宋体" w:hint="eastAsia"/>
        </w:rPr>
        <w:t>我喜欢爸爸</w:t>
      </w:r>
    </w:p>
    <w:p w14:paraId="3974DFF4" w14:textId="77777777" w:rsidR="00645C2A" w:rsidRPr="00A60421" w:rsidRDefault="00645C2A" w:rsidP="00645C2A">
      <w:r w:rsidRPr="00A60421">
        <w:rPr>
          <w:rFonts w:ascii="宋体" w:eastAsia="宋体" w:hAnsi="宋体" w:cs="宋体" w:hint="eastAsia"/>
        </w:rPr>
        <w:t>爸爸喜欢妈妈</w:t>
      </w:r>
    </w:p>
    <w:p w14:paraId="53C0550D" w14:textId="77777777" w:rsidR="00645C2A" w:rsidRPr="00A60421" w:rsidRDefault="00645C2A" w:rsidP="00645C2A">
      <w:r w:rsidRPr="00A60421">
        <w:rPr>
          <w:rFonts w:ascii="宋体" w:eastAsia="宋体" w:hAnsi="宋体" w:cs="宋体" w:hint="eastAsia"/>
        </w:rPr>
        <w:t>妈妈喜欢化妆</w:t>
      </w:r>
    </w:p>
    <w:p w14:paraId="148BC385" w14:textId="77777777" w:rsidR="00645C2A" w:rsidRPr="00A60421" w:rsidRDefault="00645C2A" w:rsidP="00645C2A">
      <w:pPr>
        <w:spacing w:before="0"/>
      </w:pPr>
      <w:r w:rsidRPr="00A60421">
        <w:lastRenderedPageBreak/>
        <w:t>The above text is represented by one hot, and the corresponding specific operations are roughly as follows:</w:t>
      </w:r>
    </w:p>
    <w:p w14:paraId="50D87917" w14:textId="77777777" w:rsidR="00645C2A" w:rsidRPr="00A60421" w:rsidRDefault="00645C2A" w:rsidP="00645C2A">
      <w:pPr>
        <w:spacing w:before="0"/>
      </w:pPr>
      <w:r w:rsidRPr="00A60421">
        <w:t>(1) Complete word segmentation preprocessing for each single sentence in the database and number it, then you can obtain:</w:t>
      </w:r>
    </w:p>
    <w:p w14:paraId="1BAA54E7" w14:textId="77777777" w:rsidR="00645C2A" w:rsidRPr="00A60421" w:rsidRDefault="00645C2A" w:rsidP="00645C2A">
      <w:pPr>
        <w:spacing w:before="0"/>
      </w:pPr>
      <w:r w:rsidRPr="00A60421">
        <w:t>1</w:t>
      </w:r>
      <w:r w:rsidRPr="00A60421">
        <w:rPr>
          <w:rFonts w:ascii="宋体" w:eastAsia="宋体" w:hAnsi="宋体" w:cs="宋体" w:hint="eastAsia"/>
        </w:rPr>
        <w:t>：我</w:t>
      </w:r>
      <w:r w:rsidRPr="00A60421">
        <w:t xml:space="preserve"> 2</w:t>
      </w:r>
      <w:r w:rsidRPr="00A60421">
        <w:rPr>
          <w:rFonts w:ascii="宋体" w:eastAsia="宋体" w:hAnsi="宋体" w:cs="宋体" w:hint="eastAsia"/>
        </w:rPr>
        <w:t>：喜欢</w:t>
      </w:r>
      <w:r w:rsidRPr="00A60421">
        <w:t xml:space="preserve"> 3</w:t>
      </w:r>
      <w:r w:rsidRPr="00A60421">
        <w:rPr>
          <w:rFonts w:ascii="宋体" w:eastAsia="宋体" w:hAnsi="宋体" w:cs="宋体" w:hint="eastAsia"/>
        </w:rPr>
        <w:t>：爸爸</w:t>
      </w:r>
      <w:r w:rsidRPr="00A60421">
        <w:t xml:space="preserve"> 4</w:t>
      </w:r>
      <w:r w:rsidRPr="00A60421">
        <w:rPr>
          <w:rFonts w:ascii="宋体" w:eastAsia="宋体" w:hAnsi="宋体" w:cs="宋体" w:hint="eastAsia"/>
        </w:rPr>
        <w:t>：妈妈</w:t>
      </w:r>
      <w:r w:rsidRPr="00A60421">
        <w:t xml:space="preserve"> 5</w:t>
      </w:r>
      <w:r w:rsidRPr="00A60421">
        <w:rPr>
          <w:rFonts w:ascii="宋体" w:eastAsia="宋体" w:hAnsi="宋体" w:cs="宋体" w:hint="eastAsia"/>
        </w:rPr>
        <w:t>：化妆</w:t>
      </w:r>
    </w:p>
    <w:p w14:paraId="7087EAD2" w14:textId="77777777" w:rsidR="00645C2A" w:rsidRPr="00A60421" w:rsidRDefault="00645C2A" w:rsidP="00645C2A">
      <w:pPr>
        <w:spacing w:before="0"/>
      </w:pPr>
      <w:r w:rsidRPr="00A60421">
        <w:t>(2) According to the one hot rule, the text feature representation is extracted for each sentence.</w:t>
      </w:r>
    </w:p>
    <w:p w14:paraId="29487061" w14:textId="77777777" w:rsidR="00645C2A" w:rsidRPr="00A60421" w:rsidRDefault="00645C2A" w:rsidP="00645C2A">
      <w:pPr>
        <w:spacing w:before="0"/>
      </w:pPr>
      <w:r w:rsidRPr="00A60421">
        <w:t>Through the above operations, the text feature representation of each sentence in the database can be finally obtained, that is:</w:t>
      </w:r>
    </w:p>
    <w:p w14:paraId="5B0BF6E7" w14:textId="77777777" w:rsidR="00645C2A" w:rsidRPr="00A60421" w:rsidRDefault="00645C2A" w:rsidP="00645C2A">
      <w:r w:rsidRPr="00A60421">
        <w:rPr>
          <w:rFonts w:ascii="宋体" w:eastAsia="宋体" w:hAnsi="宋体" w:cs="宋体" w:hint="eastAsia"/>
        </w:rPr>
        <w:t>我喜欢爸爸：</w:t>
      </w:r>
      <w:r w:rsidRPr="00A60421">
        <w:t>1</w:t>
      </w:r>
      <w:r w:rsidRPr="00A60421">
        <w:rPr>
          <w:rFonts w:ascii="宋体" w:eastAsia="宋体" w:hAnsi="宋体" w:cs="宋体" w:hint="eastAsia"/>
        </w:rPr>
        <w:t>，</w:t>
      </w:r>
      <w:r w:rsidRPr="00A60421">
        <w:t>1</w:t>
      </w:r>
      <w:r w:rsidRPr="00A60421">
        <w:rPr>
          <w:rFonts w:ascii="宋体" w:eastAsia="宋体" w:hAnsi="宋体" w:cs="宋体" w:hint="eastAsia"/>
        </w:rPr>
        <w:t>，</w:t>
      </w:r>
      <w:r w:rsidRPr="00A60421">
        <w:t>1</w:t>
      </w:r>
      <w:r w:rsidRPr="00A60421">
        <w:rPr>
          <w:rFonts w:ascii="宋体" w:eastAsia="宋体" w:hAnsi="宋体" w:cs="宋体" w:hint="eastAsia"/>
        </w:rPr>
        <w:t>，</w:t>
      </w:r>
      <w:r w:rsidRPr="00A60421">
        <w:t>0</w:t>
      </w:r>
      <w:r w:rsidRPr="00A60421">
        <w:rPr>
          <w:rFonts w:ascii="宋体" w:eastAsia="宋体" w:hAnsi="宋体" w:cs="宋体" w:hint="eastAsia"/>
        </w:rPr>
        <w:t>，</w:t>
      </w:r>
      <w:r w:rsidRPr="00A60421">
        <w:t>0</w:t>
      </w:r>
    </w:p>
    <w:p w14:paraId="750BE890" w14:textId="77777777" w:rsidR="00645C2A" w:rsidRPr="00A60421" w:rsidRDefault="00645C2A" w:rsidP="00645C2A">
      <w:r w:rsidRPr="00A60421">
        <w:rPr>
          <w:rFonts w:ascii="宋体" w:eastAsia="宋体" w:hAnsi="宋体" w:cs="宋体" w:hint="eastAsia"/>
        </w:rPr>
        <w:t>爸爸喜欢妈妈：</w:t>
      </w:r>
      <w:r w:rsidRPr="00A60421">
        <w:t>0</w:t>
      </w:r>
      <w:r w:rsidRPr="00A60421">
        <w:rPr>
          <w:rFonts w:ascii="宋体" w:eastAsia="宋体" w:hAnsi="宋体" w:cs="宋体" w:hint="eastAsia"/>
        </w:rPr>
        <w:t>，</w:t>
      </w:r>
      <w:r w:rsidRPr="00A60421">
        <w:t>1</w:t>
      </w:r>
      <w:r w:rsidRPr="00A60421">
        <w:rPr>
          <w:rFonts w:ascii="宋体" w:eastAsia="宋体" w:hAnsi="宋体" w:cs="宋体" w:hint="eastAsia"/>
        </w:rPr>
        <w:t>，</w:t>
      </w:r>
      <w:r w:rsidRPr="00A60421">
        <w:t>1</w:t>
      </w:r>
      <w:r w:rsidRPr="00A60421">
        <w:rPr>
          <w:rFonts w:ascii="宋体" w:eastAsia="宋体" w:hAnsi="宋体" w:cs="宋体" w:hint="eastAsia"/>
        </w:rPr>
        <w:t>，</w:t>
      </w:r>
      <w:r w:rsidRPr="00A60421">
        <w:t>1</w:t>
      </w:r>
      <w:r w:rsidRPr="00A60421">
        <w:rPr>
          <w:rFonts w:ascii="宋体" w:eastAsia="宋体" w:hAnsi="宋体" w:cs="宋体" w:hint="eastAsia"/>
        </w:rPr>
        <w:t>，</w:t>
      </w:r>
      <w:r w:rsidRPr="00A60421">
        <w:t>0</w:t>
      </w:r>
    </w:p>
    <w:p w14:paraId="64E5C4B0" w14:textId="77777777" w:rsidR="00645C2A" w:rsidRPr="00A60421" w:rsidRDefault="00645C2A" w:rsidP="00645C2A">
      <w:r w:rsidRPr="00A60421">
        <w:rPr>
          <w:rFonts w:ascii="宋体" w:eastAsia="宋体" w:hAnsi="宋体" w:cs="宋体" w:hint="eastAsia"/>
        </w:rPr>
        <w:t>妈妈喜欢化妆：</w:t>
      </w:r>
      <w:r w:rsidRPr="00A60421">
        <w:t>0</w:t>
      </w:r>
      <w:r w:rsidRPr="00A60421">
        <w:rPr>
          <w:rFonts w:ascii="宋体" w:eastAsia="宋体" w:hAnsi="宋体" w:cs="宋体" w:hint="eastAsia"/>
        </w:rPr>
        <w:t>，</w:t>
      </w:r>
      <w:r w:rsidRPr="00A60421">
        <w:t>1</w:t>
      </w:r>
      <w:r w:rsidRPr="00A60421">
        <w:rPr>
          <w:rFonts w:ascii="宋体" w:eastAsia="宋体" w:hAnsi="宋体" w:cs="宋体" w:hint="eastAsia"/>
        </w:rPr>
        <w:t>，</w:t>
      </w:r>
      <w:r w:rsidRPr="00A60421">
        <w:t>0</w:t>
      </w:r>
      <w:r w:rsidRPr="00A60421">
        <w:rPr>
          <w:rFonts w:ascii="宋体" w:eastAsia="宋体" w:hAnsi="宋体" w:cs="宋体" w:hint="eastAsia"/>
        </w:rPr>
        <w:t>，</w:t>
      </w:r>
      <w:r w:rsidRPr="00A60421">
        <w:t>1</w:t>
      </w:r>
      <w:r w:rsidRPr="00A60421">
        <w:rPr>
          <w:rFonts w:ascii="宋体" w:eastAsia="宋体" w:hAnsi="宋体" w:cs="宋体" w:hint="eastAsia"/>
        </w:rPr>
        <w:t>，</w:t>
      </w:r>
      <w:r w:rsidRPr="00A60421">
        <w:t>1</w:t>
      </w:r>
    </w:p>
    <w:p w14:paraId="5DB76ED3" w14:textId="77777777" w:rsidR="00645C2A" w:rsidRPr="00585AF7" w:rsidRDefault="00645C2A" w:rsidP="00645C2A">
      <w:pPr>
        <w:spacing w:before="0"/>
        <w:rPr>
          <w:rFonts w:eastAsiaTheme="minorEastAsia"/>
          <w:sz w:val="24"/>
        </w:rPr>
      </w:pPr>
      <w:r>
        <w:rPr>
          <w:rFonts w:ascii="宋体" w:eastAsia="宋体" w:hAnsi="宋体" w:cs="宋体"/>
          <w:noProof/>
        </w:rPr>
        <w:drawing>
          <wp:inline distT="0" distB="0" distL="0" distR="0" wp14:anchorId="796B39DB" wp14:editId="21977A66">
            <wp:extent cx="5274310" cy="2497154"/>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274310" cy="2497154"/>
                    </a:xfrm>
                    <a:prstGeom prst="rect">
                      <a:avLst/>
                    </a:prstGeom>
                    <a:noFill/>
                    <a:ln>
                      <a:noFill/>
                    </a:ln>
                  </pic:spPr>
                </pic:pic>
              </a:graphicData>
            </a:graphic>
          </wp:inline>
        </w:drawing>
      </w:r>
    </w:p>
    <w:p w14:paraId="61237B27" w14:textId="77777777" w:rsidR="00645C2A" w:rsidRDefault="00645C2A" w:rsidP="00645C2A">
      <w:pPr>
        <w:spacing w:before="0"/>
        <w:rPr>
          <w:rFonts w:eastAsiaTheme="minorEastAsia"/>
          <w:sz w:val="24"/>
        </w:rPr>
      </w:pPr>
    </w:p>
    <w:p w14:paraId="29387397" w14:textId="77777777" w:rsidR="00645C2A" w:rsidRDefault="00645C2A" w:rsidP="00645C2A">
      <w:pPr>
        <w:spacing w:before="0"/>
        <w:rPr>
          <w:rFonts w:eastAsiaTheme="minorEastAsia"/>
          <w:sz w:val="24"/>
        </w:rPr>
      </w:pPr>
      <w:r>
        <w:rPr>
          <w:rFonts w:ascii="宋体" w:eastAsia="宋体" w:hAnsi="宋体" w:cs="宋体"/>
          <w:noProof/>
        </w:rPr>
        <w:drawing>
          <wp:inline distT="0" distB="0" distL="0" distR="0" wp14:anchorId="4B3F6E00" wp14:editId="5B6BD2C3">
            <wp:extent cx="5274310" cy="2497154"/>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274310" cy="2497154"/>
                    </a:xfrm>
                    <a:prstGeom prst="rect">
                      <a:avLst/>
                    </a:prstGeom>
                    <a:noFill/>
                    <a:ln>
                      <a:noFill/>
                    </a:ln>
                  </pic:spPr>
                </pic:pic>
              </a:graphicData>
            </a:graphic>
          </wp:inline>
        </w:drawing>
      </w:r>
    </w:p>
    <w:p w14:paraId="75B73B53" w14:textId="77777777" w:rsidR="00645C2A" w:rsidRDefault="00645C2A" w:rsidP="00645C2A">
      <w:pPr>
        <w:spacing w:before="0"/>
        <w:rPr>
          <w:rFonts w:eastAsiaTheme="minorEastAsia"/>
          <w:sz w:val="24"/>
        </w:rPr>
      </w:pPr>
    </w:p>
    <w:p w14:paraId="116BC655" w14:textId="77777777" w:rsidR="00645C2A" w:rsidRDefault="00645C2A" w:rsidP="00645C2A">
      <w:pPr>
        <w:spacing w:before="0"/>
        <w:rPr>
          <w:rFonts w:eastAsiaTheme="minorEastAsia"/>
          <w:sz w:val="24"/>
        </w:rPr>
      </w:pPr>
      <w:r>
        <w:rPr>
          <w:rFonts w:ascii="宋体" w:eastAsia="宋体" w:hAnsi="宋体" w:cs="宋体"/>
          <w:noProof/>
        </w:rPr>
        <w:lastRenderedPageBreak/>
        <w:drawing>
          <wp:inline distT="0" distB="0" distL="0" distR="0" wp14:anchorId="528157BC" wp14:editId="470F996B">
            <wp:extent cx="5274310" cy="2497154"/>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274310" cy="2497154"/>
                    </a:xfrm>
                    <a:prstGeom prst="rect">
                      <a:avLst/>
                    </a:prstGeom>
                    <a:noFill/>
                    <a:ln>
                      <a:noFill/>
                    </a:ln>
                  </pic:spPr>
                </pic:pic>
              </a:graphicData>
            </a:graphic>
          </wp:inline>
        </w:drawing>
      </w:r>
    </w:p>
    <w:p w14:paraId="6EA462FF" w14:textId="0D47ABD0" w:rsidR="00645C2A" w:rsidRPr="00A60421" w:rsidRDefault="00645C2A" w:rsidP="00645C2A">
      <w:pPr>
        <w:spacing w:before="0"/>
        <w:jc w:val="center"/>
      </w:pPr>
      <w:r w:rsidRPr="00A60421">
        <w:t xml:space="preserve">Figure </w:t>
      </w:r>
      <w:r>
        <w:t>3.4</w:t>
      </w:r>
      <w:r w:rsidRPr="00A60421">
        <w:t xml:space="preserve"> text feature representation</w:t>
      </w:r>
    </w:p>
    <w:p w14:paraId="3376D2B7" w14:textId="77777777" w:rsidR="00645C2A" w:rsidRPr="00A60421" w:rsidRDefault="00645C2A" w:rsidP="00645C2A">
      <w:pPr>
        <w:spacing w:before="0"/>
      </w:pPr>
      <w:r w:rsidRPr="00A60421">
        <w:t>The operation process of one hot can be understood as expressing each word in the corpus as a vector after numbering it sequentially. The dimension of the vector is the number of words or tags in the corpus, which means that if the corpus used in the research is large, the dimension of text feature representation obtained by the corresponding one hot will also be very high. In addition, using the one hot method also has the following problems:</w:t>
      </w:r>
    </w:p>
    <w:p w14:paraId="707E768B" w14:textId="77777777" w:rsidR="00645C2A" w:rsidRPr="00A60421" w:rsidRDefault="00645C2A" w:rsidP="00645C2A">
      <w:pPr>
        <w:spacing w:before="0"/>
      </w:pPr>
    </w:p>
    <w:p w14:paraId="3E9697F3" w14:textId="77777777" w:rsidR="00645C2A" w:rsidRPr="00A60421" w:rsidRDefault="00645C2A" w:rsidP="00645C2A">
      <w:pPr>
        <w:spacing w:before="0"/>
      </w:pPr>
      <w:r w:rsidRPr="00A60421">
        <w:t xml:space="preserve">(1) One of the characteristics of one hot method is that the number is 1 only in the corresponding position, and the others are 0. The basic assumption of this method is that the semantic and grammatical relations between words are independent of each other. Each word has an independent word vector representation, which </w:t>
      </w:r>
      <w:proofErr w:type="spellStart"/>
      <w:r w:rsidRPr="00A60421">
        <w:t>can not</w:t>
      </w:r>
      <w:proofErr w:type="spellEnd"/>
      <w:r w:rsidRPr="00A60421">
        <w:t xml:space="preserve"> capture the similarity, that is, there is a "semantic gap".</w:t>
      </w:r>
    </w:p>
    <w:p w14:paraId="32501D05" w14:textId="77777777" w:rsidR="00645C2A" w:rsidRPr="00A60421" w:rsidRDefault="00645C2A" w:rsidP="00645C2A">
      <w:pPr>
        <w:spacing w:before="0"/>
      </w:pPr>
    </w:p>
    <w:p w14:paraId="46761731" w14:textId="77777777" w:rsidR="00645C2A" w:rsidRPr="00A60421" w:rsidRDefault="00645C2A" w:rsidP="00645C2A">
      <w:pPr>
        <w:spacing w:before="0"/>
      </w:pPr>
      <w:r w:rsidRPr="00A60421">
        <w:t>(2) In the process of one hot method operation, the words in the corpus data set need to be numbered first. From the perspective of practical operation, the sequential relationship between words is largely ignored, and the final feature representation also does not consider the problem of order, The context in the actual text analysis will have a great impact on emotional judgment.</w:t>
      </w:r>
    </w:p>
    <w:p w14:paraId="3B648C7E" w14:textId="77777777" w:rsidR="00645C2A" w:rsidRPr="00A60421" w:rsidRDefault="00645C2A" w:rsidP="00645C2A">
      <w:pPr>
        <w:spacing w:before="0"/>
      </w:pPr>
    </w:p>
    <w:p w14:paraId="1B6E8183" w14:textId="77777777" w:rsidR="00645C2A" w:rsidRPr="00A60421" w:rsidRDefault="00645C2A" w:rsidP="00645C2A">
      <w:pPr>
        <w:spacing w:before="0"/>
      </w:pPr>
      <w:r w:rsidRPr="00A60421">
        <w:t>(3) As mentioned above, the dimension of vector is related to the number of words. The increase of corpus size may lead to the problem of dimension explosion. Similarly, because the text features represented by one hot are discrete, when the dimension explosion is caused by the increase of the number of words in the database, the feature matrix will become more and more sparse.</w:t>
      </w:r>
    </w:p>
    <w:p w14:paraId="61BACB1F" w14:textId="49D863D4" w:rsidR="00645C2A" w:rsidRPr="00EB1114" w:rsidRDefault="00645C2A" w:rsidP="00EB1114">
      <w:pPr>
        <w:pStyle w:val="3"/>
      </w:pPr>
      <w:bookmarkStart w:id="15" w:name="_Toc87628331"/>
      <w:r w:rsidRPr="00EB1114">
        <w:t>Neural network language model</w:t>
      </w:r>
      <w:bookmarkEnd w:id="15"/>
    </w:p>
    <w:p w14:paraId="165361DD" w14:textId="77777777" w:rsidR="00645C2A" w:rsidRPr="00645C2A" w:rsidRDefault="00645C2A" w:rsidP="00645C2A">
      <w:pPr>
        <w:rPr>
          <w:rFonts w:eastAsiaTheme="minorEastAsia"/>
          <w:sz w:val="24"/>
        </w:rPr>
      </w:pPr>
      <w:r w:rsidRPr="00645C2A">
        <w:rPr>
          <w:rFonts w:eastAsiaTheme="minorEastAsia"/>
          <w:sz w:val="24"/>
        </w:rPr>
        <w:t>Common methods of text distributed feature representation also include neural network language model (</w:t>
      </w:r>
      <w:proofErr w:type="spellStart"/>
      <w:r w:rsidRPr="00645C2A">
        <w:rPr>
          <w:rFonts w:eastAsiaTheme="minorEastAsia"/>
          <w:sz w:val="24"/>
        </w:rPr>
        <w:t>nnlm</w:t>
      </w:r>
      <w:proofErr w:type="spellEnd"/>
      <w:r w:rsidRPr="00645C2A">
        <w:rPr>
          <w:rFonts w:eastAsiaTheme="minorEastAsia"/>
          <w:sz w:val="24"/>
        </w:rPr>
        <w:t xml:space="preserve">). The so-called text distributed representation is that each word in the text can be expressed as low-dimensional and dense vectors in some way, and these vectors can reflect the potential semantic characteristics of the text. It can be seen that the neural network language model solves the impact of </w:t>
      </w:r>
      <w:r w:rsidRPr="00645C2A">
        <w:rPr>
          <w:rFonts w:eastAsiaTheme="minorEastAsia"/>
          <w:sz w:val="24"/>
        </w:rPr>
        <w:lastRenderedPageBreak/>
        <w:t>dimension explosion in a certain range, and completes the specific construction of the language model through the neural network, increases the embodiment of the correlation between words, and can tap the potential connections.</w:t>
      </w:r>
    </w:p>
    <w:p w14:paraId="17DE0D7D" w14:textId="77777777" w:rsidR="00645C2A" w:rsidRPr="00645C2A" w:rsidRDefault="00645C2A" w:rsidP="00645C2A">
      <w:pPr>
        <w:rPr>
          <w:rFonts w:eastAsiaTheme="minorEastAsia"/>
          <w:sz w:val="24"/>
        </w:rPr>
      </w:pPr>
    </w:p>
    <w:p w14:paraId="14277CD2" w14:textId="6C57BDF5" w:rsidR="00831566" w:rsidRDefault="00645C2A" w:rsidP="00645C2A">
      <w:pPr>
        <w:rPr>
          <w:rFonts w:eastAsiaTheme="minorEastAsia"/>
          <w:sz w:val="24"/>
        </w:rPr>
      </w:pPr>
      <w:r w:rsidRPr="00645C2A">
        <w:rPr>
          <w:rFonts w:eastAsiaTheme="minorEastAsia"/>
          <w:sz w:val="24"/>
        </w:rPr>
        <w:t xml:space="preserve">In 2003, </w:t>
      </w:r>
      <w:proofErr w:type="spellStart"/>
      <w:r w:rsidRPr="00645C2A">
        <w:rPr>
          <w:rFonts w:eastAsiaTheme="minorEastAsia"/>
          <w:sz w:val="24"/>
        </w:rPr>
        <w:t>bengio</w:t>
      </w:r>
      <w:proofErr w:type="spellEnd"/>
      <w:r w:rsidRPr="00645C2A">
        <w:rPr>
          <w:rFonts w:eastAsiaTheme="minorEastAsia"/>
          <w:sz w:val="24"/>
        </w:rPr>
        <w:t xml:space="preserve"> et al. Said that they can generate relevant word vectors through neural networks. Their basic idea is to use the words appearing in front of the sentence as context information to predict the next word from a linguistic point of view, and the word vector representation finally obtained in this process is an additional product of training the language model, </w:t>
      </w:r>
      <w:proofErr w:type="gramStart"/>
      <w:r w:rsidRPr="00645C2A">
        <w:rPr>
          <w:rFonts w:eastAsiaTheme="minorEastAsia"/>
          <w:sz w:val="24"/>
        </w:rPr>
        <w:t>This</w:t>
      </w:r>
      <w:proofErr w:type="gramEnd"/>
      <w:r w:rsidRPr="00645C2A">
        <w:rPr>
          <w:rFonts w:eastAsiaTheme="minorEastAsia"/>
          <w:sz w:val="24"/>
        </w:rPr>
        <w:t xml:space="preserve"> means that seeking the optimal result of the model is understood as finding the word vector representation required later. The specific structure of its </w:t>
      </w:r>
      <w:proofErr w:type="spellStart"/>
      <w:r w:rsidRPr="00645C2A">
        <w:rPr>
          <w:rFonts w:eastAsiaTheme="minorEastAsia"/>
          <w:sz w:val="24"/>
        </w:rPr>
        <w:t>nnlm</w:t>
      </w:r>
      <w:proofErr w:type="spellEnd"/>
      <w:r w:rsidRPr="00645C2A">
        <w:rPr>
          <w:rFonts w:eastAsiaTheme="minorEastAsia"/>
          <w:sz w:val="24"/>
        </w:rPr>
        <w:t xml:space="preserve"> is shown in Figure </w:t>
      </w:r>
      <w:r w:rsidRPr="00645C2A">
        <w:rPr>
          <w:rFonts w:eastAsiaTheme="minorEastAsia"/>
          <w:color w:val="FF0000"/>
          <w:sz w:val="24"/>
        </w:rPr>
        <w:t>3.</w:t>
      </w:r>
      <w:r w:rsidRPr="00645C2A">
        <w:rPr>
          <w:rFonts w:eastAsiaTheme="minorEastAsia"/>
          <w:sz w:val="24"/>
        </w:rPr>
        <w:t>5.</w:t>
      </w:r>
    </w:p>
    <w:p w14:paraId="7D1F4887" w14:textId="62B2D145" w:rsidR="00645C2A" w:rsidRDefault="0008557D" w:rsidP="00645C2A">
      <w:pPr>
        <w:rPr>
          <w:rFonts w:ascii="宋体" w:eastAsia="宋体" w:hAnsi="宋体" w:cs="宋体"/>
          <w:sz w:val="24"/>
        </w:rPr>
      </w:pPr>
      <w:r>
        <w:rPr>
          <w:rFonts w:ascii="宋体" w:eastAsia="宋体" w:hAnsi="宋体" w:cs="宋体"/>
          <w:noProof/>
          <w:sz w:val="24"/>
        </w:rPr>
        <w:drawing>
          <wp:inline distT="0" distB="0" distL="0" distR="0" wp14:anchorId="318E8E79" wp14:editId="14B0EE4E">
            <wp:extent cx="5270500" cy="2933700"/>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270500" cy="2933700"/>
                    </a:xfrm>
                    <a:prstGeom prst="rect">
                      <a:avLst/>
                    </a:prstGeom>
                    <a:noFill/>
                    <a:ln>
                      <a:noFill/>
                    </a:ln>
                  </pic:spPr>
                </pic:pic>
              </a:graphicData>
            </a:graphic>
          </wp:inline>
        </w:drawing>
      </w:r>
    </w:p>
    <w:p w14:paraId="0C228651" w14:textId="3D6B39CA" w:rsidR="00C858F7" w:rsidRPr="0008557D" w:rsidRDefault="0008557D" w:rsidP="0008557D">
      <w:pPr>
        <w:jc w:val="center"/>
      </w:pPr>
      <w:r w:rsidRPr="0008557D">
        <w:t>Figure 3.5 structure of neural network language model</w:t>
      </w:r>
    </w:p>
    <w:p w14:paraId="6A7508A6" w14:textId="4FF5E069" w:rsidR="00645C2A" w:rsidRPr="00645C2A" w:rsidRDefault="00645C2A" w:rsidP="00645C2A">
      <w:pPr>
        <w:rPr>
          <w:rFonts w:eastAsiaTheme="minorEastAsia" w:hint="eastAsia"/>
          <w:sz w:val="24"/>
        </w:rPr>
      </w:pPr>
      <w:r w:rsidRPr="00645C2A">
        <w:rPr>
          <w:rFonts w:eastAsiaTheme="minorEastAsia"/>
          <w:sz w:val="24"/>
        </w:rPr>
        <w:t>It can be seen from figure 3.5 that the neural network language model can be divided into three layers in structure, as follows:</w:t>
      </w:r>
    </w:p>
    <w:p w14:paraId="09E88C2E" w14:textId="469151A4" w:rsidR="00645C2A" w:rsidRPr="00645C2A" w:rsidRDefault="00645C2A" w:rsidP="00645C2A">
      <w:pPr>
        <w:rPr>
          <w:rFonts w:eastAsiaTheme="minorEastAsia" w:hint="eastAsia"/>
          <w:sz w:val="24"/>
        </w:rPr>
      </w:pPr>
      <w:r w:rsidRPr="00645C2A">
        <w:rPr>
          <w:rFonts w:eastAsiaTheme="minorEastAsia"/>
          <w:sz w:val="24"/>
        </w:rPr>
        <w:t>(1) Input layer.</w:t>
      </w:r>
    </w:p>
    <w:p w14:paraId="4EBD430A" w14:textId="77777777" w:rsidR="00645C2A" w:rsidRDefault="00645C2A" w:rsidP="00645C2A">
      <w:pPr>
        <w:rPr>
          <w:rFonts w:eastAsiaTheme="minorEastAsia"/>
          <w:sz w:val="24"/>
        </w:rPr>
      </w:pPr>
      <w:r w:rsidRPr="00645C2A">
        <w:rPr>
          <w:rFonts w:eastAsiaTheme="minorEastAsia"/>
          <w:sz w:val="24"/>
        </w:rPr>
        <w:t xml:space="preserve">The main function of the input layer is to splice the lower word vectors together to form a vector X. in Figure 3.5, the lower word vector </w:t>
      </w:r>
      <w:bookmarkStart w:id="16" w:name="_Hlk87539170"/>
      <m:oMath>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t-1</m:t>
            </m:r>
          </m:sub>
        </m:sSub>
      </m:oMath>
      <w:r>
        <w:rPr>
          <w:rFonts w:ascii="宋体" w:eastAsia="宋体" w:hAnsi="宋体" w:cs="宋体" w:hint="eastAsia"/>
        </w:rPr>
        <w:t>,</w:t>
      </w:r>
      <w:r>
        <w:rPr>
          <w:rFonts w:ascii="宋体" w:eastAsia="宋体" w:hAnsi="宋体" w:cs="宋体"/>
        </w:rPr>
        <w:t>…,</w:t>
      </w:r>
      <w:r w:rsidRPr="00A87F83">
        <w:rPr>
          <w:rFonts w:ascii="Cambria Math" w:eastAsia="宋体" w:hAnsi="Cambria Math" w:cs="宋体"/>
          <w:i/>
        </w:rPr>
        <w:t xml:space="preserve"> </w:t>
      </w:r>
      <m:oMath>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t</m:t>
            </m:r>
            <m:r>
              <w:rPr>
                <w:rFonts w:ascii="Cambria Math" w:eastAsia="宋体" w:hAnsi="Cambria Math" w:cs="宋体"/>
              </w:rPr>
              <m:t>-(n-1)</m:t>
            </m:r>
          </m:sub>
        </m:sSub>
      </m:oMath>
      <w:bookmarkEnd w:id="16"/>
      <w:r w:rsidRPr="00645C2A">
        <w:rPr>
          <w:rFonts w:eastAsiaTheme="minorEastAsia"/>
          <w:sz w:val="24"/>
        </w:rPr>
        <w:t xml:space="preserve"> represents the N-1 words before the T word </w:t>
      </w:r>
      <w:bookmarkStart w:id="17" w:name="_Hlk87539186"/>
      <m:oMath>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t</m:t>
            </m:r>
          </m:sub>
        </m:sSub>
      </m:oMath>
      <w:bookmarkEnd w:id="17"/>
      <w:r w:rsidRPr="00645C2A">
        <w:rPr>
          <w:rFonts w:eastAsiaTheme="minorEastAsia"/>
          <w:sz w:val="24"/>
        </w:rPr>
        <w:t xml:space="preserve">. The first step is to select a plurality of sequence sets </w:t>
      </w:r>
      <w:r>
        <w:rPr>
          <w:rFonts w:ascii="宋体" w:eastAsia="宋体" w:hAnsi="宋体" w:cs="宋体" w:hint="eastAsia"/>
        </w:rPr>
        <w:t>（</w:t>
      </w:r>
      <m:oMath>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t</m:t>
            </m:r>
          </m:sub>
        </m:sSub>
        <m:r>
          <w:rPr>
            <w:rFonts w:ascii="Cambria Math" w:eastAsia="宋体" w:hAnsi="Cambria Math" w:cs="宋体" w:hint="eastAsia"/>
          </w:rPr>
          <m:t>，</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t-1</m:t>
            </m:r>
          </m:sub>
        </m:sSub>
      </m:oMath>
      <w:r>
        <w:rPr>
          <w:rFonts w:ascii="宋体" w:eastAsia="宋体" w:hAnsi="宋体" w:cs="宋体" w:hint="eastAsia"/>
        </w:rPr>
        <w:t>,</w:t>
      </w:r>
      <w:r>
        <w:rPr>
          <w:rFonts w:ascii="宋体" w:eastAsia="宋体" w:hAnsi="宋体" w:cs="宋体"/>
        </w:rPr>
        <w:t>…,</w:t>
      </w:r>
      <w:r w:rsidRPr="00A87F83">
        <w:rPr>
          <w:rFonts w:ascii="Cambria Math" w:eastAsia="宋体" w:hAnsi="Cambria Math" w:cs="宋体"/>
          <w:i/>
        </w:rPr>
        <w:t xml:space="preserve"> </w:t>
      </w:r>
      <m:oMath>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t</m:t>
            </m:r>
            <m:r>
              <w:rPr>
                <w:rFonts w:ascii="Cambria Math" w:eastAsia="宋体" w:hAnsi="Cambria Math" w:cs="宋体"/>
              </w:rPr>
              <m:t>-(n-1)</m:t>
            </m:r>
          </m:sub>
        </m:sSub>
      </m:oMath>
      <w:r>
        <w:rPr>
          <w:rFonts w:ascii="宋体" w:eastAsia="宋体" w:hAnsi="宋体" w:cs="宋体" w:hint="eastAsia"/>
        </w:rPr>
        <w:t>）</w:t>
      </w:r>
      <w:r w:rsidRPr="00645C2A">
        <w:rPr>
          <w:rFonts w:eastAsiaTheme="minorEastAsia"/>
          <w:sz w:val="24"/>
        </w:rPr>
        <w:t xml:space="preserve"> with a fixed length of N from the text database to form a training set D; In the second step, we need to use a dictionary and obtain its corresponding word vector matrix C (W) through matrix C. The matrix C mentioned here is a | v| × The matrix of M, M </w:t>
      </w:r>
      <w:r w:rsidRPr="00645C2A">
        <w:rPr>
          <w:rFonts w:eastAsiaTheme="minorEastAsia"/>
          <w:sz w:val="21"/>
          <w:szCs w:val="21"/>
        </w:rPr>
        <w:t xml:space="preserve">represents the word dimension, and | V | represents the size of the dictionary, that </w:t>
      </w:r>
      <w:r w:rsidRPr="00645C2A">
        <w:rPr>
          <w:rFonts w:eastAsiaTheme="minorEastAsia"/>
          <w:sz w:val="24"/>
        </w:rPr>
        <w:t>is, the total number of words in the corpus.</w:t>
      </w:r>
    </w:p>
    <w:p w14:paraId="13A6F5E0" w14:textId="13F19F85" w:rsidR="000434E3" w:rsidRPr="000434E3" w:rsidRDefault="000434E3" w:rsidP="000434E3">
      <w:pPr>
        <w:rPr>
          <w:rFonts w:eastAsiaTheme="minorEastAsia" w:hint="eastAsia"/>
          <w:sz w:val="24"/>
        </w:rPr>
      </w:pPr>
      <w:r w:rsidRPr="000434E3">
        <w:rPr>
          <w:rFonts w:eastAsiaTheme="minorEastAsia"/>
          <w:sz w:val="24"/>
        </w:rPr>
        <w:t>(2) Hidden layer</w:t>
      </w:r>
    </w:p>
    <w:p w14:paraId="07335DFB" w14:textId="77777777" w:rsidR="000434E3" w:rsidRPr="000434E3" w:rsidRDefault="000434E3" w:rsidP="000434E3">
      <w:pPr>
        <w:rPr>
          <w:rFonts w:eastAsiaTheme="minorEastAsia"/>
          <w:sz w:val="24"/>
        </w:rPr>
      </w:pPr>
      <w:r w:rsidRPr="000434E3">
        <w:rPr>
          <w:rFonts w:eastAsiaTheme="minorEastAsia"/>
          <w:sz w:val="24"/>
        </w:rPr>
        <w:lastRenderedPageBreak/>
        <w:t>In the neural network language model, the hidden layer is used to connect the input layer and the output layer. In the hidden layer, the tanh function will be used for nonlinear transformation as the input of the next layer, as shown in equation 3.1</w:t>
      </w:r>
    </w:p>
    <w:p w14:paraId="796ACA25" w14:textId="59BC878F" w:rsidR="000434E3" w:rsidRPr="000434E3" w:rsidRDefault="000434E3" w:rsidP="000434E3">
      <w:pPr>
        <w:jc w:val="center"/>
        <w:rPr>
          <w:rFonts w:eastAsiaTheme="minorEastAsia" w:hint="eastAsia"/>
          <w:sz w:val="24"/>
        </w:rPr>
      </w:pPr>
      <m:oMath>
        <m:r>
          <w:rPr>
            <w:rFonts w:ascii="Cambria Math" w:eastAsia="宋体" w:hAnsi="Cambria Math" w:cs="宋体"/>
          </w:rPr>
          <m:t>h=</m:t>
        </m:r>
        <m:r>
          <m:rPr>
            <m:sty m:val="p"/>
          </m:rPr>
          <w:rPr>
            <w:rFonts w:ascii="Cambria Math" w:eastAsia="宋体" w:hAnsi="Cambria Math" w:cs="宋体"/>
          </w:rPr>
          <m:t>tanh⁡</m:t>
        </m:r>
        <m:r>
          <w:rPr>
            <w:rFonts w:ascii="Cambria Math" w:eastAsia="宋体" w:hAnsi="Cambria Math" w:cs="宋体"/>
          </w:rPr>
          <m:t>(b1+Hx)</m:t>
        </m:r>
      </m:oMath>
      <w:r>
        <w:rPr>
          <w:rFonts w:eastAsiaTheme="minorEastAsia" w:hint="eastAsia"/>
        </w:rPr>
        <w:t xml:space="preserve"> </w:t>
      </w:r>
      <w:r>
        <w:rPr>
          <w:rFonts w:eastAsiaTheme="minorEastAsia"/>
        </w:rPr>
        <w:tab/>
      </w:r>
      <w:r>
        <w:rPr>
          <w:rFonts w:eastAsiaTheme="minorEastAsia"/>
        </w:rPr>
        <w:tab/>
      </w:r>
      <w:r>
        <w:rPr>
          <w:rFonts w:eastAsiaTheme="minorEastAsia"/>
        </w:rPr>
        <w:tab/>
        <w:t>3.1</w:t>
      </w:r>
    </w:p>
    <w:p w14:paraId="1B7EF96A" w14:textId="0DCEE71B" w:rsidR="00645C2A" w:rsidRDefault="000434E3" w:rsidP="000434E3">
      <w:pPr>
        <w:rPr>
          <w:rFonts w:eastAsiaTheme="minorEastAsia"/>
          <w:sz w:val="24"/>
        </w:rPr>
      </w:pPr>
      <w:r w:rsidRPr="000434E3">
        <w:rPr>
          <w:rFonts w:eastAsiaTheme="minorEastAsia"/>
          <w:sz w:val="24"/>
        </w:rPr>
        <w:t xml:space="preserve">In equation 3.1, </w:t>
      </w:r>
      <m:oMath>
        <m:r>
          <w:rPr>
            <w:rFonts w:ascii="Cambria Math" w:eastAsia="宋体" w:hAnsi="Cambria Math" w:cs="宋体"/>
          </w:rPr>
          <m:t>H∈</m:t>
        </m:r>
        <m:sSup>
          <m:sSupPr>
            <m:ctrlPr>
              <w:rPr>
                <w:rFonts w:ascii="Cambria Math" w:eastAsia="宋体" w:hAnsi="Cambria Math" w:cs="宋体"/>
                <w:i/>
                <w:color w:val="auto"/>
                <w:kern w:val="2"/>
                <w:sz w:val="21"/>
                <w:szCs w:val="22"/>
                <w:lang w:bidi="ar-SA"/>
              </w:rPr>
            </m:ctrlPr>
          </m:sSupPr>
          <m:e>
            <m:r>
              <w:rPr>
                <w:rFonts w:ascii="Cambria Math" w:eastAsia="宋体" w:hAnsi="Cambria Math" w:cs="宋体"/>
              </w:rPr>
              <m:t>R</m:t>
            </m:r>
          </m:e>
          <m:sup>
            <m:r>
              <w:rPr>
                <w:rFonts w:ascii="Cambria Math" w:eastAsia="宋体" w:hAnsi="Cambria Math" w:cs="宋体"/>
              </w:rPr>
              <m:t>h×</m:t>
            </m:r>
            <m:d>
              <m:dPr>
                <m:ctrlPr>
                  <w:rPr>
                    <w:rFonts w:ascii="Cambria Math" w:eastAsia="宋体" w:hAnsi="Cambria Math" w:cs="宋体"/>
                    <w:i/>
                  </w:rPr>
                </m:ctrlPr>
              </m:dPr>
              <m:e>
                <m:r>
                  <w:rPr>
                    <w:rFonts w:ascii="Cambria Math" w:eastAsia="宋体" w:hAnsi="Cambria Math" w:cs="宋体"/>
                  </w:rPr>
                  <m:t>n-1</m:t>
                </m:r>
              </m:e>
            </m:d>
            <m:r>
              <w:rPr>
                <w:rFonts w:ascii="Cambria Math" w:eastAsia="宋体" w:hAnsi="Cambria Math" w:cs="宋体"/>
              </w:rPr>
              <m:t>m</m:t>
            </m:r>
          </m:sup>
        </m:sSup>
      </m:oMath>
      <w:r w:rsidRPr="000434E3">
        <w:rPr>
          <w:rFonts w:eastAsiaTheme="minorEastAsia"/>
          <w:sz w:val="24"/>
        </w:rPr>
        <w:t xml:space="preserve">represents the weight matrix used from the input layer to the hidden layer, and H represents the number of neurons in the hidden layer; As can be seen from the above, </w:t>
      </w:r>
      <m:oMath>
        <m:r>
          <w:rPr>
            <w:rFonts w:ascii="Cambria Math" w:eastAsia="宋体" w:hAnsi="Cambria Math" w:cs="宋体"/>
          </w:rPr>
          <m:t>x∈R</m:t>
        </m:r>
        <m:d>
          <m:dPr>
            <m:ctrlPr>
              <w:rPr>
                <w:rFonts w:ascii="Cambria Math" w:eastAsia="宋体" w:hAnsi="Cambria Math" w:cs="宋体"/>
                <w:i/>
              </w:rPr>
            </m:ctrlPr>
          </m:dPr>
          <m:e>
            <m:r>
              <w:rPr>
                <w:rFonts w:ascii="Cambria Math" w:eastAsia="宋体" w:hAnsi="Cambria Math" w:cs="宋体"/>
              </w:rPr>
              <m:t>n-1</m:t>
            </m:r>
          </m:e>
        </m:d>
        <m:r>
          <w:rPr>
            <w:rFonts w:ascii="Cambria Math" w:eastAsia="宋体" w:hAnsi="Cambria Math" w:cs="宋体"/>
          </w:rPr>
          <m:t>m×1</m:t>
        </m:r>
      </m:oMath>
      <w:r w:rsidRPr="000434E3">
        <w:rPr>
          <w:rFonts w:eastAsiaTheme="minorEastAsia"/>
          <w:sz w:val="24"/>
        </w:rPr>
        <w:t xml:space="preserve"> is the input of nnlm. Then, after hidden layer operation: </w:t>
      </w:r>
      <m:oMath>
        <m:r>
          <w:rPr>
            <w:rFonts w:ascii="Cambria Math" w:eastAsia="宋体" w:hAnsi="Cambria Math" w:cs="宋体"/>
          </w:rPr>
          <m:t>h×</m:t>
        </m:r>
        <m:d>
          <m:dPr>
            <m:ctrlPr>
              <w:rPr>
                <w:rFonts w:ascii="Cambria Math" w:eastAsia="宋体" w:hAnsi="Cambria Math" w:cs="宋体"/>
                <w:i/>
              </w:rPr>
            </m:ctrlPr>
          </m:dPr>
          <m:e>
            <m:r>
              <w:rPr>
                <w:rFonts w:ascii="Cambria Math" w:eastAsia="宋体" w:hAnsi="Cambria Math" w:cs="宋体"/>
              </w:rPr>
              <m:t>n-1</m:t>
            </m:r>
          </m:e>
        </m:d>
        <m:r>
          <w:rPr>
            <w:rFonts w:ascii="Cambria Math" w:eastAsia="宋体" w:hAnsi="Cambria Math" w:cs="宋体"/>
          </w:rPr>
          <m:t>m</m:t>
        </m:r>
      </m:oMath>
      <w:r>
        <w:rPr>
          <w:rFonts w:eastAsiaTheme="minorEastAsia"/>
          <w:sz w:val="24"/>
        </w:rPr>
        <w:t xml:space="preserve"> and </w:t>
      </w:r>
      <w:r w:rsidRPr="000434E3">
        <w:rPr>
          <w:rFonts w:ascii="Cambria Math" w:eastAsia="宋体" w:hAnsi="Cambria Math" w:cs="宋体"/>
          <w:i/>
        </w:rPr>
        <w:t xml:space="preserve"> </w:t>
      </w:r>
      <m:oMath>
        <m:d>
          <m:dPr>
            <m:ctrlPr>
              <w:rPr>
                <w:rFonts w:ascii="Cambria Math" w:eastAsia="宋体" w:hAnsi="Cambria Math" w:cs="宋体"/>
                <w:i/>
              </w:rPr>
            </m:ctrlPr>
          </m:dPr>
          <m:e>
            <m:r>
              <w:rPr>
                <w:rFonts w:ascii="Cambria Math" w:eastAsia="宋体" w:hAnsi="Cambria Math" w:cs="宋体"/>
              </w:rPr>
              <m:t>n-1</m:t>
            </m:r>
          </m:e>
        </m:d>
        <m:r>
          <w:rPr>
            <w:rFonts w:ascii="Cambria Math" w:eastAsia="宋体" w:hAnsi="Cambria Math" w:cs="宋体"/>
          </w:rPr>
          <m:t>m×1</m:t>
        </m:r>
      </m:oMath>
      <w:r w:rsidRPr="000434E3">
        <w:rPr>
          <w:rFonts w:eastAsiaTheme="minorEastAsia"/>
          <w:sz w:val="24"/>
        </w:rPr>
        <w:t xml:space="preserve"> h is obtained × 1</w:t>
      </w:r>
      <w:r w:rsidRPr="000434E3">
        <w:rPr>
          <w:rFonts w:eastAsiaTheme="minorEastAsia" w:hint="eastAsia"/>
          <w:sz w:val="24"/>
        </w:rPr>
        <w:t>。</w:t>
      </w:r>
      <w:r w:rsidRPr="000434E3">
        <w:rPr>
          <w:rFonts w:eastAsiaTheme="minorEastAsia"/>
          <w:sz w:val="24"/>
        </w:rPr>
        <w:t xml:space="preserve"> In addition, </w:t>
      </w:r>
      <m:oMath>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b</m:t>
            </m:r>
          </m:e>
          <m:sub>
            <m:r>
              <w:rPr>
                <w:rFonts w:ascii="Cambria Math" w:eastAsia="宋体" w:hAnsi="Cambria Math" w:cs="宋体"/>
              </w:rPr>
              <m:t>1</m:t>
            </m:r>
          </m:sub>
        </m:sSub>
        <m:r>
          <w:rPr>
            <w:rFonts w:ascii="Cambria Math" w:eastAsia="宋体" w:hAnsi="Cambria Math" w:cs="宋体"/>
          </w:rPr>
          <m:t>∈</m:t>
        </m:r>
        <m:sSup>
          <m:sSupPr>
            <m:ctrlPr>
              <w:rPr>
                <w:rFonts w:ascii="Cambria Math" w:eastAsia="宋体" w:hAnsi="Cambria Math" w:cs="宋体"/>
                <w:i/>
                <w:color w:val="auto"/>
                <w:kern w:val="2"/>
                <w:sz w:val="21"/>
                <w:szCs w:val="22"/>
                <w:lang w:bidi="ar-SA"/>
              </w:rPr>
            </m:ctrlPr>
          </m:sSupPr>
          <m:e>
            <m:r>
              <w:rPr>
                <w:rFonts w:ascii="Cambria Math" w:eastAsia="宋体" w:hAnsi="Cambria Math" w:cs="宋体"/>
              </w:rPr>
              <m:t>R</m:t>
            </m:r>
          </m:e>
          <m:sup>
            <m:r>
              <w:rPr>
                <w:rFonts w:ascii="Cambria Math" w:eastAsia="宋体" w:hAnsi="Cambria Math" w:cs="宋体"/>
              </w:rPr>
              <m:t>h</m:t>
            </m:r>
          </m:sup>
        </m:sSup>
      </m:oMath>
      <w:r w:rsidRPr="000434E3">
        <w:rPr>
          <w:rFonts w:eastAsiaTheme="minorEastAsia"/>
          <w:sz w:val="24"/>
        </w:rPr>
        <w:t xml:space="preserve"> is a bias parameter set by the hidden layer.</w:t>
      </w:r>
    </w:p>
    <w:p w14:paraId="0CE7715B" w14:textId="7886F946" w:rsidR="000434E3" w:rsidRPr="000434E3" w:rsidRDefault="000434E3" w:rsidP="000434E3">
      <w:pPr>
        <w:rPr>
          <w:rFonts w:eastAsiaTheme="minorEastAsia" w:hint="eastAsia"/>
          <w:sz w:val="24"/>
        </w:rPr>
      </w:pPr>
      <w:r w:rsidRPr="000434E3">
        <w:rPr>
          <w:rFonts w:eastAsiaTheme="minorEastAsia"/>
          <w:sz w:val="24"/>
        </w:rPr>
        <w:t>(3) Output layer.</w:t>
      </w:r>
    </w:p>
    <w:p w14:paraId="25F470CC" w14:textId="77777777" w:rsidR="000434E3" w:rsidRPr="000434E3" w:rsidRDefault="000434E3" w:rsidP="000434E3">
      <w:pPr>
        <w:rPr>
          <w:rFonts w:eastAsiaTheme="minorEastAsia"/>
          <w:sz w:val="24"/>
        </w:rPr>
      </w:pPr>
      <w:r w:rsidRPr="000434E3">
        <w:rPr>
          <w:rFonts w:eastAsiaTheme="minorEastAsia"/>
          <w:sz w:val="24"/>
        </w:rPr>
        <w:t xml:space="preserve">The neural network language model uses the </w:t>
      </w:r>
      <w:proofErr w:type="spellStart"/>
      <w:r w:rsidRPr="000434E3">
        <w:rPr>
          <w:rFonts w:eastAsiaTheme="minorEastAsia"/>
          <w:sz w:val="24"/>
        </w:rPr>
        <w:t>softmax</w:t>
      </w:r>
      <w:proofErr w:type="spellEnd"/>
      <w:r w:rsidRPr="000434E3">
        <w:rPr>
          <w:rFonts w:eastAsiaTheme="minorEastAsia"/>
          <w:sz w:val="24"/>
        </w:rPr>
        <w:t xml:space="preserve"> classifier function in the final output layer. The normalization of </w:t>
      </w:r>
      <w:proofErr w:type="spellStart"/>
      <w:r w:rsidRPr="000434E3">
        <w:rPr>
          <w:rFonts w:eastAsiaTheme="minorEastAsia"/>
          <w:sz w:val="24"/>
        </w:rPr>
        <w:t>softmax</w:t>
      </w:r>
      <w:proofErr w:type="spellEnd"/>
      <w:r w:rsidRPr="000434E3">
        <w:rPr>
          <w:rFonts w:eastAsiaTheme="minorEastAsia"/>
          <w:sz w:val="24"/>
        </w:rPr>
        <w:t xml:space="preserve"> can directly realize the corresponding probability output, as shown in equation 3.2</w:t>
      </w:r>
    </w:p>
    <w:p w14:paraId="2D98198D" w14:textId="73600001" w:rsidR="000434E3" w:rsidRPr="000434E3" w:rsidRDefault="000434E3" w:rsidP="000434E3">
      <w:pPr>
        <w:jc w:val="center"/>
        <w:rPr>
          <w:rFonts w:eastAsiaTheme="minorEastAsia" w:hint="eastAsia"/>
          <w:sz w:val="24"/>
        </w:rPr>
      </w:pPr>
      <m:oMath>
        <m:r>
          <w:rPr>
            <w:rFonts w:ascii="Cambria Math" w:eastAsia="宋体" w:hAnsi="Cambria Math" w:cs="宋体"/>
          </w:rPr>
          <m:t>y=</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b</m:t>
            </m:r>
          </m:e>
          <m:sub>
            <m:r>
              <w:rPr>
                <w:rFonts w:ascii="Cambria Math" w:eastAsia="宋体" w:hAnsi="Cambria Math" w:cs="宋体"/>
              </w:rPr>
              <m:t>2</m:t>
            </m:r>
          </m:sub>
        </m:sSub>
        <m:r>
          <w:rPr>
            <w:rFonts w:ascii="Cambria Math" w:eastAsia="宋体" w:hAnsi="Cambria Math" w:cs="宋体"/>
          </w:rPr>
          <m:t>+Wx+Uh</m:t>
        </m:r>
      </m:oMath>
      <w:r>
        <w:rPr>
          <w:rFonts w:eastAsiaTheme="minorEastAsia"/>
        </w:rPr>
        <w:tab/>
      </w:r>
      <w:r>
        <w:rPr>
          <w:rFonts w:eastAsiaTheme="minorEastAsia"/>
        </w:rPr>
        <w:tab/>
      </w:r>
      <w:r>
        <w:rPr>
          <w:rFonts w:eastAsiaTheme="minorEastAsia"/>
        </w:rPr>
        <w:tab/>
        <w:t>3.2</w:t>
      </w:r>
    </w:p>
    <w:p w14:paraId="3F190F17" w14:textId="73C933A6" w:rsidR="000434E3" w:rsidRPr="000434E3" w:rsidRDefault="000434E3" w:rsidP="000434E3">
      <w:pPr>
        <w:rPr>
          <w:rFonts w:eastAsiaTheme="minorEastAsia"/>
          <w:sz w:val="24"/>
        </w:rPr>
      </w:pPr>
      <w:r w:rsidRPr="000434E3">
        <w:rPr>
          <w:rFonts w:eastAsiaTheme="minorEastAsia"/>
          <w:sz w:val="24"/>
        </w:rPr>
        <w:t xml:space="preserve">In equation 3.2, the </w:t>
      </w:r>
      <m:oMath>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y</m:t>
            </m:r>
          </m:e>
          <m:sub>
            <m:r>
              <w:rPr>
                <w:rFonts w:ascii="Cambria Math" w:eastAsia="宋体" w:hAnsi="Cambria Math" w:cs="宋体"/>
              </w:rPr>
              <m:t>i</m:t>
            </m:r>
          </m:sub>
        </m:sSub>
      </m:oMath>
      <w:r w:rsidRPr="000434E3">
        <w:rPr>
          <w:rFonts w:eastAsiaTheme="minorEastAsia"/>
          <w:sz w:val="24"/>
        </w:rPr>
        <w:t xml:space="preserve"> value corresponding to each neuron represents the probability that the next word is </w:t>
      </w:r>
      <w:proofErr w:type="spellStart"/>
      <w:r>
        <w:rPr>
          <w:rFonts w:eastAsiaTheme="minorEastAsia"/>
          <w:sz w:val="24"/>
        </w:rPr>
        <w:t>i</w:t>
      </w:r>
      <w:proofErr w:type="spellEnd"/>
      <w:r w:rsidRPr="000434E3">
        <w:rPr>
          <w:rFonts w:eastAsiaTheme="minorEastAsia"/>
          <w:sz w:val="24"/>
        </w:rPr>
        <w:t xml:space="preserve">; </w:t>
      </w:r>
      <m:oMath>
        <m:r>
          <w:rPr>
            <w:rFonts w:ascii="Cambria Math" w:eastAsia="宋体" w:hAnsi="Cambria Math" w:cs="宋体"/>
          </w:rPr>
          <m:t>U∈</m:t>
        </m:r>
        <m:sSup>
          <m:sSupPr>
            <m:ctrlPr>
              <w:rPr>
                <w:rFonts w:ascii="Cambria Math" w:eastAsia="宋体" w:hAnsi="Cambria Math" w:cs="宋体"/>
                <w:i/>
                <w:color w:val="auto"/>
                <w:kern w:val="2"/>
                <w:sz w:val="21"/>
                <w:szCs w:val="22"/>
                <w:lang w:bidi="ar-SA"/>
              </w:rPr>
            </m:ctrlPr>
          </m:sSupPr>
          <m:e>
            <m:r>
              <w:rPr>
                <w:rFonts w:ascii="Cambria Math" w:eastAsia="宋体" w:hAnsi="Cambria Math" w:cs="宋体"/>
              </w:rPr>
              <m:t>R</m:t>
            </m:r>
          </m:e>
          <m:sup>
            <m:r>
              <w:rPr>
                <w:rFonts w:ascii="Cambria Math" w:eastAsia="宋体" w:hAnsi="Cambria Math" w:cs="宋体"/>
              </w:rPr>
              <m:t>|V|×h</m:t>
            </m:r>
          </m:sup>
        </m:sSup>
      </m:oMath>
      <w:r w:rsidRPr="000434E3">
        <w:rPr>
          <w:rFonts w:eastAsiaTheme="minorEastAsia"/>
          <w:sz w:val="24"/>
        </w:rPr>
        <w:t xml:space="preserve"> represents the weight matrix used from the hidden layer to the output layer; As can be seen from the above, </w:t>
      </w:r>
      <m:oMath>
        <m:r>
          <w:rPr>
            <w:rFonts w:ascii="Cambria Math" w:eastAsia="宋体" w:hAnsi="Cambria Math" w:cs="宋体"/>
          </w:rPr>
          <m:t>h∈</m:t>
        </m:r>
        <m:sSup>
          <m:sSupPr>
            <m:ctrlPr>
              <w:rPr>
                <w:rFonts w:ascii="Cambria Math" w:eastAsia="宋体" w:hAnsi="Cambria Math" w:cs="宋体"/>
                <w:i/>
                <w:color w:val="auto"/>
                <w:kern w:val="2"/>
                <w:sz w:val="21"/>
                <w:szCs w:val="22"/>
                <w:lang w:bidi="ar-SA"/>
              </w:rPr>
            </m:ctrlPr>
          </m:sSupPr>
          <m:e>
            <m:r>
              <w:rPr>
                <w:rFonts w:ascii="Cambria Math" w:eastAsia="宋体" w:hAnsi="Cambria Math" w:cs="宋体"/>
              </w:rPr>
              <m:t>R</m:t>
            </m:r>
          </m:e>
          <m:sup>
            <m:r>
              <w:rPr>
                <w:rFonts w:ascii="Cambria Math" w:eastAsia="宋体" w:hAnsi="Cambria Math" w:cs="宋体"/>
              </w:rPr>
              <m:t>h×1</m:t>
            </m:r>
          </m:sup>
        </m:sSup>
      </m:oMath>
      <w:r w:rsidRPr="000434E3">
        <w:rPr>
          <w:rFonts w:eastAsiaTheme="minorEastAsia"/>
          <w:sz w:val="24"/>
        </w:rPr>
        <w:t xml:space="preserve"> is the output of the nnlm hidden layer. Then, after the output layer operation: </w:t>
      </w:r>
      <m:oMath>
        <m:r>
          <w:rPr>
            <w:rFonts w:ascii="Cambria Math" w:eastAsia="宋体" w:hAnsi="Cambria Math" w:cs="宋体" w:hint="eastAsia"/>
          </w:rPr>
          <m:t>|</m:t>
        </m:r>
        <m:r>
          <w:rPr>
            <w:rFonts w:ascii="Cambria Math" w:eastAsia="宋体" w:hAnsi="Cambria Math" w:cs="宋体"/>
          </w:rPr>
          <m:t>V</m:t>
        </m:r>
        <m:r>
          <w:rPr>
            <w:rFonts w:ascii="Cambria Math" w:eastAsia="宋体" w:hAnsi="Cambria Math" w:cs="宋体" w:hint="eastAsia"/>
          </w:rPr>
          <m:t>|</m:t>
        </m:r>
        <m:r>
          <w:rPr>
            <w:rFonts w:ascii="Cambria Math" w:eastAsia="宋体" w:hAnsi="Cambria Math" w:cs="宋体"/>
          </w:rPr>
          <m:t>×h</m:t>
        </m:r>
      </m:oMath>
      <w:r w:rsidRPr="000434E3">
        <w:rPr>
          <w:rFonts w:eastAsiaTheme="minorEastAsia"/>
          <w:sz w:val="24"/>
        </w:rPr>
        <w:t xml:space="preserve">, </w:t>
      </w:r>
      <m:oMath>
        <m:r>
          <w:rPr>
            <w:rFonts w:ascii="Cambria Math" w:eastAsia="宋体" w:hAnsi="Cambria Math" w:cs="宋体"/>
          </w:rPr>
          <m:t>h×1</m:t>
        </m:r>
      </m:oMath>
      <w:r w:rsidRPr="000434E3">
        <w:rPr>
          <w:rFonts w:eastAsiaTheme="minorEastAsia"/>
          <w:sz w:val="24"/>
        </w:rPr>
        <w:t>can be obtained</w:t>
      </w:r>
      <m:oMath>
        <m:r>
          <w:rPr>
            <w:rFonts w:ascii="Cambria Math" w:eastAsia="宋体" w:hAnsi="Cambria Math" w:cs="宋体" w:hint="eastAsia"/>
          </w:rPr>
          <m:t>|</m:t>
        </m:r>
        <m:r>
          <w:rPr>
            <w:rFonts w:ascii="Cambria Math" w:eastAsia="宋体" w:hAnsi="Cambria Math" w:cs="宋体"/>
          </w:rPr>
          <m:t>V</m:t>
        </m:r>
        <m:r>
          <w:rPr>
            <w:rFonts w:ascii="Cambria Math" w:eastAsia="宋体" w:hAnsi="Cambria Math" w:cs="宋体" w:hint="eastAsia"/>
          </w:rPr>
          <m:t>|</m:t>
        </m:r>
        <m:r>
          <w:rPr>
            <w:rFonts w:ascii="Cambria Math" w:eastAsia="宋体" w:hAnsi="Cambria Math" w:cs="宋体"/>
          </w:rPr>
          <m:t>×1</m:t>
        </m:r>
      </m:oMath>
      <w:r w:rsidRPr="000434E3">
        <w:rPr>
          <w:rFonts w:eastAsiaTheme="minorEastAsia"/>
          <w:sz w:val="24"/>
        </w:rPr>
        <w:t>. In addition,</w:t>
      </w:r>
      <w:r w:rsidRPr="000434E3">
        <w:rPr>
          <w:rFonts w:ascii="Cambria Math" w:eastAsia="宋体" w:hAnsi="Cambria Math" w:cs="宋体"/>
          <w:i/>
          <w:color w:val="auto"/>
          <w:kern w:val="2"/>
          <w:sz w:val="21"/>
          <w:szCs w:val="22"/>
          <w:lang w:bidi="ar-SA"/>
        </w:rPr>
        <w:t xml:space="preserve"> </w:t>
      </w:r>
      <m:oMath>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b</m:t>
            </m:r>
          </m:e>
          <m:sub>
            <m:r>
              <w:rPr>
                <w:rFonts w:ascii="Cambria Math" w:eastAsia="宋体" w:hAnsi="Cambria Math" w:cs="宋体"/>
              </w:rPr>
              <m:t>2</m:t>
            </m:r>
          </m:sub>
        </m:sSub>
        <m:r>
          <w:rPr>
            <w:rFonts w:ascii="Cambria Math" w:eastAsia="宋体" w:hAnsi="Cambria Math" w:cs="宋体"/>
          </w:rPr>
          <m:t>∈</m:t>
        </m:r>
        <m:sSup>
          <m:sSupPr>
            <m:ctrlPr>
              <w:rPr>
                <w:rFonts w:ascii="Cambria Math" w:eastAsia="宋体" w:hAnsi="Cambria Math" w:cs="宋体"/>
                <w:i/>
                <w:color w:val="auto"/>
                <w:kern w:val="2"/>
                <w:sz w:val="21"/>
                <w:szCs w:val="22"/>
                <w:lang w:bidi="ar-SA"/>
              </w:rPr>
            </m:ctrlPr>
          </m:sSupPr>
          <m:e>
            <m:r>
              <w:rPr>
                <w:rFonts w:ascii="Cambria Math" w:eastAsia="宋体" w:hAnsi="Cambria Math" w:cs="宋体"/>
              </w:rPr>
              <m:t>R</m:t>
            </m:r>
          </m:e>
          <m:sup>
            <m:r>
              <w:rPr>
                <w:rFonts w:ascii="Cambria Math" w:eastAsia="宋体" w:hAnsi="Cambria Math" w:cs="宋体"/>
              </w:rPr>
              <m:t>|V|</m:t>
            </m:r>
          </m:sup>
        </m:sSup>
      </m:oMath>
      <w:r w:rsidRPr="000434E3">
        <w:rPr>
          <w:rFonts w:eastAsiaTheme="minorEastAsia"/>
          <w:sz w:val="24"/>
        </w:rPr>
        <w:t>is a bias parameter set by the output layer.</w:t>
      </w:r>
    </w:p>
    <w:p w14:paraId="3F64A92A" w14:textId="77777777" w:rsidR="000434E3" w:rsidRPr="000434E3" w:rsidRDefault="000434E3" w:rsidP="000434E3">
      <w:pPr>
        <w:rPr>
          <w:rFonts w:eastAsiaTheme="minorEastAsia"/>
          <w:sz w:val="24"/>
        </w:rPr>
      </w:pPr>
    </w:p>
    <w:p w14:paraId="5584BEAA" w14:textId="44ED1EFF" w:rsidR="000434E3" w:rsidRDefault="000434E3" w:rsidP="000434E3">
      <w:pPr>
        <w:rPr>
          <w:rFonts w:eastAsiaTheme="minorEastAsia"/>
          <w:sz w:val="24"/>
        </w:rPr>
      </w:pPr>
      <w:r w:rsidRPr="000434E3">
        <w:rPr>
          <w:rFonts w:eastAsiaTheme="minorEastAsia"/>
          <w:sz w:val="24"/>
        </w:rPr>
        <w:t xml:space="preserve">In equation 3.2, there is also a term </w:t>
      </w:r>
      <m:oMath>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x</m:t>
            </m:r>
          </m:sub>
        </m:sSub>
      </m:oMath>
      <w:r w:rsidRPr="000434E3">
        <w:rPr>
          <w:rFonts w:eastAsiaTheme="minorEastAsia"/>
          <w:sz w:val="24"/>
        </w:rPr>
        <w:t xml:space="preserve">, where </w:t>
      </w:r>
      <m:oMath>
        <m:r>
          <w:rPr>
            <w:rFonts w:ascii="Cambria Math" w:eastAsia="宋体" w:hAnsi="Cambria Math" w:cs="宋体"/>
          </w:rPr>
          <m:t>W∈</m:t>
        </m:r>
        <m:sSup>
          <m:sSupPr>
            <m:ctrlPr>
              <w:rPr>
                <w:rFonts w:ascii="Cambria Math" w:eastAsia="宋体" w:hAnsi="Cambria Math" w:cs="宋体"/>
                <w:i/>
                <w:color w:val="auto"/>
                <w:kern w:val="2"/>
                <w:sz w:val="21"/>
                <w:szCs w:val="22"/>
                <w:lang w:bidi="ar-SA"/>
              </w:rPr>
            </m:ctrlPr>
          </m:sSupPr>
          <m:e>
            <m:r>
              <w:rPr>
                <w:rFonts w:ascii="Cambria Math" w:eastAsia="宋体" w:hAnsi="Cambria Math" w:cs="宋体"/>
              </w:rPr>
              <m:t>R</m:t>
            </m:r>
          </m:e>
          <m:sup>
            <m:r>
              <w:rPr>
                <w:rFonts w:ascii="Cambria Math" w:eastAsia="宋体" w:hAnsi="Cambria Math" w:cs="宋体"/>
              </w:rPr>
              <m:t>|V|×</m:t>
            </m:r>
            <m:d>
              <m:dPr>
                <m:ctrlPr>
                  <w:rPr>
                    <w:rFonts w:ascii="Cambria Math" w:eastAsia="宋体" w:hAnsi="Cambria Math" w:cs="宋体"/>
                    <w:i/>
                  </w:rPr>
                </m:ctrlPr>
              </m:dPr>
              <m:e>
                <m:r>
                  <w:rPr>
                    <w:rFonts w:ascii="Cambria Math" w:eastAsia="宋体" w:hAnsi="Cambria Math" w:cs="宋体"/>
                  </w:rPr>
                  <m:t>n-1</m:t>
                </m:r>
              </m:e>
            </m:d>
            <m:r>
              <w:rPr>
                <w:rFonts w:ascii="Cambria Math" w:eastAsia="宋体" w:hAnsi="Cambria Math" w:cs="宋体"/>
              </w:rPr>
              <m:t>m</m:t>
            </m:r>
          </m:sup>
        </m:sSup>
      </m:oMath>
      <w:r w:rsidRPr="000434E3">
        <w:rPr>
          <w:rFonts w:eastAsiaTheme="minorEastAsia"/>
          <w:sz w:val="24"/>
        </w:rPr>
        <w:t xml:space="preserve">represents the weight matrix used when directly connecting from the input layer to the output layer, that is, directly calculating w with the input X of </w:t>
      </w:r>
      <w:proofErr w:type="spellStart"/>
      <w:r w:rsidRPr="000434E3">
        <w:rPr>
          <w:rFonts w:eastAsiaTheme="minorEastAsia"/>
          <w:sz w:val="24"/>
        </w:rPr>
        <w:t>nnlm</w:t>
      </w:r>
      <w:proofErr w:type="spellEnd"/>
      <w:r w:rsidRPr="000434E3">
        <w:rPr>
          <w:rFonts w:eastAsiaTheme="minorEastAsia"/>
          <w:sz w:val="24"/>
        </w:rPr>
        <w:t xml:space="preserve">. This operation can be considered as an improved way of </w:t>
      </w:r>
      <w:proofErr w:type="spellStart"/>
      <w:r w:rsidRPr="000434E3">
        <w:rPr>
          <w:rFonts w:eastAsiaTheme="minorEastAsia"/>
          <w:sz w:val="24"/>
        </w:rPr>
        <w:t>nnlm</w:t>
      </w:r>
      <w:proofErr w:type="spellEnd"/>
      <w:r w:rsidRPr="000434E3">
        <w:rPr>
          <w:rFonts w:eastAsiaTheme="minorEastAsia"/>
          <w:sz w:val="24"/>
        </w:rPr>
        <w:t xml:space="preserve"> in the training process. When using direct edges, the number of iterations can be reduced by half.</w:t>
      </w:r>
    </w:p>
    <w:p w14:paraId="57CB078F" w14:textId="22EDDA82" w:rsidR="000434E3" w:rsidRDefault="000434E3" w:rsidP="000434E3">
      <w:pPr>
        <w:rPr>
          <w:rFonts w:eastAsiaTheme="minorEastAsia"/>
          <w:sz w:val="24"/>
        </w:rPr>
      </w:pPr>
    </w:p>
    <w:p w14:paraId="471BD4F2" w14:textId="77777777" w:rsidR="000434E3" w:rsidRPr="000434E3" w:rsidRDefault="000434E3" w:rsidP="000434E3">
      <w:pPr>
        <w:rPr>
          <w:rFonts w:eastAsiaTheme="minorEastAsia"/>
          <w:sz w:val="24"/>
        </w:rPr>
      </w:pPr>
      <w:r w:rsidRPr="000434E3">
        <w:rPr>
          <w:rFonts w:eastAsiaTheme="minorEastAsia"/>
          <w:sz w:val="24"/>
        </w:rPr>
        <w:t xml:space="preserve">The goal of using </w:t>
      </w:r>
      <w:proofErr w:type="spellStart"/>
      <w:r w:rsidRPr="000434E3">
        <w:rPr>
          <w:rFonts w:eastAsiaTheme="minorEastAsia"/>
          <w:sz w:val="24"/>
        </w:rPr>
        <w:t>nnlm</w:t>
      </w:r>
      <w:proofErr w:type="spellEnd"/>
      <w:r w:rsidRPr="000434E3">
        <w:rPr>
          <w:rFonts w:eastAsiaTheme="minorEastAsia"/>
          <w:sz w:val="24"/>
        </w:rPr>
        <w:t xml:space="preserve"> to generate the word vector required for subsequent experiments is to train the mathematical model shown in equation 3.3:</w:t>
      </w:r>
    </w:p>
    <w:p w14:paraId="11C53503" w14:textId="2E10256F" w:rsidR="000434E3" w:rsidRPr="000434E3" w:rsidRDefault="000434E3" w:rsidP="007E1806">
      <w:pPr>
        <w:jc w:val="center"/>
        <w:rPr>
          <w:rFonts w:eastAsiaTheme="minorEastAsia"/>
          <w:sz w:val="24"/>
        </w:rPr>
      </w:pPr>
      <m:oMath>
        <m:r>
          <w:rPr>
            <w:rFonts w:ascii="Cambria Math" w:eastAsia="宋体" w:hAnsi="Cambria Math" w:cs="宋体"/>
          </w:rPr>
          <m:t>f</m:t>
        </m:r>
        <m:d>
          <m:dPr>
            <m:ctrlPr>
              <w:rPr>
                <w:rFonts w:ascii="Cambria Math" w:eastAsia="宋体" w:hAnsi="Cambria Math" w:cs="宋体"/>
                <w:i/>
              </w:rPr>
            </m:ctrlPr>
          </m:dPr>
          <m:e>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t</m:t>
                </m:r>
              </m:sub>
            </m:sSub>
            <m:r>
              <w:rPr>
                <w:rFonts w:ascii="Cambria Math" w:eastAsia="宋体" w:hAnsi="Cambria Math" w:cs="宋体" w:hint="eastAsia"/>
              </w:rPr>
              <m:t>，</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t-1</m:t>
                </m:r>
              </m:sub>
            </m:sSub>
            <m:r>
              <w:rPr>
                <w:rFonts w:ascii="Cambria Math" w:eastAsia="宋体" w:hAnsi="Cambria Math" w:cs="宋体"/>
              </w:rPr>
              <m:t>,⋯,</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t-n+2</m:t>
                </m:r>
              </m:sub>
            </m:sSub>
            <m:r>
              <w:rPr>
                <w:rFonts w:ascii="Cambria Math" w:eastAsia="宋体" w:hAnsi="Cambria Math" w:cs="宋体"/>
              </w:rPr>
              <m:t>,</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t-n+1</m:t>
                </m:r>
              </m:sub>
            </m:sSub>
          </m:e>
        </m:d>
        <m:r>
          <w:rPr>
            <w:rFonts w:ascii="Cambria Math" w:eastAsia="宋体" w:hAnsi="Cambria Math" w:cs="宋体"/>
          </w:rPr>
          <m:t>=p(</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t</m:t>
            </m:r>
          </m:sub>
        </m:sSub>
        <m:r>
          <w:rPr>
            <w:rFonts w:ascii="Cambria Math" w:eastAsia="宋体" w:hAnsi="Cambria Math" w:cs="宋体"/>
          </w:rPr>
          <m:t>|</m:t>
        </m:r>
        <m:sSubSup>
          <m:sSubSupPr>
            <m:ctrlPr>
              <w:rPr>
                <w:rFonts w:ascii="Cambria Math" w:eastAsia="宋体" w:hAnsi="Cambria Math" w:cs="宋体"/>
                <w:i/>
                <w:color w:val="auto"/>
                <w:kern w:val="2"/>
                <w:sz w:val="21"/>
                <w:szCs w:val="22"/>
                <w:lang w:bidi="ar-SA"/>
              </w:rPr>
            </m:ctrlPr>
          </m:sSubSupPr>
          <m:e>
            <m:r>
              <w:rPr>
                <w:rFonts w:ascii="Cambria Math" w:eastAsia="宋体" w:hAnsi="Cambria Math" w:cs="宋体"/>
              </w:rPr>
              <m:t>w</m:t>
            </m:r>
          </m:e>
          <m:sub>
            <m:r>
              <w:rPr>
                <w:rFonts w:ascii="Cambria Math" w:eastAsia="宋体" w:hAnsi="Cambria Math" w:cs="宋体"/>
              </w:rPr>
              <m:t>1</m:t>
            </m:r>
          </m:sub>
          <m:sup>
            <m:r>
              <w:rPr>
                <w:rFonts w:ascii="Cambria Math" w:eastAsia="宋体" w:hAnsi="Cambria Math" w:cs="宋体"/>
              </w:rPr>
              <m:t>t-1</m:t>
            </m:r>
          </m:sup>
        </m:sSubSup>
        <m:r>
          <w:rPr>
            <w:rFonts w:ascii="Cambria Math" w:eastAsia="宋体" w:hAnsi="Cambria Math" w:cs="宋体"/>
          </w:rPr>
          <m:t>)</m:t>
        </m:r>
      </m:oMath>
      <w:r w:rsidR="007E1806">
        <w:rPr>
          <w:rFonts w:eastAsiaTheme="minorEastAsia"/>
        </w:rPr>
        <w:tab/>
      </w:r>
      <w:r w:rsidR="007E1806">
        <w:rPr>
          <w:rFonts w:eastAsiaTheme="minorEastAsia"/>
        </w:rPr>
        <w:tab/>
      </w:r>
      <w:r w:rsidR="007E1806">
        <w:rPr>
          <w:rFonts w:eastAsiaTheme="minorEastAsia"/>
        </w:rPr>
        <w:tab/>
      </w:r>
      <w:r>
        <w:rPr>
          <w:rFonts w:eastAsiaTheme="minorEastAsia" w:hint="eastAsia"/>
        </w:rPr>
        <w:t>3</w:t>
      </w:r>
      <w:r>
        <w:rPr>
          <w:rFonts w:eastAsiaTheme="minorEastAsia"/>
        </w:rPr>
        <w:t>.3</w:t>
      </w:r>
    </w:p>
    <w:p w14:paraId="558F798C" w14:textId="77777777" w:rsidR="000434E3" w:rsidRPr="000434E3" w:rsidRDefault="000434E3" w:rsidP="000434E3">
      <w:pPr>
        <w:rPr>
          <w:rFonts w:eastAsiaTheme="minorEastAsia"/>
          <w:sz w:val="24"/>
        </w:rPr>
      </w:pPr>
      <w:r w:rsidRPr="000434E3">
        <w:rPr>
          <w:rFonts w:eastAsiaTheme="minorEastAsia"/>
          <w:sz w:val="24"/>
        </w:rPr>
        <w:t>In equation 3.3, 111 represents the t-</w:t>
      </w:r>
      <w:proofErr w:type="spellStart"/>
      <w:r w:rsidRPr="000434E3">
        <w:rPr>
          <w:rFonts w:eastAsiaTheme="minorEastAsia"/>
          <w:sz w:val="24"/>
        </w:rPr>
        <w:t>th</w:t>
      </w:r>
      <w:proofErr w:type="spellEnd"/>
      <w:r w:rsidRPr="000434E3">
        <w:rPr>
          <w:rFonts w:eastAsiaTheme="minorEastAsia"/>
          <w:sz w:val="24"/>
        </w:rPr>
        <w:t xml:space="preserve"> word in the sequence, and 111 refers to the subsequence composed of the first word to the T-1 word before the t-</w:t>
      </w:r>
      <w:proofErr w:type="spellStart"/>
      <w:r w:rsidRPr="000434E3">
        <w:rPr>
          <w:rFonts w:eastAsiaTheme="minorEastAsia"/>
          <w:sz w:val="24"/>
        </w:rPr>
        <w:t>th</w:t>
      </w:r>
      <w:proofErr w:type="spellEnd"/>
      <w:r w:rsidRPr="000434E3">
        <w:rPr>
          <w:rFonts w:eastAsiaTheme="minorEastAsia"/>
          <w:sz w:val="24"/>
        </w:rPr>
        <w:t xml:space="preserve"> word. The target model expressed above also needs to be constrained by two conditions, as shown in equations 3.4 and 3.5 respectively:</w:t>
      </w:r>
    </w:p>
    <w:p w14:paraId="7C36D84E" w14:textId="0AEB8E95" w:rsidR="000434E3" w:rsidRPr="007E1806" w:rsidRDefault="007E1806" w:rsidP="007E1806">
      <w:pPr>
        <w:jc w:val="center"/>
        <w:rPr>
          <w:rFonts w:eastAsiaTheme="minorEastAsia"/>
        </w:rPr>
      </w:pPr>
      <m:oMath>
        <m:r>
          <w:rPr>
            <w:rFonts w:ascii="Cambria Math" w:eastAsia="宋体" w:hAnsi="Cambria Math" w:cs="宋体"/>
          </w:rPr>
          <m:t>f</m:t>
        </m:r>
        <m:d>
          <m:dPr>
            <m:ctrlPr>
              <w:rPr>
                <w:rFonts w:ascii="Cambria Math" w:eastAsia="宋体" w:hAnsi="Cambria Math" w:cs="宋体"/>
                <w:i/>
              </w:rPr>
            </m:ctrlPr>
          </m:dPr>
          <m:e>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t</m:t>
                </m:r>
              </m:sub>
            </m:sSub>
            <m:r>
              <w:rPr>
                <w:rFonts w:ascii="Cambria Math" w:eastAsia="宋体" w:hAnsi="Cambria Math" w:cs="宋体" w:hint="eastAsia"/>
              </w:rPr>
              <m:t>，</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t-1</m:t>
                </m:r>
              </m:sub>
            </m:sSub>
            <m:r>
              <w:rPr>
                <w:rFonts w:ascii="Cambria Math" w:eastAsia="宋体" w:hAnsi="Cambria Math" w:cs="宋体"/>
              </w:rPr>
              <m:t>,⋯,</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t-n+2</m:t>
                </m:r>
              </m:sub>
            </m:sSub>
            <m:r>
              <w:rPr>
                <w:rFonts w:ascii="Cambria Math" w:eastAsia="宋体" w:hAnsi="Cambria Math" w:cs="宋体"/>
              </w:rPr>
              <m:t>,</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t-n+1</m:t>
                </m:r>
              </m:sub>
            </m:sSub>
          </m:e>
        </m:d>
        <m:r>
          <w:rPr>
            <w:rFonts w:ascii="Cambria Math" w:eastAsia="宋体" w:hAnsi="Cambria Math" w:cs="宋体"/>
          </w:rPr>
          <m:t>&gt;0</m:t>
        </m:r>
      </m:oMath>
      <w:r>
        <w:rPr>
          <w:rFonts w:eastAsiaTheme="minorEastAsia"/>
        </w:rPr>
        <w:tab/>
      </w:r>
      <w:r>
        <w:rPr>
          <w:rFonts w:eastAsiaTheme="minorEastAsia"/>
        </w:rPr>
        <w:tab/>
      </w:r>
      <w:r>
        <w:rPr>
          <w:rFonts w:eastAsiaTheme="minorEastAsia"/>
        </w:rPr>
        <w:tab/>
        <w:t>3.4</w:t>
      </w:r>
    </w:p>
    <w:p w14:paraId="384DFA4D" w14:textId="6E9FEF3E" w:rsidR="007E1806" w:rsidRPr="000434E3" w:rsidRDefault="007E1806" w:rsidP="007E1806">
      <w:pPr>
        <w:jc w:val="center"/>
        <w:rPr>
          <w:rFonts w:eastAsiaTheme="minorEastAsia" w:hint="eastAsia"/>
          <w:sz w:val="24"/>
        </w:rPr>
      </w:pPr>
      <m:oMath>
        <m:nary>
          <m:naryPr>
            <m:chr m:val="∑"/>
            <m:limLoc m:val="subSup"/>
            <m:ctrlPr>
              <w:rPr>
                <w:rFonts w:ascii="Cambria Math" w:eastAsia="宋体" w:hAnsi="Cambria Math" w:cs="宋体"/>
                <w:i/>
                <w:color w:val="auto"/>
                <w:kern w:val="2"/>
                <w:sz w:val="21"/>
                <w:szCs w:val="22"/>
                <w:lang w:bidi="ar-SA"/>
              </w:rPr>
            </m:ctrlPr>
          </m:naryPr>
          <m:sub>
            <m:r>
              <w:rPr>
                <w:rFonts w:ascii="Cambria Math" w:eastAsia="宋体" w:hAnsi="Cambria Math" w:cs="宋体"/>
              </w:rPr>
              <m:t>i</m:t>
            </m:r>
          </m:sub>
          <m:sup>
            <m:r>
              <w:rPr>
                <w:rFonts w:ascii="Cambria Math" w:eastAsia="宋体" w:hAnsi="Cambria Math" w:cs="宋体"/>
              </w:rPr>
              <m:t>|V|</m:t>
            </m:r>
          </m:sup>
          <m:e>
            <m:r>
              <w:rPr>
                <w:rFonts w:ascii="Cambria Math" w:eastAsia="宋体" w:hAnsi="Cambria Math" w:cs="宋体"/>
              </w:rPr>
              <m:t>f</m:t>
            </m:r>
            <m:d>
              <m:dPr>
                <m:ctrlPr>
                  <w:rPr>
                    <w:rFonts w:ascii="Cambria Math" w:eastAsia="宋体" w:hAnsi="Cambria Math" w:cs="宋体"/>
                    <w:i/>
                  </w:rPr>
                </m:ctrlPr>
              </m:dPr>
              <m:e>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t</m:t>
                    </m:r>
                  </m:sub>
                </m:sSub>
                <m:r>
                  <w:rPr>
                    <w:rFonts w:ascii="Cambria Math" w:eastAsia="宋体" w:hAnsi="Cambria Math" w:cs="宋体" w:hint="eastAsia"/>
                  </w:rPr>
                  <m:t>，</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t-1</m:t>
                    </m:r>
                  </m:sub>
                </m:sSub>
                <m:r>
                  <w:rPr>
                    <w:rFonts w:ascii="Cambria Math" w:eastAsia="宋体" w:hAnsi="Cambria Math" w:cs="宋体"/>
                  </w:rPr>
                  <m:t>,⋯,</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t-n+2</m:t>
                    </m:r>
                  </m:sub>
                </m:sSub>
                <m:r>
                  <w:rPr>
                    <w:rFonts w:ascii="Cambria Math" w:eastAsia="宋体" w:hAnsi="Cambria Math" w:cs="宋体"/>
                  </w:rPr>
                  <m:t>,</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t-n+1</m:t>
                    </m:r>
                  </m:sub>
                </m:sSub>
              </m:e>
            </m:d>
            <m:r>
              <w:rPr>
                <w:rFonts w:ascii="Cambria Math" w:eastAsia="宋体" w:hAnsi="Cambria Math" w:cs="宋体"/>
              </w:rPr>
              <m:t>=1</m:t>
            </m:r>
          </m:e>
        </m:nary>
      </m:oMath>
      <w:r>
        <w:rPr>
          <w:rFonts w:eastAsiaTheme="minorEastAsia"/>
          <w:color w:val="auto"/>
          <w:kern w:val="2"/>
          <w:sz w:val="21"/>
          <w:szCs w:val="22"/>
          <w:lang w:bidi="ar-SA"/>
        </w:rPr>
        <w:tab/>
      </w:r>
      <w:r>
        <w:rPr>
          <w:rFonts w:eastAsiaTheme="minorEastAsia"/>
          <w:color w:val="auto"/>
          <w:kern w:val="2"/>
          <w:sz w:val="21"/>
          <w:szCs w:val="22"/>
          <w:lang w:bidi="ar-SA"/>
        </w:rPr>
        <w:tab/>
      </w:r>
      <w:r>
        <w:rPr>
          <w:rFonts w:eastAsiaTheme="minorEastAsia"/>
          <w:color w:val="auto"/>
          <w:kern w:val="2"/>
          <w:sz w:val="21"/>
          <w:szCs w:val="22"/>
          <w:lang w:bidi="ar-SA"/>
        </w:rPr>
        <w:tab/>
        <w:t>3.5</w:t>
      </w:r>
    </w:p>
    <w:p w14:paraId="5F15307B" w14:textId="77777777" w:rsidR="000434E3" w:rsidRPr="000434E3" w:rsidRDefault="000434E3" w:rsidP="000434E3">
      <w:pPr>
        <w:rPr>
          <w:rFonts w:eastAsiaTheme="minorEastAsia"/>
          <w:sz w:val="24"/>
        </w:rPr>
      </w:pPr>
      <w:r w:rsidRPr="000434E3">
        <w:rPr>
          <w:rFonts w:eastAsiaTheme="minorEastAsia"/>
          <w:sz w:val="24"/>
        </w:rPr>
        <w:lastRenderedPageBreak/>
        <w:t xml:space="preserve">The two constraints given in </w:t>
      </w:r>
      <w:proofErr w:type="spellStart"/>
      <w:r w:rsidRPr="000434E3">
        <w:rPr>
          <w:rFonts w:eastAsiaTheme="minorEastAsia"/>
          <w:sz w:val="24"/>
        </w:rPr>
        <w:t>nnlm</w:t>
      </w:r>
      <w:proofErr w:type="spellEnd"/>
      <w:r w:rsidRPr="000434E3">
        <w:rPr>
          <w:rFonts w:eastAsiaTheme="minorEastAsia"/>
          <w:sz w:val="24"/>
        </w:rPr>
        <w:t>, equation 3.4 means that each probability value obtained through the network model should be greater than 0; Equation 3.5 means that since the final result of the model at the output layer is a vector representing the prediction of the next word, what this expression requires is that each component of the output value corresponds to the prediction probability that any word in the dictionary may be the next word in order, so its sum should be 1.</w:t>
      </w:r>
    </w:p>
    <w:p w14:paraId="4AF1BA2C" w14:textId="77777777" w:rsidR="000434E3" w:rsidRPr="000434E3" w:rsidRDefault="000434E3" w:rsidP="000434E3">
      <w:pPr>
        <w:rPr>
          <w:rFonts w:eastAsiaTheme="minorEastAsia"/>
          <w:sz w:val="24"/>
        </w:rPr>
      </w:pPr>
    </w:p>
    <w:p w14:paraId="19E473BD" w14:textId="367FFB82" w:rsidR="000434E3" w:rsidRDefault="000434E3" w:rsidP="000434E3">
      <w:pPr>
        <w:rPr>
          <w:rFonts w:eastAsiaTheme="minorEastAsia"/>
          <w:sz w:val="24"/>
        </w:rPr>
      </w:pPr>
      <w:r w:rsidRPr="000434E3">
        <w:rPr>
          <w:rFonts w:eastAsiaTheme="minorEastAsia"/>
          <w:sz w:val="24"/>
        </w:rPr>
        <w:t xml:space="preserve">The training process of </w:t>
      </w:r>
      <w:proofErr w:type="spellStart"/>
      <w:r w:rsidRPr="000434E3">
        <w:rPr>
          <w:rFonts w:eastAsiaTheme="minorEastAsia"/>
          <w:sz w:val="24"/>
        </w:rPr>
        <w:t>nnlm</w:t>
      </w:r>
      <w:proofErr w:type="spellEnd"/>
      <w:r w:rsidRPr="000434E3">
        <w:rPr>
          <w:rFonts w:eastAsiaTheme="minorEastAsia"/>
          <w:sz w:val="24"/>
        </w:rPr>
        <w:t xml:space="preserve"> forward propagation mainly includes feature mapping and probability function. The training process of </w:t>
      </w:r>
      <w:proofErr w:type="spellStart"/>
      <w:r w:rsidRPr="000434E3">
        <w:rPr>
          <w:rFonts w:eastAsiaTheme="minorEastAsia"/>
          <w:sz w:val="24"/>
        </w:rPr>
        <w:t>nnlm</w:t>
      </w:r>
      <w:proofErr w:type="spellEnd"/>
      <w:r w:rsidRPr="000434E3">
        <w:rPr>
          <w:rFonts w:eastAsiaTheme="minorEastAsia"/>
          <w:sz w:val="24"/>
        </w:rPr>
        <w:t xml:space="preserve"> forward propagation mainly includes feature mapping and probability function</w:t>
      </w:r>
    </w:p>
    <w:p w14:paraId="56A0D3AE" w14:textId="0FB116CC" w:rsidR="007E1806" w:rsidRPr="007E1806" w:rsidRDefault="007E1806" w:rsidP="007E1806">
      <w:pPr>
        <w:rPr>
          <w:rFonts w:eastAsiaTheme="minorEastAsia" w:hint="eastAsia"/>
          <w:sz w:val="24"/>
        </w:rPr>
      </w:pPr>
      <w:r w:rsidRPr="007E1806">
        <w:rPr>
          <w:rFonts w:eastAsiaTheme="minorEastAsia"/>
          <w:sz w:val="24"/>
        </w:rPr>
        <w:t>(1) Feature mapping</w:t>
      </w:r>
    </w:p>
    <w:p w14:paraId="72E58E6D" w14:textId="3D9CF191" w:rsidR="007E1806" w:rsidRPr="007E1806" w:rsidRDefault="007E1806" w:rsidP="007E1806">
      <w:pPr>
        <w:rPr>
          <w:rFonts w:eastAsiaTheme="minorEastAsia"/>
          <w:sz w:val="24"/>
        </w:rPr>
      </w:pPr>
      <w:r w:rsidRPr="007E1806">
        <w:rPr>
          <w:rFonts w:eastAsiaTheme="minorEastAsia"/>
          <w:sz w:val="24"/>
        </w:rPr>
        <w:t xml:space="preserve">It shows that the related mapping of words is completed by using the matrix </w:t>
      </w:r>
      <m:oMath>
        <m:r>
          <w:rPr>
            <w:rFonts w:ascii="Cambria Math" w:eastAsia="宋体" w:hAnsi="Cambria Math" w:cs="宋体"/>
          </w:rPr>
          <m:t>C∈</m:t>
        </m:r>
        <m:sSup>
          <m:sSupPr>
            <m:ctrlPr>
              <w:rPr>
                <w:rFonts w:ascii="Cambria Math" w:eastAsia="宋体" w:hAnsi="Cambria Math" w:cs="宋体"/>
                <w:i/>
                <w:color w:val="auto"/>
                <w:kern w:val="2"/>
                <w:sz w:val="21"/>
                <w:szCs w:val="22"/>
                <w:lang w:bidi="ar-SA"/>
              </w:rPr>
            </m:ctrlPr>
          </m:sSupPr>
          <m:e>
            <m:r>
              <w:rPr>
                <w:rFonts w:ascii="Cambria Math" w:eastAsia="宋体" w:hAnsi="Cambria Math" w:cs="宋体"/>
              </w:rPr>
              <m:t>R</m:t>
            </m:r>
          </m:e>
          <m:sup>
            <m:r>
              <w:rPr>
                <w:rFonts w:ascii="Cambria Math" w:eastAsia="宋体" w:hAnsi="Cambria Math" w:cs="宋体"/>
              </w:rPr>
              <m:t>|V|×m</m:t>
            </m:r>
          </m:sup>
        </m:sSup>
      </m:oMath>
      <w:r w:rsidRPr="007E1806">
        <w:rPr>
          <w:rFonts w:eastAsiaTheme="minorEastAsia"/>
          <w:sz w:val="24"/>
        </w:rPr>
        <w:t xml:space="preserve"> at the input layer, such as the one hot representation method. Then, the </w:t>
      </w:r>
      <m:oMath>
        <m:r>
          <w:rPr>
            <w:rFonts w:ascii="Cambria Math" w:eastAsia="宋体" w:hAnsi="Cambria Math" w:cs="宋体"/>
          </w:rPr>
          <m:t>C(</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i</m:t>
            </m:r>
          </m:sub>
        </m:sSub>
        <m:r>
          <w:rPr>
            <w:rFonts w:ascii="Cambria Math" w:eastAsia="宋体" w:hAnsi="Cambria Math" w:cs="宋体"/>
          </w:rPr>
          <m:t>)</m:t>
        </m:r>
      </m:oMath>
      <w:r w:rsidRPr="007E1806">
        <w:rPr>
          <w:rFonts w:eastAsiaTheme="minorEastAsia"/>
          <w:sz w:val="24"/>
        </w:rPr>
        <w:t xml:space="preserve">obtained by mapping are combined into a </w:t>
      </w:r>
      <m:oMath>
        <m:d>
          <m:dPr>
            <m:ctrlPr>
              <w:rPr>
                <w:rFonts w:ascii="Cambria Math" w:eastAsia="宋体" w:hAnsi="Cambria Math" w:cs="宋体"/>
                <w:i/>
              </w:rPr>
            </m:ctrlPr>
          </m:dPr>
          <m:e>
            <m:r>
              <w:rPr>
                <w:rFonts w:ascii="Cambria Math" w:eastAsia="宋体" w:hAnsi="Cambria Math" w:cs="宋体"/>
              </w:rPr>
              <m:t>n-1</m:t>
            </m:r>
          </m:e>
        </m:d>
        <m:r>
          <w:rPr>
            <w:rFonts w:ascii="Cambria Math" w:eastAsia="宋体" w:hAnsi="Cambria Math" w:cs="宋体"/>
          </w:rPr>
          <m:t>m</m:t>
        </m:r>
      </m:oMath>
      <w:r w:rsidRPr="007E1806">
        <w:rPr>
          <w:rFonts w:eastAsiaTheme="minorEastAsia"/>
          <w:sz w:val="24"/>
        </w:rPr>
        <w:t xml:space="preserve"> </w:t>
      </w:r>
      <w:r w:rsidRPr="007E1806">
        <w:rPr>
          <w:rFonts w:eastAsiaTheme="minorEastAsia"/>
          <w:sz w:val="24"/>
        </w:rPr>
        <w:t xml:space="preserve">dimensional vector, such as </w:t>
      </w:r>
      <m:oMath>
        <m:r>
          <w:rPr>
            <w:rFonts w:ascii="Cambria Math" w:eastAsia="宋体" w:hAnsi="Cambria Math" w:cs="宋体"/>
          </w:rPr>
          <m:t>(</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C(w</m:t>
            </m:r>
          </m:e>
          <m:sub>
            <m:r>
              <w:rPr>
                <w:rFonts w:ascii="Cambria Math" w:eastAsia="宋体" w:hAnsi="Cambria Math" w:cs="宋体"/>
              </w:rPr>
              <m:t>t-n+1</m:t>
            </m:r>
          </m:sub>
        </m:sSub>
        <m:r>
          <w:rPr>
            <w:rFonts w:ascii="Cambria Math" w:eastAsia="宋体" w:hAnsi="Cambria Math" w:cs="宋体"/>
          </w:rPr>
          <m:t>,</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⋯,C(w</m:t>
            </m:r>
          </m:e>
          <m:sub>
            <m:r>
              <w:rPr>
                <w:rFonts w:ascii="Cambria Math" w:eastAsia="宋体" w:hAnsi="Cambria Math" w:cs="宋体"/>
              </w:rPr>
              <m:t>t-1</m:t>
            </m:r>
          </m:sub>
        </m:sSub>
        <m:r>
          <w:rPr>
            <w:rFonts w:ascii="Cambria Math" w:eastAsia="宋体" w:hAnsi="Cambria Math" w:cs="宋体"/>
          </w:rPr>
          <m:t>))</m:t>
        </m:r>
      </m:oMath>
      <w:r>
        <w:rPr>
          <w:rFonts w:eastAsiaTheme="minorEastAsia" w:hint="eastAsia"/>
        </w:rPr>
        <w:t>.</w:t>
      </w:r>
    </w:p>
    <w:p w14:paraId="6B95F217" w14:textId="77777777" w:rsidR="007E1806" w:rsidRPr="007E1806" w:rsidRDefault="007E1806" w:rsidP="007E1806">
      <w:pPr>
        <w:rPr>
          <w:rFonts w:eastAsiaTheme="minorEastAsia"/>
          <w:sz w:val="24"/>
        </w:rPr>
      </w:pPr>
    </w:p>
    <w:p w14:paraId="1BB1A898" w14:textId="48EC1A2C" w:rsidR="007E1806" w:rsidRPr="007E1806" w:rsidRDefault="007E1806" w:rsidP="007E1806">
      <w:pPr>
        <w:rPr>
          <w:rFonts w:eastAsiaTheme="minorEastAsia" w:hint="eastAsia"/>
          <w:sz w:val="24"/>
        </w:rPr>
      </w:pPr>
      <w:r w:rsidRPr="007E1806">
        <w:rPr>
          <w:rFonts w:eastAsiaTheme="minorEastAsia"/>
          <w:sz w:val="24"/>
        </w:rPr>
        <w:t>(2) Probability function</w:t>
      </w:r>
    </w:p>
    <w:p w14:paraId="59B26E6E" w14:textId="076EFA05" w:rsidR="000434E3" w:rsidRDefault="007E1806" w:rsidP="007E1806">
      <w:pPr>
        <w:rPr>
          <w:rFonts w:eastAsiaTheme="minorEastAsia"/>
          <w:sz w:val="24"/>
        </w:rPr>
      </w:pPr>
      <w:r w:rsidRPr="007E1806">
        <w:rPr>
          <w:rFonts w:eastAsiaTheme="minorEastAsia"/>
          <w:sz w:val="24"/>
        </w:rPr>
        <w:t xml:space="preserve">In </w:t>
      </w:r>
      <w:proofErr w:type="spellStart"/>
      <w:r w:rsidRPr="007E1806">
        <w:rPr>
          <w:rFonts w:eastAsiaTheme="minorEastAsia"/>
          <w:sz w:val="24"/>
        </w:rPr>
        <w:t>nnlm</w:t>
      </w:r>
      <w:proofErr w:type="spellEnd"/>
      <w:r w:rsidRPr="007E1806">
        <w:rPr>
          <w:rFonts w:eastAsiaTheme="minorEastAsia"/>
          <w:sz w:val="24"/>
        </w:rPr>
        <w:t xml:space="preserve">, the probability function g refers to the feedforward or recursive neural network, which converts the </w:t>
      </w:r>
      <m:oMath>
        <m:d>
          <m:dPr>
            <m:ctrlPr>
              <w:rPr>
                <w:rFonts w:ascii="Cambria Math" w:eastAsia="宋体" w:hAnsi="Cambria Math" w:cs="宋体"/>
                <w:i/>
              </w:rPr>
            </m:ctrlPr>
          </m:dPr>
          <m:e>
            <m:r>
              <w:rPr>
                <w:rFonts w:ascii="Cambria Math" w:eastAsia="宋体" w:hAnsi="Cambria Math" w:cs="宋体"/>
              </w:rPr>
              <m:t>n-1</m:t>
            </m:r>
          </m:e>
        </m:d>
        <m:r>
          <w:rPr>
            <w:rFonts w:ascii="Cambria Math" w:eastAsia="宋体" w:hAnsi="Cambria Math" w:cs="宋体"/>
          </w:rPr>
          <m:t>m</m:t>
        </m:r>
      </m:oMath>
      <w:r w:rsidRPr="007E1806">
        <w:rPr>
          <w:rFonts w:eastAsiaTheme="minorEastAsia"/>
          <w:sz w:val="24"/>
        </w:rPr>
        <w:t xml:space="preserve"> </w:t>
      </w:r>
      <w:r w:rsidRPr="007E1806">
        <w:rPr>
          <w:rFonts w:eastAsiaTheme="minorEastAsia"/>
          <w:sz w:val="24"/>
        </w:rPr>
        <w:t xml:space="preserve">dimensional vector obtained by feature mapping into the probability distribution </w:t>
      </w:r>
      <m:oMath>
        <m:r>
          <w:rPr>
            <w:rFonts w:ascii="Cambria Math" w:eastAsia="宋体" w:hAnsi="Cambria Math" w:cs="宋体"/>
          </w:rPr>
          <m:t>y∈</m:t>
        </m:r>
        <m:sSup>
          <m:sSupPr>
            <m:ctrlPr>
              <w:rPr>
                <w:rFonts w:ascii="Cambria Math" w:eastAsia="宋体" w:hAnsi="Cambria Math" w:cs="宋体"/>
                <w:i/>
                <w:color w:val="auto"/>
                <w:kern w:val="2"/>
                <w:sz w:val="21"/>
                <w:szCs w:val="22"/>
                <w:lang w:bidi="ar-SA"/>
              </w:rPr>
            </m:ctrlPr>
          </m:sSupPr>
          <m:e>
            <m:r>
              <w:rPr>
                <w:rFonts w:ascii="Cambria Math" w:eastAsia="宋体" w:hAnsi="Cambria Math" w:cs="宋体"/>
              </w:rPr>
              <m:t>R</m:t>
            </m:r>
          </m:e>
          <m:sup>
            <m:r>
              <w:rPr>
                <w:rFonts w:ascii="Cambria Math" w:eastAsia="宋体" w:hAnsi="Cambria Math" w:cs="宋体"/>
              </w:rPr>
              <m:t>|V|</m:t>
            </m:r>
          </m:sup>
        </m:sSup>
      </m:oMath>
      <w:r w:rsidRPr="007E1806">
        <w:rPr>
          <w:rFonts w:eastAsiaTheme="minorEastAsia"/>
          <w:sz w:val="24"/>
        </w:rPr>
        <w:t xml:space="preserve"> through G</w:t>
      </w:r>
    </w:p>
    <w:p w14:paraId="2693BD3C" w14:textId="77777777" w:rsidR="007E1806" w:rsidRPr="007E1806" w:rsidRDefault="007E1806" w:rsidP="007E1806">
      <w:pPr>
        <w:rPr>
          <w:rFonts w:eastAsiaTheme="minorEastAsia"/>
          <w:sz w:val="24"/>
        </w:rPr>
      </w:pPr>
      <w:r w:rsidRPr="007E1806">
        <w:rPr>
          <w:rFonts w:eastAsiaTheme="minorEastAsia"/>
          <w:sz w:val="24"/>
        </w:rPr>
        <w:t xml:space="preserve">From the above, it can be seen that the function f in equation 3.3 is composed of feature map C and probability function g. the training process of neural network language model is understood as learning by mathematical model θ </w:t>
      </w:r>
      <w:proofErr w:type="gramStart"/>
      <w:r w:rsidRPr="007E1806">
        <w:rPr>
          <w:rFonts w:eastAsiaTheme="minorEastAsia"/>
          <w:sz w:val="24"/>
        </w:rPr>
        <w:t>The</w:t>
      </w:r>
      <w:proofErr w:type="gramEnd"/>
      <w:r w:rsidRPr="007E1806">
        <w:rPr>
          <w:rFonts w:eastAsiaTheme="minorEastAsia"/>
          <w:sz w:val="24"/>
        </w:rPr>
        <w:t xml:space="preserve"> maximum likelihood of a process in which θ Represents all parameters in the model, as shown in equation 3.6</w:t>
      </w:r>
    </w:p>
    <w:p w14:paraId="0CCF6F08" w14:textId="33C9CF9C" w:rsidR="007E1806" w:rsidRPr="007E1806" w:rsidRDefault="007E1806" w:rsidP="007E1806">
      <w:pPr>
        <w:jc w:val="center"/>
        <w:rPr>
          <w:rFonts w:eastAsiaTheme="minorEastAsia" w:hint="eastAsia"/>
          <w:sz w:val="24"/>
        </w:rPr>
      </w:pPr>
      <w:r w:rsidRPr="00A87F83">
        <w:rPr>
          <w:rFonts w:ascii="宋体" w:eastAsia="宋体" w:hAnsi="宋体" w:cs="宋体"/>
        </w:rPr>
        <w:t></w:t>
      </w:r>
      <m:oMath>
        <m:r>
          <w:rPr>
            <w:rFonts w:ascii="Cambria Math" w:eastAsia="宋体" w:hAnsi="Cambria Math" w:cs="宋体"/>
          </w:rPr>
          <m:t>θ=(C,H,</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b</m:t>
            </m:r>
          </m:e>
          <m:sub>
            <m:r>
              <w:rPr>
                <w:rFonts w:ascii="Cambria Math" w:eastAsia="宋体" w:hAnsi="Cambria Math" w:cs="宋体"/>
              </w:rPr>
              <m:t>1</m:t>
            </m:r>
          </m:sub>
        </m:sSub>
        <m:r>
          <w:rPr>
            <w:rFonts w:ascii="Cambria Math" w:eastAsia="宋体" w:hAnsi="Cambria Math" w:cs="宋体"/>
          </w:rPr>
          <m:t>,U,W,</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b</m:t>
            </m:r>
          </m:e>
          <m:sub>
            <m:r>
              <w:rPr>
                <w:rFonts w:ascii="Cambria Math" w:eastAsia="宋体" w:hAnsi="Cambria Math" w:cs="宋体"/>
              </w:rPr>
              <m:t>2</m:t>
            </m:r>
          </m:sub>
        </m:sSub>
        <m:r>
          <w:rPr>
            <w:rFonts w:ascii="Cambria Math" w:eastAsia="宋体" w:hAnsi="Cambria Math" w:cs="宋体"/>
          </w:rPr>
          <m:t>)</m:t>
        </m:r>
      </m:oMath>
      <w:r>
        <w:rPr>
          <w:rFonts w:ascii="宋体" w:eastAsia="宋体" w:hAnsi="宋体" w:cs="宋体"/>
        </w:rPr>
        <w:tab/>
      </w:r>
      <w:r>
        <w:rPr>
          <w:rFonts w:ascii="宋体" w:eastAsia="宋体" w:hAnsi="宋体" w:cs="宋体"/>
        </w:rPr>
        <w:tab/>
      </w:r>
      <w:r>
        <w:rPr>
          <w:rFonts w:ascii="宋体" w:eastAsia="宋体" w:hAnsi="宋体" w:cs="宋体"/>
        </w:rPr>
        <w:tab/>
        <w:t>3.6</w:t>
      </w:r>
    </w:p>
    <w:p w14:paraId="0CE33D48" w14:textId="77777777" w:rsidR="007E1806" w:rsidRPr="007E1806" w:rsidRDefault="007E1806" w:rsidP="007E1806">
      <w:pPr>
        <w:rPr>
          <w:rFonts w:eastAsiaTheme="minorEastAsia"/>
          <w:sz w:val="24"/>
        </w:rPr>
      </w:pPr>
      <w:r w:rsidRPr="007E1806">
        <w:rPr>
          <w:rFonts w:eastAsiaTheme="minorEastAsia"/>
          <w:sz w:val="24"/>
        </w:rPr>
        <w:t xml:space="preserve">In addition, </w:t>
      </w:r>
      <w:proofErr w:type="spellStart"/>
      <w:r w:rsidRPr="007E1806">
        <w:rPr>
          <w:rFonts w:eastAsiaTheme="minorEastAsia"/>
          <w:sz w:val="24"/>
        </w:rPr>
        <w:t>nnlm</w:t>
      </w:r>
      <w:proofErr w:type="spellEnd"/>
      <w:r w:rsidRPr="007E1806">
        <w:rPr>
          <w:rFonts w:eastAsiaTheme="minorEastAsia"/>
          <w:sz w:val="24"/>
        </w:rPr>
        <w:t xml:space="preserve"> needs to use the idea of back propagation algorithm in training to update and iterate the weight until the total error in the network model reaches the optimal. After the training, the additional product of the model, namely word vector, is obtained.</w:t>
      </w:r>
    </w:p>
    <w:p w14:paraId="04B2AF8D" w14:textId="77777777" w:rsidR="007E1806" w:rsidRPr="007E1806" w:rsidRDefault="007E1806" w:rsidP="007E1806">
      <w:pPr>
        <w:rPr>
          <w:rFonts w:eastAsiaTheme="minorEastAsia"/>
          <w:sz w:val="24"/>
        </w:rPr>
      </w:pPr>
    </w:p>
    <w:p w14:paraId="0AC83D40" w14:textId="56057722" w:rsidR="000434E3" w:rsidRDefault="007E1806" w:rsidP="007E1806">
      <w:pPr>
        <w:rPr>
          <w:rFonts w:eastAsiaTheme="minorEastAsia"/>
          <w:sz w:val="24"/>
        </w:rPr>
      </w:pPr>
      <w:r w:rsidRPr="007E1806">
        <w:rPr>
          <w:rFonts w:eastAsiaTheme="minorEastAsia"/>
          <w:sz w:val="24"/>
        </w:rPr>
        <w:t>On the whole, neural network language model can solve the impact of dimension explosion in a certain range, and integrate the semantic correlation between words to a certain extent. On the basis of this model, researchers have also tried many different research directions and improvement methods, and obtained great research results, such as word2vec proposed to optimize the network structure.</w:t>
      </w:r>
    </w:p>
    <w:p w14:paraId="1119B143" w14:textId="21B21203" w:rsidR="000434E3" w:rsidRDefault="000434E3" w:rsidP="000434E3">
      <w:pPr>
        <w:rPr>
          <w:rFonts w:eastAsiaTheme="minorEastAsia"/>
          <w:sz w:val="24"/>
        </w:rPr>
      </w:pPr>
    </w:p>
    <w:p w14:paraId="4E3ADA92" w14:textId="72811B7D" w:rsidR="007E1806" w:rsidRPr="00EB1114" w:rsidRDefault="00EB1114" w:rsidP="00EB1114">
      <w:pPr>
        <w:pStyle w:val="20"/>
      </w:pPr>
      <w:bookmarkStart w:id="18" w:name="_Toc87628332"/>
      <w:proofErr w:type="gramStart"/>
      <w:r w:rsidRPr="00EB1114">
        <w:t xml:space="preserve">3.2  </w:t>
      </w:r>
      <w:r w:rsidR="007E1806" w:rsidRPr="00EB1114">
        <w:t>neural</w:t>
      </w:r>
      <w:proofErr w:type="gramEnd"/>
      <w:r w:rsidR="007E1806" w:rsidRPr="00EB1114">
        <w:t xml:space="preserve"> network structure</w:t>
      </w:r>
      <w:bookmarkEnd w:id="18"/>
    </w:p>
    <w:p w14:paraId="42DFEF93" w14:textId="77777777" w:rsidR="007E1806" w:rsidRDefault="007E1806" w:rsidP="007E1806">
      <w:pPr>
        <w:widowControl w:val="0"/>
        <w:suppressAutoHyphens w:val="0"/>
        <w:overflowPunct/>
        <w:autoSpaceDE w:val="0"/>
        <w:autoSpaceDN w:val="0"/>
        <w:adjustRightInd w:val="0"/>
        <w:spacing w:before="0"/>
        <w:jc w:val="left"/>
        <w:textAlignment w:val="auto"/>
      </w:pPr>
    </w:p>
    <w:p w14:paraId="23F6C0C2" w14:textId="77777777" w:rsidR="007E1806" w:rsidRDefault="007E1806" w:rsidP="007E1806">
      <w:pPr>
        <w:widowControl w:val="0"/>
        <w:suppressAutoHyphens w:val="0"/>
        <w:overflowPunct/>
        <w:autoSpaceDE w:val="0"/>
        <w:autoSpaceDN w:val="0"/>
        <w:adjustRightInd w:val="0"/>
        <w:spacing w:before="0"/>
        <w:jc w:val="left"/>
        <w:textAlignment w:val="auto"/>
      </w:pPr>
      <w:r>
        <w:lastRenderedPageBreak/>
        <w:t xml:space="preserve">The development of neural networks (NNs) can be traced back to 1943. It was jointly established by psychologist W.S. McCulloch and mathematical logician W. Pitts. In this model, the mathematical model was used to verify the logical execution function of the network structure of neurons. Since then, artificial neural networks (ANNs) have been opened </w:t>
      </w:r>
      <w:proofErr w:type="gramStart"/>
      <w:r>
        <w:t>The</w:t>
      </w:r>
      <w:proofErr w:type="gramEnd"/>
      <w:r>
        <w:t xml:space="preserve"> upsurge of research.</w:t>
      </w:r>
    </w:p>
    <w:p w14:paraId="4C4D8A99" w14:textId="77777777" w:rsidR="007E1806" w:rsidRDefault="007E1806" w:rsidP="007E1806">
      <w:pPr>
        <w:widowControl w:val="0"/>
        <w:suppressAutoHyphens w:val="0"/>
        <w:overflowPunct/>
        <w:autoSpaceDE w:val="0"/>
        <w:autoSpaceDN w:val="0"/>
        <w:adjustRightInd w:val="0"/>
        <w:spacing w:before="0"/>
        <w:jc w:val="left"/>
        <w:textAlignment w:val="auto"/>
      </w:pPr>
    </w:p>
    <w:p w14:paraId="55CAEB4B" w14:textId="77777777" w:rsidR="007E1806" w:rsidRDefault="007E1806" w:rsidP="007E1806">
      <w:pPr>
        <w:widowControl w:val="0"/>
        <w:suppressAutoHyphens w:val="0"/>
        <w:overflowPunct/>
        <w:autoSpaceDE w:val="0"/>
        <w:autoSpaceDN w:val="0"/>
        <w:adjustRightInd w:val="0"/>
        <w:spacing w:before="0"/>
        <w:jc w:val="left"/>
        <w:textAlignment w:val="auto"/>
      </w:pPr>
      <w:r>
        <w:t>Neural network is a combination of biological neural network and mathematical statistical model. Generally speaking, neural network model is a relatively complex network structure composed of many neurons connected in a certain way. Each divine general element is composed of input, activation function and output. Its input is the text data set used in the research or the output of the previous neuron; Activation functions, such as sigmoid and tanh, perform corresponding nonlinear operations in related neurons, which can make the model obtain certain nonlinear representation ability; The output is the final output of the model or can be used as the input of the next neuron. Figure 4.3 shows the structure of a single neuron.</w:t>
      </w:r>
    </w:p>
    <w:p w14:paraId="64B182AC" w14:textId="77777777" w:rsidR="007E1806" w:rsidRDefault="007E1806" w:rsidP="007E1806">
      <w:pPr>
        <w:widowControl w:val="0"/>
        <w:suppressAutoHyphens w:val="0"/>
        <w:overflowPunct/>
        <w:autoSpaceDE w:val="0"/>
        <w:autoSpaceDN w:val="0"/>
        <w:adjustRightInd w:val="0"/>
        <w:spacing w:before="0"/>
        <w:jc w:val="left"/>
        <w:textAlignment w:val="auto"/>
        <w:rPr>
          <w:rFonts w:eastAsiaTheme="minorEastAsia"/>
        </w:rPr>
      </w:pPr>
      <w:r>
        <w:rPr>
          <w:rFonts w:ascii="宋体" w:eastAsia="宋体" w:hAnsi="宋体" w:cs="宋体"/>
          <w:noProof/>
        </w:rPr>
        <w:drawing>
          <wp:inline distT="0" distB="0" distL="0" distR="0" wp14:anchorId="446E57BB" wp14:editId="58286A4A">
            <wp:extent cx="4251325" cy="2115185"/>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251325" cy="2115185"/>
                    </a:xfrm>
                    <a:prstGeom prst="rect">
                      <a:avLst/>
                    </a:prstGeom>
                    <a:noFill/>
                    <a:ln>
                      <a:noFill/>
                    </a:ln>
                  </pic:spPr>
                </pic:pic>
              </a:graphicData>
            </a:graphic>
          </wp:inline>
        </w:drawing>
      </w:r>
    </w:p>
    <w:p w14:paraId="08EEE5F1" w14:textId="6D20B3D0" w:rsidR="007E1806" w:rsidRPr="000F3BEA" w:rsidRDefault="007E1806" w:rsidP="007E1806">
      <w:pPr>
        <w:widowControl w:val="0"/>
        <w:suppressAutoHyphens w:val="0"/>
        <w:overflowPunct/>
        <w:autoSpaceDE w:val="0"/>
        <w:autoSpaceDN w:val="0"/>
        <w:adjustRightInd w:val="0"/>
        <w:spacing w:before="0"/>
        <w:jc w:val="center"/>
        <w:textAlignment w:val="auto"/>
        <w:rPr>
          <w:rFonts w:eastAsiaTheme="minorEastAsia"/>
        </w:rPr>
      </w:pPr>
      <w:r w:rsidRPr="000F3BEA">
        <w:rPr>
          <w:rFonts w:eastAsiaTheme="minorEastAsia"/>
        </w:rPr>
        <w:t xml:space="preserve">Figure </w:t>
      </w:r>
      <w:r>
        <w:rPr>
          <w:rFonts w:eastAsiaTheme="minorEastAsia"/>
        </w:rPr>
        <w:t>3.6</w:t>
      </w:r>
      <w:r w:rsidRPr="000F3BEA">
        <w:rPr>
          <w:rFonts w:eastAsiaTheme="minorEastAsia"/>
        </w:rPr>
        <w:t xml:space="preserve"> neuron structure</w:t>
      </w:r>
    </w:p>
    <w:p w14:paraId="4FF7FFC7" w14:textId="50CCD2B5" w:rsidR="007E1806" w:rsidRPr="000A125A" w:rsidRDefault="007E1806" w:rsidP="007E1806">
      <w:pPr>
        <w:widowControl w:val="0"/>
        <w:suppressAutoHyphens w:val="0"/>
        <w:overflowPunct/>
        <w:autoSpaceDE w:val="0"/>
        <w:autoSpaceDN w:val="0"/>
        <w:adjustRightInd w:val="0"/>
        <w:spacing w:before="0"/>
        <w:jc w:val="left"/>
        <w:textAlignment w:val="auto"/>
        <w:rPr>
          <w:rFonts w:eastAsiaTheme="minorEastAsia"/>
          <w:color w:val="auto"/>
        </w:rPr>
      </w:pPr>
      <w:r w:rsidRPr="000F3BEA">
        <w:rPr>
          <w:rFonts w:eastAsiaTheme="minorEastAsia"/>
        </w:rPr>
        <w:t xml:space="preserve">In Fig. </w:t>
      </w:r>
      <w:proofErr w:type="gramStart"/>
      <w:r>
        <w:rPr>
          <w:rFonts w:eastAsiaTheme="minorEastAsia"/>
        </w:rPr>
        <w:t xml:space="preserve">3.6 </w:t>
      </w:r>
      <w:r w:rsidRPr="000F3BEA">
        <w:rPr>
          <w:rFonts w:eastAsiaTheme="minorEastAsia"/>
        </w:rPr>
        <w:t>,</w:t>
      </w:r>
      <w:proofErr w:type="gramEnd"/>
      <w:r w:rsidRPr="000F3BEA">
        <w:rPr>
          <w:rFonts w:eastAsiaTheme="minorEastAsia"/>
        </w:rPr>
        <w:t xml:space="preserve"> the input (x1, </w:t>
      </w:r>
      <w:r>
        <w:rPr>
          <w:rFonts w:eastAsiaTheme="minorEastAsia"/>
        </w:rPr>
        <w:t>x</w:t>
      </w:r>
      <w:r w:rsidRPr="000F3BEA">
        <w:rPr>
          <w:rFonts w:eastAsiaTheme="minorEastAsia"/>
        </w:rPr>
        <w:t xml:space="preserve">2,..., </w:t>
      </w:r>
      <w:proofErr w:type="spellStart"/>
      <w:r w:rsidRPr="000F3BEA">
        <w:rPr>
          <w:rFonts w:eastAsiaTheme="minorEastAsia"/>
        </w:rPr>
        <w:t>xn</w:t>
      </w:r>
      <w:proofErr w:type="spellEnd"/>
      <w:r w:rsidRPr="000F3BEA">
        <w:rPr>
          <w:rFonts w:eastAsiaTheme="minorEastAsia"/>
        </w:rPr>
        <w:t>) refers to the n-dimensional input vector received by the current neuron, which can be the initial input or the output of the upper layer neuron connected to the layer; Y refers to the output of the current layer. The specific operation performed by the neuron is shown in equa</w:t>
      </w:r>
      <w:r w:rsidRPr="000A125A">
        <w:rPr>
          <w:rFonts w:eastAsiaTheme="minorEastAsia"/>
          <w:color w:val="auto"/>
        </w:rPr>
        <w:t>tion 4</w:t>
      </w:r>
    </w:p>
    <w:p w14:paraId="781C5C17" w14:textId="358361B7" w:rsidR="007E1806" w:rsidRPr="000F3BEA" w:rsidRDefault="007E1806" w:rsidP="007E1806">
      <w:pPr>
        <w:widowControl w:val="0"/>
        <w:tabs>
          <w:tab w:val="center" w:pos="4400"/>
          <w:tab w:val="center" w:pos="8800"/>
        </w:tabs>
        <w:suppressAutoHyphens w:val="0"/>
        <w:overflowPunct/>
        <w:autoSpaceDE w:val="0"/>
        <w:autoSpaceDN w:val="0"/>
        <w:adjustRightInd w:val="0"/>
        <w:spacing w:before="0"/>
        <w:ind w:left="403" w:firstLineChars="200" w:firstLine="440"/>
        <w:jc w:val="center"/>
        <w:textAlignment w:val="auto"/>
        <w:rPr>
          <w:rFonts w:eastAsiaTheme="minorEastAsia"/>
        </w:rPr>
      </w:pPr>
      <m:oMath>
        <m:sSub>
          <m:sSubPr>
            <m:ctrlPr>
              <w:rPr>
                <w:rFonts w:ascii="Cambria Math" w:eastAsia="宋体" w:hAnsi="Cambria Math" w:cs="宋体"/>
                <w:i/>
              </w:rPr>
            </m:ctrlPr>
          </m:sSubPr>
          <m:e>
            <m:r>
              <w:rPr>
                <w:rFonts w:ascii="Cambria Math" w:eastAsia="宋体" w:hAnsi="Cambria Math" w:cs="宋体"/>
              </w:rPr>
              <m:t>y</m:t>
            </m:r>
          </m:e>
          <m:sub>
            <m:r>
              <w:rPr>
                <w:rFonts w:ascii="Cambria Math" w:eastAsia="宋体" w:hAnsi="Cambria Math" w:cs="宋体"/>
              </w:rPr>
              <m:t>i</m:t>
            </m:r>
          </m:sub>
        </m:sSub>
        <m:r>
          <w:rPr>
            <w:rFonts w:ascii="Cambria Math" w:eastAsia="宋体" w:hAnsi="Cambria Math" w:cs="宋体"/>
          </w:rPr>
          <m:t>=f(b+</m:t>
        </m:r>
        <m:nary>
          <m:naryPr>
            <m:chr m:val="∑"/>
            <m:limLoc m:val="undOvr"/>
            <m:ctrlPr>
              <w:rPr>
                <w:rFonts w:ascii="Cambria Math" w:eastAsia="宋体" w:hAnsi="Cambria Math" w:cs="宋体"/>
                <w:i/>
              </w:rPr>
            </m:ctrlPr>
          </m:naryPr>
          <m:sub>
            <m:r>
              <w:rPr>
                <w:rFonts w:ascii="Cambria Math" w:eastAsia="宋体" w:hAnsi="Cambria Math" w:cs="宋体"/>
              </w:rPr>
              <m:t>i=1</m:t>
            </m:r>
          </m:sub>
          <m:sup>
            <m:r>
              <w:rPr>
                <w:rFonts w:ascii="Cambria Math" w:eastAsia="宋体" w:hAnsi="Cambria Math" w:cs="宋体"/>
              </w:rPr>
              <m:t>n</m:t>
            </m:r>
          </m:sup>
          <m:e>
            <m:sSub>
              <m:sSubPr>
                <m:ctrlPr>
                  <w:rPr>
                    <w:rFonts w:ascii="Cambria Math" w:eastAsia="宋体" w:hAnsi="Cambria Math" w:cs="宋体"/>
                    <w:i/>
                  </w:rPr>
                </m:ctrlPr>
              </m:sSubPr>
              <m:e>
                <m:r>
                  <w:rPr>
                    <w:rFonts w:ascii="Cambria Math" w:eastAsia="宋体" w:hAnsi="Cambria Math" w:cs="宋体"/>
                  </w:rPr>
                  <m:t>w</m:t>
                </m:r>
              </m:e>
              <m:sub>
                <m:r>
                  <w:rPr>
                    <w:rFonts w:ascii="Cambria Math" w:eastAsia="宋体" w:hAnsi="Cambria Math" w:cs="宋体"/>
                  </w:rPr>
                  <m:t>i</m:t>
                </m:r>
              </m:sub>
            </m:sSub>
            <m:sSub>
              <m:sSubPr>
                <m:ctrlPr>
                  <w:rPr>
                    <w:rFonts w:ascii="Cambria Math" w:eastAsia="宋体" w:hAnsi="Cambria Math" w:cs="宋体"/>
                    <w:i/>
                  </w:rPr>
                </m:ctrlPr>
              </m:sSubPr>
              <m:e>
                <m:r>
                  <w:rPr>
                    <w:rFonts w:ascii="Cambria Math" w:eastAsia="宋体" w:hAnsi="Cambria Math" w:cs="宋体"/>
                  </w:rPr>
                  <m:t>x</m:t>
                </m:r>
              </m:e>
              <m:sub>
                <m:r>
                  <w:rPr>
                    <w:rFonts w:ascii="Cambria Math" w:eastAsia="宋体" w:hAnsi="Cambria Math" w:cs="宋体"/>
                  </w:rPr>
                  <m:t>i</m:t>
                </m:r>
              </m:sub>
            </m:sSub>
            <m:r>
              <w:rPr>
                <w:rFonts w:ascii="Cambria Math" w:eastAsia="宋体" w:hAnsi="Cambria Math" w:cs="宋体"/>
              </w:rPr>
              <m:t>)</m:t>
            </m:r>
          </m:e>
        </m:nary>
      </m:oMath>
      <w:r>
        <w:rPr>
          <w:rFonts w:eastAsiaTheme="minorEastAsia"/>
        </w:rPr>
        <w:tab/>
        <w:t>3.7</w:t>
      </w:r>
    </w:p>
    <w:p w14:paraId="7305E6A6" w14:textId="583F419E" w:rsidR="007E1806" w:rsidRPr="000F3BEA" w:rsidRDefault="007E1806" w:rsidP="007E1806">
      <w:pPr>
        <w:widowControl w:val="0"/>
        <w:suppressAutoHyphens w:val="0"/>
        <w:overflowPunct/>
        <w:autoSpaceDE w:val="0"/>
        <w:autoSpaceDN w:val="0"/>
        <w:adjustRightInd w:val="0"/>
        <w:spacing w:before="0"/>
        <w:jc w:val="left"/>
        <w:textAlignment w:val="auto"/>
        <w:rPr>
          <w:rFonts w:eastAsiaTheme="minorEastAsia"/>
        </w:rPr>
      </w:pPr>
      <w:r w:rsidRPr="000F3BEA">
        <w:rPr>
          <w:rFonts w:eastAsiaTheme="minorEastAsia"/>
        </w:rPr>
        <w:t>In equ</w:t>
      </w:r>
      <w:r w:rsidRPr="000A125A">
        <w:rPr>
          <w:rFonts w:eastAsiaTheme="minorEastAsia"/>
          <w:color w:val="auto"/>
        </w:rPr>
        <w:t xml:space="preserve">ation </w:t>
      </w:r>
      <w:r w:rsidR="00101ED3">
        <w:rPr>
          <w:rFonts w:eastAsiaTheme="minorEastAsia"/>
          <w:color w:val="auto"/>
        </w:rPr>
        <w:t>3.7</w:t>
      </w:r>
      <w:r w:rsidRPr="000A125A">
        <w:rPr>
          <w:rFonts w:eastAsiaTheme="minorEastAsia"/>
          <w:color w:val="auto"/>
        </w:rPr>
        <w:t>, f i</w:t>
      </w:r>
      <w:r w:rsidRPr="000F3BEA">
        <w:rPr>
          <w:rFonts w:eastAsiaTheme="minorEastAsia"/>
        </w:rPr>
        <w:t xml:space="preserve">s the activation function; B is the bias term, that is, the threshold of neurons; </w:t>
      </w:r>
      <m:oMath>
        <m:sSub>
          <m:sSubPr>
            <m:ctrlPr>
              <w:rPr>
                <w:rFonts w:ascii="Cambria Math" w:eastAsia="宋体" w:hAnsi="Cambria Math" w:cs="宋体"/>
                <w:iCs/>
              </w:rPr>
            </m:ctrlPr>
          </m:sSubPr>
          <m:e>
            <m:r>
              <m:rPr>
                <m:sty m:val="p"/>
              </m:rPr>
              <w:rPr>
                <w:rFonts w:ascii="Cambria Math" w:eastAsia="宋体" w:hAnsi="Cambria Math" w:cs="宋体"/>
              </w:rPr>
              <m:t>w</m:t>
            </m:r>
          </m:e>
          <m:sub>
            <m:r>
              <m:rPr>
                <m:sty m:val="p"/>
              </m:rPr>
              <w:rPr>
                <w:rFonts w:ascii="Cambria Math" w:eastAsia="宋体" w:hAnsi="Cambria Math" w:cs="宋体"/>
              </w:rPr>
              <m:t>i</m:t>
            </m:r>
          </m:sub>
        </m:sSub>
      </m:oMath>
      <w:r w:rsidRPr="003312FC">
        <w:rPr>
          <w:rFonts w:eastAsiaTheme="minorEastAsia"/>
          <w:iCs/>
        </w:rPr>
        <w:t xml:space="preserve"> is the weight parameter connected to other neurons. The interconnection of single neurons between layers forms a neural network structure, which can process data in parallel. Com</w:t>
      </w:r>
      <w:r w:rsidRPr="000F3BEA">
        <w:rPr>
          <w:rFonts w:eastAsiaTheme="minorEastAsia"/>
        </w:rPr>
        <w:t>pared with traditional machine learning, the network can have better expression ability.</w:t>
      </w:r>
    </w:p>
    <w:p w14:paraId="6683BF45" w14:textId="08D7397E" w:rsidR="003312FC" w:rsidRPr="00EB1114" w:rsidRDefault="00913599" w:rsidP="00EB1114">
      <w:pPr>
        <w:pStyle w:val="3"/>
        <w:numPr>
          <w:ilvl w:val="0"/>
          <w:numId w:val="0"/>
        </w:numPr>
        <w:ind w:left="720" w:hanging="720"/>
      </w:pPr>
      <w:bookmarkStart w:id="19" w:name="_Toc87628333"/>
      <w:r w:rsidRPr="00EB1114">
        <w:t>3.</w:t>
      </w:r>
      <w:r w:rsidR="00EB1114" w:rsidRPr="00EB1114">
        <w:t>2</w:t>
      </w:r>
      <w:r w:rsidRPr="00EB1114">
        <w:t xml:space="preserve">.1 </w:t>
      </w:r>
      <w:r w:rsidR="003312FC" w:rsidRPr="00EB1114">
        <w:t>Cyclic neural network</w:t>
      </w:r>
      <w:bookmarkEnd w:id="19"/>
    </w:p>
    <w:p w14:paraId="674DB4DF" w14:textId="77777777" w:rsidR="003312FC" w:rsidRPr="003312FC" w:rsidRDefault="003312FC" w:rsidP="003312FC">
      <w:pPr>
        <w:rPr>
          <w:rFonts w:eastAsiaTheme="minorEastAsia"/>
          <w:sz w:val="24"/>
        </w:rPr>
      </w:pPr>
    </w:p>
    <w:p w14:paraId="4769B92F" w14:textId="3ED3B0C0" w:rsidR="000434E3" w:rsidRPr="003312FC" w:rsidRDefault="003312FC" w:rsidP="003312FC">
      <w:pPr>
        <w:rPr>
          <w:rFonts w:ascii="Cambria Math" w:eastAsia="宋体" w:hAnsi="Cambria Math" w:cs="宋体" w:hint="eastAsia"/>
          <w:iCs/>
        </w:rPr>
      </w:pPr>
      <w:r w:rsidRPr="003312FC">
        <w:rPr>
          <w:rFonts w:ascii="Cambria Math" w:eastAsia="宋体" w:hAnsi="Cambria Math" w:cs="宋体"/>
          <w:iCs/>
        </w:rPr>
        <w:t xml:space="preserve">Since it was proposed, recurrent neural network has been widely used to deal with the problem of sequence features. Its advantage is that it can capture the relationship between the current features and the next time features through the chain network structure, and can realize the storage and dissemination of historical data. The chain </w:t>
      </w:r>
      <w:r w:rsidRPr="003312FC">
        <w:rPr>
          <w:rFonts w:ascii="Cambria Math" w:eastAsia="宋体" w:hAnsi="Cambria Math" w:cs="宋体"/>
          <w:iCs/>
        </w:rPr>
        <w:lastRenderedPageBreak/>
        <w:t>network structure of recurrent neural network makes it perform very well in capturing sequence features, and for text problems, it means that recurrent neural network can easily capture the sequence features before and after the text. Therefore, the analysis method based on recurrent neural network is widely used in various text analysis fields, such as text generation, language recognition and so on. The main idea of the cyclic neural network process is to traverse all the information in the text sequence, save the useful information, realize the function of memory, and use the memory information to judge the output of the current time.</w:t>
      </w:r>
    </w:p>
    <w:p w14:paraId="09FBCD27" w14:textId="02A3B629" w:rsidR="000434E3" w:rsidRDefault="005813A0" w:rsidP="000434E3">
      <w:pPr>
        <w:rPr>
          <w:rFonts w:ascii="宋体" w:eastAsia="宋体" w:hAnsi="宋体" w:cs="宋体"/>
          <w:sz w:val="24"/>
        </w:rPr>
      </w:pPr>
      <w:r>
        <w:rPr>
          <w:rFonts w:ascii="宋体" w:eastAsia="宋体" w:hAnsi="宋体" w:cs="宋体"/>
          <w:noProof/>
          <w:sz w:val="24"/>
        </w:rPr>
        <w:drawing>
          <wp:inline distT="0" distB="0" distL="0" distR="0" wp14:anchorId="212E14F1" wp14:editId="3E880139">
            <wp:extent cx="5270500" cy="1562100"/>
            <wp:effectExtent l="0" t="0" r="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270500" cy="1562100"/>
                    </a:xfrm>
                    <a:prstGeom prst="rect">
                      <a:avLst/>
                    </a:prstGeom>
                    <a:noFill/>
                    <a:ln>
                      <a:noFill/>
                    </a:ln>
                  </pic:spPr>
                </pic:pic>
              </a:graphicData>
            </a:graphic>
          </wp:inline>
        </w:drawing>
      </w:r>
    </w:p>
    <w:p w14:paraId="7D5ACAF1" w14:textId="157CA5C8" w:rsidR="00C858F7" w:rsidRPr="005813A0" w:rsidRDefault="005813A0" w:rsidP="005813A0">
      <w:pPr>
        <w:jc w:val="center"/>
        <w:rPr>
          <w:rFonts w:eastAsiaTheme="minorEastAsia"/>
        </w:rPr>
      </w:pPr>
      <w:r w:rsidRPr="005813A0">
        <w:rPr>
          <w:rFonts w:eastAsiaTheme="minorEastAsia"/>
        </w:rPr>
        <w:t>Figure 3.7 RNN network structure</w:t>
      </w:r>
    </w:p>
    <w:p w14:paraId="6E119D38" w14:textId="77777777" w:rsidR="003312FC" w:rsidRPr="003312FC" w:rsidRDefault="003312FC" w:rsidP="003312FC">
      <w:pPr>
        <w:rPr>
          <w:rFonts w:ascii="Cambria Math" w:eastAsia="宋体" w:hAnsi="Cambria Math" w:cs="宋体"/>
          <w:iCs/>
        </w:rPr>
      </w:pPr>
      <w:r w:rsidRPr="003312FC">
        <w:rPr>
          <w:rFonts w:ascii="Cambria Math" w:eastAsia="宋体" w:hAnsi="Cambria Math" w:cs="宋体"/>
          <w:iCs/>
        </w:rPr>
        <w:t>It can be seen from figure 3.7 that no matter how many hidden layers are in the cyclic neural network, they are essentially loops of the same unit structure, and the parameters of these network layers are shared, that is, u, V and W in the figure, which makes the cyclic neural network reduce the training of parameters during training. In the figure, X and O respectively represent the input and output at different times, and s represents the hidden state at the corresponding time. See equations 3.8 and 3.9 for specific calculation,</w:t>
      </w:r>
    </w:p>
    <w:p w14:paraId="34C962AF" w14:textId="77777777" w:rsidR="003312FC" w:rsidRPr="003312FC" w:rsidRDefault="003312FC" w:rsidP="003312FC">
      <w:pPr>
        <w:rPr>
          <w:rFonts w:ascii="Cambria Math" w:eastAsia="宋体" w:hAnsi="Cambria Math" w:cs="宋体"/>
          <w:iCs/>
        </w:rPr>
      </w:pPr>
    </w:p>
    <w:p w14:paraId="20D70929" w14:textId="7ED93C8C" w:rsidR="003312FC" w:rsidRPr="003312FC" w:rsidRDefault="003312FC" w:rsidP="003312FC">
      <w:pPr>
        <w:rPr>
          <w:rFonts w:ascii="Cambria Math" w:eastAsia="宋体" w:hAnsi="Cambria Math" w:cs="宋体"/>
          <w:iCs/>
        </w:rPr>
      </w:pPr>
      <w:r w:rsidRPr="003312FC">
        <w:rPr>
          <w:rFonts w:ascii="Cambria Math" w:eastAsia="宋体" w:hAnsi="Cambria Math" w:cs="宋体"/>
          <w:iCs/>
        </w:rPr>
        <w:t xml:space="preserve">Calculate the hidden </w:t>
      </w:r>
      <w:proofErr w:type="spellStart"/>
      <w:r w:rsidRPr="003312FC">
        <w:rPr>
          <w:rFonts w:ascii="Cambria Math" w:eastAsia="宋体" w:hAnsi="Cambria Math" w:cs="宋体"/>
          <w:iCs/>
        </w:rPr>
        <w:t>state s</w:t>
      </w:r>
      <w:proofErr w:type="spellEnd"/>
      <w:r w:rsidRPr="003312FC">
        <w:rPr>
          <w:rFonts w:ascii="Cambria Math" w:eastAsia="宋体" w:hAnsi="Cambria Math" w:cs="宋体"/>
          <w:iCs/>
        </w:rPr>
        <w:t xml:space="preserve"> of the current time respectively_ T and final output </w:t>
      </w:r>
      <m:oMath>
        <m:sSub>
          <m:sSubPr>
            <m:ctrlPr>
              <w:rPr>
                <w:rFonts w:ascii="Cambria Math" w:eastAsiaTheme="minorEastAsia" w:hAnsi="Cambria Math" w:cstheme="minorBidi"/>
                <w:i/>
                <w:color w:val="auto"/>
                <w:kern w:val="2"/>
                <w:sz w:val="21"/>
                <w:szCs w:val="22"/>
                <w:lang w:bidi="ar-SA"/>
              </w:rPr>
            </m:ctrlPr>
          </m:sSubPr>
          <m:e>
            <m:r>
              <w:rPr>
                <w:rFonts w:ascii="Cambria Math" w:hAnsi="Cambria Math"/>
              </w:rPr>
              <m:t>o</m:t>
            </m:r>
          </m:e>
          <m:sub>
            <m:r>
              <w:rPr>
                <w:rFonts w:ascii="Cambria Math" w:hAnsi="Cambria Math"/>
              </w:rPr>
              <m:t>t</m:t>
            </m:r>
          </m:sub>
        </m:sSub>
      </m:oMath>
      <w:r w:rsidRPr="003312FC">
        <w:rPr>
          <w:rFonts w:ascii="Cambria Math" w:eastAsia="宋体" w:hAnsi="Cambria Math" w:cs="宋体" w:hint="eastAsia"/>
          <w:iCs/>
        </w:rPr>
        <w:t>：</w:t>
      </w:r>
    </w:p>
    <w:p w14:paraId="71BCCE8A" w14:textId="41443050" w:rsidR="003312FC" w:rsidRPr="003312FC" w:rsidRDefault="003312FC" w:rsidP="003312FC">
      <w:pPr>
        <w:jc w:val="center"/>
        <w:rPr>
          <w:rFonts w:eastAsiaTheme="minorEastAsia" w:hint="eastAsia"/>
        </w:rPr>
      </w:pPr>
      <m:oMath>
        <m:sSub>
          <m:sSubPr>
            <m:ctrlPr>
              <w:rPr>
                <w:rFonts w:ascii="Cambria Math" w:eastAsiaTheme="minorEastAsia" w:hAnsi="Cambria Math" w:cstheme="minorBidi"/>
                <w:i/>
                <w:color w:val="auto"/>
                <w:kern w:val="2"/>
                <w:sz w:val="21"/>
                <w:szCs w:val="22"/>
                <w:lang w:bidi="ar-SA"/>
              </w:rPr>
            </m:ctrlPr>
          </m:sSubPr>
          <m:e>
            <m:r>
              <w:rPr>
                <w:rFonts w:ascii="Cambria Math" w:hAnsi="Cambria Math"/>
              </w:rPr>
              <m:t>s</m:t>
            </m:r>
          </m:e>
          <m:sub>
            <m:r>
              <w:rPr>
                <w:rFonts w:ascii="Cambria Math" w:hAnsi="Cambria Math"/>
              </w:rPr>
              <m:t>t</m:t>
            </m:r>
          </m:sub>
        </m:sSub>
        <m:r>
          <w:rPr>
            <w:rFonts w:ascii="Cambria Math" w:hAnsi="Cambria Math"/>
          </w:rPr>
          <m:t>=</m:t>
        </m:r>
        <m:func>
          <m:funcPr>
            <m:ctrlPr>
              <w:rPr>
                <w:rFonts w:ascii="Cambria Math" w:eastAsiaTheme="minorEastAsia" w:hAnsi="Cambria Math" w:cstheme="minorBidi"/>
                <w:i/>
                <w:color w:val="auto"/>
                <w:kern w:val="2"/>
                <w:sz w:val="21"/>
                <w:szCs w:val="22"/>
                <w:lang w:bidi="ar-SA"/>
              </w:rPr>
            </m:ctrlPr>
          </m:funcPr>
          <m:fName>
            <m:r>
              <m:rPr>
                <m:sty m:val="p"/>
              </m:rPr>
              <w:rPr>
                <w:rFonts w:ascii="Cambria Math" w:hAnsi="Cambria Math"/>
              </w:rPr>
              <m:t>tanh</m:t>
            </m:r>
          </m:fName>
          <m:e>
            <m:r>
              <w:rPr>
                <w:rFonts w:ascii="Cambria Math" w:hAnsi="Cambria Math"/>
              </w:rPr>
              <m:t>(U∙</m:t>
            </m:r>
            <m:sSub>
              <m:sSubPr>
                <m:ctrlPr>
                  <w:rPr>
                    <w:rFonts w:ascii="Cambria Math" w:eastAsiaTheme="minorEastAsia" w:hAnsi="Cambria Math" w:cstheme="minorBidi"/>
                    <w:i/>
                    <w:color w:val="auto"/>
                    <w:kern w:val="2"/>
                    <w:sz w:val="21"/>
                    <w:szCs w:val="22"/>
                    <w:lang w:bidi="ar-SA"/>
                  </w:rPr>
                </m:ctrlPr>
              </m:sSubPr>
              <m:e>
                <m:r>
                  <w:rPr>
                    <w:rFonts w:ascii="Cambria Math" w:hAnsi="Cambria Math"/>
                  </w:rPr>
                  <m:t>x</m:t>
                </m:r>
              </m:e>
              <m:sub>
                <m:r>
                  <w:rPr>
                    <w:rFonts w:ascii="Cambria Math" w:hAnsi="Cambria Math"/>
                  </w:rPr>
                  <m:t>t</m:t>
                </m:r>
              </m:sub>
            </m:sSub>
            <m:r>
              <w:rPr>
                <w:rFonts w:ascii="Cambria Math" w:hAnsi="Cambria Math"/>
              </w:rPr>
              <m:t>+W∙</m:t>
            </m:r>
            <m:sSub>
              <m:sSubPr>
                <m:ctrlPr>
                  <w:rPr>
                    <w:rFonts w:ascii="Cambria Math" w:eastAsiaTheme="minorEastAsia" w:hAnsi="Cambria Math" w:cstheme="minorBidi"/>
                    <w:i/>
                    <w:color w:val="auto"/>
                    <w:kern w:val="2"/>
                    <w:sz w:val="21"/>
                    <w:szCs w:val="22"/>
                    <w:lang w:bidi="ar-SA"/>
                  </w:rPr>
                </m:ctrlPr>
              </m:sSubPr>
              <m:e>
                <m:r>
                  <w:rPr>
                    <w:rFonts w:ascii="Cambria Math" w:hAnsi="Cambria Math"/>
                  </w:rPr>
                  <m:t>s</m:t>
                </m:r>
              </m:e>
              <m:sub>
                <m:r>
                  <w:rPr>
                    <w:rFonts w:ascii="Cambria Math" w:hAnsi="Cambria Math"/>
                  </w:rPr>
                  <m:t>t-1</m:t>
                </m:r>
              </m:sub>
            </m:sSub>
            <m:r>
              <w:rPr>
                <w:rFonts w:ascii="Cambria Math" w:hAnsi="Cambria Math"/>
              </w:rPr>
              <m:t>)</m:t>
            </m:r>
          </m:e>
        </m:func>
      </m:oMath>
      <w:r>
        <w:rPr>
          <w:rFonts w:eastAsiaTheme="minorEastAsia"/>
          <w:color w:val="auto"/>
          <w:kern w:val="2"/>
          <w:sz w:val="21"/>
          <w:szCs w:val="22"/>
          <w:lang w:bidi="ar-SA"/>
        </w:rPr>
        <w:tab/>
      </w:r>
      <w:r>
        <w:rPr>
          <w:rFonts w:eastAsiaTheme="minorEastAsia"/>
          <w:color w:val="auto"/>
          <w:kern w:val="2"/>
          <w:sz w:val="21"/>
          <w:szCs w:val="22"/>
          <w:lang w:bidi="ar-SA"/>
        </w:rPr>
        <w:tab/>
        <w:t>3.8</w:t>
      </w:r>
    </w:p>
    <w:p w14:paraId="734C6F81" w14:textId="0B7EB890" w:rsidR="003312FC" w:rsidRPr="003312FC" w:rsidRDefault="003312FC" w:rsidP="003312FC">
      <w:pPr>
        <w:jc w:val="center"/>
        <w:rPr>
          <w:rFonts w:eastAsiaTheme="minorEastAsia" w:hint="eastAsia"/>
        </w:rPr>
      </w:pPr>
      <m:oMath>
        <m:sSub>
          <m:sSubPr>
            <m:ctrlPr>
              <w:rPr>
                <w:rFonts w:ascii="Cambria Math" w:eastAsiaTheme="minorEastAsia" w:hAnsi="Cambria Math" w:cstheme="minorBidi"/>
                <w:i/>
                <w:color w:val="auto"/>
                <w:kern w:val="2"/>
                <w:sz w:val="21"/>
                <w:szCs w:val="22"/>
                <w:lang w:bidi="ar-SA"/>
              </w:rPr>
            </m:ctrlPr>
          </m:sSubPr>
          <m:e>
            <m:r>
              <w:rPr>
                <w:rFonts w:ascii="Cambria Math" w:hAnsi="Cambria Math"/>
              </w:rPr>
              <m:t>o</m:t>
            </m:r>
          </m:e>
          <m:sub>
            <m:r>
              <w:rPr>
                <w:rFonts w:ascii="Cambria Math" w:hAnsi="Cambria Math"/>
              </w:rPr>
              <m:t>t</m:t>
            </m:r>
          </m:sub>
        </m:sSub>
        <m:r>
          <w:rPr>
            <w:rFonts w:ascii="Cambria Math" w:hAnsi="Cambria Math"/>
          </w:rPr>
          <m:t>=softmax(V∙</m:t>
        </m:r>
        <m:sSub>
          <m:sSubPr>
            <m:ctrlPr>
              <w:rPr>
                <w:rFonts w:ascii="Cambria Math" w:eastAsiaTheme="minorEastAsia" w:hAnsi="Cambria Math" w:cstheme="minorBidi"/>
                <w:i/>
                <w:color w:val="auto"/>
                <w:kern w:val="2"/>
                <w:sz w:val="21"/>
                <w:szCs w:val="22"/>
                <w:lang w:bidi="ar-SA"/>
              </w:rPr>
            </m:ctrlPr>
          </m:sSubPr>
          <m:e>
            <m:r>
              <w:rPr>
                <w:rFonts w:ascii="Cambria Math" w:hAnsi="Cambria Math"/>
              </w:rPr>
              <m:t>s</m:t>
            </m:r>
          </m:e>
          <m:sub>
            <m:r>
              <w:rPr>
                <w:rFonts w:ascii="Cambria Math" w:hAnsi="Cambria Math"/>
              </w:rPr>
              <m:t>t</m:t>
            </m:r>
          </m:sub>
        </m:sSub>
        <m:r>
          <w:rPr>
            <w:rFonts w:ascii="Cambria Math" w:hAnsi="Cambria Math"/>
          </w:rPr>
          <m:t>)</m:t>
        </m:r>
      </m:oMath>
      <w:r>
        <w:rPr>
          <w:rFonts w:eastAsiaTheme="minorEastAsia"/>
        </w:rPr>
        <w:tab/>
      </w:r>
      <w:r>
        <w:rPr>
          <w:rFonts w:eastAsiaTheme="minorEastAsia"/>
        </w:rPr>
        <w:tab/>
      </w:r>
      <w:r>
        <w:rPr>
          <w:rFonts w:eastAsiaTheme="minorEastAsia"/>
        </w:rPr>
        <w:tab/>
        <w:t>3.9</w:t>
      </w:r>
    </w:p>
    <w:p w14:paraId="4BC7BE9F" w14:textId="77777777" w:rsidR="003312FC" w:rsidRPr="003312FC" w:rsidRDefault="003312FC" w:rsidP="003312FC">
      <w:pPr>
        <w:rPr>
          <w:rFonts w:ascii="Cambria Math" w:eastAsia="宋体" w:hAnsi="Cambria Math" w:cs="宋体"/>
          <w:iCs/>
        </w:rPr>
      </w:pPr>
      <w:r w:rsidRPr="003312FC">
        <w:rPr>
          <w:rFonts w:ascii="Cambria Math" w:eastAsia="宋体" w:hAnsi="Cambria Math" w:cs="宋体"/>
          <w:iCs/>
        </w:rPr>
        <w:t xml:space="preserve">According to the above, the cyclic neural network memorizes the state information of the previous time through the chain network structure and processes the text features of the current time. However, once the text sequence is too long, this chain network structure is easy to be too large or too small in the derivation process, that is, the phenomenon of so-called gradient explosion and gradient disappearance, which is the biggest disadvantage of cyclic neural network. Therefore, the memory function of recurrent neural network can only be called short-term memory, and </w:t>
      </w:r>
      <w:proofErr w:type="spellStart"/>
      <w:r w:rsidRPr="003312FC">
        <w:rPr>
          <w:rFonts w:ascii="Cambria Math" w:eastAsia="宋体" w:hAnsi="Cambria Math" w:cs="宋体"/>
          <w:iCs/>
        </w:rPr>
        <w:t>can not</w:t>
      </w:r>
      <w:proofErr w:type="spellEnd"/>
      <w:r w:rsidRPr="003312FC">
        <w:rPr>
          <w:rFonts w:ascii="Cambria Math" w:eastAsia="宋体" w:hAnsi="Cambria Math" w:cs="宋体"/>
          <w:iCs/>
        </w:rPr>
        <w:t xml:space="preserve"> capture the text features far away from the current vocabulary.</w:t>
      </w:r>
    </w:p>
    <w:p w14:paraId="033231AA" w14:textId="43C54DEC" w:rsidR="003312FC" w:rsidRPr="003312FC" w:rsidRDefault="00913599" w:rsidP="00EB1114">
      <w:pPr>
        <w:pStyle w:val="3"/>
        <w:numPr>
          <w:ilvl w:val="0"/>
          <w:numId w:val="0"/>
        </w:numPr>
        <w:ind w:left="720" w:hanging="720"/>
      </w:pPr>
      <w:bookmarkStart w:id="20" w:name="_Toc87628334"/>
      <w:proofErr w:type="gramStart"/>
      <w:r>
        <w:t xml:space="preserve">3.2.2 </w:t>
      </w:r>
      <w:r w:rsidR="00EB1114">
        <w:t xml:space="preserve"> </w:t>
      </w:r>
      <w:r w:rsidR="003312FC" w:rsidRPr="003312FC">
        <w:t>genetic</w:t>
      </w:r>
      <w:proofErr w:type="gramEnd"/>
      <w:r w:rsidR="003312FC" w:rsidRPr="003312FC">
        <w:t xml:space="preserve"> algorithm</w:t>
      </w:r>
      <w:bookmarkEnd w:id="20"/>
    </w:p>
    <w:p w14:paraId="37A7FE95" w14:textId="77777777" w:rsidR="003312FC" w:rsidRPr="003312FC" w:rsidRDefault="003312FC" w:rsidP="003312FC">
      <w:pPr>
        <w:rPr>
          <w:rFonts w:ascii="宋体" w:eastAsia="宋体" w:hAnsi="宋体" w:cs="宋体"/>
          <w:sz w:val="24"/>
        </w:rPr>
      </w:pPr>
    </w:p>
    <w:p w14:paraId="48E8BE3E" w14:textId="42DE59F8" w:rsidR="003312FC" w:rsidRPr="003312FC" w:rsidRDefault="003312FC" w:rsidP="003312FC">
      <w:pPr>
        <w:rPr>
          <w:rFonts w:ascii="Cambria Math" w:eastAsia="宋体" w:hAnsi="Cambria Math" w:cs="宋体"/>
          <w:iCs/>
        </w:rPr>
      </w:pPr>
      <w:r w:rsidRPr="003312FC">
        <w:rPr>
          <w:rFonts w:ascii="Cambria Math" w:eastAsia="宋体" w:hAnsi="Cambria Math" w:cs="宋体"/>
          <w:iCs/>
        </w:rPr>
        <w:lastRenderedPageBreak/>
        <w:t>When solving the optimization problem of the maximum or minimum value of the function, it can be approximately expressed as the mathematical programming model shown in equation 3.10:</w:t>
      </w:r>
    </w:p>
    <w:p w14:paraId="6EA9F760" w14:textId="3976FD30" w:rsidR="003312FC" w:rsidRDefault="003312FC" w:rsidP="00C858F7">
      <w:pPr>
        <w:jc w:val="center"/>
        <w:rPr>
          <w:rFonts w:ascii="宋体" w:eastAsia="宋体" w:hAnsi="宋体" w:cs="宋体" w:hint="eastAsia"/>
          <w:sz w:val="24"/>
        </w:rPr>
      </w:pPr>
      <m:oMath>
        <m:d>
          <m:dPr>
            <m:begChr m:val="{"/>
            <m:endChr m:val=""/>
            <m:ctrlPr>
              <w:rPr>
                <w:rFonts w:ascii="Cambria Math" w:eastAsiaTheme="minorEastAsia" w:hAnsi="Cambria Math" w:cstheme="minorBidi"/>
                <w:i/>
                <w:color w:val="auto"/>
                <w:kern w:val="2"/>
                <w:sz w:val="21"/>
                <w:szCs w:val="22"/>
                <w:lang w:bidi="ar-SA"/>
              </w:rPr>
            </m:ctrlPr>
          </m:dPr>
          <m:e>
            <m:eqArr>
              <m:eqArrPr>
                <m:ctrlPr>
                  <w:rPr>
                    <w:rFonts w:ascii="Cambria Math" w:eastAsiaTheme="minorEastAsia" w:hAnsi="Cambria Math" w:cstheme="minorBidi"/>
                    <w:i/>
                    <w:color w:val="auto"/>
                    <w:kern w:val="2"/>
                    <w:sz w:val="21"/>
                    <w:szCs w:val="22"/>
                    <w:lang w:bidi="ar-SA"/>
                  </w:rPr>
                </m:ctrlPr>
              </m:eqArrPr>
              <m:e>
                <m:func>
                  <m:funcPr>
                    <m:ctrlPr>
                      <w:rPr>
                        <w:rFonts w:ascii="Cambria Math" w:hAnsi="Cambria Math"/>
                        <w:i/>
                      </w:rPr>
                    </m:ctrlPr>
                  </m:funcPr>
                  <m:fName>
                    <m:r>
                      <m:rPr>
                        <m:sty m:val="p"/>
                      </m:rPr>
                      <w:rPr>
                        <w:rFonts w:ascii="Cambria Math" w:hAnsi="Cambria Math"/>
                      </w:rPr>
                      <m:t>max</m:t>
                    </m:r>
                  </m:fName>
                  <m:e>
                    <m:r>
                      <w:rPr>
                        <w:rFonts w:ascii="Cambria Math" w:hAnsi="Cambria Math"/>
                      </w:rPr>
                      <m:t xml:space="preserve">   f(X)</m:t>
                    </m:r>
                  </m:e>
                </m:func>
              </m:e>
              <m:e>
                <m:r>
                  <w:rPr>
                    <w:rFonts w:ascii="Cambria Math" w:hAnsi="Cambria Math"/>
                  </w:rPr>
                  <m:t>s.t.     X∈R</m:t>
                </m:r>
              </m:e>
              <m:e>
                <m:r>
                  <w:rPr>
                    <w:rFonts w:ascii="Cambria Math" w:hAnsi="Cambria Math"/>
                  </w:rPr>
                  <m:t>R∈U</m:t>
                </m:r>
              </m:e>
            </m:eqArr>
          </m:e>
        </m:d>
      </m:oMath>
      <w:r w:rsidR="00C858F7">
        <w:rPr>
          <w:rFonts w:ascii="宋体" w:eastAsia="宋体" w:hAnsi="宋体" w:cs="宋体"/>
          <w:color w:val="auto"/>
          <w:kern w:val="2"/>
          <w:sz w:val="21"/>
          <w:szCs w:val="22"/>
          <w:lang w:bidi="ar-SA"/>
        </w:rPr>
        <w:tab/>
      </w:r>
      <w:r w:rsidR="00C858F7">
        <w:rPr>
          <w:rFonts w:ascii="宋体" w:eastAsia="宋体" w:hAnsi="宋体" w:cs="宋体"/>
          <w:color w:val="auto"/>
          <w:kern w:val="2"/>
          <w:sz w:val="21"/>
          <w:szCs w:val="22"/>
          <w:lang w:bidi="ar-SA"/>
        </w:rPr>
        <w:tab/>
      </w:r>
      <w:r w:rsidR="00C858F7">
        <w:rPr>
          <w:rFonts w:ascii="宋体" w:eastAsia="宋体" w:hAnsi="宋体" w:cs="宋体"/>
          <w:color w:val="auto"/>
          <w:kern w:val="2"/>
          <w:sz w:val="21"/>
          <w:szCs w:val="22"/>
          <w:lang w:bidi="ar-SA"/>
        </w:rPr>
        <w:tab/>
      </w:r>
      <w:r w:rsidR="00C858F7">
        <w:rPr>
          <w:rFonts w:ascii="宋体" w:eastAsia="宋体" w:hAnsi="宋体" w:cs="宋体"/>
          <w:color w:val="auto"/>
          <w:kern w:val="2"/>
          <w:sz w:val="21"/>
          <w:szCs w:val="22"/>
          <w:lang w:bidi="ar-SA"/>
        </w:rPr>
        <w:tab/>
        <w:t>3.10</w:t>
      </w:r>
    </w:p>
    <w:p w14:paraId="1F26CBDB" w14:textId="6EF905AC" w:rsidR="00C858F7" w:rsidRPr="00C858F7" w:rsidRDefault="00C858F7" w:rsidP="00C858F7">
      <w:pPr>
        <w:rPr>
          <w:rFonts w:eastAsiaTheme="minorEastAsia" w:hint="eastAsia"/>
          <w:sz w:val="24"/>
        </w:rPr>
      </w:pPr>
      <w:r w:rsidRPr="00C858F7">
        <w:rPr>
          <w:rFonts w:eastAsiaTheme="minorEastAsia"/>
          <w:sz w:val="24"/>
        </w:rPr>
        <w:t>Where</w:t>
      </w:r>
      <w:bookmarkStart w:id="21" w:name="_Hlk87540700"/>
      <w:r w:rsidRPr="00C858F7">
        <w:rPr>
          <w:rFonts w:ascii="Cambria Math" w:hAnsi="Cambria Math"/>
          <w:i/>
        </w:rPr>
        <w:t xml:space="preserve"> </w:t>
      </w:r>
      <m:oMath>
        <m:r>
          <w:rPr>
            <w:rFonts w:ascii="Cambria Math" w:hAnsi="Cambria Math"/>
          </w:rPr>
          <m:t>f(X)</m:t>
        </m:r>
      </m:oMath>
      <w:bookmarkEnd w:id="21"/>
      <w:r w:rsidRPr="00C858F7">
        <w:rPr>
          <w:rFonts w:eastAsiaTheme="minorEastAsia"/>
          <w:sz w:val="24"/>
        </w:rPr>
        <w:t xml:space="preserve"> is the function to be solved; X is the variable of the function, which can be expressed as </w:t>
      </w:r>
      <m:oMath>
        <m:r>
          <w:rPr>
            <w:rFonts w:ascii="Cambria Math" w:hAnsi="Cambria Math"/>
          </w:rPr>
          <m:t>X=</m:t>
        </m:r>
        <m:sSup>
          <m:sSupPr>
            <m:ctrlPr>
              <w:rPr>
                <w:rFonts w:ascii="Cambria Math" w:eastAsiaTheme="minorEastAsia" w:hAnsi="Cambria Math" w:cstheme="minorBidi"/>
                <w:i/>
                <w:color w:val="auto"/>
                <w:kern w:val="2"/>
                <w:sz w:val="21"/>
                <w:szCs w:val="22"/>
                <w:lang w:bidi="ar-SA"/>
              </w:rPr>
            </m:ctrlPr>
          </m:sSupPr>
          <m:e>
            <m:r>
              <w:rPr>
                <w:rFonts w:ascii="Cambria Math" w:hAnsi="Cambria Math"/>
              </w:rPr>
              <m:t>[</m:t>
            </m:r>
            <m:sSub>
              <m:sSubPr>
                <m:ctrlPr>
                  <w:rPr>
                    <w:rFonts w:ascii="Cambria Math" w:eastAsiaTheme="minorEastAsia" w:hAnsi="Cambria Math" w:cstheme="minorBidi"/>
                    <w:i/>
                    <w:color w:val="auto"/>
                    <w:kern w:val="2"/>
                    <w:sz w:val="21"/>
                    <w:szCs w:val="22"/>
                    <w:lang w:bidi="ar-SA"/>
                  </w:rPr>
                </m:ctrlPr>
              </m:sSubPr>
              <m:e>
                <m:r>
                  <w:rPr>
                    <w:rFonts w:ascii="Cambria Math" w:hAnsi="Cambria Math"/>
                  </w:rPr>
                  <m:t>x</m:t>
                </m:r>
              </m:e>
              <m:sub>
                <m:r>
                  <w:rPr>
                    <w:rFonts w:ascii="Cambria Math" w:hAnsi="Cambria Math"/>
                  </w:rPr>
                  <m:t>1</m:t>
                </m:r>
              </m:sub>
            </m:sSub>
            <m:r>
              <w:rPr>
                <w:rFonts w:ascii="Cambria Math" w:hAnsi="Cambria Math"/>
              </w:rPr>
              <m:t>,</m:t>
            </m:r>
            <m:sSub>
              <m:sSubPr>
                <m:ctrlPr>
                  <w:rPr>
                    <w:rFonts w:ascii="Cambria Math" w:eastAsiaTheme="minorEastAsia" w:hAnsi="Cambria Math" w:cstheme="minorBidi"/>
                    <w:i/>
                    <w:color w:val="auto"/>
                    <w:kern w:val="2"/>
                    <w:sz w:val="21"/>
                    <w:szCs w:val="22"/>
                    <w:lang w:bidi="ar-SA"/>
                  </w:rPr>
                </m:ctrlPr>
              </m:sSubPr>
              <m:e>
                <m:r>
                  <w:rPr>
                    <w:rFonts w:ascii="Cambria Math" w:hAnsi="Cambria Math"/>
                  </w:rPr>
                  <m:t>x</m:t>
                </m:r>
              </m:e>
              <m:sub>
                <m:r>
                  <w:rPr>
                    <w:rFonts w:ascii="Cambria Math" w:hAnsi="Cambria Math"/>
                  </w:rPr>
                  <m:t>2</m:t>
                </m:r>
              </m:sub>
            </m:sSub>
            <m:r>
              <w:rPr>
                <w:rFonts w:ascii="Cambria Math" w:hAnsi="Cambria Math"/>
              </w:rPr>
              <m:t>,⋯,</m:t>
            </m:r>
            <m:sSub>
              <m:sSubPr>
                <m:ctrlPr>
                  <w:rPr>
                    <w:rFonts w:ascii="Cambria Math" w:eastAsiaTheme="minorEastAsia" w:hAnsi="Cambria Math" w:cstheme="minorBidi"/>
                    <w:i/>
                    <w:color w:val="auto"/>
                    <w:kern w:val="2"/>
                    <w:sz w:val="21"/>
                    <w:szCs w:val="22"/>
                    <w:lang w:bidi="ar-SA"/>
                  </w:rPr>
                </m:ctrlPr>
              </m:sSubPr>
              <m:e>
                <m:r>
                  <w:rPr>
                    <w:rFonts w:ascii="Cambria Math" w:hAnsi="Cambria Math"/>
                  </w:rPr>
                  <m:t>x</m:t>
                </m:r>
              </m:e>
              <m:sub>
                <m:r>
                  <w:rPr>
                    <w:rFonts w:ascii="Cambria Math" w:hAnsi="Cambria Math"/>
                  </w:rPr>
                  <m:t>n</m:t>
                </m:r>
              </m:sub>
            </m:sSub>
            <m:r>
              <w:rPr>
                <w:rFonts w:ascii="Cambria Math" w:hAnsi="Cambria Math"/>
              </w:rPr>
              <m:t>]</m:t>
            </m:r>
          </m:e>
          <m:sup>
            <m:r>
              <w:rPr>
                <w:rFonts w:ascii="Cambria Math" w:hAnsi="Cambria Math"/>
              </w:rPr>
              <m:t>T</m:t>
            </m:r>
          </m:sup>
        </m:sSup>
      </m:oMath>
      <w:r w:rsidRPr="00C858F7">
        <w:rPr>
          <w:rFonts w:eastAsiaTheme="minorEastAsia"/>
          <w:sz w:val="24"/>
        </w:rPr>
        <w:t xml:space="preserve"> by vector; The variable </w:t>
      </w:r>
      <m:oMath>
        <m:r>
          <w:rPr>
            <w:rFonts w:ascii="Cambria Math" w:hAnsi="Cambria Math"/>
          </w:rPr>
          <m:t xml:space="preserve">  X∈R</m:t>
        </m:r>
      </m:oMath>
      <w:r w:rsidRPr="00C858F7">
        <w:rPr>
          <w:rFonts w:eastAsiaTheme="minorEastAsia"/>
          <w:sz w:val="24"/>
        </w:rPr>
        <w:t xml:space="preserve"> of the function, where </w:t>
      </w:r>
      <m:oMath>
        <m:r>
          <w:rPr>
            <w:rFonts w:ascii="Cambria Math" w:hAnsi="Cambria Math"/>
          </w:rPr>
          <m:t>R∈U</m:t>
        </m:r>
      </m:oMath>
      <w:r w:rsidRPr="00C858F7">
        <w:rPr>
          <w:rFonts w:eastAsiaTheme="minorEastAsia"/>
          <w:sz w:val="24"/>
        </w:rPr>
        <w:t>.</w:t>
      </w:r>
    </w:p>
    <w:p w14:paraId="6DCBB8C9" w14:textId="77777777" w:rsidR="00C858F7" w:rsidRDefault="00C858F7" w:rsidP="00C858F7">
      <w:pPr>
        <w:rPr>
          <w:rFonts w:eastAsiaTheme="minorEastAsia"/>
          <w:sz w:val="24"/>
        </w:rPr>
      </w:pPr>
      <w:r w:rsidRPr="00C858F7">
        <w:rPr>
          <w:rFonts w:eastAsiaTheme="minorEastAsia"/>
          <w:sz w:val="24"/>
        </w:rPr>
        <w:t>In the function, u represents the complete set, including all elements involved in the research content, and R is a subset of U. If the function variable x can be solved in subset R, then the function f (x) has a feasible solution. All feasible solutions belonging to R and meeting the solution of function f (x) constitute a set of feasible solutions. As shown in Figure 3.8, the relationship between feasible solution, feasible solution set and complete set space is shown.</w:t>
      </w:r>
    </w:p>
    <w:p w14:paraId="405C631D" w14:textId="77777777" w:rsidR="00C858F7" w:rsidRDefault="00C858F7" w:rsidP="00C858F7">
      <w:pPr>
        <w:rPr>
          <w:rFonts w:eastAsiaTheme="minorEastAsia"/>
          <w:sz w:val="24"/>
        </w:rPr>
      </w:pPr>
    </w:p>
    <w:p w14:paraId="15D4D72A" w14:textId="17F52FB4" w:rsidR="00C858F7" w:rsidRDefault="003F656D" w:rsidP="00C858F7">
      <w:pPr>
        <w:rPr>
          <w:rFonts w:eastAsiaTheme="minorEastAsia"/>
          <w:sz w:val="24"/>
        </w:rPr>
      </w:pPr>
      <w:r>
        <w:rPr>
          <w:rFonts w:ascii="宋体" w:eastAsia="宋体" w:hAnsi="宋体" w:cs="宋体"/>
          <w:noProof/>
          <w:sz w:val="24"/>
        </w:rPr>
        <w:drawing>
          <wp:inline distT="0" distB="0" distL="0" distR="0" wp14:anchorId="0DDD7A51" wp14:editId="168F712B">
            <wp:extent cx="5270500" cy="2190750"/>
            <wp:effectExtent l="0" t="0" r="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270500" cy="2190750"/>
                    </a:xfrm>
                    <a:prstGeom prst="rect">
                      <a:avLst/>
                    </a:prstGeom>
                    <a:noFill/>
                    <a:ln>
                      <a:noFill/>
                    </a:ln>
                  </pic:spPr>
                </pic:pic>
              </a:graphicData>
            </a:graphic>
          </wp:inline>
        </w:drawing>
      </w:r>
    </w:p>
    <w:p w14:paraId="4E0A4FCA" w14:textId="7AE45679" w:rsidR="00C858F7" w:rsidRPr="003F656D" w:rsidRDefault="003F656D" w:rsidP="003F656D">
      <w:pPr>
        <w:jc w:val="center"/>
        <w:rPr>
          <w:rFonts w:eastAsiaTheme="minorEastAsia"/>
        </w:rPr>
      </w:pPr>
      <w:r w:rsidRPr="003F656D">
        <w:rPr>
          <w:rFonts w:eastAsiaTheme="minorEastAsia"/>
        </w:rPr>
        <w:t>Fig. 3.8 feasible solution and feasible solution set of optimization problem</w:t>
      </w:r>
    </w:p>
    <w:p w14:paraId="5C5BA9CB" w14:textId="0BF1AED9" w:rsidR="00C858F7" w:rsidRPr="00C858F7" w:rsidRDefault="00C858F7" w:rsidP="00C858F7">
      <w:pPr>
        <w:rPr>
          <w:rFonts w:eastAsiaTheme="minorEastAsia"/>
          <w:color w:val="000000" w:themeColor="text1"/>
          <w:sz w:val="24"/>
        </w:rPr>
      </w:pPr>
      <w:r w:rsidRPr="00C858F7">
        <w:rPr>
          <w:rFonts w:eastAsiaTheme="minorEastAsia"/>
          <w:color w:val="000000" w:themeColor="text1"/>
          <w:sz w:val="24"/>
        </w:rPr>
        <w:t xml:space="preserve">When solving the maximum or minimum value of the function shown in equation 3.10, there are many complex factors. If you need to solve many types of objective functions or there are many constraints on functions. Too complex objective functions or constraints will increase the difficulty of solving, or </w:t>
      </w:r>
      <w:proofErr w:type="spellStart"/>
      <w:r w:rsidRPr="00C858F7">
        <w:rPr>
          <w:rFonts w:eastAsiaTheme="minorEastAsia"/>
          <w:color w:val="000000" w:themeColor="text1"/>
          <w:sz w:val="24"/>
        </w:rPr>
        <w:t>can not</w:t>
      </w:r>
      <w:proofErr w:type="spellEnd"/>
      <w:r w:rsidRPr="00C858F7">
        <w:rPr>
          <w:rFonts w:eastAsiaTheme="minorEastAsia"/>
          <w:color w:val="000000" w:themeColor="text1"/>
          <w:sz w:val="24"/>
        </w:rPr>
        <w:t xml:space="preserve"> accurately find the optimal solution. Therefore, within the allowable range, the approximate optimal solution of the function can be obtained to solve the extreme value optimization problem of the function. GA algorithm provides such a solution. The variable x vector of the function is represented by a symbol string, that is, let the X vector be </w:t>
      </w:r>
      <m:oMath>
        <m:sSub>
          <m:sSubPr>
            <m:ctrlPr>
              <w:rPr>
                <w:rFonts w:ascii="Cambria Math" w:eastAsiaTheme="minorEastAsia" w:hAnsi="Cambria Math" w:cstheme="minorBidi"/>
                <w:i/>
                <w:color w:val="auto"/>
                <w:kern w:val="2"/>
                <w:sz w:val="21"/>
                <w:szCs w:val="22"/>
                <w:lang w:bidi="ar-SA"/>
              </w:rPr>
            </m:ctrlPr>
          </m:sSubPr>
          <m:e>
            <m:r>
              <w:rPr>
                <w:rFonts w:ascii="Cambria Math" w:hAnsi="Cambria Math"/>
              </w:rPr>
              <m:t>X</m:t>
            </m:r>
          </m:e>
          <m:sub>
            <m:r>
              <w:rPr>
                <w:rFonts w:ascii="Cambria Math" w:hAnsi="Cambria Math"/>
              </w:rPr>
              <m:t>i</m:t>
            </m:r>
          </m:sub>
        </m:sSub>
        <m:r>
          <w:rPr>
            <w:rFonts w:ascii="Cambria Math" w:hAnsi="Cambria Math"/>
          </w:rPr>
          <m:t>(i=1,2,⋯,n)</m:t>
        </m:r>
      </m:oMath>
      <w:r w:rsidRPr="00C858F7">
        <w:rPr>
          <w:rFonts w:eastAsiaTheme="minorEastAsia"/>
          <w:color w:val="000000" w:themeColor="text1"/>
          <w:sz w:val="24"/>
        </w:rPr>
        <w:t>, which is recorded as:</w:t>
      </w:r>
    </w:p>
    <w:p w14:paraId="7AD692F9" w14:textId="433DB902" w:rsidR="00C858F7" w:rsidRPr="00C858F7" w:rsidRDefault="00C858F7" w:rsidP="00913599">
      <w:pPr>
        <w:tabs>
          <w:tab w:val="left" w:pos="838"/>
        </w:tabs>
        <w:ind w:firstLineChars="250" w:firstLine="550"/>
        <w:rPr>
          <w:rFonts w:eastAsiaTheme="minorEastAsia"/>
          <w:color w:val="000000" w:themeColor="text1"/>
          <w:sz w:val="24"/>
        </w:rPr>
      </w:pPr>
      <w:r w:rsidRPr="00C858F7">
        <w:rPr>
          <w:rFonts w:ascii="Cambria Math" w:hAnsi="Cambria Math"/>
          <w:i/>
        </w:rPr>
        <w:br/>
      </w:r>
      <m:oMathPara>
        <m:oMath>
          <m:r>
            <w:rPr>
              <w:rFonts w:ascii="Cambria Math" w:hAnsi="Cambria Math"/>
            </w:rPr>
            <m:t>X=</m:t>
          </m:r>
          <m:sSub>
            <m:sSubPr>
              <m:ctrlPr>
                <w:rPr>
                  <w:rFonts w:ascii="Cambria Math" w:eastAsiaTheme="minorEastAsia" w:hAnsi="Cambria Math" w:cstheme="minorBidi"/>
                  <w:i/>
                  <w:color w:val="auto"/>
                  <w:kern w:val="2"/>
                  <w:sz w:val="21"/>
                  <w:szCs w:val="22"/>
                  <w:lang w:bidi="ar-SA"/>
                </w:rPr>
              </m:ctrlPr>
            </m:sSubPr>
            <m:e>
              <m:r>
                <w:rPr>
                  <w:rFonts w:ascii="Cambria Math" w:hAnsi="Cambria Math"/>
                </w:rPr>
                <m:t>X</m:t>
              </m:r>
            </m:e>
            <m:sub>
              <m:r>
                <w:rPr>
                  <w:rFonts w:ascii="Cambria Math" w:hAnsi="Cambria Math"/>
                </w:rPr>
                <m:t>1</m:t>
              </m:r>
            </m:sub>
          </m:sSub>
          <m:sSub>
            <m:sSubPr>
              <m:ctrlPr>
                <w:rPr>
                  <w:rFonts w:ascii="Cambria Math" w:eastAsiaTheme="minorEastAsia" w:hAnsi="Cambria Math" w:cstheme="minorBidi"/>
                  <w:i/>
                  <w:color w:val="auto"/>
                  <w:kern w:val="2"/>
                  <w:sz w:val="21"/>
                  <w:szCs w:val="22"/>
                  <w:lang w:bidi="ar-SA"/>
                </w:rPr>
              </m:ctrlPr>
            </m:sSubPr>
            <m:e>
              <m:r>
                <w:rPr>
                  <w:rFonts w:ascii="Cambria Math" w:hAnsi="Cambria Math"/>
                </w:rPr>
                <m:t>X</m:t>
              </m:r>
            </m:e>
            <m:sub>
              <m:r>
                <w:rPr>
                  <w:rFonts w:ascii="Cambria Math" w:hAnsi="Cambria Math"/>
                </w:rPr>
                <m:t>2</m:t>
              </m:r>
            </m:sub>
          </m:sSub>
          <m:r>
            <w:rPr>
              <w:rFonts w:ascii="Cambria Math" w:hAnsi="Cambria Math"/>
            </w:rPr>
            <m:t>⋯</m:t>
          </m:r>
          <m:sSub>
            <m:sSubPr>
              <m:ctrlPr>
                <w:rPr>
                  <w:rFonts w:ascii="Cambria Math" w:eastAsiaTheme="minorEastAsia" w:hAnsi="Cambria Math" w:cstheme="minorBidi"/>
                  <w:i/>
                  <w:color w:val="auto"/>
                  <w:kern w:val="2"/>
                  <w:sz w:val="21"/>
                  <w:szCs w:val="22"/>
                  <w:lang w:bidi="ar-SA"/>
                </w:rPr>
              </m:ctrlPr>
            </m:sSubPr>
            <m:e>
              <m:r>
                <w:rPr>
                  <w:rFonts w:ascii="Cambria Math" w:hAnsi="Cambria Math"/>
                </w:rPr>
                <m:t>X</m:t>
              </m:r>
            </m:e>
            <m:sub>
              <m:r>
                <w:rPr>
                  <w:rFonts w:ascii="Cambria Math" w:hAnsi="Cambria Math"/>
                </w:rPr>
                <m:t>N</m:t>
              </m:r>
            </m:sub>
          </m:sSub>
          <m:r>
            <w:rPr>
              <w:rFonts w:ascii="Cambria Math" w:eastAsia="宋体" w:hAnsi="Cambria Math" w:hint="eastAsia"/>
            </w:rPr>
            <m:t>→</m:t>
          </m:r>
          <m:r>
            <w:rPr>
              <w:rFonts w:ascii="Cambria Math" w:hAnsi="Cambria Math"/>
            </w:rPr>
            <m:t>X=</m:t>
          </m:r>
          <m:sSup>
            <m:sSupPr>
              <m:ctrlPr>
                <w:rPr>
                  <w:rFonts w:ascii="Cambria Math" w:eastAsiaTheme="minorEastAsia" w:hAnsi="Cambria Math" w:cstheme="minorBidi"/>
                  <w:i/>
                  <w:color w:val="auto"/>
                  <w:kern w:val="2"/>
                  <w:sz w:val="21"/>
                  <w:szCs w:val="22"/>
                  <w:lang w:bidi="ar-SA"/>
                </w:rPr>
              </m:ctrlPr>
            </m:sSupPr>
            <m:e>
              <m:r>
                <w:rPr>
                  <w:rFonts w:ascii="Cambria Math" w:hAnsi="Cambria Math"/>
                </w:rPr>
                <m:t>[</m:t>
              </m:r>
              <m:sSub>
                <m:sSubPr>
                  <m:ctrlPr>
                    <w:rPr>
                      <w:rFonts w:ascii="Cambria Math" w:eastAsiaTheme="minorEastAsia" w:hAnsi="Cambria Math" w:cstheme="minorBidi"/>
                      <w:i/>
                      <w:color w:val="auto"/>
                      <w:kern w:val="2"/>
                      <w:sz w:val="21"/>
                      <w:szCs w:val="22"/>
                      <w:lang w:bidi="ar-SA"/>
                    </w:rPr>
                  </m:ctrlPr>
                </m:sSubPr>
                <m:e>
                  <m:r>
                    <w:rPr>
                      <w:rFonts w:ascii="Cambria Math" w:hAnsi="Cambria Math"/>
                    </w:rPr>
                    <m:t>x</m:t>
                  </m:r>
                </m:e>
                <m:sub>
                  <m:r>
                    <w:rPr>
                      <w:rFonts w:ascii="Cambria Math" w:hAnsi="Cambria Math"/>
                    </w:rPr>
                    <m:t>1</m:t>
                  </m:r>
                </m:sub>
              </m:sSub>
              <m:r>
                <w:rPr>
                  <w:rFonts w:ascii="Cambria Math" w:hAnsi="Cambria Math"/>
                </w:rPr>
                <m:t>,</m:t>
              </m:r>
              <m:sSub>
                <m:sSubPr>
                  <m:ctrlPr>
                    <w:rPr>
                      <w:rFonts w:ascii="Cambria Math" w:eastAsiaTheme="minorEastAsia" w:hAnsi="Cambria Math" w:cstheme="minorBidi"/>
                      <w:i/>
                      <w:color w:val="auto"/>
                      <w:kern w:val="2"/>
                      <w:sz w:val="21"/>
                      <w:szCs w:val="22"/>
                      <w:lang w:bidi="ar-SA"/>
                    </w:rPr>
                  </m:ctrlPr>
                </m:sSubPr>
                <m:e>
                  <m:r>
                    <w:rPr>
                      <w:rFonts w:ascii="Cambria Math" w:hAnsi="Cambria Math"/>
                    </w:rPr>
                    <m:t>x</m:t>
                  </m:r>
                </m:e>
                <m:sub>
                  <m:r>
                    <w:rPr>
                      <w:rFonts w:ascii="Cambria Math" w:hAnsi="Cambria Math"/>
                    </w:rPr>
                    <m:t>2</m:t>
                  </m:r>
                </m:sub>
              </m:sSub>
              <m:r>
                <w:rPr>
                  <w:rFonts w:ascii="Cambria Math" w:hAnsi="Cambria Math"/>
                </w:rPr>
                <m:t>,⋯,</m:t>
              </m:r>
              <m:sSub>
                <m:sSubPr>
                  <m:ctrlPr>
                    <w:rPr>
                      <w:rFonts w:ascii="Cambria Math" w:eastAsiaTheme="minorEastAsia" w:hAnsi="Cambria Math" w:cstheme="minorBidi"/>
                      <w:i/>
                      <w:color w:val="auto"/>
                      <w:kern w:val="2"/>
                      <w:sz w:val="21"/>
                      <w:szCs w:val="22"/>
                      <w:lang w:bidi="ar-SA"/>
                    </w:rPr>
                  </m:ctrlPr>
                </m:sSubPr>
                <m:e>
                  <m:r>
                    <w:rPr>
                      <w:rFonts w:ascii="Cambria Math" w:hAnsi="Cambria Math"/>
                    </w:rPr>
                    <m:t>x</m:t>
                  </m:r>
                </m:e>
                <m:sub>
                  <m:r>
                    <w:rPr>
                      <w:rFonts w:ascii="Cambria Math" w:hAnsi="Cambria Math"/>
                    </w:rPr>
                    <m:t>n</m:t>
                  </m:r>
                </m:sub>
              </m:sSub>
              <m:r>
                <w:rPr>
                  <w:rFonts w:ascii="Cambria Math" w:hAnsi="Cambria Math"/>
                </w:rPr>
                <m:t>]</m:t>
              </m:r>
            </m:e>
            <m:sup>
              <m:r>
                <w:rPr>
                  <w:rFonts w:ascii="Cambria Math" w:hAnsi="Cambria Math"/>
                </w:rPr>
                <m:t>T</m:t>
              </m:r>
            </m:sup>
          </m:sSup>
        </m:oMath>
      </m:oMathPara>
    </w:p>
    <w:p w14:paraId="402F1B00" w14:textId="74C75DC3" w:rsidR="003F656D" w:rsidRDefault="00C858F7" w:rsidP="00C858F7">
      <w:pPr>
        <w:rPr>
          <w:rFonts w:eastAsiaTheme="minorEastAsia" w:hint="eastAsia"/>
          <w:color w:val="000000" w:themeColor="text1"/>
          <w:sz w:val="24"/>
        </w:rPr>
      </w:pPr>
      <w:r w:rsidRPr="00C858F7">
        <w:rPr>
          <w:rFonts w:eastAsiaTheme="minorEastAsia"/>
          <w:color w:val="000000" w:themeColor="text1"/>
          <w:sz w:val="24"/>
        </w:rPr>
        <w:lastRenderedPageBreak/>
        <w:t xml:space="preserve">So </w:t>
      </w:r>
      <m:oMath>
        <m:sSub>
          <m:sSubPr>
            <m:ctrlPr>
              <w:rPr>
                <w:rFonts w:ascii="Cambria Math" w:eastAsiaTheme="minorEastAsia" w:hAnsi="Cambria Math" w:cstheme="minorBidi"/>
                <w:i/>
                <w:color w:val="auto"/>
                <w:kern w:val="2"/>
                <w:sz w:val="21"/>
                <w:szCs w:val="22"/>
                <w:lang w:bidi="ar-SA"/>
              </w:rPr>
            </m:ctrlPr>
          </m:sSubPr>
          <m:e>
            <m:r>
              <w:rPr>
                <w:rFonts w:ascii="Cambria Math" w:hAnsi="Cambria Math"/>
              </w:rPr>
              <m:t>X</m:t>
            </m:r>
          </m:e>
          <m:sub>
            <m:r>
              <w:rPr>
                <w:rFonts w:ascii="Cambria Math" w:hAnsi="Cambria Math"/>
              </w:rPr>
              <m:t>i</m:t>
            </m:r>
          </m:sub>
        </m:sSub>
      </m:oMath>
      <w:r w:rsidRPr="00C858F7">
        <w:rPr>
          <w:rFonts w:eastAsiaTheme="minorEastAsia"/>
          <w:color w:val="000000" w:themeColor="text1"/>
          <w:sz w:val="24"/>
        </w:rPr>
        <w:t xml:space="preserve"> is composed of n elements. In the genetic algorithm, each element is regarded as the gene of the genetic algorithm, that is, X is the chromosome composed of N genetic genes. Usually its length n is fixed, but it can also be changed in some problems. Genetic algorithm transforms chromosomes into codes for operation. Generally, chromosomes can be represented by binary symbols, that is, genes are composed of simple 0 and 1. Genetic algorithm obtains better individuals through the selection, crossover and mutation of binary symbols, until the optimal value condition of the function is satisfied or the number of iteration constraints is reached, the approximate optimal solution of the function can be obtained.</w:t>
      </w:r>
    </w:p>
    <w:p w14:paraId="2A2F584D" w14:textId="77777777" w:rsidR="003F656D" w:rsidRPr="00C858F7" w:rsidRDefault="003F656D" w:rsidP="00C858F7">
      <w:pPr>
        <w:rPr>
          <w:rFonts w:eastAsiaTheme="minorEastAsia" w:hint="eastAsia"/>
          <w:color w:val="000000" w:themeColor="text1"/>
          <w:sz w:val="24"/>
        </w:rPr>
      </w:pPr>
    </w:p>
    <w:p w14:paraId="408E4E5D" w14:textId="27D9195D" w:rsidR="007F0D5C" w:rsidRPr="0004557C" w:rsidRDefault="000C1FE9" w:rsidP="00EB1114">
      <w:pPr>
        <w:pStyle w:val="20"/>
      </w:pPr>
      <w:bookmarkStart w:id="22" w:name="_Toc87628335"/>
      <w:proofErr w:type="gramStart"/>
      <w:r w:rsidRPr="0004557C">
        <w:t>3.</w:t>
      </w:r>
      <w:r w:rsidR="00913599">
        <w:t>3</w:t>
      </w:r>
      <w:r w:rsidRPr="0004557C">
        <w:t xml:space="preserve"> </w:t>
      </w:r>
      <w:r w:rsidR="0004557C">
        <w:t xml:space="preserve"> </w:t>
      </w:r>
      <w:r w:rsidR="007F0D5C" w:rsidRPr="0004557C">
        <w:t>Evaluation</w:t>
      </w:r>
      <w:proofErr w:type="gramEnd"/>
      <w:r w:rsidR="007F0D5C" w:rsidRPr="0004557C">
        <w:t xml:space="preserve"> criteria</w:t>
      </w:r>
      <w:bookmarkEnd w:id="22"/>
    </w:p>
    <w:p w14:paraId="28EAA5EA" w14:textId="6D49BAC0" w:rsidR="009B5271" w:rsidRPr="00A60421" w:rsidRDefault="007F0D5C">
      <w:r w:rsidRPr="00A60421">
        <w:t>In this paper, accuracy is used as the evaluation index of the experimental results, which refers to the proportion of correctly judged emotional texts in the total texts. The formula is as follows:</w:t>
      </w:r>
    </w:p>
    <w:p w14:paraId="2376CAC6" w14:textId="7949ECDF" w:rsidR="007F0D5C" w:rsidRPr="00A60421" w:rsidRDefault="00B024E0" w:rsidP="00B024E0">
      <w:pPr>
        <w:tabs>
          <w:tab w:val="center" w:pos="4400"/>
          <w:tab w:val="center" w:pos="8800"/>
        </w:tabs>
        <w:ind w:firstLineChars="100" w:firstLine="220"/>
      </w:pPr>
      <w:r w:rsidRPr="00A60421">
        <w:tab/>
      </w:r>
      <m:oMath>
        <m:r>
          <m:rPr>
            <m:sty m:val="p"/>
          </m:rPr>
          <w:rPr>
            <w:rFonts w:ascii="Cambria Math" w:hAnsi="Cambria Math"/>
          </w:rPr>
          <m:t>Accuracy=</m:t>
        </m:r>
        <m:f>
          <m:fPr>
            <m:ctrlPr>
              <w:rPr>
                <w:rFonts w:ascii="Cambria Math" w:hAnsi="Cambria Math"/>
              </w:rPr>
            </m:ctrlPr>
          </m:fPr>
          <m:num>
            <m:r>
              <m:rPr>
                <m:sty m:val="p"/>
              </m:rPr>
              <w:rPr>
                <w:rFonts w:ascii="Cambria Math" w:hAnsi="Cambria Math"/>
              </w:rPr>
              <m:t>TP+TN</m:t>
            </m:r>
          </m:num>
          <m:den>
            <m:r>
              <m:rPr>
                <m:sty m:val="p"/>
              </m:rPr>
              <w:rPr>
                <w:rFonts w:ascii="Cambria Math" w:hAnsi="Cambria Math"/>
              </w:rPr>
              <m:t>TP+TN+FP+FN</m:t>
            </m:r>
          </m:den>
        </m:f>
      </m:oMath>
      <w:r w:rsidRPr="00A60421">
        <w:t xml:space="preserve"> </w:t>
      </w:r>
      <w:r w:rsidRPr="00A60421">
        <w:tab/>
      </w:r>
      <w:r w:rsidRPr="00A60421">
        <w:tab/>
      </w:r>
      <w:r w:rsidRPr="00A60421">
        <w:rPr>
          <w:rFonts w:ascii="宋体" w:eastAsia="宋体" w:hAnsi="宋体" w:cs="宋体" w:hint="eastAsia"/>
        </w:rPr>
        <w:t>（</w:t>
      </w:r>
      <w:r w:rsidRPr="00A60421">
        <w:rPr>
          <w:rFonts w:hint="eastAsia"/>
        </w:rPr>
        <w:t>1</w:t>
      </w:r>
      <w:r w:rsidRPr="00A60421">
        <w:rPr>
          <w:rFonts w:ascii="宋体" w:eastAsia="宋体" w:hAnsi="宋体" w:cs="宋体" w:hint="eastAsia"/>
        </w:rPr>
        <w:t>）</w:t>
      </w:r>
    </w:p>
    <w:p w14:paraId="6D102BB3" w14:textId="20A1095D" w:rsidR="007F0D5C" w:rsidRPr="00A60421" w:rsidRDefault="007F0D5C">
      <w:r w:rsidRPr="00A60421">
        <w:t>Among them, TP (true positive): predict the correct positive samples; TN (true negative): predict the correct negative samples; FP (false positive): positive sample with wrong prediction; FN (false negative): negative sample with wrong prediction.</w:t>
      </w:r>
    </w:p>
    <w:p w14:paraId="232709CA" w14:textId="77777777" w:rsidR="00AA5B13" w:rsidRPr="00110FF9" w:rsidRDefault="00AA5B13">
      <w:pPr>
        <w:ind w:firstLineChars="200" w:firstLine="480"/>
        <w:rPr>
          <w:sz w:val="24"/>
        </w:rPr>
      </w:pPr>
    </w:p>
    <w:p w14:paraId="2BAF5CE1" w14:textId="77777777" w:rsidR="00AA5B13" w:rsidRDefault="00AA5B13">
      <w:pPr>
        <w:ind w:firstLineChars="200" w:firstLine="480"/>
        <w:rPr>
          <w:sz w:val="24"/>
        </w:rPr>
      </w:pPr>
    </w:p>
    <w:p w14:paraId="018AFD0F" w14:textId="23EA8575" w:rsidR="00AA5B13" w:rsidRPr="0004557C" w:rsidRDefault="000C1FE9" w:rsidP="00EB1114">
      <w:pPr>
        <w:pStyle w:val="20"/>
      </w:pPr>
      <w:bookmarkStart w:id="23" w:name="_Toc87628336"/>
      <w:proofErr w:type="gramStart"/>
      <w:r w:rsidRPr="0004557C">
        <w:t>3.</w:t>
      </w:r>
      <w:r w:rsidR="00913599">
        <w:t>4</w:t>
      </w:r>
      <w:r w:rsidRPr="0004557C">
        <w:t xml:space="preserve"> </w:t>
      </w:r>
      <w:r w:rsidR="0004557C">
        <w:t xml:space="preserve"> </w:t>
      </w:r>
      <w:r w:rsidR="008F65FB" w:rsidRPr="0004557C">
        <w:t>Software</w:t>
      </w:r>
      <w:proofErr w:type="gramEnd"/>
      <w:r w:rsidR="008F65FB" w:rsidRPr="0004557C">
        <w:t>: Python</w:t>
      </w:r>
      <w:bookmarkEnd w:id="23"/>
    </w:p>
    <w:p w14:paraId="784408FA" w14:textId="5056B301" w:rsidR="000C1FE9" w:rsidRPr="00A60421" w:rsidRDefault="000C1FE9" w:rsidP="000C1FE9">
      <w:pPr>
        <w:spacing w:before="0"/>
      </w:pPr>
      <w:r w:rsidRPr="00A60421">
        <w:t>Python has the following advantages:</w:t>
      </w:r>
    </w:p>
    <w:p w14:paraId="1AD4EA1E" w14:textId="291E05EE" w:rsidR="000C1FE9" w:rsidRPr="00A60421" w:rsidRDefault="000C1FE9" w:rsidP="000C1FE9">
      <w:pPr>
        <w:spacing w:before="0"/>
      </w:pPr>
      <w:r w:rsidRPr="00A60421">
        <w:t>1. Simple: Python is easy to read and write. It enables you to focus on solving problems rather than understanding the language itself.</w:t>
      </w:r>
    </w:p>
    <w:p w14:paraId="56E1EAF7" w14:textId="7FD649C2" w:rsidR="000C1FE9" w:rsidRPr="00A60421" w:rsidRDefault="000C1FE9" w:rsidP="000C1FE9">
      <w:pPr>
        <w:spacing w:before="0"/>
      </w:pPr>
      <w:r w:rsidRPr="00A60421">
        <w:t xml:space="preserve">2. Free: Python is </w:t>
      </w:r>
      <w:proofErr w:type="gramStart"/>
      <w:r w:rsidRPr="00A60421">
        <w:t>open source</w:t>
      </w:r>
      <w:proofErr w:type="gramEnd"/>
      <w:r w:rsidRPr="00A60421">
        <w:t xml:space="preserve"> software. This means that you can copy, read and change it without spending a penny, which is why Python is getting better and better.</w:t>
      </w:r>
    </w:p>
    <w:p w14:paraId="7E4706A2" w14:textId="5AD8908F" w:rsidR="000C1FE9" w:rsidRPr="00A60421" w:rsidRDefault="000C1FE9" w:rsidP="000C1FE9">
      <w:pPr>
        <w:spacing w:before="0"/>
      </w:pPr>
      <w:r w:rsidRPr="00A60421">
        <w:t>3. Compatibility: Python is compatible with many platforms, so developers will not encounter the problems often encountered when using other languages.</w:t>
      </w:r>
    </w:p>
    <w:p w14:paraId="0EAEB356" w14:textId="412EAC2B" w:rsidR="000C1FE9" w:rsidRPr="00A60421" w:rsidRDefault="000C1FE9" w:rsidP="000C1FE9">
      <w:pPr>
        <w:spacing w:before="0"/>
      </w:pPr>
      <w:r w:rsidRPr="00A60421">
        <w:t xml:space="preserve">4. Object oriented: Python supports both process oriented and object-oriented programming. In </w:t>
      </w:r>
      <w:proofErr w:type="gramStart"/>
      <w:r w:rsidRPr="00A60421">
        <w:t>process oriented</w:t>
      </w:r>
      <w:proofErr w:type="gramEnd"/>
      <w:r w:rsidRPr="00A60421">
        <w:t xml:space="preserve"> programming, programmers reuse code, and in object-oriented programming, they use objects based on data and functions.</w:t>
      </w:r>
    </w:p>
    <w:p w14:paraId="4D5F1252" w14:textId="5F22AD14" w:rsidR="000C1FE9" w:rsidRPr="00A60421" w:rsidRDefault="000C1FE9" w:rsidP="000C1FE9">
      <w:pPr>
        <w:spacing w:before="0"/>
      </w:pPr>
      <w:r w:rsidRPr="00A60421">
        <w:t>5. Rich libraries: the python standard library is really huge. It can help you deal with all kinds of work, including regular expressions, document generation, unit testing, threads, databases, web browsers, CGI, FTP, e-mail, XML, XML-RPC, HTML, WAV files, cryptosystem, GUI (graphical user interface), TK and other system related operations.</w:t>
      </w:r>
    </w:p>
    <w:p w14:paraId="0C1FEE66" w14:textId="40096605" w:rsidR="000C1FE9" w:rsidRDefault="000C1FE9">
      <w:pPr>
        <w:spacing w:before="0"/>
        <w:rPr>
          <w:rFonts w:eastAsiaTheme="minorEastAsia"/>
          <w:sz w:val="24"/>
        </w:rPr>
      </w:pPr>
    </w:p>
    <w:p w14:paraId="439B92AD" w14:textId="4256CDEA" w:rsidR="000C1FE9" w:rsidRDefault="000C1FE9">
      <w:pPr>
        <w:spacing w:before="0"/>
        <w:rPr>
          <w:rFonts w:eastAsiaTheme="minorEastAsia"/>
          <w:sz w:val="24"/>
        </w:rPr>
      </w:pPr>
    </w:p>
    <w:p w14:paraId="069BF94E" w14:textId="77777777" w:rsidR="000C1FE9" w:rsidRPr="00EB1114" w:rsidRDefault="000C1FE9" w:rsidP="00EB1114">
      <w:pPr>
        <w:pStyle w:val="1"/>
      </w:pPr>
      <w:bookmarkStart w:id="24" w:name="_Toc43040068"/>
      <w:bookmarkStart w:id="25" w:name="_Toc87628337"/>
      <w:r w:rsidRPr="00EB1114">
        <w:lastRenderedPageBreak/>
        <w:t>DESIGN AND IMPLEMENTATION</w:t>
      </w:r>
      <w:bookmarkEnd w:id="25"/>
      <w:r w:rsidRPr="00EB1114">
        <w:t xml:space="preserve"> </w:t>
      </w:r>
      <w:bookmarkEnd w:id="24"/>
    </w:p>
    <w:p w14:paraId="68B68253" w14:textId="77777777" w:rsidR="00585AF7" w:rsidRPr="00A60421" w:rsidRDefault="00585AF7" w:rsidP="00585AF7">
      <w:pPr>
        <w:spacing w:before="0"/>
      </w:pPr>
      <w:r w:rsidRPr="00A60421">
        <w:t>Public opinion not only spreads in the traditional media, especially during the epidemic period, in order to control the epidemic situation, reduce people's going out and gathering, people rely more on the Internet to obtain and exchange information, and in the network era, Internet users can more conveniently use a variety of terminals to pay attention to network public opinion; With the emergence of microblog, some government units have set up services to listen to people's opinions on the Internet to effectively interact between officials and people on the Internet; Network public opinion gradually shows the trend of real social portrayal, which is a documentary of social conditions. The development of network public opinion not only plays a role in supervision and rights protection, but also brings negative effects such as network violence.</w:t>
      </w:r>
    </w:p>
    <w:p w14:paraId="3CB2A363" w14:textId="77777777" w:rsidR="00585AF7" w:rsidRPr="00A60421" w:rsidRDefault="00585AF7" w:rsidP="00585AF7">
      <w:pPr>
        <w:spacing w:before="0"/>
      </w:pPr>
    </w:p>
    <w:p w14:paraId="17266666" w14:textId="2C32E2C2" w:rsidR="000C1FE9" w:rsidRPr="00A60421" w:rsidRDefault="00585AF7" w:rsidP="00585AF7">
      <w:pPr>
        <w:spacing w:before="0"/>
      </w:pPr>
      <w:r w:rsidRPr="00A60421">
        <w:t>In the Internet age, the prediction of microblog public opinion is of great significance in economy, people's livelihood and other aspects. The Internet provides a platform for Internet users to exchange ideas. The public opinion formed based on the openness of this platform is mixed. It is of great significance to analyze the emotional tendency of microblog public opinion in time.</w:t>
      </w:r>
    </w:p>
    <w:p w14:paraId="3BF13789" w14:textId="2FEC5DBC" w:rsidR="000C1FE9" w:rsidRPr="00A60421" w:rsidRDefault="000C1FE9">
      <w:pPr>
        <w:spacing w:before="0"/>
        <w:rPr>
          <w:rFonts w:eastAsiaTheme="minorEastAsia"/>
          <w:b/>
          <w:bCs/>
          <w:sz w:val="24"/>
        </w:rPr>
      </w:pPr>
    </w:p>
    <w:p w14:paraId="27BCCC44" w14:textId="32EFF077" w:rsidR="00585AF7" w:rsidRPr="0004557C" w:rsidRDefault="00585AF7" w:rsidP="00EB1114">
      <w:pPr>
        <w:pStyle w:val="20"/>
      </w:pPr>
      <w:bookmarkStart w:id="26" w:name="_Toc87628338"/>
      <w:r w:rsidRPr="0004557C">
        <w:t>4.1 data collection</w:t>
      </w:r>
      <w:bookmarkEnd w:id="26"/>
    </w:p>
    <w:p w14:paraId="10F51756" w14:textId="77777777" w:rsidR="00585AF7" w:rsidRPr="00A60421" w:rsidRDefault="00585AF7" w:rsidP="00585AF7">
      <w:pPr>
        <w:spacing w:before="0"/>
      </w:pPr>
      <w:r w:rsidRPr="00A60421">
        <w:t>This paper selects the comment information under the "people's Daily" of microblog on the epidemic situation as the data source. The data is collected and sorted by using the method of crawler. When crawling, regular expressions are used to effectively filter the data and save the filtered data locally. Figure 1 shows a framework diagram of a crawler that collects data. Before training the text, the author carried out a series of data cleaning work on the crawled information, including simplification of traditional Chinese characters, deletion of spam advertisements, invalid comments, etc. Finally, 8000 valid data were obtained, including 2288 negative comments, 3560 neutral comments and 2152 positive comments.</w:t>
      </w:r>
    </w:p>
    <w:p w14:paraId="258CEE6C" w14:textId="3888ADD6" w:rsidR="00585AF7" w:rsidRDefault="00585AF7" w:rsidP="00585AF7">
      <w:pPr>
        <w:spacing w:before="0"/>
        <w:rPr>
          <w:rFonts w:ascii="宋体" w:hAnsi="宋体" w:cs="宋体"/>
          <w:sz w:val="24"/>
        </w:rPr>
      </w:pPr>
    </w:p>
    <w:p w14:paraId="6E81B8E4" w14:textId="72FC909B" w:rsidR="0082053A" w:rsidRDefault="0082053A" w:rsidP="00585AF7">
      <w:pPr>
        <w:spacing w:before="0"/>
        <w:rPr>
          <w:rFonts w:eastAsiaTheme="minorEastAsia"/>
        </w:rPr>
      </w:pPr>
      <w:r w:rsidRPr="0082053A">
        <w:rPr>
          <w:noProof/>
        </w:rPr>
        <w:drawing>
          <wp:inline distT="0" distB="0" distL="0" distR="0" wp14:anchorId="21C32AA8" wp14:editId="1DE34823">
            <wp:extent cx="5274310" cy="2167890"/>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74310" cy="2167890"/>
                    </a:xfrm>
                    <a:prstGeom prst="rect">
                      <a:avLst/>
                    </a:prstGeom>
                    <a:noFill/>
                    <a:ln>
                      <a:noFill/>
                    </a:ln>
                  </pic:spPr>
                </pic:pic>
              </a:graphicData>
            </a:graphic>
          </wp:inline>
        </w:drawing>
      </w:r>
    </w:p>
    <w:p w14:paraId="5E44845E" w14:textId="6788016C" w:rsidR="003F656D" w:rsidRPr="003F656D" w:rsidRDefault="003F656D" w:rsidP="003F656D">
      <w:pPr>
        <w:spacing w:before="0"/>
        <w:jc w:val="center"/>
        <w:rPr>
          <w:rFonts w:eastAsiaTheme="minorEastAsia" w:hint="eastAsia"/>
        </w:rPr>
      </w:pPr>
      <w:r w:rsidRPr="003F656D">
        <w:rPr>
          <w:rFonts w:eastAsiaTheme="minorEastAsia"/>
        </w:rPr>
        <w:t>Figure 4.1 comment text data</w:t>
      </w:r>
    </w:p>
    <w:p w14:paraId="19D4BC68" w14:textId="2AA37735" w:rsidR="000C1FE9" w:rsidRPr="00A60421" w:rsidRDefault="00585AF7" w:rsidP="00585AF7">
      <w:pPr>
        <w:spacing w:before="0"/>
      </w:pPr>
      <w:r w:rsidRPr="00A60421">
        <w:t xml:space="preserve">In the task of text emotion analysis, the quality of the text will directly affect the classification results associated with it. Therefore, text preprocessing is an indispensable step in the topic of emotion analysis in this paper. For the relevant Chinese text data sets </w:t>
      </w:r>
      <w:r w:rsidRPr="00A60421">
        <w:lastRenderedPageBreak/>
        <w:t>involved in this study, corresponding text preprocessing operations such as data cleaning, Chinese text word segmentation and removal of stop words will be performed to facilitate the subsequent experimental steps.</w:t>
      </w:r>
    </w:p>
    <w:p w14:paraId="44319DB0" w14:textId="3E7B4C98" w:rsidR="000C1FE9" w:rsidRDefault="000C1FE9">
      <w:pPr>
        <w:spacing w:before="0"/>
        <w:rPr>
          <w:rFonts w:eastAsiaTheme="minorEastAsia"/>
          <w:sz w:val="24"/>
        </w:rPr>
      </w:pPr>
    </w:p>
    <w:p w14:paraId="28662835" w14:textId="53794ECE" w:rsidR="00585AF7" w:rsidRPr="00AC60BC" w:rsidRDefault="00585AF7" w:rsidP="00EB1114">
      <w:pPr>
        <w:pStyle w:val="3"/>
      </w:pPr>
      <w:bookmarkStart w:id="27" w:name="_Toc87628339"/>
      <w:r w:rsidRPr="00AC60BC">
        <w:t>text segmentation</w:t>
      </w:r>
      <w:bookmarkEnd w:id="27"/>
    </w:p>
    <w:p w14:paraId="722136B1" w14:textId="77777777" w:rsidR="00585AF7" w:rsidRPr="00585AF7" w:rsidRDefault="00585AF7" w:rsidP="00585AF7">
      <w:pPr>
        <w:spacing w:before="0"/>
        <w:rPr>
          <w:rFonts w:eastAsiaTheme="minorEastAsia"/>
          <w:sz w:val="24"/>
        </w:rPr>
      </w:pPr>
    </w:p>
    <w:p w14:paraId="0EBE6893" w14:textId="77777777" w:rsidR="00076923" w:rsidRPr="00A60421" w:rsidRDefault="00076923" w:rsidP="00076923">
      <w:pPr>
        <w:spacing w:before="0"/>
      </w:pPr>
      <w:r w:rsidRPr="00A60421">
        <w:t xml:space="preserve">Thanks to the natural advantages of English grammar, English text generally only needs to be cut according to the spaces between words to get good word segmentation results. However, Chinese has a completely different grammar and expression from English. Chinese sentences are composed of words connected together. Punctuation plays a role in indicating pause, mood and word nature. There is no special separation between words and words. Therefore, before using natural language processing technologies such as emotion analysis for Chinese text data, </w:t>
      </w:r>
      <w:proofErr w:type="gramStart"/>
      <w:r w:rsidRPr="00A60421">
        <w:t>We</w:t>
      </w:r>
      <w:proofErr w:type="gramEnd"/>
      <w:r w:rsidRPr="00A60421">
        <w:t xml:space="preserve"> must use Chinese text word segmentation technology to cut sentences into word sequences. In this study, the word is regarded as the smallest unit of analyzing Chinese understanding, and the Chinese text is divided into words or phrases according to the rules of Chinese grammar and context, so that each segmentation has independent semantics. Therefore, accurate word segmentation is very important for the subsequent analysis results of text emotion analysis task.</w:t>
      </w:r>
    </w:p>
    <w:p w14:paraId="39BE9B88" w14:textId="77777777" w:rsidR="00076923" w:rsidRPr="00A60421" w:rsidRDefault="00076923" w:rsidP="00076923">
      <w:pPr>
        <w:spacing w:before="0"/>
      </w:pPr>
    </w:p>
    <w:p w14:paraId="4100BE3B" w14:textId="606178DC" w:rsidR="00585AF7" w:rsidRPr="00A60421" w:rsidRDefault="00076923" w:rsidP="00076923">
      <w:pPr>
        <w:spacing w:before="0"/>
      </w:pPr>
      <w:r w:rsidRPr="00A60421">
        <w:t xml:space="preserve">Generally speaking, when processing text word segmentation, we can consider using existing word segmentation tools, such as </w:t>
      </w:r>
      <w:proofErr w:type="spellStart"/>
      <w:r w:rsidRPr="00A60421">
        <w:t>Jieba</w:t>
      </w:r>
      <w:proofErr w:type="spellEnd"/>
      <w:r w:rsidRPr="00A60421">
        <w:t xml:space="preserve">, </w:t>
      </w:r>
      <w:proofErr w:type="spellStart"/>
      <w:r w:rsidRPr="00A60421">
        <w:t>nlpir</w:t>
      </w:r>
      <w:proofErr w:type="spellEnd"/>
      <w:r w:rsidRPr="00A60421">
        <w:t xml:space="preserve"> and </w:t>
      </w:r>
      <w:proofErr w:type="spellStart"/>
      <w:r w:rsidRPr="00A60421">
        <w:t>Pangu</w:t>
      </w:r>
      <w:proofErr w:type="spellEnd"/>
      <w:r w:rsidRPr="00A60421">
        <w:t xml:space="preserve"> word segmentation. </w:t>
      </w:r>
      <w:proofErr w:type="spellStart"/>
      <w:r w:rsidRPr="00A60421">
        <w:t>Jieba</w:t>
      </w:r>
      <w:proofErr w:type="spellEnd"/>
      <w:r w:rsidRPr="00A60421">
        <w:t xml:space="preserve"> word segmentation tool realizes efficient word graph scanning based on prefix dictionary, and generates a directed acyclic graph composed of all possible </w:t>
      </w:r>
      <w:proofErr w:type="spellStart"/>
      <w:r w:rsidRPr="00A60421">
        <w:t>words</w:t>
      </w:r>
      <w:proofErr w:type="spellEnd"/>
      <w:r w:rsidRPr="00A60421">
        <w:t xml:space="preserve"> of Chinese characters in sentences; Dynamic programming is used to find the maximum probability path and find the maximum segmentation combination based on word frequency, which is better than other word segmentation tools in speed and accuracy. Therefore, </w:t>
      </w:r>
      <w:proofErr w:type="spellStart"/>
      <w:r w:rsidRPr="00A60421">
        <w:t>Jieba</w:t>
      </w:r>
      <w:proofErr w:type="spellEnd"/>
      <w:r w:rsidRPr="00A60421">
        <w:t xml:space="preserve"> word segmentation tool is used in this paper.</w:t>
      </w:r>
    </w:p>
    <w:p w14:paraId="68D30C0C" w14:textId="03821981" w:rsidR="000C1FE9" w:rsidRDefault="000C1FE9">
      <w:pPr>
        <w:spacing w:before="0"/>
        <w:rPr>
          <w:rFonts w:eastAsiaTheme="minorEastAsia"/>
          <w:sz w:val="24"/>
        </w:rPr>
      </w:pPr>
    </w:p>
    <w:p w14:paraId="7AC3DFD9" w14:textId="03FA5DF5" w:rsidR="00585AF7" w:rsidRPr="00A60421" w:rsidRDefault="00585AF7" w:rsidP="00EB1114">
      <w:pPr>
        <w:pStyle w:val="3"/>
        <w:rPr>
          <w:rFonts w:eastAsiaTheme="minorEastAsia"/>
          <w:sz w:val="24"/>
        </w:rPr>
      </w:pPr>
      <w:bookmarkStart w:id="28" w:name="_Toc87628340"/>
      <w:r w:rsidRPr="00AC60BC">
        <w:t>processing of stop words</w:t>
      </w:r>
      <w:bookmarkEnd w:id="28"/>
    </w:p>
    <w:p w14:paraId="3785B0EF" w14:textId="77777777" w:rsidR="00CE5D15" w:rsidRPr="00A60421" w:rsidRDefault="00CE5D15" w:rsidP="00CE5D15">
      <w:pPr>
        <w:spacing w:before="0"/>
      </w:pPr>
      <w:r w:rsidRPr="00A60421">
        <w:t>Stop word removal is very important for the quality of Chinese and English natural language processing. In information retrieval applications, stop words are considered as words and words that search engines will automatically ignore when processing requests. Stop words usually include two categories. One is some words that appear too frequently, such as "is", "are" and "which" in English and "he" and "this" in Chinese; The other is conjunctions and other words that often appear but have little practical significance. Such as "taking advantage of", "facing", "and", "in front of" and so on. In general, these words alone do not seem to contain emotional or practical meaning, but may have some functions when they are associated with a specific context.</w:t>
      </w:r>
    </w:p>
    <w:p w14:paraId="1EE1A288" w14:textId="77777777" w:rsidR="00CE5D15" w:rsidRPr="00A60421" w:rsidRDefault="00CE5D15" w:rsidP="00CE5D15">
      <w:pPr>
        <w:spacing w:before="0"/>
      </w:pPr>
    </w:p>
    <w:p w14:paraId="15DDECDF" w14:textId="470DBC7F" w:rsidR="00CE5D15" w:rsidRDefault="00CE5D15" w:rsidP="00CE5D15">
      <w:pPr>
        <w:spacing w:before="0"/>
      </w:pPr>
      <w:r w:rsidRPr="00A60421">
        <w:t xml:space="preserve">The existence of stop words will increase the complexity of text data processing, reduce the traversal speed of text and reduce the efficiency of the model. Moreover, we hope that the words in the sentence can contain enough key semantic information, so we need to remove the stop words in text preprocessing. Removing stop words, on the one hand, can reduce the number of words after text word segmentation. On the other hand, the reduction of </w:t>
      </w:r>
      <w:r w:rsidRPr="00A60421">
        <w:lastRenderedPageBreak/>
        <w:t>word size also reduces the spatial dimension of word vector to a certain extent, which can reduce the amount of calculation and improve the accuracy of text analysis. The removal of stop words can be carried out according to the existing public stop word list, or the threshold can be set according to the word frequency for a specific task to build a stop word list.</w:t>
      </w:r>
    </w:p>
    <w:p w14:paraId="05D25803" w14:textId="107469DF" w:rsidR="00CE5D15" w:rsidRPr="00A60421" w:rsidRDefault="00CE5D15" w:rsidP="00CE5D15">
      <w:pPr>
        <w:spacing w:before="0"/>
      </w:pPr>
      <w:r w:rsidRPr="00A60421">
        <w:t xml:space="preserve">At present, the common method to remove stop words in tasks is to filter with the help of the stop word list. The specific operation is to match the words in the stop word list one by one after the input is segmented. If a word is a word contained in the stop word list, the word is considered a stop word and can be removed directly. Moreover, you can add, delete and other operations according to specific conditions. You can design a special deactivation vocabulary for special application scenarios. Due to the complex text environment of microblog comments, this paper uses the public stop words list on the network and adds words that appear too frequently in microblog text to form a </w:t>
      </w:r>
      <w:proofErr w:type="gramStart"/>
      <w:r w:rsidRPr="00A60421">
        <w:t>new stop words</w:t>
      </w:r>
      <w:proofErr w:type="gramEnd"/>
      <w:r w:rsidRPr="00A60421">
        <w:t xml:space="preserve"> list to remove stop words.</w:t>
      </w:r>
    </w:p>
    <w:p w14:paraId="71692665" w14:textId="50D8B747" w:rsidR="0082053A" w:rsidRPr="0082053A" w:rsidRDefault="0082053A" w:rsidP="0082053A">
      <w:pPr>
        <w:suppressAutoHyphens w:val="0"/>
        <w:overflowPunct/>
        <w:spacing w:before="0"/>
        <w:jc w:val="left"/>
        <w:textAlignment w:val="auto"/>
        <w:rPr>
          <w:rFonts w:ascii="宋体" w:eastAsia="宋体" w:hAnsi="宋体" w:cs="宋体"/>
          <w:color w:val="auto"/>
          <w:sz w:val="24"/>
          <w:lang w:bidi="ar-SA"/>
        </w:rPr>
      </w:pPr>
      <w:r>
        <w:rPr>
          <w:rFonts w:ascii="宋体" w:hAnsi="宋体" w:cs="宋体"/>
          <w:sz w:val="24"/>
        </w:rPr>
        <w:fldChar w:fldCharType="begin"/>
      </w:r>
      <w:r>
        <w:rPr>
          <w:rFonts w:ascii="宋体" w:hAnsi="宋体" w:cs="宋体"/>
          <w:sz w:val="24"/>
        </w:rPr>
        <w:instrText xml:space="preserve"> INCLUDEPICTURE "C:\\Users\\</w:instrText>
      </w:r>
      <w:r>
        <w:rPr>
          <w:rFonts w:ascii="宋体" w:eastAsia="宋体" w:hAnsi="宋体" w:cs="宋体" w:hint="eastAsia"/>
          <w:sz w:val="24"/>
        </w:rPr>
        <w:instrText>陶</w:instrText>
      </w:r>
      <w:r>
        <w:rPr>
          <w:rFonts w:ascii="宋体" w:hAnsi="宋体" w:cs="宋体"/>
          <w:sz w:val="24"/>
        </w:rPr>
        <w:instrText xml:space="preserve">\\AppData\\Roaming\\Tencent\\Users\\1535848568\\QQ\\WinTemp\\RichOle\\UX($UH_]%ZY4A1Y2R039Y4J.png" \* MERGEFORMATINET </w:instrText>
      </w:r>
      <w:r>
        <w:rPr>
          <w:rFonts w:ascii="宋体" w:hAnsi="宋体" w:cs="宋体"/>
          <w:sz w:val="24"/>
        </w:rPr>
        <w:fldChar w:fldCharType="separate"/>
      </w:r>
      <w:r w:rsidR="003745E0">
        <w:rPr>
          <w:rFonts w:ascii="宋体" w:hAnsi="宋体" w:cs="宋体"/>
          <w:sz w:val="24"/>
        </w:rPr>
        <w:fldChar w:fldCharType="begin"/>
      </w:r>
      <w:r w:rsidR="003745E0">
        <w:rPr>
          <w:rFonts w:ascii="宋体" w:hAnsi="宋体" w:cs="宋体"/>
          <w:sz w:val="24"/>
        </w:rPr>
        <w:instrText xml:space="preserve"> INCLUDEPICTURE  "C:\\Users\\</w:instrText>
      </w:r>
      <w:r w:rsidR="003745E0">
        <w:rPr>
          <w:rFonts w:ascii="宋体" w:hAnsi="宋体" w:cs="宋体"/>
          <w:sz w:val="24"/>
        </w:rPr>
        <w:instrText>陶</w:instrText>
      </w:r>
      <w:r w:rsidR="003745E0">
        <w:rPr>
          <w:rFonts w:ascii="宋体" w:hAnsi="宋体" w:cs="宋体"/>
          <w:sz w:val="24"/>
        </w:rPr>
        <w:instrText xml:space="preserve">\\AppData\\Roaming\\Tencent\\Users\\1535848568\\QQ\\WinTemp\\RichOle\\UX($UH_]%ZY4A1Y2R039Y4J.png" \* MERGEFORMATINET </w:instrText>
      </w:r>
      <w:r w:rsidR="003745E0">
        <w:rPr>
          <w:rFonts w:ascii="宋体" w:hAnsi="宋体" w:cs="宋体"/>
          <w:sz w:val="24"/>
        </w:rPr>
        <w:fldChar w:fldCharType="separate"/>
      </w:r>
      <w:r w:rsidR="00320E4B">
        <w:rPr>
          <w:rFonts w:ascii="宋体" w:hAnsi="宋体" w:cs="宋体"/>
          <w:sz w:val="24"/>
        </w:rPr>
        <w:fldChar w:fldCharType="begin"/>
      </w:r>
      <w:r w:rsidR="00320E4B">
        <w:rPr>
          <w:rFonts w:ascii="宋体" w:hAnsi="宋体" w:cs="宋体"/>
          <w:sz w:val="24"/>
        </w:rPr>
        <w:instrText xml:space="preserve"> </w:instrText>
      </w:r>
      <w:r w:rsidR="00320E4B">
        <w:rPr>
          <w:rFonts w:ascii="宋体" w:hAnsi="宋体" w:cs="宋体"/>
          <w:sz w:val="24"/>
        </w:rPr>
        <w:instrText>INCLUDEPICTURE  "C:\\Users\\</w:instrText>
      </w:r>
      <w:r w:rsidR="00320E4B">
        <w:rPr>
          <w:rFonts w:ascii="宋体" w:hAnsi="宋体" w:cs="宋体"/>
          <w:sz w:val="24"/>
        </w:rPr>
        <w:instrText>陶</w:instrText>
      </w:r>
      <w:r w:rsidR="00320E4B">
        <w:rPr>
          <w:rFonts w:ascii="宋体" w:hAnsi="宋体" w:cs="宋体"/>
          <w:sz w:val="24"/>
        </w:rPr>
        <w:instrText>\\AppData\\Roaming\\Tencent\\Users\\1535848568\\QQ\\WinTemp\\RichOle\\UX($UH_]%ZY4A1Y2R039Y4J.png" \* MERGEFORMATINET</w:instrText>
      </w:r>
      <w:r w:rsidR="00320E4B">
        <w:rPr>
          <w:rFonts w:ascii="宋体" w:hAnsi="宋体" w:cs="宋体"/>
          <w:sz w:val="24"/>
        </w:rPr>
        <w:instrText xml:space="preserve"> </w:instrText>
      </w:r>
      <w:r w:rsidR="00320E4B">
        <w:rPr>
          <w:rFonts w:ascii="宋体" w:hAnsi="宋体" w:cs="宋体"/>
          <w:sz w:val="24"/>
        </w:rPr>
        <w:fldChar w:fldCharType="separate"/>
      </w:r>
      <w:r w:rsidR="003B1944">
        <w:rPr>
          <w:rFonts w:ascii="宋体" w:hAnsi="宋体" w:cs="宋体"/>
          <w:sz w:val="24"/>
        </w:rPr>
        <w:pict w14:anchorId="6F6B9155">
          <v:shape id="图片 2" o:spid="_x0000_i1025" type="#_x0000_t75" style="width:430.5pt;height:90.5pt;mso-wrap-style:square;mso-position-horizontal-relative:page;mso-position-vertical-relative:page">
            <v:imagedata r:id="rId25" r:href="rId26" cropbottom="12336f"/>
          </v:shape>
        </w:pict>
      </w:r>
      <w:r w:rsidR="00320E4B">
        <w:rPr>
          <w:rFonts w:ascii="宋体" w:hAnsi="宋体" w:cs="宋体"/>
          <w:sz w:val="24"/>
        </w:rPr>
        <w:fldChar w:fldCharType="end"/>
      </w:r>
      <w:r w:rsidR="003745E0">
        <w:rPr>
          <w:rFonts w:ascii="宋体" w:hAnsi="宋体" w:cs="宋体"/>
          <w:sz w:val="24"/>
        </w:rPr>
        <w:fldChar w:fldCharType="end"/>
      </w:r>
      <w:r>
        <w:rPr>
          <w:rFonts w:ascii="宋体" w:hAnsi="宋体" w:cs="宋体"/>
          <w:sz w:val="24"/>
        </w:rPr>
        <w:fldChar w:fldCharType="end"/>
      </w:r>
    </w:p>
    <w:p w14:paraId="50CBFD0D" w14:textId="3CB7AFDE" w:rsidR="00875542" w:rsidRDefault="00875542" w:rsidP="00875542">
      <w:pPr>
        <w:pStyle w:val="a7"/>
        <w:spacing w:before="0"/>
        <w:ind w:left="360" w:firstLineChars="0" w:firstLine="0"/>
        <w:jc w:val="center"/>
        <w:rPr>
          <w:rFonts w:eastAsiaTheme="minorEastAsia" w:cs="Calibri"/>
          <w:sz w:val="24"/>
        </w:rPr>
      </w:pPr>
      <w:r w:rsidRPr="00875542">
        <w:rPr>
          <w:rFonts w:eastAsiaTheme="minorEastAsia" w:cs="Calibri"/>
        </w:rPr>
        <w:t>Figure 4.2 example of word segmentation after removing stop words</w:t>
      </w:r>
    </w:p>
    <w:p w14:paraId="4C9CD8E1" w14:textId="77777777" w:rsidR="003773B1" w:rsidRPr="00875542" w:rsidRDefault="003773B1" w:rsidP="00875542">
      <w:pPr>
        <w:pStyle w:val="a7"/>
        <w:spacing w:before="0"/>
        <w:ind w:left="360" w:firstLineChars="0" w:firstLine="0"/>
        <w:rPr>
          <w:rFonts w:eastAsia="宋体" w:cs="Calibri" w:hint="eastAsia"/>
          <w:b/>
          <w:bCs/>
        </w:rPr>
      </w:pPr>
    </w:p>
    <w:p w14:paraId="2A3D1E7E" w14:textId="393C157C" w:rsidR="00CE5D15" w:rsidRPr="00875542" w:rsidRDefault="00875542" w:rsidP="00EB1114">
      <w:pPr>
        <w:pStyle w:val="20"/>
      </w:pPr>
      <w:bookmarkStart w:id="29" w:name="_Toc87628341"/>
      <w:r w:rsidRPr="00875542">
        <w:rPr>
          <w:rFonts w:hint="eastAsia"/>
        </w:rPr>
        <w:t>4.2</w:t>
      </w:r>
      <w:r w:rsidR="0004557C" w:rsidRPr="00875542">
        <w:t xml:space="preserve"> </w:t>
      </w:r>
      <w:r w:rsidR="003773B1" w:rsidRPr="003773B1">
        <w:t>Word vector optimization</w:t>
      </w:r>
      <w:bookmarkEnd w:id="29"/>
    </w:p>
    <w:p w14:paraId="1D4A6D91" w14:textId="56A0FA69" w:rsidR="00CE5D15" w:rsidRDefault="003773B1" w:rsidP="003773B1">
      <w:pPr>
        <w:spacing w:before="0"/>
        <w:ind w:firstLineChars="200" w:firstLine="480"/>
        <w:rPr>
          <w:rFonts w:eastAsiaTheme="minorEastAsia"/>
          <w:sz w:val="24"/>
        </w:rPr>
      </w:pPr>
      <w:r w:rsidRPr="003773B1">
        <w:rPr>
          <w:rFonts w:eastAsiaTheme="minorEastAsia"/>
          <w:sz w:val="24"/>
        </w:rPr>
        <w:t xml:space="preserve">Text preprocessing is the first step in the task of text emotion analysis. For the corpus set in this paper, the preprocessing operations of data cleaning, word segmentation and removing stop words are carried out with the help of </w:t>
      </w:r>
      <w:proofErr w:type="spellStart"/>
      <w:r w:rsidRPr="003773B1">
        <w:rPr>
          <w:rFonts w:eastAsiaTheme="minorEastAsia"/>
          <w:sz w:val="24"/>
        </w:rPr>
        <w:t>Jieba</w:t>
      </w:r>
      <w:proofErr w:type="spellEnd"/>
      <w:r w:rsidRPr="003773B1">
        <w:rPr>
          <w:rFonts w:eastAsiaTheme="minorEastAsia"/>
          <w:sz w:val="24"/>
        </w:rPr>
        <w:t xml:space="preserve"> third-party software. Among them, data cleaning is mainly used to remove special symbols and redundant blanks in comment text, and convert traditional characters into simplified characters; Word segmentation is to segment the text sequence. </w:t>
      </w:r>
      <w:proofErr w:type="spellStart"/>
      <w:r w:rsidRPr="003773B1">
        <w:rPr>
          <w:rFonts w:eastAsiaTheme="minorEastAsia"/>
          <w:sz w:val="24"/>
        </w:rPr>
        <w:t>Jieba</w:t>
      </w:r>
      <w:proofErr w:type="spellEnd"/>
      <w:r w:rsidRPr="003773B1">
        <w:rPr>
          <w:rFonts w:eastAsiaTheme="minorEastAsia"/>
          <w:sz w:val="24"/>
        </w:rPr>
        <w:t xml:space="preserve"> word segmentation adopts the word segmentation method based on probability. This paper selects the precise mode for word segmentation; Generally speaking, the removal of stop words refers to the removal of some words with high frequency and no practical significance in the text, and the reduction of the spatial dimension of the input text on the basis of reducing the number of words. At the same time, considering the strong emotional tendency such as onomatopoeia, interjection, turning point or comparative conjunctions, this paper adds and deletes the stop words list to a certain extent, </w:t>
      </w:r>
      <w:proofErr w:type="gramStart"/>
      <w:r w:rsidRPr="003773B1">
        <w:rPr>
          <w:rFonts w:eastAsiaTheme="minorEastAsia"/>
          <w:sz w:val="24"/>
        </w:rPr>
        <w:t>Some</w:t>
      </w:r>
      <w:proofErr w:type="gramEnd"/>
      <w:r w:rsidRPr="003773B1">
        <w:rPr>
          <w:rFonts w:eastAsiaTheme="minorEastAsia"/>
          <w:sz w:val="24"/>
        </w:rPr>
        <w:t xml:space="preserve"> stop words are shown in table 4.1</w:t>
      </w:r>
      <w:r>
        <w:rPr>
          <w:rFonts w:eastAsiaTheme="minorEastAsia"/>
          <w:sz w:val="24"/>
        </w:rPr>
        <w:t>.</w:t>
      </w:r>
    </w:p>
    <w:tbl>
      <w:tblPr>
        <w:tblStyle w:val="af0"/>
        <w:tblW w:w="0" w:type="auto"/>
        <w:jc w:val="center"/>
        <w:tblBorders>
          <w:left w:val="none" w:sz="0" w:space="0" w:color="auto"/>
          <w:right w:val="none" w:sz="0" w:space="0" w:color="auto"/>
        </w:tblBorders>
        <w:tblLook w:val="04A0" w:firstRow="1" w:lastRow="0" w:firstColumn="1" w:lastColumn="0" w:noHBand="0" w:noVBand="1"/>
      </w:tblPr>
      <w:tblGrid>
        <w:gridCol w:w="4261"/>
        <w:gridCol w:w="4261"/>
      </w:tblGrid>
      <w:tr w:rsidR="003773B1" w14:paraId="27C272D8" w14:textId="77777777" w:rsidTr="00F90C8B">
        <w:trPr>
          <w:jc w:val="center"/>
        </w:trPr>
        <w:tc>
          <w:tcPr>
            <w:tcW w:w="4261" w:type="dxa"/>
          </w:tcPr>
          <w:p w14:paraId="5CBF0258" w14:textId="77777777" w:rsidR="003773B1" w:rsidRDefault="003773B1" w:rsidP="00F90C8B">
            <w:pPr>
              <w:spacing w:before="0"/>
              <w:jc w:val="center"/>
              <w:rPr>
                <w:rFonts w:eastAsiaTheme="minorEastAsia" w:hint="eastAsia"/>
              </w:rPr>
            </w:pPr>
            <w:r w:rsidRPr="003773B1">
              <w:rPr>
                <w:rFonts w:eastAsiaTheme="minorEastAsia"/>
              </w:rPr>
              <w:t>conjunction</w:t>
            </w:r>
          </w:p>
        </w:tc>
        <w:tc>
          <w:tcPr>
            <w:tcW w:w="4261" w:type="dxa"/>
          </w:tcPr>
          <w:p w14:paraId="26C9D378" w14:textId="77777777" w:rsidR="003773B1" w:rsidRDefault="003773B1" w:rsidP="00F90C8B">
            <w:pPr>
              <w:spacing w:before="0"/>
              <w:jc w:val="center"/>
              <w:rPr>
                <w:rFonts w:eastAsiaTheme="minorEastAsia" w:hint="eastAsia"/>
              </w:rPr>
            </w:pPr>
            <w:r>
              <w:rPr>
                <w:rFonts w:eastAsiaTheme="minorEastAsia" w:hint="eastAsia"/>
              </w:rPr>
              <w:t>接着，就，自从，于是···</w:t>
            </w:r>
          </w:p>
        </w:tc>
      </w:tr>
      <w:tr w:rsidR="003773B1" w14:paraId="2B8547D1" w14:textId="77777777" w:rsidTr="00F90C8B">
        <w:trPr>
          <w:jc w:val="center"/>
        </w:trPr>
        <w:tc>
          <w:tcPr>
            <w:tcW w:w="4261" w:type="dxa"/>
          </w:tcPr>
          <w:p w14:paraId="69BC908C" w14:textId="77777777" w:rsidR="003773B1" w:rsidRDefault="003773B1" w:rsidP="00F90C8B">
            <w:pPr>
              <w:spacing w:before="0"/>
              <w:jc w:val="center"/>
              <w:rPr>
                <w:rFonts w:eastAsiaTheme="minorEastAsia" w:hint="eastAsia"/>
              </w:rPr>
            </w:pPr>
            <w:r w:rsidRPr="003773B1">
              <w:rPr>
                <w:rFonts w:eastAsiaTheme="minorEastAsia"/>
              </w:rPr>
              <w:t>preposition</w:t>
            </w:r>
          </w:p>
        </w:tc>
        <w:tc>
          <w:tcPr>
            <w:tcW w:w="4261" w:type="dxa"/>
          </w:tcPr>
          <w:p w14:paraId="02024107" w14:textId="77777777" w:rsidR="003773B1" w:rsidRDefault="003773B1" w:rsidP="00F90C8B">
            <w:pPr>
              <w:spacing w:before="0"/>
              <w:jc w:val="center"/>
              <w:rPr>
                <w:rFonts w:eastAsiaTheme="minorEastAsia" w:hint="eastAsia"/>
              </w:rPr>
            </w:pPr>
            <w:r>
              <w:rPr>
                <w:rFonts w:eastAsiaTheme="minorEastAsia" w:hint="eastAsia"/>
              </w:rPr>
              <w:t>的，了，于···</w:t>
            </w:r>
          </w:p>
        </w:tc>
      </w:tr>
      <w:tr w:rsidR="003773B1" w14:paraId="25A8C39D" w14:textId="77777777" w:rsidTr="00F90C8B">
        <w:trPr>
          <w:jc w:val="center"/>
        </w:trPr>
        <w:tc>
          <w:tcPr>
            <w:tcW w:w="4261" w:type="dxa"/>
          </w:tcPr>
          <w:p w14:paraId="3320DF17" w14:textId="77777777" w:rsidR="003773B1" w:rsidRDefault="003773B1" w:rsidP="00F90C8B">
            <w:pPr>
              <w:spacing w:before="0"/>
              <w:ind w:firstLineChars="200" w:firstLine="440"/>
              <w:jc w:val="center"/>
              <w:rPr>
                <w:rFonts w:eastAsiaTheme="minorEastAsia" w:hint="eastAsia"/>
              </w:rPr>
            </w:pPr>
            <w:r w:rsidRPr="003773B1">
              <w:rPr>
                <w:rFonts w:eastAsiaTheme="minorEastAsia"/>
              </w:rPr>
              <w:t>auxiliary word</w:t>
            </w:r>
          </w:p>
        </w:tc>
        <w:tc>
          <w:tcPr>
            <w:tcW w:w="4261" w:type="dxa"/>
          </w:tcPr>
          <w:p w14:paraId="0F1B4EC0" w14:textId="77777777" w:rsidR="003773B1" w:rsidRDefault="003773B1" w:rsidP="00F90C8B">
            <w:pPr>
              <w:spacing w:before="0"/>
              <w:jc w:val="center"/>
              <w:rPr>
                <w:rFonts w:eastAsiaTheme="minorEastAsia" w:hint="eastAsia"/>
              </w:rPr>
            </w:pPr>
            <w:r>
              <w:rPr>
                <w:rFonts w:eastAsiaTheme="minorEastAsia" w:hint="eastAsia"/>
              </w:rPr>
              <w:t>吧，呢，么···</w:t>
            </w:r>
          </w:p>
        </w:tc>
      </w:tr>
      <w:tr w:rsidR="003773B1" w14:paraId="79F8084D" w14:textId="77777777" w:rsidTr="00F90C8B">
        <w:trPr>
          <w:jc w:val="center"/>
        </w:trPr>
        <w:tc>
          <w:tcPr>
            <w:tcW w:w="4261" w:type="dxa"/>
          </w:tcPr>
          <w:p w14:paraId="566529C9" w14:textId="77777777" w:rsidR="003773B1" w:rsidRDefault="003773B1" w:rsidP="00F90C8B">
            <w:pPr>
              <w:tabs>
                <w:tab w:val="left" w:pos="900"/>
              </w:tabs>
              <w:spacing w:before="0"/>
              <w:jc w:val="center"/>
              <w:rPr>
                <w:rFonts w:eastAsiaTheme="minorEastAsia" w:hint="eastAsia"/>
              </w:rPr>
            </w:pPr>
            <w:r w:rsidRPr="003773B1">
              <w:rPr>
                <w:rFonts w:eastAsiaTheme="minorEastAsia"/>
              </w:rPr>
              <w:t>Special symbols</w:t>
            </w:r>
          </w:p>
        </w:tc>
        <w:tc>
          <w:tcPr>
            <w:tcW w:w="4261" w:type="dxa"/>
          </w:tcPr>
          <w:p w14:paraId="0200F65D" w14:textId="77777777" w:rsidR="003773B1" w:rsidRDefault="003773B1" w:rsidP="00F90C8B">
            <w:pPr>
              <w:spacing w:before="0"/>
              <w:jc w:val="center"/>
              <w:rPr>
                <w:rFonts w:eastAsiaTheme="minorEastAsia" w:hint="eastAsia"/>
              </w:rPr>
            </w:pPr>
            <w:r>
              <w:rPr>
                <w:rFonts w:eastAsiaTheme="minorEastAsia" w:hint="eastAsia"/>
              </w:rPr>
              <w:t>￥，</w:t>
            </w:r>
            <w:r>
              <w:rPr>
                <w:rFonts w:eastAsiaTheme="minorEastAsia" w:hint="eastAsia"/>
              </w:rPr>
              <w:t>@</w:t>
            </w:r>
            <w:r>
              <w:rPr>
                <w:rFonts w:eastAsiaTheme="minorEastAsia" w:hint="eastAsia"/>
              </w:rPr>
              <w:t>，￥，</w:t>
            </w:r>
            <w:r>
              <w:rPr>
                <w:rFonts w:eastAsiaTheme="minorEastAsia" w:hint="eastAsia"/>
              </w:rPr>
              <w:t>%</w:t>
            </w:r>
            <w:r>
              <w:rPr>
                <w:rFonts w:eastAsiaTheme="minorEastAsia" w:hint="eastAsia"/>
              </w:rPr>
              <w:t>···</w:t>
            </w:r>
          </w:p>
        </w:tc>
      </w:tr>
    </w:tbl>
    <w:p w14:paraId="3B636CDC" w14:textId="77777777" w:rsidR="003773B1" w:rsidRDefault="003773B1" w:rsidP="003773B1">
      <w:pPr>
        <w:spacing w:before="0"/>
        <w:jc w:val="center"/>
        <w:rPr>
          <w:rFonts w:eastAsiaTheme="minorEastAsia" w:hint="eastAsia"/>
        </w:rPr>
      </w:pPr>
      <w:r w:rsidRPr="00875542">
        <w:rPr>
          <w:rFonts w:eastAsiaTheme="minorEastAsia"/>
        </w:rPr>
        <w:t>Table 4.1 examples of some stop words</w:t>
      </w:r>
    </w:p>
    <w:p w14:paraId="0CD6F9F9" w14:textId="77777777" w:rsidR="003773B1" w:rsidRPr="003773B1" w:rsidRDefault="003773B1" w:rsidP="003773B1">
      <w:pPr>
        <w:spacing w:before="0"/>
        <w:rPr>
          <w:rFonts w:eastAsiaTheme="minorEastAsia"/>
          <w:sz w:val="24"/>
        </w:rPr>
      </w:pPr>
      <w:r w:rsidRPr="003773B1">
        <w:rPr>
          <w:rFonts w:eastAsiaTheme="minorEastAsia"/>
          <w:sz w:val="24"/>
        </w:rPr>
        <w:t xml:space="preserve">Secondly, this paper selects part of speech as an important feature of the text, and uses part of speech tagging technology to combine word and part of speech, so as to </w:t>
      </w:r>
      <w:r w:rsidRPr="003773B1">
        <w:rPr>
          <w:rFonts w:eastAsiaTheme="minorEastAsia"/>
          <w:sz w:val="24"/>
        </w:rPr>
        <w:lastRenderedPageBreak/>
        <w:t>transform the original input of the text into a vector representation of part of speech, so as to improve the phenomenon of polysemy in the traditional word vector representation method.</w:t>
      </w:r>
    </w:p>
    <w:p w14:paraId="2E4084C6" w14:textId="77777777" w:rsidR="003773B1" w:rsidRPr="003773B1" w:rsidRDefault="003773B1" w:rsidP="003773B1">
      <w:pPr>
        <w:spacing w:before="0"/>
        <w:rPr>
          <w:rFonts w:eastAsiaTheme="minorEastAsia"/>
          <w:sz w:val="24"/>
        </w:rPr>
      </w:pPr>
    </w:p>
    <w:p w14:paraId="7C32660F" w14:textId="77777777" w:rsidR="003773B1" w:rsidRPr="003773B1" w:rsidRDefault="003773B1" w:rsidP="003773B1">
      <w:pPr>
        <w:spacing w:before="0"/>
        <w:rPr>
          <w:rFonts w:eastAsiaTheme="minorEastAsia"/>
          <w:sz w:val="24"/>
        </w:rPr>
      </w:pPr>
      <w:r w:rsidRPr="003773B1">
        <w:rPr>
          <w:rFonts w:eastAsiaTheme="minorEastAsia"/>
          <w:sz w:val="24"/>
        </w:rPr>
        <w:t>(1) Word vector</w:t>
      </w:r>
    </w:p>
    <w:p w14:paraId="34824E41" w14:textId="77777777" w:rsidR="003773B1" w:rsidRPr="003773B1" w:rsidRDefault="003773B1" w:rsidP="003773B1">
      <w:pPr>
        <w:spacing w:before="0"/>
        <w:rPr>
          <w:rFonts w:eastAsiaTheme="minorEastAsia"/>
          <w:sz w:val="24"/>
        </w:rPr>
      </w:pPr>
    </w:p>
    <w:p w14:paraId="78B36728" w14:textId="536D2D9E" w:rsidR="003773B1" w:rsidRPr="003773B1" w:rsidRDefault="003773B1" w:rsidP="003773B1">
      <w:pPr>
        <w:spacing w:before="0"/>
        <w:rPr>
          <w:rFonts w:eastAsiaTheme="minorEastAsia" w:hint="eastAsia"/>
          <w:sz w:val="24"/>
        </w:rPr>
      </w:pPr>
      <w:r w:rsidRPr="003773B1">
        <w:rPr>
          <w:rFonts w:eastAsiaTheme="minorEastAsia"/>
          <w:sz w:val="24"/>
        </w:rPr>
        <w:t xml:space="preserve">The neural network training model learns the feature information contained in the input text by receiving the vectorial representation of the input text. In this paper, word recognition is selected as the minimum unit of the input text, and the sentence is represented by word sequence. After the above-mentioned preprocessing steps such as data cleaning, word segmentation and removal of stop words, each word in the corpus data set can be represented as a multi-dimensional continuous vector through mapping. For example, for a known sentence with length N, </w:t>
      </w:r>
      <m:oMath>
        <m:r>
          <w:rPr>
            <w:rFonts w:ascii="Cambria Math" w:eastAsia="宋体" w:hAnsi="Cambria Math" w:cs="宋体" w:hint="eastAsia"/>
          </w:rPr>
          <m:t>s</m:t>
        </m:r>
        <m:r>
          <w:rPr>
            <w:rFonts w:ascii="Cambria Math" w:eastAsia="宋体" w:hAnsi="Cambria Math" w:cs="宋体"/>
          </w:rPr>
          <m:t>={</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1</m:t>
            </m:r>
          </m:sub>
        </m:sSub>
        <m:r>
          <w:rPr>
            <w:rFonts w:ascii="Cambria Math" w:eastAsia="宋体" w:hAnsi="Cambria Math" w:cs="宋体"/>
          </w:rPr>
          <m:t>,</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2</m:t>
            </m:r>
          </m:sub>
        </m:sSub>
        <m:r>
          <w:rPr>
            <w:rFonts w:ascii="Cambria Math" w:eastAsia="宋体" w:hAnsi="Cambria Math" w:cs="宋体"/>
          </w:rPr>
          <m:t>,⋯,</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n-1</m:t>
            </m:r>
          </m:sub>
        </m:sSub>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n</m:t>
            </m:r>
          </m:sub>
        </m:sSub>
        <m:r>
          <w:rPr>
            <w:rFonts w:ascii="Cambria Math" w:eastAsia="宋体" w:hAnsi="Cambria Math" w:cs="宋体"/>
          </w:rPr>
          <m:t>}</m:t>
        </m:r>
      </m:oMath>
      <w:r w:rsidRPr="00020441">
        <w:rPr>
          <w:rFonts w:ascii="宋体" w:eastAsia="宋体" w:hAnsi="宋体" w:cs="宋体"/>
        </w:rPr>
        <w:t xml:space="preserve"> </w:t>
      </w:r>
      <w:r w:rsidRPr="003773B1">
        <w:rPr>
          <w:rFonts w:eastAsiaTheme="minorEastAsia"/>
          <w:sz w:val="24"/>
        </w:rPr>
        <w:t xml:space="preserve">can be obtained after mapping, where </w:t>
      </w:r>
      <m:oMath>
        <m:sSub>
          <m:sSubPr>
            <m:ctrlPr>
              <w:rPr>
                <w:rFonts w:ascii="Cambria Math" w:eastAsiaTheme="minorEastAsia" w:hAnsi="Cambria Math"/>
                <w:i/>
                <w:sz w:val="24"/>
              </w:rPr>
            </m:ctrlPr>
          </m:sSubPr>
          <m:e>
            <m:r>
              <w:rPr>
                <w:rFonts w:ascii="Cambria Math" w:eastAsiaTheme="minorEastAsia" w:hAnsi="Cambria Math"/>
                <w:sz w:val="24"/>
              </w:rPr>
              <m:t>w</m:t>
            </m:r>
          </m:e>
          <m:sub>
            <m:r>
              <w:rPr>
                <w:rFonts w:ascii="Cambria Math" w:eastAsiaTheme="minorEastAsia" w:hAnsi="Cambria Math"/>
                <w:sz w:val="24"/>
              </w:rPr>
              <m:t>i</m:t>
            </m:r>
          </m:sub>
        </m:sSub>
      </m:oMath>
      <w:r w:rsidRPr="003773B1">
        <w:rPr>
          <w:rFonts w:eastAsiaTheme="minorEastAsia"/>
          <w:sz w:val="24"/>
        </w:rPr>
        <w:t xml:space="preserve">represents m-dimensional vector. Accordingly, the corpus data set can obtain the word vector matrix </w:t>
      </w:r>
      <m:oMath>
        <m:sSup>
          <m:sSupPr>
            <m:ctrlPr>
              <w:rPr>
                <w:rFonts w:ascii="Cambria Math" w:eastAsia="宋体" w:hAnsi="Cambria Math" w:cs="宋体"/>
                <w:i/>
                <w:color w:val="auto"/>
                <w:kern w:val="2"/>
                <w:sz w:val="21"/>
                <w:szCs w:val="22"/>
                <w:lang w:bidi="ar-SA"/>
              </w:rPr>
            </m:ctrlPr>
          </m:sSupPr>
          <m:e>
            <m:r>
              <w:rPr>
                <w:rFonts w:ascii="Cambria Math" w:eastAsia="宋体" w:hAnsi="Cambria Math" w:cs="宋体"/>
              </w:rPr>
              <m:t>E</m:t>
            </m:r>
          </m:e>
          <m:sup>
            <m:r>
              <w:rPr>
                <w:rFonts w:ascii="Cambria Math" w:eastAsia="宋体" w:hAnsi="Cambria Math" w:cs="宋体"/>
              </w:rPr>
              <m:t>w</m:t>
            </m:r>
          </m:sup>
        </m:sSup>
        <m:r>
          <w:rPr>
            <w:rFonts w:ascii="Cambria Math" w:eastAsia="宋体" w:hAnsi="Cambria Math" w:cs="宋体"/>
          </w:rPr>
          <m:t>ϵ</m:t>
        </m:r>
        <m:sSup>
          <m:sSupPr>
            <m:ctrlPr>
              <w:rPr>
                <w:rFonts w:ascii="Cambria Math" w:eastAsia="宋体" w:hAnsi="Cambria Math" w:cs="宋体"/>
                <w:i/>
                <w:color w:val="auto"/>
                <w:kern w:val="2"/>
                <w:sz w:val="21"/>
                <w:szCs w:val="22"/>
                <w:lang w:bidi="ar-SA"/>
              </w:rPr>
            </m:ctrlPr>
          </m:sSupPr>
          <m:e>
            <m:r>
              <w:rPr>
                <w:rFonts w:ascii="Cambria Math" w:eastAsia="宋体" w:hAnsi="Cambria Math" w:cs="宋体"/>
              </w:rPr>
              <m:t>R</m:t>
            </m:r>
          </m:e>
          <m:sup>
            <m:r>
              <w:rPr>
                <w:rFonts w:ascii="Cambria Math" w:eastAsia="宋体" w:hAnsi="Cambria Math" w:cs="宋体"/>
              </w:rPr>
              <m:t>m×|V|</m:t>
            </m:r>
          </m:sup>
        </m:sSup>
      </m:oMath>
      <w:r w:rsidRPr="003773B1">
        <w:rPr>
          <w:rFonts w:eastAsiaTheme="minorEastAsia"/>
          <w:sz w:val="24"/>
        </w:rPr>
        <w:t xml:space="preserve">, where the corresponding M represents the dimension of the word, and </w:t>
      </w:r>
      <w:r>
        <w:rPr>
          <w:rFonts w:ascii="宋体" w:eastAsia="宋体" w:hAnsi="宋体" w:cs="宋体"/>
        </w:rPr>
        <w:t>|V|</w:t>
      </w:r>
      <w:r w:rsidRPr="003773B1">
        <w:rPr>
          <w:rFonts w:eastAsiaTheme="minorEastAsia"/>
          <w:sz w:val="24"/>
        </w:rPr>
        <w:t xml:space="preserve"> represents the size of the dictionary, that is, the number of words.</w:t>
      </w:r>
    </w:p>
    <w:p w14:paraId="470A4970" w14:textId="3FEF10B1" w:rsidR="00270E6B" w:rsidRPr="00270E6B" w:rsidRDefault="00270E6B" w:rsidP="00270E6B">
      <w:pPr>
        <w:spacing w:before="0"/>
        <w:rPr>
          <w:rFonts w:eastAsiaTheme="minorEastAsia" w:hint="eastAsia"/>
          <w:sz w:val="24"/>
        </w:rPr>
      </w:pPr>
      <w:r w:rsidRPr="00270E6B">
        <w:rPr>
          <w:rFonts w:eastAsiaTheme="minorEastAsia"/>
          <w:sz w:val="24"/>
        </w:rPr>
        <w:t>(2) Part of speech vector</w:t>
      </w:r>
    </w:p>
    <w:p w14:paraId="70B01F82" w14:textId="016D6BB1" w:rsidR="00270E6B" w:rsidRPr="00270E6B" w:rsidRDefault="00270E6B" w:rsidP="00270E6B">
      <w:pPr>
        <w:spacing w:before="0"/>
        <w:rPr>
          <w:rFonts w:eastAsiaTheme="minorEastAsia"/>
          <w:sz w:val="24"/>
        </w:rPr>
      </w:pPr>
      <w:r w:rsidRPr="00270E6B">
        <w:rPr>
          <w:rFonts w:eastAsiaTheme="minorEastAsia"/>
          <w:sz w:val="24"/>
        </w:rPr>
        <w:t xml:space="preserve">In text emotion analysis tasks, such as adjectives, turning connectives, degree adverbs, etc., have a great impact on the understanding and judgment of the input text on the related emotional polarity. By integrating part of speech features, classification can be better realized. If it is still a sentence with length </w:t>
      </w:r>
      <w:r>
        <w:rPr>
          <w:rFonts w:eastAsiaTheme="minorEastAsia"/>
          <w:sz w:val="24"/>
        </w:rPr>
        <w:t>n</w:t>
      </w:r>
      <w:r w:rsidRPr="00270E6B">
        <w:rPr>
          <w:rFonts w:eastAsiaTheme="minorEastAsia"/>
          <w:sz w:val="24"/>
        </w:rPr>
        <w:t xml:space="preserve">, part of speech tagging can obtain </w:t>
      </w:r>
      <m:oMath>
        <m:r>
          <w:rPr>
            <w:rFonts w:ascii="Cambria Math" w:eastAsia="宋体" w:hAnsi="Cambria Math" w:cs="宋体"/>
          </w:rPr>
          <m:t>p={</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p</m:t>
            </m:r>
          </m:e>
          <m:sub>
            <m:r>
              <w:rPr>
                <w:rFonts w:ascii="Cambria Math" w:eastAsia="宋体" w:hAnsi="Cambria Math" w:cs="宋体"/>
              </w:rPr>
              <m:t>1</m:t>
            </m:r>
          </m:sub>
        </m:sSub>
        <m:r>
          <w:rPr>
            <w:rFonts w:ascii="Cambria Math" w:eastAsia="宋体" w:hAnsi="Cambria Math" w:cs="宋体"/>
          </w:rPr>
          <m:t>,</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p</m:t>
            </m:r>
          </m:e>
          <m:sub>
            <m:r>
              <w:rPr>
                <w:rFonts w:ascii="Cambria Math" w:eastAsia="宋体" w:hAnsi="Cambria Math" w:cs="宋体"/>
              </w:rPr>
              <m:t>2</m:t>
            </m:r>
          </m:sub>
        </m:sSub>
        <m:r>
          <w:rPr>
            <w:rFonts w:ascii="Cambria Math" w:eastAsia="宋体" w:hAnsi="Cambria Math" w:cs="宋体"/>
          </w:rPr>
          <m:t>,⋯,</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p</m:t>
            </m:r>
          </m:e>
          <m:sub>
            <m:r>
              <w:rPr>
                <w:rFonts w:ascii="Cambria Math" w:eastAsia="宋体" w:hAnsi="Cambria Math" w:cs="宋体"/>
              </w:rPr>
              <m:t>n-1</m:t>
            </m:r>
          </m:sub>
        </m:sSub>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,p</m:t>
            </m:r>
          </m:e>
          <m:sub>
            <m:r>
              <w:rPr>
                <w:rFonts w:ascii="Cambria Math" w:eastAsia="宋体" w:hAnsi="Cambria Math" w:cs="宋体"/>
              </w:rPr>
              <m:t>n</m:t>
            </m:r>
          </m:sub>
        </m:sSub>
        <m:r>
          <w:rPr>
            <w:rFonts w:ascii="Cambria Math" w:eastAsia="宋体" w:hAnsi="Cambria Math" w:cs="宋体"/>
          </w:rPr>
          <m:t>}</m:t>
        </m:r>
      </m:oMath>
      <w:r w:rsidRPr="00270E6B">
        <w:rPr>
          <w:rFonts w:eastAsiaTheme="minorEastAsia"/>
          <w:sz w:val="24"/>
        </w:rPr>
        <w:t xml:space="preserve">. Accordingly, this corpus set can obtain part of speech vector matrix </w:t>
      </w:r>
      <m:oMath>
        <m:sSup>
          <m:sSupPr>
            <m:ctrlPr>
              <w:rPr>
                <w:rFonts w:ascii="Cambria Math" w:eastAsia="宋体" w:hAnsi="Cambria Math" w:cs="宋体"/>
                <w:i/>
                <w:color w:val="auto"/>
                <w:kern w:val="2"/>
                <w:sz w:val="21"/>
                <w:szCs w:val="22"/>
                <w:lang w:bidi="ar-SA"/>
              </w:rPr>
            </m:ctrlPr>
          </m:sSupPr>
          <m:e>
            <m:r>
              <w:rPr>
                <w:rFonts w:ascii="Cambria Math" w:eastAsia="宋体" w:hAnsi="Cambria Math" w:cs="宋体"/>
              </w:rPr>
              <m:t>E</m:t>
            </m:r>
          </m:e>
          <m:sup>
            <m:r>
              <w:rPr>
                <w:rFonts w:ascii="Cambria Math" w:eastAsia="宋体" w:hAnsi="Cambria Math" w:cs="宋体"/>
              </w:rPr>
              <m:t>t</m:t>
            </m:r>
          </m:sup>
        </m:sSup>
        <m:r>
          <w:rPr>
            <w:rFonts w:ascii="Cambria Math" w:eastAsia="宋体" w:hAnsi="Cambria Math" w:cs="宋体"/>
          </w:rPr>
          <m:t>ϵ</m:t>
        </m:r>
        <m:sSup>
          <m:sSupPr>
            <m:ctrlPr>
              <w:rPr>
                <w:rFonts w:ascii="Cambria Math" w:eastAsia="宋体" w:hAnsi="Cambria Math" w:cs="宋体"/>
                <w:i/>
                <w:color w:val="auto"/>
                <w:kern w:val="2"/>
                <w:sz w:val="21"/>
                <w:szCs w:val="22"/>
                <w:lang w:bidi="ar-SA"/>
              </w:rPr>
            </m:ctrlPr>
          </m:sSupPr>
          <m:e>
            <m:r>
              <w:rPr>
                <w:rFonts w:ascii="Cambria Math" w:eastAsia="宋体" w:hAnsi="Cambria Math" w:cs="宋体"/>
              </w:rPr>
              <m:t>R</m:t>
            </m:r>
          </m:e>
          <m:sup>
            <m:r>
              <w:rPr>
                <w:rFonts w:ascii="Cambria Math" w:eastAsia="宋体" w:hAnsi="Cambria Math" w:cs="宋体"/>
              </w:rPr>
              <m:t>m'×|V'|</m:t>
            </m:r>
          </m:sup>
        </m:sSup>
      </m:oMath>
      <w:r w:rsidRPr="00270E6B">
        <w:rPr>
          <w:rFonts w:eastAsiaTheme="minorEastAsia"/>
          <w:sz w:val="24"/>
        </w:rPr>
        <w:t xml:space="preserve">, where </w:t>
      </w:r>
      <w:r>
        <w:rPr>
          <w:rFonts w:eastAsiaTheme="minorEastAsia"/>
          <w:sz w:val="24"/>
        </w:rPr>
        <w:t>m</w:t>
      </w:r>
      <w:r w:rsidRPr="00270E6B">
        <w:rPr>
          <w:rFonts w:eastAsiaTheme="minorEastAsia"/>
          <w:sz w:val="24"/>
        </w:rPr>
        <w:t xml:space="preserve"> 'represents the dimension of part of speech and|v' | represents the number of parts of speech.</w:t>
      </w:r>
    </w:p>
    <w:p w14:paraId="2FB5A58E" w14:textId="77777777" w:rsidR="00270E6B" w:rsidRPr="00270E6B" w:rsidRDefault="00270E6B" w:rsidP="00270E6B">
      <w:pPr>
        <w:spacing w:before="0"/>
        <w:rPr>
          <w:rFonts w:eastAsiaTheme="minorEastAsia"/>
          <w:sz w:val="24"/>
        </w:rPr>
      </w:pPr>
    </w:p>
    <w:p w14:paraId="2FE1D36A" w14:textId="5DC9182D" w:rsidR="00270E6B" w:rsidRPr="00270E6B" w:rsidRDefault="00270E6B" w:rsidP="00270E6B">
      <w:pPr>
        <w:spacing w:before="0"/>
        <w:rPr>
          <w:rFonts w:eastAsiaTheme="minorEastAsia" w:hint="eastAsia"/>
          <w:sz w:val="24"/>
        </w:rPr>
      </w:pPr>
      <w:r w:rsidRPr="00270E6B">
        <w:rPr>
          <w:rFonts w:eastAsiaTheme="minorEastAsia"/>
          <w:sz w:val="24"/>
        </w:rPr>
        <w:t>(3) Fusion part of speech</w:t>
      </w:r>
    </w:p>
    <w:p w14:paraId="05784A53" w14:textId="77777777" w:rsidR="00270E6B" w:rsidRPr="00270E6B" w:rsidRDefault="00270E6B" w:rsidP="00270E6B">
      <w:pPr>
        <w:spacing w:before="0"/>
        <w:rPr>
          <w:rFonts w:eastAsiaTheme="minorEastAsia"/>
          <w:sz w:val="24"/>
        </w:rPr>
      </w:pPr>
      <w:r w:rsidRPr="00270E6B">
        <w:rPr>
          <w:rFonts w:eastAsiaTheme="minorEastAsia"/>
          <w:sz w:val="24"/>
        </w:rPr>
        <w:t>Perform operations on word vector and part of speech vector, as shown in equation 4.1</w:t>
      </w:r>
    </w:p>
    <w:p w14:paraId="72C80A32" w14:textId="2DC9833D" w:rsidR="00270E6B" w:rsidRPr="00270E6B" w:rsidRDefault="00270E6B" w:rsidP="00270E6B">
      <w:pPr>
        <w:jc w:val="center"/>
        <w:rPr>
          <w:rFonts w:ascii="宋体" w:eastAsia="宋体" w:hAnsi="宋体" w:cs="宋体" w:hint="eastAsia"/>
        </w:rPr>
      </w:pPr>
      <w:r w:rsidRPr="00020441">
        <w:rPr>
          <w:rFonts w:ascii="宋体" w:eastAsia="宋体" w:hAnsi="宋体" w:cs="宋体"/>
        </w:rPr>
        <w:t></w:t>
      </w:r>
      <m:oMath>
        <m:r>
          <w:rPr>
            <w:rFonts w:ascii="Cambria Math" w:eastAsia="宋体" w:hAnsi="Cambria Math" w:cs="宋体"/>
          </w:rPr>
          <m:t>V</m:t>
        </m:r>
        <m:r>
          <w:rPr>
            <w:rFonts w:ascii="Cambria Math" w:eastAsia="宋体" w:hAnsi="Cambria Math" w:cs="宋体" w:hint="eastAsia"/>
          </w:rPr>
          <m:t>=</m:t>
        </m:r>
        <m:r>
          <w:rPr>
            <w:rFonts w:ascii="Cambria Math" w:eastAsia="宋体" w:hAnsi="Cambria Math" w:cs="宋体"/>
          </w:rPr>
          <m:t>s</m:t>
        </m:r>
        <m:r>
          <w:rPr>
            <w:rFonts w:ascii="Cambria Math" w:eastAsia="宋体" w:hAnsi="Cambria Math" w:cs="宋体" w:hint="eastAsia"/>
          </w:rPr>
          <m:t>⊕</m:t>
        </m:r>
        <m:r>
          <w:rPr>
            <w:rFonts w:ascii="Cambria Math" w:eastAsia="宋体" w:hAnsi="Cambria Math" w:cs="宋体"/>
          </w:rPr>
          <m:t>p</m:t>
        </m:r>
      </m:oMath>
      <w:r>
        <w:rPr>
          <w:rFonts w:ascii="宋体" w:eastAsia="宋体" w:hAnsi="宋体" w:cs="宋体" w:hint="eastAsia"/>
        </w:rPr>
        <w:t xml:space="preserve"> </w:t>
      </w:r>
      <w:r>
        <w:rPr>
          <w:rFonts w:ascii="宋体" w:eastAsia="宋体" w:hAnsi="宋体" w:cs="宋体"/>
        </w:rPr>
        <w:t xml:space="preserve">   4.1</w:t>
      </w:r>
    </w:p>
    <w:p w14:paraId="76E2F804" w14:textId="46FBFC2B" w:rsidR="003773B1" w:rsidRPr="003773B1" w:rsidRDefault="00270E6B" w:rsidP="00270E6B">
      <w:pPr>
        <w:spacing w:before="0"/>
        <w:rPr>
          <w:rFonts w:eastAsiaTheme="minorEastAsia" w:hint="eastAsia"/>
          <w:sz w:val="24"/>
        </w:rPr>
      </w:pPr>
      <w:r w:rsidRPr="00270E6B">
        <w:rPr>
          <w:rFonts w:eastAsiaTheme="minorEastAsia"/>
          <w:sz w:val="24"/>
        </w:rPr>
        <w:t xml:space="preserve">In equation 4.1, </w:t>
      </w:r>
      <m:oMath>
        <m:r>
          <w:rPr>
            <w:rFonts w:ascii="Cambria Math" w:eastAsia="宋体" w:hAnsi="Cambria Math" w:cs="宋体" w:hint="eastAsia"/>
          </w:rPr>
          <m:t>⊕</m:t>
        </m:r>
        <m:r>
          <w:rPr>
            <w:rFonts w:ascii="Cambria Math" w:eastAsia="宋体" w:hAnsi="Cambria Math" w:cs="宋体"/>
          </w:rPr>
          <m:t xml:space="preserve"> </m:t>
        </m:r>
      </m:oMath>
      <w:r w:rsidRPr="00270E6B">
        <w:rPr>
          <w:rFonts w:eastAsiaTheme="minorEastAsia"/>
          <w:sz w:val="24"/>
        </w:rPr>
        <w:t xml:space="preserve">is a vector splicing operation, that is, the input text is represented as the correlation sequence </w:t>
      </w:r>
      <m:oMath>
        <m:r>
          <w:rPr>
            <w:rFonts w:ascii="Cambria Math" w:eastAsia="宋体" w:hAnsi="Cambria Math" w:cs="宋体"/>
          </w:rPr>
          <m:t>X={(</m:t>
        </m:r>
        <m:sSub>
          <m:sSubPr>
            <m:ctrlPr>
              <w:rPr>
                <w:rFonts w:ascii="Cambria Math" w:eastAsia="宋体" w:hAnsi="Cambria Math" w:cs="宋体"/>
                <w:i/>
                <w:color w:val="auto"/>
                <w:kern w:val="2"/>
                <w:sz w:val="21"/>
                <w:szCs w:val="22"/>
                <w:lang w:bidi="ar-SA"/>
              </w:rPr>
            </m:ctrlPr>
          </m:sSubPr>
          <m:e>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1</m:t>
                </m:r>
              </m:sub>
            </m:sSub>
            <m:r>
              <w:rPr>
                <w:rFonts w:ascii="Cambria Math" w:eastAsia="宋体" w:hAnsi="Cambria Math" w:cs="宋体"/>
              </w:rPr>
              <m:t>,p</m:t>
            </m:r>
          </m:e>
          <m:sub>
            <m:r>
              <w:rPr>
                <w:rFonts w:ascii="Cambria Math" w:eastAsia="宋体" w:hAnsi="Cambria Math" w:cs="宋体"/>
              </w:rPr>
              <m:t>1</m:t>
            </m:r>
          </m:sub>
        </m:sSub>
        <m:r>
          <w:rPr>
            <w:rFonts w:ascii="Cambria Math" w:eastAsia="宋体" w:hAnsi="Cambria Math" w:cs="宋体"/>
          </w:rPr>
          <m:t>),</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2</m:t>
                </m:r>
              </m:sub>
            </m:sSub>
            <m:r>
              <w:rPr>
                <w:rFonts w:ascii="Cambria Math" w:eastAsia="宋体" w:hAnsi="Cambria Math" w:cs="宋体"/>
              </w:rPr>
              <m:t>,p</m:t>
            </m:r>
          </m:e>
          <m:sub>
            <m:r>
              <w:rPr>
                <w:rFonts w:ascii="Cambria Math" w:eastAsia="宋体" w:hAnsi="Cambria Math" w:cs="宋体"/>
              </w:rPr>
              <m:t>2</m:t>
            </m:r>
          </m:sub>
        </m:sSub>
        <m:r>
          <w:rPr>
            <w:rFonts w:ascii="Cambria Math" w:eastAsia="宋体" w:hAnsi="Cambria Math" w:cs="宋体"/>
          </w:rPr>
          <m:t>),⋯,</m:t>
        </m:r>
        <m:sSub>
          <m:sSubPr>
            <m:ctrlPr>
              <w:rPr>
                <w:rFonts w:ascii="Cambria Math" w:eastAsia="宋体" w:hAnsi="Cambria Math" w:cs="宋体"/>
                <w:i/>
                <w:color w:val="auto"/>
                <w:kern w:val="2"/>
                <w:sz w:val="21"/>
                <w:szCs w:val="22"/>
                <w:lang w:bidi="ar-SA"/>
              </w:rPr>
            </m:ctrlPr>
          </m:sSubPr>
          <m:e>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n-1</m:t>
                </m:r>
              </m:sub>
            </m:sSub>
            <m:r>
              <w:rPr>
                <w:rFonts w:ascii="Cambria Math" w:eastAsia="宋体" w:hAnsi="Cambria Math" w:cs="宋体"/>
              </w:rPr>
              <m:t>,p</m:t>
            </m:r>
          </m:e>
          <m:sub>
            <m:r>
              <w:rPr>
                <w:rFonts w:ascii="Cambria Math" w:eastAsia="宋体" w:hAnsi="Cambria Math" w:cs="宋体"/>
              </w:rPr>
              <m:t>n-1</m:t>
            </m:r>
          </m:sub>
        </m:sSub>
        <m:sSub>
          <m:sSubPr>
            <m:ctrlPr>
              <w:rPr>
                <w:rFonts w:ascii="Cambria Math" w:eastAsia="宋体" w:hAnsi="Cambria Math" w:cs="宋体"/>
                <w:i/>
                <w:color w:val="auto"/>
                <w:kern w:val="2"/>
                <w:sz w:val="21"/>
                <w:szCs w:val="22"/>
                <w:lang w:bidi="ar-SA"/>
              </w:rPr>
            </m:ctrlPr>
          </m:sSubPr>
          <m:e>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),(w</m:t>
                </m:r>
              </m:e>
              <m:sub>
                <m:r>
                  <w:rPr>
                    <w:rFonts w:ascii="Cambria Math" w:eastAsia="宋体" w:hAnsi="Cambria Math" w:cs="宋体"/>
                  </w:rPr>
                  <m:t>n</m:t>
                </m:r>
              </m:sub>
            </m:sSub>
            <m:r>
              <w:rPr>
                <w:rFonts w:ascii="Cambria Math" w:eastAsia="宋体" w:hAnsi="Cambria Math" w:cs="宋体"/>
              </w:rPr>
              <m:t>,p</m:t>
            </m:r>
          </m:e>
          <m:sub>
            <m:r>
              <w:rPr>
                <w:rFonts w:ascii="Cambria Math" w:eastAsia="宋体" w:hAnsi="Cambria Math" w:cs="宋体"/>
              </w:rPr>
              <m:t>n</m:t>
            </m:r>
          </m:sub>
        </m:sSub>
        <m:r>
          <w:rPr>
            <w:rFonts w:ascii="Cambria Math" w:eastAsia="宋体" w:hAnsi="Cambria Math" w:cs="宋体"/>
          </w:rPr>
          <m:t>)}</m:t>
        </m:r>
      </m:oMath>
      <w:r w:rsidRPr="00270E6B">
        <w:rPr>
          <w:rFonts w:eastAsiaTheme="minorEastAsia"/>
          <w:sz w:val="24"/>
        </w:rPr>
        <w:t xml:space="preserve"> of word vector and part of speech vector, and the word vector representation of supplementary part of speech features is obtained as the initial input of the next pre training model.</w:t>
      </w:r>
    </w:p>
    <w:p w14:paraId="2306ACCD" w14:textId="77777777" w:rsidR="003773B1" w:rsidRPr="003773B1" w:rsidRDefault="003773B1" w:rsidP="003773B1">
      <w:pPr>
        <w:spacing w:before="0"/>
        <w:rPr>
          <w:rFonts w:eastAsiaTheme="minorEastAsia" w:hint="eastAsia"/>
          <w:sz w:val="24"/>
        </w:rPr>
      </w:pPr>
    </w:p>
    <w:p w14:paraId="51094953" w14:textId="77777777" w:rsidR="00585AF7" w:rsidRPr="00A60421" w:rsidRDefault="00585AF7" w:rsidP="00585AF7">
      <w:pPr>
        <w:spacing w:before="0"/>
      </w:pPr>
      <w:r w:rsidRPr="00A60421">
        <w:t>Word embedding is a text representation technology widely used in NLP research. It refers to converting words in corpus sentences into vector representation according to certain methods, and using it as the input of standard machine learning algorithm to analyze text. The basic idea of word embedding technology is to embed a high-dimensional space into a relatively low-dimensional vector space. In this low-dimensional space, each word has its corresponding vector representation, that is, the word vector is often generated, which is the input of the subsequent experimental model.</w:t>
      </w:r>
    </w:p>
    <w:p w14:paraId="6C4ECEC4" w14:textId="77777777" w:rsidR="00585AF7" w:rsidRPr="00A60421" w:rsidRDefault="00585AF7" w:rsidP="00585AF7">
      <w:pPr>
        <w:spacing w:before="0"/>
      </w:pPr>
    </w:p>
    <w:p w14:paraId="15BCAA77" w14:textId="265F1856" w:rsidR="000C1FE9" w:rsidRPr="00A60421" w:rsidRDefault="00585AF7" w:rsidP="00585AF7">
      <w:pPr>
        <w:spacing w:before="0"/>
      </w:pPr>
      <w:r w:rsidRPr="00A60421">
        <w:t>In the task of text emotion analysis, text representation is an important part. Text representation can be understood as transforming the actual text information into a computer operable and understandable vectorization model by some means. At present, two text representation technologies, vector space model and distributed representation model, are mainly used, and the word embedding technology used in this paper belongs to the category of distributed representation model. At present, the commonly used word embedding technologies mainly include one hot representation and word2vec.</w:t>
      </w:r>
    </w:p>
    <w:p w14:paraId="12D99B70" w14:textId="77777777" w:rsidR="00585AF7" w:rsidRPr="00875542" w:rsidRDefault="00585AF7" w:rsidP="00585AF7">
      <w:pPr>
        <w:widowControl w:val="0"/>
        <w:suppressAutoHyphens w:val="0"/>
        <w:overflowPunct/>
        <w:autoSpaceDE w:val="0"/>
        <w:autoSpaceDN w:val="0"/>
        <w:adjustRightInd w:val="0"/>
        <w:spacing w:before="0"/>
        <w:jc w:val="left"/>
        <w:textAlignment w:val="auto"/>
        <w:rPr>
          <w:rFonts w:eastAsiaTheme="minorEastAsia" w:hint="eastAsia"/>
        </w:rPr>
      </w:pPr>
    </w:p>
    <w:p w14:paraId="412CCDA3" w14:textId="5497FD45" w:rsidR="00585AF7" w:rsidRDefault="00585AF7" w:rsidP="00585AF7">
      <w:pPr>
        <w:widowControl w:val="0"/>
        <w:suppressAutoHyphens w:val="0"/>
        <w:overflowPunct/>
        <w:autoSpaceDE w:val="0"/>
        <w:autoSpaceDN w:val="0"/>
        <w:adjustRightInd w:val="0"/>
        <w:spacing w:before="0"/>
        <w:jc w:val="left"/>
        <w:textAlignment w:val="auto"/>
      </w:pPr>
      <w:r>
        <w:t>N</w:t>
      </w:r>
      <w:r w:rsidR="008B7E38">
        <w:t>NLM</w:t>
      </w:r>
      <w:r>
        <w:t xml:space="preserve"> can be used in complex context, but it can only be used to deal with fixed length sequences. It has insufficient flexibility and inefficient training, and is not suitable for large-scale training tasks. Therefore, in 2013, </w:t>
      </w:r>
      <w:proofErr w:type="spellStart"/>
      <w:r w:rsidR="008B7E38">
        <w:t>M</w:t>
      </w:r>
      <w:r>
        <w:t>ikolov</w:t>
      </w:r>
      <w:proofErr w:type="spellEnd"/>
      <w:r>
        <w:t xml:space="preserve"> et al. Adopted appropriate methods based on this model</w:t>
      </w:r>
    </w:p>
    <w:p w14:paraId="6ED9B7A9" w14:textId="77777777" w:rsidR="00585AF7" w:rsidRDefault="00585AF7" w:rsidP="00585AF7">
      <w:pPr>
        <w:widowControl w:val="0"/>
        <w:suppressAutoHyphens w:val="0"/>
        <w:overflowPunct/>
        <w:autoSpaceDE w:val="0"/>
        <w:autoSpaceDN w:val="0"/>
        <w:adjustRightInd w:val="0"/>
        <w:spacing w:before="0"/>
        <w:jc w:val="left"/>
        <w:textAlignment w:val="auto"/>
      </w:pPr>
    </w:p>
    <w:p w14:paraId="3167B93E" w14:textId="689686E8" w:rsidR="00585AF7" w:rsidRDefault="00585AF7" w:rsidP="00585AF7">
      <w:pPr>
        <w:widowControl w:val="0"/>
        <w:suppressAutoHyphens w:val="0"/>
        <w:overflowPunct/>
        <w:autoSpaceDE w:val="0"/>
        <w:autoSpaceDN w:val="0"/>
        <w:adjustRightInd w:val="0"/>
        <w:spacing w:before="0"/>
        <w:jc w:val="left"/>
        <w:textAlignment w:val="auto"/>
      </w:pPr>
      <w:r>
        <w:t xml:space="preserve">The improvement measures put forward </w:t>
      </w:r>
      <w:proofErr w:type="gramStart"/>
      <w:r>
        <w:t>two word</w:t>
      </w:r>
      <w:proofErr w:type="gramEnd"/>
      <w:r>
        <w:t xml:space="preserve"> vector models: </w:t>
      </w:r>
      <w:r w:rsidR="008B7E38">
        <w:t>CBOW</w:t>
      </w:r>
      <w:r>
        <w:t xml:space="preserve"> (continuous bag of words model) and skip gram. After that, Google publicly released the word2vec algorithm toolkit. This open source makes it easier for researchers to use </w:t>
      </w:r>
      <w:r w:rsidR="008B7E38">
        <w:t>CBOW</w:t>
      </w:r>
      <w:r>
        <w:t xml:space="preserve"> and skip gram to get word vectors from training.</w:t>
      </w:r>
    </w:p>
    <w:p w14:paraId="733A5A42" w14:textId="77777777" w:rsidR="00585AF7" w:rsidRDefault="00585AF7" w:rsidP="00585AF7">
      <w:pPr>
        <w:widowControl w:val="0"/>
        <w:suppressAutoHyphens w:val="0"/>
        <w:overflowPunct/>
        <w:autoSpaceDE w:val="0"/>
        <w:autoSpaceDN w:val="0"/>
        <w:adjustRightInd w:val="0"/>
        <w:spacing w:before="0"/>
        <w:jc w:val="left"/>
        <w:textAlignment w:val="auto"/>
      </w:pPr>
    </w:p>
    <w:p w14:paraId="7863BCB6" w14:textId="61BE157A" w:rsidR="00585AF7" w:rsidRDefault="00585AF7" w:rsidP="00585AF7">
      <w:pPr>
        <w:widowControl w:val="0"/>
        <w:suppressAutoHyphens w:val="0"/>
        <w:overflowPunct/>
        <w:autoSpaceDE w:val="0"/>
        <w:autoSpaceDN w:val="0"/>
        <w:adjustRightInd w:val="0"/>
        <w:spacing w:before="0"/>
        <w:jc w:val="left"/>
        <w:textAlignment w:val="auto"/>
      </w:pPr>
      <w:r>
        <w:t xml:space="preserve">To sum up, both </w:t>
      </w:r>
      <w:r w:rsidR="008B7E38">
        <w:t>CBOW</w:t>
      </w:r>
      <w:r>
        <w:t xml:space="preserve"> model and skip gram model can be used to obtain the word vector required for follow-up training. The difference is that </w:t>
      </w:r>
      <w:r w:rsidR="008B7E38">
        <w:t xml:space="preserve">CBOW </w:t>
      </w:r>
      <w:r>
        <w:t>model uses the words of context as input and takes the heart word as the label to be predicted and output for training; In contrast, skip gram model uses a specific central word in the sentence as the input, and trains the word in its context as the label to be predicted.</w:t>
      </w:r>
    </w:p>
    <w:p w14:paraId="5B67D181" w14:textId="77777777" w:rsidR="00585AF7" w:rsidRDefault="00585AF7" w:rsidP="00CE13FD">
      <w:pPr>
        <w:widowControl w:val="0"/>
        <w:suppressAutoHyphens w:val="0"/>
        <w:overflowPunct/>
        <w:autoSpaceDE w:val="0"/>
        <w:autoSpaceDN w:val="0"/>
        <w:adjustRightInd w:val="0"/>
        <w:spacing w:before="0"/>
        <w:jc w:val="left"/>
        <w:textAlignment w:val="auto"/>
      </w:pPr>
    </w:p>
    <w:p w14:paraId="19790C28" w14:textId="2788449B" w:rsidR="00585AF7" w:rsidRDefault="00585AF7" w:rsidP="00585AF7">
      <w:pPr>
        <w:pStyle w:val="a7"/>
        <w:widowControl w:val="0"/>
        <w:numPr>
          <w:ilvl w:val="0"/>
          <w:numId w:val="12"/>
        </w:numPr>
        <w:suppressAutoHyphens w:val="0"/>
        <w:overflowPunct/>
        <w:autoSpaceDE w:val="0"/>
        <w:autoSpaceDN w:val="0"/>
        <w:adjustRightInd w:val="0"/>
        <w:spacing w:before="0"/>
        <w:ind w:firstLineChars="0"/>
        <w:jc w:val="left"/>
        <w:textAlignment w:val="auto"/>
      </w:pPr>
      <w:r>
        <w:t>Word2Vec——</w:t>
      </w:r>
      <w:proofErr w:type="gramStart"/>
      <w:r>
        <w:t>CBOW</w:t>
      </w:r>
      <w:r w:rsidRPr="00585AF7">
        <w:rPr>
          <w:rFonts w:eastAsiaTheme="minorEastAsia" w:hint="eastAsia"/>
        </w:rPr>
        <w:t xml:space="preserve"> </w:t>
      </w:r>
      <w:r>
        <w:t xml:space="preserve"> Model</w:t>
      </w:r>
      <w:proofErr w:type="gramEnd"/>
    </w:p>
    <w:p w14:paraId="10B915DC" w14:textId="445A7E2F" w:rsidR="00585AF7" w:rsidRPr="00585AF7" w:rsidRDefault="00585AF7" w:rsidP="00585AF7">
      <w:pPr>
        <w:pStyle w:val="a7"/>
        <w:widowControl w:val="0"/>
        <w:suppressAutoHyphens w:val="0"/>
        <w:overflowPunct/>
        <w:autoSpaceDE w:val="0"/>
        <w:autoSpaceDN w:val="0"/>
        <w:adjustRightInd w:val="0"/>
        <w:spacing w:before="0"/>
        <w:ind w:left="360" w:firstLineChars="0" w:firstLine="0"/>
        <w:jc w:val="left"/>
        <w:textAlignment w:val="auto"/>
        <w:rPr>
          <w:rFonts w:eastAsiaTheme="minorEastAsia"/>
        </w:rPr>
      </w:pPr>
      <w:r>
        <w:rPr>
          <w:rFonts w:ascii="宋体" w:eastAsia="宋体" w:hAnsi="宋体" w:cs="宋体"/>
          <w:noProof/>
        </w:rPr>
        <w:drawing>
          <wp:inline distT="0" distB="0" distL="0" distR="0" wp14:anchorId="5EA7B8C6" wp14:editId="63686CC1">
            <wp:extent cx="5267960" cy="2353945"/>
            <wp:effectExtent l="0" t="0" r="8890" b="825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267960" cy="2353945"/>
                    </a:xfrm>
                    <a:prstGeom prst="rect">
                      <a:avLst/>
                    </a:prstGeom>
                    <a:noFill/>
                    <a:ln>
                      <a:noFill/>
                    </a:ln>
                  </pic:spPr>
                </pic:pic>
              </a:graphicData>
            </a:graphic>
          </wp:inline>
        </w:drawing>
      </w:r>
    </w:p>
    <w:p w14:paraId="08529E1A" w14:textId="2CCA698D" w:rsidR="00585AF7" w:rsidRPr="00875542" w:rsidRDefault="003C47A9" w:rsidP="003C47A9">
      <w:pPr>
        <w:widowControl w:val="0"/>
        <w:suppressAutoHyphens w:val="0"/>
        <w:overflowPunct/>
        <w:autoSpaceDE w:val="0"/>
        <w:autoSpaceDN w:val="0"/>
        <w:adjustRightInd w:val="0"/>
        <w:spacing w:before="0"/>
        <w:jc w:val="center"/>
        <w:textAlignment w:val="auto"/>
        <w:rPr>
          <w:rFonts w:eastAsiaTheme="minorEastAsia"/>
        </w:rPr>
      </w:pPr>
      <w:r w:rsidRPr="00875542">
        <w:rPr>
          <w:rFonts w:eastAsiaTheme="minorEastAsia"/>
        </w:rPr>
        <w:t>Figure 4.</w:t>
      </w:r>
      <w:r w:rsidR="00875542" w:rsidRPr="00875542">
        <w:rPr>
          <w:rFonts w:eastAsiaTheme="minorEastAsia" w:hint="eastAsia"/>
        </w:rPr>
        <w:t>3</w:t>
      </w:r>
      <w:r w:rsidRPr="00875542">
        <w:rPr>
          <w:rFonts w:eastAsiaTheme="minorEastAsia"/>
        </w:rPr>
        <w:t xml:space="preserve"> CBOW model</w:t>
      </w:r>
    </w:p>
    <w:p w14:paraId="508D926E" w14:textId="77777777" w:rsidR="00585AF7" w:rsidRDefault="00585AF7" w:rsidP="00CE13FD">
      <w:pPr>
        <w:widowControl w:val="0"/>
        <w:suppressAutoHyphens w:val="0"/>
        <w:overflowPunct/>
        <w:autoSpaceDE w:val="0"/>
        <w:autoSpaceDN w:val="0"/>
        <w:adjustRightInd w:val="0"/>
        <w:spacing w:before="0"/>
        <w:jc w:val="left"/>
        <w:textAlignment w:val="auto"/>
      </w:pPr>
    </w:p>
    <w:p w14:paraId="12B68F07" w14:textId="5989AF56" w:rsidR="00B92B1F" w:rsidRDefault="00B92B1F" w:rsidP="00B92B1F">
      <w:pPr>
        <w:widowControl w:val="0"/>
        <w:suppressAutoHyphens w:val="0"/>
        <w:overflowPunct/>
        <w:autoSpaceDE w:val="0"/>
        <w:autoSpaceDN w:val="0"/>
        <w:adjustRightInd w:val="0"/>
        <w:spacing w:before="0"/>
        <w:jc w:val="left"/>
        <w:textAlignment w:val="auto"/>
      </w:pPr>
      <w:r>
        <w:t xml:space="preserve">Compared with </w:t>
      </w:r>
      <w:r w:rsidR="008B7E38">
        <w:t>NNLM</w:t>
      </w:r>
      <w:r>
        <w:t>, three improvements have been made:</w:t>
      </w:r>
    </w:p>
    <w:p w14:paraId="0099A9E2" w14:textId="77777777" w:rsidR="00B92B1F" w:rsidRDefault="00B92B1F" w:rsidP="00B92B1F">
      <w:pPr>
        <w:widowControl w:val="0"/>
        <w:suppressAutoHyphens w:val="0"/>
        <w:overflowPunct/>
        <w:autoSpaceDE w:val="0"/>
        <w:autoSpaceDN w:val="0"/>
        <w:adjustRightInd w:val="0"/>
        <w:spacing w:before="0"/>
        <w:jc w:val="left"/>
        <w:textAlignment w:val="auto"/>
      </w:pPr>
    </w:p>
    <w:p w14:paraId="2216E845" w14:textId="3C26E604" w:rsidR="00B92B1F" w:rsidRDefault="00B92B1F" w:rsidP="00B92B1F">
      <w:pPr>
        <w:widowControl w:val="0"/>
        <w:suppressAutoHyphens w:val="0"/>
        <w:overflowPunct/>
        <w:autoSpaceDE w:val="0"/>
        <w:autoSpaceDN w:val="0"/>
        <w:adjustRightInd w:val="0"/>
        <w:spacing w:before="0"/>
        <w:ind w:firstLineChars="100" w:firstLine="220"/>
        <w:jc w:val="left"/>
        <w:textAlignment w:val="auto"/>
      </w:pPr>
      <w:r>
        <w:t xml:space="preserve"> The first point is to remove the nonlinear hidden layer set in the forward feedback and directly connect the intermediate vector layer with the output layer, so as to improve the </w:t>
      </w:r>
      <w:r>
        <w:lastRenderedPageBreak/>
        <w:t>training speed of the model;</w:t>
      </w:r>
    </w:p>
    <w:p w14:paraId="63D95623" w14:textId="77777777" w:rsidR="00B92B1F" w:rsidRDefault="00B92B1F" w:rsidP="00B92B1F">
      <w:pPr>
        <w:widowControl w:val="0"/>
        <w:suppressAutoHyphens w:val="0"/>
        <w:overflowPunct/>
        <w:autoSpaceDE w:val="0"/>
        <w:autoSpaceDN w:val="0"/>
        <w:adjustRightInd w:val="0"/>
        <w:spacing w:before="0"/>
        <w:jc w:val="left"/>
        <w:textAlignment w:val="auto"/>
      </w:pPr>
    </w:p>
    <w:p w14:paraId="23CA7577" w14:textId="7B3A2258" w:rsidR="00B92B1F" w:rsidRDefault="00B92B1F" w:rsidP="00B92B1F">
      <w:pPr>
        <w:widowControl w:val="0"/>
        <w:suppressAutoHyphens w:val="0"/>
        <w:overflowPunct/>
        <w:autoSpaceDE w:val="0"/>
        <w:autoSpaceDN w:val="0"/>
        <w:adjustRightInd w:val="0"/>
        <w:spacing w:before="0"/>
        <w:ind w:firstLineChars="100" w:firstLine="220"/>
        <w:jc w:val="left"/>
        <w:textAlignment w:val="auto"/>
      </w:pPr>
      <w:r>
        <w:t xml:space="preserve"> The second point is to use a two-way context window to predict a specific central word in a sentence, considering the context environment and mining the semantic relationship between words;</w:t>
      </w:r>
    </w:p>
    <w:p w14:paraId="290911E0" w14:textId="77777777" w:rsidR="00B92B1F" w:rsidRDefault="00B92B1F" w:rsidP="00B92B1F">
      <w:pPr>
        <w:widowControl w:val="0"/>
        <w:suppressAutoHyphens w:val="0"/>
        <w:overflowPunct/>
        <w:autoSpaceDE w:val="0"/>
        <w:autoSpaceDN w:val="0"/>
        <w:adjustRightInd w:val="0"/>
        <w:spacing w:before="0"/>
        <w:jc w:val="left"/>
        <w:textAlignment w:val="auto"/>
      </w:pPr>
    </w:p>
    <w:p w14:paraId="5BFF8854" w14:textId="60AF0925" w:rsidR="00B92B1F" w:rsidRDefault="00B92B1F" w:rsidP="00B92B1F">
      <w:pPr>
        <w:widowControl w:val="0"/>
        <w:suppressAutoHyphens w:val="0"/>
        <w:overflowPunct/>
        <w:autoSpaceDE w:val="0"/>
        <w:autoSpaceDN w:val="0"/>
        <w:adjustRightInd w:val="0"/>
        <w:spacing w:before="0"/>
        <w:ind w:firstLineChars="100" w:firstLine="220"/>
        <w:jc w:val="left"/>
        <w:textAlignment w:val="auto"/>
      </w:pPr>
      <w:r>
        <w:t>The third point is to project all word vectors of the input layer to the same intermediate vector layer, and simplify it to average on the basis of ignoring its corresponding context sequence information.</w:t>
      </w:r>
    </w:p>
    <w:p w14:paraId="751DE311" w14:textId="77777777" w:rsidR="00B92B1F" w:rsidRDefault="00B92B1F" w:rsidP="00B92B1F">
      <w:pPr>
        <w:widowControl w:val="0"/>
        <w:suppressAutoHyphens w:val="0"/>
        <w:overflowPunct/>
        <w:autoSpaceDE w:val="0"/>
        <w:autoSpaceDN w:val="0"/>
        <w:adjustRightInd w:val="0"/>
        <w:spacing w:before="0"/>
        <w:jc w:val="left"/>
        <w:textAlignment w:val="auto"/>
      </w:pPr>
    </w:p>
    <w:p w14:paraId="00104857" w14:textId="5B549591" w:rsidR="00585AF7" w:rsidRPr="00B92B1F" w:rsidRDefault="00B92B1F" w:rsidP="00CE13FD">
      <w:pPr>
        <w:widowControl w:val="0"/>
        <w:suppressAutoHyphens w:val="0"/>
        <w:overflowPunct/>
        <w:autoSpaceDE w:val="0"/>
        <w:autoSpaceDN w:val="0"/>
        <w:adjustRightInd w:val="0"/>
        <w:spacing w:before="0"/>
        <w:jc w:val="left"/>
        <w:textAlignment w:val="auto"/>
        <w:rPr>
          <w:rFonts w:eastAsiaTheme="minorEastAsia"/>
        </w:rPr>
      </w:pPr>
      <w:r>
        <w:t xml:space="preserve">The basic idea of CBOW model is to predict the central word </w:t>
      </w:r>
      <m:oMath>
        <m:sSup>
          <m:sSupPr>
            <m:ctrlPr>
              <w:rPr>
                <w:rFonts w:ascii="Cambria Math" w:eastAsia="宋体" w:hAnsi="Cambria Math" w:cs="宋体"/>
                <w:i/>
              </w:rPr>
            </m:ctrlPr>
          </m:sSupPr>
          <m:e>
            <m:r>
              <w:rPr>
                <w:rFonts w:ascii="Cambria Math" w:eastAsia="宋体" w:hAnsi="Cambria Math" w:cs="宋体"/>
              </w:rPr>
              <m:t>W</m:t>
            </m:r>
          </m:e>
          <m:sup>
            <m:r>
              <w:rPr>
                <w:rFonts w:ascii="Cambria Math" w:eastAsia="宋体" w:hAnsi="Cambria Math" w:cs="宋体"/>
              </w:rPr>
              <m:t>t</m:t>
            </m:r>
          </m:sup>
        </m:sSup>
      </m:oMath>
      <w:r>
        <w:t xml:space="preserve"> through n words in two directions of the context of a specific central word w ^ t. In Figure 4.2.1, the input layer multiplies the original input, that is, the text representation of n words in the context, such as one hot, with the shared input weight matrix w to obtain the corresponding word vector representation; The middle layer maps and adds all word vectors, obtains an average value, and compares it with the output weight matrix W '; Multiplication; The output layer uses </w:t>
      </w:r>
      <w:proofErr w:type="spellStart"/>
      <w:r>
        <w:t>softmax</w:t>
      </w:r>
      <w:proofErr w:type="spellEnd"/>
      <w:r>
        <w:t xml:space="preserve"> calculation to obtain the corresponding probability vector, selects the item with the largest probability value as the predicted word, and compares the predicted word with the word that should be predicted to calculate the error. The same point is that the CBOW model needs to use the back propagation algorithm to continuously update and iterate the two matrix parameters w and W ', so that the error can be as small as possible. The objective function is shown in the equation</w:t>
      </w:r>
    </w:p>
    <w:p w14:paraId="112E53DF" w14:textId="68BE977E" w:rsidR="00585AF7" w:rsidRPr="00B024E0" w:rsidRDefault="00B024E0" w:rsidP="00B024E0">
      <w:pPr>
        <w:widowControl w:val="0"/>
        <w:tabs>
          <w:tab w:val="center" w:pos="4400"/>
          <w:tab w:val="center" w:pos="8800"/>
        </w:tabs>
        <w:suppressAutoHyphens w:val="0"/>
        <w:overflowPunct/>
        <w:autoSpaceDE w:val="0"/>
        <w:autoSpaceDN w:val="0"/>
        <w:adjustRightInd w:val="0"/>
        <w:spacing w:before="0"/>
        <w:jc w:val="left"/>
        <w:textAlignment w:val="auto"/>
        <w:rPr>
          <w:rFonts w:eastAsiaTheme="minorEastAsia"/>
          <w:b/>
          <w:bCs/>
        </w:rPr>
      </w:pPr>
      <w:r>
        <w:rPr>
          <w:rFonts w:eastAsiaTheme="minorEastAsia"/>
        </w:rPr>
        <w:tab/>
      </w:r>
      <m:oMath>
        <m:r>
          <w:rPr>
            <w:rFonts w:ascii="Cambria Math" w:eastAsia="宋体" w:hAnsi="Cambria Math" w:cs="宋体"/>
          </w:rPr>
          <m:t>L=</m:t>
        </m:r>
        <m:f>
          <m:fPr>
            <m:ctrlPr>
              <w:rPr>
                <w:rFonts w:ascii="Cambria Math" w:eastAsia="宋体" w:hAnsi="Cambria Math" w:cs="宋体"/>
                <w:i/>
              </w:rPr>
            </m:ctrlPr>
          </m:fPr>
          <m:num>
            <m:r>
              <w:rPr>
                <w:rFonts w:ascii="Cambria Math" w:eastAsia="宋体" w:hAnsi="Cambria Math" w:cs="宋体"/>
              </w:rPr>
              <m:t>1</m:t>
            </m:r>
          </m:num>
          <m:den>
            <m:r>
              <w:rPr>
                <w:rFonts w:ascii="Cambria Math" w:eastAsia="宋体" w:hAnsi="Cambria Math" w:cs="宋体"/>
              </w:rPr>
              <m:t>T</m:t>
            </m:r>
          </m:den>
        </m:f>
        <m:nary>
          <m:naryPr>
            <m:chr m:val="∑"/>
            <m:limLoc m:val="subSup"/>
            <m:ctrlPr>
              <w:rPr>
                <w:rFonts w:ascii="Cambria Math" w:eastAsia="宋体" w:hAnsi="Cambria Math" w:cs="宋体"/>
                <w:i/>
              </w:rPr>
            </m:ctrlPr>
          </m:naryPr>
          <m:sub>
            <m:r>
              <w:rPr>
                <w:rFonts w:ascii="Cambria Math" w:eastAsia="宋体" w:hAnsi="Cambria Math" w:cs="宋体"/>
              </w:rPr>
              <m:t>t=1</m:t>
            </m:r>
          </m:sub>
          <m:sup>
            <m:r>
              <w:rPr>
                <w:rFonts w:ascii="Cambria Math" w:eastAsia="宋体" w:hAnsi="Cambria Math" w:cs="宋体"/>
              </w:rPr>
              <m:t>T</m:t>
            </m:r>
          </m:sup>
          <m:e>
            <m:r>
              <w:rPr>
                <w:rFonts w:ascii="Cambria Math" w:eastAsia="宋体" w:hAnsi="Cambria Math" w:cs="宋体"/>
              </w:rPr>
              <m:t>P(</m:t>
            </m:r>
            <m:sSub>
              <m:sSubPr>
                <m:ctrlPr>
                  <w:rPr>
                    <w:rFonts w:ascii="Cambria Math" w:eastAsia="宋体" w:hAnsi="Cambria Math" w:cs="宋体"/>
                    <w:i/>
                  </w:rPr>
                </m:ctrlPr>
              </m:sSubPr>
              <m:e>
                <m:r>
                  <w:rPr>
                    <w:rFonts w:ascii="Cambria Math" w:eastAsia="宋体" w:hAnsi="Cambria Math" w:cs="宋体"/>
                  </w:rPr>
                  <m:t>w</m:t>
                </m:r>
              </m:e>
              <m:sub>
                <m:r>
                  <w:rPr>
                    <w:rFonts w:ascii="Cambria Math" w:eastAsia="宋体" w:hAnsi="Cambria Math" w:cs="宋体"/>
                  </w:rPr>
                  <m:t>t</m:t>
                </m:r>
              </m:sub>
            </m:sSub>
            <m:r>
              <w:rPr>
                <w:rFonts w:ascii="Cambria Math" w:eastAsia="宋体" w:hAnsi="Cambria Math" w:cs="宋体"/>
              </w:rPr>
              <m:t>|</m:t>
            </m:r>
            <m:sSub>
              <m:sSubPr>
                <m:ctrlPr>
                  <w:rPr>
                    <w:rFonts w:ascii="Cambria Math" w:eastAsia="宋体" w:hAnsi="Cambria Math" w:cs="宋体"/>
                    <w:i/>
                  </w:rPr>
                </m:ctrlPr>
              </m:sSubPr>
              <m:e>
                <m:r>
                  <w:rPr>
                    <w:rFonts w:ascii="Cambria Math" w:eastAsia="宋体" w:hAnsi="Cambria Math" w:cs="宋体"/>
                  </w:rPr>
                  <m:t>w</m:t>
                </m:r>
              </m:e>
              <m:sub>
                <m:r>
                  <w:rPr>
                    <w:rFonts w:ascii="Cambria Math" w:eastAsia="宋体" w:hAnsi="Cambria Math" w:cs="宋体"/>
                  </w:rPr>
                  <m:t>t-n</m:t>
                </m:r>
              </m:sub>
            </m:sSub>
            <m:r>
              <w:rPr>
                <w:rFonts w:ascii="Cambria Math" w:eastAsia="宋体" w:hAnsi="Cambria Math" w:cs="宋体"/>
              </w:rPr>
              <m:t>,…</m:t>
            </m:r>
            <m:sSub>
              <m:sSubPr>
                <m:ctrlPr>
                  <w:rPr>
                    <w:rFonts w:ascii="Cambria Math" w:eastAsia="宋体" w:hAnsi="Cambria Math" w:cs="宋体"/>
                    <w:i/>
                  </w:rPr>
                </m:ctrlPr>
              </m:sSubPr>
              <m:e>
                <m:r>
                  <w:rPr>
                    <w:rFonts w:ascii="Cambria Math" w:eastAsia="宋体" w:hAnsi="Cambria Math" w:cs="宋体"/>
                  </w:rPr>
                  <m:t>w</m:t>
                </m:r>
              </m:e>
              <m:sub>
                <m:r>
                  <w:rPr>
                    <w:rFonts w:ascii="Cambria Math" w:eastAsia="宋体" w:hAnsi="Cambria Math" w:cs="宋体"/>
                  </w:rPr>
                  <m:t>t-1</m:t>
                </m:r>
              </m:sub>
            </m:sSub>
            <m:r>
              <w:rPr>
                <w:rFonts w:ascii="Cambria Math" w:eastAsia="宋体" w:hAnsi="Cambria Math" w:cs="宋体"/>
              </w:rPr>
              <m:t>,</m:t>
            </m:r>
            <m:sSub>
              <m:sSubPr>
                <m:ctrlPr>
                  <w:rPr>
                    <w:rFonts w:ascii="Cambria Math" w:eastAsia="宋体" w:hAnsi="Cambria Math" w:cs="宋体"/>
                    <w:i/>
                  </w:rPr>
                </m:ctrlPr>
              </m:sSubPr>
              <m:e>
                <m:r>
                  <w:rPr>
                    <w:rFonts w:ascii="Cambria Math" w:eastAsia="宋体" w:hAnsi="Cambria Math" w:cs="宋体"/>
                  </w:rPr>
                  <m:t>w</m:t>
                </m:r>
              </m:e>
              <m:sub>
                <m:r>
                  <w:rPr>
                    <w:rFonts w:ascii="Cambria Math" w:eastAsia="宋体" w:hAnsi="Cambria Math" w:cs="宋体"/>
                  </w:rPr>
                  <m:t>t+1</m:t>
                </m:r>
              </m:sub>
            </m:sSub>
            <m:r>
              <w:rPr>
                <w:rFonts w:ascii="Cambria Math" w:eastAsia="宋体" w:hAnsi="Cambria Math" w:cs="宋体"/>
              </w:rPr>
              <m:t>,…,</m:t>
            </m:r>
            <m:sSub>
              <m:sSubPr>
                <m:ctrlPr>
                  <w:rPr>
                    <w:rFonts w:ascii="Cambria Math" w:eastAsia="宋体" w:hAnsi="Cambria Math" w:cs="宋体"/>
                    <w:i/>
                  </w:rPr>
                </m:ctrlPr>
              </m:sSubPr>
              <m:e>
                <m:r>
                  <w:rPr>
                    <w:rFonts w:ascii="Cambria Math" w:eastAsia="宋体" w:hAnsi="Cambria Math" w:cs="宋体"/>
                  </w:rPr>
                  <m:t>w</m:t>
                </m:r>
              </m:e>
              <m:sub>
                <m:r>
                  <w:rPr>
                    <w:rFonts w:ascii="Cambria Math" w:eastAsia="宋体" w:hAnsi="Cambria Math" w:cs="宋体"/>
                  </w:rPr>
                  <m:t>t+n</m:t>
                </m:r>
              </m:sub>
            </m:sSub>
            <m:r>
              <w:rPr>
                <w:rFonts w:ascii="Cambria Math" w:eastAsia="宋体" w:hAnsi="Cambria Math" w:cs="宋体"/>
              </w:rPr>
              <m:t>)</m:t>
            </m:r>
          </m:e>
        </m:nary>
      </m:oMath>
      <w:r>
        <w:rPr>
          <w:rFonts w:eastAsiaTheme="minorEastAsia" w:hint="eastAsia"/>
        </w:rPr>
        <w:t xml:space="preserve"> </w:t>
      </w:r>
      <w:r>
        <w:rPr>
          <w:rFonts w:eastAsiaTheme="minorEastAsia"/>
        </w:rPr>
        <w:tab/>
      </w:r>
      <w:r>
        <w:rPr>
          <w:rFonts w:eastAsiaTheme="minorEastAsia" w:hint="eastAsia"/>
        </w:rPr>
        <w:t>（</w:t>
      </w:r>
      <w:r>
        <w:rPr>
          <w:rFonts w:eastAsiaTheme="minorEastAsia" w:hint="eastAsia"/>
        </w:rPr>
        <w:t>2</w:t>
      </w:r>
      <w:r>
        <w:rPr>
          <w:rFonts w:eastAsiaTheme="minorEastAsia" w:hint="eastAsia"/>
        </w:rPr>
        <w:t>）</w:t>
      </w:r>
    </w:p>
    <w:p w14:paraId="731D7D7A" w14:textId="48E8AB62" w:rsidR="00585AF7" w:rsidRDefault="00B92B1F" w:rsidP="00CE13FD">
      <w:pPr>
        <w:widowControl w:val="0"/>
        <w:suppressAutoHyphens w:val="0"/>
        <w:overflowPunct/>
        <w:autoSpaceDE w:val="0"/>
        <w:autoSpaceDN w:val="0"/>
        <w:adjustRightInd w:val="0"/>
        <w:spacing w:before="0"/>
        <w:jc w:val="left"/>
        <w:textAlignment w:val="auto"/>
      </w:pPr>
      <w:r>
        <w:t>CBOW</w:t>
      </w:r>
      <w:r w:rsidRPr="00B92B1F">
        <w:t xml:space="preserve"> model directly superimposes and averages each word in the middle layer, ignoring the word order of the sentence. However, from another point of view, the sliding of the window in the actual training is performed according to the natural </w:t>
      </w:r>
      <w:proofErr w:type="spellStart"/>
      <w:r w:rsidRPr="00B92B1F">
        <w:t>word</w:t>
      </w:r>
      <w:proofErr w:type="spellEnd"/>
      <w:r w:rsidRPr="00B92B1F">
        <w:t xml:space="preserve"> order. Therefore, the final word vector can also contain a small part of word order information. In addition, this also provides a direction to improve the word2vec model. The classification result calculated by </w:t>
      </w:r>
      <w:r>
        <w:t>CBOW</w:t>
      </w:r>
      <w:r w:rsidRPr="00B92B1F">
        <w:t xml:space="preserve"> model using </w:t>
      </w:r>
      <w:proofErr w:type="spellStart"/>
      <w:r w:rsidRPr="00B92B1F">
        <w:t>softmax</w:t>
      </w:r>
      <w:proofErr w:type="spellEnd"/>
      <w:r w:rsidRPr="00B92B1F">
        <w:t xml:space="preserve"> function is the probability that all words in the dictionary may be the central word. When the dictionary is large, it will lead to low efficiency. To solve these problems, hierarchical </w:t>
      </w:r>
      <w:proofErr w:type="spellStart"/>
      <w:r w:rsidRPr="00B92B1F">
        <w:t>softmax</w:t>
      </w:r>
      <w:proofErr w:type="spellEnd"/>
      <w:r w:rsidRPr="00B92B1F">
        <w:t xml:space="preserve"> or negative sampling algorithm is usually used to improve the efficiency.</w:t>
      </w:r>
    </w:p>
    <w:p w14:paraId="009921BB" w14:textId="77777777" w:rsidR="00585AF7" w:rsidRDefault="00585AF7" w:rsidP="00CE13FD">
      <w:pPr>
        <w:widowControl w:val="0"/>
        <w:suppressAutoHyphens w:val="0"/>
        <w:overflowPunct/>
        <w:autoSpaceDE w:val="0"/>
        <w:autoSpaceDN w:val="0"/>
        <w:adjustRightInd w:val="0"/>
        <w:spacing w:before="0"/>
        <w:jc w:val="left"/>
        <w:textAlignment w:val="auto"/>
      </w:pPr>
    </w:p>
    <w:p w14:paraId="4A9C3E8F" w14:textId="131DD308" w:rsidR="00B92B1F" w:rsidRDefault="00B92B1F" w:rsidP="00B92B1F">
      <w:pPr>
        <w:widowControl w:val="0"/>
        <w:suppressAutoHyphens w:val="0"/>
        <w:overflowPunct/>
        <w:autoSpaceDE w:val="0"/>
        <w:autoSpaceDN w:val="0"/>
        <w:adjustRightInd w:val="0"/>
        <w:spacing w:before="0"/>
        <w:jc w:val="left"/>
        <w:textAlignment w:val="auto"/>
      </w:pPr>
      <w:r>
        <w:t>(1) Word2vec – skip-gram model</w:t>
      </w:r>
    </w:p>
    <w:p w14:paraId="6718CA57" w14:textId="77777777" w:rsidR="00B92B1F" w:rsidRDefault="00B92B1F" w:rsidP="00B92B1F">
      <w:pPr>
        <w:widowControl w:val="0"/>
        <w:suppressAutoHyphens w:val="0"/>
        <w:overflowPunct/>
        <w:autoSpaceDE w:val="0"/>
        <w:autoSpaceDN w:val="0"/>
        <w:adjustRightInd w:val="0"/>
        <w:spacing w:before="0"/>
        <w:jc w:val="left"/>
        <w:textAlignment w:val="auto"/>
      </w:pPr>
    </w:p>
    <w:p w14:paraId="26D0A485" w14:textId="625AC9FB" w:rsidR="00585AF7" w:rsidRDefault="00B92B1F" w:rsidP="00B92B1F">
      <w:pPr>
        <w:widowControl w:val="0"/>
        <w:suppressAutoHyphens w:val="0"/>
        <w:overflowPunct/>
        <w:autoSpaceDE w:val="0"/>
        <w:autoSpaceDN w:val="0"/>
        <w:adjustRightInd w:val="0"/>
        <w:spacing w:before="0"/>
        <w:jc w:val="left"/>
        <w:textAlignment w:val="auto"/>
      </w:pPr>
      <w:r>
        <w:t xml:space="preserve">As mentioned earlier in this section, skip gram model is different from CBOW model in construction. On the contrary, its core idea is to use a specific central word as input to predict the possible words of the central word in both directions of the context, as shown in Figure 4.2.2. The input layer multiplies the original input, that is, the text representation of a specific central word, such as one hot, with the input weight matrix w to obtain the input word vector representation; The intermediate mapping layer does not carry out actual operation, but plays the role of transmission. Similarly, it needs to be multiplied by the output weight matrix W '; The output layer uses </w:t>
      </w:r>
      <w:proofErr w:type="spellStart"/>
      <w:r>
        <w:t>softmax</w:t>
      </w:r>
      <w:proofErr w:type="spellEnd"/>
      <w:r>
        <w:t xml:space="preserve"> calculation to obtain the </w:t>
      </w:r>
      <w:r>
        <w:lastRenderedPageBreak/>
        <w:t>corresponding probability vector, selects the item with the largest probability value as the predicted word, and compares the predicted context word with the actual context word to calculate the error.</w:t>
      </w:r>
    </w:p>
    <w:p w14:paraId="31723912" w14:textId="462DB105" w:rsidR="00585AF7" w:rsidRDefault="00B92B1F" w:rsidP="00CE13FD">
      <w:pPr>
        <w:widowControl w:val="0"/>
        <w:suppressAutoHyphens w:val="0"/>
        <w:overflowPunct/>
        <w:autoSpaceDE w:val="0"/>
        <w:autoSpaceDN w:val="0"/>
        <w:adjustRightInd w:val="0"/>
        <w:spacing w:before="0"/>
        <w:jc w:val="left"/>
        <w:textAlignment w:val="auto"/>
      </w:pPr>
      <w:r>
        <w:rPr>
          <w:rFonts w:ascii="宋体" w:eastAsia="宋体" w:hAnsi="宋体" w:cs="宋体"/>
          <w:noProof/>
        </w:rPr>
        <w:drawing>
          <wp:inline distT="0" distB="0" distL="0" distR="0" wp14:anchorId="61ECE288" wp14:editId="192ECA6B">
            <wp:extent cx="5274310" cy="2217788"/>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274310" cy="2217788"/>
                    </a:xfrm>
                    <a:prstGeom prst="rect">
                      <a:avLst/>
                    </a:prstGeom>
                    <a:noFill/>
                    <a:ln>
                      <a:noFill/>
                    </a:ln>
                  </pic:spPr>
                </pic:pic>
              </a:graphicData>
            </a:graphic>
          </wp:inline>
        </w:drawing>
      </w:r>
    </w:p>
    <w:p w14:paraId="6D511C34" w14:textId="713379A5" w:rsidR="00585AF7" w:rsidRPr="00875542" w:rsidRDefault="00B92B1F" w:rsidP="00B92B1F">
      <w:pPr>
        <w:widowControl w:val="0"/>
        <w:suppressAutoHyphens w:val="0"/>
        <w:overflowPunct/>
        <w:autoSpaceDE w:val="0"/>
        <w:autoSpaceDN w:val="0"/>
        <w:adjustRightInd w:val="0"/>
        <w:spacing w:before="0"/>
        <w:jc w:val="center"/>
        <w:textAlignment w:val="auto"/>
        <w:rPr>
          <w:rFonts w:eastAsiaTheme="minorEastAsia"/>
        </w:rPr>
      </w:pPr>
      <w:r w:rsidRPr="00875542">
        <w:rPr>
          <w:rFonts w:eastAsiaTheme="minorEastAsia"/>
        </w:rPr>
        <w:t>Figure 4.</w:t>
      </w:r>
      <w:r w:rsidR="00875542" w:rsidRPr="00875542">
        <w:rPr>
          <w:rFonts w:eastAsiaTheme="minorEastAsia" w:hint="eastAsia"/>
        </w:rPr>
        <w:t>4</w:t>
      </w:r>
      <w:r w:rsidRPr="00875542">
        <w:rPr>
          <w:rFonts w:eastAsiaTheme="minorEastAsia"/>
        </w:rPr>
        <w:t xml:space="preserve"> skip gram model</w:t>
      </w:r>
    </w:p>
    <w:p w14:paraId="6458CD55" w14:textId="63396715" w:rsidR="00B92B1F" w:rsidRDefault="00B92B1F" w:rsidP="00B92B1F">
      <w:pPr>
        <w:widowControl w:val="0"/>
        <w:suppressAutoHyphens w:val="0"/>
        <w:overflowPunct/>
        <w:autoSpaceDE w:val="0"/>
        <w:autoSpaceDN w:val="0"/>
        <w:adjustRightInd w:val="0"/>
        <w:spacing w:before="0"/>
        <w:jc w:val="left"/>
        <w:textAlignment w:val="auto"/>
      </w:pPr>
      <w:r>
        <w:t>Similar to CBOW model, skip gram model also needs to use back propagation algorithm to continuously update and iterate the two matrix parameters w and W ', so that the error can be as small as possible. The objective function is shown in equ</w:t>
      </w:r>
      <w:r w:rsidRPr="000A125A">
        <w:rPr>
          <w:color w:val="auto"/>
        </w:rPr>
        <w:t xml:space="preserve">ation </w:t>
      </w:r>
      <w:r w:rsidR="00B024E0" w:rsidRPr="000A125A">
        <w:rPr>
          <w:color w:val="auto"/>
        </w:rPr>
        <w:t>3</w:t>
      </w:r>
    </w:p>
    <w:p w14:paraId="3DCA24C6" w14:textId="798B83EF" w:rsidR="00B92B1F" w:rsidRPr="00B024E0" w:rsidRDefault="00B024E0" w:rsidP="00B024E0">
      <w:pPr>
        <w:widowControl w:val="0"/>
        <w:tabs>
          <w:tab w:val="center" w:pos="4400"/>
          <w:tab w:val="center" w:pos="8800"/>
        </w:tabs>
        <w:suppressAutoHyphens w:val="0"/>
        <w:overflowPunct/>
        <w:autoSpaceDE w:val="0"/>
        <w:autoSpaceDN w:val="0"/>
        <w:adjustRightInd w:val="0"/>
        <w:spacing w:before="0"/>
        <w:jc w:val="left"/>
        <w:textAlignment w:val="auto"/>
        <w:rPr>
          <w:rFonts w:eastAsiaTheme="minorEastAsia"/>
        </w:rPr>
      </w:pPr>
      <w:r>
        <w:rPr>
          <w:rFonts w:eastAsiaTheme="minorEastAsia"/>
        </w:rPr>
        <w:tab/>
      </w:r>
      <m:oMath>
        <m:r>
          <w:rPr>
            <w:rFonts w:ascii="Cambria Math" w:eastAsia="宋体" w:hAnsi="Cambria Math" w:cs="宋体"/>
          </w:rPr>
          <m:t>L=</m:t>
        </m:r>
        <m:f>
          <m:fPr>
            <m:ctrlPr>
              <w:rPr>
                <w:rFonts w:ascii="Cambria Math" w:eastAsia="宋体" w:hAnsi="Cambria Math" w:cs="宋体"/>
                <w:i/>
              </w:rPr>
            </m:ctrlPr>
          </m:fPr>
          <m:num>
            <m:r>
              <w:rPr>
                <w:rFonts w:ascii="Cambria Math" w:eastAsia="宋体" w:hAnsi="Cambria Math" w:cs="宋体"/>
              </w:rPr>
              <m:t>1</m:t>
            </m:r>
          </m:num>
          <m:den>
            <m:r>
              <w:rPr>
                <w:rFonts w:ascii="Cambria Math" w:eastAsia="宋体" w:hAnsi="Cambria Math" w:cs="宋体"/>
              </w:rPr>
              <m:t>T</m:t>
            </m:r>
          </m:den>
        </m:f>
        <m:nary>
          <m:naryPr>
            <m:chr m:val="∑"/>
            <m:limLoc m:val="subSup"/>
            <m:ctrlPr>
              <w:rPr>
                <w:rFonts w:ascii="Cambria Math" w:eastAsia="宋体" w:hAnsi="Cambria Math" w:cs="宋体"/>
                <w:i/>
              </w:rPr>
            </m:ctrlPr>
          </m:naryPr>
          <m:sub>
            <m:r>
              <w:rPr>
                <w:rFonts w:ascii="Cambria Math" w:eastAsia="宋体" w:hAnsi="Cambria Math" w:cs="宋体"/>
              </w:rPr>
              <m:t>t=1</m:t>
            </m:r>
          </m:sub>
          <m:sup>
            <m:r>
              <w:rPr>
                <w:rFonts w:ascii="Cambria Math" w:eastAsia="宋体" w:hAnsi="Cambria Math" w:cs="宋体"/>
              </w:rPr>
              <m:t>T</m:t>
            </m:r>
          </m:sup>
          <m:e>
            <m:nary>
              <m:naryPr>
                <m:chr m:val="∑"/>
                <m:limLoc m:val="subSup"/>
                <m:supHide m:val="1"/>
                <m:ctrlPr>
                  <w:rPr>
                    <w:rFonts w:ascii="Cambria Math" w:eastAsia="宋体" w:hAnsi="Cambria Math" w:cs="宋体"/>
                    <w:i/>
                  </w:rPr>
                </m:ctrlPr>
              </m:naryPr>
              <m:sub>
                <m:r>
                  <w:rPr>
                    <w:rFonts w:ascii="Cambria Math" w:eastAsia="宋体" w:hAnsi="Cambria Math" w:cs="宋体"/>
                  </w:rPr>
                  <m:t>-n</m:t>
                </m:r>
                <m:r>
                  <w:rPr>
                    <w:rFonts w:ascii="Cambria Math" w:eastAsia="宋体" w:hAnsi="Cambria Math" w:cs="宋体" w:hint="eastAsia"/>
                  </w:rPr>
                  <m:t>≤</m:t>
                </m:r>
                <m:r>
                  <w:rPr>
                    <w:rFonts w:ascii="Cambria Math" w:eastAsia="宋体" w:hAnsi="Cambria Math" w:cs="宋体"/>
                  </w:rPr>
                  <m:t>j</m:t>
                </m:r>
                <m:r>
                  <w:rPr>
                    <w:rFonts w:ascii="Cambria Math" w:eastAsia="宋体" w:hAnsi="Cambria Math" w:cs="宋体" w:hint="eastAsia"/>
                  </w:rPr>
                  <m:t>≤</m:t>
                </m:r>
                <m:r>
                  <w:rPr>
                    <w:rFonts w:ascii="Cambria Math" w:eastAsia="宋体" w:hAnsi="Cambria Math" w:cs="宋体"/>
                  </w:rPr>
                  <m:t>n,j</m:t>
                </m:r>
                <m:r>
                  <w:rPr>
                    <w:rFonts w:ascii="Cambria Math" w:eastAsia="宋体" w:hAnsi="Cambria Math" w:cs="宋体" w:hint="eastAsia"/>
                  </w:rPr>
                  <m:t>≠</m:t>
                </m:r>
                <m:r>
                  <w:rPr>
                    <w:rFonts w:ascii="Cambria Math" w:eastAsia="宋体" w:hAnsi="Cambria Math" w:cs="宋体"/>
                  </w:rPr>
                  <m:t>0</m:t>
                </m:r>
              </m:sub>
              <m:sup/>
              <m:e>
                <m:r>
                  <w:rPr>
                    <w:rFonts w:ascii="Cambria Math" w:eastAsia="宋体" w:hAnsi="Cambria Math" w:cs="宋体"/>
                  </w:rPr>
                  <m:t>logP(</m:t>
                </m:r>
                <m:sSub>
                  <m:sSubPr>
                    <m:ctrlPr>
                      <w:rPr>
                        <w:rFonts w:ascii="Cambria Math" w:eastAsia="宋体" w:hAnsi="Cambria Math" w:cs="宋体"/>
                        <w:i/>
                      </w:rPr>
                    </m:ctrlPr>
                  </m:sSubPr>
                  <m:e>
                    <m:r>
                      <w:rPr>
                        <w:rFonts w:ascii="Cambria Math" w:eastAsia="宋体" w:hAnsi="Cambria Math" w:cs="宋体"/>
                      </w:rPr>
                      <m:t>W</m:t>
                    </m:r>
                  </m:e>
                  <m:sub>
                    <m:r>
                      <w:rPr>
                        <w:rFonts w:ascii="Cambria Math" w:eastAsia="宋体" w:hAnsi="Cambria Math" w:cs="宋体"/>
                      </w:rPr>
                      <m:t>t+j</m:t>
                    </m:r>
                  </m:sub>
                </m:sSub>
                <m:r>
                  <w:rPr>
                    <w:rFonts w:ascii="Cambria Math" w:eastAsia="宋体" w:hAnsi="Cambria Math" w:cs="宋体"/>
                  </w:rPr>
                  <m:t>|</m:t>
                </m:r>
                <m:sSub>
                  <m:sSubPr>
                    <m:ctrlPr>
                      <w:rPr>
                        <w:rFonts w:ascii="Cambria Math" w:eastAsia="宋体" w:hAnsi="Cambria Math" w:cs="宋体"/>
                        <w:i/>
                      </w:rPr>
                    </m:ctrlPr>
                  </m:sSubPr>
                  <m:e>
                    <m:r>
                      <w:rPr>
                        <w:rFonts w:ascii="Cambria Math" w:eastAsia="宋体" w:hAnsi="Cambria Math" w:cs="宋体"/>
                      </w:rPr>
                      <m:t>W</m:t>
                    </m:r>
                  </m:e>
                  <m:sub>
                    <m:r>
                      <w:rPr>
                        <w:rFonts w:ascii="Cambria Math" w:eastAsia="宋体" w:hAnsi="Cambria Math" w:cs="宋体"/>
                      </w:rPr>
                      <m:t>j</m:t>
                    </m:r>
                  </m:sub>
                </m:sSub>
                <m:r>
                  <w:rPr>
                    <w:rFonts w:ascii="Cambria Math" w:eastAsia="宋体" w:hAnsi="Cambria Math" w:cs="宋体"/>
                  </w:rPr>
                  <m:t>)</m:t>
                </m:r>
              </m:e>
            </m:nary>
          </m:e>
        </m:nary>
      </m:oMath>
      <w:r>
        <w:rPr>
          <w:rFonts w:eastAsiaTheme="minorEastAsia"/>
        </w:rPr>
        <w:tab/>
      </w:r>
      <w:r>
        <w:rPr>
          <w:rFonts w:eastAsiaTheme="minorEastAsia" w:hint="eastAsia"/>
        </w:rPr>
        <w:t>（</w:t>
      </w:r>
      <w:r>
        <w:rPr>
          <w:rFonts w:eastAsiaTheme="minorEastAsia" w:hint="eastAsia"/>
        </w:rPr>
        <w:t>3</w:t>
      </w:r>
      <w:r>
        <w:rPr>
          <w:rFonts w:eastAsiaTheme="minorEastAsia" w:hint="eastAsia"/>
        </w:rPr>
        <w:t>）</w:t>
      </w:r>
    </w:p>
    <w:p w14:paraId="6F8793C8" w14:textId="385AF164" w:rsidR="00585AF7" w:rsidRDefault="00313747" w:rsidP="00CE13FD">
      <w:pPr>
        <w:widowControl w:val="0"/>
        <w:suppressAutoHyphens w:val="0"/>
        <w:overflowPunct/>
        <w:autoSpaceDE w:val="0"/>
        <w:autoSpaceDN w:val="0"/>
        <w:adjustRightInd w:val="0"/>
        <w:spacing w:before="0"/>
        <w:jc w:val="left"/>
        <w:textAlignment w:val="auto"/>
      </w:pPr>
      <w:r w:rsidRPr="00313747">
        <w:t>Word2vec converts one hot encoder into low dimensional continuous values (dense vectors) through the embedding layer, and words with similar meanings will be mapped to similar positions in the vector space. Thus, the problems of vocabulary gap and dimension disaster of one hot encoder are solved. The language model can model relatively more complex text sequences. At the same time, the word vector representation generated during model training can also contain richer semantic understanding and relevance, so as to provide a better basis for subsequent research tasks. Therefore, this paper adopts the word 2vec model.</w:t>
      </w:r>
      <w:r w:rsidR="006A2F38">
        <w:rPr>
          <w:noProof/>
        </w:rPr>
        <w:lastRenderedPageBreak/>
        <w:drawing>
          <wp:inline distT="0" distB="0" distL="0" distR="0" wp14:anchorId="3340FB57" wp14:editId="3B76EC6C">
            <wp:extent cx="5274310" cy="3665220"/>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274310" cy="3665220"/>
                    </a:xfrm>
                    <a:prstGeom prst="rect">
                      <a:avLst/>
                    </a:prstGeom>
                    <a:noFill/>
                    <a:ln>
                      <a:noFill/>
                    </a:ln>
                  </pic:spPr>
                </pic:pic>
              </a:graphicData>
            </a:graphic>
          </wp:inline>
        </w:drawing>
      </w:r>
    </w:p>
    <w:p w14:paraId="2A7A0D5F" w14:textId="77777777" w:rsidR="00875542" w:rsidRPr="00875542" w:rsidRDefault="00875542" w:rsidP="00875542">
      <w:pPr>
        <w:widowControl w:val="0"/>
        <w:suppressAutoHyphens w:val="0"/>
        <w:overflowPunct/>
        <w:autoSpaceDE w:val="0"/>
        <w:autoSpaceDN w:val="0"/>
        <w:adjustRightInd w:val="0"/>
        <w:spacing w:before="0"/>
        <w:jc w:val="center"/>
        <w:textAlignment w:val="auto"/>
        <w:rPr>
          <w:rFonts w:eastAsiaTheme="minorEastAsia"/>
        </w:rPr>
      </w:pPr>
      <w:r w:rsidRPr="00875542">
        <w:rPr>
          <w:rFonts w:eastAsiaTheme="minorEastAsia"/>
        </w:rPr>
        <w:t>Figure 4.5 code example of word2vec</w:t>
      </w:r>
    </w:p>
    <w:p w14:paraId="2836C09B" w14:textId="065FF657" w:rsidR="000F3BEA" w:rsidRDefault="000F3BEA" w:rsidP="000F3BEA">
      <w:pPr>
        <w:widowControl w:val="0"/>
        <w:suppressAutoHyphens w:val="0"/>
        <w:overflowPunct/>
        <w:autoSpaceDE w:val="0"/>
        <w:autoSpaceDN w:val="0"/>
        <w:adjustRightInd w:val="0"/>
        <w:spacing w:before="0"/>
        <w:jc w:val="left"/>
        <w:textAlignment w:val="auto"/>
        <w:rPr>
          <w:rFonts w:eastAsiaTheme="minorEastAsia"/>
        </w:rPr>
      </w:pPr>
      <w:r w:rsidRPr="000F3BEA">
        <w:rPr>
          <w:rFonts w:eastAsiaTheme="minorEastAsia"/>
        </w:rPr>
        <w:t>It is worth mentioning that with the deepening of research work, the neural network model has achieved outstanding results in structure, application and other aspects. Combined with the GA LSTM model that needs to be used in this topic, this section will mainly discuss genetic algorithm and LSTM algorithm.</w:t>
      </w:r>
    </w:p>
    <w:p w14:paraId="51937DD8" w14:textId="3332A3B0" w:rsidR="006A2F38" w:rsidRDefault="006A2F38" w:rsidP="000F3BEA">
      <w:pPr>
        <w:widowControl w:val="0"/>
        <w:suppressAutoHyphens w:val="0"/>
        <w:overflowPunct/>
        <w:autoSpaceDE w:val="0"/>
        <w:autoSpaceDN w:val="0"/>
        <w:adjustRightInd w:val="0"/>
        <w:spacing w:before="0"/>
        <w:jc w:val="left"/>
        <w:textAlignment w:val="auto"/>
        <w:rPr>
          <w:rFonts w:eastAsiaTheme="minorEastAsia"/>
        </w:rPr>
      </w:pPr>
    </w:p>
    <w:p w14:paraId="20AA2C33" w14:textId="77777777" w:rsidR="006A2F38" w:rsidRPr="006A2F38" w:rsidRDefault="006A2F38" w:rsidP="00CE13FD">
      <w:pPr>
        <w:widowControl w:val="0"/>
        <w:suppressAutoHyphens w:val="0"/>
        <w:overflowPunct/>
        <w:autoSpaceDE w:val="0"/>
        <w:autoSpaceDN w:val="0"/>
        <w:adjustRightInd w:val="0"/>
        <w:spacing w:before="0"/>
        <w:jc w:val="left"/>
        <w:textAlignment w:val="auto"/>
        <w:rPr>
          <w:rFonts w:eastAsiaTheme="minorEastAsia"/>
        </w:rPr>
      </w:pPr>
    </w:p>
    <w:p w14:paraId="33618044" w14:textId="59D47808" w:rsidR="0039440B" w:rsidRPr="0004557C" w:rsidRDefault="0039440B" w:rsidP="00EB1114">
      <w:pPr>
        <w:pStyle w:val="20"/>
      </w:pPr>
      <w:bookmarkStart w:id="30" w:name="_Toc87628342"/>
      <w:proofErr w:type="gramStart"/>
      <w:r w:rsidRPr="0004557C">
        <w:t>4.</w:t>
      </w:r>
      <w:r w:rsidR="00875542">
        <w:rPr>
          <w:rFonts w:hint="eastAsia"/>
        </w:rPr>
        <w:t>3</w:t>
      </w:r>
      <w:r w:rsidR="0004557C">
        <w:t xml:space="preserve"> </w:t>
      </w:r>
      <w:r w:rsidRPr="0004557C">
        <w:t xml:space="preserve"> </w:t>
      </w:r>
      <w:r w:rsidR="00C71B35" w:rsidRPr="0004557C">
        <w:t>GA</w:t>
      </w:r>
      <w:proofErr w:type="gramEnd"/>
      <w:r w:rsidR="00C71B35" w:rsidRPr="0004557C">
        <w:t>-LSTM Model</w:t>
      </w:r>
      <w:bookmarkEnd w:id="30"/>
    </w:p>
    <w:p w14:paraId="63DBF570" w14:textId="16A436AF" w:rsidR="006E2CD6" w:rsidRDefault="006E2CD6" w:rsidP="006E2CD6">
      <w:pPr>
        <w:widowControl w:val="0"/>
        <w:suppressAutoHyphens w:val="0"/>
        <w:overflowPunct/>
        <w:autoSpaceDE w:val="0"/>
        <w:autoSpaceDN w:val="0"/>
        <w:adjustRightInd w:val="0"/>
        <w:spacing w:before="0"/>
        <w:textAlignment w:val="auto"/>
      </w:pPr>
      <w:r w:rsidRPr="006E2CD6">
        <w:t>Short term memory network (LSTM) is an extension of recurrent neural network (RNN), which can solve the problem of weak perception of RNN. The improvement of LSTM is mainly reflected in the addition of a forgetting gate structure in RNN to judge whether the information is useful. The essence of LSTM is RNN with special structure, so it is also a chain structure like RNN. The difference between LSTM and RNN is that LSTM contains four neural network layers. In this paper, among the 8000 data obtained by crawler, 2 / 3 of the data is selected as the training set and 1 / 3 of the data is selected as the test set to establish the genetic algorithm short-term and long-term memory network (</w:t>
      </w:r>
      <w:r>
        <w:t>GA-LSTM</w:t>
      </w:r>
      <w:r w:rsidRPr="006E2CD6">
        <w:t>) model.</w:t>
      </w:r>
    </w:p>
    <w:p w14:paraId="2B68A938" w14:textId="57F16C7E" w:rsidR="00585AF7" w:rsidRDefault="0039440B" w:rsidP="006E2CD6">
      <w:pPr>
        <w:widowControl w:val="0"/>
        <w:suppressAutoHyphens w:val="0"/>
        <w:overflowPunct/>
        <w:autoSpaceDE w:val="0"/>
        <w:autoSpaceDN w:val="0"/>
        <w:adjustRightInd w:val="0"/>
        <w:spacing w:before="0"/>
        <w:textAlignment w:val="auto"/>
      </w:pPr>
      <w:r>
        <w:t>LSTM mainly controls the current memory unit state through input gate, forgetting gate and output gate. The model structure is shown in the figure:</w:t>
      </w:r>
    </w:p>
    <w:p w14:paraId="048BE631" w14:textId="2EECF293" w:rsidR="0039440B" w:rsidRDefault="0039440B" w:rsidP="0039440B">
      <w:pPr>
        <w:widowControl w:val="0"/>
        <w:suppressAutoHyphens w:val="0"/>
        <w:overflowPunct/>
        <w:autoSpaceDE w:val="0"/>
        <w:autoSpaceDN w:val="0"/>
        <w:adjustRightInd w:val="0"/>
        <w:spacing w:before="0"/>
        <w:jc w:val="left"/>
        <w:textAlignment w:val="auto"/>
        <w:rPr>
          <w:rFonts w:eastAsiaTheme="minorEastAsia"/>
        </w:rPr>
      </w:pPr>
      <w:r>
        <w:rPr>
          <w:noProof/>
        </w:rPr>
        <w:lastRenderedPageBreak/>
        <w:drawing>
          <wp:inline distT="0" distB="0" distL="0" distR="0" wp14:anchorId="4E490BD4" wp14:editId="6357959C">
            <wp:extent cx="5176238" cy="3323230"/>
            <wp:effectExtent l="0" t="0" r="5715" b="0"/>
            <wp:docPr id="8" name="图片 8" descr="LSTM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 descr="LSTM1"/>
                    <pic:cNvPicPr>
                      <a:picLocks noChangeAspect="1" noChangeArrowheads="1"/>
                    </pic:cNvPicPr>
                  </pic:nvPicPr>
                  <pic:blipFill>
                    <a:blip r:embed="rId30" cstate="print">
                      <a:extLst>
                        <a:ext uri="{28A0092B-C50C-407E-A947-70E740481C1C}">
                          <a14:useLocalDpi xmlns:a14="http://schemas.microsoft.com/office/drawing/2010/main" val="0"/>
                        </a:ext>
                      </a:extLst>
                    </a:blip>
                    <a:srcRect b="8379"/>
                    <a:stretch>
                      <a:fillRect/>
                    </a:stretch>
                  </pic:blipFill>
                  <pic:spPr bwMode="auto">
                    <a:xfrm>
                      <a:off x="0" y="0"/>
                      <a:ext cx="5181054" cy="3326322"/>
                    </a:xfrm>
                    <a:prstGeom prst="rect">
                      <a:avLst/>
                    </a:prstGeom>
                    <a:noFill/>
                    <a:ln>
                      <a:noFill/>
                    </a:ln>
                  </pic:spPr>
                </pic:pic>
              </a:graphicData>
            </a:graphic>
          </wp:inline>
        </w:drawing>
      </w:r>
    </w:p>
    <w:p w14:paraId="64A6DA2A" w14:textId="798AFC5A" w:rsidR="0039440B" w:rsidRDefault="0039440B" w:rsidP="0039440B">
      <w:pPr>
        <w:pStyle w:val="a9"/>
        <w:ind w:firstLineChars="400" w:firstLine="720"/>
        <w:jc w:val="center"/>
      </w:pPr>
      <w:r>
        <w:rPr>
          <w:rFonts w:hint="eastAsia"/>
        </w:rPr>
        <w:t xml:space="preserve">Fig. </w:t>
      </w:r>
      <w:proofErr w:type="gramStart"/>
      <w:r>
        <w:t>4.</w:t>
      </w:r>
      <w:r w:rsidR="00334499">
        <w:t>6</w:t>
      </w:r>
      <w:r>
        <w:t xml:space="preserve">  Internal</w:t>
      </w:r>
      <w:proofErr w:type="gramEnd"/>
      <w:r>
        <w:t xml:space="preserve"> structure of LSTM unit</w:t>
      </w:r>
    </w:p>
    <w:p w14:paraId="51E35B9A" w14:textId="77777777" w:rsidR="0039440B" w:rsidRDefault="0039440B" w:rsidP="0039440B">
      <w:pPr>
        <w:pStyle w:val="a9"/>
        <w:ind w:firstLineChars="0" w:firstLine="0"/>
      </w:pPr>
    </w:p>
    <w:p w14:paraId="089B0324" w14:textId="22854DF0" w:rsidR="00585AF7" w:rsidRDefault="0039440B" w:rsidP="00BE2EDD">
      <w:pPr>
        <w:widowControl w:val="0"/>
        <w:suppressAutoHyphens w:val="0"/>
        <w:overflowPunct/>
        <w:autoSpaceDE w:val="0"/>
        <w:autoSpaceDN w:val="0"/>
        <w:adjustRightInd w:val="0"/>
        <w:spacing w:before="0"/>
        <w:textAlignment w:val="auto"/>
      </w:pPr>
      <w:r w:rsidRPr="0039440B">
        <w:t>(a) Forget gate: the function of forget gate is to control the state of the last time and how much information in the current input state will be transmitted to the current cell state. Receive the cell state transmitted from the previous hidden state and the current input cell state as the input of sigmoid function, and then map a value between 0 and 1. 0 represents elimination and 1 represents retention. The function formula is:</w:t>
      </w:r>
    </w:p>
    <w:p w14:paraId="6F0BB33F" w14:textId="3C17B8BB" w:rsidR="0039440B" w:rsidRDefault="0039440B" w:rsidP="00CE13FD">
      <w:pPr>
        <w:widowControl w:val="0"/>
        <w:suppressAutoHyphens w:val="0"/>
        <w:overflowPunct/>
        <w:autoSpaceDE w:val="0"/>
        <w:autoSpaceDN w:val="0"/>
        <w:adjustRightInd w:val="0"/>
        <w:spacing w:before="0"/>
        <w:jc w:val="left"/>
        <w:textAlignment w:val="auto"/>
      </w:pPr>
      <w:r w:rsidRPr="00110A27">
        <w:rPr>
          <w:rFonts w:ascii="宋体" w:eastAsia="宋体" w:hAnsi="宋体" w:cs="宋体"/>
          <w:sz w:val="21"/>
        </w:rPr>
        <w:object w:dxaOrig="3297" w:dyaOrig="399" w14:anchorId="31F37D3B">
          <v:shape id="Object 7" o:spid="_x0000_i1026" type="#_x0000_t75" style="width:165pt;height:20pt;mso-wrap-style:square;mso-position-horizontal-relative:page;mso-position-vertical-relative:page" o:ole="">
            <v:imagedata r:id="rId31" o:title=""/>
          </v:shape>
          <o:OLEObject Type="Embed" ProgID="Equation.DSMT4" ShapeID="Object 7" DrawAspect="Content" ObjectID="_1698241231" r:id="rId32"/>
        </w:object>
      </w:r>
    </w:p>
    <w:p w14:paraId="0C868666" w14:textId="77777777" w:rsidR="0039440B" w:rsidRDefault="0039440B" w:rsidP="00BE2EDD">
      <w:pPr>
        <w:widowControl w:val="0"/>
        <w:suppressAutoHyphens w:val="0"/>
        <w:overflowPunct/>
        <w:autoSpaceDE w:val="0"/>
        <w:autoSpaceDN w:val="0"/>
        <w:adjustRightInd w:val="0"/>
        <w:spacing w:before="0"/>
        <w:textAlignment w:val="auto"/>
      </w:pPr>
      <w:r>
        <w:t>(b) Input gate: the function of the input gate is to update information. The cell state transmitted by the hidden state of the previous layer and the current input information are corresponding to a value in the sigmoid function, and the value range of the value is between 0 and 1. This value is used to indicate whether the information is important. The value close to 1 is very important, and the value close to 0 is not important. The function formula is:</w:t>
      </w:r>
    </w:p>
    <w:p w14:paraId="1FDEAA4F" w14:textId="2EF7B990" w:rsidR="0039440B" w:rsidRDefault="0039440B" w:rsidP="0039440B">
      <w:pPr>
        <w:widowControl w:val="0"/>
        <w:suppressAutoHyphens w:val="0"/>
        <w:overflowPunct/>
        <w:autoSpaceDE w:val="0"/>
        <w:autoSpaceDN w:val="0"/>
        <w:adjustRightInd w:val="0"/>
        <w:spacing w:before="0"/>
        <w:jc w:val="left"/>
        <w:textAlignment w:val="auto"/>
      </w:pPr>
      <w:r w:rsidRPr="00110A27">
        <w:rPr>
          <w:rFonts w:ascii="宋体" w:eastAsia="宋体" w:hAnsi="宋体" w:cs="宋体"/>
          <w:sz w:val="21"/>
        </w:rPr>
        <w:object w:dxaOrig="3060" w:dyaOrig="379" w14:anchorId="56C06BE3">
          <v:shape id="Object 8" o:spid="_x0000_i1027" type="#_x0000_t75" style="width:153pt;height:18.5pt;mso-wrap-style:square;mso-position-horizontal-relative:page;mso-position-vertical-relative:page" o:ole="">
            <v:imagedata r:id="rId33" o:title=""/>
          </v:shape>
          <o:OLEObject Type="Embed" ProgID="Equation.DSMT4" ShapeID="Object 8" DrawAspect="Content" ObjectID="_1698241232" r:id="rId34"/>
        </w:object>
      </w:r>
    </w:p>
    <w:p w14:paraId="3C385577" w14:textId="77777777" w:rsidR="0039440B" w:rsidRDefault="0039440B" w:rsidP="0039440B">
      <w:pPr>
        <w:widowControl w:val="0"/>
        <w:suppressAutoHyphens w:val="0"/>
        <w:overflowPunct/>
        <w:autoSpaceDE w:val="0"/>
        <w:autoSpaceDN w:val="0"/>
        <w:adjustRightInd w:val="0"/>
        <w:spacing w:before="0"/>
        <w:jc w:val="left"/>
        <w:textAlignment w:val="auto"/>
      </w:pPr>
      <w:r>
        <w:t>The state function formula of the current input unit is:</w:t>
      </w:r>
    </w:p>
    <w:p w14:paraId="58339BFB" w14:textId="69DC4EE4" w:rsidR="0039440B" w:rsidRDefault="0039440B" w:rsidP="0039440B">
      <w:pPr>
        <w:widowControl w:val="0"/>
        <w:suppressAutoHyphens w:val="0"/>
        <w:overflowPunct/>
        <w:autoSpaceDE w:val="0"/>
        <w:autoSpaceDN w:val="0"/>
        <w:adjustRightInd w:val="0"/>
        <w:spacing w:before="0"/>
        <w:jc w:val="left"/>
        <w:textAlignment w:val="auto"/>
      </w:pPr>
      <w:r w:rsidRPr="00110A27">
        <w:rPr>
          <w:rFonts w:ascii="宋体" w:eastAsia="宋体" w:hAnsi="宋体" w:cs="宋体"/>
          <w:sz w:val="21"/>
        </w:rPr>
        <w:object w:dxaOrig="2860" w:dyaOrig="379" w14:anchorId="4E8BF254">
          <v:shape id="Object 9" o:spid="_x0000_i1028" type="#_x0000_t75" style="width:143.5pt;height:18.5pt;mso-wrap-style:square;mso-position-horizontal-relative:page;mso-position-vertical-relative:page" o:ole="">
            <v:imagedata r:id="rId35" o:title=""/>
          </v:shape>
          <o:OLEObject Type="Embed" ProgID="Equation.DSMT4" ShapeID="Object 9" DrawAspect="Content" ObjectID="_1698241233" r:id="rId36"/>
        </w:object>
      </w:r>
    </w:p>
    <w:p w14:paraId="7CD7B99E" w14:textId="0F1958E1" w:rsidR="0039440B" w:rsidRPr="0039440B" w:rsidRDefault="0039440B" w:rsidP="00BE2EDD">
      <w:pPr>
        <w:widowControl w:val="0"/>
        <w:suppressAutoHyphens w:val="0"/>
        <w:overflowPunct/>
        <w:autoSpaceDE w:val="0"/>
        <w:autoSpaceDN w:val="0"/>
        <w:adjustRightInd w:val="0"/>
        <w:spacing w:before="0"/>
        <w:textAlignment w:val="auto"/>
        <w:rPr>
          <w:rFonts w:eastAsiaTheme="minorEastAsia"/>
        </w:rPr>
      </w:pPr>
      <w:r>
        <w:t>(c) Output gate: the function of the output gate is to determine the value of the next hidden state. The hidden state contains the previously entered information. Use the sigmoid function to receive both the previous hidden state and the current input.</w:t>
      </w:r>
    </w:p>
    <w:p w14:paraId="1778893E" w14:textId="77777777" w:rsidR="0039440B" w:rsidRDefault="0039440B" w:rsidP="0039440B">
      <w:pPr>
        <w:widowControl w:val="0"/>
        <w:suppressAutoHyphens w:val="0"/>
        <w:overflowPunct/>
        <w:autoSpaceDE w:val="0"/>
        <w:autoSpaceDN w:val="0"/>
        <w:adjustRightInd w:val="0"/>
        <w:spacing w:before="0"/>
        <w:jc w:val="left"/>
        <w:textAlignment w:val="auto"/>
        <w:rPr>
          <w:rFonts w:ascii="宋体" w:eastAsia="宋体" w:hAnsi="宋体" w:cs="宋体"/>
          <w:sz w:val="21"/>
        </w:rPr>
      </w:pPr>
      <w:r>
        <w:t>The output function formula is:</w:t>
      </w:r>
      <w:r w:rsidRPr="0039440B">
        <w:rPr>
          <w:rFonts w:ascii="宋体" w:eastAsia="宋体" w:hAnsi="宋体" w:cs="宋体"/>
          <w:sz w:val="21"/>
        </w:rPr>
        <w:t xml:space="preserve"> </w:t>
      </w:r>
    </w:p>
    <w:p w14:paraId="3A89EF24" w14:textId="0B429C39" w:rsidR="0039440B" w:rsidRPr="0039440B" w:rsidRDefault="0039440B" w:rsidP="0039440B">
      <w:pPr>
        <w:widowControl w:val="0"/>
        <w:suppressAutoHyphens w:val="0"/>
        <w:overflowPunct/>
        <w:autoSpaceDE w:val="0"/>
        <w:autoSpaceDN w:val="0"/>
        <w:adjustRightInd w:val="0"/>
        <w:spacing w:before="0"/>
        <w:jc w:val="left"/>
        <w:textAlignment w:val="auto"/>
        <w:rPr>
          <w:rFonts w:eastAsiaTheme="minorEastAsia"/>
        </w:rPr>
      </w:pPr>
      <w:r w:rsidRPr="00110A27">
        <w:rPr>
          <w:rFonts w:ascii="宋体" w:eastAsia="宋体" w:hAnsi="宋体" w:cs="宋体"/>
          <w:sz w:val="21"/>
        </w:rPr>
        <w:object w:dxaOrig="3220" w:dyaOrig="379" w14:anchorId="735EACB1">
          <v:shape id="Object 10" o:spid="_x0000_i1029" type="#_x0000_t75" style="width:161.5pt;height:18.5pt;mso-wrap-style:square;mso-position-horizontal-relative:page;mso-position-vertical-relative:page" o:ole="">
            <v:imagedata r:id="rId37" o:title=""/>
          </v:shape>
          <o:OLEObject Type="Embed" ProgID="Equation.DSMT4" ShapeID="Object 10" DrawAspect="Content" ObjectID="_1698241234" r:id="rId38"/>
        </w:object>
      </w:r>
    </w:p>
    <w:p w14:paraId="584FDF9E" w14:textId="77777777" w:rsidR="0039440B" w:rsidRDefault="0039440B" w:rsidP="0039440B">
      <w:pPr>
        <w:widowControl w:val="0"/>
        <w:suppressAutoHyphens w:val="0"/>
        <w:overflowPunct/>
        <w:autoSpaceDE w:val="0"/>
        <w:autoSpaceDN w:val="0"/>
        <w:adjustRightInd w:val="0"/>
        <w:spacing w:before="0"/>
        <w:jc w:val="left"/>
        <w:textAlignment w:val="auto"/>
        <w:rPr>
          <w:rFonts w:ascii="宋体" w:eastAsia="宋体" w:hAnsi="宋体" w:cs="宋体"/>
          <w:sz w:val="21"/>
        </w:rPr>
      </w:pPr>
      <w:r>
        <w:t>The hidden output function formula is:</w:t>
      </w:r>
      <w:r w:rsidRPr="0039440B">
        <w:rPr>
          <w:rFonts w:ascii="宋体" w:eastAsia="宋体" w:hAnsi="宋体" w:cs="宋体"/>
          <w:sz w:val="21"/>
        </w:rPr>
        <w:t xml:space="preserve"> </w:t>
      </w:r>
    </w:p>
    <w:p w14:paraId="0EE0DB64" w14:textId="0635C83F" w:rsidR="00585AF7" w:rsidRDefault="0039440B" w:rsidP="0039440B">
      <w:pPr>
        <w:widowControl w:val="0"/>
        <w:suppressAutoHyphens w:val="0"/>
        <w:overflowPunct/>
        <w:autoSpaceDE w:val="0"/>
        <w:autoSpaceDN w:val="0"/>
        <w:adjustRightInd w:val="0"/>
        <w:spacing w:before="0"/>
        <w:jc w:val="left"/>
        <w:textAlignment w:val="auto"/>
      </w:pPr>
      <w:r w:rsidRPr="00110A27">
        <w:rPr>
          <w:rFonts w:ascii="宋体" w:eastAsia="宋体" w:hAnsi="宋体" w:cs="宋体"/>
          <w:sz w:val="21"/>
        </w:rPr>
        <w:object w:dxaOrig="1558" w:dyaOrig="359" w14:anchorId="7CCEE96A">
          <v:shape id="Object 11" o:spid="_x0000_i1030" type="#_x0000_t75" style="width:78pt;height:18pt;mso-wrap-style:square;mso-position-horizontal-relative:page;mso-position-vertical-relative:page" o:ole="">
            <v:imagedata r:id="rId39" o:title=""/>
          </v:shape>
          <o:OLEObject Type="Embed" ProgID="Equation.DSMT4" ShapeID="Object 11" DrawAspect="Content" ObjectID="_1698241235" r:id="rId40"/>
        </w:object>
      </w:r>
    </w:p>
    <w:p w14:paraId="28A271A7" w14:textId="6405C301" w:rsidR="00585AF7" w:rsidRDefault="00BE2EDD" w:rsidP="00BE2EDD">
      <w:pPr>
        <w:widowControl w:val="0"/>
        <w:suppressAutoHyphens w:val="0"/>
        <w:overflowPunct/>
        <w:autoSpaceDE w:val="0"/>
        <w:autoSpaceDN w:val="0"/>
        <w:adjustRightInd w:val="0"/>
        <w:spacing w:before="0"/>
        <w:textAlignment w:val="auto"/>
        <w:rPr>
          <w:rFonts w:eastAsiaTheme="minorEastAsia"/>
        </w:rPr>
      </w:pPr>
      <w:r w:rsidRPr="00BE2EDD">
        <w:rPr>
          <w:rFonts w:eastAsiaTheme="minorEastAsia"/>
        </w:rPr>
        <w:t>Sigmoid function, the value of control gate is [0,1], 0 means "block all information", and 1 means "pass all information". If the forgetting gate value is 1 and the input gate value is 0, the current memory cell will "remember" the state of the previous memory cell.</w:t>
      </w:r>
    </w:p>
    <w:p w14:paraId="4C16DBEC" w14:textId="23FFCF6B" w:rsidR="00486397" w:rsidRDefault="00486397" w:rsidP="00BE2EDD">
      <w:pPr>
        <w:widowControl w:val="0"/>
        <w:suppressAutoHyphens w:val="0"/>
        <w:overflowPunct/>
        <w:autoSpaceDE w:val="0"/>
        <w:autoSpaceDN w:val="0"/>
        <w:adjustRightInd w:val="0"/>
        <w:spacing w:before="0"/>
        <w:textAlignment w:val="auto"/>
        <w:rPr>
          <w:rFonts w:eastAsiaTheme="minorEastAsia"/>
        </w:rPr>
      </w:pPr>
    </w:p>
    <w:p w14:paraId="3ED747A2" w14:textId="70A8997D" w:rsidR="00486397" w:rsidRDefault="00486397" w:rsidP="00BE2EDD">
      <w:pPr>
        <w:widowControl w:val="0"/>
        <w:suppressAutoHyphens w:val="0"/>
        <w:overflowPunct/>
        <w:autoSpaceDE w:val="0"/>
        <w:autoSpaceDN w:val="0"/>
        <w:adjustRightInd w:val="0"/>
        <w:spacing w:before="0"/>
        <w:textAlignment w:val="auto"/>
        <w:rPr>
          <w:rFonts w:eastAsiaTheme="minorEastAsia" w:hint="eastAsia"/>
        </w:rPr>
      </w:pPr>
      <w:r w:rsidRPr="00486397">
        <w:rPr>
          <w:rFonts w:eastAsiaTheme="minorEastAsia"/>
        </w:rPr>
        <w:t xml:space="preserve">The advantage of Bi LSTM over LSTM is that LSTM can only capture positive information, and for a complete sentence, its reverse information is also very important. Bi LSTM can not only capture its positive information, but also contain reverse information, so the semantic information is more abundant. For example, for "I love China", LSTM can only obtain the coding information of "I", "love" and "China", while Bi LSTM not only obtains the coding information of "I", "love" and "China", but also includes the coding information of "China", "love" and "I", and finally combines the two information into one for output. In other words, for any sentence, use LSTM forward traversal to get an output vector, and then use LSTM reverse traversal to get another output vector. The splicing of these two vectors is the output vector of Bi LSTM, that is, the eigenvector. The coding structure is shown in Figure </w:t>
      </w:r>
      <w:r>
        <w:rPr>
          <w:rFonts w:eastAsiaTheme="minorEastAsia" w:hint="eastAsia"/>
        </w:rPr>
        <w:t>4.7.</w:t>
      </w:r>
    </w:p>
    <w:p w14:paraId="3AA4ADA9" w14:textId="76B9EB24" w:rsidR="00486397" w:rsidRDefault="004A748F" w:rsidP="00BE2EDD">
      <w:pPr>
        <w:widowControl w:val="0"/>
        <w:suppressAutoHyphens w:val="0"/>
        <w:overflowPunct/>
        <w:autoSpaceDE w:val="0"/>
        <w:autoSpaceDN w:val="0"/>
        <w:adjustRightInd w:val="0"/>
        <w:spacing w:before="0"/>
        <w:textAlignment w:val="auto"/>
        <w:rPr>
          <w:rFonts w:eastAsiaTheme="minorEastAsia"/>
        </w:rPr>
      </w:pPr>
      <w:r>
        <w:rPr>
          <w:rFonts w:eastAsiaTheme="minorEastAsia"/>
          <w:noProof/>
        </w:rPr>
        <w:drawing>
          <wp:inline distT="0" distB="0" distL="0" distR="0" wp14:anchorId="2AFBBA3D" wp14:editId="0250F454">
            <wp:extent cx="5270500" cy="3346450"/>
            <wp:effectExtent l="0" t="0" r="0" b="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270500" cy="3346450"/>
                    </a:xfrm>
                    <a:prstGeom prst="rect">
                      <a:avLst/>
                    </a:prstGeom>
                    <a:noFill/>
                    <a:ln>
                      <a:noFill/>
                    </a:ln>
                  </pic:spPr>
                </pic:pic>
              </a:graphicData>
            </a:graphic>
          </wp:inline>
        </w:drawing>
      </w:r>
    </w:p>
    <w:p w14:paraId="71AE9196" w14:textId="66A8FCED" w:rsidR="004A748F" w:rsidRDefault="004A748F" w:rsidP="004A748F">
      <w:pPr>
        <w:widowControl w:val="0"/>
        <w:suppressAutoHyphens w:val="0"/>
        <w:overflowPunct/>
        <w:autoSpaceDE w:val="0"/>
        <w:autoSpaceDN w:val="0"/>
        <w:adjustRightInd w:val="0"/>
        <w:spacing w:before="0"/>
        <w:jc w:val="center"/>
        <w:textAlignment w:val="auto"/>
        <w:rPr>
          <w:rFonts w:eastAsiaTheme="minorEastAsia"/>
        </w:rPr>
      </w:pPr>
      <w:r w:rsidRPr="004A748F">
        <w:rPr>
          <w:rFonts w:eastAsiaTheme="minorEastAsia"/>
        </w:rPr>
        <w:t xml:space="preserve">Figure </w:t>
      </w:r>
      <w:proofErr w:type="gramStart"/>
      <w:r w:rsidRPr="004A748F">
        <w:rPr>
          <w:rFonts w:eastAsiaTheme="minorEastAsia"/>
        </w:rPr>
        <w:t xml:space="preserve">4.7 </w:t>
      </w:r>
      <w:r>
        <w:rPr>
          <w:rFonts w:eastAsiaTheme="minorEastAsia"/>
        </w:rPr>
        <w:t xml:space="preserve"> </w:t>
      </w:r>
      <w:r w:rsidRPr="004A748F">
        <w:rPr>
          <w:rFonts w:eastAsiaTheme="minorEastAsia"/>
        </w:rPr>
        <w:t>Bi</w:t>
      </w:r>
      <w:proofErr w:type="gramEnd"/>
      <w:r>
        <w:rPr>
          <w:rFonts w:eastAsiaTheme="minorEastAsia" w:hint="eastAsia"/>
        </w:rPr>
        <w:t>-</w:t>
      </w:r>
      <w:r w:rsidRPr="004A748F">
        <w:rPr>
          <w:rFonts w:eastAsiaTheme="minorEastAsia"/>
        </w:rPr>
        <w:t>LSTM network coding vector structure</w:t>
      </w:r>
    </w:p>
    <w:p w14:paraId="3883F522" w14:textId="7598602D" w:rsidR="00486397" w:rsidRDefault="00486397" w:rsidP="00BE2EDD">
      <w:pPr>
        <w:widowControl w:val="0"/>
        <w:suppressAutoHyphens w:val="0"/>
        <w:overflowPunct/>
        <w:autoSpaceDE w:val="0"/>
        <w:autoSpaceDN w:val="0"/>
        <w:adjustRightInd w:val="0"/>
        <w:spacing w:before="0"/>
        <w:textAlignment w:val="auto"/>
        <w:rPr>
          <w:rFonts w:eastAsiaTheme="minorEastAsia" w:hint="eastAsia"/>
        </w:rPr>
      </w:pPr>
      <w:r w:rsidRPr="00486397">
        <w:rPr>
          <w:rFonts w:eastAsiaTheme="minorEastAsia"/>
        </w:rPr>
        <w:t>It can be seen from the above figure that when "I love China" is input into Bi LSTM network, the output vector is</w:t>
      </w:r>
      <w:r>
        <w:rPr>
          <w:rFonts w:eastAsiaTheme="minorEastAsia"/>
        </w:rPr>
        <w:t xml:space="preserve"> </w:t>
      </w:r>
      <m:oMath>
        <m:sSub>
          <m:sSubPr>
            <m:ctrlPr>
              <w:rPr>
                <w:rFonts w:ascii="Cambria Math" w:eastAsia="宋体" w:hAnsi="Cambria Math" w:cs="宋体"/>
                <w:i/>
                <w:color w:val="auto"/>
                <w:kern w:val="2"/>
                <w:sz w:val="21"/>
                <w:szCs w:val="22"/>
                <w:lang w:bidi="ar-SA"/>
              </w:rPr>
            </m:ctrlPr>
          </m:sSubPr>
          <m:e>
            <m:r>
              <w:rPr>
                <w:rFonts w:ascii="Cambria Math" w:eastAsia="MS Gothic" w:hAnsi="Cambria Math" w:cs="MS Gothic" w:hint="eastAsia"/>
              </w:rPr>
              <m:t>h</m:t>
            </m:r>
          </m:e>
          <m:sub>
            <m:r>
              <w:rPr>
                <w:rFonts w:ascii="Cambria Math" w:eastAsia="宋体" w:hAnsi="Cambria Math" w:cs="宋体"/>
              </w:rPr>
              <m:t>c</m:t>
            </m:r>
          </m:sub>
        </m:sSub>
        <m:r>
          <w:rPr>
            <w:rFonts w:ascii="Cambria Math" w:eastAsia="宋体" w:hAnsi="Cambria Math" w:cs="宋体"/>
          </w:rPr>
          <m:t>=[</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h</m:t>
            </m:r>
          </m:e>
          <m:sub>
            <m:r>
              <w:rPr>
                <w:rFonts w:ascii="Cambria Math" w:eastAsia="宋体" w:hAnsi="Cambria Math" w:cs="宋体"/>
              </w:rPr>
              <m:t>L2</m:t>
            </m:r>
          </m:sub>
        </m:sSub>
        <m:r>
          <w:rPr>
            <w:rFonts w:ascii="Cambria Math" w:eastAsia="宋体" w:hAnsi="Cambria Math" w:cs="宋体"/>
          </w:rPr>
          <m:t>:</m:t>
        </m:r>
        <m:sSub>
          <m:sSubPr>
            <m:ctrlPr>
              <w:rPr>
                <w:rFonts w:ascii="Cambria Math" w:eastAsia="宋体" w:hAnsi="Cambria Math" w:cs="宋体"/>
                <w:i/>
                <w:color w:val="auto"/>
                <w:kern w:val="2"/>
                <w:sz w:val="21"/>
                <w:szCs w:val="22"/>
                <w:lang w:bidi="ar-SA"/>
              </w:rPr>
            </m:ctrlPr>
          </m:sSubPr>
          <m:e>
            <m:r>
              <w:rPr>
                <w:rFonts w:ascii="Cambria Math" w:eastAsia="宋体" w:hAnsi="Cambria Math" w:cs="宋体"/>
              </w:rPr>
              <m:t>h</m:t>
            </m:r>
          </m:e>
          <m:sub>
            <m:r>
              <w:rPr>
                <w:rFonts w:ascii="Cambria Math" w:eastAsia="宋体" w:hAnsi="Cambria Math" w:cs="宋体"/>
              </w:rPr>
              <m:t>R2</m:t>
            </m:r>
          </m:sub>
        </m:sSub>
        <m:r>
          <w:rPr>
            <w:rFonts w:ascii="Cambria Math" w:eastAsia="宋体" w:hAnsi="Cambria Math" w:cs="宋体"/>
          </w:rPr>
          <m:t>]</m:t>
        </m:r>
      </m:oMath>
    </w:p>
    <w:p w14:paraId="4F9D1237" w14:textId="640010C3" w:rsidR="002C7D6C" w:rsidRDefault="006A2F38" w:rsidP="00BE2EDD">
      <w:pPr>
        <w:widowControl w:val="0"/>
        <w:suppressAutoHyphens w:val="0"/>
        <w:overflowPunct/>
        <w:autoSpaceDE w:val="0"/>
        <w:autoSpaceDN w:val="0"/>
        <w:adjustRightInd w:val="0"/>
        <w:spacing w:before="0"/>
        <w:textAlignment w:val="auto"/>
        <w:rPr>
          <w:rFonts w:eastAsiaTheme="minorEastAsia"/>
        </w:rPr>
      </w:pPr>
      <w:r>
        <w:rPr>
          <w:noProof/>
        </w:rPr>
        <w:lastRenderedPageBreak/>
        <w:drawing>
          <wp:inline distT="0" distB="0" distL="0" distR="0" wp14:anchorId="41E445DA" wp14:editId="2179D8AC">
            <wp:extent cx="5274310" cy="2861945"/>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274310" cy="2861945"/>
                    </a:xfrm>
                    <a:prstGeom prst="rect">
                      <a:avLst/>
                    </a:prstGeom>
                    <a:noFill/>
                    <a:ln>
                      <a:noFill/>
                    </a:ln>
                  </pic:spPr>
                </pic:pic>
              </a:graphicData>
            </a:graphic>
          </wp:inline>
        </w:drawing>
      </w:r>
    </w:p>
    <w:p w14:paraId="5A0E67F4" w14:textId="557EBFDC" w:rsidR="00334499" w:rsidRDefault="00334499" w:rsidP="00334499">
      <w:pPr>
        <w:pStyle w:val="a9"/>
        <w:ind w:firstLine="440"/>
        <w:jc w:val="center"/>
        <w:rPr>
          <w:rFonts w:ascii="Calibri" w:eastAsiaTheme="minorEastAsia" w:hAnsi="Calibri" w:cs="Calibri"/>
          <w:color w:val="000000"/>
          <w:kern w:val="0"/>
          <w:sz w:val="22"/>
          <w:szCs w:val="24"/>
          <w:lang w:bidi="hi-IN"/>
        </w:rPr>
      </w:pPr>
      <w:r w:rsidRPr="00334499">
        <w:rPr>
          <w:rFonts w:ascii="Calibri" w:eastAsiaTheme="minorEastAsia" w:hAnsi="Calibri" w:cs="Calibri"/>
          <w:color w:val="000000"/>
          <w:kern w:val="0"/>
          <w:sz w:val="22"/>
          <w:szCs w:val="24"/>
          <w:lang w:bidi="hi-IN"/>
        </w:rPr>
        <w:t>Figure 4.</w:t>
      </w:r>
      <w:r w:rsidR="00486397">
        <w:rPr>
          <w:rFonts w:ascii="Calibri" w:eastAsiaTheme="minorEastAsia" w:hAnsi="Calibri" w:cs="Calibri" w:hint="eastAsia"/>
          <w:color w:val="000000"/>
          <w:kern w:val="0"/>
          <w:sz w:val="22"/>
          <w:szCs w:val="24"/>
          <w:lang w:bidi="hi-IN"/>
        </w:rPr>
        <w:t>8</w:t>
      </w:r>
      <w:r w:rsidR="00486397">
        <w:rPr>
          <w:rFonts w:ascii="Calibri" w:eastAsiaTheme="minorEastAsia" w:hAnsi="Calibri" w:cs="Calibri"/>
          <w:color w:val="000000"/>
          <w:kern w:val="0"/>
          <w:sz w:val="22"/>
          <w:szCs w:val="24"/>
          <w:lang w:bidi="hi-IN"/>
        </w:rPr>
        <w:t xml:space="preserve"> </w:t>
      </w:r>
      <w:r w:rsidRPr="00334499">
        <w:rPr>
          <w:rFonts w:ascii="Calibri" w:eastAsiaTheme="minorEastAsia" w:hAnsi="Calibri" w:cs="Calibri"/>
          <w:color w:val="000000"/>
          <w:kern w:val="0"/>
          <w:sz w:val="22"/>
          <w:szCs w:val="24"/>
          <w:lang w:bidi="hi-IN"/>
        </w:rPr>
        <w:t>Bi LSTM partial code example</w:t>
      </w:r>
    </w:p>
    <w:p w14:paraId="3D5C2D59" w14:textId="158CEA8A" w:rsidR="002F044F" w:rsidRPr="002F044F" w:rsidRDefault="002F044F" w:rsidP="002F044F">
      <w:pPr>
        <w:pStyle w:val="a9"/>
        <w:ind w:firstLine="440"/>
        <w:rPr>
          <w:rFonts w:ascii="Calibri" w:eastAsiaTheme="minorEastAsia" w:hAnsi="Calibri" w:cs="Calibri"/>
          <w:color w:val="000000"/>
          <w:kern w:val="0"/>
          <w:sz w:val="22"/>
          <w:szCs w:val="24"/>
          <w:lang w:bidi="hi-IN"/>
        </w:rPr>
      </w:pPr>
      <w:r w:rsidRPr="002F044F">
        <w:rPr>
          <w:rFonts w:ascii="Calibri" w:eastAsiaTheme="minorEastAsia" w:hAnsi="Calibri" w:cs="Calibri"/>
          <w:color w:val="000000"/>
          <w:kern w:val="0"/>
          <w:sz w:val="22"/>
          <w:szCs w:val="24"/>
          <w:lang w:bidi="hi-IN"/>
        </w:rPr>
        <w:t>In this paper, genetic algorithm (GA) is used to optimize the parameters of LSTM algorithm. GA is an algorithm model that imitates the natural heredity, variation and elimination. Heredity refers to that the offspring obtain the genes of the parents expressing the corresponding traits, so that the traits between the offspring and the parents are similar. Variation occurs in the genetic process. Some gene mutations will occur randomly in the genetic process, resulting in differences in traits between the parents and the offspring. After natural selection, Nature automatically retains some individuals who adapt to the current environment, while those who do not adapt are eliminated in the struggle for survival. Because there are many similarities between biological genetics and evolution and the process of finding the optimal solution of LSTM algorithm parameters, they are all looking for an optimal individual or number. The optimization of LSTM model by genetic algorithm has the following two advantages: first, genetic algorithm has good compatibility and can be well combined with LSTM algorithm; Second, genetic algorithm can effectively avoid the local optimal solution and get the global optimal solution. Therefore, this paper uses genetic algorithm to optimize the number of LSTM layers, density layers and the number of neurons corresponding to each layer in LSTM algorithm, so as to obtain the global optimal solution, establish ga-</w:t>
      </w:r>
      <w:proofErr w:type="spellStart"/>
      <w:r w:rsidRPr="002F044F">
        <w:rPr>
          <w:rFonts w:ascii="Calibri" w:eastAsiaTheme="minorEastAsia" w:hAnsi="Calibri" w:cs="Calibri"/>
          <w:color w:val="000000"/>
          <w:kern w:val="0"/>
          <w:sz w:val="22"/>
          <w:szCs w:val="24"/>
          <w:lang w:bidi="hi-IN"/>
        </w:rPr>
        <w:t>lstm</w:t>
      </w:r>
      <w:proofErr w:type="spellEnd"/>
      <w:r w:rsidRPr="002F044F">
        <w:rPr>
          <w:rFonts w:ascii="Calibri" w:eastAsiaTheme="minorEastAsia" w:hAnsi="Calibri" w:cs="Calibri"/>
          <w:color w:val="000000"/>
          <w:kern w:val="0"/>
          <w:sz w:val="22"/>
          <w:szCs w:val="24"/>
          <w:lang w:bidi="hi-IN"/>
        </w:rPr>
        <w:t xml:space="preserve"> classification model and classify the emotional polarity of Chinese Texts in the database.</w:t>
      </w:r>
    </w:p>
    <w:p w14:paraId="14448D85" w14:textId="7CFFE25C" w:rsidR="002F044F" w:rsidRPr="002F044F" w:rsidRDefault="00860FE6" w:rsidP="00334499">
      <w:pPr>
        <w:pStyle w:val="a9"/>
        <w:ind w:firstLine="360"/>
        <w:jc w:val="center"/>
        <w:rPr>
          <w:rFonts w:ascii="Calibri" w:eastAsiaTheme="minorEastAsia" w:hAnsi="Calibri" w:cs="Calibri"/>
          <w:color w:val="000000"/>
          <w:kern w:val="0"/>
          <w:sz w:val="22"/>
          <w:szCs w:val="24"/>
          <w:lang w:bidi="hi-IN"/>
        </w:rPr>
      </w:pPr>
      <w:r>
        <w:rPr>
          <w:noProof/>
        </w:rPr>
        <w:lastRenderedPageBreak/>
        <w:drawing>
          <wp:inline distT="0" distB="0" distL="0" distR="0" wp14:anchorId="11B09F68" wp14:editId="72E8A41D">
            <wp:extent cx="5274310" cy="3347720"/>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274310" cy="3347720"/>
                    </a:xfrm>
                    <a:prstGeom prst="rect">
                      <a:avLst/>
                    </a:prstGeom>
                    <a:noFill/>
                    <a:ln>
                      <a:noFill/>
                    </a:ln>
                  </pic:spPr>
                </pic:pic>
              </a:graphicData>
            </a:graphic>
          </wp:inline>
        </w:drawing>
      </w:r>
    </w:p>
    <w:p w14:paraId="7BBCD15C" w14:textId="0038C207" w:rsidR="002C7D6C" w:rsidRPr="00EB1114" w:rsidRDefault="00334499" w:rsidP="00EB1114">
      <w:pPr>
        <w:pStyle w:val="a9"/>
        <w:ind w:firstLine="440"/>
        <w:jc w:val="center"/>
        <w:rPr>
          <w:rFonts w:ascii="Calibri" w:eastAsiaTheme="minorEastAsia" w:hAnsi="Calibri" w:cs="Calibri" w:hint="eastAsia"/>
          <w:color w:val="000000"/>
          <w:kern w:val="0"/>
          <w:sz w:val="22"/>
          <w:szCs w:val="24"/>
          <w:lang w:bidi="hi-IN"/>
        </w:rPr>
      </w:pPr>
      <w:r w:rsidRPr="00334499">
        <w:rPr>
          <w:rFonts w:ascii="Calibri" w:eastAsiaTheme="minorEastAsia" w:hAnsi="Calibri" w:cs="Calibri"/>
          <w:color w:val="000000"/>
          <w:kern w:val="0"/>
          <w:sz w:val="22"/>
          <w:szCs w:val="24"/>
          <w:lang w:bidi="hi-IN"/>
        </w:rPr>
        <w:t>Figure 4.</w:t>
      </w:r>
      <w:r w:rsidR="004A748F">
        <w:rPr>
          <w:rFonts w:ascii="Calibri" w:eastAsiaTheme="minorEastAsia" w:hAnsi="Calibri" w:cs="Calibri"/>
          <w:color w:val="000000"/>
          <w:kern w:val="0"/>
          <w:sz w:val="22"/>
          <w:szCs w:val="24"/>
          <w:lang w:bidi="hi-IN"/>
        </w:rPr>
        <w:t>9</w:t>
      </w:r>
      <w:r w:rsidRPr="00334499">
        <w:rPr>
          <w:rFonts w:ascii="Calibri" w:eastAsiaTheme="minorEastAsia" w:hAnsi="Calibri" w:cs="Calibri"/>
          <w:color w:val="000000"/>
          <w:kern w:val="0"/>
          <w:sz w:val="22"/>
          <w:szCs w:val="24"/>
          <w:lang w:bidi="hi-IN"/>
        </w:rPr>
        <w:t xml:space="preserve"> partial code example of genetic algorithm</w:t>
      </w:r>
    </w:p>
    <w:p w14:paraId="1A4AAFC3" w14:textId="376B9AA3" w:rsidR="0004557C" w:rsidRDefault="0004557C" w:rsidP="0004557C">
      <w:pPr>
        <w:pStyle w:val="1"/>
      </w:pPr>
      <w:bookmarkStart w:id="31" w:name="_Toc43040071"/>
      <w:r w:rsidRPr="0004557C">
        <w:t xml:space="preserve"> </w:t>
      </w:r>
      <w:bookmarkStart w:id="32" w:name="_Toc87628343"/>
      <w:r w:rsidRPr="0004557C">
        <w:t>CONCLUSIONS AND RECOMMENDATIONS</w:t>
      </w:r>
      <w:bookmarkEnd w:id="31"/>
      <w:bookmarkEnd w:id="32"/>
      <w:r w:rsidRPr="0004557C">
        <w:t xml:space="preserve"> </w:t>
      </w:r>
    </w:p>
    <w:p w14:paraId="36182C8B" w14:textId="2D88D2D4" w:rsidR="00720735" w:rsidRPr="00720735" w:rsidRDefault="00720735" w:rsidP="00EB1114">
      <w:pPr>
        <w:pStyle w:val="20"/>
        <w:rPr>
          <w:rFonts w:hint="eastAsia"/>
        </w:rPr>
      </w:pPr>
      <w:bookmarkStart w:id="33" w:name="_Toc87628344"/>
      <w:r w:rsidRPr="00720735">
        <w:rPr>
          <w:rFonts w:hint="eastAsia"/>
        </w:rPr>
        <w:t>5</w:t>
      </w:r>
      <w:r w:rsidRPr="00720735">
        <w:t>.1</w:t>
      </w:r>
      <w:r>
        <w:t xml:space="preserve"> </w:t>
      </w:r>
      <w:r w:rsidRPr="00720735">
        <w:t xml:space="preserve">  </w:t>
      </w:r>
      <w:r w:rsidRPr="00720735">
        <w:t>ANALYSIS OF EXPERIMENTAL RESULTS</w:t>
      </w:r>
      <w:bookmarkEnd w:id="33"/>
    </w:p>
    <w:p w14:paraId="02741DBE" w14:textId="77777777" w:rsidR="00720735" w:rsidRPr="00736A13" w:rsidRDefault="00720735" w:rsidP="00720735">
      <w:pPr>
        <w:pStyle w:val="a9"/>
        <w:ind w:firstLine="440"/>
        <w:rPr>
          <w:rFonts w:ascii="Calibri" w:eastAsiaTheme="minorEastAsia" w:hAnsi="Calibri" w:cs="Calibri"/>
          <w:color w:val="000000"/>
          <w:kern w:val="0"/>
          <w:sz w:val="22"/>
          <w:szCs w:val="24"/>
          <w:lang w:bidi="hi-IN"/>
        </w:rPr>
      </w:pPr>
      <w:r w:rsidRPr="002F044F">
        <w:rPr>
          <w:rFonts w:ascii="Calibri" w:eastAsiaTheme="minorEastAsia" w:hAnsi="Calibri" w:cs="Calibri"/>
          <w:color w:val="000000"/>
          <w:kern w:val="0"/>
          <w:sz w:val="22"/>
          <w:szCs w:val="24"/>
          <w:lang w:bidi="hi-IN"/>
        </w:rPr>
        <w:t>In this paper, the word2vec model is used to train the word vector of the comment text, and then the genetic algorithm is used to optimize the parameters of LSTM. Finally, the emotional polarity analysis is carried out through the ga-</w:t>
      </w:r>
      <w:proofErr w:type="spellStart"/>
      <w:r w:rsidRPr="002F044F">
        <w:rPr>
          <w:rFonts w:ascii="Calibri" w:eastAsiaTheme="minorEastAsia" w:hAnsi="Calibri" w:cs="Calibri"/>
          <w:color w:val="000000"/>
          <w:kern w:val="0"/>
          <w:sz w:val="22"/>
          <w:szCs w:val="24"/>
          <w:lang w:bidi="hi-IN"/>
        </w:rPr>
        <w:t>lstm</w:t>
      </w:r>
      <w:proofErr w:type="spellEnd"/>
      <w:r w:rsidRPr="002F044F">
        <w:rPr>
          <w:rFonts w:ascii="Calibri" w:eastAsiaTheme="minorEastAsia" w:hAnsi="Calibri" w:cs="Calibri"/>
          <w:color w:val="000000"/>
          <w:kern w:val="0"/>
          <w:sz w:val="22"/>
          <w:szCs w:val="24"/>
          <w:lang w:bidi="hi-IN"/>
        </w:rPr>
        <w:t xml:space="preserve"> model to obtain the accuracy and other results, which are compared with the separate word2vec model and LSTM model. The results of different experimental models are shown in Table </w:t>
      </w:r>
      <w:r>
        <w:rPr>
          <w:rFonts w:ascii="Calibri" w:eastAsiaTheme="minorEastAsia" w:hAnsi="Calibri" w:cs="Calibri" w:hint="eastAsia"/>
          <w:color w:val="000000"/>
          <w:kern w:val="0"/>
          <w:sz w:val="22"/>
          <w:szCs w:val="24"/>
          <w:lang w:bidi="hi-IN"/>
        </w:rPr>
        <w:t>1</w:t>
      </w:r>
      <w:r w:rsidRPr="002F044F">
        <w:rPr>
          <w:rFonts w:ascii="Calibri" w:eastAsiaTheme="minorEastAsia" w:hAnsi="Calibri" w:cs="Calibri"/>
          <w:color w:val="000000"/>
          <w:kern w:val="0"/>
          <w:sz w:val="22"/>
          <w:szCs w:val="24"/>
          <w:lang w:bidi="hi-IN"/>
        </w:rPr>
        <w:t>.</w:t>
      </w:r>
    </w:p>
    <w:tbl>
      <w:tblPr>
        <w:tblW w:w="0" w:type="auto"/>
        <w:jc w:val="center"/>
        <w:tblBorders>
          <w:top w:val="single" w:sz="4" w:space="0" w:color="auto"/>
          <w:bottom w:val="single" w:sz="4" w:space="0" w:color="auto"/>
          <w:insideH w:val="single" w:sz="4" w:space="0" w:color="auto"/>
          <w:insideV w:val="single" w:sz="4" w:space="0" w:color="auto"/>
        </w:tblBorders>
        <w:tblLayout w:type="fixed"/>
        <w:tblLook w:val="0000" w:firstRow="0" w:lastRow="0" w:firstColumn="0" w:lastColumn="0" w:noHBand="0" w:noVBand="0"/>
      </w:tblPr>
      <w:tblGrid>
        <w:gridCol w:w="1892"/>
        <w:gridCol w:w="1892"/>
        <w:gridCol w:w="1434"/>
        <w:gridCol w:w="2353"/>
      </w:tblGrid>
      <w:tr w:rsidR="00720735" w:rsidRPr="002F044F" w14:paraId="13C00858" w14:textId="77777777" w:rsidTr="00F90C8B">
        <w:trPr>
          <w:trHeight w:val="575"/>
          <w:jc w:val="center"/>
        </w:trPr>
        <w:tc>
          <w:tcPr>
            <w:tcW w:w="1892" w:type="dxa"/>
            <w:tcBorders>
              <w:bottom w:val="single" w:sz="4" w:space="0" w:color="auto"/>
            </w:tcBorders>
          </w:tcPr>
          <w:p w14:paraId="3BA5AB16" w14:textId="77777777" w:rsidR="00720735" w:rsidRPr="002F044F" w:rsidRDefault="00720735" w:rsidP="00F90C8B">
            <w:pPr>
              <w:pStyle w:val="ac"/>
              <w:rPr>
                <w:rFonts w:ascii="Calibri" w:eastAsiaTheme="minorEastAsia" w:hAnsi="Calibri" w:cs="Calibri"/>
                <w:color w:val="000000"/>
                <w:kern w:val="0"/>
                <w:sz w:val="22"/>
                <w:szCs w:val="24"/>
                <w:lang w:bidi="hi-IN"/>
              </w:rPr>
            </w:pPr>
            <w:r w:rsidRPr="002F044F">
              <w:rPr>
                <w:rFonts w:ascii="Calibri" w:eastAsiaTheme="minorEastAsia" w:hAnsi="Calibri" w:cs="Calibri"/>
                <w:color w:val="000000"/>
                <w:kern w:val="0"/>
                <w:sz w:val="22"/>
                <w:szCs w:val="24"/>
                <w:lang w:bidi="hi-IN"/>
              </w:rPr>
              <w:t>Model</w:t>
            </w:r>
          </w:p>
        </w:tc>
        <w:tc>
          <w:tcPr>
            <w:tcW w:w="1892" w:type="dxa"/>
            <w:tcBorders>
              <w:bottom w:val="single" w:sz="4" w:space="0" w:color="auto"/>
            </w:tcBorders>
          </w:tcPr>
          <w:p w14:paraId="5DA13326" w14:textId="77777777" w:rsidR="00720735" w:rsidRPr="002F044F" w:rsidRDefault="00720735" w:rsidP="00F90C8B">
            <w:pPr>
              <w:pStyle w:val="ac"/>
              <w:rPr>
                <w:rFonts w:ascii="Calibri" w:eastAsiaTheme="minorEastAsia" w:hAnsi="Calibri" w:cs="Calibri"/>
                <w:color w:val="000000"/>
                <w:kern w:val="0"/>
                <w:sz w:val="22"/>
                <w:szCs w:val="24"/>
                <w:lang w:bidi="hi-IN"/>
              </w:rPr>
            </w:pPr>
            <w:r w:rsidRPr="002F044F">
              <w:rPr>
                <w:rFonts w:ascii="Calibri" w:eastAsiaTheme="minorEastAsia" w:hAnsi="Calibri" w:cs="Calibri"/>
                <w:color w:val="000000"/>
                <w:kern w:val="0"/>
                <w:sz w:val="22"/>
                <w:szCs w:val="24"/>
                <w:lang w:bidi="hi-IN"/>
              </w:rPr>
              <w:t>Accuracy</w:t>
            </w:r>
          </w:p>
        </w:tc>
        <w:tc>
          <w:tcPr>
            <w:tcW w:w="1434" w:type="dxa"/>
            <w:tcBorders>
              <w:bottom w:val="single" w:sz="4" w:space="0" w:color="auto"/>
            </w:tcBorders>
          </w:tcPr>
          <w:p w14:paraId="0C342694" w14:textId="77777777" w:rsidR="00720735" w:rsidRPr="002F044F" w:rsidRDefault="00720735" w:rsidP="00F90C8B">
            <w:pPr>
              <w:pStyle w:val="ac"/>
              <w:rPr>
                <w:rFonts w:ascii="Calibri" w:eastAsiaTheme="minorEastAsia" w:hAnsi="Calibri" w:cs="Calibri"/>
                <w:color w:val="000000"/>
                <w:kern w:val="0"/>
                <w:sz w:val="22"/>
                <w:szCs w:val="24"/>
                <w:lang w:bidi="hi-IN"/>
              </w:rPr>
            </w:pPr>
            <w:r w:rsidRPr="002F044F">
              <w:rPr>
                <w:rFonts w:ascii="Calibri" w:eastAsiaTheme="minorEastAsia" w:hAnsi="Calibri" w:cs="Calibri"/>
                <w:color w:val="000000"/>
                <w:kern w:val="0"/>
                <w:sz w:val="22"/>
                <w:szCs w:val="24"/>
                <w:lang w:bidi="hi-IN"/>
              </w:rPr>
              <w:t>recall</w:t>
            </w:r>
          </w:p>
        </w:tc>
        <w:tc>
          <w:tcPr>
            <w:tcW w:w="2353" w:type="dxa"/>
            <w:tcBorders>
              <w:bottom w:val="single" w:sz="4" w:space="0" w:color="auto"/>
            </w:tcBorders>
          </w:tcPr>
          <w:p w14:paraId="47B8B336" w14:textId="77777777" w:rsidR="00720735" w:rsidRPr="002F044F" w:rsidRDefault="00720735" w:rsidP="00F90C8B">
            <w:pPr>
              <w:pStyle w:val="ac"/>
              <w:rPr>
                <w:rFonts w:ascii="Calibri" w:eastAsiaTheme="minorEastAsia" w:hAnsi="Calibri" w:cs="Calibri"/>
                <w:color w:val="000000"/>
                <w:kern w:val="0"/>
                <w:sz w:val="22"/>
                <w:szCs w:val="24"/>
                <w:lang w:bidi="hi-IN"/>
              </w:rPr>
            </w:pPr>
            <w:r w:rsidRPr="002F044F">
              <w:rPr>
                <w:rFonts w:ascii="Calibri" w:eastAsiaTheme="minorEastAsia" w:hAnsi="Calibri" w:cs="Calibri"/>
                <w:color w:val="000000"/>
                <w:kern w:val="0"/>
                <w:sz w:val="22"/>
                <w:szCs w:val="24"/>
                <w:lang w:bidi="hi-IN"/>
              </w:rPr>
              <w:t>F1</w:t>
            </w:r>
          </w:p>
        </w:tc>
      </w:tr>
      <w:tr w:rsidR="00720735" w:rsidRPr="002F044F" w14:paraId="29C04D7D" w14:textId="77777777" w:rsidTr="00F90C8B">
        <w:trPr>
          <w:trHeight w:val="575"/>
          <w:jc w:val="center"/>
        </w:trPr>
        <w:tc>
          <w:tcPr>
            <w:tcW w:w="1892" w:type="dxa"/>
            <w:tcBorders>
              <w:bottom w:val="nil"/>
            </w:tcBorders>
          </w:tcPr>
          <w:p w14:paraId="490CD6C2" w14:textId="77777777" w:rsidR="00720735" w:rsidRPr="002F044F" w:rsidRDefault="00720735" w:rsidP="00F90C8B">
            <w:pPr>
              <w:pStyle w:val="ac"/>
              <w:rPr>
                <w:rFonts w:ascii="Calibri" w:eastAsiaTheme="minorEastAsia" w:hAnsi="Calibri" w:cs="Calibri"/>
                <w:color w:val="000000"/>
                <w:kern w:val="0"/>
                <w:sz w:val="22"/>
                <w:szCs w:val="24"/>
                <w:lang w:bidi="hi-IN"/>
              </w:rPr>
            </w:pPr>
            <w:r w:rsidRPr="002F044F">
              <w:rPr>
                <w:rFonts w:ascii="Calibri" w:eastAsiaTheme="minorEastAsia" w:hAnsi="Calibri" w:cs="Calibri"/>
                <w:color w:val="000000"/>
                <w:kern w:val="0"/>
                <w:sz w:val="22"/>
                <w:szCs w:val="24"/>
                <w:lang w:bidi="hi-IN"/>
              </w:rPr>
              <w:t>Word2vec</w:t>
            </w:r>
          </w:p>
        </w:tc>
        <w:tc>
          <w:tcPr>
            <w:tcW w:w="1892" w:type="dxa"/>
            <w:tcBorders>
              <w:bottom w:val="nil"/>
            </w:tcBorders>
          </w:tcPr>
          <w:p w14:paraId="0C97B290" w14:textId="77777777" w:rsidR="00720735" w:rsidRPr="002F044F" w:rsidRDefault="00720735" w:rsidP="00F90C8B">
            <w:pPr>
              <w:pStyle w:val="ac"/>
              <w:rPr>
                <w:rFonts w:ascii="Calibri" w:eastAsiaTheme="minorEastAsia" w:hAnsi="Calibri" w:cs="Calibri"/>
                <w:color w:val="000000"/>
                <w:kern w:val="0"/>
                <w:sz w:val="22"/>
                <w:szCs w:val="24"/>
                <w:lang w:bidi="hi-IN"/>
              </w:rPr>
            </w:pPr>
            <w:r w:rsidRPr="002F044F">
              <w:rPr>
                <w:rFonts w:ascii="Calibri" w:eastAsiaTheme="minorEastAsia" w:hAnsi="Calibri" w:cs="Calibri"/>
                <w:color w:val="000000"/>
                <w:kern w:val="0"/>
                <w:sz w:val="22"/>
                <w:szCs w:val="24"/>
                <w:lang w:bidi="hi-IN"/>
              </w:rPr>
              <w:t>81.1%</w:t>
            </w:r>
          </w:p>
        </w:tc>
        <w:tc>
          <w:tcPr>
            <w:tcW w:w="1434" w:type="dxa"/>
            <w:tcBorders>
              <w:bottom w:val="nil"/>
            </w:tcBorders>
          </w:tcPr>
          <w:p w14:paraId="32A9E8DF" w14:textId="77777777" w:rsidR="00720735" w:rsidRPr="002F044F" w:rsidRDefault="00720735" w:rsidP="00F90C8B">
            <w:pPr>
              <w:pStyle w:val="ac"/>
              <w:rPr>
                <w:rFonts w:ascii="Calibri" w:eastAsiaTheme="minorEastAsia" w:hAnsi="Calibri" w:cs="Calibri"/>
                <w:color w:val="000000"/>
                <w:kern w:val="0"/>
                <w:sz w:val="22"/>
                <w:szCs w:val="24"/>
                <w:lang w:bidi="hi-IN"/>
              </w:rPr>
            </w:pPr>
            <w:r w:rsidRPr="002F044F">
              <w:rPr>
                <w:rFonts w:ascii="Calibri" w:eastAsiaTheme="minorEastAsia" w:hAnsi="Calibri" w:cs="Calibri"/>
                <w:color w:val="000000"/>
                <w:kern w:val="0"/>
                <w:sz w:val="22"/>
                <w:szCs w:val="24"/>
                <w:lang w:bidi="hi-IN"/>
              </w:rPr>
              <w:t>84.8%</w:t>
            </w:r>
          </w:p>
        </w:tc>
        <w:tc>
          <w:tcPr>
            <w:tcW w:w="2353" w:type="dxa"/>
            <w:tcBorders>
              <w:bottom w:val="nil"/>
            </w:tcBorders>
          </w:tcPr>
          <w:p w14:paraId="3B579372" w14:textId="77777777" w:rsidR="00720735" w:rsidRPr="002F044F" w:rsidRDefault="00720735" w:rsidP="00F90C8B">
            <w:pPr>
              <w:pStyle w:val="ac"/>
              <w:rPr>
                <w:rFonts w:ascii="Calibri" w:eastAsiaTheme="minorEastAsia" w:hAnsi="Calibri" w:cs="Calibri"/>
                <w:color w:val="000000"/>
                <w:kern w:val="0"/>
                <w:sz w:val="22"/>
                <w:szCs w:val="24"/>
                <w:lang w:bidi="hi-IN"/>
              </w:rPr>
            </w:pPr>
            <w:r w:rsidRPr="002F044F">
              <w:rPr>
                <w:rFonts w:ascii="Calibri" w:eastAsiaTheme="minorEastAsia" w:hAnsi="Calibri" w:cs="Calibri"/>
                <w:color w:val="000000"/>
                <w:kern w:val="0"/>
                <w:sz w:val="22"/>
                <w:szCs w:val="24"/>
                <w:lang w:bidi="hi-IN"/>
              </w:rPr>
              <w:t>82.9%</w:t>
            </w:r>
          </w:p>
        </w:tc>
      </w:tr>
      <w:tr w:rsidR="00720735" w:rsidRPr="002F044F" w14:paraId="4E34F720" w14:textId="77777777" w:rsidTr="00F90C8B">
        <w:trPr>
          <w:trHeight w:val="575"/>
          <w:jc w:val="center"/>
        </w:trPr>
        <w:tc>
          <w:tcPr>
            <w:tcW w:w="1892" w:type="dxa"/>
            <w:tcBorders>
              <w:top w:val="nil"/>
              <w:bottom w:val="nil"/>
            </w:tcBorders>
          </w:tcPr>
          <w:p w14:paraId="51697C6A" w14:textId="77777777" w:rsidR="00720735" w:rsidRPr="002F044F" w:rsidRDefault="00720735" w:rsidP="00F90C8B">
            <w:pPr>
              <w:pStyle w:val="ac"/>
              <w:rPr>
                <w:rFonts w:ascii="Calibri" w:eastAsiaTheme="minorEastAsia" w:hAnsi="Calibri" w:cs="Calibri"/>
                <w:color w:val="000000"/>
                <w:kern w:val="0"/>
                <w:sz w:val="22"/>
                <w:szCs w:val="24"/>
                <w:lang w:bidi="hi-IN"/>
              </w:rPr>
            </w:pPr>
            <w:r w:rsidRPr="002F044F">
              <w:rPr>
                <w:rFonts w:ascii="Calibri" w:eastAsiaTheme="minorEastAsia" w:hAnsi="Calibri" w:cs="Calibri"/>
                <w:color w:val="000000"/>
                <w:kern w:val="0"/>
                <w:sz w:val="22"/>
                <w:szCs w:val="24"/>
                <w:lang w:bidi="hi-IN"/>
              </w:rPr>
              <w:t>LSTM</w:t>
            </w:r>
          </w:p>
        </w:tc>
        <w:tc>
          <w:tcPr>
            <w:tcW w:w="1892" w:type="dxa"/>
            <w:tcBorders>
              <w:top w:val="nil"/>
              <w:bottom w:val="nil"/>
            </w:tcBorders>
          </w:tcPr>
          <w:p w14:paraId="56D6DDB3" w14:textId="77777777" w:rsidR="00720735" w:rsidRPr="002F044F" w:rsidRDefault="00720735" w:rsidP="00F90C8B">
            <w:pPr>
              <w:pStyle w:val="ac"/>
              <w:rPr>
                <w:rFonts w:ascii="Calibri" w:eastAsiaTheme="minorEastAsia" w:hAnsi="Calibri" w:cs="Calibri"/>
                <w:color w:val="000000"/>
                <w:kern w:val="0"/>
                <w:sz w:val="22"/>
                <w:szCs w:val="24"/>
                <w:lang w:bidi="hi-IN"/>
              </w:rPr>
            </w:pPr>
            <w:r w:rsidRPr="002F044F">
              <w:rPr>
                <w:rFonts w:ascii="Calibri" w:eastAsiaTheme="minorEastAsia" w:hAnsi="Calibri" w:cs="Calibri"/>
                <w:color w:val="000000"/>
                <w:kern w:val="0"/>
                <w:sz w:val="22"/>
                <w:szCs w:val="24"/>
                <w:lang w:bidi="hi-IN"/>
              </w:rPr>
              <w:t>84.4%</w:t>
            </w:r>
          </w:p>
        </w:tc>
        <w:tc>
          <w:tcPr>
            <w:tcW w:w="1434" w:type="dxa"/>
            <w:tcBorders>
              <w:top w:val="nil"/>
              <w:bottom w:val="nil"/>
            </w:tcBorders>
          </w:tcPr>
          <w:p w14:paraId="0C040B26" w14:textId="77777777" w:rsidR="00720735" w:rsidRPr="002F044F" w:rsidRDefault="00720735" w:rsidP="00F90C8B">
            <w:pPr>
              <w:pStyle w:val="ac"/>
              <w:rPr>
                <w:rFonts w:ascii="Calibri" w:eastAsiaTheme="minorEastAsia" w:hAnsi="Calibri" w:cs="Calibri"/>
                <w:color w:val="000000"/>
                <w:kern w:val="0"/>
                <w:sz w:val="22"/>
                <w:szCs w:val="24"/>
                <w:lang w:bidi="hi-IN"/>
              </w:rPr>
            </w:pPr>
            <w:r w:rsidRPr="002F044F">
              <w:rPr>
                <w:rFonts w:ascii="Calibri" w:eastAsiaTheme="minorEastAsia" w:hAnsi="Calibri" w:cs="Calibri"/>
                <w:color w:val="000000"/>
                <w:kern w:val="0"/>
                <w:sz w:val="22"/>
                <w:szCs w:val="24"/>
                <w:lang w:bidi="hi-IN"/>
              </w:rPr>
              <w:t>86.3%</w:t>
            </w:r>
          </w:p>
        </w:tc>
        <w:tc>
          <w:tcPr>
            <w:tcW w:w="2353" w:type="dxa"/>
            <w:tcBorders>
              <w:top w:val="nil"/>
              <w:bottom w:val="nil"/>
            </w:tcBorders>
          </w:tcPr>
          <w:p w14:paraId="122C7298" w14:textId="77777777" w:rsidR="00720735" w:rsidRPr="002F044F" w:rsidRDefault="00720735" w:rsidP="00F90C8B">
            <w:pPr>
              <w:pStyle w:val="ac"/>
              <w:rPr>
                <w:rFonts w:ascii="Calibri" w:eastAsiaTheme="minorEastAsia" w:hAnsi="Calibri" w:cs="Calibri"/>
                <w:color w:val="000000"/>
                <w:kern w:val="0"/>
                <w:sz w:val="22"/>
                <w:szCs w:val="24"/>
                <w:lang w:bidi="hi-IN"/>
              </w:rPr>
            </w:pPr>
            <w:r w:rsidRPr="002F044F">
              <w:rPr>
                <w:rFonts w:ascii="Calibri" w:eastAsiaTheme="minorEastAsia" w:hAnsi="Calibri" w:cs="Calibri"/>
                <w:color w:val="000000"/>
                <w:kern w:val="0"/>
                <w:sz w:val="22"/>
                <w:szCs w:val="24"/>
                <w:lang w:bidi="hi-IN"/>
              </w:rPr>
              <w:t>85.4%</w:t>
            </w:r>
          </w:p>
        </w:tc>
      </w:tr>
      <w:tr w:rsidR="00720735" w:rsidRPr="002F044F" w14:paraId="5186B0C7" w14:textId="77777777" w:rsidTr="00F90C8B">
        <w:trPr>
          <w:trHeight w:val="575"/>
          <w:jc w:val="center"/>
        </w:trPr>
        <w:tc>
          <w:tcPr>
            <w:tcW w:w="1892" w:type="dxa"/>
            <w:tcBorders>
              <w:top w:val="nil"/>
            </w:tcBorders>
          </w:tcPr>
          <w:p w14:paraId="60F97285" w14:textId="77777777" w:rsidR="00720735" w:rsidRPr="002F044F" w:rsidRDefault="00720735" w:rsidP="00F90C8B">
            <w:pPr>
              <w:pStyle w:val="ac"/>
              <w:rPr>
                <w:rFonts w:ascii="Calibri" w:eastAsiaTheme="minorEastAsia" w:hAnsi="Calibri" w:cs="Calibri"/>
                <w:color w:val="000000"/>
                <w:kern w:val="0"/>
                <w:sz w:val="22"/>
                <w:szCs w:val="24"/>
                <w:lang w:bidi="hi-IN"/>
              </w:rPr>
            </w:pPr>
            <w:r w:rsidRPr="002F044F">
              <w:rPr>
                <w:rFonts w:ascii="Calibri" w:eastAsiaTheme="minorEastAsia" w:hAnsi="Calibri" w:cs="Calibri"/>
                <w:color w:val="000000"/>
                <w:kern w:val="0"/>
                <w:sz w:val="22"/>
                <w:szCs w:val="24"/>
                <w:lang w:bidi="hi-IN"/>
              </w:rPr>
              <w:t>GA-LSTM</w:t>
            </w:r>
          </w:p>
        </w:tc>
        <w:tc>
          <w:tcPr>
            <w:tcW w:w="1892" w:type="dxa"/>
            <w:tcBorders>
              <w:top w:val="nil"/>
            </w:tcBorders>
          </w:tcPr>
          <w:p w14:paraId="5CAB47BC" w14:textId="77777777" w:rsidR="00720735" w:rsidRPr="002F044F" w:rsidRDefault="00720735" w:rsidP="00F90C8B">
            <w:pPr>
              <w:pStyle w:val="ac"/>
              <w:rPr>
                <w:rFonts w:ascii="Calibri" w:eastAsiaTheme="minorEastAsia" w:hAnsi="Calibri" w:cs="Calibri"/>
                <w:color w:val="000000"/>
                <w:kern w:val="0"/>
                <w:sz w:val="22"/>
                <w:szCs w:val="24"/>
                <w:lang w:bidi="hi-IN"/>
              </w:rPr>
            </w:pPr>
            <w:r w:rsidRPr="002F044F">
              <w:rPr>
                <w:rFonts w:ascii="Calibri" w:eastAsiaTheme="minorEastAsia" w:hAnsi="Calibri" w:cs="Calibri"/>
                <w:color w:val="000000"/>
                <w:kern w:val="0"/>
                <w:sz w:val="22"/>
                <w:szCs w:val="24"/>
                <w:lang w:bidi="hi-IN"/>
              </w:rPr>
              <w:t>88.0%</w:t>
            </w:r>
          </w:p>
        </w:tc>
        <w:tc>
          <w:tcPr>
            <w:tcW w:w="1434" w:type="dxa"/>
            <w:tcBorders>
              <w:top w:val="nil"/>
            </w:tcBorders>
          </w:tcPr>
          <w:p w14:paraId="31EBD4F5" w14:textId="77777777" w:rsidR="00720735" w:rsidRPr="002F044F" w:rsidRDefault="00720735" w:rsidP="00F90C8B">
            <w:pPr>
              <w:pStyle w:val="ac"/>
              <w:rPr>
                <w:rFonts w:ascii="Calibri" w:eastAsiaTheme="minorEastAsia" w:hAnsi="Calibri" w:cs="Calibri"/>
                <w:color w:val="000000"/>
                <w:kern w:val="0"/>
                <w:sz w:val="22"/>
                <w:szCs w:val="24"/>
                <w:lang w:bidi="hi-IN"/>
              </w:rPr>
            </w:pPr>
            <w:r w:rsidRPr="002F044F">
              <w:rPr>
                <w:rFonts w:ascii="Calibri" w:eastAsiaTheme="minorEastAsia" w:hAnsi="Calibri" w:cs="Calibri"/>
                <w:color w:val="000000"/>
                <w:kern w:val="0"/>
                <w:sz w:val="22"/>
                <w:szCs w:val="24"/>
                <w:lang w:bidi="hi-IN"/>
              </w:rPr>
              <w:t>91.4%</w:t>
            </w:r>
          </w:p>
        </w:tc>
        <w:tc>
          <w:tcPr>
            <w:tcW w:w="2353" w:type="dxa"/>
            <w:tcBorders>
              <w:top w:val="nil"/>
            </w:tcBorders>
          </w:tcPr>
          <w:p w14:paraId="3F5596CB" w14:textId="77777777" w:rsidR="00720735" w:rsidRPr="002F044F" w:rsidRDefault="00720735" w:rsidP="00F90C8B">
            <w:pPr>
              <w:pStyle w:val="ac"/>
              <w:rPr>
                <w:rFonts w:ascii="Calibri" w:eastAsiaTheme="minorEastAsia" w:hAnsi="Calibri" w:cs="Calibri"/>
                <w:color w:val="000000"/>
                <w:kern w:val="0"/>
                <w:sz w:val="22"/>
                <w:szCs w:val="24"/>
                <w:lang w:bidi="hi-IN"/>
              </w:rPr>
            </w:pPr>
            <w:r w:rsidRPr="002F044F">
              <w:rPr>
                <w:rFonts w:ascii="Calibri" w:eastAsiaTheme="minorEastAsia" w:hAnsi="Calibri" w:cs="Calibri"/>
                <w:color w:val="000000"/>
                <w:kern w:val="0"/>
                <w:sz w:val="22"/>
                <w:szCs w:val="24"/>
                <w:lang w:bidi="hi-IN"/>
              </w:rPr>
              <w:t>89.7%</w:t>
            </w:r>
          </w:p>
        </w:tc>
      </w:tr>
    </w:tbl>
    <w:p w14:paraId="3738A3A0" w14:textId="77777777" w:rsidR="00720735" w:rsidRPr="002F044F" w:rsidRDefault="00720735" w:rsidP="00720735">
      <w:pPr>
        <w:pStyle w:val="a9"/>
        <w:ind w:firstLine="440"/>
        <w:jc w:val="center"/>
        <w:rPr>
          <w:rFonts w:ascii="Calibri" w:eastAsiaTheme="minorEastAsia" w:hAnsi="Calibri" w:cs="Calibri"/>
          <w:color w:val="000000"/>
          <w:kern w:val="0"/>
          <w:sz w:val="22"/>
          <w:szCs w:val="24"/>
          <w:lang w:bidi="hi-IN"/>
        </w:rPr>
      </w:pPr>
      <w:r w:rsidRPr="002F044F">
        <w:rPr>
          <w:rFonts w:ascii="Calibri" w:eastAsiaTheme="minorEastAsia" w:hAnsi="Calibri" w:cs="Calibri" w:hint="eastAsia"/>
          <w:color w:val="000000"/>
          <w:kern w:val="0"/>
          <w:sz w:val="22"/>
          <w:szCs w:val="24"/>
          <w:lang w:bidi="hi-IN"/>
        </w:rPr>
        <w:t>T</w:t>
      </w:r>
      <w:r w:rsidRPr="002F044F">
        <w:rPr>
          <w:rFonts w:ascii="Calibri" w:eastAsiaTheme="minorEastAsia" w:hAnsi="Calibri" w:cs="Calibri"/>
          <w:color w:val="000000"/>
          <w:kern w:val="0"/>
          <w:sz w:val="22"/>
          <w:szCs w:val="24"/>
          <w:lang w:bidi="hi-IN"/>
        </w:rPr>
        <w:t>able</w:t>
      </w:r>
      <w:proofErr w:type="gramStart"/>
      <w:r>
        <w:rPr>
          <w:rFonts w:ascii="Calibri" w:eastAsiaTheme="minorEastAsia" w:hAnsi="Calibri" w:cs="Calibri" w:hint="eastAsia"/>
          <w:color w:val="000000"/>
          <w:kern w:val="0"/>
          <w:sz w:val="22"/>
          <w:szCs w:val="24"/>
          <w:lang w:bidi="hi-IN"/>
        </w:rPr>
        <w:t>1</w:t>
      </w:r>
      <w:r w:rsidRPr="002F044F">
        <w:rPr>
          <w:rFonts w:ascii="Calibri" w:eastAsiaTheme="minorEastAsia" w:hAnsi="Calibri" w:cs="Calibri"/>
          <w:color w:val="000000"/>
          <w:kern w:val="0"/>
          <w:sz w:val="22"/>
          <w:szCs w:val="24"/>
          <w:lang w:bidi="hi-IN"/>
        </w:rPr>
        <w:t xml:space="preserve">  </w:t>
      </w:r>
      <w:r w:rsidRPr="002F044F">
        <w:rPr>
          <w:rFonts w:ascii="Calibri" w:eastAsiaTheme="minorEastAsia" w:hAnsi="Calibri" w:cs="Calibri" w:hint="eastAsia"/>
          <w:color w:val="000000"/>
          <w:kern w:val="0"/>
          <w:sz w:val="22"/>
          <w:szCs w:val="24"/>
          <w:lang w:bidi="hi-IN"/>
        </w:rPr>
        <w:t>E</w:t>
      </w:r>
      <w:r w:rsidRPr="002F044F">
        <w:rPr>
          <w:rFonts w:ascii="Calibri" w:eastAsiaTheme="minorEastAsia" w:hAnsi="Calibri" w:cs="Calibri"/>
          <w:color w:val="000000"/>
          <w:kern w:val="0"/>
          <w:sz w:val="22"/>
          <w:szCs w:val="24"/>
          <w:lang w:bidi="hi-IN"/>
        </w:rPr>
        <w:t>xperimental</w:t>
      </w:r>
      <w:proofErr w:type="gramEnd"/>
      <w:r w:rsidRPr="002F044F">
        <w:rPr>
          <w:rFonts w:ascii="Calibri" w:eastAsiaTheme="minorEastAsia" w:hAnsi="Calibri" w:cs="Calibri"/>
          <w:color w:val="000000"/>
          <w:kern w:val="0"/>
          <w:sz w:val="22"/>
          <w:szCs w:val="24"/>
          <w:lang w:bidi="hi-IN"/>
        </w:rPr>
        <w:t xml:space="preserve"> result</w:t>
      </w:r>
    </w:p>
    <w:p w14:paraId="12EA0918" w14:textId="77777777" w:rsidR="00720735" w:rsidRPr="002F044F" w:rsidRDefault="00720735" w:rsidP="00720735">
      <w:pPr>
        <w:pStyle w:val="a9"/>
        <w:ind w:firstLine="440"/>
        <w:rPr>
          <w:rFonts w:ascii="Calibri" w:eastAsiaTheme="minorEastAsia" w:hAnsi="Calibri" w:cs="Calibri"/>
          <w:color w:val="000000"/>
          <w:kern w:val="0"/>
          <w:sz w:val="22"/>
          <w:szCs w:val="24"/>
          <w:lang w:bidi="hi-IN"/>
        </w:rPr>
      </w:pPr>
      <w:r w:rsidRPr="002F044F">
        <w:rPr>
          <w:rFonts w:ascii="Calibri" w:eastAsiaTheme="minorEastAsia" w:hAnsi="Calibri" w:cs="Calibri"/>
          <w:color w:val="000000"/>
          <w:kern w:val="0"/>
          <w:sz w:val="22"/>
          <w:szCs w:val="24"/>
          <w:lang w:bidi="hi-IN"/>
        </w:rPr>
        <w:t>It can be seen from table 2 that the experimental effect of ga-</w:t>
      </w:r>
      <w:proofErr w:type="spellStart"/>
      <w:r w:rsidRPr="002F044F">
        <w:rPr>
          <w:rFonts w:ascii="Calibri" w:eastAsiaTheme="minorEastAsia" w:hAnsi="Calibri" w:cs="Calibri"/>
          <w:color w:val="000000"/>
          <w:kern w:val="0"/>
          <w:sz w:val="22"/>
          <w:szCs w:val="24"/>
          <w:lang w:bidi="hi-IN"/>
        </w:rPr>
        <w:t>lstm</w:t>
      </w:r>
      <w:proofErr w:type="spellEnd"/>
      <w:r w:rsidRPr="002F044F">
        <w:rPr>
          <w:rFonts w:ascii="Calibri" w:eastAsiaTheme="minorEastAsia" w:hAnsi="Calibri" w:cs="Calibri"/>
          <w:color w:val="000000"/>
          <w:kern w:val="0"/>
          <w:sz w:val="22"/>
          <w:szCs w:val="24"/>
          <w:lang w:bidi="hi-IN"/>
        </w:rPr>
        <w:t xml:space="preserve"> model in this paper is better than that of word2vec model and LSTM model alone. Compared with word2vec model and LSTM model, the accuracy of ga-</w:t>
      </w:r>
      <w:proofErr w:type="spellStart"/>
      <w:r w:rsidRPr="002F044F">
        <w:rPr>
          <w:rFonts w:ascii="Calibri" w:eastAsiaTheme="minorEastAsia" w:hAnsi="Calibri" w:cs="Calibri"/>
          <w:color w:val="000000"/>
          <w:kern w:val="0"/>
          <w:sz w:val="22"/>
          <w:szCs w:val="24"/>
          <w:lang w:bidi="hi-IN"/>
        </w:rPr>
        <w:t>lstm</w:t>
      </w:r>
      <w:proofErr w:type="spellEnd"/>
      <w:r w:rsidRPr="002F044F">
        <w:rPr>
          <w:rFonts w:ascii="Calibri" w:eastAsiaTheme="minorEastAsia" w:hAnsi="Calibri" w:cs="Calibri"/>
          <w:color w:val="000000"/>
          <w:kern w:val="0"/>
          <w:sz w:val="22"/>
          <w:szCs w:val="24"/>
          <w:lang w:bidi="hi-IN"/>
        </w:rPr>
        <w:t xml:space="preserve"> model is increased by 6.9% and 3.6% respectively.</w:t>
      </w:r>
    </w:p>
    <w:p w14:paraId="38A20BD9" w14:textId="49A72D7C" w:rsidR="00720735" w:rsidRPr="00720735" w:rsidRDefault="00720735" w:rsidP="00EB1114">
      <w:pPr>
        <w:pStyle w:val="20"/>
        <w:rPr>
          <w:rFonts w:hint="eastAsia"/>
        </w:rPr>
      </w:pPr>
      <w:bookmarkStart w:id="34" w:name="_Toc87628345"/>
      <w:r w:rsidRPr="00720735">
        <w:rPr>
          <w:rFonts w:hint="eastAsia"/>
        </w:rPr>
        <w:t>5</w:t>
      </w:r>
      <w:r w:rsidRPr="00720735">
        <w:t xml:space="preserve">.2  </w:t>
      </w:r>
      <w:r>
        <w:t xml:space="preserve"> </w:t>
      </w:r>
      <w:r w:rsidRPr="00720735">
        <w:t>RECOMMENDATIONS</w:t>
      </w:r>
      <w:bookmarkEnd w:id="34"/>
    </w:p>
    <w:p w14:paraId="2486FB95" w14:textId="7E62E394" w:rsidR="006033CD" w:rsidRDefault="006033CD" w:rsidP="005044A1">
      <w:pPr>
        <w:ind w:firstLineChars="200" w:firstLine="440"/>
        <w:rPr>
          <w:rFonts w:eastAsiaTheme="minorEastAsia"/>
        </w:rPr>
      </w:pPr>
      <w:r w:rsidRPr="006033CD">
        <w:rPr>
          <w:rFonts w:eastAsiaTheme="minorEastAsia"/>
        </w:rPr>
        <w:t xml:space="preserve">In today's society, the rise of social networks makes the network an important platform for people to communicate and discuss. Netizens publish a large number of text information with emotional tendency in the online community, such as hot event comments, film </w:t>
      </w:r>
      <w:r w:rsidRPr="006033CD">
        <w:rPr>
          <w:rFonts w:eastAsiaTheme="minorEastAsia"/>
        </w:rPr>
        <w:lastRenderedPageBreak/>
        <w:t>comments, product experience comments, etc., and the process of using computer language to analyze and understand these texts full of emotional polarity is text emotion analysis. The traditional text emotion analysis method needs the help of complex feature extraction, which requires a lot of manpower and material resources. The rapid development of artificial intelligence in the field of deep learning solves this problem. Using deep learning algorithm to simulate the ability of neural network system to learn things, automatically process massive text data, mine text information, and analyze the emotional polarity expressed by the text is the direction of this research topic.</w:t>
      </w:r>
    </w:p>
    <w:p w14:paraId="2A2054D9" w14:textId="77777777" w:rsidR="00994CFE" w:rsidRDefault="00994CFE" w:rsidP="00736A13">
      <w:pPr>
        <w:ind w:firstLineChars="200" w:firstLine="440"/>
        <w:rPr>
          <w:rFonts w:eastAsiaTheme="minorEastAsia"/>
        </w:rPr>
      </w:pPr>
      <w:r w:rsidRPr="00994CFE">
        <w:rPr>
          <w:rFonts w:eastAsiaTheme="minorEastAsia"/>
        </w:rPr>
        <w:t xml:space="preserve">This paper makes emotional analysis for epidemic public opinion and effectively assists relevant departments to control the direction of public opinion. Firstly, it summarizes the development background, significance and research status of text emotional analysis technology. Secondly, it deeply introduces the research status and related technical theories of using deep learning algorithm to deal with text emotional analysis, Secondly, because twitter </w:t>
      </w:r>
      <w:proofErr w:type="spellStart"/>
      <w:r w:rsidRPr="00994CFE">
        <w:rPr>
          <w:rFonts w:eastAsiaTheme="minorEastAsia"/>
        </w:rPr>
        <w:t>can not</w:t>
      </w:r>
      <w:proofErr w:type="spellEnd"/>
      <w:r w:rsidRPr="00994CFE">
        <w:rPr>
          <w:rFonts w:eastAsiaTheme="minorEastAsia"/>
        </w:rPr>
        <w:t xml:space="preserve"> be used normally in China, this paper selects microblog, the largest Chinese social platform, as the data source of the paper, and processes it by crawling the comment text under the relevant microblog. Chinese text is very different from English in form. Chinese is a continuous sentence, unlike English, which has a natural space as a separator, and there are some symbols, conjunctions and other texts that have no actual meaning for emotional analysis. Therefore, this paper uses </w:t>
      </w:r>
      <w:proofErr w:type="spellStart"/>
      <w:r w:rsidRPr="00994CFE">
        <w:rPr>
          <w:rFonts w:eastAsiaTheme="minorEastAsia"/>
        </w:rPr>
        <w:t>Jieba</w:t>
      </w:r>
      <w:proofErr w:type="spellEnd"/>
      <w:r w:rsidRPr="00994CFE">
        <w:rPr>
          <w:rFonts w:eastAsiaTheme="minorEastAsia"/>
        </w:rPr>
        <w:t xml:space="preserve"> library for word segmentation and de stop words. After comparing one-hot model with word2vec model, word2vec model is adopted, because word2vec model can well solve the problems of one-hot vocabulary gap and dimension </w:t>
      </w:r>
      <w:proofErr w:type="gramStart"/>
      <w:r w:rsidRPr="00994CFE">
        <w:rPr>
          <w:rFonts w:eastAsiaTheme="minorEastAsia"/>
        </w:rPr>
        <w:t>disaster,.</w:t>
      </w:r>
      <w:proofErr w:type="gramEnd"/>
      <w:r w:rsidRPr="00994CFE">
        <w:rPr>
          <w:rFonts w:eastAsiaTheme="minorEastAsia"/>
        </w:rPr>
        <w:t xml:space="preserve"> In the model design part, this paper adopts LSTM neural network. Compared with RNN algorithm commonly used in natural language processing, LSTM algorithm can solve the problem of weak RNN perception, and uses genetic algorithm to optimize LSTM algorithm, so that its accuracy reaches 88% and achieves the expected goal.</w:t>
      </w:r>
    </w:p>
    <w:p w14:paraId="3E97E46D" w14:textId="32C42731" w:rsidR="00736A13" w:rsidRPr="00736A13" w:rsidRDefault="00736A13" w:rsidP="00736A13">
      <w:pPr>
        <w:ind w:firstLineChars="200" w:firstLine="440"/>
        <w:rPr>
          <w:rFonts w:eastAsiaTheme="minorEastAsia"/>
        </w:rPr>
      </w:pPr>
      <w:r w:rsidRPr="00736A13">
        <w:rPr>
          <w:rFonts w:eastAsiaTheme="minorEastAsia"/>
        </w:rPr>
        <w:t>Through the research on the application of LSTM model to text emotion analysis, this paper proposes an improved ga-</w:t>
      </w:r>
      <w:proofErr w:type="spellStart"/>
      <w:r w:rsidRPr="00736A13">
        <w:rPr>
          <w:rFonts w:eastAsiaTheme="minorEastAsia"/>
        </w:rPr>
        <w:t>lstm</w:t>
      </w:r>
      <w:proofErr w:type="spellEnd"/>
      <w:r w:rsidRPr="00736A13">
        <w:rPr>
          <w:rFonts w:eastAsiaTheme="minorEastAsia"/>
        </w:rPr>
        <w:t xml:space="preserve"> emotion classification model for the traditional LSTM model, and verifies the effect of the model in the designed experiment. As a basic research hotspot in the field of NLP, emotion analysis still needs to be solved and improved in its application in real scenes. In view of this, this paper puts forward several aspects that need to be improved in the follow-up work. The details are as follows:</w:t>
      </w:r>
    </w:p>
    <w:p w14:paraId="2BCC6DF1" w14:textId="77777777" w:rsidR="00736A13" w:rsidRPr="00736A13" w:rsidRDefault="00736A13" w:rsidP="00736A13">
      <w:pPr>
        <w:rPr>
          <w:rFonts w:eastAsiaTheme="minorEastAsia"/>
        </w:rPr>
      </w:pPr>
      <w:r w:rsidRPr="00736A13">
        <w:rPr>
          <w:rFonts w:eastAsiaTheme="minorEastAsia"/>
        </w:rPr>
        <w:t>(1) In the process of processing the input corpus, this paper considers the part of speech characteristics to supplement the word vector, but in the real scene, the order between words and sentences is also a very important factor in understanding a text. The different positions of the two words may also lead to specific differences in emotion. Therefore, how to better extract the word order information of the input text is a later research direction;</w:t>
      </w:r>
    </w:p>
    <w:p w14:paraId="61FA8FF9" w14:textId="77777777" w:rsidR="00736A13" w:rsidRPr="00736A13" w:rsidRDefault="00736A13" w:rsidP="00736A13">
      <w:pPr>
        <w:rPr>
          <w:rFonts w:eastAsiaTheme="minorEastAsia"/>
        </w:rPr>
      </w:pPr>
      <w:r w:rsidRPr="00736A13">
        <w:rPr>
          <w:rFonts w:eastAsiaTheme="minorEastAsia"/>
        </w:rPr>
        <w:t>(2) In the process of selecting data sets for experiments, this paper only considers the intuitive semantics expressed by the comment text, but in the real scene, there are many other factors in the network platform, such as the praise expression of microblog and so on. Therefore, how to integrate multiple factors to analyze emotional polarity is a later research direction;</w:t>
      </w:r>
    </w:p>
    <w:p w14:paraId="32FB827F" w14:textId="0E24A15F" w:rsidR="0004557C" w:rsidRPr="00736A13" w:rsidRDefault="00736A13" w:rsidP="00736A13">
      <w:pPr>
        <w:rPr>
          <w:rFonts w:eastAsiaTheme="minorEastAsia"/>
        </w:rPr>
      </w:pPr>
      <w:r w:rsidRPr="00736A13">
        <w:rPr>
          <w:rFonts w:eastAsiaTheme="minorEastAsia"/>
        </w:rPr>
        <w:lastRenderedPageBreak/>
        <w:t>(3) Finally, in the process of using relevant comparative experiments to verify the classification performance of the model, this paper only considers three cases: negative, positive and neutral, but in the real scene, the emotions transmitted are more complex and diverse. Therefore, how to realize more complex text emotion mining is a later research direction.</w:t>
      </w:r>
    </w:p>
    <w:p w14:paraId="377FAF6A" w14:textId="77777777" w:rsidR="00585AF7" w:rsidRPr="0004557C" w:rsidRDefault="00585AF7" w:rsidP="00CE13FD">
      <w:pPr>
        <w:widowControl w:val="0"/>
        <w:suppressAutoHyphens w:val="0"/>
        <w:overflowPunct/>
        <w:autoSpaceDE w:val="0"/>
        <w:autoSpaceDN w:val="0"/>
        <w:adjustRightInd w:val="0"/>
        <w:spacing w:before="0"/>
        <w:jc w:val="left"/>
        <w:textAlignment w:val="auto"/>
      </w:pPr>
    </w:p>
    <w:p w14:paraId="1DDDBDED" w14:textId="77777777" w:rsidR="00585AF7" w:rsidRDefault="00585AF7" w:rsidP="00CE13FD">
      <w:pPr>
        <w:widowControl w:val="0"/>
        <w:suppressAutoHyphens w:val="0"/>
        <w:overflowPunct/>
        <w:autoSpaceDE w:val="0"/>
        <w:autoSpaceDN w:val="0"/>
        <w:adjustRightInd w:val="0"/>
        <w:spacing w:before="0"/>
        <w:jc w:val="left"/>
        <w:textAlignment w:val="auto"/>
      </w:pPr>
    </w:p>
    <w:p w14:paraId="4E67B997" w14:textId="77777777" w:rsidR="00585AF7" w:rsidRDefault="00585AF7" w:rsidP="00CE13FD">
      <w:pPr>
        <w:widowControl w:val="0"/>
        <w:suppressAutoHyphens w:val="0"/>
        <w:overflowPunct/>
        <w:autoSpaceDE w:val="0"/>
        <w:autoSpaceDN w:val="0"/>
        <w:adjustRightInd w:val="0"/>
        <w:spacing w:before="0"/>
        <w:jc w:val="left"/>
        <w:textAlignment w:val="auto"/>
      </w:pPr>
    </w:p>
    <w:p w14:paraId="4524128D" w14:textId="77777777" w:rsidR="00585AF7" w:rsidRDefault="00585AF7" w:rsidP="00CE13FD">
      <w:pPr>
        <w:widowControl w:val="0"/>
        <w:suppressAutoHyphens w:val="0"/>
        <w:overflowPunct/>
        <w:autoSpaceDE w:val="0"/>
        <w:autoSpaceDN w:val="0"/>
        <w:adjustRightInd w:val="0"/>
        <w:spacing w:before="0"/>
        <w:jc w:val="left"/>
        <w:textAlignment w:val="auto"/>
      </w:pPr>
    </w:p>
    <w:p w14:paraId="5B53BC54" w14:textId="77777777" w:rsidR="00585AF7" w:rsidRDefault="00585AF7" w:rsidP="00CE13FD">
      <w:pPr>
        <w:widowControl w:val="0"/>
        <w:suppressAutoHyphens w:val="0"/>
        <w:overflowPunct/>
        <w:autoSpaceDE w:val="0"/>
        <w:autoSpaceDN w:val="0"/>
        <w:adjustRightInd w:val="0"/>
        <w:spacing w:before="0"/>
        <w:jc w:val="left"/>
        <w:textAlignment w:val="auto"/>
      </w:pPr>
    </w:p>
    <w:p w14:paraId="03E1C7FA" w14:textId="77777777" w:rsidR="00585AF7" w:rsidRDefault="00585AF7" w:rsidP="00CE13FD">
      <w:pPr>
        <w:widowControl w:val="0"/>
        <w:suppressAutoHyphens w:val="0"/>
        <w:overflowPunct/>
        <w:autoSpaceDE w:val="0"/>
        <w:autoSpaceDN w:val="0"/>
        <w:adjustRightInd w:val="0"/>
        <w:spacing w:before="0"/>
        <w:jc w:val="left"/>
        <w:textAlignment w:val="auto"/>
      </w:pPr>
    </w:p>
    <w:p w14:paraId="23C37606" w14:textId="24098CA6" w:rsidR="00585AF7" w:rsidRDefault="00585AF7" w:rsidP="00CE13FD">
      <w:pPr>
        <w:widowControl w:val="0"/>
        <w:suppressAutoHyphens w:val="0"/>
        <w:overflowPunct/>
        <w:autoSpaceDE w:val="0"/>
        <w:autoSpaceDN w:val="0"/>
        <w:adjustRightInd w:val="0"/>
        <w:spacing w:before="0"/>
        <w:jc w:val="left"/>
        <w:textAlignment w:val="auto"/>
        <w:rPr>
          <w:rFonts w:eastAsiaTheme="minorEastAsia"/>
        </w:rPr>
      </w:pPr>
    </w:p>
    <w:p w14:paraId="1D65788D" w14:textId="58CE6E32" w:rsidR="00F12440" w:rsidRDefault="00F12440" w:rsidP="00CE13FD">
      <w:pPr>
        <w:widowControl w:val="0"/>
        <w:suppressAutoHyphens w:val="0"/>
        <w:overflowPunct/>
        <w:autoSpaceDE w:val="0"/>
        <w:autoSpaceDN w:val="0"/>
        <w:adjustRightInd w:val="0"/>
        <w:spacing w:before="0"/>
        <w:jc w:val="left"/>
        <w:textAlignment w:val="auto"/>
        <w:rPr>
          <w:rFonts w:eastAsiaTheme="minorEastAsia"/>
        </w:rPr>
      </w:pPr>
    </w:p>
    <w:p w14:paraId="02665E1E" w14:textId="2C35523B" w:rsidR="00F12440" w:rsidRDefault="00F12440" w:rsidP="00CE13FD">
      <w:pPr>
        <w:widowControl w:val="0"/>
        <w:suppressAutoHyphens w:val="0"/>
        <w:overflowPunct/>
        <w:autoSpaceDE w:val="0"/>
        <w:autoSpaceDN w:val="0"/>
        <w:adjustRightInd w:val="0"/>
        <w:spacing w:before="0"/>
        <w:jc w:val="left"/>
        <w:textAlignment w:val="auto"/>
        <w:rPr>
          <w:rFonts w:eastAsiaTheme="minorEastAsia"/>
        </w:rPr>
      </w:pPr>
    </w:p>
    <w:p w14:paraId="14A07728" w14:textId="6B07FC37" w:rsidR="00F12440" w:rsidRDefault="00F12440" w:rsidP="00CE13FD">
      <w:pPr>
        <w:widowControl w:val="0"/>
        <w:suppressAutoHyphens w:val="0"/>
        <w:overflowPunct/>
        <w:autoSpaceDE w:val="0"/>
        <w:autoSpaceDN w:val="0"/>
        <w:adjustRightInd w:val="0"/>
        <w:spacing w:before="0"/>
        <w:jc w:val="left"/>
        <w:textAlignment w:val="auto"/>
        <w:rPr>
          <w:rFonts w:eastAsiaTheme="minorEastAsia"/>
        </w:rPr>
      </w:pPr>
    </w:p>
    <w:p w14:paraId="2C63BD26" w14:textId="095C1554" w:rsidR="00F12440" w:rsidRDefault="00F12440" w:rsidP="00CE13FD">
      <w:pPr>
        <w:widowControl w:val="0"/>
        <w:suppressAutoHyphens w:val="0"/>
        <w:overflowPunct/>
        <w:autoSpaceDE w:val="0"/>
        <w:autoSpaceDN w:val="0"/>
        <w:adjustRightInd w:val="0"/>
        <w:spacing w:before="0"/>
        <w:jc w:val="left"/>
        <w:textAlignment w:val="auto"/>
        <w:rPr>
          <w:rFonts w:eastAsiaTheme="minorEastAsia"/>
        </w:rPr>
      </w:pPr>
    </w:p>
    <w:p w14:paraId="2CAAE5AC" w14:textId="3339CD21" w:rsidR="00F12440" w:rsidRDefault="00F12440" w:rsidP="00CE13FD">
      <w:pPr>
        <w:widowControl w:val="0"/>
        <w:suppressAutoHyphens w:val="0"/>
        <w:overflowPunct/>
        <w:autoSpaceDE w:val="0"/>
        <w:autoSpaceDN w:val="0"/>
        <w:adjustRightInd w:val="0"/>
        <w:spacing w:before="0"/>
        <w:jc w:val="left"/>
        <w:textAlignment w:val="auto"/>
        <w:rPr>
          <w:rFonts w:eastAsiaTheme="minorEastAsia"/>
        </w:rPr>
      </w:pPr>
    </w:p>
    <w:p w14:paraId="4B7F3611" w14:textId="6A4A042A" w:rsidR="00F12440" w:rsidRDefault="00F12440" w:rsidP="00CE13FD">
      <w:pPr>
        <w:widowControl w:val="0"/>
        <w:suppressAutoHyphens w:val="0"/>
        <w:overflowPunct/>
        <w:autoSpaceDE w:val="0"/>
        <w:autoSpaceDN w:val="0"/>
        <w:adjustRightInd w:val="0"/>
        <w:spacing w:before="0"/>
        <w:jc w:val="left"/>
        <w:textAlignment w:val="auto"/>
        <w:rPr>
          <w:rFonts w:eastAsiaTheme="minorEastAsia"/>
        </w:rPr>
      </w:pPr>
    </w:p>
    <w:p w14:paraId="348E9EDE" w14:textId="5E717BCB" w:rsidR="00F12440" w:rsidRDefault="00F12440" w:rsidP="00CE13FD">
      <w:pPr>
        <w:widowControl w:val="0"/>
        <w:suppressAutoHyphens w:val="0"/>
        <w:overflowPunct/>
        <w:autoSpaceDE w:val="0"/>
        <w:autoSpaceDN w:val="0"/>
        <w:adjustRightInd w:val="0"/>
        <w:spacing w:before="0"/>
        <w:jc w:val="left"/>
        <w:textAlignment w:val="auto"/>
        <w:rPr>
          <w:rFonts w:eastAsiaTheme="minorEastAsia"/>
        </w:rPr>
      </w:pPr>
    </w:p>
    <w:p w14:paraId="42A71015" w14:textId="1E20E0B4" w:rsidR="00F12440" w:rsidRDefault="00F12440" w:rsidP="00CE13FD">
      <w:pPr>
        <w:widowControl w:val="0"/>
        <w:suppressAutoHyphens w:val="0"/>
        <w:overflowPunct/>
        <w:autoSpaceDE w:val="0"/>
        <w:autoSpaceDN w:val="0"/>
        <w:adjustRightInd w:val="0"/>
        <w:spacing w:before="0"/>
        <w:jc w:val="left"/>
        <w:textAlignment w:val="auto"/>
        <w:rPr>
          <w:rFonts w:eastAsiaTheme="minorEastAsia"/>
        </w:rPr>
      </w:pPr>
    </w:p>
    <w:p w14:paraId="6E592285" w14:textId="3169C1BC" w:rsidR="00F12440" w:rsidRDefault="00F12440" w:rsidP="00CE13FD">
      <w:pPr>
        <w:widowControl w:val="0"/>
        <w:suppressAutoHyphens w:val="0"/>
        <w:overflowPunct/>
        <w:autoSpaceDE w:val="0"/>
        <w:autoSpaceDN w:val="0"/>
        <w:adjustRightInd w:val="0"/>
        <w:spacing w:before="0"/>
        <w:jc w:val="left"/>
        <w:textAlignment w:val="auto"/>
        <w:rPr>
          <w:rFonts w:eastAsiaTheme="minorEastAsia"/>
        </w:rPr>
      </w:pPr>
    </w:p>
    <w:p w14:paraId="413A0C35" w14:textId="6AF32EF5" w:rsidR="00520905" w:rsidRDefault="00520905" w:rsidP="00CE13FD">
      <w:pPr>
        <w:widowControl w:val="0"/>
        <w:suppressAutoHyphens w:val="0"/>
        <w:overflowPunct/>
        <w:autoSpaceDE w:val="0"/>
        <w:autoSpaceDN w:val="0"/>
        <w:adjustRightInd w:val="0"/>
        <w:spacing w:before="0"/>
        <w:jc w:val="left"/>
        <w:textAlignment w:val="auto"/>
        <w:rPr>
          <w:rFonts w:eastAsiaTheme="minorEastAsia"/>
        </w:rPr>
      </w:pPr>
    </w:p>
    <w:p w14:paraId="0E5D67D1" w14:textId="0F154214" w:rsidR="00520905" w:rsidRDefault="00520905" w:rsidP="00CE13FD">
      <w:pPr>
        <w:widowControl w:val="0"/>
        <w:suppressAutoHyphens w:val="0"/>
        <w:overflowPunct/>
        <w:autoSpaceDE w:val="0"/>
        <w:autoSpaceDN w:val="0"/>
        <w:adjustRightInd w:val="0"/>
        <w:spacing w:before="0"/>
        <w:jc w:val="left"/>
        <w:textAlignment w:val="auto"/>
        <w:rPr>
          <w:rFonts w:eastAsiaTheme="minorEastAsia"/>
        </w:rPr>
      </w:pPr>
    </w:p>
    <w:p w14:paraId="3D94C1DF" w14:textId="0EDE623B" w:rsidR="004A748F" w:rsidRDefault="004A748F" w:rsidP="00CE13FD">
      <w:pPr>
        <w:widowControl w:val="0"/>
        <w:suppressAutoHyphens w:val="0"/>
        <w:overflowPunct/>
        <w:autoSpaceDE w:val="0"/>
        <w:autoSpaceDN w:val="0"/>
        <w:adjustRightInd w:val="0"/>
        <w:spacing w:before="0"/>
        <w:jc w:val="left"/>
        <w:textAlignment w:val="auto"/>
        <w:rPr>
          <w:rFonts w:eastAsiaTheme="minorEastAsia"/>
        </w:rPr>
      </w:pPr>
    </w:p>
    <w:p w14:paraId="046B1939" w14:textId="1BB3647E" w:rsidR="004A748F" w:rsidRDefault="004A748F" w:rsidP="00CE13FD">
      <w:pPr>
        <w:widowControl w:val="0"/>
        <w:suppressAutoHyphens w:val="0"/>
        <w:overflowPunct/>
        <w:autoSpaceDE w:val="0"/>
        <w:autoSpaceDN w:val="0"/>
        <w:adjustRightInd w:val="0"/>
        <w:spacing w:before="0"/>
        <w:jc w:val="left"/>
        <w:textAlignment w:val="auto"/>
        <w:rPr>
          <w:rFonts w:eastAsiaTheme="minorEastAsia"/>
        </w:rPr>
      </w:pPr>
    </w:p>
    <w:p w14:paraId="4C2305DF" w14:textId="76A51C84" w:rsidR="004A748F" w:rsidRDefault="004A748F" w:rsidP="00CE13FD">
      <w:pPr>
        <w:widowControl w:val="0"/>
        <w:suppressAutoHyphens w:val="0"/>
        <w:overflowPunct/>
        <w:autoSpaceDE w:val="0"/>
        <w:autoSpaceDN w:val="0"/>
        <w:adjustRightInd w:val="0"/>
        <w:spacing w:before="0"/>
        <w:jc w:val="left"/>
        <w:textAlignment w:val="auto"/>
        <w:rPr>
          <w:rFonts w:eastAsiaTheme="minorEastAsia"/>
        </w:rPr>
      </w:pPr>
    </w:p>
    <w:p w14:paraId="3743F25C" w14:textId="44B57762" w:rsidR="004A748F" w:rsidRDefault="004A748F" w:rsidP="00CE13FD">
      <w:pPr>
        <w:widowControl w:val="0"/>
        <w:suppressAutoHyphens w:val="0"/>
        <w:overflowPunct/>
        <w:autoSpaceDE w:val="0"/>
        <w:autoSpaceDN w:val="0"/>
        <w:adjustRightInd w:val="0"/>
        <w:spacing w:before="0"/>
        <w:jc w:val="left"/>
        <w:textAlignment w:val="auto"/>
        <w:rPr>
          <w:rFonts w:eastAsiaTheme="minorEastAsia"/>
        </w:rPr>
      </w:pPr>
    </w:p>
    <w:p w14:paraId="00B1BAC7" w14:textId="3D572568" w:rsidR="004A748F" w:rsidRDefault="004A748F" w:rsidP="00CE13FD">
      <w:pPr>
        <w:widowControl w:val="0"/>
        <w:suppressAutoHyphens w:val="0"/>
        <w:overflowPunct/>
        <w:autoSpaceDE w:val="0"/>
        <w:autoSpaceDN w:val="0"/>
        <w:adjustRightInd w:val="0"/>
        <w:spacing w:before="0"/>
        <w:jc w:val="left"/>
        <w:textAlignment w:val="auto"/>
        <w:rPr>
          <w:rFonts w:eastAsiaTheme="minorEastAsia"/>
        </w:rPr>
      </w:pPr>
    </w:p>
    <w:p w14:paraId="5342DAB4" w14:textId="46CCFB1D" w:rsidR="004A748F" w:rsidRDefault="004A748F" w:rsidP="00CE13FD">
      <w:pPr>
        <w:widowControl w:val="0"/>
        <w:suppressAutoHyphens w:val="0"/>
        <w:overflowPunct/>
        <w:autoSpaceDE w:val="0"/>
        <w:autoSpaceDN w:val="0"/>
        <w:adjustRightInd w:val="0"/>
        <w:spacing w:before="0"/>
        <w:jc w:val="left"/>
        <w:textAlignment w:val="auto"/>
        <w:rPr>
          <w:rFonts w:eastAsiaTheme="minorEastAsia"/>
        </w:rPr>
      </w:pPr>
    </w:p>
    <w:p w14:paraId="40CA6B91" w14:textId="308D5FF6" w:rsidR="004A748F" w:rsidRDefault="004A748F" w:rsidP="00CE13FD">
      <w:pPr>
        <w:widowControl w:val="0"/>
        <w:suppressAutoHyphens w:val="0"/>
        <w:overflowPunct/>
        <w:autoSpaceDE w:val="0"/>
        <w:autoSpaceDN w:val="0"/>
        <w:adjustRightInd w:val="0"/>
        <w:spacing w:before="0"/>
        <w:jc w:val="left"/>
        <w:textAlignment w:val="auto"/>
        <w:rPr>
          <w:rFonts w:eastAsiaTheme="minorEastAsia"/>
        </w:rPr>
      </w:pPr>
    </w:p>
    <w:p w14:paraId="3AA72261" w14:textId="38DEBE0D" w:rsidR="004A748F" w:rsidRDefault="004A748F" w:rsidP="00CE13FD">
      <w:pPr>
        <w:widowControl w:val="0"/>
        <w:suppressAutoHyphens w:val="0"/>
        <w:overflowPunct/>
        <w:autoSpaceDE w:val="0"/>
        <w:autoSpaceDN w:val="0"/>
        <w:adjustRightInd w:val="0"/>
        <w:spacing w:before="0"/>
        <w:jc w:val="left"/>
        <w:textAlignment w:val="auto"/>
        <w:rPr>
          <w:rFonts w:eastAsiaTheme="minorEastAsia"/>
        </w:rPr>
      </w:pPr>
    </w:p>
    <w:p w14:paraId="542DD841" w14:textId="7DCE2627" w:rsidR="004A748F" w:rsidRDefault="004A748F" w:rsidP="00CE13FD">
      <w:pPr>
        <w:widowControl w:val="0"/>
        <w:suppressAutoHyphens w:val="0"/>
        <w:overflowPunct/>
        <w:autoSpaceDE w:val="0"/>
        <w:autoSpaceDN w:val="0"/>
        <w:adjustRightInd w:val="0"/>
        <w:spacing w:before="0"/>
        <w:jc w:val="left"/>
        <w:textAlignment w:val="auto"/>
        <w:rPr>
          <w:rFonts w:eastAsiaTheme="minorEastAsia"/>
        </w:rPr>
      </w:pPr>
    </w:p>
    <w:p w14:paraId="689A9FA0" w14:textId="0EEAA7E7" w:rsidR="004A748F" w:rsidRDefault="004A748F" w:rsidP="00CE13FD">
      <w:pPr>
        <w:widowControl w:val="0"/>
        <w:suppressAutoHyphens w:val="0"/>
        <w:overflowPunct/>
        <w:autoSpaceDE w:val="0"/>
        <w:autoSpaceDN w:val="0"/>
        <w:adjustRightInd w:val="0"/>
        <w:spacing w:before="0"/>
        <w:jc w:val="left"/>
        <w:textAlignment w:val="auto"/>
        <w:rPr>
          <w:rFonts w:eastAsiaTheme="minorEastAsia"/>
        </w:rPr>
      </w:pPr>
    </w:p>
    <w:p w14:paraId="5B37F62C" w14:textId="0CEBEB1A" w:rsidR="004A748F" w:rsidRDefault="004A748F" w:rsidP="00CE13FD">
      <w:pPr>
        <w:widowControl w:val="0"/>
        <w:suppressAutoHyphens w:val="0"/>
        <w:overflowPunct/>
        <w:autoSpaceDE w:val="0"/>
        <w:autoSpaceDN w:val="0"/>
        <w:adjustRightInd w:val="0"/>
        <w:spacing w:before="0"/>
        <w:jc w:val="left"/>
        <w:textAlignment w:val="auto"/>
        <w:rPr>
          <w:rFonts w:eastAsiaTheme="minorEastAsia"/>
        </w:rPr>
      </w:pPr>
    </w:p>
    <w:p w14:paraId="51A6F440" w14:textId="0CF510BF" w:rsidR="004A748F" w:rsidRDefault="004A748F" w:rsidP="00CE13FD">
      <w:pPr>
        <w:widowControl w:val="0"/>
        <w:suppressAutoHyphens w:val="0"/>
        <w:overflowPunct/>
        <w:autoSpaceDE w:val="0"/>
        <w:autoSpaceDN w:val="0"/>
        <w:adjustRightInd w:val="0"/>
        <w:spacing w:before="0"/>
        <w:jc w:val="left"/>
        <w:textAlignment w:val="auto"/>
        <w:rPr>
          <w:rFonts w:eastAsiaTheme="minorEastAsia"/>
        </w:rPr>
      </w:pPr>
    </w:p>
    <w:p w14:paraId="30902C88" w14:textId="26091947" w:rsidR="004A748F" w:rsidRDefault="004A748F" w:rsidP="00CE13FD">
      <w:pPr>
        <w:widowControl w:val="0"/>
        <w:suppressAutoHyphens w:val="0"/>
        <w:overflowPunct/>
        <w:autoSpaceDE w:val="0"/>
        <w:autoSpaceDN w:val="0"/>
        <w:adjustRightInd w:val="0"/>
        <w:spacing w:before="0"/>
        <w:jc w:val="left"/>
        <w:textAlignment w:val="auto"/>
        <w:rPr>
          <w:rFonts w:eastAsiaTheme="minorEastAsia"/>
        </w:rPr>
      </w:pPr>
    </w:p>
    <w:p w14:paraId="461B714A" w14:textId="25D5FC13" w:rsidR="004A748F" w:rsidRDefault="004A748F" w:rsidP="00CE13FD">
      <w:pPr>
        <w:widowControl w:val="0"/>
        <w:suppressAutoHyphens w:val="0"/>
        <w:overflowPunct/>
        <w:autoSpaceDE w:val="0"/>
        <w:autoSpaceDN w:val="0"/>
        <w:adjustRightInd w:val="0"/>
        <w:spacing w:before="0"/>
        <w:jc w:val="left"/>
        <w:textAlignment w:val="auto"/>
        <w:rPr>
          <w:rFonts w:eastAsiaTheme="minorEastAsia"/>
        </w:rPr>
      </w:pPr>
    </w:p>
    <w:p w14:paraId="1D3436BA" w14:textId="77243E88" w:rsidR="004A748F" w:rsidRDefault="004A748F" w:rsidP="00CE13FD">
      <w:pPr>
        <w:widowControl w:val="0"/>
        <w:suppressAutoHyphens w:val="0"/>
        <w:overflowPunct/>
        <w:autoSpaceDE w:val="0"/>
        <w:autoSpaceDN w:val="0"/>
        <w:adjustRightInd w:val="0"/>
        <w:spacing w:before="0"/>
        <w:jc w:val="left"/>
        <w:textAlignment w:val="auto"/>
        <w:rPr>
          <w:rFonts w:eastAsiaTheme="minorEastAsia"/>
        </w:rPr>
      </w:pPr>
    </w:p>
    <w:p w14:paraId="447FD3C1" w14:textId="76EB5FC3" w:rsidR="004A748F" w:rsidRDefault="004A748F" w:rsidP="00CE13FD">
      <w:pPr>
        <w:widowControl w:val="0"/>
        <w:suppressAutoHyphens w:val="0"/>
        <w:overflowPunct/>
        <w:autoSpaceDE w:val="0"/>
        <w:autoSpaceDN w:val="0"/>
        <w:adjustRightInd w:val="0"/>
        <w:spacing w:before="0"/>
        <w:jc w:val="left"/>
        <w:textAlignment w:val="auto"/>
        <w:rPr>
          <w:rFonts w:eastAsiaTheme="minorEastAsia"/>
        </w:rPr>
      </w:pPr>
    </w:p>
    <w:p w14:paraId="3EC5B513" w14:textId="77777777" w:rsidR="004A748F" w:rsidRDefault="004A748F" w:rsidP="00CE13FD">
      <w:pPr>
        <w:widowControl w:val="0"/>
        <w:suppressAutoHyphens w:val="0"/>
        <w:overflowPunct/>
        <w:autoSpaceDE w:val="0"/>
        <w:autoSpaceDN w:val="0"/>
        <w:adjustRightInd w:val="0"/>
        <w:spacing w:before="0"/>
        <w:jc w:val="left"/>
        <w:textAlignment w:val="auto"/>
        <w:rPr>
          <w:rFonts w:eastAsiaTheme="minorEastAsia" w:hint="eastAsia"/>
        </w:rPr>
      </w:pPr>
    </w:p>
    <w:p w14:paraId="168F843C" w14:textId="1AD0A0EE" w:rsidR="00520905" w:rsidRDefault="00520905" w:rsidP="00CE13FD">
      <w:pPr>
        <w:widowControl w:val="0"/>
        <w:suppressAutoHyphens w:val="0"/>
        <w:overflowPunct/>
        <w:autoSpaceDE w:val="0"/>
        <w:autoSpaceDN w:val="0"/>
        <w:adjustRightInd w:val="0"/>
        <w:spacing w:before="0"/>
        <w:jc w:val="left"/>
        <w:textAlignment w:val="auto"/>
        <w:rPr>
          <w:rFonts w:eastAsiaTheme="minorEastAsia"/>
        </w:rPr>
      </w:pPr>
    </w:p>
    <w:p w14:paraId="340DE22E" w14:textId="77777777" w:rsidR="00585AF7" w:rsidRDefault="00585AF7" w:rsidP="00CE13FD">
      <w:pPr>
        <w:widowControl w:val="0"/>
        <w:suppressAutoHyphens w:val="0"/>
        <w:overflowPunct/>
        <w:autoSpaceDE w:val="0"/>
        <w:autoSpaceDN w:val="0"/>
        <w:adjustRightInd w:val="0"/>
        <w:spacing w:before="0"/>
        <w:jc w:val="left"/>
        <w:textAlignment w:val="auto"/>
      </w:pPr>
    </w:p>
    <w:p w14:paraId="79E90D47" w14:textId="19493C3A" w:rsidR="00CE13FD" w:rsidRDefault="007E36D3" w:rsidP="00EB1114">
      <w:pPr>
        <w:pStyle w:val="1"/>
        <w:rPr>
          <w:color w:val="auto"/>
          <w:sz w:val="24"/>
          <w:lang w:bidi="ar-SA"/>
        </w:rPr>
      </w:pPr>
      <w:r>
        <w:lastRenderedPageBreak/>
        <w:fldChar w:fldCharType="begin"/>
      </w:r>
      <w:r>
        <w:instrText xml:space="preserve"> ADDIN NE.Bib</w:instrText>
      </w:r>
      <w:r>
        <w:fldChar w:fldCharType="separate"/>
      </w:r>
      <w:bookmarkStart w:id="35" w:name="_Toc87628346"/>
      <w:r w:rsidR="00CE13FD">
        <w:rPr>
          <w:lang w:bidi="ar-SA"/>
        </w:rPr>
        <w:t>References:</w:t>
      </w:r>
      <w:bookmarkEnd w:id="35"/>
    </w:p>
    <w:p w14:paraId="7CAF49BC"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 xml:space="preserve"> [1].</w:t>
      </w:r>
      <w:r>
        <w:rPr>
          <w:rFonts w:ascii="Times New Roman" w:eastAsia="宋体" w:hAnsi="Times New Roman" w:cs="Times New Roman"/>
          <w:sz w:val="20"/>
          <w:szCs w:val="20"/>
          <w:lang w:bidi="ar-SA"/>
        </w:rPr>
        <w:tab/>
      </w:r>
      <w:bookmarkStart w:id="36" w:name="_nebAC1BCAC3_4132_423F_9DF4_E6BBF7C8C332"/>
      <w:r>
        <w:rPr>
          <w:rFonts w:ascii="宋体" w:eastAsia="宋体" w:hAnsi="Times New Roman" w:cs="宋体" w:hint="eastAsia"/>
          <w:sz w:val="20"/>
          <w:szCs w:val="20"/>
          <w:lang w:bidi="ar-SA"/>
        </w:rPr>
        <w:t>刘毅</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略论网络舆情的概念、特点、表达与传播</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理论界</w:t>
      </w:r>
      <w:r>
        <w:rPr>
          <w:rFonts w:ascii="Times New Roman" w:eastAsia="宋体" w:hAnsi="Times New Roman" w:cs="Times New Roman"/>
          <w:sz w:val="20"/>
          <w:szCs w:val="20"/>
          <w:lang w:bidi="ar-SA"/>
        </w:rPr>
        <w:t xml:space="preserve">, 2007(01):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11-12</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bookmarkEnd w:id="36"/>
    </w:p>
    <w:p w14:paraId="6BACB5B1"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 xml:space="preserve"> [2].</w:t>
      </w:r>
      <w:r>
        <w:rPr>
          <w:rFonts w:ascii="Times New Roman" w:eastAsia="宋体" w:hAnsi="Times New Roman" w:cs="Times New Roman"/>
          <w:sz w:val="20"/>
          <w:szCs w:val="20"/>
          <w:lang w:bidi="ar-SA"/>
        </w:rPr>
        <w:tab/>
      </w:r>
      <w:r>
        <w:rPr>
          <w:rFonts w:ascii="宋体" w:eastAsia="宋体" w:hAnsi="Times New Roman" w:cs="宋体" w:hint="eastAsia"/>
          <w:sz w:val="20"/>
          <w:szCs w:val="20"/>
          <w:lang w:bidi="ar-SA"/>
        </w:rPr>
        <w:t>魏韡</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向阳与陈千</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中文文本情感分析综述</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计算机应用</w:t>
      </w:r>
      <w:r>
        <w:rPr>
          <w:rFonts w:ascii="Times New Roman" w:eastAsia="宋体" w:hAnsi="Times New Roman" w:cs="Times New Roman"/>
          <w:sz w:val="20"/>
          <w:szCs w:val="20"/>
          <w:lang w:bidi="ar-SA"/>
        </w:rPr>
        <w:t xml:space="preserve">, 2011. 31(12):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3321-3323</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p>
    <w:p w14:paraId="5BC34601"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 xml:space="preserve"> [3].</w:t>
      </w:r>
      <w:r>
        <w:rPr>
          <w:rFonts w:ascii="Times New Roman" w:eastAsia="宋体" w:hAnsi="Times New Roman" w:cs="Times New Roman"/>
          <w:sz w:val="20"/>
          <w:szCs w:val="20"/>
          <w:lang w:bidi="ar-SA"/>
        </w:rPr>
        <w:tab/>
      </w:r>
      <w:bookmarkStart w:id="37" w:name="_nebE233E556_B5A7_4399_91D1_CA2B9647401E"/>
      <w:r>
        <w:rPr>
          <w:rFonts w:ascii="Times New Roman" w:eastAsia="宋体" w:hAnsi="Times New Roman" w:cs="Times New Roman"/>
          <w:sz w:val="20"/>
          <w:szCs w:val="20"/>
          <w:lang w:bidi="ar-SA"/>
        </w:rPr>
        <w:t>Jee-Hyub, K., et al., A Corpus-Based Learning Method of Compound Noun Indexing Rules for Korean. Information Retrieval, 2001. 4(2).</w:t>
      </w:r>
      <w:bookmarkEnd w:id="37"/>
    </w:p>
    <w:p w14:paraId="6D617432"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 xml:space="preserve"> [4].</w:t>
      </w:r>
      <w:r>
        <w:rPr>
          <w:rFonts w:ascii="Times New Roman" w:eastAsia="宋体" w:hAnsi="Times New Roman" w:cs="Times New Roman"/>
          <w:sz w:val="20"/>
          <w:szCs w:val="20"/>
          <w:lang w:bidi="ar-SA"/>
        </w:rPr>
        <w:tab/>
        <w:t>Turney, P.D., Thumbs Up or Thumbs Down? Semantic Orientation Applied to Unsupervised Classification of Reviews, in 40th Annual Meeting of the Association for Computational Linguistics:(CD:CD-CNF-0517). 2002: Philadelphia,PA. p. 417-424.</w:t>
      </w:r>
    </w:p>
    <w:p w14:paraId="4EB38837"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 xml:space="preserve"> [5].</w:t>
      </w:r>
      <w:r>
        <w:rPr>
          <w:rFonts w:ascii="Times New Roman" w:eastAsia="宋体" w:hAnsi="Times New Roman" w:cs="Times New Roman"/>
          <w:sz w:val="20"/>
          <w:szCs w:val="20"/>
          <w:lang w:bidi="ar-SA"/>
        </w:rPr>
        <w:tab/>
      </w:r>
      <w:bookmarkStart w:id="38" w:name="_nebED05BC5B_15AF_476F_83CD_2499ACF4B106"/>
      <w:r>
        <w:rPr>
          <w:rFonts w:ascii="Times New Roman" w:eastAsia="宋体" w:hAnsi="Times New Roman" w:cs="Times New Roman"/>
          <w:sz w:val="20"/>
          <w:szCs w:val="20"/>
          <w:lang w:bidi="ar-SA"/>
        </w:rPr>
        <w:t>Saif, H., et al., SentiCircles for Contextual and Conceptual Semantic Sentiment Analysis of Twitter, in International Conference on the Semantic Web: Trends and Challenges. 2014: Crete(GR). p. 83-98.</w:t>
      </w:r>
      <w:bookmarkEnd w:id="38"/>
    </w:p>
    <w:p w14:paraId="587D8F1B"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 xml:space="preserve"> [6].</w:t>
      </w:r>
      <w:r>
        <w:rPr>
          <w:rFonts w:ascii="Times New Roman" w:eastAsia="宋体" w:hAnsi="Times New Roman" w:cs="Times New Roman"/>
          <w:sz w:val="20"/>
          <w:szCs w:val="20"/>
          <w:lang w:bidi="ar-SA"/>
        </w:rPr>
        <w:tab/>
        <w:t>Tejashri, I.J. and N. Dipak, Recognizing Contextual Polarity in Phrase-Level Sentiment Analysis. International Journal of Computer Applications, 2010. 7(5).</w:t>
      </w:r>
    </w:p>
    <w:p w14:paraId="63E7D294"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 xml:space="preserve"> [7].</w:t>
      </w:r>
      <w:r>
        <w:rPr>
          <w:rFonts w:ascii="Times New Roman" w:eastAsia="宋体" w:hAnsi="Times New Roman" w:cs="Times New Roman"/>
          <w:sz w:val="20"/>
          <w:szCs w:val="20"/>
          <w:lang w:bidi="ar-SA"/>
        </w:rPr>
        <w:tab/>
      </w:r>
      <w:bookmarkStart w:id="39" w:name="_nebAC563218_AF97_4793_A1A0_C0A6FD8A999D"/>
      <w:r>
        <w:rPr>
          <w:rFonts w:ascii="Times New Roman" w:eastAsia="宋体" w:hAnsi="Times New Roman" w:cs="Times New Roman"/>
          <w:sz w:val="20"/>
          <w:szCs w:val="20"/>
          <w:lang w:bidi="ar-SA"/>
        </w:rPr>
        <w:t>Kalchbrenner, N., E. Grefenstette and P. Blunsom, A Convolutional Neural Network for Modelling Sentences, in Annual meeting of the Association for Computational Linguistics. 2014: Baltimore, MA. p. 655-665.</w:t>
      </w:r>
      <w:bookmarkEnd w:id="39"/>
    </w:p>
    <w:p w14:paraId="4F865474"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 xml:space="preserve"> [8].</w:t>
      </w:r>
      <w:r>
        <w:rPr>
          <w:rFonts w:ascii="Times New Roman" w:eastAsia="宋体" w:hAnsi="Times New Roman" w:cs="Times New Roman"/>
          <w:sz w:val="20"/>
          <w:szCs w:val="20"/>
          <w:lang w:bidi="ar-SA"/>
        </w:rPr>
        <w:tab/>
      </w:r>
      <w:bookmarkStart w:id="40" w:name="_neb0F25622C_FD5B_4BFF_AA34_5E729F6BCFE7"/>
      <w:r>
        <w:rPr>
          <w:rFonts w:ascii="Times New Roman" w:eastAsia="宋体" w:hAnsi="Times New Roman" w:cs="Times New Roman"/>
          <w:sz w:val="20"/>
          <w:szCs w:val="20"/>
          <w:lang w:bidi="ar-SA"/>
        </w:rPr>
        <w:t xml:space="preserve">Zhendong, D. and D. Qiang, HowNet--A HYBRID LANGUAGE AND KNOWLEDGE RESOURCE. 2003: </w:t>
      </w:r>
      <w:r>
        <w:rPr>
          <w:rFonts w:ascii="宋体" w:eastAsia="宋体" w:hAnsi="Times New Roman" w:cs="宋体" w:hint="eastAsia"/>
          <w:sz w:val="20"/>
          <w:szCs w:val="20"/>
          <w:lang w:bidi="ar-SA"/>
        </w:rPr>
        <w:t>中国北京</w:t>
      </w:r>
      <w:r>
        <w:rPr>
          <w:rFonts w:ascii="Times New Roman" w:eastAsia="宋体" w:hAnsi="Times New Roman" w:cs="Times New Roman"/>
          <w:sz w:val="20"/>
          <w:szCs w:val="20"/>
          <w:lang w:bidi="ar-SA"/>
        </w:rPr>
        <w:t>. p. 5.</w:t>
      </w:r>
      <w:bookmarkEnd w:id="40"/>
    </w:p>
    <w:p w14:paraId="6F62B410"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 xml:space="preserve"> [9].</w:t>
      </w:r>
      <w:r>
        <w:rPr>
          <w:rFonts w:ascii="Times New Roman" w:eastAsia="宋体" w:hAnsi="Times New Roman" w:cs="Times New Roman"/>
          <w:sz w:val="20"/>
          <w:szCs w:val="20"/>
          <w:lang w:bidi="ar-SA"/>
        </w:rPr>
        <w:tab/>
      </w:r>
      <w:r>
        <w:rPr>
          <w:rFonts w:ascii="宋体" w:eastAsia="宋体" w:hAnsi="Times New Roman" w:cs="宋体" w:hint="eastAsia"/>
          <w:sz w:val="20"/>
          <w:szCs w:val="20"/>
          <w:lang w:bidi="ar-SA"/>
        </w:rPr>
        <w:t>徐琳宏等</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情感词汇本体的构造</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情报学报</w:t>
      </w:r>
      <w:r>
        <w:rPr>
          <w:rFonts w:ascii="Times New Roman" w:eastAsia="宋体" w:hAnsi="Times New Roman" w:cs="Times New Roman"/>
          <w:sz w:val="20"/>
          <w:szCs w:val="20"/>
          <w:lang w:bidi="ar-SA"/>
        </w:rPr>
        <w:t xml:space="preserve">, 2008. 27(2):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180-185</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p>
    <w:p w14:paraId="38A2C66B"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[10].</w:t>
      </w:r>
      <w:r>
        <w:rPr>
          <w:rFonts w:ascii="Times New Roman" w:eastAsia="宋体" w:hAnsi="Times New Roman" w:cs="Times New Roman"/>
          <w:sz w:val="20"/>
          <w:szCs w:val="20"/>
          <w:lang w:bidi="ar-SA"/>
        </w:rPr>
        <w:tab/>
      </w:r>
      <w:bookmarkStart w:id="41" w:name="_neb24F26971_0084_469C_84CF_2B19ED0E0246"/>
      <w:r>
        <w:rPr>
          <w:rFonts w:ascii="Times New Roman" w:eastAsia="宋体" w:hAnsi="Times New Roman" w:cs="Times New Roman"/>
          <w:sz w:val="20"/>
          <w:szCs w:val="20"/>
          <w:lang w:bidi="ar-SA"/>
        </w:rPr>
        <w:t>Taboada M, B.J.T.M., Combining Lexicon-based and Learning-based Methods for Twitter Sentiment Analysis. Computational Linguistics, 2011.</w:t>
      </w:r>
      <w:bookmarkEnd w:id="41"/>
    </w:p>
    <w:p w14:paraId="57A2D368"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[11].</w:t>
      </w:r>
      <w:r>
        <w:rPr>
          <w:rFonts w:ascii="Times New Roman" w:eastAsia="宋体" w:hAnsi="Times New Roman" w:cs="Times New Roman"/>
          <w:sz w:val="20"/>
          <w:szCs w:val="20"/>
          <w:lang w:bidi="ar-SA"/>
        </w:rPr>
        <w:tab/>
      </w:r>
      <w:bookmarkStart w:id="42" w:name="_nebDC36F829_9585_4C8F_BB6A_11E9E6DD33A1"/>
      <w:r>
        <w:rPr>
          <w:rFonts w:ascii="Times New Roman" w:eastAsia="宋体" w:hAnsi="Times New Roman" w:cs="Times New Roman"/>
          <w:sz w:val="20"/>
          <w:szCs w:val="20"/>
          <w:lang w:bidi="ar-SA"/>
        </w:rPr>
        <w:t>Riloff, E. and J. Shepherd, A Corpus-Based Approach for Building Semantic Lexicons. 1997.</w:t>
      </w:r>
      <w:bookmarkEnd w:id="42"/>
    </w:p>
    <w:p w14:paraId="1C952323"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[12].</w:t>
      </w:r>
      <w:r>
        <w:rPr>
          <w:rFonts w:ascii="Times New Roman" w:eastAsia="宋体" w:hAnsi="Times New Roman" w:cs="Times New Roman"/>
          <w:sz w:val="20"/>
          <w:szCs w:val="20"/>
          <w:lang w:bidi="ar-SA"/>
        </w:rPr>
        <w:tab/>
        <w:t>Kiritchenko, S., X. Zhu and S.M. Mohammad, Sentiment Analysis of Short Informal Text. The Journal of Artificial Intelligence Research, 2014. 50: p. 723-762.</w:t>
      </w:r>
    </w:p>
    <w:p w14:paraId="2071ADD7"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[13].</w:t>
      </w:r>
      <w:r>
        <w:rPr>
          <w:rFonts w:ascii="Times New Roman" w:eastAsia="宋体" w:hAnsi="Times New Roman" w:cs="Times New Roman"/>
          <w:sz w:val="20"/>
          <w:szCs w:val="20"/>
          <w:lang w:bidi="ar-SA"/>
        </w:rPr>
        <w:tab/>
        <w:t>Xiaowen, D., L. Bing and S.Y. Philip, A holistic lexicon-based approach to opinion mining. Web Search and Data Mining, 2008.</w:t>
      </w:r>
    </w:p>
    <w:p w14:paraId="4426C674"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[14].</w:t>
      </w:r>
      <w:r>
        <w:rPr>
          <w:rFonts w:ascii="Times New Roman" w:eastAsia="宋体" w:hAnsi="Times New Roman" w:cs="Times New Roman"/>
          <w:sz w:val="20"/>
          <w:szCs w:val="20"/>
          <w:lang w:bidi="ar-SA"/>
        </w:rPr>
        <w:tab/>
      </w:r>
      <w:bookmarkStart w:id="43" w:name="_nebC777A081_FDBF_4CA6_A256_3E9FF27C6331"/>
      <w:r>
        <w:rPr>
          <w:rFonts w:ascii="Times New Roman" w:eastAsia="宋体" w:hAnsi="Times New Roman" w:cs="Times New Roman"/>
          <w:sz w:val="20"/>
          <w:szCs w:val="20"/>
          <w:lang w:bidi="ar-SA"/>
        </w:rPr>
        <w:t>Ma, A.C.H.Z., Lexicon-based Sentiment Analysis on Topical Chinese Microblog Messages1. Semantic Web and Web Science, 2013.</w:t>
      </w:r>
      <w:bookmarkEnd w:id="43"/>
    </w:p>
    <w:p w14:paraId="1E983692"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[15].</w:t>
      </w:r>
      <w:r>
        <w:rPr>
          <w:rFonts w:ascii="Times New Roman" w:eastAsia="宋体" w:hAnsi="Times New Roman" w:cs="Times New Roman"/>
          <w:sz w:val="20"/>
          <w:szCs w:val="20"/>
          <w:lang w:bidi="ar-SA"/>
        </w:rPr>
        <w:tab/>
        <w:t>Liu, L.Z.R.G. and T. Abinash, Lexicon-based Sentiment Analysis on Topical Chinese Microblog Messages1. hp laboratories technical report, 2011.</w:t>
      </w:r>
    </w:p>
    <w:p w14:paraId="50723E21"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[16].</w:t>
      </w:r>
      <w:r>
        <w:rPr>
          <w:rFonts w:ascii="Times New Roman" w:eastAsia="宋体" w:hAnsi="Times New Roman" w:cs="Times New Roman"/>
          <w:sz w:val="20"/>
          <w:szCs w:val="20"/>
          <w:lang w:bidi="ar-SA"/>
        </w:rPr>
        <w:tab/>
      </w:r>
      <w:r>
        <w:rPr>
          <w:rFonts w:ascii="宋体" w:eastAsia="宋体" w:hAnsi="Times New Roman" w:cs="宋体" w:hint="eastAsia"/>
          <w:sz w:val="20"/>
          <w:szCs w:val="20"/>
          <w:lang w:bidi="ar-SA"/>
        </w:rPr>
        <w:t>董振东</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语义关系的表达和知识系统的建造</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语言文字应用</w:t>
      </w:r>
      <w:r>
        <w:rPr>
          <w:rFonts w:ascii="Times New Roman" w:eastAsia="宋体" w:hAnsi="Times New Roman" w:cs="Times New Roman"/>
          <w:sz w:val="20"/>
          <w:szCs w:val="20"/>
          <w:lang w:bidi="ar-SA"/>
        </w:rPr>
        <w:t xml:space="preserve">, 1998(03):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79-85</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p>
    <w:p w14:paraId="49C64F94"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[17].</w:t>
      </w:r>
      <w:r>
        <w:rPr>
          <w:rFonts w:ascii="Times New Roman" w:eastAsia="宋体" w:hAnsi="Times New Roman" w:cs="Times New Roman"/>
          <w:sz w:val="20"/>
          <w:szCs w:val="20"/>
          <w:lang w:bidi="ar-SA"/>
        </w:rPr>
        <w:tab/>
      </w:r>
      <w:bookmarkStart w:id="44" w:name="_neb8056E2B7_B558_42FF_B9F6_73B482F7F349"/>
      <w:r>
        <w:rPr>
          <w:rFonts w:ascii="宋体" w:eastAsia="宋体" w:hAnsi="Times New Roman" w:cs="宋体" w:hint="eastAsia"/>
          <w:sz w:val="20"/>
          <w:szCs w:val="20"/>
          <w:lang w:bidi="ar-SA"/>
        </w:rPr>
        <w:t>朱嫣岚等</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基于</w:t>
      </w:r>
      <w:r>
        <w:rPr>
          <w:rFonts w:ascii="Times New Roman" w:eastAsia="宋体" w:hAnsi="Times New Roman" w:cs="Times New Roman"/>
          <w:sz w:val="20"/>
          <w:szCs w:val="20"/>
          <w:lang w:bidi="ar-SA"/>
        </w:rPr>
        <w:t>HowNet</w:t>
      </w:r>
      <w:r>
        <w:rPr>
          <w:rFonts w:ascii="宋体" w:eastAsia="宋体" w:hAnsi="Times New Roman" w:cs="宋体" w:hint="eastAsia"/>
          <w:sz w:val="20"/>
          <w:szCs w:val="20"/>
          <w:lang w:bidi="ar-SA"/>
        </w:rPr>
        <w:t>的词汇语义倾向计算</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中文信息学报</w:t>
      </w:r>
      <w:r>
        <w:rPr>
          <w:rFonts w:ascii="Times New Roman" w:eastAsia="宋体" w:hAnsi="Times New Roman" w:cs="Times New Roman"/>
          <w:sz w:val="20"/>
          <w:szCs w:val="20"/>
          <w:lang w:bidi="ar-SA"/>
        </w:rPr>
        <w:t xml:space="preserve">, 2006(01):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14-20</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bookmarkEnd w:id="44"/>
    </w:p>
    <w:p w14:paraId="57E7C791"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[18].</w:t>
      </w:r>
      <w:r>
        <w:rPr>
          <w:rFonts w:ascii="Times New Roman" w:eastAsia="宋体" w:hAnsi="Times New Roman" w:cs="Times New Roman"/>
          <w:sz w:val="20"/>
          <w:szCs w:val="20"/>
          <w:lang w:bidi="ar-SA"/>
        </w:rPr>
        <w:tab/>
        <w:t>Li, J. and M. Sun, Experimental Study on Sentiment Classification of Chinese Review using Machine Learning Techniques, in Natural Language Processing and Knowledge Engineering, 2007 International Conference on; Beijing,China. 2007: Beijing,China. p. 393-400.</w:t>
      </w:r>
    </w:p>
    <w:p w14:paraId="71DFE79B"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[19].</w:t>
      </w:r>
      <w:r>
        <w:rPr>
          <w:rFonts w:ascii="Times New Roman" w:eastAsia="宋体" w:hAnsi="Times New Roman" w:cs="Times New Roman"/>
          <w:sz w:val="20"/>
          <w:szCs w:val="20"/>
          <w:lang w:bidi="ar-SA"/>
        </w:rPr>
        <w:tab/>
      </w:r>
      <w:bookmarkStart w:id="45" w:name="_nebA935C9EE_19A6_4B42_B0FB_77E0454F95A9"/>
      <w:r>
        <w:rPr>
          <w:rFonts w:ascii="宋体" w:eastAsia="宋体" w:hAnsi="Times New Roman" w:cs="宋体" w:hint="eastAsia"/>
          <w:sz w:val="20"/>
          <w:szCs w:val="20"/>
          <w:lang w:bidi="ar-SA"/>
        </w:rPr>
        <w:t>柳位平等</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中文基础情感词词典构建方法研究</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计算机应用</w:t>
      </w:r>
      <w:r>
        <w:rPr>
          <w:rFonts w:ascii="Times New Roman" w:eastAsia="宋体" w:hAnsi="Times New Roman" w:cs="Times New Roman"/>
          <w:sz w:val="20"/>
          <w:szCs w:val="20"/>
          <w:lang w:bidi="ar-SA"/>
        </w:rPr>
        <w:t xml:space="preserve">, 2009. 29(10):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2875-2877</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bookmarkEnd w:id="45"/>
    </w:p>
    <w:p w14:paraId="35C50EA9"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[20].</w:t>
      </w:r>
      <w:r>
        <w:rPr>
          <w:rFonts w:ascii="Times New Roman" w:eastAsia="宋体" w:hAnsi="Times New Roman" w:cs="Times New Roman"/>
          <w:sz w:val="20"/>
          <w:szCs w:val="20"/>
          <w:lang w:bidi="ar-SA"/>
        </w:rPr>
        <w:tab/>
      </w:r>
      <w:r>
        <w:rPr>
          <w:rFonts w:ascii="宋体" w:eastAsia="宋体" w:hAnsi="Times New Roman" w:cs="宋体" w:hint="eastAsia"/>
          <w:sz w:val="20"/>
          <w:szCs w:val="20"/>
          <w:lang w:bidi="ar-SA"/>
        </w:rPr>
        <w:t>徐琳宏等</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情感词汇本体的构造</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情报学报</w:t>
      </w:r>
      <w:r>
        <w:rPr>
          <w:rFonts w:ascii="Times New Roman" w:eastAsia="宋体" w:hAnsi="Times New Roman" w:cs="Times New Roman"/>
          <w:sz w:val="20"/>
          <w:szCs w:val="20"/>
          <w:lang w:bidi="ar-SA"/>
        </w:rPr>
        <w:t xml:space="preserve">, 2008. 27(2):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180-185</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p>
    <w:p w14:paraId="63D02BDB"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[21].</w:t>
      </w:r>
      <w:r>
        <w:rPr>
          <w:rFonts w:ascii="Times New Roman" w:eastAsia="宋体" w:hAnsi="Times New Roman" w:cs="Times New Roman"/>
          <w:sz w:val="20"/>
          <w:szCs w:val="20"/>
          <w:lang w:bidi="ar-SA"/>
        </w:rPr>
        <w:tab/>
      </w:r>
      <w:r>
        <w:rPr>
          <w:rFonts w:ascii="宋体" w:eastAsia="宋体" w:hAnsi="Times New Roman" w:cs="宋体" w:hint="eastAsia"/>
          <w:sz w:val="20"/>
          <w:szCs w:val="20"/>
          <w:lang w:bidi="ar-SA"/>
        </w:rPr>
        <w:t>张成功等</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一种基于极性词典的情感分析方法</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山东大学学报（理学版）</w:t>
      </w:r>
      <w:r>
        <w:rPr>
          <w:rFonts w:ascii="Times New Roman" w:eastAsia="宋体" w:hAnsi="Times New Roman" w:cs="Times New Roman"/>
          <w:sz w:val="20"/>
          <w:szCs w:val="20"/>
          <w:lang w:bidi="ar-SA"/>
        </w:rPr>
        <w:t xml:space="preserve">, 2012. 47(3):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47-50</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p>
    <w:p w14:paraId="442F4ED2"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[22].</w:t>
      </w:r>
      <w:r>
        <w:rPr>
          <w:rFonts w:ascii="Times New Roman" w:eastAsia="宋体" w:hAnsi="Times New Roman" w:cs="Times New Roman"/>
          <w:sz w:val="20"/>
          <w:szCs w:val="20"/>
          <w:lang w:bidi="ar-SA"/>
        </w:rPr>
        <w:tab/>
      </w:r>
      <w:bookmarkStart w:id="46" w:name="_neb38EE5BEB_CE94_4EFE_A755_5D63F9487B89"/>
      <w:r>
        <w:rPr>
          <w:rFonts w:ascii="Times New Roman" w:eastAsia="宋体" w:hAnsi="Times New Roman" w:cs="Times New Roman"/>
          <w:sz w:val="20"/>
          <w:szCs w:val="20"/>
          <w:lang w:bidi="ar-SA"/>
        </w:rPr>
        <w:t>Zhang, S., et al., Sentiment analysis of Chinese micro-blog text based on extended sentiment dictionary. Future generations computer systems: FGCS, 2018. 81: p. 395-403.</w:t>
      </w:r>
      <w:bookmarkEnd w:id="46"/>
    </w:p>
    <w:p w14:paraId="65EF9518"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[23].</w:t>
      </w:r>
      <w:r>
        <w:rPr>
          <w:rFonts w:ascii="Times New Roman" w:eastAsia="宋体" w:hAnsi="Times New Roman" w:cs="Times New Roman"/>
          <w:sz w:val="20"/>
          <w:szCs w:val="20"/>
          <w:lang w:bidi="ar-SA"/>
        </w:rPr>
        <w:tab/>
      </w:r>
      <w:bookmarkStart w:id="47" w:name="_nebC3CE358C_838F_4CEF_8272_176827DF2CBD"/>
      <w:r>
        <w:rPr>
          <w:rFonts w:ascii="宋体" w:eastAsia="宋体" w:hAnsi="Times New Roman" w:cs="宋体" w:hint="eastAsia"/>
          <w:sz w:val="20"/>
          <w:szCs w:val="20"/>
          <w:lang w:bidi="ar-SA"/>
        </w:rPr>
        <w:t>吴杰胜与陆奎</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基于多部情感词典和规则集的中文微博情感分析研究</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计算机应用与软件</w:t>
      </w:r>
      <w:r>
        <w:rPr>
          <w:rFonts w:ascii="Times New Roman" w:eastAsia="宋体" w:hAnsi="Times New Roman" w:cs="Times New Roman"/>
          <w:sz w:val="20"/>
          <w:szCs w:val="20"/>
          <w:lang w:bidi="ar-SA"/>
        </w:rPr>
        <w:t xml:space="preserve">, 2019. 36(9):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93-99</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bookmarkEnd w:id="47"/>
    </w:p>
    <w:p w14:paraId="3337AC83"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lastRenderedPageBreak/>
        <w:t>[24].</w:t>
      </w:r>
      <w:r>
        <w:rPr>
          <w:rFonts w:ascii="Times New Roman" w:eastAsia="宋体" w:hAnsi="Times New Roman" w:cs="Times New Roman"/>
          <w:sz w:val="20"/>
          <w:szCs w:val="20"/>
          <w:lang w:bidi="ar-SA"/>
        </w:rPr>
        <w:tab/>
        <w:t>Pang, B., L. Lee and S. Vaithyanathan, Thumbs up? Sentiment Classification using Machine Learning Techniques, in 2002 Conference on Empirical Methods in Natural Language Processing. 2002: Philadelphia,PA. p. 79-86.</w:t>
      </w:r>
    </w:p>
    <w:p w14:paraId="79E1DB8D"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[25].</w:t>
      </w:r>
      <w:r>
        <w:rPr>
          <w:rFonts w:ascii="Times New Roman" w:eastAsia="宋体" w:hAnsi="Times New Roman" w:cs="Times New Roman"/>
          <w:sz w:val="20"/>
          <w:szCs w:val="20"/>
          <w:lang w:bidi="ar-SA"/>
        </w:rPr>
        <w:tab/>
      </w:r>
      <w:bookmarkStart w:id="48" w:name="_neb7E814F4C_C4F5_474D_AFED_6B643B40CFC4"/>
      <w:r>
        <w:rPr>
          <w:rFonts w:ascii="Times New Roman" w:eastAsia="宋体" w:hAnsi="Times New Roman" w:cs="Times New Roman"/>
          <w:sz w:val="20"/>
          <w:szCs w:val="20"/>
          <w:lang w:bidi="ar-SA"/>
        </w:rPr>
        <w:t>Fei, Y., Simultaneous Support Vector Selection and Parameter Optimization Using Support Vector Machines for Sentiment Classification. IEEE, 2017.</w:t>
      </w:r>
      <w:bookmarkEnd w:id="48"/>
    </w:p>
    <w:p w14:paraId="68B0B8BD"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[26].</w:t>
      </w:r>
      <w:r>
        <w:rPr>
          <w:rFonts w:ascii="Times New Roman" w:eastAsia="宋体" w:hAnsi="Times New Roman" w:cs="Times New Roman"/>
          <w:sz w:val="20"/>
          <w:szCs w:val="20"/>
          <w:lang w:bidi="ar-SA"/>
        </w:rPr>
        <w:tab/>
      </w:r>
      <w:bookmarkStart w:id="49" w:name="_nebC4AF3C7F_A62D_4772_A1EE_53279229842A"/>
      <w:r>
        <w:rPr>
          <w:rFonts w:ascii="宋体" w:eastAsia="宋体" w:hAnsi="Times New Roman" w:cs="宋体" w:hint="eastAsia"/>
          <w:sz w:val="20"/>
          <w:szCs w:val="20"/>
          <w:lang w:bidi="ar-SA"/>
        </w:rPr>
        <w:t>孙建旺</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吕学强与张雷瀚</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基于词典与机器学习的中文微博情感分析研究</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计算机应用与软件</w:t>
      </w:r>
      <w:r>
        <w:rPr>
          <w:rFonts w:ascii="Times New Roman" w:eastAsia="宋体" w:hAnsi="Times New Roman" w:cs="Times New Roman"/>
          <w:sz w:val="20"/>
          <w:szCs w:val="20"/>
          <w:lang w:bidi="ar-SA"/>
        </w:rPr>
        <w:t xml:space="preserve">, 2014. 31(7):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177-181</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bookmarkEnd w:id="49"/>
    </w:p>
    <w:p w14:paraId="5EAC2910"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[27].</w:t>
      </w:r>
      <w:r>
        <w:rPr>
          <w:rFonts w:ascii="Times New Roman" w:eastAsia="宋体" w:hAnsi="Times New Roman" w:cs="Times New Roman"/>
          <w:sz w:val="20"/>
          <w:szCs w:val="20"/>
          <w:lang w:bidi="ar-SA"/>
        </w:rPr>
        <w:tab/>
        <w:t>He, Y. and D. Zhou, Self-training from labeled features for sentiment analysis. Information Processing &amp; Management: Libraries and Information Retrieval Systems and Communication Networks: An International Journal, 2011. 47(4): p. 606-616.</w:t>
      </w:r>
    </w:p>
    <w:p w14:paraId="0DB03510"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[28].</w:t>
      </w:r>
      <w:r>
        <w:rPr>
          <w:rFonts w:ascii="Times New Roman" w:eastAsia="宋体" w:hAnsi="Times New Roman" w:cs="Times New Roman"/>
          <w:sz w:val="20"/>
          <w:szCs w:val="20"/>
          <w:lang w:bidi="ar-SA"/>
        </w:rPr>
        <w:tab/>
        <w:t>Boiy, E., A machine learning approach to sentiment analysis in multilingual Web texts. Information retrieval, 2009. 12(5): p. 526-558.</w:t>
      </w:r>
    </w:p>
    <w:p w14:paraId="3BF07005"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[29].</w:t>
      </w:r>
      <w:r>
        <w:rPr>
          <w:rFonts w:ascii="Times New Roman" w:eastAsia="宋体" w:hAnsi="Times New Roman" w:cs="Times New Roman"/>
          <w:sz w:val="20"/>
          <w:szCs w:val="20"/>
          <w:lang w:bidi="ar-SA"/>
        </w:rPr>
        <w:tab/>
      </w:r>
      <w:bookmarkStart w:id="50" w:name="_nebC64BB58C_AB57_462B_B7A5_97C6975C9794"/>
      <w:r>
        <w:rPr>
          <w:rFonts w:ascii="Times New Roman" w:eastAsia="宋体" w:hAnsi="Times New Roman" w:cs="Times New Roman"/>
          <w:sz w:val="20"/>
          <w:szCs w:val="20"/>
          <w:lang w:bidi="ar-SA"/>
        </w:rPr>
        <w:t>Cui, H., V. Mittal and M. Datar, Comparative Experiments on Sentiment Classification for Online Product Reviews, in Twenty-First National Conference on Artificial Intelligence(AAAI-06) and Eighteenth Innovative Applications of Artificial Intelligence Conference(IAAI-06) vol.2. 2006: Boston, Massachusetts, USA. p. 1265-1270.</w:t>
      </w:r>
      <w:bookmarkEnd w:id="50"/>
    </w:p>
    <w:p w14:paraId="1206350E"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[30].</w:t>
      </w:r>
      <w:r>
        <w:rPr>
          <w:rFonts w:ascii="Times New Roman" w:eastAsia="宋体" w:hAnsi="Times New Roman" w:cs="Times New Roman"/>
          <w:sz w:val="20"/>
          <w:szCs w:val="20"/>
          <w:lang w:bidi="ar-SA"/>
        </w:rPr>
        <w:tab/>
        <w:t>Patodkar, V.N. and S. I. R, Twitter as a Corpus for Sentiment Analysis and Opinion Mining. IJARCCE, 2016. 5(12): p. 320-322.</w:t>
      </w:r>
    </w:p>
    <w:p w14:paraId="132E0745"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[31].</w:t>
      </w:r>
      <w:r>
        <w:rPr>
          <w:rFonts w:ascii="Times New Roman" w:eastAsia="宋体" w:hAnsi="Times New Roman" w:cs="Times New Roman"/>
          <w:sz w:val="20"/>
          <w:szCs w:val="20"/>
          <w:lang w:bidi="ar-SA"/>
        </w:rPr>
        <w:tab/>
      </w:r>
      <w:bookmarkStart w:id="51" w:name="_neb195AE4FA_EB23_419C_BF46_115D6684996F"/>
      <w:r>
        <w:rPr>
          <w:rFonts w:ascii="Times New Roman" w:eastAsia="宋体" w:hAnsi="Times New Roman" w:cs="Times New Roman"/>
          <w:sz w:val="20"/>
          <w:szCs w:val="20"/>
          <w:lang w:bidi="ar-SA"/>
        </w:rPr>
        <w:t>Abinash, T., A. Ankit and K.R. Santanu, Classification of sentiment reviews using n-gram machine learning approach. Expert Systems With Applications, 2016. 57.</w:t>
      </w:r>
      <w:bookmarkEnd w:id="51"/>
    </w:p>
    <w:p w14:paraId="67D9A9D8"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[32].</w:t>
      </w:r>
      <w:r>
        <w:rPr>
          <w:rFonts w:ascii="Times New Roman" w:eastAsia="宋体" w:hAnsi="Times New Roman" w:cs="Times New Roman"/>
          <w:sz w:val="20"/>
          <w:szCs w:val="20"/>
          <w:lang w:bidi="ar-SA"/>
        </w:rPr>
        <w:tab/>
      </w:r>
      <w:r>
        <w:rPr>
          <w:rFonts w:ascii="宋体" w:eastAsia="宋体" w:hAnsi="Times New Roman" w:cs="宋体" w:hint="eastAsia"/>
          <w:sz w:val="20"/>
          <w:szCs w:val="20"/>
          <w:lang w:bidi="ar-SA"/>
        </w:rPr>
        <w:t>熊德兰</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程菊明与田胜利</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基于</w:t>
      </w:r>
      <w:r>
        <w:rPr>
          <w:rFonts w:ascii="Times New Roman" w:eastAsia="宋体" w:hAnsi="Times New Roman" w:cs="Times New Roman"/>
          <w:sz w:val="20"/>
          <w:szCs w:val="20"/>
          <w:lang w:bidi="ar-SA"/>
        </w:rPr>
        <w:t>HowNet</w:t>
      </w:r>
      <w:r>
        <w:rPr>
          <w:rFonts w:ascii="宋体" w:eastAsia="宋体" w:hAnsi="Times New Roman" w:cs="宋体" w:hint="eastAsia"/>
          <w:sz w:val="20"/>
          <w:szCs w:val="20"/>
          <w:lang w:bidi="ar-SA"/>
        </w:rPr>
        <w:t>的句子褒贬倾向性研究</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计算机工程与应用</w:t>
      </w:r>
      <w:r>
        <w:rPr>
          <w:rFonts w:ascii="Times New Roman" w:eastAsia="宋体" w:hAnsi="Times New Roman" w:cs="Times New Roman"/>
          <w:sz w:val="20"/>
          <w:szCs w:val="20"/>
          <w:lang w:bidi="ar-SA"/>
        </w:rPr>
        <w:t xml:space="preserve">, 2008(22):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143-145</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p>
    <w:p w14:paraId="2455C41F"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[33].</w:t>
      </w:r>
      <w:r>
        <w:rPr>
          <w:rFonts w:ascii="Times New Roman" w:eastAsia="宋体" w:hAnsi="Times New Roman" w:cs="Times New Roman"/>
          <w:sz w:val="20"/>
          <w:szCs w:val="20"/>
          <w:lang w:bidi="ar-SA"/>
        </w:rPr>
        <w:tab/>
      </w:r>
      <w:bookmarkStart w:id="52" w:name="_neb6D51D6E1_F418_468C_86B3_060E0AF86AE1"/>
      <w:r>
        <w:rPr>
          <w:rFonts w:ascii="宋体" w:eastAsia="宋体" w:hAnsi="Times New Roman" w:cs="宋体" w:hint="eastAsia"/>
          <w:sz w:val="20"/>
          <w:szCs w:val="20"/>
          <w:lang w:bidi="ar-SA"/>
        </w:rPr>
        <w:t>陈强等</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基于句法分析的跨语言情感分析</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北京大学学报</w:t>
      </w:r>
      <w:r>
        <w:rPr>
          <w:rFonts w:ascii="Times New Roman" w:eastAsia="宋体" w:hAnsi="Times New Roman" w:cs="Times New Roman"/>
          <w:sz w:val="20"/>
          <w:szCs w:val="20"/>
          <w:lang w:bidi="ar-SA"/>
        </w:rPr>
        <w:t>(</w:t>
      </w:r>
      <w:r>
        <w:rPr>
          <w:rFonts w:ascii="宋体" w:eastAsia="宋体" w:hAnsi="Times New Roman" w:cs="宋体" w:hint="eastAsia"/>
          <w:sz w:val="20"/>
          <w:szCs w:val="20"/>
          <w:lang w:bidi="ar-SA"/>
        </w:rPr>
        <w:t>自然科学版</w:t>
      </w:r>
      <w:r>
        <w:rPr>
          <w:rFonts w:ascii="Times New Roman" w:eastAsia="宋体" w:hAnsi="Times New Roman" w:cs="Times New Roman"/>
          <w:sz w:val="20"/>
          <w:szCs w:val="20"/>
          <w:lang w:bidi="ar-SA"/>
        </w:rPr>
        <w:t xml:space="preserve">), 2014. 50(01):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55-60</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bookmarkEnd w:id="52"/>
    </w:p>
    <w:p w14:paraId="0951AE62"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[34].</w:t>
      </w:r>
      <w:r>
        <w:rPr>
          <w:rFonts w:ascii="Times New Roman" w:eastAsia="宋体" w:hAnsi="Times New Roman" w:cs="Times New Roman"/>
          <w:sz w:val="20"/>
          <w:szCs w:val="20"/>
          <w:lang w:bidi="ar-SA"/>
        </w:rPr>
        <w:tab/>
      </w:r>
      <w:r>
        <w:rPr>
          <w:rFonts w:ascii="宋体" w:eastAsia="宋体" w:hAnsi="Times New Roman" w:cs="宋体" w:hint="eastAsia"/>
          <w:sz w:val="20"/>
          <w:szCs w:val="20"/>
          <w:lang w:bidi="ar-SA"/>
        </w:rPr>
        <w:t>谢丽星</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周明与孙茂松</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基于层次结构的多策略中文微博情感分析和特征抽取</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中文信息学报</w:t>
      </w:r>
      <w:r>
        <w:rPr>
          <w:rFonts w:ascii="Times New Roman" w:eastAsia="宋体" w:hAnsi="Times New Roman" w:cs="Times New Roman"/>
          <w:sz w:val="20"/>
          <w:szCs w:val="20"/>
          <w:lang w:bidi="ar-SA"/>
        </w:rPr>
        <w:t xml:space="preserve">, 2012. 26(01):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73-83</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p>
    <w:p w14:paraId="1D9BA644"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[35].</w:t>
      </w:r>
      <w:r>
        <w:rPr>
          <w:rFonts w:ascii="Times New Roman" w:eastAsia="宋体" w:hAnsi="Times New Roman" w:cs="Times New Roman"/>
          <w:sz w:val="20"/>
          <w:szCs w:val="20"/>
          <w:lang w:bidi="ar-SA"/>
        </w:rPr>
        <w:tab/>
      </w:r>
      <w:bookmarkStart w:id="53" w:name="_neb1BCD06BF_B7C6_4020_A2B0_B1B0162F7733"/>
      <w:r>
        <w:rPr>
          <w:rFonts w:ascii="宋体" w:eastAsia="宋体" w:hAnsi="Times New Roman" w:cs="宋体" w:hint="eastAsia"/>
          <w:sz w:val="20"/>
          <w:szCs w:val="20"/>
          <w:lang w:bidi="ar-SA"/>
        </w:rPr>
        <w:t>李婷婷与姬东鸿</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基于</w:t>
      </w:r>
      <w:r>
        <w:rPr>
          <w:rFonts w:ascii="Times New Roman" w:eastAsia="宋体" w:hAnsi="Times New Roman" w:cs="Times New Roman"/>
          <w:sz w:val="20"/>
          <w:szCs w:val="20"/>
          <w:lang w:bidi="ar-SA"/>
        </w:rPr>
        <w:t>SVM</w:t>
      </w:r>
      <w:r>
        <w:rPr>
          <w:rFonts w:ascii="宋体" w:eastAsia="宋体" w:hAnsi="Times New Roman" w:cs="宋体" w:hint="eastAsia"/>
          <w:sz w:val="20"/>
          <w:szCs w:val="20"/>
          <w:lang w:bidi="ar-SA"/>
        </w:rPr>
        <w:t>和</w:t>
      </w:r>
      <w:r>
        <w:rPr>
          <w:rFonts w:ascii="Times New Roman" w:eastAsia="宋体" w:hAnsi="Times New Roman" w:cs="Times New Roman"/>
          <w:sz w:val="20"/>
          <w:szCs w:val="20"/>
          <w:lang w:bidi="ar-SA"/>
        </w:rPr>
        <w:t>CRF</w:t>
      </w:r>
      <w:r>
        <w:rPr>
          <w:rFonts w:ascii="宋体" w:eastAsia="宋体" w:hAnsi="Times New Roman" w:cs="宋体" w:hint="eastAsia"/>
          <w:sz w:val="20"/>
          <w:szCs w:val="20"/>
          <w:lang w:bidi="ar-SA"/>
        </w:rPr>
        <w:t>多特征组合的微博情感分析</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计算机应用研究</w:t>
      </w:r>
      <w:r>
        <w:rPr>
          <w:rFonts w:ascii="Times New Roman" w:eastAsia="宋体" w:hAnsi="Times New Roman" w:cs="Times New Roman"/>
          <w:sz w:val="20"/>
          <w:szCs w:val="20"/>
          <w:lang w:bidi="ar-SA"/>
        </w:rPr>
        <w:t xml:space="preserve">, 2015. 32(04):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978-981</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bookmarkEnd w:id="53"/>
    </w:p>
    <w:p w14:paraId="77464F2C"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[36].</w:t>
      </w:r>
      <w:r>
        <w:rPr>
          <w:rFonts w:ascii="Times New Roman" w:eastAsia="宋体" w:hAnsi="Times New Roman" w:cs="Times New Roman"/>
          <w:sz w:val="20"/>
          <w:szCs w:val="20"/>
          <w:lang w:bidi="ar-SA"/>
        </w:rPr>
        <w:tab/>
      </w:r>
      <w:r>
        <w:rPr>
          <w:rFonts w:ascii="宋体" w:eastAsia="宋体" w:hAnsi="Times New Roman" w:cs="宋体" w:hint="eastAsia"/>
          <w:sz w:val="20"/>
          <w:szCs w:val="20"/>
          <w:lang w:bidi="ar-SA"/>
        </w:rPr>
        <w:t>王伟等</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一种基于</w:t>
      </w:r>
      <w:r>
        <w:rPr>
          <w:rFonts w:ascii="Times New Roman" w:eastAsia="宋体" w:hAnsi="Times New Roman" w:cs="Times New Roman"/>
          <w:sz w:val="20"/>
          <w:szCs w:val="20"/>
          <w:lang w:bidi="ar-SA"/>
        </w:rPr>
        <w:t>LDA</w:t>
      </w:r>
      <w:r>
        <w:rPr>
          <w:rFonts w:ascii="宋体" w:eastAsia="宋体" w:hAnsi="Times New Roman" w:cs="宋体" w:hint="eastAsia"/>
          <w:sz w:val="20"/>
          <w:szCs w:val="20"/>
          <w:lang w:bidi="ar-SA"/>
        </w:rPr>
        <w:t>主题模型的评论文本情感分类方法</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数据采集与处理</w:t>
      </w:r>
      <w:r>
        <w:rPr>
          <w:rFonts w:ascii="Times New Roman" w:eastAsia="宋体" w:hAnsi="Times New Roman" w:cs="Times New Roman"/>
          <w:sz w:val="20"/>
          <w:szCs w:val="20"/>
          <w:lang w:bidi="ar-SA"/>
        </w:rPr>
        <w:t xml:space="preserve">, 2017. 32(3):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629-635</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p>
    <w:p w14:paraId="5F584E55"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[37].</w:t>
      </w:r>
      <w:r>
        <w:rPr>
          <w:rFonts w:ascii="Times New Roman" w:eastAsia="宋体" w:hAnsi="Times New Roman" w:cs="Times New Roman"/>
          <w:sz w:val="20"/>
          <w:szCs w:val="20"/>
          <w:lang w:bidi="ar-SA"/>
        </w:rPr>
        <w:tab/>
      </w:r>
      <w:bookmarkStart w:id="54" w:name="_neb098BEA2D_3B0B_4359_AE17_0DE4376EEE69"/>
      <w:r>
        <w:rPr>
          <w:rFonts w:ascii="Times New Roman" w:eastAsia="宋体" w:hAnsi="Times New Roman" w:cs="Times New Roman"/>
          <w:sz w:val="20"/>
          <w:szCs w:val="20"/>
          <w:lang w:bidi="ar-SA"/>
        </w:rPr>
        <w:t>GE, H. and S. RR, Reducing the dimensionality of data with neural networks. Science, 2006. 313(5786): p. 504-507.</w:t>
      </w:r>
      <w:bookmarkEnd w:id="54"/>
    </w:p>
    <w:p w14:paraId="59C1FCC0"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[38].</w:t>
      </w:r>
      <w:r>
        <w:rPr>
          <w:rFonts w:ascii="Times New Roman" w:eastAsia="宋体" w:hAnsi="Times New Roman" w:cs="Times New Roman"/>
          <w:sz w:val="20"/>
          <w:szCs w:val="20"/>
          <w:lang w:bidi="ar-SA"/>
        </w:rPr>
        <w:tab/>
      </w:r>
      <w:bookmarkStart w:id="55" w:name="_neb8512236D_3944_4981_BA68_A502FB4E0953"/>
      <w:r>
        <w:rPr>
          <w:rFonts w:ascii="Times New Roman" w:eastAsia="宋体" w:hAnsi="Times New Roman" w:cs="Times New Roman"/>
          <w:sz w:val="20"/>
          <w:szCs w:val="20"/>
          <w:lang w:bidi="ar-SA"/>
        </w:rPr>
        <w:t>Hinton, G., Learning distributed representations of concepts. In Proceedings of the eighth annual conference of the cognitive science society, 1989.</w:t>
      </w:r>
      <w:bookmarkEnd w:id="55"/>
    </w:p>
    <w:p w14:paraId="020A44D8"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[39].</w:t>
      </w:r>
      <w:r>
        <w:rPr>
          <w:rFonts w:ascii="Times New Roman" w:eastAsia="宋体" w:hAnsi="Times New Roman" w:cs="Times New Roman"/>
          <w:sz w:val="20"/>
          <w:szCs w:val="20"/>
          <w:lang w:bidi="ar-SA"/>
        </w:rPr>
        <w:tab/>
        <w:t>Bengio, Y. and J.S. Senecal, Adaptive importance sampling to accelerate training of a neural probabilistic language model. IEEE transactions on neural networks, 2008. 19(4).</w:t>
      </w:r>
    </w:p>
    <w:p w14:paraId="5EFFC5F1"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[40].</w:t>
      </w:r>
      <w:r>
        <w:rPr>
          <w:rFonts w:ascii="Times New Roman" w:eastAsia="宋体" w:hAnsi="Times New Roman" w:cs="Times New Roman"/>
          <w:sz w:val="20"/>
          <w:szCs w:val="20"/>
          <w:lang w:bidi="ar-SA"/>
        </w:rPr>
        <w:tab/>
      </w:r>
      <w:bookmarkStart w:id="56" w:name="_neb9E3817FE_6EB1_4B1B_911E_C0925EF68FE5"/>
      <w:r>
        <w:rPr>
          <w:rFonts w:ascii="Times New Roman" w:eastAsia="宋体" w:hAnsi="Times New Roman" w:cs="Times New Roman"/>
          <w:sz w:val="20"/>
          <w:szCs w:val="20"/>
          <w:lang w:bidi="ar-SA"/>
        </w:rPr>
        <w:t>Bengio, Y. and J.S. Senecal, Adaptive importance sampling to accelerate training of a neural probabilistic language model. IEEE transactions on neural networks, 2008. 19(4).</w:t>
      </w:r>
      <w:bookmarkEnd w:id="56"/>
    </w:p>
    <w:p w14:paraId="1559A697"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[41].</w:t>
      </w:r>
      <w:r>
        <w:rPr>
          <w:rFonts w:ascii="Times New Roman" w:eastAsia="宋体" w:hAnsi="Times New Roman" w:cs="Times New Roman"/>
          <w:sz w:val="20"/>
          <w:szCs w:val="20"/>
          <w:lang w:bidi="ar-SA"/>
        </w:rPr>
        <w:tab/>
        <w:t>Mikolov, T., et al., Distributed Representations of Words and Phrases and their Compositionality, in Annual conference on Neural Information Processing Systems. 2013: Lake Tahoe, NV(US). p. 3136-3144.</w:t>
      </w:r>
    </w:p>
    <w:p w14:paraId="2B58B8E3"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[42].</w:t>
      </w:r>
      <w:r>
        <w:rPr>
          <w:rFonts w:ascii="Times New Roman" w:eastAsia="宋体" w:hAnsi="Times New Roman" w:cs="Times New Roman"/>
          <w:sz w:val="20"/>
          <w:szCs w:val="20"/>
          <w:lang w:bidi="ar-SA"/>
        </w:rPr>
        <w:tab/>
      </w:r>
      <w:bookmarkStart w:id="57" w:name="_neb092A7739_FF65_4DE8_B0A1_EF744F9FDE41"/>
      <w:r>
        <w:rPr>
          <w:rFonts w:ascii="Times New Roman" w:eastAsia="宋体" w:hAnsi="Times New Roman" w:cs="Times New Roman"/>
          <w:sz w:val="20"/>
          <w:szCs w:val="20"/>
          <w:lang w:bidi="ar-SA"/>
        </w:rPr>
        <w:t>Le, Q. and T. Mikolov, Distributed Representations of Sentences and Documents, in International Conference on Machine Learning. 2014: Beijing. p. 2931-2939.</w:t>
      </w:r>
      <w:bookmarkEnd w:id="57"/>
    </w:p>
    <w:p w14:paraId="05B9A1A1"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[43].</w:t>
      </w:r>
      <w:r>
        <w:rPr>
          <w:rFonts w:ascii="Times New Roman" w:eastAsia="宋体" w:hAnsi="Times New Roman" w:cs="Times New Roman"/>
          <w:sz w:val="20"/>
          <w:szCs w:val="20"/>
          <w:lang w:bidi="ar-SA"/>
        </w:rPr>
        <w:tab/>
        <w:t xml:space="preserve">Devlin, J., et al., BERT: Pre-training of Deep Bidirectional Transformers for Language </w:t>
      </w:r>
      <w:r>
        <w:rPr>
          <w:rFonts w:ascii="Times New Roman" w:eastAsia="宋体" w:hAnsi="Times New Roman" w:cs="Times New Roman"/>
          <w:sz w:val="20"/>
          <w:szCs w:val="20"/>
          <w:lang w:bidi="ar-SA"/>
        </w:rPr>
        <w:lastRenderedPageBreak/>
        <w:t>Understanding. arXiv:1810.04805, 2018.</w:t>
      </w:r>
    </w:p>
    <w:p w14:paraId="3D7A43B4"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[44].</w:t>
      </w:r>
      <w:r>
        <w:rPr>
          <w:rFonts w:ascii="Times New Roman" w:eastAsia="宋体" w:hAnsi="Times New Roman" w:cs="Times New Roman"/>
          <w:sz w:val="20"/>
          <w:szCs w:val="20"/>
          <w:lang w:bidi="ar-SA"/>
        </w:rPr>
        <w:tab/>
        <w:t>Devlin, J.C.M.L., BERT: Pre-training of Deep Bidirectional Transformers for Language Understanding. 2018.</w:t>
      </w:r>
    </w:p>
    <w:p w14:paraId="16841C4C"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[45].</w:t>
      </w:r>
      <w:r>
        <w:rPr>
          <w:rFonts w:ascii="Times New Roman" w:eastAsia="宋体" w:hAnsi="Times New Roman" w:cs="Times New Roman"/>
          <w:sz w:val="20"/>
          <w:szCs w:val="20"/>
          <w:lang w:bidi="ar-SA"/>
        </w:rPr>
        <w:tab/>
      </w:r>
      <w:bookmarkStart w:id="58" w:name="_neb62C20418_6B85_43B0_B9AC_BDB0207AE917"/>
      <w:r>
        <w:rPr>
          <w:rFonts w:ascii="Times New Roman" w:eastAsia="宋体" w:hAnsi="Times New Roman" w:cs="Times New Roman"/>
          <w:sz w:val="20"/>
          <w:szCs w:val="20"/>
          <w:lang w:bidi="ar-SA"/>
        </w:rPr>
        <w:t>Dai, Z., et al., Transformer-XL: Attentive Language Models Beyond a Fixed-Length Context. 2019.</w:t>
      </w:r>
      <w:bookmarkEnd w:id="58"/>
    </w:p>
    <w:p w14:paraId="653E4328"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[46].</w:t>
      </w:r>
      <w:r>
        <w:rPr>
          <w:rFonts w:ascii="Times New Roman" w:eastAsia="宋体" w:hAnsi="Times New Roman" w:cs="Times New Roman"/>
          <w:sz w:val="20"/>
          <w:szCs w:val="20"/>
          <w:lang w:bidi="ar-SA"/>
        </w:rPr>
        <w:tab/>
        <w:t>Zhang, Z., et al., ERNIE: Enhanced Language Representation with Informative Entities. 2019.</w:t>
      </w:r>
    </w:p>
    <w:p w14:paraId="20A35489"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[47].</w:t>
      </w:r>
      <w:r>
        <w:rPr>
          <w:rFonts w:ascii="Times New Roman" w:eastAsia="宋体" w:hAnsi="Times New Roman" w:cs="Times New Roman"/>
          <w:sz w:val="20"/>
          <w:szCs w:val="20"/>
          <w:lang w:bidi="ar-SA"/>
        </w:rPr>
        <w:tab/>
      </w:r>
      <w:bookmarkStart w:id="59" w:name="_nebDB5D4801_B165_4E36_BBA9_C5F26992C6FF"/>
      <w:r>
        <w:rPr>
          <w:rFonts w:ascii="Times New Roman" w:eastAsia="宋体" w:hAnsi="Times New Roman" w:cs="Times New Roman"/>
          <w:sz w:val="20"/>
          <w:szCs w:val="20"/>
          <w:lang w:bidi="ar-SA"/>
        </w:rPr>
        <w:t>Soricut, Z.L.M.C., ALBERT: A LITE BERT FOR SELF-SUPERVISED. 2019.</w:t>
      </w:r>
      <w:bookmarkEnd w:id="59"/>
    </w:p>
    <w:p w14:paraId="34EEE10A"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[48].</w:t>
      </w:r>
      <w:r>
        <w:rPr>
          <w:rFonts w:ascii="Times New Roman" w:eastAsia="宋体" w:hAnsi="Times New Roman" w:cs="Times New Roman"/>
          <w:sz w:val="20"/>
          <w:szCs w:val="20"/>
          <w:lang w:bidi="ar-SA"/>
        </w:rPr>
        <w:tab/>
        <w:t>Kalchbrenner, N., E. Grefenstette and P. Blunsom, A Convolutional Neural Network for Modelling Sentences, in Annual meeting of the Association for Computational Linguistics. 2014: Baltimore, MA. p. 655-665.</w:t>
      </w:r>
    </w:p>
    <w:p w14:paraId="4B3C0B3B"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[49].</w:t>
      </w:r>
      <w:r>
        <w:rPr>
          <w:rFonts w:ascii="Times New Roman" w:eastAsia="宋体" w:hAnsi="Times New Roman" w:cs="Times New Roman"/>
          <w:sz w:val="20"/>
          <w:szCs w:val="20"/>
          <w:lang w:bidi="ar-SA"/>
        </w:rPr>
        <w:tab/>
      </w:r>
      <w:bookmarkStart w:id="60" w:name="_neb6AF7552C_2E40_48AE_B890_52DDEEAB8006"/>
      <w:r>
        <w:rPr>
          <w:rFonts w:ascii="宋体" w:eastAsia="宋体" w:hAnsi="Times New Roman" w:cs="宋体" w:hint="eastAsia"/>
          <w:sz w:val="20"/>
          <w:szCs w:val="20"/>
          <w:lang w:bidi="ar-SA"/>
        </w:rPr>
        <w:t>刘龙飞等</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基于卷积神经网络的微博情感倾向性分析</w:t>
      </w:r>
      <w:r>
        <w:rPr>
          <w:rFonts w:ascii="Times New Roman" w:eastAsia="宋体" w:hAnsi="Times New Roman" w:cs="Times New Roman"/>
          <w:sz w:val="20"/>
          <w:szCs w:val="20"/>
          <w:lang w:bidi="ar-SA"/>
        </w:rPr>
        <w:t xml:space="preserve">, in </w:t>
      </w:r>
      <w:r>
        <w:rPr>
          <w:rFonts w:ascii="宋体" w:eastAsia="宋体" w:hAnsi="Times New Roman" w:cs="宋体" w:hint="eastAsia"/>
          <w:sz w:val="20"/>
          <w:szCs w:val="20"/>
          <w:lang w:bidi="ar-SA"/>
        </w:rPr>
        <w:t>中国中文信息学会</w:t>
      </w:r>
      <w:r>
        <w:rPr>
          <w:rFonts w:ascii="Times New Roman" w:eastAsia="宋体" w:hAnsi="Times New Roman" w:cs="Times New Roman"/>
          <w:sz w:val="20"/>
          <w:szCs w:val="20"/>
          <w:lang w:bidi="ar-SA"/>
        </w:rPr>
        <w:t>2015</w:t>
      </w:r>
      <w:r>
        <w:rPr>
          <w:rFonts w:ascii="宋体" w:eastAsia="宋体" w:hAnsi="Times New Roman" w:cs="宋体" w:hint="eastAsia"/>
          <w:sz w:val="20"/>
          <w:szCs w:val="20"/>
          <w:lang w:bidi="ar-SA"/>
        </w:rPr>
        <w:t>学术年会</w:t>
      </w:r>
      <w:r>
        <w:rPr>
          <w:rFonts w:ascii="Times New Roman" w:eastAsia="宋体" w:hAnsi="Times New Roman" w:cs="Times New Roman"/>
          <w:sz w:val="20"/>
          <w:szCs w:val="20"/>
          <w:lang w:bidi="ar-SA"/>
        </w:rPr>
        <w:t>(CIPS2015)</w:t>
      </w:r>
      <w:r>
        <w:rPr>
          <w:rFonts w:ascii="宋体" w:eastAsia="宋体" w:hAnsi="Times New Roman" w:cs="宋体" w:hint="eastAsia"/>
          <w:sz w:val="20"/>
          <w:szCs w:val="20"/>
          <w:lang w:bidi="ar-SA"/>
        </w:rPr>
        <w:t>暨第十四届全国计算语言学学术会议</w:t>
      </w:r>
      <w:r>
        <w:rPr>
          <w:rFonts w:ascii="Times New Roman" w:eastAsia="宋体" w:hAnsi="Times New Roman" w:cs="Times New Roman"/>
          <w:sz w:val="20"/>
          <w:szCs w:val="20"/>
          <w:lang w:bidi="ar-SA"/>
        </w:rPr>
        <w:t>(CCL2015)</w:t>
      </w:r>
      <w:r>
        <w:rPr>
          <w:rFonts w:ascii="宋体" w:eastAsia="宋体" w:hAnsi="Times New Roman" w:cs="宋体" w:hint="eastAsia"/>
          <w:sz w:val="20"/>
          <w:szCs w:val="20"/>
          <w:lang w:bidi="ar-SA"/>
        </w:rPr>
        <w:t>、第三届基于自然标注大数据的自然语言处理国际学术研讨会</w:t>
      </w:r>
      <w:r>
        <w:rPr>
          <w:rFonts w:ascii="Times New Roman" w:eastAsia="宋体" w:hAnsi="Times New Roman" w:cs="Times New Roman"/>
          <w:sz w:val="20"/>
          <w:szCs w:val="20"/>
          <w:lang w:bidi="ar-SA"/>
        </w:rPr>
        <w:t xml:space="preserve">(NLP-NABD2015)2015: </w:t>
      </w:r>
      <w:r>
        <w:rPr>
          <w:rFonts w:ascii="宋体" w:eastAsia="宋体" w:hAnsi="Times New Roman" w:cs="宋体" w:hint="eastAsia"/>
          <w:sz w:val="20"/>
          <w:szCs w:val="20"/>
          <w:lang w:bidi="ar-SA"/>
        </w:rPr>
        <w:t>广州</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 xml:space="preserve"> 1-10</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bookmarkEnd w:id="60"/>
    </w:p>
    <w:p w14:paraId="5987C507"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[50].</w:t>
      </w:r>
      <w:r>
        <w:rPr>
          <w:rFonts w:ascii="Times New Roman" w:eastAsia="宋体" w:hAnsi="Times New Roman" w:cs="Times New Roman"/>
          <w:sz w:val="20"/>
          <w:szCs w:val="20"/>
          <w:lang w:bidi="ar-SA"/>
        </w:rPr>
        <w:tab/>
        <w:t>Kim, Y., Convolutional Neural Networks for Sentence Classification, in Conference on empirical methods in natural language processing. 2014: Doha. p. 1746-1751.</w:t>
      </w:r>
    </w:p>
    <w:p w14:paraId="489E7B47"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[51].</w:t>
      </w:r>
      <w:r>
        <w:rPr>
          <w:rFonts w:ascii="Times New Roman" w:eastAsia="宋体" w:hAnsi="Times New Roman" w:cs="Times New Roman"/>
          <w:sz w:val="20"/>
          <w:szCs w:val="20"/>
          <w:lang w:bidi="ar-SA"/>
        </w:rPr>
        <w:tab/>
      </w:r>
      <w:bookmarkStart w:id="61" w:name="_nebC2722158_B4BB_49CE_B0CF_51A54DFF4F6D"/>
      <w:r>
        <w:rPr>
          <w:rFonts w:ascii="宋体" w:eastAsia="宋体" w:hAnsi="Times New Roman" w:cs="宋体" w:hint="eastAsia"/>
          <w:sz w:val="20"/>
          <w:szCs w:val="20"/>
          <w:lang w:bidi="ar-SA"/>
        </w:rPr>
        <w:t>孙松涛与何炎祥</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基于</w:t>
      </w:r>
      <w:r>
        <w:rPr>
          <w:rFonts w:ascii="Times New Roman" w:eastAsia="宋体" w:hAnsi="Times New Roman" w:cs="Times New Roman"/>
          <w:sz w:val="20"/>
          <w:szCs w:val="20"/>
          <w:lang w:bidi="ar-SA"/>
        </w:rPr>
        <w:t>CNN</w:t>
      </w:r>
      <w:r>
        <w:rPr>
          <w:rFonts w:ascii="宋体" w:eastAsia="宋体" w:hAnsi="Times New Roman" w:cs="宋体" w:hint="eastAsia"/>
          <w:sz w:val="20"/>
          <w:szCs w:val="20"/>
          <w:lang w:bidi="ar-SA"/>
        </w:rPr>
        <w:t>特征空间的微博多标签情感分类</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工程科学与技术</w:t>
      </w:r>
      <w:r>
        <w:rPr>
          <w:rFonts w:ascii="Times New Roman" w:eastAsia="宋体" w:hAnsi="Times New Roman" w:cs="Times New Roman"/>
          <w:sz w:val="20"/>
          <w:szCs w:val="20"/>
          <w:lang w:bidi="ar-SA"/>
        </w:rPr>
        <w:t xml:space="preserve">, 2017. 49(03):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162-169</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bookmarkEnd w:id="61"/>
    </w:p>
    <w:p w14:paraId="02EC358D"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[52].</w:t>
      </w:r>
      <w:r>
        <w:rPr>
          <w:rFonts w:ascii="Times New Roman" w:eastAsia="宋体" w:hAnsi="Times New Roman" w:cs="Times New Roman"/>
          <w:sz w:val="20"/>
          <w:szCs w:val="20"/>
          <w:lang w:bidi="ar-SA"/>
        </w:rPr>
        <w:tab/>
      </w:r>
      <w:r>
        <w:rPr>
          <w:rFonts w:ascii="宋体" w:eastAsia="宋体" w:hAnsi="Times New Roman" w:cs="宋体" w:hint="eastAsia"/>
          <w:sz w:val="20"/>
          <w:szCs w:val="20"/>
          <w:lang w:bidi="ar-SA"/>
        </w:rPr>
        <w:t>陈珂等</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基于多通道卷积神经网络的中文微博情感分析</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计算机研究与发展</w:t>
      </w:r>
      <w:r>
        <w:rPr>
          <w:rFonts w:ascii="Times New Roman" w:eastAsia="宋体" w:hAnsi="Times New Roman" w:cs="Times New Roman"/>
          <w:sz w:val="20"/>
          <w:szCs w:val="20"/>
          <w:lang w:bidi="ar-SA"/>
        </w:rPr>
        <w:t xml:space="preserve">, 2018. 55(05):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945-957</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p>
    <w:p w14:paraId="3ACF2522"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[53].</w:t>
      </w:r>
      <w:r>
        <w:rPr>
          <w:rFonts w:ascii="Times New Roman" w:eastAsia="宋体" w:hAnsi="Times New Roman" w:cs="Times New Roman"/>
          <w:sz w:val="20"/>
          <w:szCs w:val="20"/>
          <w:lang w:bidi="ar-SA"/>
        </w:rPr>
        <w:tab/>
      </w:r>
      <w:bookmarkStart w:id="62" w:name="_neb9671F62F_7FDE_4192_9916_8CABD3012481"/>
      <w:r>
        <w:rPr>
          <w:rFonts w:ascii="Times New Roman" w:eastAsia="宋体" w:hAnsi="Times New Roman" w:cs="Times New Roman"/>
          <w:sz w:val="20"/>
          <w:szCs w:val="20"/>
          <w:lang w:bidi="ar-SA"/>
        </w:rPr>
        <w:t>Wenpeng, Y., et al., ABCNN: Attention-Based Convolutional Neural Network for Modeling Sentence Pairs. Transactions of the Association for Computational Linguistics, 2016. 4.</w:t>
      </w:r>
      <w:bookmarkEnd w:id="62"/>
    </w:p>
    <w:p w14:paraId="37D06B10"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[54].</w:t>
      </w:r>
      <w:r>
        <w:rPr>
          <w:rFonts w:ascii="Times New Roman" w:eastAsia="宋体" w:hAnsi="Times New Roman" w:cs="Times New Roman"/>
          <w:sz w:val="20"/>
          <w:szCs w:val="20"/>
          <w:lang w:bidi="ar-SA"/>
        </w:rPr>
        <w:tab/>
        <w:t>Bahdanau, D., K. Cho and Y. Bengio, Neural Machine Translation by Jointly Learning to Align and Translate. Computer ence, 2014.</w:t>
      </w:r>
    </w:p>
    <w:p w14:paraId="51A809E5"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[55].</w:t>
      </w:r>
      <w:r>
        <w:rPr>
          <w:rFonts w:ascii="Times New Roman" w:eastAsia="宋体" w:hAnsi="Times New Roman" w:cs="Times New Roman"/>
          <w:sz w:val="20"/>
          <w:szCs w:val="20"/>
          <w:lang w:bidi="ar-SA"/>
        </w:rPr>
        <w:tab/>
      </w:r>
      <w:bookmarkStart w:id="63" w:name="_neb9CAD67AB_DDE3_4785_85C2_F31758B720D8"/>
      <w:r>
        <w:rPr>
          <w:rFonts w:ascii="Times New Roman" w:eastAsia="宋体" w:hAnsi="Times New Roman" w:cs="Times New Roman"/>
          <w:sz w:val="20"/>
          <w:szCs w:val="20"/>
          <w:lang w:bidi="ar-SA"/>
        </w:rPr>
        <w:t>Manning, M.L.H.P., Effective Approaches to Attention-based Neural Machine Translation. Computer Science - Research and Development, 2015: p. 11.</w:t>
      </w:r>
      <w:bookmarkEnd w:id="63"/>
    </w:p>
    <w:p w14:paraId="3690822A"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[56].</w:t>
      </w:r>
      <w:r>
        <w:rPr>
          <w:rFonts w:ascii="Times New Roman" w:eastAsia="宋体" w:hAnsi="Times New Roman" w:cs="Times New Roman"/>
          <w:sz w:val="20"/>
          <w:szCs w:val="20"/>
          <w:lang w:bidi="ar-SA"/>
        </w:rPr>
        <w:tab/>
      </w:r>
      <w:bookmarkStart w:id="64" w:name="_neb5F522A56_2D75_4F2A_B901_E6E4DCC266C7"/>
      <w:r>
        <w:rPr>
          <w:rFonts w:ascii="宋体" w:eastAsia="宋体" w:hAnsi="Times New Roman" w:cs="宋体" w:hint="eastAsia"/>
          <w:sz w:val="20"/>
          <w:szCs w:val="20"/>
          <w:lang w:bidi="ar-SA"/>
        </w:rPr>
        <w:t>梁斌等</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基于多注意力卷积神经网络的特定目标情感分析</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计算机研究与发展</w:t>
      </w:r>
      <w:r>
        <w:rPr>
          <w:rFonts w:ascii="Times New Roman" w:eastAsia="宋体" w:hAnsi="Times New Roman" w:cs="Times New Roman"/>
          <w:sz w:val="20"/>
          <w:szCs w:val="20"/>
          <w:lang w:bidi="ar-SA"/>
        </w:rPr>
        <w:t xml:space="preserve">, 2017. 54(08):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1724-1735</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bookmarkEnd w:id="64"/>
    </w:p>
    <w:p w14:paraId="60DE5548"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[57].</w:t>
      </w:r>
      <w:r>
        <w:rPr>
          <w:rFonts w:ascii="Times New Roman" w:eastAsia="宋体" w:hAnsi="Times New Roman" w:cs="Times New Roman"/>
          <w:sz w:val="20"/>
          <w:szCs w:val="20"/>
          <w:lang w:bidi="ar-SA"/>
        </w:rPr>
        <w:tab/>
      </w:r>
      <w:bookmarkStart w:id="65" w:name="_nebE1BDF5EB_CEB0_4B75_B3E1_6FAB2A48B16A"/>
      <w:r>
        <w:rPr>
          <w:rFonts w:ascii="Times New Roman" w:eastAsia="宋体" w:hAnsi="Times New Roman" w:cs="Times New Roman"/>
          <w:sz w:val="20"/>
          <w:szCs w:val="20"/>
          <w:lang w:bidi="ar-SA"/>
        </w:rPr>
        <w:t>Wang, X.W.Y.L., Predicting Polarities of Tweets by Composing Word Embeddings with Long Short-TermMemory. Proceedings of the 54th Annual Meeting, 2015.</w:t>
      </w:r>
      <w:bookmarkEnd w:id="65"/>
    </w:p>
    <w:p w14:paraId="4C7A84B2"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[58].</w:t>
      </w:r>
      <w:r>
        <w:rPr>
          <w:rFonts w:ascii="Times New Roman" w:eastAsia="宋体" w:hAnsi="Times New Roman" w:cs="Times New Roman"/>
          <w:sz w:val="20"/>
          <w:szCs w:val="20"/>
          <w:lang w:bidi="ar-SA"/>
        </w:rPr>
        <w:tab/>
      </w:r>
      <w:r>
        <w:rPr>
          <w:rFonts w:ascii="宋体" w:eastAsia="宋体" w:hAnsi="Times New Roman" w:cs="宋体" w:hint="eastAsia"/>
          <w:sz w:val="20"/>
          <w:szCs w:val="20"/>
          <w:lang w:bidi="ar-SA"/>
        </w:rPr>
        <w:t>胡西祥</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基于深度学习的微博评论情感倾向性分析</w:t>
      </w:r>
      <w:r>
        <w:rPr>
          <w:rFonts w:ascii="Times New Roman" w:eastAsia="宋体" w:hAnsi="Times New Roman" w:cs="Times New Roman"/>
          <w:sz w:val="20"/>
          <w:szCs w:val="20"/>
          <w:lang w:bidi="ar-SA"/>
        </w:rPr>
        <w:t xml:space="preserve">, 2017, </w:t>
      </w:r>
      <w:r>
        <w:rPr>
          <w:rFonts w:ascii="宋体" w:eastAsia="宋体" w:hAnsi="Times New Roman" w:cs="宋体" w:hint="eastAsia"/>
          <w:sz w:val="20"/>
          <w:szCs w:val="20"/>
          <w:lang w:bidi="ar-SA"/>
        </w:rPr>
        <w:t>哈尔滨工业大学</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 xml:space="preserve"> 77</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p>
    <w:p w14:paraId="13417CD4"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[59].</w:t>
      </w:r>
      <w:r>
        <w:rPr>
          <w:rFonts w:ascii="Times New Roman" w:eastAsia="宋体" w:hAnsi="Times New Roman" w:cs="Times New Roman"/>
          <w:sz w:val="20"/>
          <w:szCs w:val="20"/>
          <w:lang w:bidi="ar-SA"/>
        </w:rPr>
        <w:tab/>
      </w:r>
      <w:r>
        <w:rPr>
          <w:rFonts w:ascii="宋体" w:eastAsia="宋体" w:hAnsi="Times New Roman" w:cs="宋体" w:hint="eastAsia"/>
          <w:sz w:val="20"/>
          <w:szCs w:val="20"/>
          <w:lang w:bidi="ar-SA"/>
        </w:rPr>
        <w:t>刘思琴与冯胥睿瑞</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基于</w:t>
      </w:r>
      <w:r>
        <w:rPr>
          <w:rFonts w:ascii="Times New Roman" w:eastAsia="宋体" w:hAnsi="Times New Roman" w:cs="Times New Roman"/>
          <w:sz w:val="20"/>
          <w:szCs w:val="20"/>
          <w:lang w:bidi="ar-SA"/>
        </w:rPr>
        <w:t>BERT</w:t>
      </w:r>
      <w:r>
        <w:rPr>
          <w:rFonts w:ascii="宋体" w:eastAsia="宋体" w:hAnsi="Times New Roman" w:cs="宋体" w:hint="eastAsia"/>
          <w:sz w:val="20"/>
          <w:szCs w:val="20"/>
          <w:lang w:bidi="ar-SA"/>
        </w:rPr>
        <w:t>的文本情感分析</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信息安全研究</w:t>
      </w:r>
      <w:r>
        <w:rPr>
          <w:rFonts w:ascii="Times New Roman" w:eastAsia="宋体" w:hAnsi="Times New Roman" w:cs="Times New Roman"/>
          <w:sz w:val="20"/>
          <w:szCs w:val="20"/>
          <w:lang w:bidi="ar-SA"/>
        </w:rPr>
        <w:t xml:space="preserve">, 2020. 6(3):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220-227</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p>
    <w:p w14:paraId="525E9486"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[60].</w:t>
      </w:r>
      <w:r>
        <w:rPr>
          <w:rFonts w:ascii="Times New Roman" w:eastAsia="宋体" w:hAnsi="Times New Roman" w:cs="Times New Roman"/>
          <w:sz w:val="20"/>
          <w:szCs w:val="20"/>
          <w:lang w:bidi="ar-SA"/>
        </w:rPr>
        <w:tab/>
      </w:r>
      <w:bookmarkStart w:id="66" w:name="_nebF91E0090_6362_47EB_B1C1_6C75C90CACC9"/>
      <w:r>
        <w:rPr>
          <w:rFonts w:ascii="宋体" w:eastAsia="宋体" w:hAnsi="Times New Roman" w:cs="宋体" w:hint="eastAsia"/>
          <w:sz w:val="20"/>
          <w:szCs w:val="20"/>
          <w:lang w:bidi="ar-SA"/>
        </w:rPr>
        <w:t>史振杰等</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基于</w:t>
      </w:r>
      <w:r>
        <w:rPr>
          <w:rFonts w:ascii="Times New Roman" w:eastAsia="宋体" w:hAnsi="Times New Roman" w:cs="Times New Roman"/>
          <w:sz w:val="20"/>
          <w:szCs w:val="20"/>
          <w:lang w:bidi="ar-SA"/>
        </w:rPr>
        <w:t>BERT-CNN</w:t>
      </w:r>
      <w:r>
        <w:rPr>
          <w:rFonts w:ascii="宋体" w:eastAsia="宋体" w:hAnsi="Times New Roman" w:cs="宋体" w:hint="eastAsia"/>
          <w:sz w:val="20"/>
          <w:szCs w:val="20"/>
          <w:lang w:bidi="ar-SA"/>
        </w:rPr>
        <w:t>的电商评论情感分析</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智能计算机与应用</w:t>
      </w:r>
      <w:r>
        <w:rPr>
          <w:rFonts w:ascii="Times New Roman" w:eastAsia="宋体" w:hAnsi="Times New Roman" w:cs="Times New Roman"/>
          <w:sz w:val="20"/>
          <w:szCs w:val="20"/>
          <w:lang w:bidi="ar-SA"/>
        </w:rPr>
        <w:t xml:space="preserve">, 2020. 10(2):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7-11</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bookmarkEnd w:id="66"/>
    </w:p>
    <w:p w14:paraId="1174CBC6"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[61].</w:t>
      </w:r>
      <w:r>
        <w:rPr>
          <w:rFonts w:ascii="Times New Roman" w:eastAsia="宋体" w:hAnsi="Times New Roman" w:cs="Times New Roman"/>
          <w:sz w:val="20"/>
          <w:szCs w:val="20"/>
          <w:lang w:bidi="ar-SA"/>
        </w:rPr>
        <w:tab/>
      </w:r>
      <w:r>
        <w:rPr>
          <w:rFonts w:ascii="宋体" w:eastAsia="宋体" w:hAnsi="Times New Roman" w:cs="宋体" w:hint="eastAsia"/>
          <w:sz w:val="20"/>
          <w:szCs w:val="20"/>
          <w:lang w:bidi="ar-SA"/>
        </w:rPr>
        <w:t>黄卫春</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聂嘉伟与熊李艳</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基于情感特征注意力的多粒度卷积网络文本情感分析</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计算机应用研究</w:t>
      </w:r>
      <w:r>
        <w:rPr>
          <w:rFonts w:ascii="Times New Roman" w:eastAsia="宋体" w:hAnsi="Times New Roman" w:cs="Times New Roman"/>
          <w:sz w:val="20"/>
          <w:szCs w:val="20"/>
          <w:lang w:bidi="ar-SA"/>
        </w:rPr>
        <w:t xml:space="preserve">, 2021: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1-6</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p>
    <w:p w14:paraId="48BA1E68" w14:textId="77777777" w:rsidR="00CE13FD" w:rsidRDefault="00CE13FD" w:rsidP="00CE13FD">
      <w:pPr>
        <w:widowControl w:val="0"/>
        <w:suppressAutoHyphens w:val="0"/>
        <w:overflowPunct/>
        <w:autoSpaceDE w:val="0"/>
        <w:autoSpaceDN w:val="0"/>
        <w:adjustRightInd w:val="0"/>
        <w:spacing w:before="0"/>
        <w:textAlignment w:val="auto"/>
        <w:rPr>
          <w:rFonts w:ascii="Times New Roman" w:eastAsia="宋体" w:hAnsi="Times New Roman" w:cs="Times New Roman"/>
          <w:color w:val="auto"/>
          <w:sz w:val="24"/>
          <w:lang w:bidi="ar-SA"/>
        </w:rPr>
      </w:pPr>
      <w:r>
        <w:rPr>
          <w:rFonts w:ascii="Times New Roman" w:eastAsia="宋体" w:hAnsi="Times New Roman" w:cs="Times New Roman"/>
          <w:sz w:val="20"/>
          <w:szCs w:val="20"/>
          <w:lang w:bidi="ar-SA"/>
        </w:rPr>
        <w:t>[62].</w:t>
      </w:r>
      <w:r>
        <w:rPr>
          <w:rFonts w:ascii="Times New Roman" w:eastAsia="宋体" w:hAnsi="Times New Roman" w:cs="Times New Roman"/>
          <w:sz w:val="20"/>
          <w:szCs w:val="20"/>
          <w:lang w:bidi="ar-SA"/>
        </w:rPr>
        <w:tab/>
      </w:r>
      <w:bookmarkStart w:id="67" w:name="_nebDC50C9C7_D1F3_42DF_B14A_3DF1F3FA1FAF"/>
      <w:r>
        <w:rPr>
          <w:rFonts w:ascii="宋体" w:eastAsia="宋体" w:hAnsi="Times New Roman" w:cs="宋体" w:hint="eastAsia"/>
          <w:sz w:val="20"/>
          <w:szCs w:val="20"/>
          <w:lang w:bidi="ar-SA"/>
        </w:rPr>
        <w:t>王非</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基于微博的情感新词发现研究</w:t>
      </w:r>
      <w:r>
        <w:rPr>
          <w:rFonts w:ascii="Times New Roman" w:eastAsia="宋体" w:hAnsi="Times New Roman" w:cs="Times New Roman"/>
          <w:sz w:val="20"/>
          <w:szCs w:val="20"/>
          <w:lang w:bidi="ar-SA"/>
        </w:rPr>
        <w:t xml:space="preserve">. </w:t>
      </w:r>
      <w:r>
        <w:rPr>
          <w:rFonts w:ascii="宋体" w:eastAsia="宋体" w:hAnsi="Times New Roman" w:cs="宋体" w:hint="eastAsia"/>
          <w:sz w:val="20"/>
          <w:szCs w:val="20"/>
          <w:lang w:bidi="ar-SA"/>
        </w:rPr>
        <w:t>软件</w:t>
      </w:r>
      <w:r>
        <w:rPr>
          <w:rFonts w:ascii="Times New Roman" w:eastAsia="宋体" w:hAnsi="Times New Roman" w:cs="Times New Roman"/>
          <w:sz w:val="20"/>
          <w:szCs w:val="20"/>
          <w:lang w:bidi="ar-SA"/>
        </w:rPr>
        <w:t xml:space="preserve">, 2015. 36(11): </w:t>
      </w:r>
      <w:r>
        <w:rPr>
          <w:rFonts w:ascii="宋体" w:eastAsia="宋体" w:hAnsi="Times New Roman" w:cs="宋体" w:hint="eastAsia"/>
          <w:sz w:val="20"/>
          <w:szCs w:val="20"/>
          <w:lang w:bidi="ar-SA"/>
        </w:rPr>
        <w:t>第</w:t>
      </w:r>
      <w:r>
        <w:rPr>
          <w:rFonts w:ascii="Times New Roman" w:eastAsia="宋体" w:hAnsi="Times New Roman" w:cs="Times New Roman"/>
          <w:sz w:val="20"/>
          <w:szCs w:val="20"/>
          <w:lang w:bidi="ar-SA"/>
        </w:rPr>
        <w:t>6-8</w:t>
      </w:r>
      <w:r>
        <w:rPr>
          <w:rFonts w:ascii="宋体" w:eastAsia="宋体" w:hAnsi="Times New Roman" w:cs="宋体" w:hint="eastAsia"/>
          <w:sz w:val="20"/>
          <w:szCs w:val="20"/>
          <w:lang w:bidi="ar-SA"/>
        </w:rPr>
        <w:t>页</w:t>
      </w:r>
      <w:r>
        <w:rPr>
          <w:rFonts w:ascii="Times New Roman" w:eastAsia="宋体" w:hAnsi="Times New Roman" w:cs="Times New Roman"/>
          <w:sz w:val="20"/>
          <w:szCs w:val="20"/>
          <w:lang w:bidi="ar-SA"/>
        </w:rPr>
        <w:t>.</w:t>
      </w:r>
      <w:bookmarkEnd w:id="67"/>
    </w:p>
    <w:p w14:paraId="58107572" w14:textId="77777777" w:rsidR="007E36D3" w:rsidRDefault="007E36D3" w:rsidP="007E36D3">
      <w:r>
        <w:fldChar w:fldCharType="end"/>
      </w:r>
    </w:p>
    <w:p w14:paraId="5C672572" w14:textId="77777777" w:rsidR="007E36D3" w:rsidRPr="007E36D3" w:rsidRDefault="007E36D3">
      <w:pPr>
        <w:spacing w:before="0"/>
        <w:rPr>
          <w:rFonts w:eastAsiaTheme="minorEastAsia"/>
          <w:sz w:val="24"/>
        </w:rPr>
      </w:pPr>
    </w:p>
    <w:sectPr w:rsidR="007E36D3" w:rsidRPr="007E36D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E90E2" w14:textId="77777777" w:rsidR="00320E4B" w:rsidRDefault="00320E4B">
      <w:pPr>
        <w:spacing w:before="0"/>
      </w:pPr>
      <w:r>
        <w:separator/>
      </w:r>
    </w:p>
  </w:endnote>
  <w:endnote w:type="continuationSeparator" w:id="0">
    <w:p w14:paraId="36EE6148" w14:textId="77777777" w:rsidR="00320E4B" w:rsidRDefault="00320E4B">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WenQuanYi Zen Hei Sharp">
    <w:altName w:val="Times New Roman"/>
    <w:charset w:val="01"/>
    <w:family w:val="auto"/>
    <w:pitch w:val="default"/>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黑体">
    <w:altName w:val="SimHei"/>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F1D89C" w14:textId="77777777" w:rsidR="00320E4B" w:rsidRDefault="00320E4B">
      <w:pPr>
        <w:spacing w:before="0"/>
      </w:pPr>
      <w:r>
        <w:separator/>
      </w:r>
    </w:p>
  </w:footnote>
  <w:footnote w:type="continuationSeparator" w:id="0">
    <w:p w14:paraId="0667820E" w14:textId="77777777" w:rsidR="00320E4B" w:rsidRDefault="00320E4B">
      <w:pPr>
        <w:spacing w:before="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DC6FB7FD"/>
    <w:multiLevelType w:val="singleLevel"/>
    <w:tmpl w:val="DC6FB7FD"/>
    <w:lvl w:ilvl="0">
      <w:start w:val="4"/>
      <w:numFmt w:val="decimal"/>
      <w:suff w:val="nothing"/>
      <w:lvlText w:val="（%1）"/>
      <w:lvlJc w:val="left"/>
    </w:lvl>
  </w:abstractNum>
  <w:abstractNum w:abstractNumId="1" w15:restartNumberingAfterBreak="0">
    <w:nsid w:val="E1443078"/>
    <w:multiLevelType w:val="singleLevel"/>
    <w:tmpl w:val="E1443078"/>
    <w:lvl w:ilvl="0">
      <w:start w:val="1"/>
      <w:numFmt w:val="decimal"/>
      <w:suff w:val="space"/>
      <w:lvlText w:val="[%1]"/>
      <w:lvlJc w:val="left"/>
      <w:pPr>
        <w:ind w:left="-420"/>
      </w:pPr>
    </w:lvl>
  </w:abstractNum>
  <w:abstractNum w:abstractNumId="2" w15:restartNumberingAfterBreak="0">
    <w:nsid w:val="00000001"/>
    <w:multiLevelType w:val="multilevel"/>
    <w:tmpl w:val="00000001"/>
    <w:lvl w:ilvl="0">
      <w:start w:val="1"/>
      <w:numFmt w:val="decimal"/>
      <w:pStyle w:val="1"/>
      <w:lvlText w:val="%1"/>
      <w:lvlJc w:val="left"/>
      <w:pPr>
        <w:ind w:left="432" w:hanging="432"/>
      </w:pPr>
    </w:lvl>
    <w:lvl w:ilvl="1">
      <w:start w:val="1"/>
      <w:numFmt w:val="decimal"/>
      <w:pStyle w:val="2"/>
      <w:lvlText w:val="%1.%2"/>
      <w:lvlJc w:val="left"/>
      <w:pPr>
        <w:ind w:left="576" w:hanging="576"/>
      </w:pPr>
    </w:lvl>
    <w:lvl w:ilvl="2">
      <w:start w:val="1"/>
      <w:numFmt w:val="decimal"/>
      <w:pStyle w:val="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31BC31BE"/>
    <w:multiLevelType w:val="hybridMultilevel"/>
    <w:tmpl w:val="68166E18"/>
    <w:lvl w:ilvl="0" w:tplc="F0DA7D8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35750444"/>
    <w:multiLevelType w:val="multilevel"/>
    <w:tmpl w:val="35750444"/>
    <w:lvl w:ilvl="0">
      <w:start w:val="1"/>
      <w:numFmt w:val="decimal"/>
      <w:lvlText w:val="%1."/>
      <w:lvlJc w:val="left"/>
      <w:pPr>
        <w:ind w:left="360" w:hanging="360"/>
      </w:pPr>
      <w:rPr>
        <w:rFonts w:hint="default"/>
      </w:rPr>
    </w:lvl>
    <w:lvl w:ilvl="1">
      <w:start w:val="1"/>
      <w:numFmt w:val="decimal"/>
      <w:lvlText w:val="%2."/>
      <w:lvlJc w:val="left"/>
      <w:pPr>
        <w:ind w:left="720" w:firstLine="0"/>
      </w:pPr>
      <w:rPr>
        <w:rFonts w:hint="default"/>
      </w:r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5" w15:restartNumberingAfterBreak="0">
    <w:nsid w:val="373BFA67"/>
    <w:multiLevelType w:val="singleLevel"/>
    <w:tmpl w:val="373BFA67"/>
    <w:lvl w:ilvl="0">
      <w:start w:val="3"/>
      <w:numFmt w:val="decimalFullWidth"/>
      <w:suff w:val="nothing"/>
      <w:lvlText w:val="（%1）"/>
      <w:lvlJc w:val="left"/>
      <w:rPr>
        <w:rFonts w:hint="eastAsia"/>
      </w:rPr>
    </w:lvl>
  </w:abstractNum>
  <w:abstractNum w:abstractNumId="6" w15:restartNumberingAfterBreak="0">
    <w:nsid w:val="42739B58"/>
    <w:multiLevelType w:val="multilevel"/>
    <w:tmpl w:val="8C5C1A0A"/>
    <w:lvl w:ilvl="0">
      <w:start w:val="2"/>
      <w:numFmt w:val="decimal"/>
      <w:suff w:val="space"/>
      <w:lvlText w:val="%1."/>
      <w:lvlJc w:val="left"/>
    </w:lvl>
    <w:lvl w:ilvl="1">
      <w:start w:val="1"/>
      <w:numFmt w:val="decimal"/>
      <w:lvlText w:val="%1.%2"/>
      <w:lvlJc w:val="left"/>
      <w:pPr>
        <w:ind w:left="576" w:hanging="576"/>
      </w:pPr>
    </w:lvl>
    <w:lvl w:ilvl="2">
      <w:start w:val="1"/>
      <w:numFmt w:val="decimal"/>
      <w:lvlText w:val="%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58B7E404"/>
    <w:multiLevelType w:val="singleLevel"/>
    <w:tmpl w:val="58B7E404"/>
    <w:lvl w:ilvl="0">
      <w:start w:val="1"/>
      <w:numFmt w:val="decimalFullWidth"/>
      <w:suff w:val="nothing"/>
      <w:lvlText w:val="（%1）"/>
      <w:lvlJc w:val="left"/>
      <w:pPr>
        <w:ind w:left="240" w:firstLine="0"/>
      </w:pPr>
      <w:rPr>
        <w:rFonts w:hint="eastAsia"/>
      </w:rPr>
    </w:lvl>
  </w:abstractNum>
  <w:abstractNum w:abstractNumId="8" w15:restartNumberingAfterBreak="0">
    <w:nsid w:val="5A1C3A6E"/>
    <w:multiLevelType w:val="multilevel"/>
    <w:tmpl w:val="5A1C3A6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5EB6341A"/>
    <w:multiLevelType w:val="multilevel"/>
    <w:tmpl w:val="5EB6341A"/>
    <w:lvl w:ilvl="0">
      <w:numFmt w:val="decimal"/>
      <w:lvlText w:val="%1"/>
      <w:lvlJc w:val="left"/>
      <w:pPr>
        <w:ind w:left="425" w:hanging="425"/>
      </w:pPr>
      <w:rPr>
        <w:rFonts w:hint="eastAsia"/>
      </w:rPr>
    </w:lvl>
    <w:lvl w:ilvl="1">
      <w:start w:val="1"/>
      <w:numFmt w:val="decimal"/>
      <w:lvlText w:val="%1.%2"/>
      <w:lvlJc w:val="left"/>
      <w:pPr>
        <w:ind w:left="425" w:hanging="425"/>
      </w:pPr>
      <w:rPr>
        <w:rFonts w:hint="eastAsia"/>
      </w:rPr>
    </w:lvl>
    <w:lvl w:ilvl="2">
      <w:start w:val="1"/>
      <w:numFmt w:val="decimal"/>
      <w:lvlText w:val="%1.%2.%3"/>
      <w:lvlJc w:val="left"/>
      <w:pPr>
        <w:ind w:left="425" w:hanging="425"/>
      </w:pPr>
      <w:rPr>
        <w:rFonts w:hint="eastAsia"/>
      </w:rPr>
    </w:lvl>
    <w:lvl w:ilvl="3">
      <w:start w:val="1"/>
      <w:numFmt w:val="decimal"/>
      <w:lvlText w:val="%1.%2.%3.%4"/>
      <w:lvlJc w:val="left"/>
      <w:pPr>
        <w:tabs>
          <w:tab w:val="num" w:pos="1418"/>
        </w:tabs>
        <w:ind w:left="425" w:hanging="425"/>
      </w:pPr>
      <w:rPr>
        <w:rFonts w:hint="eastAsia"/>
      </w:rPr>
    </w:lvl>
    <w:lvl w:ilvl="4">
      <w:start w:val="1"/>
      <w:numFmt w:val="decimal"/>
      <w:lvlText w:val="%1.%2.%3.%4.%5"/>
      <w:lvlJc w:val="left"/>
      <w:pPr>
        <w:tabs>
          <w:tab w:val="num" w:pos="1418"/>
        </w:tabs>
        <w:ind w:left="425" w:hanging="425"/>
      </w:pPr>
      <w:rPr>
        <w:rFonts w:hint="eastAsia"/>
      </w:rPr>
    </w:lvl>
    <w:lvl w:ilvl="5">
      <w:start w:val="1"/>
      <w:numFmt w:val="decimal"/>
      <w:lvlText w:val="%1.%2.%3.%4.%5.%6"/>
      <w:lvlJc w:val="left"/>
      <w:pPr>
        <w:tabs>
          <w:tab w:val="num" w:pos="1418"/>
        </w:tabs>
        <w:ind w:left="425" w:hanging="425"/>
      </w:pPr>
      <w:rPr>
        <w:rFonts w:hint="eastAsia"/>
      </w:rPr>
    </w:lvl>
    <w:lvl w:ilvl="6">
      <w:start w:val="1"/>
      <w:numFmt w:val="decimal"/>
      <w:lvlText w:val="%1.%2.%3.%4.%5.%6.%7"/>
      <w:lvlJc w:val="left"/>
      <w:pPr>
        <w:tabs>
          <w:tab w:val="num" w:pos="1418"/>
        </w:tabs>
        <w:ind w:left="425" w:hanging="425"/>
      </w:pPr>
      <w:rPr>
        <w:rFonts w:hint="eastAsia"/>
      </w:rPr>
    </w:lvl>
    <w:lvl w:ilvl="7">
      <w:start w:val="1"/>
      <w:numFmt w:val="decimal"/>
      <w:lvlText w:val="%1.%2.%3.%4.%5.%6.%7.%8"/>
      <w:lvlJc w:val="left"/>
      <w:pPr>
        <w:tabs>
          <w:tab w:val="num" w:pos="1418"/>
        </w:tabs>
        <w:ind w:left="425" w:hanging="425"/>
      </w:pPr>
      <w:rPr>
        <w:rFonts w:hint="eastAsia"/>
      </w:rPr>
    </w:lvl>
    <w:lvl w:ilvl="8">
      <w:start w:val="1"/>
      <w:numFmt w:val="decimal"/>
      <w:lvlText w:val="%1.%2.%3.%4.%5.%6.%7.%8.%9"/>
      <w:lvlJc w:val="left"/>
      <w:pPr>
        <w:tabs>
          <w:tab w:val="num" w:pos="1418"/>
        </w:tabs>
        <w:ind w:left="425" w:hanging="425"/>
      </w:pPr>
      <w:rPr>
        <w:rFonts w:hint="eastAsia"/>
      </w:rPr>
    </w:lvl>
  </w:abstractNum>
  <w:abstractNum w:abstractNumId="10" w15:restartNumberingAfterBreak="0">
    <w:nsid w:val="770C6086"/>
    <w:multiLevelType w:val="hybridMultilevel"/>
    <w:tmpl w:val="73ECC6C2"/>
    <w:lvl w:ilvl="0" w:tplc="FA6E11BA">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7886079A"/>
    <w:multiLevelType w:val="multilevel"/>
    <w:tmpl w:val="B338F7CC"/>
    <w:lvl w:ilvl="0">
      <w:start w:val="4"/>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2"/>
  </w:num>
  <w:num w:numId="2">
    <w:abstractNumId w:val="6"/>
  </w:num>
  <w:num w:numId="3">
    <w:abstractNumId w:val="7"/>
  </w:num>
  <w:num w:numId="4">
    <w:abstractNumId w:val="5"/>
  </w:num>
  <w:num w:numId="5">
    <w:abstractNumId w:val="0"/>
  </w:num>
  <w:num w:numId="6">
    <w:abstractNumId w:val="1"/>
  </w:num>
  <w:num w:numId="7">
    <w:abstractNumId w:val="8"/>
  </w:num>
  <w:num w:numId="8">
    <w:abstractNumId w:val="4"/>
  </w:num>
  <w:num w:numId="9">
    <w:abstractNumId w:val="10"/>
  </w:num>
  <w:num w:numId="10">
    <w:abstractNumId w:val="9"/>
  </w:num>
  <w:num w:numId="11">
    <w:abstractNumId w:val="11"/>
  </w:num>
  <w:num w:numId="12">
    <w:abstractNumId w:val="3"/>
  </w:num>
  <w:num w:numId="13">
    <w:abstractNumId w:val="2"/>
    <w:lvlOverride w:ilvl="0">
      <w:startOverride w:val="5"/>
    </w:lvlOverride>
  </w:num>
  <w:num w:numId="14">
    <w:abstractNumId w:val="2"/>
  </w:num>
  <w:num w:numId="15">
    <w:abstractNumId w:val="2"/>
  </w:num>
  <w:num w:numId="16">
    <w:abstractNumId w:val="2"/>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NE.Ref{047761C9-0003-4F9E-8239-3D1FF3F4F266}" w:val=" ADDIN NE.Ref.{047761C9-0003-4F9E-8239-3D1FF3F4F266}&lt;Citation&gt;&lt;Group&gt;&lt;References&gt;&lt;Item&gt;&lt;ID&gt;616&lt;/ID&gt;&lt;UID&gt;{05BAE184-E1D9-4510-9EAB-9BC76B4B02CC}&lt;/UID&gt;&lt;Title&gt;Twitter as a Corpus for Sentiment Analysis and Opinion Mining&lt;/Title&gt;&lt;Template&gt;Journal Article&lt;/Template&gt;&lt;Star&gt;0&lt;/Star&gt;&lt;Tag&gt;0&lt;/Tag&gt;&lt;Author&gt;Patodkar, Vaibhavi N; I. R, Sheikh&lt;/Author&gt;&lt;Year&gt;2016&lt;/Year&gt;&lt;Details&gt;&lt;_accessed&gt;64021539&lt;/_accessed&gt;&lt;_created&gt;64021538&lt;/_created&gt;&lt;_date&gt;61534080&lt;/_date&gt;&lt;_db_updated&gt;CrossRef&lt;/_db_updated&gt;&lt;_doi&gt;10.17148/IJARCCE.2016.51274&lt;/_doi&gt;&lt;_isbn&gt;22781021&lt;/_isbn&gt;&lt;_issue&gt;12&lt;/_issue&gt;&lt;_journal&gt;IJARCCE&lt;/_journal&gt;&lt;_modified&gt;64021539&lt;/_modified&gt;&lt;_pages&gt;320-322&lt;/_pages&gt;&lt;_tertiary_title&gt;International Journal of Advanced Research in Computer and Communication Engineering&lt;/_tertiary_title&gt;&lt;_url&gt;http://ijarcce.com/upload/2016/december-16/IJARCCE%2074.pdf&lt;/_url&gt;&lt;_volume&gt;5&lt;/_volume&gt;&lt;/Details&gt;&lt;Extra&gt;&lt;DBUID&gt;{F96A950B-833F-4880-A151-76DA2D6A2879}&lt;/DBUID&gt;&lt;/Extra&gt;&lt;/Item&gt;&lt;/References&gt;&lt;/Group&gt;&lt;/Citation&gt;_x000a_"/>
    <w:docVar w:name="NE.Ref{064904A5-EF79-4811-BCA8-C2C53F2A5104}" w:val=" ADDIN NE.Ref.{064904A5-EF79-4811-BCA8-C2C53F2A5104}&lt;Citation&gt;&lt;Group&gt;&lt;References&gt;&lt;Item&gt;&lt;ID&gt;617&lt;/ID&gt;&lt;UID&gt;{38EE5BEB-CE94-4EFE-A755-5D63F9487B89}&lt;/UID&gt;&lt;Title&gt;Sentiment analysis of Chinese micro-blog text based on extended sentiment dictionary&lt;/Title&gt;&lt;Template&gt;Journal Article&lt;/Template&gt;&lt;Star&gt;0&lt;/Star&gt;&lt;Tag&gt;0&lt;/Tag&gt;&lt;Author&gt;Zhang, Shunxiang; Wei, Zhongliang; Wang, Yin; Liao, Tao&lt;/Author&gt;&lt;Year&gt;2018&lt;/Year&gt;&lt;Details&gt;&lt;_author_adr&gt;School of Computer Science and Engineering, Anhui University of Science and Technology&lt;/_author_adr&gt;&lt;_author_aff&gt;School of Computer Science and Engineering, Anhui University of Science and Technology&lt;/_author_aff&gt;&lt;_created&gt;64021550&lt;/_created&gt;&lt;_db_provider&gt;北京万方数据股份有限公司&lt;/_db_provider&gt;&lt;_db_updated&gt;Wanfangdata&lt;/_db_updated&gt;&lt;_doi&gt;10.1016/j.future.2017.09.048&lt;/_doi&gt;&lt;_impact_factor&gt;   7.187&lt;/_impact_factor&gt;&lt;_isbn&gt;0167-739X&lt;/_isbn&gt;&lt;_journal&gt;Future generations computer systems: FGCS&lt;/_journal&gt;&lt;_keywords&gt;Micro-blog text; Sentiment dictionary; Sentiment analysis; Sentiment value&lt;/_keywords&gt;&lt;_language&gt;eng&lt;/_language&gt;&lt;_modified&gt;64021550&lt;/_modified&gt;&lt;_pages&gt;395-403&lt;/_pages&gt;&lt;_url&gt;http://www.wanfangdata.com.cn/details/detail.do?_type=perio&amp;amp;id=cba1ec601bf3d093a3f42c1a1d486f8a&lt;/_url&gt;&lt;_volume&gt;81&lt;/_volume&gt;&lt;/Details&gt;&lt;Extra&gt;&lt;DBUID&gt;{F96A950B-833F-4880-A151-76DA2D6A2879}&lt;/DBUID&gt;&lt;/Extra&gt;&lt;/Item&gt;&lt;/References&gt;&lt;/Group&gt;&lt;/Citation&gt;_x000a_"/>
    <w:docVar w:name="NE.Ref{096B5896-A386-4E93-8FEF-F3171C4A8C52}" w:val=" ADDIN NE.Ref.{096B5896-A386-4E93-8FEF-F3171C4A8C52}&lt;Citation&gt;&lt;Group&gt;&lt;References&gt;&lt;Item&gt;&lt;ID&gt;620&lt;/ID&gt;&lt;UID&gt;{26CB2C6B-9FFA-4115-B2BE-02F1C1AA47DA}&lt;/UID&gt;&lt;Title&gt;基于HowNet的句子褒贬倾向性研究&lt;/Title&gt;&lt;Template&gt;Journal Article&lt;/Template&gt;&lt;Star&gt;0&lt;/Star&gt;&lt;Tag&gt;0&lt;/Tag&gt;&lt;Author&gt;熊德兰; 程菊明; 田胜利&lt;/Author&gt;&lt;Year&gt;2008&lt;/Year&gt;&lt;Details&gt;&lt;_author_aff&gt;许昌学院计算机科学与技术学院;&lt;/_author_aff&gt;&lt;_cited_count&gt;101&lt;/_cited_count&gt;&lt;_collection_scope&gt;CSCD;PKU&lt;/_collection_scope&gt;&lt;_created&gt;64021604&lt;/_created&gt;&lt;_date&gt;2008-08-01&lt;/_date&gt;&lt;_db_updated&gt;CNKI - Reference&lt;/_db_updated&gt;&lt;_issue&gt;22&lt;/_issue&gt;&lt;_journal&gt;计算机工程与应用&lt;/_journal&gt;&lt;_keywords&gt;语义相似度;语法分析树;语义距离;语法距离;倾向性识别&lt;/_keywords&gt;&lt;_modified&gt;64021604&lt;/_modified&gt;&lt;_pages&gt;143-145&lt;/_pages&gt;&lt;_url&gt;https://kns.cnki.net/kcms/detail/detail.aspx?FileName=JSGG200822041&amp;amp;DbName=CJFQ2008&lt;/_url&gt;&lt;_translated_author&gt;Xiong, Delan;Cheng, Juming;Tian, Shengli&lt;/_translated_author&gt;&lt;/Details&gt;&lt;Extra&gt;&lt;DBUID&gt;{F96A950B-833F-4880-A151-76DA2D6A2879}&lt;/DBUID&gt;&lt;/Extra&gt;&lt;/Item&gt;&lt;/References&gt;&lt;/Group&gt;&lt;/Citation&gt;_x000a_"/>
    <w:docVar w:name="NE.Ref{0E0364E0-C74A-4CDB-ADE0-8B2391D4490D}" w:val=" ADDIN NE.Ref.{0E0364E0-C74A-4CDB-ADE0-8B2391D4490D}&lt;Citation&gt;&lt;Group&gt;&lt;References&gt;&lt;Item&gt;&lt;ID&gt;628&lt;/ID&gt;&lt;UID&gt;{C4AF3C7F-A62D-4772-A1EE-53279229842A}&lt;/UID&gt;&lt;Title&gt;基于词典与机器学习的中文微博情感分析研究&lt;/Title&gt;&lt;Template&gt;Journal Article&lt;/Template&gt;&lt;Star&gt;0&lt;/Star&gt;&lt;Tag&gt;0&lt;/Tag&gt;&lt;Author&gt;孙建旺; 吕学强; 张雷瀚&lt;/Author&gt;&lt;Year&gt;2014&lt;/Year&gt;&lt;Details&gt;&lt;_author_adr&gt;北京信息科技大学; 北京信息科技大学; 北京信息科技大学&lt;/_author_adr&gt;&lt;_author_aff&gt;北京信息科技大学; 北京信息科技大学; 北京信息科技大学&lt;/_author_aff&gt;&lt;_db_provider&gt;北京万方数据股份有限公司&lt;/_db_provider&gt;&lt;_doi&gt;10.3969/j.issn.1000-386x.2014.07.045&lt;/_doi&gt;&lt;_isbn&gt;1000-386X&lt;/_isbn&gt;&lt;_issue&gt;7&lt;/_issue&gt;&lt;_journal&gt;计算机应用与软件&lt;/_journal&gt;&lt;_keywords&gt;微博; 表情符号; 极性值; 位置权重; 情感分类&lt;/_keywords&gt;&lt;_language&gt;chi&lt;/_language&gt;&lt;_pages&gt;177-181&lt;/_pages&gt;&lt;_tertiary_title&gt;Computer Applications and Software&lt;/_tertiary_title&gt;&lt;_translated_author&gt;Jianwang, Sun; Xueqiang, Lü; Leihan, Zhang&lt;/_translated_author&gt;&lt;_translated_title&gt;ON SENTIMENT ANALYSIS OF CHINESE MICROBLOGGING BASED ON LEXICON AND MACHINE LEARNING&lt;/_translated_title&gt;&lt;_url&gt;http://www.wanfangdata.com.cn/details/detail.do?_type=perio&amp;amp;id=jsjyyyrj201407045&lt;/_url&gt;&lt;_volume&gt;31&lt;/_volume&gt;&lt;_created&gt;64031747&lt;/_created&gt;&lt;_modified&gt;64031747&lt;/_modified&gt;&lt;_db_updated&gt;Wanfangdata&lt;/_db_updated&gt;&lt;/Details&gt;&lt;Extra&gt;&lt;DBUID&gt;{F96A950B-833F-4880-A151-76DA2D6A2879}&lt;/DBUID&gt;&lt;/Extra&gt;&lt;/Item&gt;&lt;/References&gt;&lt;/Group&gt;&lt;/Citation&gt;_x000a_"/>
    <w:docVar w:name="NE.Ref{104D18AE-0A55-4B2F-9AE6-BDDF2D77028F}" w:val=" ADDIN NE.Ref.{104D18AE-0A55-4B2F-9AE6-BDDF2D77028F}&lt;Citation&gt;&lt;Group&gt;&lt;References&gt;&lt;Item&gt;&lt;ID&gt;586&lt;/ID&gt;&lt;UID&gt;{24F26971-0084-469C-84CF-2B19ED0E0246}&lt;/UID&gt;&lt;Title&gt;Combining Lexicon-based and Learning-based Methods for Twitter Sentiment Analysis&lt;/Title&gt;&lt;Template&gt;Journal Article&lt;/Template&gt;&lt;Star&gt;0&lt;/Star&gt;&lt;Tag&gt;0&lt;/Tag&gt;&lt;Author&gt;Taboada M, Brooke J Tofiloski M&lt;/Author&gt;&lt;Year&gt;2011&lt;/Year&gt;&lt;Details&gt;&lt;_accessed&gt;64014995&lt;/_accessed&gt;&lt;_collection_scope&gt;SCI;SCIE;SSCI;AHCI&lt;/_collection_scope&gt;&lt;_created&gt;64014994&lt;/_created&gt;&lt;_impact_factor&gt;   2.271&lt;/_impact_factor&gt;&lt;_journal&gt;Computational Linguistics&lt;/_journal&gt;&lt;_modified&gt;64014996&lt;/_modified&gt;&lt;/Details&gt;&lt;Extra&gt;&lt;DBUID&gt;{F96A950B-833F-4880-A151-76DA2D6A2879}&lt;/DBUID&gt;&lt;/Extra&gt;&lt;/Item&gt;&lt;/References&gt;&lt;/Group&gt;&lt;/Citation&gt;_x000a_"/>
    <w:docVar w:name="NE.Ref{13C22C40-B827-4074-851B-5F6E255C3927}" w:val=" ADDIN NE.Ref.{13C22C40-B827-4074-851B-5F6E255C3927}&lt;Citation&gt;&lt;Group&gt;&lt;References&gt;&lt;Item&gt;&lt;ID&gt;590&lt;/ID&gt;&lt;UID&gt;{EE98B01E-295E-4D92-8E87-A1A12DC76B77}&lt;/UID&gt;&lt;Title&gt;情感词汇本体的构造&lt;/Title&gt;&lt;Template&gt;Journal Article&lt;/Template&gt;&lt;Star&gt;0&lt;/Star&gt;&lt;Tag&gt;0&lt;/Tag&gt;&lt;Author&gt;徐琳宏; 林鸿飞; 潘宇; 任惠; 陈建美&lt;/Author&gt;&lt;Year&gt;2008&lt;/Year&gt;&lt;Details&gt;&lt;_author_adr&gt;大连理工大学; 大连理工大学; 大连理工大学; 大连理工大学; 大连理工大学&lt;/_author_adr&gt;&lt;_author_aff&gt;大连理工大学; 大连理工大学; 大连理工大学; 大连理工大学; 大连理工大学&lt;/_author_aff&gt;&lt;_collection_scope&gt;CSSCI-C;PKU&lt;/_collection_scope&gt;&lt;_created&gt;64015015&lt;/_created&gt;&lt;_db_provider&gt;北京万方数据股份有限公司&lt;/_db_provider&gt;&lt;_db_updated&gt;Wanfangdata&lt;/_db_updated&gt;&lt;_doi&gt;10.3969/j.issn.1000-0135.2008.02.004&lt;/_doi&gt;&lt;_isbn&gt;1000-0135&lt;/_isbn&gt;&lt;_issue&gt;2&lt;/_issue&gt;&lt;_journal&gt;情报学报&lt;/_journal&gt;&lt;_keywords&gt;情感计算; 情感分类; 互信息; 本体&lt;/_keywords&gt;&lt;_language&gt;chi&lt;/_language&gt;&lt;_modified&gt;64015015&lt;/_modified&gt;&lt;_pages&gt;180-185&lt;/_pages&gt;&lt;_tertiary_title&gt;JOURNAL OF THE CHINA SOCIETY FOR SCIENTIFIC AND TECHNICAL INFORMATION&lt;/_tertiary_title&gt;&lt;_translated_author&gt;Linhong, Xu; Hongfei, Lin; Yu, Pan; Hui, Ren; Jianmei, Chen&lt;/_translated_author&gt;&lt;_translated_title&gt;Constructing the Affective Lexicon Ontology&lt;/_translated_title&gt;&lt;_url&gt;http://www.wanfangdata.com.cn/details/detail.do?_type=perio&amp;amp;id=qbxb200802004&lt;/_url&gt;&lt;_volume&gt;27&lt;/_volume&gt;&lt;/Details&gt;&lt;Extra&gt;&lt;DBUID&gt;{F96A950B-833F-4880-A151-76DA2D6A2879}&lt;/DBUID&gt;&lt;/Extra&gt;&lt;/Item&gt;&lt;/References&gt;&lt;/Group&gt;&lt;/Citation&gt;_x000a_"/>
    <w:docVar w:name="NE.Ref{195CA0ED-8BA6-4730-B6F0-63BA3D05577A}" w:val=" ADDIN NE.Ref.{195CA0ED-8BA6-4730-B6F0-63BA3D05577A}&lt;Citation&gt;&lt;Group&gt;&lt;References&gt;&lt;Item&gt;&lt;ID&gt;610&lt;/ID&gt;&lt;UID&gt;{DB5D4801-B165-4E36-BBA9-C5F26992C6FF}&lt;/UID&gt;&lt;Title&gt;ALBERT: A LITE BERT FOR SELF-SUPERVISED&lt;/Title&gt;&lt;Template&gt;Journal Article&lt;/Template&gt;&lt;Star&gt;0&lt;/Star&gt;&lt;Tag&gt;0&lt;/Tag&gt;&lt;Author&gt;Soricut, Z Lan M Chen&lt;/Author&gt;&lt;Year&gt;2019&lt;/Year&gt;&lt;Details&gt;&lt;_created&gt;64016480&lt;/_created&gt;&lt;_modified&gt;64016481&lt;/_modified&gt;&lt;/Details&gt;&lt;Extra&gt;&lt;DBUID&gt;{F96A950B-833F-4880-A151-76DA2D6A2879}&lt;/DBUID&gt;&lt;/Extra&gt;&lt;/Item&gt;&lt;/References&gt;&lt;/Group&gt;&lt;/Citation&gt;_x000a_"/>
    <w:docVar w:name="NE.Ref{19A61CCA-69AD-4999-952B-3D6B6B8B87F1}" w:val=" ADDIN NE.Ref.{19A61CCA-69AD-4999-952B-3D6B6B8B87F1}&lt;Citation&gt;&lt;Group&gt;&lt;References&gt;&lt;Item&gt;&lt;ID&gt;621&lt;/ID&gt;&lt;UID&gt;{6D51D6E1-F418-468C-86B3-060E0AF86AE1}&lt;/UID&gt;&lt;Title&gt;基于句法分析的跨语言情感分析&lt;/Title&gt;&lt;Template&gt;Journal Article&lt;/Template&gt;&lt;Star&gt;0&lt;/Star&gt;&lt;Tag&gt;0&lt;/Tag&gt;&lt;Author&gt;陈强; 何炎祥; 刘续乐; 孙松涛; 彭敏; 李飞&lt;/Author&gt;&lt;Year&gt;2014&lt;/Year&gt;&lt;Details&gt;&lt;_author_aff&gt;武汉大学计算机学院;武汉大学软件国家重点实验室;&lt;/_author_aff&gt;&lt;_cited_count&gt;38&lt;/_cited_count&gt;&lt;_created&gt;64021605&lt;/_created&gt;&lt;_date&gt;2013-11-11&lt;/_date&gt;&lt;_db_updated&gt;CNKI - Reference&lt;/_db_updated&gt;&lt;_issue&gt;01&lt;/_issue&gt;&lt;_journal&gt;北京大学学报(自然科学版)&lt;/_journal&gt;&lt;_keywords&gt;跨语言;情感分类;句法分析;贝叶斯分类&lt;/_keywords&gt;&lt;_modified&gt;64021605&lt;/_modified&gt;&lt;_pages&gt;55-60&lt;/_pages&gt;&lt;_url&gt;https://kns.cnki.net/kcms/detail/detail.aspx?FileName=BJDZ201401008&amp;amp;DbName=CJFQ2014&lt;/_url&gt;&lt;_volume&gt;50&lt;/_volume&gt;&lt;_translated_author&gt;Chen, Qiang;He, Yanxiang;Liu, Xule;Sun, Songtao;Peng, Min;Li, Fei&lt;/_translated_author&gt;&lt;/Details&gt;&lt;Extra&gt;&lt;DBUID&gt;{F96A950B-833F-4880-A151-76DA2D6A2879}&lt;/DBUID&gt;&lt;/Extra&gt;&lt;/Item&gt;&lt;/References&gt;&lt;/Group&gt;&lt;/Citation&gt;_x000a_"/>
    <w:docVar w:name="NE.Ref{1B4ABB62-821E-4D63-9C70-721BCC172ADF}" w:val=" ADDIN NE.Ref.{1B4ABB62-821E-4D63-9C70-721BCC172ADF}&lt;Citation&gt;&lt;Group&gt;&lt;References&gt;&lt;Item&gt;&lt;ID&gt;635&lt;/ID&gt;&lt;UID&gt;{6EB4ACD7-3D34-4A70-8E22-D720CB8DB9C2}&lt;/UID&gt;&lt;Title&gt;Neural Machine Translation by Jointly Learning to Align and Translate&lt;/Title&gt;&lt;Template&gt;Journal Article&lt;/Template&gt;&lt;Star&gt;0&lt;/Star&gt;&lt;Tag&gt;0&lt;/Tag&gt;&lt;Author&gt;Bahdanau, Dzmitry; Cho, Kyunghyun; Bengio, Yoshua&lt;/Author&gt;&lt;Year&gt;2014&lt;/Year&gt;&lt;Details&gt;&lt;_created&gt;64031905&lt;/_created&gt;&lt;_modified&gt;64031906&lt;/_modified&gt;&lt;_url&gt;https://go.exlibris.link/1nlf3sb7&lt;/_url&gt;&lt;_number&gt;1&lt;/_number&gt;&lt;_date_display&gt;2014&lt;/_date_display&gt;&lt;_date&gt;59958720&lt;/_date&gt;&lt;_accessed&gt;64031905&lt;/_accessed&gt;&lt;_db_updated&gt;PKU Search&lt;/_db_updated&gt;&lt;_journal&gt;Computer ence&lt;/_journal&gt;&lt;/Details&gt;&lt;Extra&gt;&lt;DBUID&gt;{F96A950B-833F-4880-A151-76DA2D6A2879}&lt;/DBUID&gt;&lt;/Extra&gt;&lt;/Item&gt;&lt;/References&gt;&lt;/Group&gt;&lt;/Citation&gt;_x000a_"/>
    <w:docVar w:name="NE.Ref{1FCF9760-E42D-4BF2-B506-D9DED8A9D4C9}" w:val=" ADDIN NE.Ref.{1FCF9760-E42D-4BF2-B506-D9DED8A9D4C9}&lt;Citation&gt;&lt;Group&gt;&lt;References&gt;&lt;Item&gt;&lt;ID&gt;600&lt;/ID&gt;&lt;UID&gt;{EAB415CA-DA32-4D52-BABB-A4F0FD60FFE0}&lt;/UID&gt;&lt;Title&gt;基于情感特征注意力的多粒度卷积网络文本情感分析&lt;/Title&gt;&lt;Template&gt;Journal Article&lt;/Template&gt;&lt;Star&gt;0&lt;/Star&gt;&lt;Tag&gt;0&lt;/Tag&gt;&lt;Author&gt;黄卫春; 聂嘉伟; 熊李艳&lt;/Author&gt;&lt;Year&gt;2021&lt;/Year&gt;&lt;Details&gt;&lt;_author_aff&gt;华东交通大学软件学院;华东交通大学信息工程学院;&lt;/_author_aff&gt;&lt;_collection_scope&gt;CSCD;PKU&lt;/_collection_scope&gt;&lt;_created&gt;64016456&lt;/_created&gt;&lt;_date&gt;2021-07-26&lt;/_date&gt;&lt;_db_updated&gt;CNKI - Reference&lt;/_db_updated&gt;&lt;_journal&gt;计算机应用研究&lt;/_journal&gt;&lt;_keywords&gt;文本情感分类;深度学习;多粒度卷积MCNN;Bi-GRU;情感特征注意力&lt;/_keywords&gt;&lt;_modified&gt;64016456&lt;/_modified&gt;&lt;_pages&gt;1-6&lt;/_pages&gt;&lt;_url&gt;https://kns.cnki.net/kcms/detail/detail.aspx?FileName=JSYJ20210725005&amp;amp;DbName=CAPJ2021&lt;/_url&gt;&lt;_translated_author&gt;Huang, Weichun;Nie, Jiawei;Xiong, Liyan&lt;/_translated_author&gt;&lt;/Details&gt;&lt;Extra&gt;&lt;DBUID&gt;{F96A950B-833F-4880-A151-76DA2D6A2879}&lt;/DBUID&gt;&lt;/Extra&gt;&lt;/Item&gt;&lt;/References&gt;&lt;/Group&gt;&lt;/Citation&gt;_x000a_"/>
    <w:docVar w:name="NE.Ref{20F541B2-A77B-421F-8844-959B7D731A37}" w:val=" ADDIN NE.Ref.{20F541B2-A77B-421F-8844-959B7D731A37}&lt;Citation&gt;&lt;Group&gt;&lt;References&gt;&lt;Item&gt;&lt;ID&gt;629&lt;/ID&gt;&lt;UID&gt;{EE09BC92-8EC9-4190-BDB9-9EC6D7BB6F50}&lt;/UID&gt;&lt;Title&gt;Self-training from labeled features for sentiment analysis&lt;/Title&gt;&lt;Template&gt;Journal Article&lt;/Template&gt;&lt;Star&gt;0&lt;/Star&gt;&lt;Tag&gt;0&lt;/Tag&gt;&lt;Author&gt;He, Y; Zhou, D&lt;/Author&gt;&lt;Year&gt;2011&lt;/Year&gt;&lt;Details&gt;&lt;_author_adr&gt;School of Computer Science and Engineering, Southeast University, Nanjing, China; Knowledge Media Institute, Open University, Walton Hall, Milton Keynes MK6 6AA, United Kingdom&lt;/_author_adr&gt;&lt;_author_aff&gt;School of Computer Science and Engineering, Southeast University, Nanjing, China; Knowledge Media Institute, Open University, Walton Hall, Milton Keynes MK6 6AA, United Kingdom&lt;/_author_aff&gt;&lt;_db_provider&gt;北京万方数据股份有限公司&lt;/_db_provider&gt;&lt;_doi&gt;10.1016/j.ipm.2010.11.003&lt;/_doi&gt;&lt;_isbn&gt;0306-4573&lt;/_isbn&gt;&lt;_issue&gt;4&lt;/_issue&gt;&lt;_journal&gt;Information Processing &amp;amp; Management: Libraries and Information Retrieval Systems and Communication Networks: An International Journal&lt;/_journal&gt;&lt;_keywords&gt;Generalized expectation; Opinion mining; Self-learned features; Self-training; Sentiment analysis&lt;/_keywords&gt;&lt;_language&gt;eng&lt;/_language&gt;&lt;_pages&gt;606-616&lt;/_pages&gt;&lt;_url&gt;http://www.wanfangdata.com.cn/details/detail.do?_type=perio&amp;amp;id=01698acde28ef0e3fe11d908ceacd774&lt;/_url&gt;&lt;_volume&gt;47&lt;/_volume&gt;&lt;_created&gt;64031748&lt;/_created&gt;&lt;_modified&gt;64031748&lt;/_modified&gt;&lt;_db_updated&gt;Wanfangdata&lt;/_db_updated&gt;&lt;_impact_factor&gt;   6.222&lt;/_impact_factor&gt;&lt;/Details&gt;&lt;Extra&gt;&lt;DBUID&gt;{F96A950B-833F-4880-A151-76DA2D6A2879}&lt;/DBUID&gt;&lt;/Extra&gt;&lt;/Item&gt;&lt;/References&gt;&lt;/Group&gt;&lt;/Citation&gt;_x000a_"/>
    <w:docVar w:name="NE.Ref{228B790D-8ABC-413A-8189-A7F13195568A}" w:val=" ADDIN NE.Ref.{228B790D-8ABC-413A-8189-A7F13195568A}&lt;Citation&gt;&lt;Group&gt;&lt;References&gt;&lt;Item&gt;&lt;ID&gt;575&lt;/ID&gt;&lt;UID&gt;{AC1BCAC3-4132-423F-9DF4-E6BBF7C8C332}&lt;/UID&gt;&lt;Title&gt;略论网络舆情的概念、特点、表达与传播&lt;/Title&gt;&lt;Template&gt;Journal Article&lt;/Template&gt;&lt;Star&gt;0&lt;/Star&gt;&lt;Tag&gt;0&lt;/Tag&gt;&lt;Author&gt;刘毅&lt;/Author&gt;&lt;Year&gt;2007&lt;/Year&gt;&lt;Details&gt;&lt;_accessed&gt;64013262&lt;/_accessed&gt;&lt;_author_aff&gt;天津社会科学院舆情研究所 天津300191&lt;/_author_aff&gt;&lt;_cited_count&gt;763&lt;/_cited_count&gt;&lt;_created&gt;64013260&lt;/_created&gt;&lt;_date&gt;56296800&lt;/_date&gt;&lt;_db_updated&gt;CNKI - Reference&lt;/_db_updated&gt;&lt;_issue&gt;01&lt;/_issue&gt;&lt;_journal&gt;理论界&lt;/_journal&gt;&lt;_keywords&gt;舆情;网络舆情;传播途径&lt;/_keywords&gt;&lt;_modified&gt;64013263&lt;/_modified&gt;&lt;_pages&gt;11-12&lt;/_pages&gt;&lt;_url&gt;https://kns.cnki.net/kcms/detail/detail.aspx?FileName=LLJJ200701003&amp;amp;DbName=CJFQ2007&lt;/_url&gt;&lt;_translated_author&gt;Liu, Yi&lt;/_translated_author&gt;&lt;/Details&gt;&lt;Extra&gt;&lt;DBUID&gt;{F96A950B-833F-4880-A151-76DA2D6A2879}&lt;/DBUID&gt;&lt;/Extra&gt;&lt;/Item&gt;&lt;/References&gt;&lt;/Group&gt;&lt;/Citation&gt;_x000a_"/>
    <w:docVar w:name="NE.Ref{285DC2BC-C42B-45C3-BBC2-B61BB56D03BF}" w:val=" ADDIN NE.Ref.{285DC2BC-C42B-45C3-BBC2-B61BB56D03BF}&lt;Citation&gt;&lt;Group&gt;&lt;References&gt;&lt;Item&gt;&lt;ID&gt;624&lt;/ID&gt;&lt;UID&gt;{D6DCAD2C-5B13-4407-A2E2-A4AEBED448C2}&lt;/UID&gt;&lt;Title&gt;A holistic lexicon-based approach to opinion mining&lt;/Title&gt;&lt;Template&gt;Journal Article&lt;/Template&gt;&lt;Star&gt;0&lt;/Star&gt;&lt;Tag&gt;0&lt;/Tag&gt;&lt;Author&gt;Xiaowen, Ding; Bing, Liu; Philip, S Yu&lt;/Author&gt;&lt;Year&gt;2008&lt;/Year&gt;&lt;Details&gt;&lt;_author_aff&gt;University of Illinois at Chicago, Chicago, IL;;University of Illinois at Chicago, Chicago, IL;;University of Illinois at Chicago, Chicago, IL&lt;/_author_aff&gt;&lt;_date&gt;2008-02-11&lt;/_date&gt;&lt;_journal&gt;Web Search and Data Mining&lt;/_journal&gt;&lt;_keywords&gt;Crawl ordering;Impact-driven crawling;Web crawling&lt;/_keywords&gt;&lt;_url&gt;https://kns.cnki.net/kcms/detail/detail.aspx?FileName=SPCM95B103474E1E711E792D6DB26085BB5D&amp;amp;DbName=SPCM2008&lt;/_url&gt;&lt;_created&gt;64031708&lt;/_created&gt;&lt;_modified&gt;64031708&lt;/_modified&gt;&lt;_db_updated&gt;CNKI - Reference&lt;/_db_updated&gt;&lt;/Details&gt;&lt;Extra&gt;&lt;DBUID&gt;{F96A950B-833F-4880-A151-76DA2D6A2879}&lt;/DBUID&gt;&lt;/Extra&gt;&lt;/Item&gt;&lt;/References&gt;&lt;/Group&gt;&lt;/Citation&gt;_x000a_"/>
    <w:docVar w:name="NE.Ref{290C5155-EAF3-46C8-8EC2-E0C5DA847771}" w:val=" ADDIN NE.Ref.{290C5155-EAF3-46C8-8EC2-E0C5DA847771}&lt;Citation&gt;&lt;Group&gt;&lt;References&gt;&lt;Item&gt;&lt;ID&gt;609&lt;/ID&gt;&lt;UID&gt;{CE64891C-16CC-4CA7-9773-82B273CB3420}&lt;/UID&gt;&lt;Title&gt;A Convolutional Neural Network for Modelling Sentences&lt;/Title&gt;&lt;Template&gt;Conference Paper&lt;/Template&gt;&lt;Star&gt;0&lt;/Star&gt;&lt;Tag&gt;0&lt;/Tag&gt;&lt;Author&gt;Kalchbrenner, Nal; Grefenstette, Edward; Blunsom, Phil&lt;/Author&gt;&lt;Year&gt;2014&lt;/Year&gt;&lt;Details&gt;&lt;_author_adr&gt;Department of Computer Science University of Oxford; Department of Computer Science University of Oxford; Department of Computer Science University of Oxford&lt;/_author_adr&gt;&lt;_created&gt;64016479&lt;/_created&gt;&lt;_db_provider&gt;北京万方数据股份有限公司&lt;/_db_provider&gt;&lt;_db_updated&gt;Wanfangdata&lt;/_db_updated&gt;&lt;_language&gt;eng&lt;/_language&gt;&lt;_modified&gt;64016479&lt;/_modified&gt;&lt;_pages&gt;655-665&lt;/_pages&gt;&lt;_place_published&gt;Baltimore, MA&lt;/_place_published&gt;&lt;_secondary_title&gt;Annual meeting of the Association for Computational Linguistics&lt;/_secondary_title&gt;&lt;_tertiary_title&gt;52nd Annual meeting of the Association for Computational Linguistics, vol. 1 part A: 52nd Annual meeting of the Association for Computational Linguistics (ACL 2014), 22-27 June 2014, Baltimore, Maryland, USA&lt;/_tertiary_title&gt;&lt;_url&gt;http://www.wanfangdata.com.cn/details/detail.do?_type=conference&amp;amp;id=CC0214761817&lt;/_url&gt;&lt;/Details&gt;&lt;Extra&gt;&lt;DBUID&gt;{F96A950B-833F-4880-A151-76DA2D6A2879}&lt;/DBUID&gt;&lt;/Extra&gt;&lt;/Item&gt;&lt;/References&gt;&lt;/Group&gt;&lt;/Citation&gt;_x000a_"/>
    <w:docVar w:name="NE.Ref{2A592056-C4F3-487F-8054-B1F29AEC2D08}" w:val=" ADDIN NE.Ref.{2A592056-C4F3-487F-8054-B1F29AEC2D08}&lt;Citation&gt;&lt;Group&gt;&lt;References&gt;&lt;Item&gt;&lt;ID&gt;612&lt;/ID&gt;&lt;UID&gt;{5F522A56-2D75-4F2A-B901-E6E4DCC266C7}&lt;/UID&gt;&lt;Title&gt;基于多注意力卷积神经网络的特定目标情感分析&lt;/Title&gt;&lt;Template&gt;Journal Article&lt;/Template&gt;&lt;Star&gt;0&lt;/Star&gt;&lt;Tag&gt;0&lt;/Tag&gt;&lt;Author&gt;梁斌; 刘全; 徐进; 周倩; 章鹏&lt;/Author&gt;&lt;Year&gt;2017&lt;/Year&gt;&lt;Details&gt;&lt;_author_aff&gt;苏州大学计算机科学与技术学院;软件新技术与产业化协同创新中心;符号计算与知识工程教育部重点实验室(吉林大学);&lt;/_author_aff&gt;&lt;_cited_count&gt;182&lt;/_cited_count&gt;&lt;_collection_scope&gt;CSCD;PKU;EI&lt;/_collection_scope&gt;&lt;_created&gt;64016483&lt;/_created&gt;&lt;_date&gt;2017-08-15&lt;/_date&gt;&lt;_db_updated&gt;CNKI - Reference&lt;/_db_updated&gt;&lt;_issue&gt;08&lt;/_issue&gt;&lt;_journal&gt;计算机研究与发展&lt;/_journal&gt;&lt;_keywords&gt;注意力机制;卷积神经网络;特定目标情感分析;深度学习;自然语言处理&lt;/_keywords&gt;&lt;_modified&gt;64016483&lt;/_modified&gt;&lt;_pages&gt;1724-1735&lt;/_pages&gt;&lt;_url&gt;https://kns.cnki.net/kcms/detail/detail.aspx?FileName=JFYZ201708009&amp;amp;DbName=CJFQ2017&lt;/_url&gt;&lt;_volume&gt;54&lt;/_volume&gt;&lt;_translated_author&gt;Liang, Bin;Liu, Quan;Xu, Jin;Zhou, Qian;Zhang, Peng&lt;/_translated_author&gt;&lt;/Details&gt;&lt;Extra&gt;&lt;DBUID&gt;{F96A950B-833F-4880-A151-76DA2D6A2879}&lt;/DBUID&gt;&lt;/Extra&gt;&lt;/Item&gt;&lt;/References&gt;&lt;/Group&gt;&lt;/Citation&gt;_x000a_"/>
    <w:docVar w:name="NE.Ref{2DEBEB67-8C19-46E6-8283-33BC06C4FEE1}" w:val=" ADDIN NE.Ref.{2DEBEB67-8C19-46E6-8283-33BC06C4FEE1}&lt;Citation&gt;&lt;Group&gt;&lt;References&gt;&lt;Item&gt;&lt;ID&gt;578&lt;/ID&gt;&lt;UID&gt;{8F7D44E8-C61A-436C-9493-E4FF017CFF59}&lt;/UID&gt;&lt;Title&gt;Thumbs Up or Thumbs Down? Semantic Orientation Applied to Unsupervised Classification of Reviews&lt;/Title&gt;&lt;Template&gt;Conference Paper&lt;/Template&gt;&lt;Star&gt;0&lt;/Star&gt;&lt;Tag&gt;0&lt;/Tag&gt;&lt;Author&gt;Turney, Peter D&lt;/Author&gt;&lt;Year&gt;2002&lt;/Year&gt;&lt;Details&gt;&lt;_author_adr&gt;Institute for Information Technology National Research Council of Canada Ottawa, Ontario, Canada, K1A 0R6&lt;/_author_adr&gt;&lt;_created&gt;64014357&lt;/_created&gt;&lt;_db_provider&gt;北京万方数据股份有限公司&lt;/_db_provider&gt;&lt;_db_updated&gt;Wanfangdata&lt;/_db_updated&gt;&lt;_language&gt;eng&lt;/_language&gt;&lt;_modified&gt;64014357&lt;/_modified&gt;&lt;_pages&gt;417-424&lt;/_pages&gt;&lt;_place_published&gt;Philadelphia,PA&lt;/_place_published&gt;&lt;_secondary_title&gt;40th Annual Meeting of the Association for Computational Linguistics:(CD:CD-CNF-0517)&lt;/_secondary_title&gt;&lt;_tertiary_title&gt;40th Annual Meeting of the Association for Computational Linguistics:(CD:CD-CNF-0517)&lt;/_tertiary_title&gt;&lt;_url&gt;http://www.wanfangdata.com.cn/details/detail.do?_type=conference&amp;amp;id=CC027150304&lt;/_url&gt;&lt;/Details&gt;&lt;Extra&gt;&lt;DBUID&gt;{F96A950B-833F-4880-A151-76DA2D6A2879}&lt;/DBUID&gt;&lt;/Extra&gt;&lt;/Item&gt;&lt;/References&gt;&lt;/Group&gt;&lt;/Citation&gt;_x000a_"/>
    <w:docVar w:name="NE.Ref{2EF6EE87-E8BF-404E-A4FC-D53E44F5225F}" w:val=" ADDIN NE.Ref.{2EF6EE87-E8BF-404E-A4FC-D53E44F5225F}&lt;Citation&gt;&lt;Group&gt;&lt;References&gt;&lt;Item&gt;&lt;ID&gt;592&lt;/ID&gt;&lt;UID&gt;{1BDFFA5B-E740-44B3-87E7-D3E11217565E}&lt;/UID&gt;&lt;Title&gt;Thumbs up? Sentiment Classification using Machine Learning Techniques&lt;/Title&gt;&lt;Template&gt;Conference Paper&lt;/Template&gt;&lt;Star&gt;0&lt;/Star&gt;&lt;Tag&gt;0&lt;/Tag&gt;&lt;Author&gt;Pang, Bo; Lee, Lillian; Vaithyanathan, Shivakumar&lt;/Author&gt;&lt;Year&gt;2002&lt;/Year&gt;&lt;Details&gt;&lt;_author_adr&gt;Department of Computer Science Cornell University Ithaca, NY 14853 USA&lt;/_author_adr&gt;&lt;_created&gt;64015020&lt;/_created&gt;&lt;_db_provider&gt;北京万方数据股份有限公司&lt;/_db_provider&gt;&lt;_db_updated&gt;Wanfangdata&lt;/_db_updated&gt;&lt;_language&gt;eng&lt;/_language&gt;&lt;_modified&gt;64015021&lt;/_modified&gt;&lt;_pages&gt;79-86&lt;/_pages&gt;&lt;_place_published&gt;Philadelphia,PA&lt;/_place_published&gt;&lt;_secondary_title&gt;2002 Conference on Empirical Methods in Natural Language Processing&lt;/_secondary_title&gt;&lt;_tertiary_title&gt;2002 Conference on Empirical Methods in Natural Language Processing&lt;/_tertiary_title&gt;&lt;_url&gt;http://www.wanfangdata.com.cn/details/detail.do?_type=conference&amp;amp;id=CC027743169&lt;/_url&gt;&lt;/Details&gt;&lt;Extra&gt;&lt;DBUID&gt;{F96A950B-833F-4880-A151-76DA2D6A2879}&lt;/DBUID&gt;&lt;/Extra&gt;&lt;/Item&gt;&lt;/References&gt;&lt;/Group&gt;&lt;/Citation&gt;_x000a_"/>
    <w:docVar w:name="NE.Ref{30A57204-ED43-4C1E-A018-6A42C66861F8}" w:val=" ADDIN NE.Ref.{30A57204-ED43-4C1E-A018-6A42C66861F8}&lt;Citation&gt;&lt;Group&gt;&lt;References&gt;&lt;Item&gt;&lt;ID&gt;630&lt;/ID&gt;&lt;UID&gt;{7E814F4C-C4F5-474D-AFED-6B643B40CFC4}&lt;/UID&gt;&lt;Title&gt;Simultaneous Support Vector Selection and Parameter Optimization Using Support Vector Machines for Sentiment Classification&lt;/Title&gt;&lt;Template&gt;Journal Article&lt;/Template&gt;&lt;Star&gt;0&lt;/Star&gt;&lt;Tag&gt;0&lt;/Tag&gt;&lt;Author&gt;Fei, Ye&lt;/Author&gt;&lt;Year&gt;2017&lt;/Year&gt;&lt;Details&gt;&lt;_created&gt;64031895&lt;/_created&gt;&lt;_modified&gt;64031897&lt;/_modified&gt;&lt;_journal&gt;IEEE&lt;/_journal&gt;&lt;/Details&gt;&lt;Extra&gt;&lt;DBUID&gt;{F96A950B-833F-4880-A151-76DA2D6A2879}&lt;/DBUID&gt;&lt;/Extra&gt;&lt;/Item&gt;&lt;/References&gt;&lt;/Group&gt;&lt;/Citation&gt;_x000a_"/>
    <w:docVar w:name="NE.Ref{33EE653F-E362-4477-ABD5-45F2130816C2}" w:val=" ADDIN NE.Ref.{33EE653F-E362-4477-ABD5-45F2130816C2}&lt;Citation&gt;&lt;Group&gt;&lt;References&gt;&lt;Item&gt;&lt;ID&gt;584&lt;/ID&gt;&lt;UID&gt;{2D35E211-A177-484D-9868-0EE3599DC790}&lt;/UID&gt;&lt;Title&gt;情感词汇本体的构造&lt;/Title&gt;&lt;Template&gt;Journal Article&lt;/Template&gt;&lt;Star&gt;0&lt;/Star&gt;&lt;Tag&gt;0&lt;/Tag&gt;&lt;Author&gt;徐琳宏; 林鸿飞; 潘宇; 任惠; 陈建美&lt;/Author&gt;&lt;Year&gt;2008&lt;/Year&gt;&lt;Details&gt;&lt;_author_adr&gt;大连理工大学; 大连理工大学; 大连理工大学; 大连理工大学; 大连理工大学&lt;/_author_adr&gt;&lt;_author_aff&gt;大连理工大学; 大连理工大学; 大连理工大学; 大连理工大学; 大连理工大学&lt;/_author_aff&gt;&lt;_collection_scope&gt;CSSCI-C;PKU&lt;/_collection_scope&gt;&lt;_created&gt;64014981&lt;/_created&gt;&lt;_db_provider&gt;北京万方数据股份有限公司&lt;/_db_provider&gt;&lt;_db_updated&gt;Wanfangdata&lt;/_db_updated&gt;&lt;_doi&gt;10.3969/j.issn.1000-0135.2008.02.004&lt;/_doi&gt;&lt;_isbn&gt;1000-0135&lt;/_isbn&gt;&lt;_issue&gt;2&lt;/_issue&gt;&lt;_journal&gt;情报学报&lt;/_journal&gt;&lt;_keywords&gt;情感计算; 情感分类; 互信息; 本体&lt;/_keywords&gt;&lt;_language&gt;chi&lt;/_language&gt;&lt;_modified&gt;64014981&lt;/_modified&gt;&lt;_pages&gt;180-185&lt;/_pages&gt;&lt;_tertiary_title&gt;JOURNAL OF THE CHINA SOCIETY FOR SCIENTIFIC AND TECHNICAL INFORMATION&lt;/_tertiary_title&gt;&lt;_translated_author&gt;Linhong, Xu; Hongfei, Lin; Yu, Pan; Hui, Ren; Jianmei, Chen&lt;/_translated_author&gt;&lt;_translated_title&gt;Constructing the Affective Lexicon Ontology&lt;/_translated_title&gt;&lt;_url&gt;http://www.wanfangdata.com.cn/details/detail.do?_type=perio&amp;amp;id=qbxb200802004&lt;/_url&gt;&lt;_volume&gt;27&lt;/_volume&gt;&lt;/Details&gt;&lt;Extra&gt;&lt;DBUID&gt;{F96A950B-833F-4880-A151-76DA2D6A2879}&lt;/DBUID&gt;&lt;/Extra&gt;&lt;/Item&gt;&lt;/References&gt;&lt;/Group&gt;&lt;/Citation&gt;_x000a_"/>
    <w:docVar w:name="NE.Ref{3450C280-B64E-4C26-87E3-200AB028B2DC}" w:val=" ADDIN NE.Ref.{3450C280-B64E-4C26-87E3-200AB028B2DC}&lt;Citation&gt;&lt;Group&gt;&lt;References&gt;&lt;Item&gt;&lt;ID&gt;588&lt;/ID&gt;&lt;UID&gt;{71B9E103-17F2-4C2F-AD95-2DDEEBEE03C0}&lt;/UID&gt;&lt;Title&gt;Experimental Study on Sentiment Classification of Chinese Review using Machine Learning Techniques&lt;/Title&gt;&lt;Template&gt;Conference Paper&lt;/Template&gt;&lt;Star&gt;0&lt;/Star&gt;&lt;Tag&gt;0&lt;/Tag&gt;&lt;Author&gt;Li, Jun; Sun, Maosong&lt;/Author&gt;&lt;Year&gt;2007&lt;/Year&gt;&lt;Details&gt;&lt;_created&gt;64015010&lt;/_created&gt;&lt;_db_provider&gt;北京万方数据股份有限公司&lt;/_db_provider&gt;&lt;_db_updated&gt;Wanfangdata&lt;/_db_updated&gt;&lt;_keywords&gt;learning (artificial intelligence); natural language processing; pattern classification; text analysis; Chinese character-based bigram; Chinese character-based trigram; Chinese review; Naive-Bayes classifier; machine learning techniques; sentiment classification&lt;/_keywords&gt;&lt;_language&gt;eng&lt;/_language&gt;&lt;_modified&gt;64015010&lt;/_modified&gt;&lt;_pages&gt;393-400&lt;/_pages&gt;&lt;_place_published&gt;Beijing,China&lt;/_place_published&gt;&lt;_secondary_title&gt;Natural Language Processing and Knowledge Engineering, 2007 International Conference on; Beijing,China&lt;/_secondary_title&gt;&lt;_tertiary_title&gt;Natural Language Processing and Knowledge Engineering, 2007 International Conference on; Beijing,China&lt;/_tertiary_title&gt;&lt;_url&gt;http://www.wanfangdata.com.cn/details/detail.do?_type=conference&amp;amp;id=CC024996844&lt;/_url&gt;&lt;/Details&gt;&lt;Extra&gt;&lt;DBUID&gt;{F96A950B-833F-4880-A151-76DA2D6A2879}&lt;/DBUID&gt;&lt;/Extra&gt;&lt;/Item&gt;&lt;/References&gt;&lt;/Group&gt;&lt;/Citation&gt;_x000a_"/>
    <w:docVar w:name="NE.Ref{35BF56D5-B125-42C0-83D6-FAF5E1BCCAEB}" w:val=" ADDIN NE.Ref.{35BF56D5-B125-42C0-83D6-FAF5E1BCCAEB}&lt;Citation&gt;&lt;Group&gt;&lt;References&gt;&lt;Item&gt;&lt;ID&gt;619&lt;/ID&gt;&lt;UID&gt;{E1BDF5EB-CEB0-4B75-B3E1-6FAB2A48B16A}&lt;/UID&gt;&lt;Title&gt;Predicting Polarities of Tweets by Composing Word Embeddings with Long Short-TermMemory&lt;/Title&gt;&lt;Template&gt;Journal Article&lt;/Template&gt;&lt;Star&gt;0&lt;/Star&gt;&lt;Tag&gt;0&lt;/Tag&gt;&lt;Author&gt;Wang, Xin Wang Yuanchao Liu&lt;/Author&gt;&lt;Year&gt;2015&lt;/Year&gt;&lt;Details&gt;&lt;_created&gt;64021570&lt;/_created&gt;&lt;_journal&gt;Proceedings of the 54th Annual Meeting &lt;/_journal&gt;&lt;_modified&gt;64021571&lt;/_modified&gt;&lt;/Details&gt;&lt;Extra&gt;&lt;DBUID&gt;{F96A950B-833F-4880-A151-76DA2D6A2879}&lt;/DBUID&gt;&lt;/Extra&gt;&lt;/Item&gt;&lt;/References&gt;&lt;/Group&gt;&lt;/Citation&gt;_x000a_"/>
    <w:docVar w:name="NE.Ref{40A64F28-177E-4FF5-9536-5D3216A4C707}" w:val=" ADDIN NE.Ref.{40A64F28-177E-4FF5-9536-5D3216A4C707}&lt;Citation&gt;&lt;Group&gt;&lt;References&gt;&lt;Item&gt;&lt;ID&gt;613&lt;/ID&gt;&lt;UID&gt;{C088E898-D2DF-4184-B011-16F85D6A6B97}&lt;/UID&gt;&lt;Title&gt;基于BERT的文本情感分析&lt;/Title&gt;&lt;Template&gt;Journal Article&lt;/Template&gt;&lt;Star&gt;0&lt;/Star&gt;&lt;Tag&gt;0&lt;/Tag&gt;&lt;Author&gt;刘思琴; 冯胥睿瑞&lt;/Author&gt;&lt;Year&gt;2020&lt;/Year&gt;&lt;Details&gt;&lt;_author_adr&gt;四川大学; 四川大学&lt;/_author_adr&gt;&lt;_author_aff&gt;四川大学; 四川大学&lt;/_author_aff&gt;&lt;_created&gt;64016483&lt;/_created&gt;&lt;_db_provider&gt;北京万方数据股份有限公司&lt;/_db_provider&gt;&lt;_db_updated&gt;Wanfangdata&lt;/_db_updated&gt;&lt;_doi&gt;10.3969/j.issn.2096-1057.2020.03.005&lt;/_doi&gt;&lt;_isbn&gt;2096-1057&lt;/_isbn&gt;&lt;_issue&gt;3&lt;/_issue&gt;&lt;_journal&gt;信息安全研究&lt;/_journal&gt;&lt;_keywords&gt;文本情感分析; BERT; 双向长短时记忆网络; 注意力机制; 词向量&lt;/_keywords&gt;&lt;_language&gt;chi&lt;/_language&gt;&lt;_modified&gt;64016484&lt;/_modified&gt;&lt;_pages&gt;220-227&lt;/_pages&gt;&lt;_tertiary_title&gt;Journal of Information Securyity Research&lt;/_tertiary_title&gt;&lt;_translated_author&gt;Siqin, Liu; Xuruirui, Feng&lt;/_translated_author&gt;&lt;_translated_title&gt;Text Sentiment Analysis Based on BERT&lt;/_translated_title&gt;&lt;_url&gt;http://www.wanfangdata.com.cn/details/detail.do?_type=perio&amp;amp;id=xxaqyj202003005&lt;/_url&gt;&lt;_volume&gt;6&lt;/_volume&gt;&lt;/Details&gt;&lt;Extra&gt;&lt;DBUID&gt;{F96A950B-833F-4880-A151-76DA2D6A2879}&lt;/DBUID&gt;&lt;/Extra&gt;&lt;/Item&gt;&lt;/References&gt;&lt;/Group&gt;&lt;/Citation&gt;_x000a_"/>
    <w:docVar w:name="NE.Ref{4248692F-35BB-41D8-B639-36F14752A5D8}" w:val=" ADDIN NE.Ref.{4248692F-35BB-41D8-B639-36F14752A5D8}&lt;Citation&gt;&lt;Group&gt;&lt;References&gt;&lt;Item&gt;&lt;ID&gt;577&lt;/ID&gt;&lt;UID&gt;{E233E556-B5A7-4399-91D1-CA2B9647401E}&lt;/UID&gt;&lt;Title&gt;A Corpus-Based Learning Method of Compound Noun Indexing Rules for Korean&lt;/Title&gt;&lt;Template&gt;Journal Article&lt;/Template&gt;&lt;Star&gt;0&lt;/Star&gt;&lt;Tag&gt;0&lt;/Tag&gt;&lt;Author&gt;Jee-Hyub, Kim; Byung-Kwan, Kwak; Seungwoo, Lee; Geunbae, Lee; Jong-Hyeok, Lee&lt;/Author&gt;&lt;Year&gt;2001&lt;/Year&gt;&lt;Details&gt;&lt;_author_aff&gt;Biological Research Information Center (BRIC);;Electrical and Computer Engineering Division, Pohang University of Science &amp;amp; Technology (POSTECH)&lt;/_author_aff&gt;&lt;_created&gt;64014356&lt;/_created&gt;&lt;_date&gt;2001-07-15&lt;/_date&gt;&lt;_db_updated&gt;CNKI - Reference&lt;/_db_updated&gt;&lt;_issue&gt;2&lt;/_issue&gt;&lt;_journal&gt;Information Retrieval&lt;/_journal&gt;&lt;_keywords&gt;corpus-based learning;compound noun indexing;filtering;information retrieval;search performance evaluation&lt;/_keywords&gt;&lt;_modified&gt;64014356&lt;/_modified&gt;&lt;_url&gt;https://kns.cnki.net/kcms/detail/detail.aspx?FileName=SSJD00002488923&amp;amp;DbName=SSJD2001&lt;/_url&gt;&lt;_volume&gt;4&lt;/_volume&gt;&lt;/Details&gt;&lt;Extra&gt;&lt;DBUID&gt;{F96A950B-833F-4880-A151-76DA2D6A2879}&lt;/DBUID&gt;&lt;/Extra&gt;&lt;/Item&gt;&lt;/References&gt;&lt;/Group&gt;&lt;Group&gt;&lt;References&gt;&lt;Item&gt;&lt;ID&gt;578&lt;/ID&gt;&lt;UID&gt;{8F7D44E8-C61A-436C-9493-E4FF017CFF59}&lt;/UID&gt;&lt;Title&gt;Thumbs Up or Thumbs Down? Semantic Orientation Applied to Unsupervised Classification of Reviews&lt;/Title&gt;&lt;Template&gt;Conference Paper&lt;/Template&gt;&lt;Star&gt;0&lt;/Star&gt;&lt;Tag&gt;0&lt;/Tag&gt;&lt;Author&gt;Turney, Peter D&lt;/Author&gt;&lt;Year&gt;2002&lt;/Year&gt;&lt;Details&gt;&lt;_author_adr&gt;Institute for Information Technology National Research Council of Canada Ottawa, Ontario, Canada, K1A 0R6&lt;/_author_adr&gt;&lt;_created&gt;64014357&lt;/_created&gt;&lt;_db_provider&gt;北京万方数据股份有限公司&lt;/_db_provider&gt;&lt;_db_updated&gt;Wanfangdata&lt;/_db_updated&gt;&lt;_language&gt;eng&lt;/_language&gt;&lt;_modified&gt;64014357&lt;/_modified&gt;&lt;_pages&gt;417-424&lt;/_pages&gt;&lt;_place_published&gt;Philadelphia,PA&lt;/_place_published&gt;&lt;_secondary_title&gt;40th Annual Meeting of the Association for Computational Linguistics:(CD:CD-CNF-0517)&lt;/_secondary_title&gt;&lt;_tertiary_title&gt;40th Annual Meeting of the Association for Computational Linguistics:(CD:CD-CNF-0517)&lt;/_tertiary_title&gt;&lt;_url&gt;http://www.wanfangdata.com.cn/details/detail.do?_type=conference&amp;amp;id=CC027150304&lt;/_url&gt;&lt;/Details&gt;&lt;Extra&gt;&lt;DBUID&gt;{F96A950B-833F-4880-A151-76DA2D6A2879}&lt;/DBUID&gt;&lt;/Extra&gt;&lt;/Item&gt;&lt;/References&gt;&lt;/Group&gt;&lt;/Citation&gt;_x000a_"/>
    <w:docVar w:name="NE.Ref{42B571A2-D01B-449E-964B-01B4997DC465}" w:val=" ADDIN NE.Ref.{42B571A2-D01B-449E-964B-01B4997DC465}&lt;Citation&gt;&lt;Group&gt;&lt;References&gt;&lt;Item&gt;&lt;ID&gt;636&lt;/ID&gt;&lt;UID&gt;{9CAD67AB-DDE3-4785-85C2-F31758B720D8}&lt;/UID&gt;&lt;Title&gt;Effective Approaches to Attention-based Neural Machine Translation&lt;/Title&gt;&lt;Template&gt;Journal Article&lt;/Template&gt;&lt;Star&gt;0&lt;/Star&gt;&lt;Tag&gt;0&lt;/Tag&gt;&lt;Author&gt;Manning, MT Luong H Pham&lt;/Author&gt;&lt;Year&gt;2015&lt;/Year&gt;&lt;Details&gt;&lt;_created&gt;64031906&lt;/_created&gt;&lt;_modified&gt;64031907&lt;/_modified&gt;&lt;_journal&gt;Computer Science - Research and Development&lt;/_journal&gt;&lt;_collection_scope&gt;EI&lt;/_collection_scope&gt;&lt;_pages&gt;11&lt;/_pages&gt;&lt;/Details&gt;&lt;Extra&gt;&lt;DBUID&gt;{F96A950B-833F-4880-A151-76DA2D6A2879}&lt;/DBUID&gt;&lt;/Extra&gt;&lt;/Item&gt;&lt;/References&gt;&lt;/Group&gt;&lt;/Citation&gt;_x000a_"/>
    <w:docVar w:name="NE.Ref{45197949-FE65-4C36-AC01-C667FAD5EB2B}" w:val=" ADDIN NE.Ref.{45197949-FE65-4C36-AC01-C667FAD5EB2B}&lt;Citation&gt;&lt;Group&gt;&lt;References&gt;&lt;Item&gt;&lt;ID&gt;632&lt;/ID&gt;&lt;UID&gt;{C2722158-B4BB-49CE-B0CF-51A54DFF4F6D}&lt;/UID&gt;&lt;Title&gt;基于CNN特征空间的微博多标签情感分类&lt;/Title&gt;&lt;Template&gt;Journal Article&lt;/Template&gt;&lt;Star&gt;0&lt;/Star&gt;&lt;Tag&gt;0&lt;/Tag&gt;&lt;Author&gt;孙松涛; 何炎祥&lt;/Author&gt;&lt;Year&gt;2017&lt;/Year&gt;&lt;Details&gt;&lt;_author_aff&gt;武汉大学计算机学院;武汉大学软件工程国家重点实验室;&lt;/_author_aff&gt;&lt;_date&gt;2017-05-20&lt;/_date&gt;&lt;_issue&gt;03&lt;/_issue&gt;&lt;_journal&gt;工程科学与技术&lt;/_journal&gt;&lt;_keywords&gt;情感分类;多标签分类;词向量表示;卷积神经网络;语义合成&lt;/_keywords&gt;&lt;_pages&gt;162-169&lt;/_pages&gt;&lt;_url&gt;https://kns.cnki.net/kcms/detail/detail.aspx?FileName=SCLH201703021&amp;amp;DbName=CJFQ2017&lt;/_url&gt;&lt;_volume&gt;49&lt;/_volume&gt;&lt;_created&gt;64031901&lt;/_created&gt;&lt;_modified&gt;64031901&lt;/_modified&gt;&lt;_db_updated&gt;CNKI - Reference&lt;/_db_updated&gt;&lt;_translated_author&gt;Sun, Songtao;He, Yanxiang&lt;/_translated_author&gt;&lt;/Details&gt;&lt;Extra&gt;&lt;DBUID&gt;{F96A950B-833F-4880-A151-76DA2D6A2879}&lt;/DBUID&gt;&lt;/Extra&gt;&lt;/Item&gt;&lt;/References&gt;&lt;/Group&gt;&lt;/Citation&gt;_x000a_"/>
    <w:docVar w:name="NE.Ref{4F53D260-4F20-422A-9713-1EFF510D5507}" w:val=" ADDIN NE.Ref.{4F53D260-4F20-422A-9713-1EFF510D5507}&lt;Citation&gt;&lt;Group&gt;&lt;References&gt;&lt;Item&gt;&lt;ID&gt;633&lt;/ID&gt;&lt;UID&gt;{9EE35AF3-C0B0-4942-A250-398693FEE52F}&lt;/UID&gt;&lt;Title&gt;基于多通道卷积神经网络的中文微博情感分析&lt;/Title&gt;&lt;Template&gt;Journal Article&lt;/Template&gt;&lt;Star&gt;0&lt;/Star&gt;&lt;Tag&gt;0&lt;/Tag&gt;&lt;Author&gt;陈珂; 梁斌; 柯文德; 许波; 曾国超&lt;/Author&gt;&lt;Year&gt;2018&lt;/Year&gt;&lt;Details&gt;&lt;_author_aff&gt;广东石油化工学院计算机科学与技术系;苏州大学计算机科学与技术学院;&lt;/_author_aff&gt;&lt;_date&gt;2018-05-15&lt;/_date&gt;&lt;_issue&gt;05&lt;/_issue&gt;&lt;_journal&gt;计算机研究与发展&lt;/_journal&gt;&lt;_keywords&gt;情感分析;深度学习;卷积神经网络;多通道;自然语言处理&lt;/_keywords&gt;&lt;_pages&gt;945-957&lt;/_pages&gt;&lt;_url&gt;https://kns.cnki.net/kcms/detail/detail.aspx?FileName=JFYZ201805006&amp;amp;DbName=CJFQ2018&lt;/_url&gt;&lt;_volume&gt;55&lt;/_volume&gt;&lt;_created&gt;64031902&lt;/_created&gt;&lt;_modified&gt;64031902&lt;/_modified&gt;&lt;_db_updated&gt;CNKI - Reference&lt;/_db_updated&gt;&lt;_collection_scope&gt;CSCD;PKU;EI&lt;/_collection_scope&gt;&lt;_translated_author&gt;Chen, Ke;Liang, Bin;Ke, Wende;Xu, Bo;Ceng, Guochao&lt;/_translated_author&gt;&lt;/Details&gt;&lt;Extra&gt;&lt;DBUID&gt;{F96A950B-833F-4880-A151-76DA2D6A2879}&lt;/DBUID&gt;&lt;/Extra&gt;&lt;/Item&gt;&lt;/References&gt;&lt;/Group&gt;&lt;/Citation&gt;_x000a_"/>
    <w:docVar w:name="NE.Ref{5136E585-B58A-4844-ACEA-D71366614632}" w:val=" ADDIN NE.Ref.{5136E585-B58A-4844-ACEA-D71366614632}&lt;Citation&gt;&lt;Group&gt;&lt;References&gt;&lt;Item&gt;&lt;ID&gt;599&lt;/ID&gt;&lt;UID&gt;{57AD764B-D82A-45B9-BBBD-5E0198A65023}&lt;/UID&gt;&lt;Title&gt;Convolutional Neural Networks for Sentence Classification&lt;/Title&gt;&lt;Template&gt;Conference Paper&lt;/Template&gt;&lt;Star&gt;0&lt;/Star&gt;&lt;Tag&gt;0&lt;/Tag&gt;&lt;Author&gt;Kim, Yoon&lt;/Author&gt;&lt;Year&gt;2014&lt;/Year&gt;&lt;Details&gt;&lt;_author_adr&gt;New York University&lt;/_author_adr&gt;&lt;_created&gt;64016419&lt;/_created&gt;&lt;_db_provider&gt;北京万方数据股份有限公司&lt;/_db_provider&gt;&lt;_db_updated&gt;Wanfangdata&lt;/_db_updated&gt;&lt;_language&gt;eng&lt;/_language&gt;&lt;_modified&gt;64016420&lt;/_modified&gt;&lt;_pages&gt;1746-1751&lt;/_pages&gt;&lt;_place_published&gt;Doha&lt;/_place_published&gt;&lt;_secondary_title&gt;Conference on empirical methods in natural language processing&lt;/_secondary_title&gt;&lt;_tertiary_title&gt;Conference on empirical methods in natural language processing, vol. 3: Conference on empirical methods in natural language processing (EMNLP 2014), 25-29 October 2014, Doha, Qatar&lt;/_tertiary_title&gt;&lt;_url&gt;http://www.wanfangdata.com.cn/details/detail.do?_type=conference&amp;amp;id=CC0214792064&lt;/_url&gt;&lt;/Details&gt;&lt;Extra&gt;&lt;DBUID&gt;{F96A950B-833F-4880-A151-76DA2D6A2879}&lt;/DBUID&gt;&lt;/Extra&gt;&lt;/Item&gt;&lt;/References&gt;&lt;/Group&gt;&lt;/Citation&gt;_x000a_"/>
    <w:docVar w:name="NE.Ref{515ABB40-CFC9-4B96-9CD7-F17C6795E09B}" w:val=" ADDIN NE.Ref.{515ABB40-CFC9-4B96-9CD7-F17C6795E09B}&lt;Citation&gt;&lt;Group&gt;&lt;References&gt;&lt;Item&gt;&lt;ID&gt;615&lt;/ID&gt;&lt;UID&gt;{22F9AC33-A0D5-4B10-90D6-DEBA37BA7B87}&lt;/UID&gt;&lt;Title&gt;A machine learning approach to sentiment analysis in multilingual Web texts&lt;/Title&gt;&lt;Template&gt;Journal Article&lt;/Template&gt;&lt;Star&gt;0&lt;/Star&gt;&lt;Tag&gt;0&lt;/Tag&gt;&lt;Author&gt;Boiy, Erik&lt;/Author&gt;&lt;Year&gt;2009&lt;/Year&gt;&lt;Details&gt;&lt;_author_adr&gt;Department of Computer Science, Katholieke Universiteit Leuven, Leuven, Belgium&lt;/_author_adr&gt;&lt;_author_aff&gt;Department of Computer Science, Katholieke Universiteit Leuven, Leuven, Belgium&lt;/_author_aff&gt;&lt;_created&gt;64021535&lt;/_created&gt;&lt;_db_provider&gt;北京万方数据股份有限公司&lt;/_db_provider&gt;&lt;_db_updated&gt;Wanfangdata&lt;/_db_updated&gt;&lt;_impact_factor&gt;   2.293&lt;/_impact_factor&gt;&lt;_isbn&gt;1386-4564&lt;/_isbn&gt;&lt;_issue&gt;5&lt;/_issue&gt;&lt;_journal&gt;Information retrieval&lt;/_journal&gt;&lt;_keywords&gt;opinion mining; information tracking; cross-language learning; active learning&lt;/_keywords&gt;&lt;_language&gt;eng&lt;/_language&gt;&lt;_modified&gt;64021535&lt;/_modified&gt;&lt;_pages&gt;526-558&lt;/_pages&gt;&lt;_url&gt;http://www.wanfangdata.com.cn/details/detail.do?_type=perio&amp;amp;id=13bb4d4cb35ef7410f6f7413a7e6c1ef&lt;/_url&gt;&lt;_volume&gt;12&lt;/_volume&gt;&lt;/Details&gt;&lt;Extra&gt;&lt;DBUID&gt;{F96A950B-833F-4880-A151-76DA2D6A2879}&lt;/DBUID&gt;&lt;/Extra&gt;&lt;/Item&gt;&lt;/References&gt;&lt;/Group&gt;&lt;/Citation&gt;_x000a_"/>
    <w:docVar w:name="NE.Ref{5875CFDE-1170-4A97-81A7-3F06B8716DF2}" w:val=" ADDIN NE.Ref.{5875CFDE-1170-4A97-81A7-3F06B8716DF2}&lt;Citation&gt;&lt;Group&gt;&lt;References&gt;&lt;Item&gt;&lt;ID&gt;604&lt;/ID&gt;&lt;UID&gt;{EEB114EC-479C-4AAD-935B-3B35CD05662E}&lt;/UID&gt;&lt;Title&gt;一种基于LDA主题模型的评论文本情感分类方法&lt;/Title&gt;&lt;Template&gt;Journal Article&lt;/Template&gt;&lt;Star&gt;0&lt;/Star&gt;&lt;Tag&gt;0&lt;/Tag&gt;&lt;Author&gt;王伟; 周咏梅; 阳爱民; 周剑峰; 林江豪&lt;/Author&gt;&lt;Year&gt;2017&lt;/Year&gt;&lt;Details&gt;&lt;_author_adr&gt;广东外语外贸大学; 广东外语外贸大学; 广东外语外贸大学; 广东外语外贸大学; 广东外语外贸大学&lt;/_author_adr&gt;&lt;_author_aff&gt;广东外语外贸大学; 广东外语外贸大学; 广东外语外贸大学; 广东外语外贸大学; 广东外语外贸大学&lt;/_author_aff&gt;&lt;_collection_scope&gt;CSCD;PKU&lt;/_collection_scope&gt;&lt;_created&gt;64016466&lt;/_created&gt;&lt;_db_provider&gt;北京万方数据股份有限公司&lt;/_db_provider&gt;&lt;_db_updated&gt;Wanfangdata&lt;/_db_updated&gt;&lt;_doi&gt;10.16337/j.1004-9037.2017.03.023&lt;/_doi&gt;&lt;_isbn&gt;1004-9037&lt;/_isbn&gt;&lt;_issue&gt;3&lt;/_issue&gt;&lt;_journal&gt;数据采集与处理&lt;/_journal&gt;&lt;_keywords&gt;评论文本; 情感单元; 潜在主题; 情感分析; 机器学习&lt;/_keywords&gt;&lt;_language&gt;chi&lt;/_language&gt;&lt;_modified&gt;64016466&lt;/_modified&gt;&lt;_pages&gt;629-635&lt;/_pages&gt;&lt;_tertiary_title&gt;Journal of Data Acquisition &amp;amp; Processing&lt;/_tertiary_title&gt;&lt;_translated_author&gt;Wei, Wang; Yongmei, Zhou; Aimin, Yang; Jianfeng, Zhou; Jianghao, Lin&lt;/_translated_author&gt;&lt;_translated_title&gt;Method of Sentiment Analysis for Comment Texts Based on LDA&lt;/_translated_title&gt;&lt;_url&gt;http://www.wanfangdata.com.cn/details/detail.do?_type=perio&amp;amp;id=sjcjycl201703023&lt;/_url&gt;&lt;_volume&gt;32&lt;/_volume&gt;&lt;/Details&gt;&lt;Extra&gt;&lt;DBUID&gt;{F96A950B-833F-4880-A151-76DA2D6A2879}&lt;/DBUID&gt;&lt;/Extra&gt;&lt;/Item&gt;&lt;/References&gt;&lt;/Group&gt;&lt;/Citation&gt;_x000a_"/>
    <w:docVar w:name="NE.Ref{5A6FD821-E5B3-4ACF-A349-C570EF7EEAFE}" w:val=" ADDIN NE.Ref.{5A6FD821-E5B3-4ACF-A349-C570EF7EEAFE}&lt;Citation&gt;&lt;Group&gt;&lt;References&gt;&lt;Item&gt;&lt;ID&gt;591&lt;/ID&gt;&lt;UID&gt;{3B58A5A0-DF0B-4248-B407-42F01CF64F18}&lt;/UID&gt;&lt;Title&gt;一种基于极性词典的情感分析方法&lt;/Title&gt;&lt;Template&gt;Journal Article&lt;/Template&gt;&lt;Star&gt;0&lt;/Star&gt;&lt;Tag&gt;0&lt;/Tag&gt;&lt;Author&gt;张成功; 刘培玉; 朱振方; 方明&lt;/Author&gt;&lt;Year&gt;2012&lt;/Year&gt;&lt;Details&gt;&lt;_author_adr&gt;山东师范大学; 山东师范大学; 山东师范大学; 山东师范大学&lt;/_author_adr&gt;&lt;_author_aff&gt;山东师范大学; 山东师范大学; 山东师范大学; 山东师范大学&lt;/_author_aff&gt;&lt;_created&gt;64015015&lt;/_created&gt;&lt;_db_provider&gt;北京万方数据股份有限公司&lt;/_db_provider&gt;&lt;_db_updated&gt;Wanfangdata&lt;/_db_updated&gt;&lt;_isbn&gt;1671-9352&lt;/_isbn&gt;&lt;_issue&gt;3&lt;/_issue&gt;&lt;_journal&gt;山东大学学报（理学版）&lt;/_journal&gt;&lt;_keywords&gt;极性词典; 修饰词; 极性短语; 情感分析&lt;/_keywords&gt;&lt;_language&gt;chi&lt;/_language&gt;&lt;_modified&gt;64015015&lt;/_modified&gt;&lt;_pages&gt;47-50&lt;/_pages&gt;&lt;_tertiary_title&gt;Journal of Shandong University&lt;/_tertiary_title&gt;&lt;_translated_title&gt;A sentiment analysis method based on a polarity lexicon&lt;/_translated_title&gt;&lt;_url&gt;http://www.wanfangdata.com.cn/details/detail.do?_type=perio&amp;amp;id=sddxxb201203010&lt;/_url&gt;&lt;_volume&gt;47&lt;/_volume&gt;&lt;_translated_author&gt;Zhang, Chenggong;Liu, Peiyu;Zhu, Zhenfang;Fang, Ming&lt;/_translated_author&gt;&lt;/Details&gt;&lt;Extra&gt;&lt;DBUID&gt;{F96A950B-833F-4880-A151-76DA2D6A2879}&lt;/DBUID&gt;&lt;/Extra&gt;&lt;/Item&gt;&lt;/References&gt;&lt;/Group&gt;&lt;/Citation&gt;_x000a_"/>
    <w:docVar w:name="NE.Ref{5CF81216-50A4-43A2-888B-99D05E645465}" w:val=" ADDIN NE.Ref.{5CF81216-50A4-43A2-888B-99D05E645465}&lt;Citation&gt;&lt;Group&gt;&lt;References&gt;&lt;Item&gt;&lt;ID&gt;578&lt;/ID&gt;&lt;UID&gt;{8F7D44E8-C61A-436C-9493-E4FF017CFF59}&lt;/UID&gt;&lt;Title&gt;Thumbs Up or Thumbs Down? Semantic Orientation Applied to Unsupervised Classification of Reviews&lt;/Title&gt;&lt;Template&gt;Conference Paper&lt;/Template&gt;&lt;Star&gt;0&lt;/Star&gt;&lt;Tag&gt;0&lt;/Tag&gt;&lt;Author&gt;Turney, Peter D&lt;/Author&gt;&lt;Year&gt;2002&lt;/Year&gt;&lt;Details&gt;&lt;_author_adr&gt;Institute for Information Technology National Research Council of Canada Ottawa, Ontario, Canada, K1A 0R6&lt;/_author_adr&gt;&lt;_created&gt;64014357&lt;/_created&gt;&lt;_db_provider&gt;北京万方数据股份有限公司&lt;/_db_provider&gt;&lt;_db_updated&gt;Wanfangdata&lt;/_db_updated&gt;&lt;_language&gt;eng&lt;/_language&gt;&lt;_modified&gt;64014357&lt;/_modified&gt;&lt;_pages&gt;417-424&lt;/_pages&gt;&lt;_place_published&gt;Philadelphia,PA&lt;/_place_published&gt;&lt;_secondary_title&gt;40th Annual Meeting of the Association for Computational Linguistics:(CD:CD-CNF-0517)&lt;/_secondary_title&gt;&lt;_tertiary_title&gt;40th Annual Meeting of the Association for Computational Linguistics:(CD:CD-CNF-0517)&lt;/_tertiary_title&gt;&lt;_url&gt;http://www.wanfangdata.com.cn/details/detail.do?_type=conference&amp;amp;id=CC027150304&lt;/_url&gt;&lt;/Details&gt;&lt;Extra&gt;&lt;DBUID&gt;{F96A950B-833F-4880-A151-76DA2D6A2879}&lt;/DBUID&gt;&lt;/Extra&gt;&lt;/Item&gt;&lt;/References&gt;&lt;/Group&gt;&lt;/Citation&gt;_x000a_"/>
    <w:docVar w:name="NE.Ref{5D6D2503-4C1C-4B80-8274-259B76A89EA2}" w:val=" ADDIN NE.Ref.{5D6D2503-4C1C-4B80-8274-259B76A89EA2}&lt;Citation&gt;&lt;Group&gt;&lt;References&gt;&lt;Item&gt;&lt;ID&gt;583&lt;/ID&gt;&lt;UID&gt;{0F25622C-FD5B-4BFF-AA34-5E729F6BCFE7}&lt;/UID&gt;&lt;Title&gt;HowNet--A HYBRID LANGUAGE AND KNOWLEDGE RESOURCE&lt;/Title&gt;&lt;Template&gt;Conference Paper&lt;/Template&gt;&lt;Star&gt;0&lt;/Star&gt;&lt;Tag&gt;0&lt;/Tag&gt;&lt;Author&gt;Zhendong, Dong; Qiang, Dong&lt;/Author&gt;&lt;Year&gt;2003&lt;/Year&gt;&lt;Details&gt;&lt;_author_aff&gt;Research,Centre of Computer &amp;amp; Language Engineering Chinese Academy of Sciences;&lt;/_author_aff&gt;&lt;_created&gt;64014691&lt;/_created&gt;&lt;_db_updated&gt;CNKI - Reference&lt;/_db_updated&gt;&lt;_keywords&gt;ontology;HowNet;knowledge base;lexicon;semantics&lt;/_keywords&gt;&lt;_modified&gt;64014692&lt;/_modified&gt;&lt;_pages&gt;5&lt;/_pages&gt;&lt;_place_published&gt;中国北京&lt;/_place_published&gt;&lt;_tertiary_title&gt;Proceedings of 2003 International Conference on Natural Language Processing and Knowledge Engineering&lt;/_tertiary_title&gt;&lt;_url&gt;https://kns.cnki.net/kcms/detail/detail.aspx?FileName=IEEE200310001140&amp;amp;DbName=IPFD2013&lt;/_url&gt;&lt;/Details&gt;&lt;Extra&gt;&lt;DBUID&gt;{F96A950B-833F-4880-A151-76DA2D6A2879}&lt;/DBUID&gt;&lt;/Extra&gt;&lt;/Item&gt;&lt;/References&gt;&lt;/Group&gt;&lt;/Citation&gt;_x000a_"/>
    <w:docVar w:name="NE.Ref{5DEAD728-A986-480F-8FC2-0203CD8906B5}" w:val=" ADDIN NE.Ref.{5DEAD728-A986-480F-8FC2-0203CD8906B5}&lt;Citation&gt;&lt;Group&gt;&lt;References&gt;&lt;Item&gt;&lt;ID&gt;582&lt;/ID&gt;&lt;UID&gt;{AC563218-AF97-4793-A1A0-C0A6FD8A999D}&lt;/UID&gt;&lt;Title&gt;A Convolutional Neural Network for Modelling Sentences&lt;/Title&gt;&lt;Template&gt;Conference Paper&lt;/Template&gt;&lt;Star&gt;0&lt;/Star&gt;&lt;Tag&gt;0&lt;/Tag&gt;&lt;Author&gt;Kalchbrenner, Nal; Grefenstette, Edward; Blunsom, Phil&lt;/Author&gt;&lt;Year&gt;2014&lt;/Year&gt;&lt;Details&gt;&lt;_author_adr&gt;Department of Computer Science University of Oxford; Department of Computer Science University of Oxford; Department of Computer Science University of Oxford&lt;/_author_adr&gt;&lt;_created&gt;64014690&lt;/_created&gt;&lt;_db_provider&gt;北京万方数据股份有限公司&lt;/_db_provider&gt;&lt;_db_updated&gt;Wanfangdata&lt;/_db_updated&gt;&lt;_language&gt;eng&lt;/_language&gt;&lt;_modified&gt;64014690&lt;/_modified&gt;&lt;_pages&gt;655-665&lt;/_pages&gt;&lt;_place_published&gt;Baltimore, MA&lt;/_place_published&gt;&lt;_secondary_title&gt;Annual meeting of the Association for Computational Linguistics&lt;/_secondary_title&gt;&lt;_tertiary_title&gt;52nd Annual meeting of the Association for Computational Linguistics, vol. 1 part A: 52nd Annual meeting of the Association for Computational Linguistics (ACL 2014), 22-27 June 2014, Baltimore, Maryland, USA&lt;/_tertiary_title&gt;&lt;_url&gt;http://www.wanfangdata.com.cn/details/detail.do?_type=conference&amp;amp;id=CC0214761817&lt;/_url&gt;&lt;/Details&gt;&lt;Extra&gt;&lt;DBUID&gt;{F96A950B-833F-4880-A151-76DA2D6A2879}&lt;/DBUID&gt;&lt;/Extra&gt;&lt;/Item&gt;&lt;/References&gt;&lt;/Group&gt;&lt;/Citation&gt;_x000a_"/>
    <w:docVar w:name="NE.Ref{624C98AD-821A-4E54-93F7-44C206F6D5D1}" w:val=" ADDIN NE.Ref.{624C98AD-821A-4E54-93F7-44C206F6D5D1}&lt;Citation&gt;&lt;Group&gt;&lt;References&gt;&lt;Item&gt;&lt;ID&gt;580&lt;/ID&gt;&lt;UID&gt;{ED05BC5B-15AF-476F-83CD-2499ACF4B106}&lt;/UID&gt;&lt;Title&gt;SentiCircles for Contextual and Conceptual Semantic Sentiment Analysis of Twitter&lt;/Title&gt;&lt;Template&gt;Conference Paper&lt;/Template&gt;&lt;Star&gt;0&lt;/Star&gt;&lt;Tag&gt;0&lt;/Tag&gt;&lt;Author&gt;Saif, Hassan; Fernandez, Miriam; He, Yulan; Alani, Harith&lt;/Author&gt;&lt;Year&gt;2014&lt;/Year&gt;&lt;Details&gt;&lt;_author_adr&gt;Knowledge Media Institute, The Open University; Knowledge Media Institute, The Open University; School of Engineering and Applied Science, Aston University; Knowledge Media Institute, The Open University&lt;/_author_adr&gt;&lt;_created&gt;64014686&lt;/_created&gt;&lt;_db_provider&gt;北京万方数据股份有限公司&lt;/_db_provider&gt;&lt;_db_updated&gt;Wanfangdata&lt;/_db_updated&gt;&lt;_keywords&gt;Sentiment analysis; Semantics; Twitter&lt;/_keywords&gt;&lt;_language&gt;eng&lt;/_language&gt;&lt;_modified&gt;64014686&lt;/_modified&gt;&lt;_pages&gt;83-98&lt;/_pages&gt;&lt;_place_published&gt;Crete(GR)&lt;/_place_published&gt;&lt;_secondary_title&gt;International Conference on the Semantic Web: Trends and Challenges&lt;/_secondary_title&gt;&lt;_tertiary_title&gt;The semantic web: Trends and Challenges, 11th International Conference, ESWC 2014, Anissaras, Crete, Greece, May 25-29, 2014, Proceedings&lt;/_tertiary_title&gt;&lt;_url&gt;http://www.wanfangdata.com.cn/details/detail.do?_type=conference&amp;amp;id=CC0214275782&lt;/_url&gt;&lt;/Details&gt;&lt;Extra&gt;&lt;DBUID&gt;{F96A950B-833F-4880-A151-76DA2D6A2879}&lt;/DBUID&gt;&lt;/Extra&gt;&lt;/Item&gt;&lt;/References&gt;&lt;/Group&gt;&lt;/Citation&gt;_x000a_"/>
    <w:docVar w:name="NE.Ref{682890F5-8EE4-4959-B43D-D52A4616442F}" w:val=" ADDIN NE.Ref.{682890F5-8EE4-4959-B43D-D52A4616442F}&lt;Citation&gt;&lt;Group&gt;&lt;References&gt;&lt;Item&gt;&lt;ID&gt;603&lt;/ID&gt;&lt;UID&gt;{C6584718-86B9-405C-AC97-1DCD9422113C}&lt;/UID&gt;&lt;Title&gt;基于层次结构的多策略中文微博情感分析和特征抽取&lt;/Title&gt;&lt;Template&gt;Journal Article&lt;/Template&gt;&lt;Star&gt;0&lt;/Star&gt;&lt;Tag&gt;0&lt;/Tag&gt;&lt;Author&gt;谢丽星; 周明; 孙茂松&lt;/Author&gt;&lt;Year&gt;2012&lt;/Year&gt;&lt;Details&gt;&lt;_author_aff&gt;智能技术与系统国家重点实验室清华信息科学与技术国家实验室(筹)清华大学计算机系;微软亚洲研究院;&lt;/_author_aff&gt;&lt;_cited_count&gt;561&lt;/_cited_count&gt;&lt;_collection_scope&gt;CSCD;PKU&lt;/_collection_scope&gt;&lt;_created&gt;64016464&lt;/_created&gt;&lt;_date&gt;2012-01-15&lt;/_date&gt;&lt;_db_updated&gt;CNKI - Reference&lt;/_db_updated&gt;&lt;_issue&gt;01&lt;/_issue&gt;&lt;_journal&gt;中文信息学报&lt;/_journal&gt;&lt;_keywords&gt;新浪微博;情感分析;SVM&lt;/_keywords&gt;&lt;_modified&gt;64016464&lt;/_modified&gt;&lt;_pages&gt;73-83&lt;/_pages&gt;&lt;_url&gt;https://kns.cnki.net/kcms/detail/detail.aspx?FileName=MESS201201012&amp;amp;DbName=CJFQ2012&lt;/_url&gt;&lt;_volume&gt;26&lt;/_volume&gt;&lt;_translated_author&gt;Xie, Lixing;Zhou, Ming;Sun, Maosong&lt;/_translated_author&gt;&lt;/Details&gt;&lt;Extra&gt;&lt;DBUID&gt;{F96A950B-833F-4880-A151-76DA2D6A2879}&lt;/DBUID&gt;&lt;/Extra&gt;&lt;/Item&gt;&lt;/References&gt;&lt;/Group&gt;&lt;/Citation&gt;_x000a_"/>
    <w:docVar w:name="NE.Ref{6C6D9C8F-46A2-44A6-A8E7-8EE914AD406A}" w:val=" ADDIN NE.Ref.{6C6D9C8F-46A2-44A6-A8E7-8EE914AD406A}&lt;Citation&gt;&lt;Group&gt;&lt;References&gt;&lt;Item&gt;&lt;ID&gt;569&lt;/ID&gt;&lt;UID&gt;{F4F6EBFB-16AE-4BF9-B653-D79A6D145171}&lt;/UID&gt;&lt;Title&gt;基于深度学习的微博评论情感倾向性分析&lt;/Title&gt;&lt;Template&gt;Thesis&lt;/Template&gt;&lt;Star&gt;0&lt;/Star&gt;&lt;Tag&gt;0&lt;/Tag&gt;&lt;Author&gt;胡西祥&lt;/Author&gt;&lt;Year&gt;2017&lt;/Year&gt;&lt;Details&gt;&lt;_accessed&gt;64021586&lt;/_accessed&gt;&lt;_cited_count&gt;17&lt;/_cited_count&gt;&lt;_created&gt;63961701&lt;/_created&gt;&lt;_db_updated&gt;CNKI - Reference&lt;/_db_updated&gt;&lt;_keywords&gt;情感分析;Word2vec;Glove;浅层学习;深度学习&lt;/_keywords&gt;&lt;_modified&gt;64021586&lt;/_modified&gt;&lt;_pages&gt;77&lt;/_pages&gt;&lt;_publisher&gt;哈尔滨工业大学&lt;/_publisher&gt;&lt;_tertiary_author&gt;李东&lt;/_tertiary_author&gt;&lt;_url&gt;https://kns.cnki.net/kcms/detail/detail.aspx?FileName=1017863803.nh&amp;amp;DbName=CMFD2018&lt;/_url&gt;&lt;_volume&gt;硕士&lt;/_volume&gt;&lt;_translated_author&gt;Hu, Xixiang&lt;/_translated_author&gt;&lt;_translated_tertiary_author&gt;Li, Dong&lt;/_translated_tertiary_author&gt;&lt;/Details&gt;&lt;Extra&gt;&lt;DBUID&gt;{F96A950B-833F-4880-A151-76DA2D6A2879}&lt;/DBUID&gt;&lt;/Extra&gt;&lt;/Item&gt;&lt;/References&gt;&lt;/Group&gt;&lt;/Citation&gt;_x000a_"/>
    <w:docVar w:name="NE.Ref{6CFBCBF2-DEA2-4448-9722-55EFD6D68015}" w:val=" ADDIN NE.Ref.{6CFBCBF2-DEA2-4448-9722-55EFD6D68015}&lt;Citation&gt;&lt;Group&gt;&lt;References&gt;&lt;Item&gt;&lt;ID&gt;612&lt;/ID&gt;&lt;UID&gt;{5F522A56-2D75-4F2A-B901-E6E4DCC266C7}&lt;/UID&gt;&lt;Title&gt;基于多注意力卷积神经网络的特定目标情感分析&lt;/Title&gt;&lt;Template&gt;Journal Article&lt;/Template&gt;&lt;Star&gt;0&lt;/Star&gt;&lt;Tag&gt;0&lt;/Tag&gt;&lt;Author&gt;梁斌; 刘全; 徐进; 周倩; 章鹏&lt;/Author&gt;&lt;Year&gt;2017&lt;/Year&gt;&lt;Details&gt;&lt;_author_aff&gt;苏州大学计算机科学与技术学院;软件新技术与产业化协同创新中心;符号计算与知识工程教育部重点实验室(吉林大学);&lt;/_author_aff&gt;&lt;_cited_count&gt;182&lt;/_cited_count&gt;&lt;_collection_scope&gt;CSCD;PKU;EI&lt;/_collection_scope&gt;&lt;_created&gt;64016483&lt;/_created&gt;&lt;_date&gt;2017-08-15&lt;/_date&gt;&lt;_db_updated&gt;CNKI - Reference&lt;/_db_updated&gt;&lt;_issue&gt;08&lt;/_issue&gt;&lt;_journal&gt;计算机研究与发展&lt;/_journal&gt;&lt;_keywords&gt;注意力机制;卷积神经网络;特定目标情感分析;深度学习;自然语言处理&lt;/_keywords&gt;&lt;_modified&gt;64016483&lt;/_modified&gt;&lt;_pages&gt;1724-1735&lt;/_pages&gt;&lt;_url&gt;https://kns.cnki.net/kcms/detail/detail.aspx?FileName=JFYZ201708009&amp;amp;DbName=CJFQ2017&lt;/_url&gt;&lt;_volume&gt;54&lt;/_volume&gt;&lt;_translated_author&gt;Liang, Bin;Liu, Quan;Xu, Jin;Zhou, Qian;Zhang, Peng&lt;/_translated_author&gt;&lt;/Details&gt;&lt;Extra&gt;&lt;DBUID&gt;{F96A950B-833F-4880-A151-76DA2D6A2879}&lt;/DBUID&gt;&lt;/Extra&gt;&lt;/Item&gt;&lt;/References&gt;&lt;/Group&gt;&lt;/Citation&gt;_x000a_"/>
    <w:docVar w:name="NE.Ref{7A6C71A7-CA71-42B0-9A7F-5342C5581B6C}" w:val=" ADDIN NE.Ref.{7A6C71A7-CA71-42B0-9A7F-5342C5581B6C}&lt;Citation&gt;&lt;Group&gt;&lt;References&gt;&lt;Item&gt;&lt;ID&gt;612&lt;/ID&gt;&lt;UID&gt;{5F522A56-2D75-4F2A-B901-E6E4DCC266C7}&lt;/UID&gt;&lt;Title&gt;基于多注意力卷积神经网络的特定目标情感分析&lt;/Title&gt;&lt;Template&gt;Journal Article&lt;/Template&gt;&lt;Star&gt;0&lt;/Star&gt;&lt;Tag&gt;0&lt;/Tag&gt;&lt;Author&gt;梁斌; 刘全; 徐进; 周倩; 章鹏&lt;/Author&gt;&lt;Year&gt;2017&lt;/Year&gt;&lt;Details&gt;&lt;_author_aff&gt;苏州大学计算机科学与技术学院;软件新技术与产业化协同创新中心;符号计算与知识工程教育部重点实验室(吉林大学);&lt;/_author_aff&gt;&lt;_cited_count&gt;182&lt;/_cited_count&gt;&lt;_collection_scope&gt;CSCD;PKU;EI&lt;/_collection_scope&gt;&lt;_created&gt;64016483&lt;/_created&gt;&lt;_date&gt;2017-08-15&lt;/_date&gt;&lt;_db_updated&gt;CNKI - Reference&lt;/_db_updated&gt;&lt;_issue&gt;08&lt;/_issue&gt;&lt;_journal&gt;计算机研究与发展&lt;/_journal&gt;&lt;_keywords&gt;注意力机制;卷积神经网络;特定目标情感分析;深度学习;自然语言处理&lt;/_keywords&gt;&lt;_modified&gt;64016483&lt;/_modified&gt;&lt;_pages&gt;1724-1735&lt;/_pages&gt;&lt;_url&gt;https://kns.cnki.net/kcms/detail/detail.aspx?FileName=JFYZ201708009&amp;amp;DbName=CJFQ2017&lt;/_url&gt;&lt;_volume&gt;54&lt;/_volume&gt;&lt;_translated_author&gt;Liang, Bin;Liu, Quan;Xu, Jin;Zhou, Qian;Zhang, Peng&lt;/_translated_author&gt;&lt;/Details&gt;&lt;Extra&gt;&lt;DBUID&gt;{F96A950B-833F-4880-A151-76DA2D6A2879}&lt;/DBUID&gt;&lt;/Extra&gt;&lt;/Item&gt;&lt;/References&gt;&lt;/Group&gt;&lt;/Citation&gt;_x000a_"/>
    <w:docVar w:name="NE.Ref{7D286FD6-5617-44A0-8038-C3F2CD95B750}" w:val=" ADDIN NE.Ref.{7D286FD6-5617-44A0-8038-C3F2CD95B750}&lt;Citation&gt;&lt;Group&gt;&lt;References&gt;&lt;Item&gt;&lt;ID&gt;576&lt;/ID&gt;&lt;UID&gt;{B0D9EC4E-9312-401B-B4EC-DC9C33BC2B6A}&lt;/UID&gt;&lt;Title&gt;中文文本情感分析综述&lt;/Title&gt;&lt;Template&gt;Journal Article&lt;/Template&gt;&lt;Star&gt;0&lt;/Star&gt;&lt;Tag&gt;0&lt;/Tag&gt;&lt;Author&gt;魏韡; 向阳; 陈千&lt;/Author&gt;&lt;Year&gt;2011&lt;/Year&gt;&lt;Details&gt;&lt;_accessed&gt;64013275&lt;/_accessed&gt;&lt;_author_aff&gt;同济大学电子与信息工程学院;井冈山大学电子与信息工程学院;&lt;/_author_aff&gt;&lt;_cited_count&gt;181&lt;/_cited_count&gt;&lt;_collection_scope&gt;CSCD;PKU&lt;/_collection_scope&gt;&lt;_created&gt;64013268&lt;/_created&gt;&lt;_date&gt;58861440&lt;/_date&gt;&lt;_db_updated&gt;CNKI - Reference&lt;/_db_updated&gt;&lt;_issue&gt;12&lt;/_issue&gt;&lt;_journal&gt;计算机应用&lt;/_journal&gt;&lt;_keywords&gt;情感分析;情感极性;中文文本;评测;语料库&lt;/_keywords&gt;&lt;_language&gt;Chinese&lt;/_language&gt;&lt;_modified&gt;64013275&lt;/_modified&gt;&lt;_pages&gt;3321-3323&lt;/_pages&gt;&lt;_url&gt;https://kns.cnki.net/kcms/detail/detail.aspx?FileName=JSJY201112042&amp;amp;DbName=CJFQ2011&lt;/_url&gt;&lt;_volume&gt;31&lt;/_volume&gt;&lt;_translated_author&gt;Wei, Wei;Xiang, Yang;Chen, Qian&lt;/_translated_author&gt;&lt;/Details&gt;&lt;Extra&gt;&lt;DBUID&gt;{F96A950B-833F-4880-A151-76DA2D6A2879}&lt;/DBUID&gt;&lt;/Extra&gt;&lt;/Item&gt;&lt;/References&gt;&lt;/Group&gt;&lt;/Citation&gt;_x000a_"/>
    <w:docVar w:name="NE.Ref{878F0F42-EFB6-4226-B711-C46BC0F1D385}" w:val=" ADDIN NE.Ref.{878F0F42-EFB6-4226-B711-C46BC0F1D385}&lt;Citation&gt;&lt;Group&gt;&lt;References&gt;&lt;Item&gt;&lt;ID&gt;581&lt;/ID&gt;&lt;UID&gt;{05E9458B-93D6-4210-B367-EA77E9BAD1C8}&lt;/UID&gt;&lt;Title&gt;Recognizing Contextual Polarity in Phrase-Level Sentiment Analysis&lt;/Title&gt;&lt;Template&gt;Journal Article&lt;/Template&gt;&lt;Star&gt;0&lt;/Star&gt;&lt;Tag&gt;0&lt;/Tag&gt;&lt;Author&gt;Tejashri, Inadarchand Jain; Dipak, Nemade&lt;/Author&gt;&lt;Year&gt;2010&lt;/Year&gt;&lt;Details&gt;&lt;_created&gt;64014688&lt;/_created&gt;&lt;_date&gt;2010-06-15&lt;/_date&gt;&lt;_db_updated&gt;CNKI - Reference&lt;/_db_updated&gt;&lt;_issue&gt;5&lt;/_issue&gt;&lt;_journal&gt;International Journal of Computer Applications&lt;/_journal&gt;&lt;_keywords&gt;Sentiment analysis ;manual annotation schemas;phrase-level sentiment analysis;contextual polarity;corpus&lt;/_keywords&gt;&lt;_modified&gt;64014688&lt;/_modified&gt;&lt;_url&gt;https://kns.cnki.net/kcms/detail/detail.aspx?FileName=SJDJ13012100200665&amp;amp;DbName=SJDJ2010&lt;/_url&gt;&lt;_volume&gt;7&lt;/_volume&gt;&lt;/Details&gt;&lt;Extra&gt;&lt;DBUID&gt;{F96A950B-833F-4880-A151-76DA2D6A2879}&lt;/DBUID&gt;&lt;/Extra&gt;&lt;/Item&gt;&lt;/References&gt;&lt;/Group&gt;&lt;/Citation&gt;_x000a_"/>
    <w:docVar w:name="NE.Ref{87E0ADEE-2E39-4206-BE00-BC5650890243}" w:val=" ADDIN NE.Ref.{87E0ADEE-2E39-4206-BE00-BC5650890243}&lt;Citation&gt;&lt;Group&gt;&lt;References&gt;&lt;Item&gt;&lt;ID&gt;614&lt;/ID&gt;&lt;UID&gt;{F91E0090-6362-47EB-B1C1-6C75C90CACC9}&lt;/UID&gt;&lt;Title&gt;基于BERT-CNN的电商评论情感分析&lt;/Title&gt;&lt;Template&gt;Journal Article&lt;/Template&gt;&lt;Star&gt;0&lt;/Star&gt;&lt;Tag&gt;0&lt;/Tag&gt;&lt;Author&gt;史振杰; 董兆伟; 庞超逸; 张百灵; 孙立辉&lt;/Author&gt;&lt;Year&gt;2020&lt;/Year&gt;&lt;Details&gt;&lt;_author_adr&gt;河北经贸大学; 河北经贸大学; 河北经贸大学; 河北经贸大学; 河北经贸大学&lt;/_author_adr&gt;&lt;_author_aff&gt;河北经贸大学; 河北经贸大学; 河北经贸大学; 河北经贸大学; 河北经贸大学&lt;/_author_aff&gt;&lt;_created&gt;64016485&lt;/_created&gt;&lt;_db_provider&gt;北京万方数据股份有限公司&lt;/_db_provider&gt;&lt;_db_updated&gt;Wanfangdata&lt;/_db_updated&gt;&lt;_doi&gt;10.3969/j.issn.2095-2163.2020.02.002&lt;/_doi&gt;&lt;_isbn&gt;2095-2163&lt;/_isbn&gt;&lt;_issue&gt;2&lt;/_issue&gt;&lt;_journal&gt;智能计算机与应用&lt;/_journal&gt;&lt;_keywords&gt;BERT; 卷积神经网络; 情感分析&lt;/_keywords&gt;&lt;_language&gt;chi&lt;/_language&gt;&lt;_modified&gt;64016485&lt;/_modified&gt;&lt;_pages&gt;7-11&lt;/_pages&gt;&lt;_tertiary_title&gt;Intelligent Computer and Applications&lt;/_tertiary_title&gt;&lt;_translated_author&gt;Zhenjie, SHI; Zhaowei, DONG; Chaoyi, PANG; Bailing, ZHANG; Lihui, SUN&lt;/_translated_author&gt;&lt;_translated_title&gt;Sentiment analysis of e-commerce reviews based on BERT-CNN&lt;/_translated_title&gt;&lt;_url&gt;http://www.wanfangdata.com.cn/details/detail.do?_type=perio&amp;amp;id=dnxx202002002&lt;/_url&gt;&lt;_volume&gt;10&lt;/_volume&gt;&lt;/Details&gt;&lt;Extra&gt;&lt;DBUID&gt;{F96A950B-833F-4880-A151-76DA2D6A2879}&lt;/DBUID&gt;&lt;/Extra&gt;&lt;/Item&gt;&lt;/References&gt;&lt;/Group&gt;&lt;/Citation&gt;_x000a_"/>
    <w:docVar w:name="NE.Ref{91384D56-9082-470D-B4EF-6DBB44141816}" w:val=" ADDIN NE.Ref.{91384D56-9082-470D-B4EF-6DBB44141816}&lt;Citation&gt;&lt;Group&gt;&lt;References&gt;&lt;Item&gt;&lt;ID&gt;579&lt;/ID&gt;&lt;UID&gt;{3A9F6128-2E38-4E21-8176-8EA6D0DE2EBF}&lt;/UID&gt;&lt;Title&gt;语义关系的表达和知识系统的建造&lt;/Title&gt;&lt;Template&gt;Journal Article&lt;/Template&gt;&lt;Star&gt;0&lt;/Star&gt;&lt;Tag&gt;0&lt;/Tag&gt;&lt;Author&gt;董振东&lt;/Author&gt;&lt;Year&gt;1998&lt;/Year&gt;&lt;Details&gt;&lt;_cited_count&gt;245&lt;/_cited_count&gt;&lt;_collection_scope&gt;CSSCI-C;PKU&lt;/_collection_scope&gt;&lt;_created&gt;64014362&lt;/_created&gt;&lt;_date&gt;1998-08-15&lt;/_date&gt;&lt;_db_updated&gt;CNKI - Reference&lt;/_db_updated&gt;&lt;_issue&gt;03&lt;/_issue&gt;&lt;_journal&gt;语言文字应用&lt;/_journal&gt;&lt;_keywords&gt;知识系统;层级结构;常识知识库;上下位关系;性质形容词;知识描述;知识词典;助动词;类概念;知识数据;&lt;/_keywords&gt;&lt;_modified&gt;64014362&lt;/_modified&gt;&lt;_pages&gt;79-85&lt;/_pages&gt;&lt;_url&gt;https://kns.cnki.net/kcms/detail/detail.aspx?FileName=YYYY803.015&amp;amp;DbName=CJFQ1998&lt;/_url&gt;&lt;_translated_author&gt;Dong, Zhendong&lt;/_translated_author&gt;&lt;/Details&gt;&lt;Extra&gt;&lt;DBUID&gt;{F96A950B-833F-4880-A151-76DA2D6A2879}&lt;/DBUID&gt;&lt;/Extra&gt;&lt;/Item&gt;&lt;/References&gt;&lt;/Group&gt;&lt;/Citation&gt;_x000a_"/>
    <w:docVar w:name="NE.Ref{94AD4E90-BD70-400A-A57D-B9C45C15B262}" w:val=" ADDIN NE.Ref.{94AD4E90-BD70-400A-A57D-B9C45C15B262}&lt;Citation&gt;&lt;Group&gt;&lt;References&gt;&lt;Item&gt;&lt;ID&gt;627&lt;/ID&gt;&lt;UID&gt;{8512236D-3944-4981-BA68-A502FB4E0953}&lt;/UID&gt;&lt;Title&gt;Learning distributed representations of concepts.&lt;/Title&gt;&lt;Template&gt;Journal Article&lt;/Template&gt;&lt;Star&gt;0&lt;/Star&gt;&lt;Tag&gt;0&lt;/Tag&gt;&lt;Author&gt;Hinton, GE&lt;/Author&gt;&lt;Year&gt;1989&lt;/Year&gt;&lt;Details&gt;&lt;_created&gt;64031731&lt;/_created&gt;&lt;_modified&gt;64031732&lt;/_modified&gt;&lt;_accessed&gt;64031731&lt;/_accessed&gt;&lt;_journal&gt;In Proceedings of the eighth annual conference of the cognitive science society&lt;/_journal&gt;&lt;/Details&gt;&lt;Extra&gt;&lt;DBUID&gt;{F96A950B-833F-4880-A151-76DA2D6A2879}&lt;/DBUID&gt;&lt;/Extra&gt;&lt;/Item&gt;&lt;/References&gt;&lt;/Group&gt;&lt;/Citation&gt;_x000a_"/>
    <w:docVar w:name="NE.Ref{96F733BC-7F26-476A-9336-38E7C620502B}" w:val=" ADDIN NE.Ref.{96F733BC-7F26-476A-9336-38E7C620502B}&lt;Citation&gt;&lt;Group&gt;&lt;References&gt;&lt;Item&gt;&lt;ID&gt;605&lt;/ID&gt;&lt;UID&gt;{098BEA2D-3B0B-4359-AE17-0DE4376EEE69}&lt;/UID&gt;&lt;Title&gt;Reducing the dimensionality of data with neural networks&lt;/Title&gt;&lt;Template&gt;Journal Article&lt;/Template&gt;&lt;Star&gt;0&lt;/Star&gt;&lt;Tag&gt;0&lt;/Tag&gt;&lt;Author&gt;GE, Hinton; RR, Salakhutdinov&lt;/Author&gt;&lt;Year&gt;2006&lt;/Year&gt;&lt;Details&gt;&lt;_author_adr&gt;harmacy.uq.edu.au; Univ Toronto, Dept Comp Sci, Toronto, ON M5S 3G4, Canada&lt;/_author_adr&gt;&lt;_author_aff&gt;harmacy.uq.edu.au; Univ Toronto, Dept Comp Sci, Toronto, ON M5S 3G4, Canada&lt;/_author_aff&gt;&lt;_collection_scope&gt;SCI;SCIE&lt;/_collection_scope&gt;&lt;_created&gt;64016467&lt;/_created&gt;&lt;_db_provider&gt;北京万方数据股份有限公司&lt;/_db_provider&gt;&lt;_db_updated&gt;Wanfangdata&lt;/_db_updated&gt;&lt;_impact_factor&gt;  47.728&lt;/_impact_factor&gt;&lt;_isbn&gt;0036-8075&lt;/_isbn&gt;&lt;_issue&gt;5786&lt;/_issue&gt;&lt;_journal&gt;Science&lt;/_journal&gt;&lt;_keywords&gt;REDUCTION&lt;/_keywords&gt;&lt;_language&gt;eng&lt;/_language&gt;&lt;_modified&gt;64016467&lt;/_modified&gt;&lt;_pages&gt;504-507&lt;/_pages&gt;&lt;_url&gt;http://www.wanfangdata.com.cn/details/detail.do?_type=perio&amp;amp;id=4bf28668b4ac9aa4374f7393e37d2e9d&lt;/_url&gt;&lt;_volume&gt;313&lt;/_volume&gt;&lt;/Details&gt;&lt;Extra&gt;&lt;DBUID&gt;{F96A950B-833F-4880-A151-76DA2D6A2879}&lt;/DBUID&gt;&lt;/Extra&gt;&lt;/Item&gt;&lt;/References&gt;&lt;/Group&gt;&lt;/Citation&gt;_x000a_"/>
    <w:docVar w:name="NE.Ref{A179D26F-F2F2-4A02-AE95-6C1B41A21807}" w:val=" ADDIN NE.Ref.{A179D26F-F2F2-4A02-AE95-6C1B41A21807}&lt;Citation&gt;&lt;Group&gt;&lt;References&gt;&lt;Item&gt;&lt;ID&gt;625&lt;/ID&gt;&lt;UID&gt;{C777A081-FDBF-4CA6-A256-3E9FF27C6331}&lt;/UID&gt;&lt;Title&gt;Lexicon-based Sentiment Analysis on Topical Chinese Microblog Messages1&lt;/Title&gt;&lt;Template&gt;Journal Article&lt;/Template&gt;&lt;Star&gt;0&lt;/Star&gt;&lt;Tag&gt;0&lt;/Tag&gt;&lt;Author&gt;Ma, A Cui H Zhang&lt;/Author&gt;&lt;Year&gt;2013&lt;/Year&gt;&lt;Details&gt;&lt;_created&gt;64031710&lt;/_created&gt;&lt;_modified&gt;64031711&lt;/_modified&gt;&lt;_journal&gt;Semantic Web and Web Science&lt;/_journal&gt;&lt;/Details&gt;&lt;Extra&gt;&lt;DBUID&gt;{F96A950B-833F-4880-A151-76DA2D6A2879}&lt;/DBUID&gt;&lt;/Extra&gt;&lt;/Item&gt;&lt;/References&gt;&lt;/Group&gt;&lt;/Citation&gt;_x000a_"/>
    <w:docVar w:name="NE.Ref{A311EFF4-6803-4C83-8723-7BCCDC0E8F7D}" w:val=" ADDIN NE.Ref.{A311EFF4-6803-4C83-8723-7BCCDC0E8F7D}&lt;Citation&gt;&lt;Group&gt;&lt;References&gt;&lt;Item&gt;&lt;ID&gt;612&lt;/ID&gt;&lt;UID&gt;{5F522A56-2D75-4F2A-B901-E6E4DCC266C7}&lt;/UID&gt;&lt;Title&gt;基于多注意力卷积神经网络的特定目标情感分析&lt;/Title&gt;&lt;Template&gt;Journal Article&lt;/Template&gt;&lt;Star&gt;0&lt;/Star&gt;&lt;Tag&gt;0&lt;/Tag&gt;&lt;Author&gt;梁斌; 刘全; 徐进; 周倩; 章鹏&lt;/Author&gt;&lt;Year&gt;2017&lt;/Year&gt;&lt;Details&gt;&lt;_author_aff&gt;苏州大学计算机科学与技术学院;软件新技术与产业化协同创新中心;符号计算与知识工程教育部重点实验室(吉林大学);&lt;/_author_aff&gt;&lt;_cited_count&gt;182&lt;/_cited_count&gt;&lt;_collection_scope&gt;CSCD;PKU;EI&lt;/_collection_scope&gt;&lt;_created&gt;64016483&lt;/_created&gt;&lt;_date&gt;2017-08-15&lt;/_date&gt;&lt;_db_updated&gt;CNKI - Reference&lt;/_db_updated&gt;&lt;_issue&gt;08&lt;/_issue&gt;&lt;_journal&gt;计算机研究与发展&lt;/_journal&gt;&lt;_keywords&gt;注意力机制;卷积神经网络;特定目标情感分析;深度学习;自然语言处理&lt;/_keywords&gt;&lt;_modified&gt;64016483&lt;/_modified&gt;&lt;_pages&gt;1724-1735&lt;/_pages&gt;&lt;_url&gt;https://kns.cnki.net/kcms/detail/detail.aspx?FileName=JFYZ201708009&amp;amp;DbName=CJFQ2017&lt;/_url&gt;&lt;_volume&gt;54&lt;/_volume&gt;&lt;_translated_author&gt;Liang, Bin;Liu, Quan;Xu, Jin;Zhou, Qian;Zhang, Peng&lt;/_translated_author&gt;&lt;/Details&gt;&lt;Extra&gt;&lt;DBUID&gt;{F96A950B-833F-4880-A151-76DA2D6A2879}&lt;/DBUID&gt;&lt;/Extra&gt;&lt;/Item&gt;&lt;/References&gt;&lt;/Group&gt;&lt;/Citation&gt;_x000a_"/>
    <w:docVar w:name="NE.Ref{A3693ACB-8189-4055-8433-C2B856A603E1}" w:val=" ADDIN NE.Ref.{A3693ACB-8189-4055-8433-C2B856A603E1}&lt;Citation&gt;&lt;Group&gt;&lt;References&gt;&lt;Item&gt;&lt;ID&gt;622&lt;/ID&gt;&lt;UID&gt;{DC36F829-9585-4C8F-BB6A-11E9E6DD33A1}&lt;/UID&gt;&lt;Title&gt;A Corpus-Based Approach for Building Semantic Lexicons&lt;/Title&gt;&lt;Template&gt;Journal Article&lt;/Template&gt;&lt;Star&gt;0&lt;/Star&gt;&lt;Tag&gt;0&lt;/Tag&gt;&lt;Author&gt;Riloff, Ellen; Shepherd, Jessica&lt;/Author&gt;&lt;Year&gt;1997&lt;/Year&gt;&lt;Details&gt;&lt;_db_provider&gt;北京万方数据股份有限公司&lt;/_db_provider&gt;&lt;_language&gt;eng&lt;/_language&gt;&lt;_translated_title&gt;A Corpus-Based Approach for Building Semantic Lexicons&lt;/_translated_title&gt;&lt;_url&gt;http://www.wanfangdata.com.cn/details/detail.do?_type=perio&amp;amp;id=Arxiv000000542435&lt;/_url&gt;&lt;_created&gt;64030802&lt;/_created&gt;&lt;_modified&gt;64030803&lt;/_modified&gt;&lt;_db_updated&gt;Wanfangdata&lt;/_db_updated&gt;&lt;/Details&gt;&lt;Extra&gt;&lt;DBUID&gt;{F96A950B-833F-4880-A151-76DA2D6A2879}&lt;/DBUID&gt;&lt;/Extra&gt;&lt;/Item&gt;&lt;/References&gt;&lt;/Group&gt;&lt;/Citation&gt;_x000a_"/>
    <w:docVar w:name="NE.Ref{B88DF943-1D4E-4D99-81F0-47A362E32E60}" w:val=" ADDIN NE.Ref.{B88DF943-1D4E-4D99-81F0-47A362E32E60}&lt;Citation&gt;&lt;Group&gt;&lt;References&gt;&lt;Item&gt;&lt;ID&gt;593&lt;/ID&gt;&lt;UID&gt;{C64BB58C-AB57-462B-B7A5-97C6975C9794}&lt;/UID&gt;&lt;Title&gt;Comparative Experiments on Sentiment Classification for Online Product Reviews&lt;/Title&gt;&lt;Template&gt;Conference Paper&lt;/Template&gt;&lt;Star&gt;0&lt;/Star&gt;&lt;Tag&gt;0&lt;/Tag&gt;&lt;Author&gt;Cui, Hang; Mittal, Vibhu; Datar, Mayur&lt;/Author&gt;&lt;Year&gt;2006&lt;/Year&gt;&lt;Details&gt;&lt;_created&gt;64016409&lt;/_created&gt;&lt;_db_provider&gt;北京万方数据股份有限公司&lt;/_db_provider&gt;&lt;_db_updated&gt;Wanfangdata&lt;/_db_updated&gt;&lt;_language&gt;eng&lt;/_language&gt;&lt;_modified&gt;64016409&lt;/_modified&gt;&lt;_pages&gt;1265-1270&lt;/_pages&gt;&lt;_place_published&gt;Boston, Massachusetts, USA&lt;/_place_published&gt;&lt;_secondary_title&gt;Twenty-First National Conference on Artificial Intelligence(AAAI-06) and Eighteenth Innovative Applications of Artificial Intelligence Conference(IAAI-06) vol.2&lt;/_secondary_title&gt;&lt;_tertiary_title&gt;Twenty-First National Conference on Artificial Intelligence(AAAI-06) and Eighteenth Innovative Applications of Artificial Intelligence Conference(IAAI-06) vol.2&lt;/_tertiary_title&gt;&lt;_url&gt;http://www.wanfangdata.com.cn/details/detail.do?_type=conference&amp;amp;id=CC025106663&lt;/_url&gt;&lt;/Details&gt;&lt;Extra&gt;&lt;DBUID&gt;{F96A950B-833F-4880-A151-76DA2D6A2879}&lt;/DBUID&gt;&lt;/Extra&gt;&lt;/Item&gt;&lt;/References&gt;&lt;/Group&gt;&lt;/Citation&gt;_x000a_"/>
    <w:docVar w:name="NE.Ref{C2EFAD6B-7A54-4307-9ED9-422D1B0ACE4B}" w:val=" ADDIN NE.Ref.{C2EFAD6B-7A54-4307-9ED9-422D1B0ACE4B}&lt;Citation&gt;&lt;Group&gt;&lt;References&gt;&lt;Item&gt;&lt;ID&gt;623&lt;/ID&gt;&lt;UID&gt;{4A2CFFB8-85AF-4C5B-8E4B-DA1805925300}&lt;/UID&gt;&lt;Title&gt;Sentiment Analysis of Short Informal Text&lt;/Title&gt;&lt;Template&gt;Journal Article&lt;/Template&gt;&lt;Star&gt;0&lt;/Star&gt;&lt;Tag&gt;0&lt;/Tag&gt;&lt;Author&gt;Kiritchenko, Svetlana; Zhu, Xiaodan; Mohammad, Saif M&lt;/Author&gt;&lt;Year&gt;2014&lt;/Year&gt;&lt;Details&gt;&lt;_author_adr&gt;Natl Res Council Canada, Ottawa, ON, Canada; Natl Res Council Canada, Ottawa, ON, Canada; Natl Res Council Canada, Ottawa, ON, Canada&lt;/_author_adr&gt;&lt;_author_aff&gt;Natl Res Council Canada, Ottawa, ON, Canada; Natl Res Council Canada, Ottawa, ON, Canada; Natl Res Council Canada, Ottawa, ON, Canada&lt;/_author_aff&gt;&lt;_db_provider&gt;北京万方数据股份有限公司&lt;/_db_provider&gt;&lt;_isbn&gt;1076-9757&lt;/_isbn&gt;&lt;_journal&gt;The Journal of Artificial Intelligence Research&lt;/_journal&gt;&lt;_language&gt;eng&lt;/_language&gt;&lt;_pages&gt;723-762&lt;/_pages&gt;&lt;_url&gt;http://www.wanfangdata.com.cn/details/detail.do?_type=perio&amp;amp;id=0042a9be2edd5e4f1381c34248914fe1&lt;/_url&gt;&lt;_volume&gt;50&lt;/_volume&gt;&lt;_created&gt;64031705&lt;/_created&gt;&lt;_modified&gt;64031705&lt;/_modified&gt;&lt;_db_updated&gt;Wanfangdata&lt;/_db_updated&gt;&lt;_impact_factor&gt;   2.776&lt;/_impact_factor&gt;&lt;/Details&gt;&lt;Extra&gt;&lt;DBUID&gt;{F96A950B-833F-4880-A151-76DA2D6A2879}&lt;/DBUID&gt;&lt;/Extra&gt;&lt;/Item&gt;&lt;/References&gt;&lt;/Group&gt;&lt;/Citation&gt;_x000a_"/>
    <w:docVar w:name="NE.Ref{C3D776D4-680B-4BAB-AF14-E67BC9777806}" w:val=" ADDIN NE.Ref.{C3D776D4-680B-4BAB-AF14-E67BC9777806}&lt;Citation&gt;&lt;Group&gt;&lt;References&gt;&lt;Item&gt;&lt;ID&gt;631&lt;/ID&gt;&lt;UID&gt;{D29EAF8E-1609-4D0F-B30D-F3ACDB643BBF}&lt;/UID&gt;&lt;Title&gt;BERT: Pre-training of Deep Bidirectional Transformers for Language Understanding&lt;/Title&gt;&lt;Template&gt;Journal Article&lt;/Template&gt;&lt;Star&gt;0&lt;/Star&gt;&lt;Tag&gt;0&lt;/Tag&gt;&lt;Author&gt;Devlin, Jacob; Chang, Ming-Wei; Lee, Kenton; Toutanova, Kristina&lt;/Author&gt;&lt;Year&gt;2018&lt;/Year&gt;&lt;Details&gt;&lt;_created&gt;64031900&lt;/_created&gt;&lt;_modified&gt;64031900&lt;/_modified&gt;&lt;_url&gt;https://go.exlibris.link/3lJWKhl0&lt;/_url&gt;&lt;_number&gt;1&lt;/_number&gt;&lt;_date_display&gt;2018&lt;/_date_display&gt;&lt;_date&gt;62062560&lt;/_date&gt;&lt;_keywords&gt;Computer Science - Computation and Language&lt;/_keywords&gt;&lt;_accessed&gt;64031900&lt;/_accessed&gt;&lt;_db_updated&gt;PKU Search&lt;/_db_updated&gt;&lt;_journal&gt;arXiv:1810.04805 &lt;/_journal&gt;&lt;/Details&gt;&lt;Extra&gt;&lt;DBUID&gt;{F96A950B-833F-4880-A151-76DA2D6A2879}&lt;/DBUID&gt;&lt;/Extra&gt;&lt;/Item&gt;&lt;/References&gt;&lt;/Group&gt;&lt;/Citation&gt;_x000a_"/>
    <w:docVar w:name="NE.Ref{C5C00C8D-8784-4C89-A7AE-3B96724157E7}" w:val=" ADDIN NE.Ref.{C5C00C8D-8784-4C89-A7AE-3B96724157E7}&lt;Citation&gt;&lt;Group&gt;&lt;References&gt;&lt;Item&gt;&lt;ID&gt;612&lt;/ID&gt;&lt;UID&gt;{5F522A56-2D75-4F2A-B901-E6E4DCC266C7}&lt;/UID&gt;&lt;Title&gt;基于多注意力卷积神经网络的特定目标情感分析&lt;/Title&gt;&lt;Template&gt;Journal Article&lt;/Template&gt;&lt;Star&gt;0&lt;/Star&gt;&lt;Tag&gt;0&lt;/Tag&gt;&lt;Author&gt;梁斌; 刘全; 徐进; 周倩; 章鹏&lt;/Author&gt;&lt;Year&gt;2017&lt;/Year&gt;&lt;Details&gt;&lt;_author_aff&gt;苏州大学计算机科学与技术学院;软件新技术与产业化协同创新中心;符号计算与知识工程教育部重点实验室(吉林大学);&lt;/_author_aff&gt;&lt;_cited_count&gt;182&lt;/_cited_count&gt;&lt;_collection_scope&gt;CSCD;PKU;EI&lt;/_collection_scope&gt;&lt;_created&gt;64016483&lt;/_created&gt;&lt;_date&gt;2017-08-15&lt;/_date&gt;&lt;_db_updated&gt;CNKI - Reference&lt;/_db_updated&gt;&lt;_issue&gt;08&lt;/_issue&gt;&lt;_journal&gt;计算机研究与发展&lt;/_journal&gt;&lt;_keywords&gt;注意力机制;卷积神经网络;特定目标情感分析;深度学习;自然语言处理&lt;/_keywords&gt;&lt;_modified&gt;64016483&lt;/_modified&gt;&lt;_pages&gt;1724-1735&lt;/_pages&gt;&lt;_url&gt;https://kns.cnki.net/kcms/detail/detail.aspx?FileName=JFYZ201708009&amp;amp;DbName=CJFQ2017&lt;/_url&gt;&lt;_volume&gt;54&lt;/_volume&gt;&lt;_translated_author&gt;Liang, Bin;Liu, Quan;Xu, Jin;Zhou, Qian;Zhang, Peng&lt;/_translated_author&gt;&lt;/Details&gt;&lt;Extra&gt;&lt;DBUID&gt;{F96A950B-833F-4880-A151-76DA2D6A2879}&lt;/DBUID&gt;&lt;/Extra&gt;&lt;/Item&gt;&lt;/References&gt;&lt;/Group&gt;&lt;/Citation&gt;_x000a_"/>
    <w:docVar w:name="NE.Ref{C728CD12-FD73-4064-9CDB-9058AF6DCEFA}" w:val=" ADDIN NE.Ref.{C728CD12-FD73-4064-9CDB-9058AF6DCEFA}&lt;Citation&gt;&lt;Group&gt;&lt;References&gt;&lt;Item&gt;&lt;ID&gt;524&lt;/ID&gt;&lt;UID&gt;{DC50C9C7-D1F3-42DF-B14A-3DF1F3FA1FAF}&lt;/UID&gt;&lt;Title&gt;基于微博的情感新词发现研究&lt;/Title&gt;&lt;Template&gt;Journal Article&lt;/Template&gt;&lt;Star&gt;0&lt;/Star&gt;&lt;Tag&gt;0&lt;/Tag&gt;&lt;Author&gt;王非&lt;/Author&gt;&lt;Year&gt;2015&lt;/Year&gt;&lt;Details&gt;&lt;_author_aff&gt;北京邮电大学;&lt;/_author_aff&gt;&lt;_cited_count&gt;10&lt;/_cited_count&gt;&lt;_created&gt;63961636&lt;/_created&gt;&lt;_date&gt;2015-11-15&lt;/_date&gt;&lt;_db_updated&gt;CNKI - Reference&lt;/_db_updated&gt;&lt;_issue&gt;11&lt;/_issue&gt;&lt;_journal&gt;软件&lt;/_journal&gt;&lt;_keywords&gt;微博;新词发现;新词过滤;后缀树&lt;/_keywords&gt;&lt;_modified&gt;63961716&lt;/_modified&gt;&lt;_pages&gt;6-8&lt;/_pages&gt;&lt;_url&gt;https://kns.cnki.net/kcms/detail/detail.aspx?FileName=RJZZ201511003&amp;amp;DbName=CJFQ2015&lt;/_url&gt;&lt;_volume&gt;36&lt;/_volume&gt;&lt;_translated_author&gt;Wang, Fei&lt;/_translated_author&gt;&lt;/Details&gt;&lt;Extra&gt;&lt;DBUID&gt;{F96A950B-833F-4880-A151-76DA2D6A2879}&lt;/DBUID&gt;&lt;/Extra&gt;&lt;/Item&gt;&lt;/References&gt;&lt;/Group&gt;&lt;/Citation&gt;_x000a_"/>
    <w:docVar w:name="NE.Ref{CD3F58B2-C2CC-4CE5-BA20-DD2EC7A4A4BE}" w:val=" ADDIN NE.Ref.{CD3F58B2-C2CC-4CE5-BA20-DD2EC7A4A4BE}&lt;Citation&gt;&lt;Group&gt;&lt;References&gt;&lt;Item&gt;&lt;ID&gt;606&lt;/ID&gt;&lt;UID&gt;{37840883-FE40-46F3-B699-B291A8160D89}&lt;/UID&gt;&lt;Title&gt;BERT: Pre-training of Deep Bidirectional Transformers for Language Understanding&lt;/Title&gt;&lt;Template&gt;Journal Article&lt;/Template&gt;&lt;Star&gt;0&lt;/Star&gt;&lt;Tag&gt;0&lt;/Tag&gt;&lt;Author&gt;Devlin, Jacob Chang Ming-Wei Lee&lt;/Author&gt;&lt;Year&gt;2018&lt;/Year&gt;&lt;Details&gt;&lt;_accessed&gt;64016470&lt;/_accessed&gt;&lt;_created&gt;64016469&lt;/_created&gt;&lt;_modified&gt;64016470&lt;/_modified&gt;&lt;/Details&gt;&lt;Extra&gt;&lt;DBUID&gt;{F96A950B-833F-4880-A151-76DA2D6A2879}&lt;/DBUID&gt;&lt;/Extra&gt;&lt;/Item&gt;&lt;/References&gt;&lt;/Group&gt;&lt;/Citation&gt;_x000a_"/>
    <w:docVar w:name="NE.Ref{CDC40872-0DFE-416A-9AD9-90B47EE24AD1}" w:val=" ADDIN NE.Ref.{CDC40872-0DFE-416A-9AD9-90B47EE24AD1}&lt;Citation&gt;&lt;Group&gt;&lt;References&gt;&lt;Item&gt;&lt;ID&gt;611&lt;/ID&gt;&lt;UID&gt;{6AF7552C-2E40-48AE-B890-52DDEEAB8006}&lt;/UID&gt;&lt;Title&gt;基于卷积神经网络的微博情感倾向性分析&lt;/Title&gt;&lt;Template&gt;Conference Paper&lt;/Template&gt;&lt;Star&gt;0&lt;/Star&gt;&lt;Tag&gt;0&lt;/Tag&gt;&lt;Author&gt;刘龙飞; 杨亮; 张绍武; 林鸿飞&lt;/Author&gt;&lt;Year&gt;2015&lt;/Year&gt;&lt;Details&gt;&lt;_author_adr&gt;大连理工大学信息检索实验室,辽宁 大连 116024; 大连理工大学信息检索实验室,辽宁 大连 116024; 大连理工大学信息检索实验室,辽宁 大连 116024; 大连理工大学信息检索实验室,辽宁 大连 116024&lt;/_author_adr&gt;&lt;_created&gt;64016482&lt;/_created&gt;&lt;_db_provider&gt;北京万方数据股份有限公司&lt;/_db_provider&gt;&lt;_db_updated&gt;Wanfangdata&lt;/_db_updated&gt;&lt;_keywords&gt;中文语料; 情感倾向性; 词向量; 卷积神经网络&lt;/_keywords&gt;&lt;_language&gt;chi&lt;/_language&gt;&lt;_modified&gt;64016482&lt;/_modified&gt;&lt;_pages&gt;1-10&lt;/_pages&gt;&lt;_place_published&gt;广州&lt;/_place_published&gt;&lt;_secondary_title&gt;中国中文信息学会2015学术年会(CIPS2015)暨第十四届全国计算语言学学术会议(CCL2015)、第三届基于自然标注大数据的自然语言处理国际学术研讨会(NLP-NABD2015)&lt;/_secondary_title&gt;&lt;_tertiary_author&gt;中国中文信息学会&lt;/_tertiary_author&gt;&lt;_tertiary_title&gt;中国中文信息学会2015学术年会(CIPS2015)暨第十四届全国计算语言学学术会议(CCL2015)、第三届基于自然标注大数据的自然语言处理国际学术研讨会(NLP-NABD2015)论文集&lt;/_tertiary_title&gt;&lt;_translated_title&gt;Convolutional Neural Networks for Chinese Micro-blog Emotional Tendency Identification&lt;/_translated_title&gt;&lt;_url&gt;http://www.wanfangdata.com.cn/details/detail.do?_type=conference&amp;amp;id=9206915&lt;/_url&gt;&lt;_translated_author&gt;Liu, Longfei;Yang, Liang;Zhang, Shaowu;Lin, Hongfei&lt;/_translated_author&gt;&lt;_translated_tertiary_author&gt;Zhong, Guozhongwenxinxixuehui&lt;/_translated_tertiary_author&gt;&lt;/Details&gt;&lt;Extra&gt;&lt;DBUID&gt;{F96A950B-833F-4880-A151-76DA2D6A2879}&lt;/DBUID&gt;&lt;/Extra&gt;&lt;/Item&gt;&lt;/References&gt;&lt;/Group&gt;&lt;/Citation&gt;_x000a_"/>
    <w:docVar w:name="NE.Ref{D1383129-4A88-423E-96EB-FEADD1EF99A6}" w:val=" ADDIN NE.Ref.{D1383129-4A88-423E-96EB-FEADD1EF99A6}&lt;Citation&gt;&lt;Group&gt;&lt;References&gt;&lt;Item&gt;&lt;ID&gt;618&lt;/ID&gt;&lt;UID&gt;{C3CE358C-838F-4CEF-8272-176827DF2CBD}&lt;/UID&gt;&lt;Title&gt;基于多部情感词典和规则集的中文微博情感分析研究&lt;/Title&gt;&lt;Template&gt;Journal Article&lt;/Template&gt;&lt;Star&gt;0&lt;/Star&gt;&lt;Tag&gt;0&lt;/Tag&gt;&lt;Author&gt;吴杰胜; 陆奎&lt;/Author&gt;&lt;Year&gt;2019&lt;/Year&gt;&lt;Details&gt;&lt;_author_adr&gt;安徽理工大学; 安徽理工大学&lt;/_author_adr&gt;&lt;_author_aff&gt;安徽理工大学; 安徽理工大学&lt;/_author_aff&gt;&lt;_created&gt;64021551&lt;/_created&gt;&lt;_db_provider&gt;北京万方数据股份有限公司&lt;/_db_provider&gt;&lt;_db_updated&gt;Wanfangdata&lt;/_db_updated&gt;&lt;_doi&gt;10.3969/j.issn.1000-386x.2019.09.017&lt;/_doi&gt;&lt;_isbn&gt;1000-386X&lt;/_isbn&gt;&lt;_issue&gt;9&lt;/_issue&gt;&lt;_journal&gt;计算机应用与软件&lt;/_journal&gt;&lt;_keywords&gt;微博; 情感词典; 规则集; 情感分析&lt;/_keywords&gt;&lt;_language&gt;chi&lt;/_language&gt;&lt;_modified&gt;64021551&lt;/_modified&gt;&lt;_pages&gt;93-99&lt;/_pages&gt;&lt;_tertiary_title&gt;Computer Applications and Software&lt;/_tertiary_title&gt;&lt;_translated_author&gt;Jiesheng, Wu; Kui, Lu&lt;/_translated_author&gt;&lt;_translated_title&gt;CHINESE WEIBO SENTIMENT ANALYSIS BASED ON MULTIPLE SENTIMENT LEXICONS AND RULE SETS&lt;/_translated_title&gt;&lt;_url&gt;http://www.wanfangdata.com.cn/details/detail.do?_type=perio&amp;amp;id=jsjyyyrj201909018&lt;/_url&gt;&lt;_volume&gt;36&lt;/_volume&gt;&lt;/Details&gt;&lt;Extra&gt;&lt;DBUID&gt;{F96A950B-833F-4880-A151-76DA2D6A2879}&lt;/DBUID&gt;&lt;/Extra&gt;&lt;/Item&gt;&lt;/References&gt;&lt;/Group&gt;&lt;/Citation&gt;_x000a_"/>
    <w:docVar w:name="NE.Ref{D1873967-649F-4C30-90E7-26ABA1E7996A}" w:val=" ADDIN NE.Ref.{D1873967-649F-4C30-90E7-26ABA1E7996A}&lt;Citation&gt;&lt;Group&gt;&lt;References&gt;&lt;Item&gt;&lt;ID&gt;601&lt;/ID&gt;&lt;UID&gt;{1BCD06BF-B7C6-4020-A2B0-B1B0162F7733}&lt;/UID&gt;&lt;Title&gt;基于SVM和CRF多特征组合的微博情感分析&lt;/Title&gt;&lt;Template&gt;Journal Article&lt;/Template&gt;&lt;Star&gt;0&lt;/Star&gt;&lt;Tag&gt;0&lt;/Tag&gt;&lt;Author&gt;李婷婷; 姬东鸿&lt;/Author&gt;&lt;Year&gt;2015&lt;/Year&gt;&lt;Details&gt;&lt;_author_aff&gt;武汉大学计算机学院;&lt;/_author_aff&gt;&lt;_cited_count&gt;190&lt;/_cited_count&gt;&lt;_collection_scope&gt;CSCD;PKU&lt;/_collection_scope&gt;&lt;_created&gt;64016461&lt;/_created&gt;&lt;_date&gt;2014-10-29&lt;/_date&gt;&lt;_db_updated&gt;CNKI - Reference&lt;/_db_updated&gt;&lt;_issue&gt;04&lt;/_issue&gt;&lt;_journal&gt;计算机应用研究&lt;/_journal&gt;&lt;_keywords&gt;微博;情感分析;支持向量机;条件随机场&lt;/_keywords&gt;&lt;_modified&gt;64016461&lt;/_modified&gt;&lt;_pages&gt;978-981&lt;/_pages&gt;&lt;_url&gt;https://kns.cnki.net/kcms/detail/detail.aspx?FileName=JSYJ201504005&amp;amp;DbName=CJFQ2015&lt;/_url&gt;&lt;_volume&gt;32&lt;/_volume&gt;&lt;_translated_author&gt;Li, Tingting;Ji, Donghong&lt;/_translated_author&gt;&lt;/Details&gt;&lt;Extra&gt;&lt;DBUID&gt;{F96A950B-833F-4880-A151-76DA2D6A2879}&lt;/DBUID&gt;&lt;/Extra&gt;&lt;/Item&gt;&lt;/References&gt;&lt;/Group&gt;&lt;/Citation&gt;_x000a_"/>
    <w:docVar w:name="NE.Ref{E067EF5C-3F45-474C-A0FE-D595D6EEAF9E}" w:val=" ADDIN NE.Ref.{E067EF5C-3F45-474C-A0FE-D595D6EEAF9E}&lt;Citation&gt;&lt;Group&gt;&lt;References&gt;&lt;Item&gt;&lt;ID&gt;587&lt;/ID&gt;&lt;UID&gt;{8056E2B7-B558-42FF-B9F6-73B482F7F349}&lt;/UID&gt;&lt;Title&gt;基于HowNet的词汇语义倾向计算&lt;/Title&gt;&lt;Template&gt;Journal Article&lt;/Template&gt;&lt;Star&gt;0&lt;/Star&gt;&lt;Tag&gt;0&lt;/Tag&gt;&lt;Author&gt;朱嫣岚; 闵锦; 周雅倩; 黄萱菁; 吴立德&lt;/Author&gt;&lt;Year&gt;2006&lt;/Year&gt;&lt;Details&gt;&lt;_author_aff&gt;复旦大学计算机科学与工程系,复旦大学计算机科学与工程系,复旦大学计算机科学与工程系,复旦大学计算机科学与工程系,复旦大学计算机科学与工程系 上海200433,上海200433,上海200433,上海200433,上海200433&lt;/_author_aff&gt;&lt;_cited_count&gt;1159&lt;/_cited_count&gt;&lt;_collection_scope&gt;CSCD;PKU&lt;/_collection_scope&gt;&lt;_created&gt;64015002&lt;/_created&gt;&lt;_date&gt;2006-01-30&lt;/_date&gt;&lt;_db_updated&gt;CNKI - Reference&lt;/_db_updated&gt;&lt;_issue&gt;01&lt;/_issue&gt;&lt;_journal&gt;中文信息学报&lt;/_journal&gt;&lt;_keywords&gt;计算机应用;中文信息处理;态度分类;语义倾向;知网&lt;/_keywords&gt;&lt;_modified&gt;64015002&lt;/_modified&gt;&lt;_pages&gt;14-20&lt;/_pages&gt;&lt;_url&gt;https://kns.cnki.net/kcms/detail/detail.aspx?FileName=MESS200601002&amp;amp;DbName=CJFQ2006&lt;/_url&gt;&lt;_translated_author&gt;Zhu, Yanlan;Min, Jin;Zhou, Yaqian;Huang, Xuanjing;Wu, Lide&lt;/_translated_author&gt;&lt;/Details&gt;&lt;Extra&gt;&lt;DBUID&gt;{F96A950B-833F-4880-A151-76DA2D6A2879}&lt;/DBUID&gt;&lt;/Extra&gt;&lt;/Item&gt;&lt;/References&gt;&lt;/Group&gt;&lt;/Citation&gt;_x000a_"/>
    <w:docVar w:name="NE.Ref{E166A9EB-E6F6-4AF1-B5C4-2DD9556FFCF4}" w:val=" ADDIN NE.Ref.{E166A9EB-E6F6-4AF1-B5C4-2DD9556FFCF4}&lt;Citation&gt;&lt;Group&gt;&lt;References&gt;&lt;Item&gt;&lt;ID&gt;608&lt;/ID&gt;&lt;UID&gt;{03F39742-AA9D-4960-ABF8-77ECF4E22D6A}&lt;/UID&gt;&lt;Title&gt;ERNIE: Enhanced Language Representation with Informative Entities&lt;/Title&gt;&lt;Template&gt;Journal Article&lt;/Template&gt;&lt;Star&gt;0&lt;/Star&gt;&lt;Tag&gt;0&lt;/Tag&gt;&lt;Author&gt;Zhang, Zhengyan; Han, Xu; Liu, Zhiyuan; Jiang, Xin; Sun, Maosong; Liu, Qun&lt;/Author&gt;&lt;Year&gt;2019&lt;/Year&gt;&lt;Details&gt;&lt;_accessed&gt;64016477&lt;/_accessed&gt;&lt;_created&gt;64016477&lt;/_created&gt;&lt;_date&gt;62588160&lt;/_date&gt;&lt;_date_display&gt;2019&lt;/_date_display&gt;&lt;_db_updated&gt;PKU Search&lt;/_db_updated&gt;&lt;_keywords&gt;Computer Science - Computation and Language&lt;/_keywords&gt;&lt;_modified&gt;64016477&lt;/_modified&gt;&lt;_number&gt;1&lt;/_number&gt;&lt;_url&gt;https://go.exlibris.link/HZmPCKgV&lt;/_url&gt;&lt;/Details&gt;&lt;Extra&gt;&lt;DBUID&gt;{F96A950B-833F-4880-A151-76DA2D6A2879}&lt;/DBUID&gt;&lt;/Extra&gt;&lt;/Item&gt;&lt;/References&gt;&lt;/Group&gt;&lt;/Citation&gt;_x000a_"/>
    <w:docVar w:name="NE.Ref{EBFA8EF4-0A4A-44F4-A20A-467BC673522C}" w:val=" ADDIN NE.Ref.{EBFA8EF4-0A4A-44F4-A20A-467BC673522C}&lt;Citation&gt;&lt;Group&gt;&lt;References&gt;&lt;Item&gt;&lt;ID&gt;589&lt;/ID&gt;&lt;UID&gt;{A935C9EE-19A6-4B42-B0FB-77E0454F95A9}&lt;/UID&gt;&lt;Title&gt;中文基础情感词词典构建方法研究&lt;/Title&gt;&lt;Template&gt;Journal Article&lt;/Template&gt;&lt;Star&gt;0&lt;/Star&gt;&lt;Tag&gt;0&lt;/Tag&gt;&lt;Author&gt;柳位平; 朱艳辉; 栗春亮; 向华政; 文志强&lt;/Author&gt;&lt;Year&gt;2009&lt;/Year&gt;&lt;Details&gt;&lt;_author_adr&gt;湖南工业大学; 湖南工业大学; 湖南工业大学; 湖南工业大学; 湖南工业大学&lt;/_author_adr&gt;&lt;_author_aff&gt;湖南工业大学; 湖南工业大学; 湖南工业大学; 湖南工业大学; 湖南工业大学&lt;/_author_aff&gt;&lt;_collection_scope&gt;CSCD;PKU&lt;/_collection_scope&gt;&lt;_created&gt;64015014&lt;/_created&gt;&lt;_db_provider&gt;北京万方数据股份有限公司&lt;/_db_provider&gt;&lt;_db_updated&gt;Wanfangdata&lt;/_db_updated&gt;&lt;_isbn&gt;1001-9081&lt;/_isbn&gt;&lt;_issue&gt;10&lt;/_issue&gt;&lt;_journal&gt;计算机应用&lt;/_journal&gt;&lt;_keywords&gt;基础情感词词典; 倾向性分析; 情感权值; 种子词&lt;/_keywords&gt;&lt;_language&gt;chi&lt;/_language&gt;&lt;_modified&gt;64015014&lt;/_modified&gt;&lt;_pages&gt;2875-2877&lt;/_pages&gt;&lt;_tertiary_title&gt;JOURNAL OF COMPUTER APPLICATIONS&lt;/_tertiary_title&gt;&lt;_translated_title&gt;Research on building Chinese basic semantic lexicon&lt;/_translated_title&gt;&lt;_url&gt;http://www.wanfangdata.com.cn/details/detail.do?_type=perio&amp;amp;id=jsjyy200910081&lt;/_url&gt;&lt;_volume&gt;29&lt;/_volume&gt;&lt;_translated_author&gt;Liu, Weiping;Zhu, Yanhui;Li, Chunliang;Xiang, Huazheng;Wen, Zhiqiang&lt;/_translated_author&gt;&lt;/Details&gt;&lt;Extra&gt;&lt;DBUID&gt;{F96A950B-833F-4880-A151-76DA2D6A2879}&lt;/DBUID&gt;&lt;/Extra&gt;&lt;/Item&gt;&lt;/References&gt;&lt;/Group&gt;&lt;/Citation&gt;_x000a_"/>
    <w:docVar w:name="NE.Ref{EC8BD696-5C78-48C0-805C-562BA7E17764}" w:val=" ADDIN NE.Ref.{EC8BD696-5C78-48C0-805C-562BA7E17764}&lt;Citation&gt;&lt;Group&gt;&lt;References&gt;&lt;Item&gt;&lt;ID&gt;595&lt;/ID&gt;&lt;UID&gt;{D2E514DA-E580-4A02-8ACE-1C024596FE8C}&lt;/UID&gt;&lt;Title&gt;Adaptive importance sampling to accelerate training of a neural probabilistic language model.&lt;/Title&gt;&lt;Template&gt;Journal Article&lt;/Template&gt;&lt;Star&gt;0&lt;/Star&gt;&lt;Tag&gt;0&lt;/Tag&gt;&lt;Author&gt;Bengio, Y; Senecal, J S&lt;/Author&gt;&lt;Year&gt;2008&lt;/Year&gt;&lt;Details&gt;&lt;_author_aff&gt;Department of IRO, Universite de Montreal, Montreal, Canada. bengioy@iro.umontreal.ca&lt;/_author_aff&gt;&lt;_created&gt;64016416&lt;/_created&gt;&lt;_date&gt;2008-04-24&lt;/_date&gt;&lt;_db_updated&gt;CNKI - Reference&lt;/_db_updated&gt;&lt;_issue&gt;4&lt;/_issue&gt;&lt;_journal&gt;IEEE transactions on neural networks&lt;/_journal&gt;&lt;_modified&gt;64016416&lt;/_modified&gt;&lt;_url&gt;https://kns.cnki.net/kcms/detail/detail.aspx?FileName=SJPD12102102472786&amp;amp;DbName=SJPD2008&lt;/_url&gt;&lt;_volume&gt;19&lt;/_volume&gt;&lt;/Details&gt;&lt;Extra&gt;&lt;DBUID&gt;{F96A950B-833F-4880-A151-76DA2D6A2879}&lt;/DBUID&gt;&lt;/Extra&gt;&lt;/Item&gt;&lt;/References&gt;&lt;/Group&gt;&lt;Group&gt;&lt;References&gt;&lt;Item&gt;&lt;ID&gt;596&lt;/ID&gt;&lt;UID&gt;{9E3817FE-6EB1-4B1B-911E-C0925EF68FE5}&lt;/UID&gt;&lt;Title&gt;Adaptive importance sampling to accelerate training of a neural probabilistic language model.&lt;/Title&gt;&lt;Template&gt;Journal Article&lt;/Template&gt;&lt;Star&gt;0&lt;/Star&gt;&lt;Tag&gt;0&lt;/Tag&gt;&lt;Author&gt;Bengio, Y; Senecal, J S&lt;/Author&gt;&lt;Year&gt;2008&lt;/Year&gt;&lt;Details&gt;&lt;_author_aff&gt;Department of IRO, Universite de Montreal, Montreal, Canada. bengioy@iro.umontreal.ca&lt;/_author_aff&gt;&lt;_created&gt;64016416&lt;/_created&gt;&lt;_date&gt;2008-04-24&lt;/_date&gt;&lt;_db_updated&gt;CNKI - Reference&lt;/_db_updated&gt;&lt;_issue&gt;4&lt;/_issue&gt;&lt;_journal&gt;IEEE transactions on neural networks&lt;/_journal&gt;&lt;_modified&gt;64016416&lt;/_modified&gt;&lt;_url&gt;https://kns.cnki.net/kcms/detail/detail.aspx?FileName=SJPD12102102472786&amp;amp;DbName=SJPD2008&lt;/_url&gt;&lt;_volume&gt;19&lt;/_volume&gt;&lt;/Details&gt;&lt;Extra&gt;&lt;DBUID&gt;{F96A950B-833F-4880-A151-76DA2D6A2879}&lt;/DBUID&gt;&lt;/Extra&gt;&lt;/Item&gt;&lt;/References&gt;&lt;/Group&gt;&lt;/Citation&gt;_x000a_"/>
    <w:docVar w:name="NE.Ref{EE59B296-CAB4-415A-8E85-2A5EC4D473FF}" w:val=" ADDIN NE.Ref.{EE59B296-CAB4-415A-8E85-2A5EC4D473FF}&lt;Citation&gt;&lt;Group&gt;&lt;References&gt;&lt;Item&gt;&lt;ID&gt;594&lt;/ID&gt;&lt;UID&gt;{195AE4FA-EB23-419C-BF46-115D6684996F}&lt;/UID&gt;&lt;Title&gt;Classification of sentiment reviews using n-gram machine learning approach&lt;/Title&gt;&lt;Template&gt;Journal Article&lt;/Template&gt;&lt;Star&gt;0&lt;/Star&gt;&lt;Tag&gt;0&lt;/Tag&gt;&lt;Author&gt;Abinash, Tripathy; Ankit, Agrawal; Santanu, Kumar Rath&lt;/Author&gt;&lt;Year&gt;2016&lt;/Year&gt;&lt;Details&gt;&lt;_author_aff&gt;Department of Computer Science and Engineering, National Institute of Technology Rourkela, India&lt;/_author_aff&gt;&lt;_collection_scope&gt;SCIE;EI&lt;/_collection_scope&gt;&lt;_created&gt;64016413&lt;/_created&gt;&lt;_date&gt;2016-06-15&lt;/_date&gt;&lt;_db_updated&gt;CNKI - Reference&lt;/_db_updated&gt;&lt;_impact_factor&gt;   6.954&lt;/_impact_factor&gt;&lt;_journal&gt;Expert Systems With Applications&lt;/_journal&gt;&lt;_keywords&gt;Sentiment analysis;Naive Bayes (NB);Maximum Entropy (ME);Stochastic Gradient Descent (SGD);Support Vector Machine (SVM);N-gram;IMDb dataset&lt;/_keywords&gt;&lt;_modified&gt;64016413&lt;/_modified&gt;&lt;_url&gt;https://kns.cnki.net/kcms/detail/detail.aspx?FileName=SJES0E9F85F1B6B33CFB97D5B2E34882B2F4&amp;amp;DbName=SJES2016&lt;/_url&gt;&lt;_volume&gt;57&lt;/_volume&gt;&lt;/Details&gt;&lt;Extra&gt;&lt;DBUID&gt;{F96A950B-833F-4880-A151-76DA2D6A2879}&lt;/DBUID&gt;&lt;/Extra&gt;&lt;/Item&gt;&lt;/References&gt;&lt;/Group&gt;&lt;/Citation&gt;_x000a_"/>
    <w:docVar w:name="NE.Ref{F2DE3C14-0D82-447D-A30A-B37AC2959D0A}" w:val=" ADDIN NE.Ref.{F2DE3C14-0D82-447D-A30A-B37AC2959D0A}&lt;Citation&gt;&lt;Group&gt;&lt;References&gt;&lt;Item&gt;&lt;ID&gt;598&lt;/ID&gt;&lt;UID&gt;{092A7739-FF65-4DE8-B0A1-EF744F9FDE41}&lt;/UID&gt;&lt;Title&gt;Distributed Representations of Sentences and Documents&lt;/Title&gt;&lt;Template&gt;Conference Paper&lt;/Template&gt;&lt;Star&gt;0&lt;/Star&gt;&lt;Tag&gt;0&lt;/Tag&gt;&lt;Author&gt;Le, Quoc; Mikolov, Tomas&lt;/Author&gt;&lt;Year&gt;2014&lt;/Year&gt;&lt;Details&gt;&lt;_author_adr&gt;Google Inc; Google Inc&lt;/_author_adr&gt;&lt;_created&gt;64016419&lt;/_created&gt;&lt;_db_provider&gt;北京万方数据股份有限公司&lt;/_db_provider&gt;&lt;_db_updated&gt;Wanfangdata&lt;/_db_updated&gt;&lt;_language&gt;eng&lt;/_language&gt;&lt;_modified&gt;64016419&lt;/_modified&gt;&lt;_pages&gt;2931-2939&lt;/_pages&gt;&lt;_place_published&gt;Beijing&lt;/_place_published&gt;&lt;_secondary_title&gt;International Conference on Machine Learning&lt;/_secondary_title&gt;&lt;_tertiary_title&gt;31st International conference on machine learning: ICML 2014, Beijing, China, 21-26 June 2014, volume 4 of 5&lt;/_tertiary_title&gt;&lt;_url&gt;http://www.wanfangdata.com.cn/details/detail.do?_type=conference&amp;amp;id=CC0214672689&lt;/_url&gt;&lt;/Details&gt;&lt;Extra&gt;&lt;DBUID&gt;{F96A950B-833F-4880-A151-76DA2D6A2879}&lt;/DBUID&gt;&lt;/Extra&gt;&lt;/Item&gt;&lt;/References&gt;&lt;/Group&gt;&lt;/Citation&gt;_x000a_"/>
    <w:docVar w:name="NE.Ref{F54CAA1C-6FB5-4F26-B5B3-988C4B7EDAC9}" w:val=" ADDIN NE.Ref.{F54CAA1C-6FB5-4F26-B5B3-988C4B7EDAC9}&lt;Citation&gt;&lt;Group&gt;&lt;References&gt;&lt;Item&gt;&lt;ID&gt;597&lt;/ID&gt;&lt;UID&gt;{2F7F8C18-B0F7-4768-800F-5D62B41F6EF8}&lt;/UID&gt;&lt;Title&gt;Distributed Representations of Words and Phrases and their Compositionality&lt;/Title&gt;&lt;Template&gt;Conference Paper&lt;/Template&gt;&lt;Star&gt;0&lt;/Star&gt;&lt;Tag&gt;0&lt;/Tag&gt;&lt;Author&gt;Mikolov, Tomas; Sutskever, Ilya; Chen, Kai; Corrado, Greg; Dean, Jeffrey&lt;/Author&gt;&lt;Year&gt;2013&lt;/Year&gt;&lt;Details&gt;&lt;_author_adr&gt;Google Inc. Mountain View; Google Inc. Mountain View; Google Inc. Mountain View; Google Inc. Mountain View; Google Inc. Mountain View&lt;/_author_adr&gt;&lt;_created&gt;64016418&lt;/_created&gt;&lt;_db_provider&gt;北京万方数据股份有限公司&lt;/_db_provider&gt;&lt;_db_updated&gt;Wanfangdata&lt;/_db_updated&gt;&lt;_language&gt;eng&lt;/_language&gt;&lt;_modified&gt;64016418&lt;/_modified&gt;&lt;_pages&gt;3136-3144&lt;/_pages&gt;&lt;_place_published&gt;Lake Tahoe, NV(US)&lt;/_place_published&gt;&lt;_secondary_title&gt;Annual conference on Neural Information Processing Systems&lt;/_secondary_title&gt;&lt;_tertiary_title&gt;Advances in Neural Information Processing Systems 26, vol. 4: 27th annual conference on Neural Information Processing Systems 2013, December 5-10, 2013, Lake Tahoe, Nevada, USA&lt;/_tertiary_title&gt;&lt;_url&gt;http://www.wanfangdata.com.cn/details/detail.do?_type=conference&amp;amp;id=CC0214521854&lt;/_url&gt;&lt;/Details&gt;&lt;Extra&gt;&lt;DBUID&gt;{F96A950B-833F-4880-A151-76DA2D6A2879}&lt;/DBUID&gt;&lt;/Extra&gt;&lt;/Item&gt;&lt;/References&gt;&lt;/Group&gt;&lt;/Citation&gt;_x000a_"/>
    <w:docVar w:name="NE.Ref{F6077C0A-8550-4AAB-936D-A022AC7747E1}" w:val=" ADDIN NE.Ref.{F6077C0A-8550-4AAB-936D-A022AC7747E1}&lt;Citation&gt;&lt;Group&gt;&lt;References&gt;&lt;Item&gt;&lt;ID&gt;607&lt;/ID&gt;&lt;UID&gt;{62C20418-6B85-43B0-B9AC-BDB0207AE917}&lt;/UID&gt;&lt;Title&gt;Transformer-XL: Attentive Language Models Beyond a Fixed-Length Context&lt;/Title&gt;&lt;Template&gt;Journal Article&lt;/Template&gt;&lt;Star&gt;0&lt;/Star&gt;&lt;Tag&gt;0&lt;/Tag&gt;&lt;Author&gt;Dai, Zihang; Yang, Zhilin; Yang, Yiming; Carbonell, Jaime; Le, Quoc V; Salakhutdinov, Ruslan&lt;/Author&gt;&lt;Year&gt;2019&lt;/Year&gt;&lt;Details&gt;&lt;_accessed&gt;64016474&lt;/_accessed&gt;&lt;_created&gt;64016474&lt;/_created&gt;&lt;_date&gt;62588160&lt;/_date&gt;&lt;_date_display&gt;2019&lt;/_date_display&gt;&lt;_db_updated&gt;PKU Search&lt;/_db_updated&gt;&lt;_modified&gt;64016474&lt;/_modified&gt;&lt;_number&gt;1&lt;/_number&gt;&lt;_url&gt;https://go.exlibris.link/DXp8QK4p&lt;/_url&gt;&lt;/Details&gt;&lt;Extra&gt;&lt;DBUID&gt;{F96A950B-833F-4880-A151-76DA2D6A2879}&lt;/DBUID&gt;&lt;/Extra&gt;&lt;/Item&gt;&lt;/References&gt;&lt;/Group&gt;&lt;/Citation&gt;_x000a_"/>
    <w:docVar w:name="NE.Ref{FE96AC50-D5A3-4C10-8F37-FA90DBE0B2FE}" w:val=" ADDIN NE.Ref.{FE96AC50-D5A3-4C10-8F37-FA90DBE0B2FE}&lt;Citation&gt;&lt;Group&gt;&lt;References&gt;&lt;Item&gt;&lt;ID&gt;626&lt;/ID&gt;&lt;UID&gt;{C8567CD7-6A49-46CC-8185-E1E0132291D7}&lt;/UID&gt;&lt;Title&gt;Lexicon-based Sentiment Analysis on Topical Chinese Microblog Messages1&lt;/Title&gt;&lt;Template&gt;Journal Article&lt;/Template&gt;&lt;Star&gt;0&lt;/Star&gt;&lt;Tag&gt;0&lt;/Tag&gt;&lt;Author&gt;Liu, Lei Zhang Riddhiman Ghosh; Abinash, Tripathy&lt;/Author&gt;&lt;Year&gt;2011&lt;/Year&gt;&lt;Details&gt;&lt;_created&gt;64031720&lt;/_created&gt;&lt;_modified&gt;64031721&lt;/_modified&gt;&lt;_journal&gt;hp laboratories technical report&lt;/_journal&gt;&lt;/Details&gt;&lt;Extra&gt;&lt;DBUID&gt;{F96A950B-833F-4880-A151-76DA2D6A2879}&lt;/DBUID&gt;&lt;/Extra&gt;&lt;/Item&gt;&lt;/References&gt;&lt;/Group&gt;&lt;/Citation&gt;_x000a_"/>
    <w:docVar w:name="NE.Ref{FEBEEEFF-DA45-4CA5-B226-CF84C4C5C8FF}" w:val=" ADDIN NE.Ref.{FEBEEEFF-DA45-4CA5-B226-CF84C4C5C8FF}&lt;Citation&gt;&lt;Group&gt;&lt;References&gt;&lt;Item&gt;&lt;ID&gt;634&lt;/ID&gt;&lt;UID&gt;{9671F62F-7FDE-4192-9916-8CABD3012481}&lt;/UID&gt;&lt;Title&gt;ABCNN: Attention-Based Convolutional Neural Network for Modeling Sentence Pairs&lt;/Title&gt;&lt;Template&gt;Journal Article&lt;/Template&gt;&lt;Star&gt;0&lt;/Star&gt;&lt;Tag&gt;0&lt;/Tag&gt;&lt;Author&gt;Wenpeng, Yin; Hinrich, Schütze; Bing, Xiang; Bowen, Zhou&lt;/Author&gt;&lt;Year&gt;2016&lt;/Year&gt;&lt;Details&gt;&lt;_date&gt;2016-12-04&lt;/_date&gt;&lt;_journal&gt;Transactions of the Association for Computational Linguistics&lt;/_journal&gt;&lt;_url&gt;https://kns.cnki.net/kcms/detail/detail.aspx?FileName=SJBKAEE71B932D657CA8E6765C93986B4F9F&amp;amp;DbName=SJBK2016&lt;/_url&gt;&lt;_volume&gt;4&lt;/_volume&gt;&lt;_created&gt;64031902&lt;/_created&gt;&lt;_modified&gt;64031903&lt;/_modified&gt;&lt;_db_updated&gt;CNKI - Reference&lt;/_db_updated&gt;&lt;/Details&gt;&lt;Extra&gt;&lt;DBUID&gt;{F96A950B-833F-4880-A151-76DA2D6A2879}&lt;/DBUID&gt;&lt;/Extra&gt;&lt;/Item&gt;&lt;/References&gt;&lt;/Group&gt;&lt;/Citation&gt;_x000a_"/>
    <w:docVar w:name="ne_docsoft" w:val="MSWord"/>
    <w:docVar w:name="ne_docversion" w:val="NoteExpress 2.0"/>
    <w:docVar w:name="ne_stylename" w:val="Numbered(multilingual)"/>
  </w:docVars>
  <w:rsids>
    <w:rsidRoot w:val="00AA5B13"/>
    <w:rsid w:val="000434E3"/>
    <w:rsid w:val="0004557C"/>
    <w:rsid w:val="000579ED"/>
    <w:rsid w:val="000705F1"/>
    <w:rsid w:val="00076923"/>
    <w:rsid w:val="0008557D"/>
    <w:rsid w:val="000A125A"/>
    <w:rsid w:val="000C1FE9"/>
    <w:rsid w:val="000E0D0C"/>
    <w:rsid w:val="000E245F"/>
    <w:rsid w:val="000F3BEA"/>
    <w:rsid w:val="00101ED3"/>
    <w:rsid w:val="00104D14"/>
    <w:rsid w:val="001060FB"/>
    <w:rsid w:val="00110FF9"/>
    <w:rsid w:val="00227374"/>
    <w:rsid w:val="00235E89"/>
    <w:rsid w:val="00270E6B"/>
    <w:rsid w:val="00287EF0"/>
    <w:rsid w:val="002C7D6C"/>
    <w:rsid w:val="002F044F"/>
    <w:rsid w:val="002F0A33"/>
    <w:rsid w:val="00313747"/>
    <w:rsid w:val="00320E4B"/>
    <w:rsid w:val="003312FC"/>
    <w:rsid w:val="00334499"/>
    <w:rsid w:val="003745E0"/>
    <w:rsid w:val="003773B1"/>
    <w:rsid w:val="0039440B"/>
    <w:rsid w:val="003B15E4"/>
    <w:rsid w:val="003B1944"/>
    <w:rsid w:val="003B2757"/>
    <w:rsid w:val="003B57F8"/>
    <w:rsid w:val="003C47A9"/>
    <w:rsid w:val="003F656D"/>
    <w:rsid w:val="00405C75"/>
    <w:rsid w:val="00425317"/>
    <w:rsid w:val="00474210"/>
    <w:rsid w:val="00486397"/>
    <w:rsid w:val="004A748F"/>
    <w:rsid w:val="004D1338"/>
    <w:rsid w:val="004E398D"/>
    <w:rsid w:val="00500698"/>
    <w:rsid w:val="005044A1"/>
    <w:rsid w:val="00520905"/>
    <w:rsid w:val="005375F0"/>
    <w:rsid w:val="00581236"/>
    <w:rsid w:val="005813A0"/>
    <w:rsid w:val="00585AF7"/>
    <w:rsid w:val="006033CD"/>
    <w:rsid w:val="00645C2A"/>
    <w:rsid w:val="00692435"/>
    <w:rsid w:val="006A2F38"/>
    <w:rsid w:val="006A66D8"/>
    <w:rsid w:val="006E2CD6"/>
    <w:rsid w:val="006E4B55"/>
    <w:rsid w:val="006F4351"/>
    <w:rsid w:val="00720735"/>
    <w:rsid w:val="00735657"/>
    <w:rsid w:val="00736A13"/>
    <w:rsid w:val="007B0907"/>
    <w:rsid w:val="007B3E6E"/>
    <w:rsid w:val="007E1806"/>
    <w:rsid w:val="007E36D3"/>
    <w:rsid w:val="007F0D5C"/>
    <w:rsid w:val="0082053A"/>
    <w:rsid w:val="00831566"/>
    <w:rsid w:val="00860FE6"/>
    <w:rsid w:val="00875542"/>
    <w:rsid w:val="00883664"/>
    <w:rsid w:val="008B7E38"/>
    <w:rsid w:val="008D39AE"/>
    <w:rsid w:val="008F65FB"/>
    <w:rsid w:val="00913599"/>
    <w:rsid w:val="009407BD"/>
    <w:rsid w:val="00994CFE"/>
    <w:rsid w:val="009B5271"/>
    <w:rsid w:val="009D5549"/>
    <w:rsid w:val="00A212AA"/>
    <w:rsid w:val="00A307D3"/>
    <w:rsid w:val="00A32FA1"/>
    <w:rsid w:val="00A518DD"/>
    <w:rsid w:val="00A60421"/>
    <w:rsid w:val="00A759A5"/>
    <w:rsid w:val="00A8644B"/>
    <w:rsid w:val="00AA5B13"/>
    <w:rsid w:val="00AB6676"/>
    <w:rsid w:val="00AC60BC"/>
    <w:rsid w:val="00B024E0"/>
    <w:rsid w:val="00B629B1"/>
    <w:rsid w:val="00B92B1F"/>
    <w:rsid w:val="00BB320E"/>
    <w:rsid w:val="00BC5035"/>
    <w:rsid w:val="00BE2EDD"/>
    <w:rsid w:val="00BE5DCD"/>
    <w:rsid w:val="00BF395D"/>
    <w:rsid w:val="00C132FA"/>
    <w:rsid w:val="00C71B35"/>
    <w:rsid w:val="00C858F7"/>
    <w:rsid w:val="00C87E7F"/>
    <w:rsid w:val="00C97A50"/>
    <w:rsid w:val="00CA09C2"/>
    <w:rsid w:val="00CB4CA1"/>
    <w:rsid w:val="00CB703A"/>
    <w:rsid w:val="00CD50D3"/>
    <w:rsid w:val="00CE13FD"/>
    <w:rsid w:val="00CE5D15"/>
    <w:rsid w:val="00CF60AA"/>
    <w:rsid w:val="00D71F17"/>
    <w:rsid w:val="00D80FB4"/>
    <w:rsid w:val="00DB3A1C"/>
    <w:rsid w:val="00DC3C49"/>
    <w:rsid w:val="00DF7BDA"/>
    <w:rsid w:val="00E2145A"/>
    <w:rsid w:val="00E26432"/>
    <w:rsid w:val="00E45D4F"/>
    <w:rsid w:val="00EB1114"/>
    <w:rsid w:val="00EE4A89"/>
    <w:rsid w:val="00EF66DF"/>
    <w:rsid w:val="00F12440"/>
    <w:rsid w:val="00FA235A"/>
    <w:rsid w:val="00FD597D"/>
    <w:rsid w:val="00FF43B1"/>
    <w:rsid w:val="01C66A4C"/>
    <w:rsid w:val="0D8C3347"/>
    <w:rsid w:val="20A41FA5"/>
    <w:rsid w:val="228A0C69"/>
    <w:rsid w:val="27526C82"/>
    <w:rsid w:val="28797510"/>
    <w:rsid w:val="3BDF053F"/>
    <w:rsid w:val="44A804A3"/>
    <w:rsid w:val="4DBB44E0"/>
    <w:rsid w:val="53334C2A"/>
    <w:rsid w:val="598B62CE"/>
    <w:rsid w:val="61365EE9"/>
    <w:rsid w:val="69FD7862"/>
    <w:rsid w:val="7CDB3F9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4E45B"/>
  <w15:docId w15:val="{2E369FC7-5BDF-4727-8208-9AC15E303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iPriority="9" w:unhideWhenUsed="1" w:qFormat="1"/>
    <w:lsdException w:name="heading 3" w:uiPriority="9"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Default Paragraph Font" w:semiHidden="1" w:qFormat="1"/>
    <w:lsdException w:name="Subtitle" w:qFormat="1"/>
    <w:lsdException w:name="Body Text 3"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suppressAutoHyphens/>
      <w:overflowPunct w:val="0"/>
      <w:spacing w:before="120"/>
      <w:jc w:val="both"/>
      <w:textAlignment w:val="baseline"/>
    </w:pPr>
    <w:rPr>
      <w:rFonts w:ascii="Calibri" w:eastAsia="WenQuanYi Zen Hei Sharp" w:hAnsi="Calibri" w:cs="Calibri"/>
      <w:color w:val="000000"/>
      <w:sz w:val="22"/>
      <w:szCs w:val="24"/>
      <w:lang w:bidi="hi-IN"/>
    </w:rPr>
  </w:style>
  <w:style w:type="paragraph" w:styleId="1">
    <w:name w:val="heading 1"/>
    <w:basedOn w:val="a"/>
    <w:next w:val="a"/>
    <w:qFormat/>
    <w:pPr>
      <w:keepNext/>
      <w:numPr>
        <w:numId w:val="1"/>
      </w:numPr>
      <w:spacing w:before="240" w:after="60"/>
      <w:outlineLvl w:val="0"/>
    </w:pPr>
    <w:rPr>
      <w:rFonts w:cs="Arial"/>
      <w:b/>
      <w:bCs/>
      <w:caps/>
      <w:kern w:val="28"/>
      <w:sz w:val="28"/>
      <w:szCs w:val="32"/>
    </w:rPr>
  </w:style>
  <w:style w:type="paragraph" w:styleId="20">
    <w:name w:val="heading 2"/>
    <w:basedOn w:val="a"/>
    <w:next w:val="a"/>
    <w:link w:val="21"/>
    <w:uiPriority w:val="9"/>
    <w:qFormat/>
    <w:rsid w:val="00CA09C2"/>
    <w:pPr>
      <w:keepNext/>
      <w:ind w:left="576" w:hanging="576"/>
      <w:outlineLvl w:val="1"/>
    </w:pPr>
    <w:rPr>
      <w:b/>
    </w:rPr>
  </w:style>
  <w:style w:type="paragraph" w:styleId="3">
    <w:name w:val="heading 3"/>
    <w:basedOn w:val="a"/>
    <w:next w:val="a"/>
    <w:link w:val="30"/>
    <w:uiPriority w:val="9"/>
    <w:qFormat/>
    <w:pPr>
      <w:keepNext/>
      <w:numPr>
        <w:ilvl w:val="2"/>
        <w:numId w:val="1"/>
      </w:numPr>
      <w:outlineLvl w:val="2"/>
    </w:pPr>
    <w:rPr>
      <w:b/>
    </w:rPr>
  </w:style>
  <w:style w:type="paragraph" w:styleId="4">
    <w:name w:val="heading 4"/>
    <w:basedOn w:val="a"/>
    <w:next w:val="a"/>
    <w:link w:val="40"/>
    <w:qFormat/>
    <w:rsid w:val="00CA09C2"/>
    <w:pPr>
      <w:keepNext/>
      <w:spacing w:before="240" w:after="60"/>
      <w:ind w:left="864" w:hanging="864"/>
      <w:outlineLvl w:val="3"/>
    </w:pPr>
    <w:rPr>
      <w:b/>
      <w:bCs/>
      <w:sz w:val="28"/>
      <w:szCs w:val="28"/>
    </w:rPr>
  </w:style>
  <w:style w:type="paragraph" w:styleId="5">
    <w:name w:val="heading 5"/>
    <w:basedOn w:val="a"/>
    <w:next w:val="a"/>
    <w:link w:val="50"/>
    <w:qFormat/>
    <w:rsid w:val="00CA09C2"/>
    <w:pPr>
      <w:keepNext/>
      <w:ind w:left="1008" w:hanging="1008"/>
      <w:jc w:val="center"/>
      <w:outlineLvl w:val="4"/>
    </w:pPr>
    <w:rPr>
      <w:b/>
      <w:szCs w:val="20"/>
      <w:u w:val="single"/>
    </w:rPr>
  </w:style>
  <w:style w:type="paragraph" w:styleId="6">
    <w:name w:val="heading 6"/>
    <w:basedOn w:val="a"/>
    <w:next w:val="a"/>
    <w:link w:val="60"/>
    <w:qFormat/>
    <w:rsid w:val="00CA09C2"/>
    <w:pPr>
      <w:spacing w:before="240" w:after="60"/>
      <w:ind w:left="1152" w:hanging="1152"/>
      <w:outlineLvl w:val="5"/>
    </w:pPr>
    <w:rPr>
      <w:b/>
      <w:bCs/>
      <w:szCs w:val="22"/>
    </w:rPr>
  </w:style>
  <w:style w:type="paragraph" w:styleId="7">
    <w:name w:val="heading 7"/>
    <w:basedOn w:val="a"/>
    <w:next w:val="a"/>
    <w:link w:val="70"/>
    <w:qFormat/>
    <w:rsid w:val="00CA09C2"/>
    <w:pPr>
      <w:spacing w:before="240" w:after="60"/>
      <w:ind w:left="1296" w:hanging="1296"/>
      <w:outlineLvl w:val="6"/>
    </w:pPr>
  </w:style>
  <w:style w:type="paragraph" w:styleId="8">
    <w:name w:val="heading 8"/>
    <w:basedOn w:val="a"/>
    <w:next w:val="a"/>
    <w:link w:val="80"/>
    <w:qFormat/>
    <w:rsid w:val="00CA09C2"/>
    <w:pPr>
      <w:keepNext/>
      <w:ind w:left="1440" w:hanging="1440"/>
      <w:outlineLvl w:val="7"/>
    </w:pPr>
    <w:rPr>
      <w:rFonts w:ascii="Arial" w:hAnsi="Arial" w:cs="Arial"/>
      <w:b/>
      <w:bCs/>
      <w:sz w:val="20"/>
      <w:u w:val="single"/>
    </w:rPr>
  </w:style>
  <w:style w:type="paragraph" w:styleId="9">
    <w:name w:val="heading 9"/>
    <w:basedOn w:val="a"/>
    <w:next w:val="a"/>
    <w:link w:val="90"/>
    <w:qFormat/>
    <w:rsid w:val="00CA09C2"/>
    <w:pPr>
      <w:keepNext/>
      <w:spacing w:after="120"/>
      <w:ind w:left="1584" w:hanging="1584"/>
      <w:outlineLvl w:val="8"/>
    </w:pPr>
    <w:rPr>
      <w:szCs w:val="20"/>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rsid w:val="00CA09C2"/>
    <w:pPr>
      <w:pBdr>
        <w:bottom w:val="single" w:sz="6" w:space="1" w:color="auto"/>
      </w:pBdr>
      <w:tabs>
        <w:tab w:val="center" w:pos="4153"/>
        <w:tab w:val="right" w:pos="8306"/>
      </w:tabs>
      <w:snapToGrid w:val="0"/>
      <w:jc w:val="center"/>
    </w:pPr>
    <w:rPr>
      <w:rFonts w:cs="Mangal"/>
      <w:sz w:val="18"/>
      <w:szCs w:val="16"/>
    </w:rPr>
  </w:style>
  <w:style w:type="character" w:customStyle="1" w:styleId="a4">
    <w:name w:val="页眉 字符"/>
    <w:basedOn w:val="a0"/>
    <w:link w:val="a3"/>
    <w:rsid w:val="00CA09C2"/>
    <w:rPr>
      <w:rFonts w:ascii="Calibri" w:eastAsia="WenQuanYi Zen Hei Sharp" w:hAnsi="Calibri" w:cs="Mangal"/>
      <w:color w:val="000000"/>
      <w:sz w:val="18"/>
      <w:szCs w:val="16"/>
      <w:lang w:bidi="hi-IN"/>
    </w:rPr>
  </w:style>
  <w:style w:type="paragraph" w:styleId="a5">
    <w:name w:val="footer"/>
    <w:basedOn w:val="a"/>
    <w:link w:val="a6"/>
    <w:rsid w:val="00CA09C2"/>
    <w:pPr>
      <w:tabs>
        <w:tab w:val="center" w:pos="4153"/>
        <w:tab w:val="right" w:pos="8306"/>
      </w:tabs>
      <w:snapToGrid w:val="0"/>
      <w:jc w:val="left"/>
    </w:pPr>
    <w:rPr>
      <w:rFonts w:cs="Mangal"/>
      <w:sz w:val="18"/>
      <w:szCs w:val="16"/>
    </w:rPr>
  </w:style>
  <w:style w:type="character" w:customStyle="1" w:styleId="a6">
    <w:name w:val="页脚 字符"/>
    <w:basedOn w:val="a0"/>
    <w:link w:val="a5"/>
    <w:rsid w:val="00CA09C2"/>
    <w:rPr>
      <w:rFonts w:ascii="Calibri" w:eastAsia="WenQuanYi Zen Hei Sharp" w:hAnsi="Calibri" w:cs="Mangal"/>
      <w:color w:val="000000"/>
      <w:sz w:val="18"/>
      <w:szCs w:val="16"/>
      <w:lang w:bidi="hi-IN"/>
    </w:rPr>
  </w:style>
  <w:style w:type="character" w:customStyle="1" w:styleId="21">
    <w:name w:val="标题 2 字符"/>
    <w:basedOn w:val="a0"/>
    <w:link w:val="20"/>
    <w:uiPriority w:val="9"/>
    <w:rsid w:val="00CA09C2"/>
    <w:rPr>
      <w:rFonts w:ascii="Calibri" w:eastAsia="WenQuanYi Zen Hei Sharp" w:hAnsi="Calibri" w:cs="Calibri"/>
      <w:b/>
      <w:color w:val="000000"/>
      <w:sz w:val="22"/>
      <w:szCs w:val="24"/>
      <w:lang w:bidi="hi-IN"/>
    </w:rPr>
  </w:style>
  <w:style w:type="character" w:customStyle="1" w:styleId="40">
    <w:name w:val="标题 4 字符"/>
    <w:basedOn w:val="a0"/>
    <w:link w:val="4"/>
    <w:rsid w:val="00CA09C2"/>
    <w:rPr>
      <w:rFonts w:ascii="Calibri" w:eastAsia="WenQuanYi Zen Hei Sharp" w:hAnsi="Calibri" w:cs="Calibri"/>
      <w:b/>
      <w:bCs/>
      <w:color w:val="000000"/>
      <w:sz w:val="28"/>
      <w:szCs w:val="28"/>
      <w:lang w:bidi="hi-IN"/>
    </w:rPr>
  </w:style>
  <w:style w:type="character" w:customStyle="1" w:styleId="50">
    <w:name w:val="标题 5 字符"/>
    <w:basedOn w:val="a0"/>
    <w:link w:val="5"/>
    <w:rsid w:val="00CA09C2"/>
    <w:rPr>
      <w:rFonts w:ascii="Calibri" w:eastAsia="WenQuanYi Zen Hei Sharp" w:hAnsi="Calibri" w:cs="Calibri"/>
      <w:b/>
      <w:color w:val="000000"/>
      <w:sz w:val="22"/>
      <w:u w:val="single"/>
      <w:lang w:bidi="hi-IN"/>
    </w:rPr>
  </w:style>
  <w:style w:type="character" w:customStyle="1" w:styleId="60">
    <w:name w:val="标题 6 字符"/>
    <w:basedOn w:val="a0"/>
    <w:link w:val="6"/>
    <w:rsid w:val="00CA09C2"/>
    <w:rPr>
      <w:rFonts w:ascii="Calibri" w:eastAsia="WenQuanYi Zen Hei Sharp" w:hAnsi="Calibri" w:cs="Calibri"/>
      <w:b/>
      <w:bCs/>
      <w:color w:val="000000"/>
      <w:sz w:val="22"/>
      <w:szCs w:val="22"/>
      <w:lang w:bidi="hi-IN"/>
    </w:rPr>
  </w:style>
  <w:style w:type="character" w:customStyle="1" w:styleId="70">
    <w:name w:val="标题 7 字符"/>
    <w:basedOn w:val="a0"/>
    <w:link w:val="7"/>
    <w:rsid w:val="00CA09C2"/>
    <w:rPr>
      <w:rFonts w:ascii="Calibri" w:eastAsia="WenQuanYi Zen Hei Sharp" w:hAnsi="Calibri" w:cs="Calibri"/>
      <w:color w:val="000000"/>
      <w:sz w:val="22"/>
      <w:szCs w:val="24"/>
      <w:lang w:bidi="hi-IN"/>
    </w:rPr>
  </w:style>
  <w:style w:type="character" w:customStyle="1" w:styleId="80">
    <w:name w:val="标题 8 字符"/>
    <w:basedOn w:val="a0"/>
    <w:link w:val="8"/>
    <w:rsid w:val="00CA09C2"/>
    <w:rPr>
      <w:rFonts w:ascii="Arial" w:eastAsia="WenQuanYi Zen Hei Sharp" w:hAnsi="Arial" w:cs="Arial"/>
      <w:b/>
      <w:bCs/>
      <w:color w:val="000000"/>
      <w:szCs w:val="24"/>
      <w:u w:val="single"/>
      <w:lang w:bidi="hi-IN"/>
    </w:rPr>
  </w:style>
  <w:style w:type="character" w:customStyle="1" w:styleId="90">
    <w:name w:val="标题 9 字符"/>
    <w:basedOn w:val="a0"/>
    <w:link w:val="9"/>
    <w:rsid w:val="00CA09C2"/>
    <w:rPr>
      <w:rFonts w:ascii="Calibri" w:eastAsia="WenQuanYi Zen Hei Sharp" w:hAnsi="Calibri" w:cs="Calibri"/>
      <w:color w:val="000000"/>
      <w:sz w:val="22"/>
      <w:lang w:bidi="hi-IN"/>
    </w:rPr>
  </w:style>
  <w:style w:type="character" w:customStyle="1" w:styleId="30">
    <w:name w:val="标题 3 字符"/>
    <w:basedOn w:val="a0"/>
    <w:link w:val="3"/>
    <w:uiPriority w:val="9"/>
    <w:rsid w:val="00CA09C2"/>
    <w:rPr>
      <w:rFonts w:ascii="Calibri" w:eastAsia="WenQuanYi Zen Hei Sharp" w:hAnsi="Calibri" w:cs="Calibri"/>
      <w:b/>
      <w:color w:val="000000"/>
      <w:sz w:val="22"/>
      <w:szCs w:val="24"/>
      <w:lang w:bidi="hi-IN"/>
    </w:rPr>
  </w:style>
  <w:style w:type="paragraph" w:styleId="a7">
    <w:name w:val="List Paragraph"/>
    <w:basedOn w:val="a"/>
    <w:uiPriority w:val="99"/>
    <w:rsid w:val="00BE5DCD"/>
    <w:pPr>
      <w:ind w:firstLineChars="200" w:firstLine="420"/>
    </w:pPr>
    <w:rPr>
      <w:rFonts w:cs="Mangal"/>
    </w:rPr>
  </w:style>
  <w:style w:type="character" w:customStyle="1" w:styleId="22">
    <w:name w:val="@正文|标题2 字符"/>
    <w:link w:val="2"/>
    <w:rsid w:val="000E245F"/>
    <w:rPr>
      <w:rFonts w:ascii="Arial" w:eastAsia="黑体" w:hAnsi="Arial"/>
      <w:kern w:val="2"/>
      <w:sz w:val="18"/>
      <w:szCs w:val="18"/>
    </w:rPr>
  </w:style>
  <w:style w:type="paragraph" w:customStyle="1" w:styleId="2">
    <w:name w:val="@正文|标题2"/>
    <w:next w:val="a"/>
    <w:link w:val="22"/>
    <w:rsid w:val="000E245F"/>
    <w:pPr>
      <w:keepNext/>
      <w:keepLines/>
      <w:widowControl w:val="0"/>
      <w:numPr>
        <w:ilvl w:val="1"/>
        <w:numId w:val="1"/>
      </w:numPr>
      <w:jc w:val="both"/>
      <w:textAlignment w:val="center"/>
      <w:outlineLvl w:val="1"/>
    </w:pPr>
    <w:rPr>
      <w:rFonts w:ascii="Arial" w:eastAsia="黑体" w:hAnsi="Arial"/>
      <w:kern w:val="2"/>
      <w:sz w:val="18"/>
      <w:szCs w:val="18"/>
    </w:rPr>
  </w:style>
  <w:style w:type="character" w:customStyle="1" w:styleId="a8">
    <w:name w:val="@正文|段落文本 字符"/>
    <w:link w:val="a9"/>
    <w:rsid w:val="000E245F"/>
    <w:rPr>
      <w:kern w:val="2"/>
      <w:sz w:val="18"/>
    </w:rPr>
  </w:style>
  <w:style w:type="paragraph" w:customStyle="1" w:styleId="a9">
    <w:name w:val="@正文|段落文本"/>
    <w:link w:val="a8"/>
    <w:qFormat/>
    <w:rsid w:val="000E245F"/>
    <w:pPr>
      <w:widowControl w:val="0"/>
      <w:ind w:firstLineChars="200" w:firstLine="200"/>
      <w:jc w:val="both"/>
      <w:textAlignment w:val="center"/>
    </w:pPr>
    <w:rPr>
      <w:kern w:val="2"/>
      <w:sz w:val="18"/>
    </w:rPr>
  </w:style>
  <w:style w:type="paragraph" w:styleId="aa">
    <w:name w:val="Normal (Web)"/>
    <w:basedOn w:val="a"/>
    <w:uiPriority w:val="99"/>
    <w:unhideWhenUsed/>
    <w:rsid w:val="008F65FB"/>
    <w:pPr>
      <w:suppressAutoHyphens w:val="0"/>
      <w:overflowPunct/>
      <w:spacing w:before="100" w:beforeAutospacing="1" w:after="100" w:afterAutospacing="1"/>
      <w:jc w:val="left"/>
      <w:textAlignment w:val="auto"/>
    </w:pPr>
    <w:rPr>
      <w:rFonts w:ascii="宋体" w:eastAsia="宋体" w:hAnsi="宋体" w:cs="宋体"/>
      <w:color w:val="auto"/>
      <w:sz w:val="24"/>
      <w:lang w:bidi="ar-SA"/>
    </w:rPr>
  </w:style>
  <w:style w:type="character" w:customStyle="1" w:styleId="ab">
    <w:name w:val="@正文|表格 字符"/>
    <w:link w:val="ac"/>
    <w:rsid w:val="002C7D6C"/>
    <w:rPr>
      <w:kern w:val="2"/>
      <w:sz w:val="16"/>
    </w:rPr>
  </w:style>
  <w:style w:type="paragraph" w:customStyle="1" w:styleId="ac">
    <w:name w:val="@正文|表格"/>
    <w:link w:val="ab"/>
    <w:qFormat/>
    <w:rsid w:val="002C7D6C"/>
    <w:pPr>
      <w:widowControl w:val="0"/>
      <w:jc w:val="center"/>
      <w:textAlignment w:val="center"/>
    </w:pPr>
    <w:rPr>
      <w:kern w:val="2"/>
      <w:sz w:val="16"/>
    </w:rPr>
  </w:style>
  <w:style w:type="character" w:customStyle="1" w:styleId="10">
    <w:name w:val="@正文|标题1 字符"/>
    <w:link w:val="11"/>
    <w:rsid w:val="002C7D6C"/>
    <w:rPr>
      <w:rFonts w:ascii="Arial" w:eastAsia="黑体" w:hAnsi="Arial"/>
      <w:kern w:val="2"/>
      <w:sz w:val="21"/>
    </w:rPr>
  </w:style>
  <w:style w:type="paragraph" w:customStyle="1" w:styleId="11">
    <w:name w:val="@正文|标题1"/>
    <w:next w:val="a"/>
    <w:link w:val="10"/>
    <w:rsid w:val="002C7D6C"/>
    <w:pPr>
      <w:keepNext/>
      <w:keepLines/>
      <w:widowControl w:val="0"/>
      <w:pBdr>
        <w:top w:val="single" w:sz="8" w:space="7" w:color="FFFFFF"/>
        <w:bottom w:val="single" w:sz="8" w:space="7" w:color="FFFFFF"/>
      </w:pBdr>
      <w:spacing w:line="320" w:lineRule="exact"/>
      <w:ind w:left="432" w:hanging="432"/>
      <w:jc w:val="both"/>
      <w:textAlignment w:val="center"/>
      <w:outlineLvl w:val="0"/>
    </w:pPr>
    <w:rPr>
      <w:rFonts w:ascii="Arial" w:eastAsia="黑体" w:hAnsi="Arial"/>
      <w:kern w:val="2"/>
      <w:sz w:val="21"/>
    </w:rPr>
  </w:style>
  <w:style w:type="paragraph" w:styleId="ad">
    <w:name w:val="Date"/>
    <w:basedOn w:val="a"/>
    <w:next w:val="a"/>
    <w:link w:val="ae"/>
    <w:rsid w:val="003B2757"/>
    <w:pPr>
      <w:ind w:leftChars="2500" w:left="100"/>
    </w:pPr>
    <w:rPr>
      <w:rFonts w:cs="Mangal"/>
    </w:rPr>
  </w:style>
  <w:style w:type="character" w:customStyle="1" w:styleId="ae">
    <w:name w:val="日期 字符"/>
    <w:basedOn w:val="a0"/>
    <w:link w:val="ad"/>
    <w:rsid w:val="003B2757"/>
    <w:rPr>
      <w:rFonts w:ascii="Calibri" w:eastAsia="WenQuanYi Zen Hei Sharp" w:hAnsi="Calibri" w:cs="Mangal"/>
      <w:color w:val="000000"/>
      <w:sz w:val="22"/>
      <w:szCs w:val="24"/>
      <w:lang w:bidi="hi-IN"/>
    </w:rPr>
  </w:style>
  <w:style w:type="paragraph" w:styleId="31">
    <w:name w:val="Body Text 3"/>
    <w:basedOn w:val="a"/>
    <w:link w:val="32"/>
    <w:qFormat/>
    <w:rsid w:val="003B2757"/>
    <w:rPr>
      <w:szCs w:val="17"/>
    </w:rPr>
  </w:style>
  <w:style w:type="character" w:customStyle="1" w:styleId="32">
    <w:name w:val="正文文本 3 字符"/>
    <w:basedOn w:val="a0"/>
    <w:link w:val="31"/>
    <w:rsid w:val="003B2757"/>
    <w:rPr>
      <w:rFonts w:ascii="Calibri" w:eastAsia="WenQuanYi Zen Hei Sharp" w:hAnsi="Calibri" w:cs="Calibri"/>
      <w:color w:val="000000"/>
      <w:sz w:val="22"/>
      <w:szCs w:val="17"/>
      <w:lang w:bidi="hi-IN"/>
    </w:rPr>
  </w:style>
  <w:style w:type="character" w:styleId="af">
    <w:name w:val="Placeholder Text"/>
    <w:basedOn w:val="a0"/>
    <w:uiPriority w:val="99"/>
    <w:semiHidden/>
    <w:rsid w:val="005813A0"/>
    <w:rPr>
      <w:color w:val="808080"/>
    </w:rPr>
  </w:style>
  <w:style w:type="table" w:styleId="af0">
    <w:name w:val="Table Grid"/>
    <w:basedOn w:val="a1"/>
    <w:rsid w:val="00C97A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EB1114"/>
    <w:pPr>
      <w:keepLines/>
      <w:numPr>
        <w:numId w:val="0"/>
      </w:numPr>
      <w:suppressAutoHyphens w:val="0"/>
      <w:overflowPunct/>
      <w:spacing w:after="0" w:line="259" w:lineRule="auto"/>
      <w:jc w:val="left"/>
      <w:textAlignment w:val="auto"/>
      <w:outlineLvl w:val="9"/>
    </w:pPr>
    <w:rPr>
      <w:rFonts w:asciiTheme="majorHAnsi" w:eastAsiaTheme="majorEastAsia" w:hAnsiTheme="majorHAnsi" w:cstheme="majorBidi"/>
      <w:b w:val="0"/>
      <w:bCs w:val="0"/>
      <w:caps w:val="0"/>
      <w:color w:val="2E74B5" w:themeColor="accent1" w:themeShade="BF"/>
      <w:kern w:val="0"/>
      <w:sz w:val="32"/>
      <w:lang w:bidi="ar-SA"/>
    </w:rPr>
  </w:style>
  <w:style w:type="paragraph" w:styleId="TOC2">
    <w:name w:val="toc 2"/>
    <w:basedOn w:val="a"/>
    <w:next w:val="a"/>
    <w:autoRedefine/>
    <w:uiPriority w:val="39"/>
    <w:unhideWhenUsed/>
    <w:rsid w:val="00EB1114"/>
    <w:pPr>
      <w:suppressAutoHyphens w:val="0"/>
      <w:overflowPunct/>
      <w:spacing w:before="0" w:after="100" w:line="259" w:lineRule="auto"/>
      <w:ind w:left="220"/>
      <w:jc w:val="left"/>
      <w:textAlignment w:val="auto"/>
    </w:pPr>
    <w:rPr>
      <w:rFonts w:asciiTheme="minorHAnsi" w:eastAsiaTheme="minorEastAsia" w:hAnsiTheme="minorHAnsi" w:cs="Times New Roman"/>
      <w:color w:val="auto"/>
      <w:szCs w:val="22"/>
      <w:lang w:bidi="ar-SA"/>
    </w:rPr>
  </w:style>
  <w:style w:type="paragraph" w:styleId="TOC1">
    <w:name w:val="toc 1"/>
    <w:basedOn w:val="a"/>
    <w:next w:val="a"/>
    <w:autoRedefine/>
    <w:uiPriority w:val="39"/>
    <w:unhideWhenUsed/>
    <w:rsid w:val="00EB1114"/>
    <w:pPr>
      <w:suppressAutoHyphens w:val="0"/>
      <w:overflowPunct/>
      <w:spacing w:before="0" w:after="100" w:line="259" w:lineRule="auto"/>
      <w:jc w:val="left"/>
      <w:textAlignment w:val="auto"/>
    </w:pPr>
    <w:rPr>
      <w:rFonts w:asciiTheme="minorHAnsi" w:eastAsiaTheme="minorEastAsia" w:hAnsiTheme="minorHAnsi" w:cs="Times New Roman"/>
      <w:color w:val="auto"/>
      <w:szCs w:val="22"/>
      <w:lang w:bidi="ar-SA"/>
    </w:rPr>
  </w:style>
  <w:style w:type="paragraph" w:styleId="TOC3">
    <w:name w:val="toc 3"/>
    <w:basedOn w:val="a"/>
    <w:next w:val="a"/>
    <w:autoRedefine/>
    <w:uiPriority w:val="39"/>
    <w:unhideWhenUsed/>
    <w:rsid w:val="00EB1114"/>
    <w:pPr>
      <w:suppressAutoHyphens w:val="0"/>
      <w:overflowPunct/>
      <w:spacing w:before="0" w:after="100" w:line="259" w:lineRule="auto"/>
      <w:ind w:left="440"/>
      <w:jc w:val="left"/>
      <w:textAlignment w:val="auto"/>
    </w:pPr>
    <w:rPr>
      <w:rFonts w:asciiTheme="minorHAnsi" w:eastAsiaTheme="minorEastAsia" w:hAnsiTheme="minorHAnsi" w:cs="Times New Roman"/>
      <w:color w:val="auto"/>
      <w:szCs w:val="22"/>
      <w:lang w:bidi="ar-SA"/>
    </w:rPr>
  </w:style>
  <w:style w:type="character" w:styleId="af1">
    <w:name w:val="Hyperlink"/>
    <w:basedOn w:val="a0"/>
    <w:uiPriority w:val="99"/>
    <w:unhideWhenUsed/>
    <w:rsid w:val="00EB111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9543221">
      <w:bodyDiv w:val="1"/>
      <w:marLeft w:val="0"/>
      <w:marRight w:val="0"/>
      <w:marTop w:val="0"/>
      <w:marBottom w:val="0"/>
      <w:divBdr>
        <w:top w:val="none" w:sz="0" w:space="0" w:color="auto"/>
        <w:left w:val="none" w:sz="0" w:space="0" w:color="auto"/>
        <w:bottom w:val="none" w:sz="0" w:space="0" w:color="auto"/>
        <w:right w:val="none" w:sz="0" w:space="0" w:color="auto"/>
      </w:divBdr>
      <w:divsChild>
        <w:div w:id="2093888560">
          <w:marLeft w:val="0"/>
          <w:marRight w:val="0"/>
          <w:marTop w:val="0"/>
          <w:marBottom w:val="0"/>
          <w:divBdr>
            <w:top w:val="none" w:sz="0" w:space="0" w:color="auto"/>
            <w:left w:val="none" w:sz="0" w:space="0" w:color="auto"/>
            <w:bottom w:val="none" w:sz="0" w:space="0" w:color="auto"/>
            <w:right w:val="none" w:sz="0" w:space="0" w:color="auto"/>
          </w:divBdr>
        </w:div>
      </w:divsChild>
    </w:div>
    <w:div w:id="902907575">
      <w:bodyDiv w:val="1"/>
      <w:marLeft w:val="0"/>
      <w:marRight w:val="0"/>
      <w:marTop w:val="0"/>
      <w:marBottom w:val="0"/>
      <w:divBdr>
        <w:top w:val="none" w:sz="0" w:space="0" w:color="auto"/>
        <w:left w:val="none" w:sz="0" w:space="0" w:color="auto"/>
        <w:bottom w:val="none" w:sz="0" w:space="0" w:color="auto"/>
        <w:right w:val="none" w:sz="0" w:space="0" w:color="auto"/>
      </w:divBdr>
    </w:div>
    <w:div w:id="1177648791">
      <w:bodyDiv w:val="1"/>
      <w:marLeft w:val="0"/>
      <w:marRight w:val="0"/>
      <w:marTop w:val="0"/>
      <w:marBottom w:val="0"/>
      <w:divBdr>
        <w:top w:val="none" w:sz="0" w:space="0" w:color="auto"/>
        <w:left w:val="none" w:sz="0" w:space="0" w:color="auto"/>
        <w:bottom w:val="none" w:sz="0" w:space="0" w:color="auto"/>
        <w:right w:val="none" w:sz="0" w:space="0" w:color="auto"/>
      </w:divBdr>
      <w:divsChild>
        <w:div w:id="187643577">
          <w:marLeft w:val="0"/>
          <w:marRight w:val="0"/>
          <w:marTop w:val="0"/>
          <w:marBottom w:val="0"/>
          <w:divBdr>
            <w:top w:val="none" w:sz="0" w:space="0" w:color="auto"/>
            <w:left w:val="none" w:sz="0" w:space="0" w:color="auto"/>
            <w:bottom w:val="none" w:sz="0" w:space="0" w:color="auto"/>
            <w:right w:val="none" w:sz="0" w:space="0" w:color="auto"/>
          </w:divBdr>
        </w:div>
        <w:div w:id="13167">
          <w:marLeft w:val="0"/>
          <w:marRight w:val="0"/>
          <w:marTop w:val="0"/>
          <w:marBottom w:val="0"/>
          <w:divBdr>
            <w:top w:val="none" w:sz="0" w:space="0" w:color="auto"/>
            <w:left w:val="none" w:sz="0" w:space="0" w:color="auto"/>
            <w:bottom w:val="none" w:sz="0" w:space="0" w:color="auto"/>
            <w:right w:val="none" w:sz="0" w:space="0" w:color="auto"/>
          </w:divBdr>
        </w:div>
        <w:div w:id="1365447261">
          <w:marLeft w:val="0"/>
          <w:marRight w:val="0"/>
          <w:marTop w:val="0"/>
          <w:marBottom w:val="0"/>
          <w:divBdr>
            <w:top w:val="none" w:sz="0" w:space="0" w:color="auto"/>
            <w:left w:val="none" w:sz="0" w:space="0" w:color="auto"/>
            <w:bottom w:val="none" w:sz="0" w:space="0" w:color="auto"/>
            <w:right w:val="none" w:sz="0" w:space="0" w:color="auto"/>
          </w:divBdr>
        </w:div>
        <w:div w:id="121852751">
          <w:marLeft w:val="0"/>
          <w:marRight w:val="0"/>
          <w:marTop w:val="0"/>
          <w:marBottom w:val="0"/>
          <w:divBdr>
            <w:top w:val="none" w:sz="0" w:space="0" w:color="auto"/>
            <w:left w:val="none" w:sz="0" w:space="0" w:color="auto"/>
            <w:bottom w:val="none" w:sz="0" w:space="0" w:color="auto"/>
            <w:right w:val="none" w:sz="0" w:space="0" w:color="auto"/>
          </w:divBdr>
        </w:div>
        <w:div w:id="576480551">
          <w:marLeft w:val="0"/>
          <w:marRight w:val="0"/>
          <w:marTop w:val="0"/>
          <w:marBottom w:val="0"/>
          <w:divBdr>
            <w:top w:val="none" w:sz="0" w:space="0" w:color="auto"/>
            <w:left w:val="none" w:sz="0" w:space="0" w:color="auto"/>
            <w:bottom w:val="none" w:sz="0" w:space="0" w:color="auto"/>
            <w:right w:val="none" w:sz="0" w:space="0" w:color="auto"/>
          </w:divBdr>
        </w:div>
        <w:div w:id="639267788">
          <w:marLeft w:val="0"/>
          <w:marRight w:val="0"/>
          <w:marTop w:val="0"/>
          <w:marBottom w:val="0"/>
          <w:divBdr>
            <w:top w:val="none" w:sz="0" w:space="0" w:color="auto"/>
            <w:left w:val="none" w:sz="0" w:space="0" w:color="auto"/>
            <w:bottom w:val="none" w:sz="0" w:space="0" w:color="auto"/>
            <w:right w:val="none" w:sz="0" w:space="0" w:color="auto"/>
          </w:divBdr>
        </w:div>
        <w:div w:id="367606880">
          <w:marLeft w:val="0"/>
          <w:marRight w:val="0"/>
          <w:marTop w:val="0"/>
          <w:marBottom w:val="0"/>
          <w:divBdr>
            <w:top w:val="none" w:sz="0" w:space="0" w:color="auto"/>
            <w:left w:val="none" w:sz="0" w:space="0" w:color="auto"/>
            <w:bottom w:val="none" w:sz="0" w:space="0" w:color="auto"/>
            <w:right w:val="none" w:sz="0" w:space="0" w:color="auto"/>
          </w:divBdr>
        </w:div>
        <w:div w:id="1023677430">
          <w:marLeft w:val="0"/>
          <w:marRight w:val="0"/>
          <w:marTop w:val="0"/>
          <w:marBottom w:val="0"/>
          <w:divBdr>
            <w:top w:val="none" w:sz="0" w:space="0" w:color="auto"/>
            <w:left w:val="none" w:sz="0" w:space="0" w:color="auto"/>
            <w:bottom w:val="none" w:sz="0" w:space="0" w:color="auto"/>
            <w:right w:val="none" w:sz="0" w:space="0" w:color="auto"/>
          </w:divBdr>
        </w:div>
        <w:div w:id="1409231266">
          <w:marLeft w:val="0"/>
          <w:marRight w:val="0"/>
          <w:marTop w:val="0"/>
          <w:marBottom w:val="0"/>
          <w:divBdr>
            <w:top w:val="none" w:sz="0" w:space="0" w:color="auto"/>
            <w:left w:val="none" w:sz="0" w:space="0" w:color="auto"/>
            <w:bottom w:val="none" w:sz="0" w:space="0" w:color="auto"/>
            <w:right w:val="none" w:sz="0" w:space="0" w:color="auto"/>
          </w:divBdr>
        </w:div>
        <w:div w:id="1251349347">
          <w:marLeft w:val="0"/>
          <w:marRight w:val="0"/>
          <w:marTop w:val="0"/>
          <w:marBottom w:val="0"/>
          <w:divBdr>
            <w:top w:val="none" w:sz="0" w:space="0" w:color="auto"/>
            <w:left w:val="none" w:sz="0" w:space="0" w:color="auto"/>
            <w:bottom w:val="none" w:sz="0" w:space="0" w:color="auto"/>
            <w:right w:val="none" w:sz="0" w:space="0" w:color="auto"/>
          </w:divBdr>
        </w:div>
        <w:div w:id="1072266726">
          <w:marLeft w:val="0"/>
          <w:marRight w:val="0"/>
          <w:marTop w:val="0"/>
          <w:marBottom w:val="0"/>
          <w:divBdr>
            <w:top w:val="none" w:sz="0" w:space="0" w:color="auto"/>
            <w:left w:val="none" w:sz="0" w:space="0" w:color="auto"/>
            <w:bottom w:val="none" w:sz="0" w:space="0" w:color="auto"/>
            <w:right w:val="none" w:sz="0" w:space="0" w:color="auto"/>
          </w:divBdr>
        </w:div>
        <w:div w:id="23480025">
          <w:marLeft w:val="0"/>
          <w:marRight w:val="0"/>
          <w:marTop w:val="0"/>
          <w:marBottom w:val="0"/>
          <w:divBdr>
            <w:top w:val="none" w:sz="0" w:space="0" w:color="auto"/>
            <w:left w:val="none" w:sz="0" w:space="0" w:color="auto"/>
            <w:bottom w:val="none" w:sz="0" w:space="0" w:color="auto"/>
            <w:right w:val="none" w:sz="0" w:space="0" w:color="auto"/>
          </w:divBdr>
        </w:div>
        <w:div w:id="122892507">
          <w:marLeft w:val="0"/>
          <w:marRight w:val="0"/>
          <w:marTop w:val="0"/>
          <w:marBottom w:val="0"/>
          <w:divBdr>
            <w:top w:val="none" w:sz="0" w:space="0" w:color="auto"/>
            <w:left w:val="none" w:sz="0" w:space="0" w:color="auto"/>
            <w:bottom w:val="none" w:sz="0" w:space="0" w:color="auto"/>
            <w:right w:val="none" w:sz="0" w:space="0" w:color="auto"/>
          </w:divBdr>
        </w:div>
        <w:div w:id="1572740885">
          <w:marLeft w:val="0"/>
          <w:marRight w:val="0"/>
          <w:marTop w:val="0"/>
          <w:marBottom w:val="0"/>
          <w:divBdr>
            <w:top w:val="none" w:sz="0" w:space="0" w:color="auto"/>
            <w:left w:val="none" w:sz="0" w:space="0" w:color="auto"/>
            <w:bottom w:val="none" w:sz="0" w:space="0" w:color="auto"/>
            <w:right w:val="none" w:sz="0" w:space="0" w:color="auto"/>
          </w:divBdr>
        </w:div>
        <w:div w:id="2115513941">
          <w:marLeft w:val="0"/>
          <w:marRight w:val="0"/>
          <w:marTop w:val="0"/>
          <w:marBottom w:val="0"/>
          <w:divBdr>
            <w:top w:val="none" w:sz="0" w:space="0" w:color="auto"/>
            <w:left w:val="none" w:sz="0" w:space="0" w:color="auto"/>
            <w:bottom w:val="none" w:sz="0" w:space="0" w:color="auto"/>
            <w:right w:val="none" w:sz="0" w:space="0" w:color="auto"/>
          </w:divBdr>
        </w:div>
        <w:div w:id="183060864">
          <w:marLeft w:val="0"/>
          <w:marRight w:val="0"/>
          <w:marTop w:val="0"/>
          <w:marBottom w:val="0"/>
          <w:divBdr>
            <w:top w:val="none" w:sz="0" w:space="0" w:color="auto"/>
            <w:left w:val="none" w:sz="0" w:space="0" w:color="auto"/>
            <w:bottom w:val="none" w:sz="0" w:space="0" w:color="auto"/>
            <w:right w:val="none" w:sz="0" w:space="0" w:color="auto"/>
          </w:divBdr>
        </w:div>
        <w:div w:id="1502115599">
          <w:marLeft w:val="0"/>
          <w:marRight w:val="0"/>
          <w:marTop w:val="0"/>
          <w:marBottom w:val="0"/>
          <w:divBdr>
            <w:top w:val="none" w:sz="0" w:space="0" w:color="auto"/>
            <w:left w:val="none" w:sz="0" w:space="0" w:color="auto"/>
            <w:bottom w:val="none" w:sz="0" w:space="0" w:color="auto"/>
            <w:right w:val="none" w:sz="0" w:space="0" w:color="auto"/>
          </w:divBdr>
        </w:div>
        <w:div w:id="938757456">
          <w:marLeft w:val="0"/>
          <w:marRight w:val="0"/>
          <w:marTop w:val="0"/>
          <w:marBottom w:val="0"/>
          <w:divBdr>
            <w:top w:val="none" w:sz="0" w:space="0" w:color="auto"/>
            <w:left w:val="none" w:sz="0" w:space="0" w:color="auto"/>
            <w:bottom w:val="none" w:sz="0" w:space="0" w:color="auto"/>
            <w:right w:val="none" w:sz="0" w:space="0" w:color="auto"/>
          </w:divBdr>
        </w:div>
        <w:div w:id="349452390">
          <w:marLeft w:val="0"/>
          <w:marRight w:val="0"/>
          <w:marTop w:val="0"/>
          <w:marBottom w:val="0"/>
          <w:divBdr>
            <w:top w:val="none" w:sz="0" w:space="0" w:color="auto"/>
            <w:left w:val="none" w:sz="0" w:space="0" w:color="auto"/>
            <w:bottom w:val="none" w:sz="0" w:space="0" w:color="auto"/>
            <w:right w:val="none" w:sz="0" w:space="0" w:color="auto"/>
          </w:divBdr>
        </w:div>
        <w:div w:id="945038710">
          <w:marLeft w:val="0"/>
          <w:marRight w:val="0"/>
          <w:marTop w:val="0"/>
          <w:marBottom w:val="0"/>
          <w:divBdr>
            <w:top w:val="none" w:sz="0" w:space="0" w:color="auto"/>
            <w:left w:val="none" w:sz="0" w:space="0" w:color="auto"/>
            <w:bottom w:val="none" w:sz="0" w:space="0" w:color="auto"/>
            <w:right w:val="none" w:sz="0" w:space="0" w:color="auto"/>
          </w:divBdr>
        </w:div>
        <w:div w:id="840662527">
          <w:marLeft w:val="0"/>
          <w:marRight w:val="0"/>
          <w:marTop w:val="0"/>
          <w:marBottom w:val="0"/>
          <w:divBdr>
            <w:top w:val="none" w:sz="0" w:space="0" w:color="auto"/>
            <w:left w:val="none" w:sz="0" w:space="0" w:color="auto"/>
            <w:bottom w:val="none" w:sz="0" w:space="0" w:color="auto"/>
            <w:right w:val="none" w:sz="0" w:space="0" w:color="auto"/>
          </w:divBdr>
        </w:div>
        <w:div w:id="1340157295">
          <w:marLeft w:val="0"/>
          <w:marRight w:val="0"/>
          <w:marTop w:val="0"/>
          <w:marBottom w:val="0"/>
          <w:divBdr>
            <w:top w:val="none" w:sz="0" w:space="0" w:color="auto"/>
            <w:left w:val="none" w:sz="0" w:space="0" w:color="auto"/>
            <w:bottom w:val="none" w:sz="0" w:space="0" w:color="auto"/>
            <w:right w:val="none" w:sz="0" w:space="0" w:color="auto"/>
          </w:divBdr>
        </w:div>
        <w:div w:id="490953605">
          <w:marLeft w:val="0"/>
          <w:marRight w:val="0"/>
          <w:marTop w:val="0"/>
          <w:marBottom w:val="0"/>
          <w:divBdr>
            <w:top w:val="none" w:sz="0" w:space="0" w:color="auto"/>
            <w:left w:val="none" w:sz="0" w:space="0" w:color="auto"/>
            <w:bottom w:val="none" w:sz="0" w:space="0" w:color="auto"/>
            <w:right w:val="none" w:sz="0" w:space="0" w:color="auto"/>
          </w:divBdr>
        </w:div>
        <w:div w:id="587539329">
          <w:marLeft w:val="0"/>
          <w:marRight w:val="0"/>
          <w:marTop w:val="0"/>
          <w:marBottom w:val="0"/>
          <w:divBdr>
            <w:top w:val="none" w:sz="0" w:space="0" w:color="auto"/>
            <w:left w:val="none" w:sz="0" w:space="0" w:color="auto"/>
            <w:bottom w:val="none" w:sz="0" w:space="0" w:color="auto"/>
            <w:right w:val="none" w:sz="0" w:space="0" w:color="auto"/>
          </w:divBdr>
        </w:div>
        <w:div w:id="270087299">
          <w:marLeft w:val="0"/>
          <w:marRight w:val="0"/>
          <w:marTop w:val="0"/>
          <w:marBottom w:val="0"/>
          <w:divBdr>
            <w:top w:val="none" w:sz="0" w:space="0" w:color="auto"/>
            <w:left w:val="none" w:sz="0" w:space="0" w:color="auto"/>
            <w:bottom w:val="none" w:sz="0" w:space="0" w:color="auto"/>
            <w:right w:val="none" w:sz="0" w:space="0" w:color="auto"/>
          </w:divBdr>
        </w:div>
        <w:div w:id="425073615">
          <w:marLeft w:val="0"/>
          <w:marRight w:val="0"/>
          <w:marTop w:val="0"/>
          <w:marBottom w:val="0"/>
          <w:divBdr>
            <w:top w:val="none" w:sz="0" w:space="0" w:color="auto"/>
            <w:left w:val="none" w:sz="0" w:space="0" w:color="auto"/>
            <w:bottom w:val="none" w:sz="0" w:space="0" w:color="auto"/>
            <w:right w:val="none" w:sz="0" w:space="0" w:color="auto"/>
          </w:divBdr>
        </w:div>
        <w:div w:id="1683628731">
          <w:marLeft w:val="0"/>
          <w:marRight w:val="0"/>
          <w:marTop w:val="0"/>
          <w:marBottom w:val="0"/>
          <w:divBdr>
            <w:top w:val="none" w:sz="0" w:space="0" w:color="auto"/>
            <w:left w:val="none" w:sz="0" w:space="0" w:color="auto"/>
            <w:bottom w:val="none" w:sz="0" w:space="0" w:color="auto"/>
            <w:right w:val="none" w:sz="0" w:space="0" w:color="auto"/>
          </w:divBdr>
        </w:div>
        <w:div w:id="1607038388">
          <w:marLeft w:val="0"/>
          <w:marRight w:val="0"/>
          <w:marTop w:val="0"/>
          <w:marBottom w:val="0"/>
          <w:divBdr>
            <w:top w:val="none" w:sz="0" w:space="0" w:color="auto"/>
            <w:left w:val="none" w:sz="0" w:space="0" w:color="auto"/>
            <w:bottom w:val="none" w:sz="0" w:space="0" w:color="auto"/>
            <w:right w:val="none" w:sz="0" w:space="0" w:color="auto"/>
          </w:divBdr>
        </w:div>
        <w:div w:id="710613670">
          <w:marLeft w:val="0"/>
          <w:marRight w:val="0"/>
          <w:marTop w:val="0"/>
          <w:marBottom w:val="0"/>
          <w:divBdr>
            <w:top w:val="none" w:sz="0" w:space="0" w:color="auto"/>
            <w:left w:val="none" w:sz="0" w:space="0" w:color="auto"/>
            <w:bottom w:val="none" w:sz="0" w:space="0" w:color="auto"/>
            <w:right w:val="none" w:sz="0" w:space="0" w:color="auto"/>
          </w:divBdr>
        </w:div>
        <w:div w:id="1555041140">
          <w:marLeft w:val="0"/>
          <w:marRight w:val="0"/>
          <w:marTop w:val="0"/>
          <w:marBottom w:val="0"/>
          <w:divBdr>
            <w:top w:val="none" w:sz="0" w:space="0" w:color="auto"/>
            <w:left w:val="none" w:sz="0" w:space="0" w:color="auto"/>
            <w:bottom w:val="none" w:sz="0" w:space="0" w:color="auto"/>
            <w:right w:val="none" w:sz="0" w:space="0" w:color="auto"/>
          </w:divBdr>
        </w:div>
        <w:div w:id="1709837068">
          <w:marLeft w:val="0"/>
          <w:marRight w:val="0"/>
          <w:marTop w:val="0"/>
          <w:marBottom w:val="0"/>
          <w:divBdr>
            <w:top w:val="none" w:sz="0" w:space="0" w:color="auto"/>
            <w:left w:val="none" w:sz="0" w:space="0" w:color="auto"/>
            <w:bottom w:val="none" w:sz="0" w:space="0" w:color="auto"/>
            <w:right w:val="none" w:sz="0" w:space="0" w:color="auto"/>
          </w:divBdr>
        </w:div>
        <w:div w:id="1248421981">
          <w:marLeft w:val="0"/>
          <w:marRight w:val="0"/>
          <w:marTop w:val="0"/>
          <w:marBottom w:val="0"/>
          <w:divBdr>
            <w:top w:val="none" w:sz="0" w:space="0" w:color="auto"/>
            <w:left w:val="none" w:sz="0" w:space="0" w:color="auto"/>
            <w:bottom w:val="none" w:sz="0" w:space="0" w:color="auto"/>
            <w:right w:val="none" w:sz="0" w:space="0" w:color="auto"/>
          </w:divBdr>
        </w:div>
        <w:div w:id="1743720752">
          <w:marLeft w:val="0"/>
          <w:marRight w:val="0"/>
          <w:marTop w:val="0"/>
          <w:marBottom w:val="0"/>
          <w:divBdr>
            <w:top w:val="none" w:sz="0" w:space="0" w:color="auto"/>
            <w:left w:val="none" w:sz="0" w:space="0" w:color="auto"/>
            <w:bottom w:val="none" w:sz="0" w:space="0" w:color="auto"/>
            <w:right w:val="none" w:sz="0" w:space="0" w:color="auto"/>
          </w:divBdr>
        </w:div>
        <w:div w:id="1886062643">
          <w:marLeft w:val="0"/>
          <w:marRight w:val="0"/>
          <w:marTop w:val="0"/>
          <w:marBottom w:val="0"/>
          <w:divBdr>
            <w:top w:val="none" w:sz="0" w:space="0" w:color="auto"/>
            <w:left w:val="none" w:sz="0" w:space="0" w:color="auto"/>
            <w:bottom w:val="none" w:sz="0" w:space="0" w:color="auto"/>
            <w:right w:val="none" w:sz="0" w:space="0" w:color="auto"/>
          </w:divBdr>
        </w:div>
        <w:div w:id="436800462">
          <w:marLeft w:val="0"/>
          <w:marRight w:val="0"/>
          <w:marTop w:val="0"/>
          <w:marBottom w:val="0"/>
          <w:divBdr>
            <w:top w:val="none" w:sz="0" w:space="0" w:color="auto"/>
            <w:left w:val="none" w:sz="0" w:space="0" w:color="auto"/>
            <w:bottom w:val="none" w:sz="0" w:space="0" w:color="auto"/>
            <w:right w:val="none" w:sz="0" w:space="0" w:color="auto"/>
          </w:divBdr>
        </w:div>
        <w:div w:id="1514685892">
          <w:marLeft w:val="0"/>
          <w:marRight w:val="0"/>
          <w:marTop w:val="0"/>
          <w:marBottom w:val="0"/>
          <w:divBdr>
            <w:top w:val="none" w:sz="0" w:space="0" w:color="auto"/>
            <w:left w:val="none" w:sz="0" w:space="0" w:color="auto"/>
            <w:bottom w:val="none" w:sz="0" w:space="0" w:color="auto"/>
            <w:right w:val="none" w:sz="0" w:space="0" w:color="auto"/>
          </w:divBdr>
        </w:div>
        <w:div w:id="2137677612">
          <w:marLeft w:val="0"/>
          <w:marRight w:val="0"/>
          <w:marTop w:val="0"/>
          <w:marBottom w:val="0"/>
          <w:divBdr>
            <w:top w:val="none" w:sz="0" w:space="0" w:color="auto"/>
            <w:left w:val="none" w:sz="0" w:space="0" w:color="auto"/>
            <w:bottom w:val="none" w:sz="0" w:space="0" w:color="auto"/>
            <w:right w:val="none" w:sz="0" w:space="0" w:color="auto"/>
          </w:divBdr>
        </w:div>
        <w:div w:id="930742934">
          <w:marLeft w:val="0"/>
          <w:marRight w:val="0"/>
          <w:marTop w:val="0"/>
          <w:marBottom w:val="0"/>
          <w:divBdr>
            <w:top w:val="none" w:sz="0" w:space="0" w:color="auto"/>
            <w:left w:val="none" w:sz="0" w:space="0" w:color="auto"/>
            <w:bottom w:val="none" w:sz="0" w:space="0" w:color="auto"/>
            <w:right w:val="none" w:sz="0" w:space="0" w:color="auto"/>
          </w:divBdr>
        </w:div>
        <w:div w:id="1071462592">
          <w:marLeft w:val="0"/>
          <w:marRight w:val="0"/>
          <w:marTop w:val="0"/>
          <w:marBottom w:val="0"/>
          <w:divBdr>
            <w:top w:val="none" w:sz="0" w:space="0" w:color="auto"/>
            <w:left w:val="none" w:sz="0" w:space="0" w:color="auto"/>
            <w:bottom w:val="none" w:sz="0" w:space="0" w:color="auto"/>
            <w:right w:val="none" w:sz="0" w:space="0" w:color="auto"/>
          </w:divBdr>
        </w:div>
        <w:div w:id="778991946">
          <w:marLeft w:val="0"/>
          <w:marRight w:val="0"/>
          <w:marTop w:val="0"/>
          <w:marBottom w:val="0"/>
          <w:divBdr>
            <w:top w:val="none" w:sz="0" w:space="0" w:color="auto"/>
            <w:left w:val="none" w:sz="0" w:space="0" w:color="auto"/>
            <w:bottom w:val="none" w:sz="0" w:space="0" w:color="auto"/>
            <w:right w:val="none" w:sz="0" w:space="0" w:color="auto"/>
          </w:divBdr>
        </w:div>
        <w:div w:id="1144391875">
          <w:marLeft w:val="0"/>
          <w:marRight w:val="0"/>
          <w:marTop w:val="0"/>
          <w:marBottom w:val="0"/>
          <w:divBdr>
            <w:top w:val="none" w:sz="0" w:space="0" w:color="auto"/>
            <w:left w:val="none" w:sz="0" w:space="0" w:color="auto"/>
            <w:bottom w:val="none" w:sz="0" w:space="0" w:color="auto"/>
            <w:right w:val="none" w:sz="0" w:space="0" w:color="auto"/>
          </w:divBdr>
        </w:div>
        <w:div w:id="437876760">
          <w:marLeft w:val="0"/>
          <w:marRight w:val="0"/>
          <w:marTop w:val="0"/>
          <w:marBottom w:val="0"/>
          <w:divBdr>
            <w:top w:val="none" w:sz="0" w:space="0" w:color="auto"/>
            <w:left w:val="none" w:sz="0" w:space="0" w:color="auto"/>
            <w:bottom w:val="none" w:sz="0" w:space="0" w:color="auto"/>
            <w:right w:val="none" w:sz="0" w:space="0" w:color="auto"/>
          </w:divBdr>
        </w:div>
        <w:div w:id="1493521147">
          <w:marLeft w:val="0"/>
          <w:marRight w:val="0"/>
          <w:marTop w:val="0"/>
          <w:marBottom w:val="0"/>
          <w:divBdr>
            <w:top w:val="none" w:sz="0" w:space="0" w:color="auto"/>
            <w:left w:val="none" w:sz="0" w:space="0" w:color="auto"/>
            <w:bottom w:val="none" w:sz="0" w:space="0" w:color="auto"/>
            <w:right w:val="none" w:sz="0" w:space="0" w:color="auto"/>
          </w:divBdr>
        </w:div>
        <w:div w:id="251092417">
          <w:marLeft w:val="0"/>
          <w:marRight w:val="0"/>
          <w:marTop w:val="0"/>
          <w:marBottom w:val="0"/>
          <w:divBdr>
            <w:top w:val="none" w:sz="0" w:space="0" w:color="auto"/>
            <w:left w:val="none" w:sz="0" w:space="0" w:color="auto"/>
            <w:bottom w:val="none" w:sz="0" w:space="0" w:color="auto"/>
            <w:right w:val="none" w:sz="0" w:space="0" w:color="auto"/>
          </w:divBdr>
        </w:div>
        <w:div w:id="1586718005">
          <w:marLeft w:val="0"/>
          <w:marRight w:val="0"/>
          <w:marTop w:val="0"/>
          <w:marBottom w:val="0"/>
          <w:divBdr>
            <w:top w:val="none" w:sz="0" w:space="0" w:color="auto"/>
            <w:left w:val="none" w:sz="0" w:space="0" w:color="auto"/>
            <w:bottom w:val="none" w:sz="0" w:space="0" w:color="auto"/>
            <w:right w:val="none" w:sz="0" w:space="0" w:color="auto"/>
          </w:divBdr>
        </w:div>
        <w:div w:id="1348602060">
          <w:marLeft w:val="0"/>
          <w:marRight w:val="0"/>
          <w:marTop w:val="0"/>
          <w:marBottom w:val="0"/>
          <w:divBdr>
            <w:top w:val="none" w:sz="0" w:space="0" w:color="auto"/>
            <w:left w:val="none" w:sz="0" w:space="0" w:color="auto"/>
            <w:bottom w:val="none" w:sz="0" w:space="0" w:color="auto"/>
            <w:right w:val="none" w:sz="0" w:space="0" w:color="auto"/>
          </w:divBdr>
        </w:div>
        <w:div w:id="291061518">
          <w:marLeft w:val="0"/>
          <w:marRight w:val="0"/>
          <w:marTop w:val="0"/>
          <w:marBottom w:val="0"/>
          <w:divBdr>
            <w:top w:val="none" w:sz="0" w:space="0" w:color="auto"/>
            <w:left w:val="none" w:sz="0" w:space="0" w:color="auto"/>
            <w:bottom w:val="none" w:sz="0" w:space="0" w:color="auto"/>
            <w:right w:val="none" w:sz="0" w:space="0" w:color="auto"/>
          </w:divBdr>
        </w:div>
        <w:div w:id="123961273">
          <w:marLeft w:val="0"/>
          <w:marRight w:val="0"/>
          <w:marTop w:val="0"/>
          <w:marBottom w:val="0"/>
          <w:divBdr>
            <w:top w:val="none" w:sz="0" w:space="0" w:color="auto"/>
            <w:left w:val="none" w:sz="0" w:space="0" w:color="auto"/>
            <w:bottom w:val="none" w:sz="0" w:space="0" w:color="auto"/>
            <w:right w:val="none" w:sz="0" w:space="0" w:color="auto"/>
          </w:divBdr>
        </w:div>
        <w:div w:id="36206135">
          <w:marLeft w:val="0"/>
          <w:marRight w:val="0"/>
          <w:marTop w:val="0"/>
          <w:marBottom w:val="0"/>
          <w:divBdr>
            <w:top w:val="none" w:sz="0" w:space="0" w:color="auto"/>
            <w:left w:val="none" w:sz="0" w:space="0" w:color="auto"/>
            <w:bottom w:val="none" w:sz="0" w:space="0" w:color="auto"/>
            <w:right w:val="none" w:sz="0" w:space="0" w:color="auto"/>
          </w:divBdr>
        </w:div>
        <w:div w:id="1504198364">
          <w:marLeft w:val="0"/>
          <w:marRight w:val="0"/>
          <w:marTop w:val="0"/>
          <w:marBottom w:val="0"/>
          <w:divBdr>
            <w:top w:val="none" w:sz="0" w:space="0" w:color="auto"/>
            <w:left w:val="none" w:sz="0" w:space="0" w:color="auto"/>
            <w:bottom w:val="none" w:sz="0" w:space="0" w:color="auto"/>
            <w:right w:val="none" w:sz="0" w:space="0" w:color="auto"/>
          </w:divBdr>
        </w:div>
        <w:div w:id="474221621">
          <w:marLeft w:val="0"/>
          <w:marRight w:val="0"/>
          <w:marTop w:val="0"/>
          <w:marBottom w:val="0"/>
          <w:divBdr>
            <w:top w:val="none" w:sz="0" w:space="0" w:color="auto"/>
            <w:left w:val="none" w:sz="0" w:space="0" w:color="auto"/>
            <w:bottom w:val="none" w:sz="0" w:space="0" w:color="auto"/>
            <w:right w:val="none" w:sz="0" w:space="0" w:color="auto"/>
          </w:divBdr>
        </w:div>
        <w:div w:id="1784349099">
          <w:marLeft w:val="0"/>
          <w:marRight w:val="0"/>
          <w:marTop w:val="0"/>
          <w:marBottom w:val="0"/>
          <w:divBdr>
            <w:top w:val="none" w:sz="0" w:space="0" w:color="auto"/>
            <w:left w:val="none" w:sz="0" w:space="0" w:color="auto"/>
            <w:bottom w:val="none" w:sz="0" w:space="0" w:color="auto"/>
            <w:right w:val="none" w:sz="0" w:space="0" w:color="auto"/>
          </w:divBdr>
        </w:div>
        <w:div w:id="174416821">
          <w:marLeft w:val="0"/>
          <w:marRight w:val="0"/>
          <w:marTop w:val="0"/>
          <w:marBottom w:val="0"/>
          <w:divBdr>
            <w:top w:val="none" w:sz="0" w:space="0" w:color="auto"/>
            <w:left w:val="none" w:sz="0" w:space="0" w:color="auto"/>
            <w:bottom w:val="none" w:sz="0" w:space="0" w:color="auto"/>
            <w:right w:val="none" w:sz="0" w:space="0" w:color="auto"/>
          </w:divBdr>
        </w:div>
        <w:div w:id="767968843">
          <w:marLeft w:val="0"/>
          <w:marRight w:val="0"/>
          <w:marTop w:val="0"/>
          <w:marBottom w:val="0"/>
          <w:divBdr>
            <w:top w:val="none" w:sz="0" w:space="0" w:color="auto"/>
            <w:left w:val="none" w:sz="0" w:space="0" w:color="auto"/>
            <w:bottom w:val="none" w:sz="0" w:space="0" w:color="auto"/>
            <w:right w:val="none" w:sz="0" w:space="0" w:color="auto"/>
          </w:divBdr>
        </w:div>
        <w:div w:id="1183712994">
          <w:marLeft w:val="0"/>
          <w:marRight w:val="0"/>
          <w:marTop w:val="0"/>
          <w:marBottom w:val="0"/>
          <w:divBdr>
            <w:top w:val="none" w:sz="0" w:space="0" w:color="auto"/>
            <w:left w:val="none" w:sz="0" w:space="0" w:color="auto"/>
            <w:bottom w:val="none" w:sz="0" w:space="0" w:color="auto"/>
            <w:right w:val="none" w:sz="0" w:space="0" w:color="auto"/>
          </w:divBdr>
        </w:div>
        <w:div w:id="500269052">
          <w:marLeft w:val="0"/>
          <w:marRight w:val="0"/>
          <w:marTop w:val="0"/>
          <w:marBottom w:val="0"/>
          <w:divBdr>
            <w:top w:val="none" w:sz="0" w:space="0" w:color="auto"/>
            <w:left w:val="none" w:sz="0" w:space="0" w:color="auto"/>
            <w:bottom w:val="none" w:sz="0" w:space="0" w:color="auto"/>
            <w:right w:val="none" w:sz="0" w:space="0" w:color="auto"/>
          </w:divBdr>
        </w:div>
        <w:div w:id="375201299">
          <w:marLeft w:val="0"/>
          <w:marRight w:val="0"/>
          <w:marTop w:val="0"/>
          <w:marBottom w:val="0"/>
          <w:divBdr>
            <w:top w:val="none" w:sz="0" w:space="0" w:color="auto"/>
            <w:left w:val="none" w:sz="0" w:space="0" w:color="auto"/>
            <w:bottom w:val="none" w:sz="0" w:space="0" w:color="auto"/>
            <w:right w:val="none" w:sz="0" w:space="0" w:color="auto"/>
          </w:divBdr>
        </w:div>
        <w:div w:id="1037124042">
          <w:marLeft w:val="0"/>
          <w:marRight w:val="0"/>
          <w:marTop w:val="0"/>
          <w:marBottom w:val="0"/>
          <w:divBdr>
            <w:top w:val="none" w:sz="0" w:space="0" w:color="auto"/>
            <w:left w:val="none" w:sz="0" w:space="0" w:color="auto"/>
            <w:bottom w:val="none" w:sz="0" w:space="0" w:color="auto"/>
            <w:right w:val="none" w:sz="0" w:space="0" w:color="auto"/>
          </w:divBdr>
        </w:div>
        <w:div w:id="28342993">
          <w:marLeft w:val="0"/>
          <w:marRight w:val="0"/>
          <w:marTop w:val="0"/>
          <w:marBottom w:val="0"/>
          <w:divBdr>
            <w:top w:val="none" w:sz="0" w:space="0" w:color="auto"/>
            <w:left w:val="none" w:sz="0" w:space="0" w:color="auto"/>
            <w:bottom w:val="none" w:sz="0" w:space="0" w:color="auto"/>
            <w:right w:val="none" w:sz="0" w:space="0" w:color="auto"/>
          </w:divBdr>
        </w:div>
        <w:div w:id="1257325775">
          <w:marLeft w:val="0"/>
          <w:marRight w:val="0"/>
          <w:marTop w:val="0"/>
          <w:marBottom w:val="0"/>
          <w:divBdr>
            <w:top w:val="none" w:sz="0" w:space="0" w:color="auto"/>
            <w:left w:val="none" w:sz="0" w:space="0" w:color="auto"/>
            <w:bottom w:val="none" w:sz="0" w:space="0" w:color="auto"/>
            <w:right w:val="none" w:sz="0" w:space="0" w:color="auto"/>
          </w:divBdr>
        </w:div>
        <w:div w:id="1223906144">
          <w:marLeft w:val="0"/>
          <w:marRight w:val="0"/>
          <w:marTop w:val="0"/>
          <w:marBottom w:val="0"/>
          <w:divBdr>
            <w:top w:val="none" w:sz="0" w:space="0" w:color="auto"/>
            <w:left w:val="none" w:sz="0" w:space="0" w:color="auto"/>
            <w:bottom w:val="none" w:sz="0" w:space="0" w:color="auto"/>
            <w:right w:val="none" w:sz="0" w:space="0" w:color="auto"/>
          </w:divBdr>
        </w:div>
        <w:div w:id="671303481">
          <w:marLeft w:val="0"/>
          <w:marRight w:val="0"/>
          <w:marTop w:val="0"/>
          <w:marBottom w:val="0"/>
          <w:divBdr>
            <w:top w:val="none" w:sz="0" w:space="0" w:color="auto"/>
            <w:left w:val="none" w:sz="0" w:space="0" w:color="auto"/>
            <w:bottom w:val="none" w:sz="0" w:space="0" w:color="auto"/>
            <w:right w:val="none" w:sz="0" w:space="0" w:color="auto"/>
          </w:divBdr>
        </w:div>
        <w:div w:id="61756378">
          <w:marLeft w:val="0"/>
          <w:marRight w:val="0"/>
          <w:marTop w:val="0"/>
          <w:marBottom w:val="0"/>
          <w:divBdr>
            <w:top w:val="none" w:sz="0" w:space="0" w:color="auto"/>
            <w:left w:val="none" w:sz="0" w:space="0" w:color="auto"/>
            <w:bottom w:val="none" w:sz="0" w:space="0" w:color="auto"/>
            <w:right w:val="none" w:sz="0" w:space="0" w:color="auto"/>
          </w:divBdr>
        </w:div>
        <w:div w:id="77988170">
          <w:marLeft w:val="0"/>
          <w:marRight w:val="0"/>
          <w:marTop w:val="0"/>
          <w:marBottom w:val="0"/>
          <w:divBdr>
            <w:top w:val="none" w:sz="0" w:space="0" w:color="auto"/>
            <w:left w:val="none" w:sz="0" w:space="0" w:color="auto"/>
            <w:bottom w:val="none" w:sz="0" w:space="0" w:color="auto"/>
            <w:right w:val="none" w:sz="0" w:space="0" w:color="auto"/>
          </w:divBdr>
        </w:div>
        <w:div w:id="2071732238">
          <w:marLeft w:val="0"/>
          <w:marRight w:val="0"/>
          <w:marTop w:val="0"/>
          <w:marBottom w:val="0"/>
          <w:divBdr>
            <w:top w:val="none" w:sz="0" w:space="0" w:color="auto"/>
            <w:left w:val="none" w:sz="0" w:space="0" w:color="auto"/>
            <w:bottom w:val="none" w:sz="0" w:space="0" w:color="auto"/>
            <w:right w:val="none" w:sz="0" w:space="0" w:color="auto"/>
          </w:divBdr>
        </w:div>
        <w:div w:id="958536232">
          <w:marLeft w:val="0"/>
          <w:marRight w:val="0"/>
          <w:marTop w:val="0"/>
          <w:marBottom w:val="0"/>
          <w:divBdr>
            <w:top w:val="none" w:sz="0" w:space="0" w:color="auto"/>
            <w:left w:val="none" w:sz="0" w:space="0" w:color="auto"/>
            <w:bottom w:val="none" w:sz="0" w:space="0" w:color="auto"/>
            <w:right w:val="none" w:sz="0" w:space="0" w:color="auto"/>
          </w:divBdr>
        </w:div>
        <w:div w:id="1974943972">
          <w:marLeft w:val="0"/>
          <w:marRight w:val="0"/>
          <w:marTop w:val="0"/>
          <w:marBottom w:val="0"/>
          <w:divBdr>
            <w:top w:val="none" w:sz="0" w:space="0" w:color="auto"/>
            <w:left w:val="none" w:sz="0" w:space="0" w:color="auto"/>
            <w:bottom w:val="none" w:sz="0" w:space="0" w:color="auto"/>
            <w:right w:val="none" w:sz="0" w:space="0" w:color="auto"/>
          </w:divBdr>
        </w:div>
        <w:div w:id="226721444">
          <w:marLeft w:val="0"/>
          <w:marRight w:val="0"/>
          <w:marTop w:val="0"/>
          <w:marBottom w:val="0"/>
          <w:divBdr>
            <w:top w:val="none" w:sz="0" w:space="0" w:color="auto"/>
            <w:left w:val="none" w:sz="0" w:space="0" w:color="auto"/>
            <w:bottom w:val="none" w:sz="0" w:space="0" w:color="auto"/>
            <w:right w:val="none" w:sz="0" w:space="0" w:color="auto"/>
          </w:divBdr>
        </w:div>
        <w:div w:id="2029410142">
          <w:marLeft w:val="0"/>
          <w:marRight w:val="0"/>
          <w:marTop w:val="0"/>
          <w:marBottom w:val="0"/>
          <w:divBdr>
            <w:top w:val="none" w:sz="0" w:space="0" w:color="auto"/>
            <w:left w:val="none" w:sz="0" w:space="0" w:color="auto"/>
            <w:bottom w:val="none" w:sz="0" w:space="0" w:color="auto"/>
            <w:right w:val="none" w:sz="0" w:space="0" w:color="auto"/>
          </w:divBdr>
        </w:div>
        <w:div w:id="1627348669">
          <w:marLeft w:val="0"/>
          <w:marRight w:val="0"/>
          <w:marTop w:val="0"/>
          <w:marBottom w:val="0"/>
          <w:divBdr>
            <w:top w:val="none" w:sz="0" w:space="0" w:color="auto"/>
            <w:left w:val="none" w:sz="0" w:space="0" w:color="auto"/>
            <w:bottom w:val="none" w:sz="0" w:space="0" w:color="auto"/>
            <w:right w:val="none" w:sz="0" w:space="0" w:color="auto"/>
          </w:divBdr>
        </w:div>
        <w:div w:id="740560570">
          <w:marLeft w:val="0"/>
          <w:marRight w:val="0"/>
          <w:marTop w:val="0"/>
          <w:marBottom w:val="0"/>
          <w:divBdr>
            <w:top w:val="none" w:sz="0" w:space="0" w:color="auto"/>
            <w:left w:val="none" w:sz="0" w:space="0" w:color="auto"/>
            <w:bottom w:val="none" w:sz="0" w:space="0" w:color="auto"/>
            <w:right w:val="none" w:sz="0" w:space="0" w:color="auto"/>
          </w:divBdr>
        </w:div>
        <w:div w:id="2041053801">
          <w:marLeft w:val="0"/>
          <w:marRight w:val="0"/>
          <w:marTop w:val="0"/>
          <w:marBottom w:val="0"/>
          <w:divBdr>
            <w:top w:val="none" w:sz="0" w:space="0" w:color="auto"/>
            <w:left w:val="none" w:sz="0" w:space="0" w:color="auto"/>
            <w:bottom w:val="none" w:sz="0" w:space="0" w:color="auto"/>
            <w:right w:val="none" w:sz="0" w:space="0" w:color="auto"/>
          </w:divBdr>
        </w:div>
        <w:div w:id="2030638054">
          <w:marLeft w:val="0"/>
          <w:marRight w:val="0"/>
          <w:marTop w:val="0"/>
          <w:marBottom w:val="0"/>
          <w:divBdr>
            <w:top w:val="none" w:sz="0" w:space="0" w:color="auto"/>
            <w:left w:val="none" w:sz="0" w:space="0" w:color="auto"/>
            <w:bottom w:val="none" w:sz="0" w:space="0" w:color="auto"/>
            <w:right w:val="none" w:sz="0" w:space="0" w:color="auto"/>
          </w:divBdr>
        </w:div>
        <w:div w:id="1704403411">
          <w:marLeft w:val="0"/>
          <w:marRight w:val="0"/>
          <w:marTop w:val="0"/>
          <w:marBottom w:val="0"/>
          <w:divBdr>
            <w:top w:val="none" w:sz="0" w:space="0" w:color="auto"/>
            <w:left w:val="none" w:sz="0" w:space="0" w:color="auto"/>
            <w:bottom w:val="none" w:sz="0" w:space="0" w:color="auto"/>
            <w:right w:val="none" w:sz="0" w:space="0" w:color="auto"/>
          </w:divBdr>
        </w:div>
        <w:div w:id="906187003">
          <w:marLeft w:val="0"/>
          <w:marRight w:val="0"/>
          <w:marTop w:val="0"/>
          <w:marBottom w:val="0"/>
          <w:divBdr>
            <w:top w:val="none" w:sz="0" w:space="0" w:color="auto"/>
            <w:left w:val="none" w:sz="0" w:space="0" w:color="auto"/>
            <w:bottom w:val="none" w:sz="0" w:space="0" w:color="auto"/>
            <w:right w:val="none" w:sz="0" w:space="0" w:color="auto"/>
          </w:divBdr>
        </w:div>
        <w:div w:id="1183934517">
          <w:marLeft w:val="0"/>
          <w:marRight w:val="0"/>
          <w:marTop w:val="0"/>
          <w:marBottom w:val="0"/>
          <w:divBdr>
            <w:top w:val="none" w:sz="0" w:space="0" w:color="auto"/>
            <w:left w:val="none" w:sz="0" w:space="0" w:color="auto"/>
            <w:bottom w:val="none" w:sz="0" w:space="0" w:color="auto"/>
            <w:right w:val="none" w:sz="0" w:space="0" w:color="auto"/>
          </w:divBdr>
        </w:div>
        <w:div w:id="1556965180">
          <w:marLeft w:val="0"/>
          <w:marRight w:val="0"/>
          <w:marTop w:val="0"/>
          <w:marBottom w:val="0"/>
          <w:divBdr>
            <w:top w:val="none" w:sz="0" w:space="0" w:color="auto"/>
            <w:left w:val="none" w:sz="0" w:space="0" w:color="auto"/>
            <w:bottom w:val="none" w:sz="0" w:space="0" w:color="auto"/>
            <w:right w:val="none" w:sz="0" w:space="0" w:color="auto"/>
          </w:divBdr>
        </w:div>
        <w:div w:id="570652661">
          <w:marLeft w:val="0"/>
          <w:marRight w:val="0"/>
          <w:marTop w:val="0"/>
          <w:marBottom w:val="0"/>
          <w:divBdr>
            <w:top w:val="none" w:sz="0" w:space="0" w:color="auto"/>
            <w:left w:val="none" w:sz="0" w:space="0" w:color="auto"/>
            <w:bottom w:val="none" w:sz="0" w:space="0" w:color="auto"/>
            <w:right w:val="none" w:sz="0" w:space="0" w:color="auto"/>
          </w:divBdr>
        </w:div>
        <w:div w:id="550727308">
          <w:marLeft w:val="0"/>
          <w:marRight w:val="0"/>
          <w:marTop w:val="0"/>
          <w:marBottom w:val="0"/>
          <w:divBdr>
            <w:top w:val="none" w:sz="0" w:space="0" w:color="auto"/>
            <w:left w:val="none" w:sz="0" w:space="0" w:color="auto"/>
            <w:bottom w:val="none" w:sz="0" w:space="0" w:color="auto"/>
            <w:right w:val="none" w:sz="0" w:space="0" w:color="auto"/>
          </w:divBdr>
        </w:div>
        <w:div w:id="143862562">
          <w:marLeft w:val="0"/>
          <w:marRight w:val="0"/>
          <w:marTop w:val="0"/>
          <w:marBottom w:val="0"/>
          <w:divBdr>
            <w:top w:val="none" w:sz="0" w:space="0" w:color="auto"/>
            <w:left w:val="none" w:sz="0" w:space="0" w:color="auto"/>
            <w:bottom w:val="none" w:sz="0" w:space="0" w:color="auto"/>
            <w:right w:val="none" w:sz="0" w:space="0" w:color="auto"/>
          </w:divBdr>
        </w:div>
        <w:div w:id="1233271642">
          <w:marLeft w:val="0"/>
          <w:marRight w:val="0"/>
          <w:marTop w:val="0"/>
          <w:marBottom w:val="0"/>
          <w:divBdr>
            <w:top w:val="none" w:sz="0" w:space="0" w:color="auto"/>
            <w:left w:val="none" w:sz="0" w:space="0" w:color="auto"/>
            <w:bottom w:val="none" w:sz="0" w:space="0" w:color="auto"/>
            <w:right w:val="none" w:sz="0" w:space="0" w:color="auto"/>
          </w:divBdr>
        </w:div>
        <w:div w:id="361638881">
          <w:marLeft w:val="0"/>
          <w:marRight w:val="0"/>
          <w:marTop w:val="0"/>
          <w:marBottom w:val="0"/>
          <w:divBdr>
            <w:top w:val="none" w:sz="0" w:space="0" w:color="auto"/>
            <w:left w:val="none" w:sz="0" w:space="0" w:color="auto"/>
            <w:bottom w:val="none" w:sz="0" w:space="0" w:color="auto"/>
            <w:right w:val="none" w:sz="0" w:space="0" w:color="auto"/>
          </w:divBdr>
        </w:div>
        <w:div w:id="1541628929">
          <w:marLeft w:val="0"/>
          <w:marRight w:val="0"/>
          <w:marTop w:val="0"/>
          <w:marBottom w:val="0"/>
          <w:divBdr>
            <w:top w:val="none" w:sz="0" w:space="0" w:color="auto"/>
            <w:left w:val="none" w:sz="0" w:space="0" w:color="auto"/>
            <w:bottom w:val="none" w:sz="0" w:space="0" w:color="auto"/>
            <w:right w:val="none" w:sz="0" w:space="0" w:color="auto"/>
          </w:divBdr>
        </w:div>
        <w:div w:id="672756761">
          <w:marLeft w:val="0"/>
          <w:marRight w:val="0"/>
          <w:marTop w:val="0"/>
          <w:marBottom w:val="0"/>
          <w:divBdr>
            <w:top w:val="none" w:sz="0" w:space="0" w:color="auto"/>
            <w:left w:val="none" w:sz="0" w:space="0" w:color="auto"/>
            <w:bottom w:val="none" w:sz="0" w:space="0" w:color="auto"/>
            <w:right w:val="none" w:sz="0" w:space="0" w:color="auto"/>
          </w:divBdr>
        </w:div>
        <w:div w:id="447435426">
          <w:marLeft w:val="0"/>
          <w:marRight w:val="0"/>
          <w:marTop w:val="0"/>
          <w:marBottom w:val="0"/>
          <w:divBdr>
            <w:top w:val="none" w:sz="0" w:space="0" w:color="auto"/>
            <w:left w:val="none" w:sz="0" w:space="0" w:color="auto"/>
            <w:bottom w:val="none" w:sz="0" w:space="0" w:color="auto"/>
            <w:right w:val="none" w:sz="0" w:space="0" w:color="auto"/>
          </w:divBdr>
        </w:div>
        <w:div w:id="515969036">
          <w:marLeft w:val="0"/>
          <w:marRight w:val="0"/>
          <w:marTop w:val="0"/>
          <w:marBottom w:val="0"/>
          <w:divBdr>
            <w:top w:val="none" w:sz="0" w:space="0" w:color="auto"/>
            <w:left w:val="none" w:sz="0" w:space="0" w:color="auto"/>
            <w:bottom w:val="none" w:sz="0" w:space="0" w:color="auto"/>
            <w:right w:val="none" w:sz="0" w:space="0" w:color="auto"/>
          </w:divBdr>
        </w:div>
        <w:div w:id="523397188">
          <w:marLeft w:val="0"/>
          <w:marRight w:val="0"/>
          <w:marTop w:val="0"/>
          <w:marBottom w:val="0"/>
          <w:divBdr>
            <w:top w:val="none" w:sz="0" w:space="0" w:color="auto"/>
            <w:left w:val="none" w:sz="0" w:space="0" w:color="auto"/>
            <w:bottom w:val="none" w:sz="0" w:space="0" w:color="auto"/>
            <w:right w:val="none" w:sz="0" w:space="0" w:color="auto"/>
          </w:divBdr>
        </w:div>
        <w:div w:id="261034816">
          <w:marLeft w:val="0"/>
          <w:marRight w:val="0"/>
          <w:marTop w:val="0"/>
          <w:marBottom w:val="0"/>
          <w:divBdr>
            <w:top w:val="none" w:sz="0" w:space="0" w:color="auto"/>
            <w:left w:val="none" w:sz="0" w:space="0" w:color="auto"/>
            <w:bottom w:val="none" w:sz="0" w:space="0" w:color="auto"/>
            <w:right w:val="none" w:sz="0" w:space="0" w:color="auto"/>
          </w:divBdr>
        </w:div>
        <w:div w:id="45303056">
          <w:marLeft w:val="0"/>
          <w:marRight w:val="0"/>
          <w:marTop w:val="0"/>
          <w:marBottom w:val="0"/>
          <w:divBdr>
            <w:top w:val="none" w:sz="0" w:space="0" w:color="auto"/>
            <w:left w:val="none" w:sz="0" w:space="0" w:color="auto"/>
            <w:bottom w:val="none" w:sz="0" w:space="0" w:color="auto"/>
            <w:right w:val="none" w:sz="0" w:space="0" w:color="auto"/>
          </w:divBdr>
        </w:div>
        <w:div w:id="166360148">
          <w:marLeft w:val="0"/>
          <w:marRight w:val="0"/>
          <w:marTop w:val="0"/>
          <w:marBottom w:val="0"/>
          <w:divBdr>
            <w:top w:val="none" w:sz="0" w:space="0" w:color="auto"/>
            <w:left w:val="none" w:sz="0" w:space="0" w:color="auto"/>
            <w:bottom w:val="none" w:sz="0" w:space="0" w:color="auto"/>
            <w:right w:val="none" w:sz="0" w:space="0" w:color="auto"/>
          </w:divBdr>
        </w:div>
        <w:div w:id="1809471527">
          <w:marLeft w:val="0"/>
          <w:marRight w:val="0"/>
          <w:marTop w:val="0"/>
          <w:marBottom w:val="0"/>
          <w:divBdr>
            <w:top w:val="none" w:sz="0" w:space="0" w:color="auto"/>
            <w:left w:val="none" w:sz="0" w:space="0" w:color="auto"/>
            <w:bottom w:val="none" w:sz="0" w:space="0" w:color="auto"/>
            <w:right w:val="none" w:sz="0" w:space="0" w:color="auto"/>
          </w:divBdr>
        </w:div>
        <w:div w:id="1811362768">
          <w:marLeft w:val="0"/>
          <w:marRight w:val="0"/>
          <w:marTop w:val="0"/>
          <w:marBottom w:val="0"/>
          <w:divBdr>
            <w:top w:val="none" w:sz="0" w:space="0" w:color="auto"/>
            <w:left w:val="none" w:sz="0" w:space="0" w:color="auto"/>
            <w:bottom w:val="none" w:sz="0" w:space="0" w:color="auto"/>
            <w:right w:val="none" w:sz="0" w:space="0" w:color="auto"/>
          </w:divBdr>
        </w:div>
        <w:div w:id="1312977279">
          <w:marLeft w:val="0"/>
          <w:marRight w:val="0"/>
          <w:marTop w:val="0"/>
          <w:marBottom w:val="0"/>
          <w:divBdr>
            <w:top w:val="none" w:sz="0" w:space="0" w:color="auto"/>
            <w:left w:val="none" w:sz="0" w:space="0" w:color="auto"/>
            <w:bottom w:val="none" w:sz="0" w:space="0" w:color="auto"/>
            <w:right w:val="none" w:sz="0" w:space="0" w:color="auto"/>
          </w:divBdr>
        </w:div>
        <w:div w:id="1157694020">
          <w:marLeft w:val="0"/>
          <w:marRight w:val="0"/>
          <w:marTop w:val="0"/>
          <w:marBottom w:val="0"/>
          <w:divBdr>
            <w:top w:val="none" w:sz="0" w:space="0" w:color="auto"/>
            <w:left w:val="none" w:sz="0" w:space="0" w:color="auto"/>
            <w:bottom w:val="none" w:sz="0" w:space="0" w:color="auto"/>
            <w:right w:val="none" w:sz="0" w:space="0" w:color="auto"/>
          </w:divBdr>
        </w:div>
        <w:div w:id="1845781399">
          <w:marLeft w:val="0"/>
          <w:marRight w:val="0"/>
          <w:marTop w:val="0"/>
          <w:marBottom w:val="0"/>
          <w:divBdr>
            <w:top w:val="none" w:sz="0" w:space="0" w:color="auto"/>
            <w:left w:val="none" w:sz="0" w:space="0" w:color="auto"/>
            <w:bottom w:val="none" w:sz="0" w:space="0" w:color="auto"/>
            <w:right w:val="none" w:sz="0" w:space="0" w:color="auto"/>
          </w:divBdr>
        </w:div>
        <w:div w:id="720901407">
          <w:marLeft w:val="0"/>
          <w:marRight w:val="0"/>
          <w:marTop w:val="0"/>
          <w:marBottom w:val="0"/>
          <w:divBdr>
            <w:top w:val="none" w:sz="0" w:space="0" w:color="auto"/>
            <w:left w:val="none" w:sz="0" w:space="0" w:color="auto"/>
            <w:bottom w:val="none" w:sz="0" w:space="0" w:color="auto"/>
            <w:right w:val="none" w:sz="0" w:space="0" w:color="auto"/>
          </w:divBdr>
        </w:div>
        <w:div w:id="1282878343">
          <w:marLeft w:val="0"/>
          <w:marRight w:val="0"/>
          <w:marTop w:val="0"/>
          <w:marBottom w:val="0"/>
          <w:divBdr>
            <w:top w:val="none" w:sz="0" w:space="0" w:color="auto"/>
            <w:left w:val="none" w:sz="0" w:space="0" w:color="auto"/>
            <w:bottom w:val="none" w:sz="0" w:space="0" w:color="auto"/>
            <w:right w:val="none" w:sz="0" w:space="0" w:color="auto"/>
          </w:divBdr>
        </w:div>
        <w:div w:id="1864126709">
          <w:marLeft w:val="0"/>
          <w:marRight w:val="0"/>
          <w:marTop w:val="0"/>
          <w:marBottom w:val="0"/>
          <w:divBdr>
            <w:top w:val="none" w:sz="0" w:space="0" w:color="auto"/>
            <w:left w:val="none" w:sz="0" w:space="0" w:color="auto"/>
            <w:bottom w:val="none" w:sz="0" w:space="0" w:color="auto"/>
            <w:right w:val="none" w:sz="0" w:space="0" w:color="auto"/>
          </w:divBdr>
        </w:div>
        <w:div w:id="1899247502">
          <w:marLeft w:val="0"/>
          <w:marRight w:val="0"/>
          <w:marTop w:val="0"/>
          <w:marBottom w:val="0"/>
          <w:divBdr>
            <w:top w:val="none" w:sz="0" w:space="0" w:color="auto"/>
            <w:left w:val="none" w:sz="0" w:space="0" w:color="auto"/>
            <w:bottom w:val="none" w:sz="0" w:space="0" w:color="auto"/>
            <w:right w:val="none" w:sz="0" w:space="0" w:color="auto"/>
          </w:divBdr>
        </w:div>
        <w:div w:id="1323853554">
          <w:marLeft w:val="0"/>
          <w:marRight w:val="0"/>
          <w:marTop w:val="0"/>
          <w:marBottom w:val="0"/>
          <w:divBdr>
            <w:top w:val="none" w:sz="0" w:space="0" w:color="auto"/>
            <w:left w:val="none" w:sz="0" w:space="0" w:color="auto"/>
            <w:bottom w:val="none" w:sz="0" w:space="0" w:color="auto"/>
            <w:right w:val="none" w:sz="0" w:space="0" w:color="auto"/>
          </w:divBdr>
        </w:div>
      </w:divsChild>
    </w:div>
    <w:div w:id="1268731731">
      <w:bodyDiv w:val="1"/>
      <w:marLeft w:val="0"/>
      <w:marRight w:val="0"/>
      <w:marTop w:val="0"/>
      <w:marBottom w:val="0"/>
      <w:divBdr>
        <w:top w:val="none" w:sz="0" w:space="0" w:color="auto"/>
        <w:left w:val="none" w:sz="0" w:space="0" w:color="auto"/>
        <w:bottom w:val="none" w:sz="0" w:space="0" w:color="auto"/>
        <w:right w:val="none" w:sz="0" w:space="0" w:color="auto"/>
      </w:divBdr>
    </w:div>
    <w:div w:id="1725563325">
      <w:bodyDiv w:val="1"/>
      <w:marLeft w:val="0"/>
      <w:marRight w:val="0"/>
      <w:marTop w:val="0"/>
      <w:marBottom w:val="0"/>
      <w:divBdr>
        <w:top w:val="none" w:sz="0" w:space="0" w:color="auto"/>
        <w:left w:val="none" w:sz="0" w:space="0" w:color="auto"/>
        <w:bottom w:val="none" w:sz="0" w:space="0" w:color="auto"/>
        <w:right w:val="none" w:sz="0" w:space="0" w:color="auto"/>
      </w:divBdr>
      <w:divsChild>
        <w:div w:id="461733838">
          <w:marLeft w:val="0"/>
          <w:marRight w:val="0"/>
          <w:marTop w:val="0"/>
          <w:marBottom w:val="0"/>
          <w:divBdr>
            <w:top w:val="none" w:sz="0" w:space="0" w:color="auto"/>
            <w:left w:val="none" w:sz="0" w:space="0" w:color="auto"/>
            <w:bottom w:val="none" w:sz="0" w:space="0" w:color="auto"/>
            <w:right w:val="none" w:sz="0" w:space="0" w:color="auto"/>
          </w:divBdr>
          <w:divsChild>
            <w:div w:id="1228415326">
              <w:marLeft w:val="780"/>
              <w:marRight w:val="0"/>
              <w:marTop w:val="0"/>
              <w:marBottom w:val="0"/>
              <w:divBdr>
                <w:top w:val="none" w:sz="0" w:space="0" w:color="auto"/>
                <w:left w:val="none" w:sz="0" w:space="0" w:color="auto"/>
                <w:bottom w:val="none" w:sz="0" w:space="0" w:color="auto"/>
                <w:right w:val="none" w:sz="0" w:space="0" w:color="auto"/>
              </w:divBdr>
              <w:divsChild>
                <w:div w:id="2080132742">
                  <w:marLeft w:val="0"/>
                  <w:marRight w:val="0"/>
                  <w:marTop w:val="0"/>
                  <w:marBottom w:val="0"/>
                  <w:divBdr>
                    <w:top w:val="none" w:sz="0" w:space="0" w:color="auto"/>
                    <w:left w:val="none" w:sz="0" w:space="0" w:color="auto"/>
                    <w:bottom w:val="none" w:sz="0" w:space="0" w:color="auto"/>
                    <w:right w:val="none" w:sz="0" w:space="0" w:color="auto"/>
                  </w:divBdr>
                  <w:divsChild>
                    <w:div w:id="1800369352">
                      <w:marLeft w:val="0"/>
                      <w:marRight w:val="0"/>
                      <w:marTop w:val="0"/>
                      <w:marBottom w:val="0"/>
                      <w:divBdr>
                        <w:top w:val="none" w:sz="0" w:space="0" w:color="auto"/>
                        <w:left w:val="none" w:sz="0" w:space="0" w:color="auto"/>
                        <w:bottom w:val="none" w:sz="0" w:space="0" w:color="auto"/>
                        <w:right w:val="none" w:sz="0" w:space="0" w:color="auto"/>
                      </w:divBdr>
                      <w:divsChild>
                        <w:div w:id="1906603139">
                          <w:marLeft w:val="0"/>
                          <w:marRight w:val="0"/>
                          <w:marTop w:val="0"/>
                          <w:marBottom w:val="0"/>
                          <w:divBdr>
                            <w:top w:val="none" w:sz="0" w:space="0" w:color="auto"/>
                            <w:left w:val="none" w:sz="0" w:space="0" w:color="auto"/>
                            <w:bottom w:val="none" w:sz="0" w:space="0" w:color="auto"/>
                            <w:right w:val="none" w:sz="0" w:space="0" w:color="auto"/>
                          </w:divBdr>
                        </w:div>
                      </w:divsChild>
                    </w:div>
                    <w:div w:id="1287809425">
                      <w:marLeft w:val="0"/>
                      <w:marRight w:val="0"/>
                      <w:marTop w:val="30"/>
                      <w:marBottom w:val="0"/>
                      <w:divBdr>
                        <w:top w:val="none" w:sz="0" w:space="0" w:color="auto"/>
                        <w:left w:val="none" w:sz="0" w:space="0" w:color="auto"/>
                        <w:bottom w:val="none" w:sz="0" w:space="0" w:color="auto"/>
                        <w:right w:val="none" w:sz="0" w:space="0" w:color="auto"/>
                      </w:divBdr>
                    </w:div>
                  </w:divsChild>
                </w:div>
                <w:div w:id="2106146745">
                  <w:marLeft w:val="0"/>
                  <w:marRight w:val="0"/>
                  <w:marTop w:val="0"/>
                  <w:marBottom w:val="0"/>
                  <w:divBdr>
                    <w:top w:val="none" w:sz="0" w:space="0" w:color="auto"/>
                    <w:left w:val="none" w:sz="0" w:space="0" w:color="auto"/>
                    <w:bottom w:val="none" w:sz="0" w:space="0" w:color="auto"/>
                    <w:right w:val="none" w:sz="0" w:space="0" w:color="auto"/>
                  </w:divBdr>
                  <w:divsChild>
                    <w:div w:id="1759714432">
                      <w:marLeft w:val="0"/>
                      <w:marRight w:val="0"/>
                      <w:marTop w:val="0"/>
                      <w:marBottom w:val="0"/>
                      <w:divBdr>
                        <w:top w:val="none" w:sz="0" w:space="0" w:color="auto"/>
                        <w:left w:val="none" w:sz="0" w:space="0" w:color="auto"/>
                        <w:bottom w:val="none" w:sz="0" w:space="0" w:color="auto"/>
                        <w:right w:val="none" w:sz="0" w:space="0" w:color="auto"/>
                      </w:divBdr>
                      <w:divsChild>
                        <w:div w:id="1567060949">
                          <w:marLeft w:val="0"/>
                          <w:marRight w:val="0"/>
                          <w:marTop w:val="0"/>
                          <w:marBottom w:val="0"/>
                          <w:divBdr>
                            <w:top w:val="none" w:sz="0" w:space="0" w:color="auto"/>
                            <w:left w:val="none" w:sz="0" w:space="0" w:color="auto"/>
                            <w:bottom w:val="none" w:sz="0" w:space="0" w:color="auto"/>
                            <w:right w:val="none" w:sz="0" w:space="0" w:color="auto"/>
                          </w:divBdr>
                          <w:divsChild>
                            <w:div w:id="421877094">
                              <w:marLeft w:val="0"/>
                              <w:marRight w:val="0"/>
                              <w:marTop w:val="0"/>
                              <w:marBottom w:val="0"/>
                              <w:divBdr>
                                <w:top w:val="none" w:sz="0" w:space="0" w:color="auto"/>
                                <w:left w:val="none" w:sz="0" w:space="0" w:color="auto"/>
                                <w:bottom w:val="none" w:sz="0" w:space="0" w:color="auto"/>
                                <w:right w:val="none" w:sz="0" w:space="0" w:color="auto"/>
                              </w:divBdr>
                              <w:divsChild>
                                <w:div w:id="1365061753">
                                  <w:marLeft w:val="0"/>
                                  <w:marRight w:val="0"/>
                                  <w:marTop w:val="0"/>
                                  <w:marBottom w:val="0"/>
                                  <w:divBdr>
                                    <w:top w:val="none" w:sz="0" w:space="0" w:color="auto"/>
                                    <w:left w:val="none" w:sz="0" w:space="0" w:color="auto"/>
                                    <w:bottom w:val="none" w:sz="0" w:space="0" w:color="auto"/>
                                    <w:right w:val="none" w:sz="0" w:space="0" w:color="auto"/>
                                  </w:divBdr>
                                  <w:divsChild>
                                    <w:div w:id="129175845">
                                      <w:marLeft w:val="0"/>
                                      <w:marRight w:val="0"/>
                                      <w:marTop w:val="0"/>
                                      <w:marBottom w:val="0"/>
                                      <w:divBdr>
                                        <w:top w:val="none" w:sz="0" w:space="0" w:color="auto"/>
                                        <w:left w:val="none" w:sz="0" w:space="0" w:color="auto"/>
                                        <w:bottom w:val="none" w:sz="0" w:space="0" w:color="auto"/>
                                        <w:right w:val="none" w:sz="0" w:space="0" w:color="auto"/>
                                      </w:divBdr>
                                      <w:divsChild>
                                        <w:div w:id="1787232612">
                                          <w:marLeft w:val="0"/>
                                          <w:marRight w:val="0"/>
                                          <w:marTop w:val="0"/>
                                          <w:marBottom w:val="0"/>
                                          <w:divBdr>
                                            <w:top w:val="none" w:sz="0" w:space="0" w:color="auto"/>
                                            <w:left w:val="none" w:sz="0" w:space="0" w:color="auto"/>
                                            <w:bottom w:val="none" w:sz="0" w:space="0" w:color="auto"/>
                                            <w:right w:val="none" w:sz="0" w:space="0" w:color="auto"/>
                                          </w:divBdr>
                                          <w:divsChild>
                                            <w:div w:id="286785729">
                                              <w:marLeft w:val="0"/>
                                              <w:marRight w:val="0"/>
                                              <w:marTop w:val="0"/>
                                              <w:marBottom w:val="0"/>
                                              <w:divBdr>
                                                <w:top w:val="none" w:sz="0" w:space="0" w:color="auto"/>
                                                <w:left w:val="none" w:sz="0" w:space="0" w:color="auto"/>
                                                <w:bottom w:val="none" w:sz="0" w:space="0" w:color="auto"/>
                                                <w:right w:val="none" w:sz="0" w:space="0" w:color="auto"/>
                                              </w:divBdr>
                                            </w:div>
                                          </w:divsChild>
                                        </w:div>
                                        <w:div w:id="555316034">
                                          <w:marLeft w:val="0"/>
                                          <w:marRight w:val="0"/>
                                          <w:marTop w:val="0"/>
                                          <w:marBottom w:val="0"/>
                                          <w:divBdr>
                                            <w:top w:val="none" w:sz="0" w:space="0" w:color="auto"/>
                                            <w:left w:val="none" w:sz="0" w:space="0" w:color="auto"/>
                                            <w:bottom w:val="none" w:sz="0" w:space="0" w:color="auto"/>
                                            <w:right w:val="none" w:sz="0" w:space="0" w:color="auto"/>
                                          </w:divBdr>
                                          <w:divsChild>
                                            <w:div w:id="1846893445">
                                              <w:marLeft w:val="0"/>
                                              <w:marRight w:val="0"/>
                                              <w:marTop w:val="0"/>
                                              <w:marBottom w:val="0"/>
                                              <w:divBdr>
                                                <w:top w:val="none" w:sz="0" w:space="0" w:color="auto"/>
                                                <w:left w:val="none" w:sz="0" w:space="0" w:color="auto"/>
                                                <w:bottom w:val="none" w:sz="0" w:space="0" w:color="auto"/>
                                                <w:right w:val="none" w:sz="0" w:space="0" w:color="auto"/>
                                              </w:divBdr>
                                              <w:divsChild>
                                                <w:div w:id="1808664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643057">
                                          <w:marLeft w:val="0"/>
                                          <w:marRight w:val="0"/>
                                          <w:marTop w:val="0"/>
                                          <w:marBottom w:val="0"/>
                                          <w:divBdr>
                                            <w:top w:val="none" w:sz="0" w:space="0" w:color="auto"/>
                                            <w:left w:val="none" w:sz="0" w:space="0" w:color="auto"/>
                                            <w:bottom w:val="none" w:sz="0" w:space="0" w:color="auto"/>
                                            <w:right w:val="none" w:sz="0" w:space="0" w:color="auto"/>
                                          </w:divBdr>
                                          <w:divsChild>
                                            <w:div w:id="497959621">
                                              <w:marLeft w:val="0"/>
                                              <w:marRight w:val="0"/>
                                              <w:marTop w:val="0"/>
                                              <w:marBottom w:val="0"/>
                                              <w:divBdr>
                                                <w:top w:val="none" w:sz="0" w:space="0" w:color="auto"/>
                                                <w:left w:val="none" w:sz="0" w:space="0" w:color="auto"/>
                                                <w:bottom w:val="none" w:sz="0" w:space="0" w:color="auto"/>
                                                <w:right w:val="none" w:sz="0" w:space="0" w:color="auto"/>
                                              </w:divBdr>
                                              <w:divsChild>
                                                <w:div w:id="133437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711804">
                                          <w:marLeft w:val="0"/>
                                          <w:marRight w:val="0"/>
                                          <w:marTop w:val="0"/>
                                          <w:marBottom w:val="0"/>
                                          <w:divBdr>
                                            <w:top w:val="none" w:sz="0" w:space="0" w:color="auto"/>
                                            <w:left w:val="none" w:sz="0" w:space="0" w:color="auto"/>
                                            <w:bottom w:val="none" w:sz="0" w:space="0" w:color="auto"/>
                                            <w:right w:val="none" w:sz="0" w:space="0" w:color="auto"/>
                                          </w:divBdr>
                                          <w:divsChild>
                                            <w:div w:id="294139752">
                                              <w:marLeft w:val="0"/>
                                              <w:marRight w:val="0"/>
                                              <w:marTop w:val="0"/>
                                              <w:marBottom w:val="0"/>
                                              <w:divBdr>
                                                <w:top w:val="none" w:sz="0" w:space="0" w:color="auto"/>
                                                <w:left w:val="none" w:sz="0" w:space="0" w:color="auto"/>
                                                <w:bottom w:val="none" w:sz="0" w:space="0" w:color="auto"/>
                                                <w:right w:val="none" w:sz="0" w:space="0" w:color="auto"/>
                                              </w:divBdr>
                                              <w:divsChild>
                                                <w:div w:id="150728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65717">
                                          <w:marLeft w:val="0"/>
                                          <w:marRight w:val="0"/>
                                          <w:marTop w:val="0"/>
                                          <w:marBottom w:val="0"/>
                                          <w:divBdr>
                                            <w:top w:val="none" w:sz="0" w:space="0" w:color="auto"/>
                                            <w:left w:val="none" w:sz="0" w:space="0" w:color="auto"/>
                                            <w:bottom w:val="none" w:sz="0" w:space="0" w:color="auto"/>
                                            <w:right w:val="none" w:sz="0" w:space="0" w:color="auto"/>
                                          </w:divBdr>
                                          <w:divsChild>
                                            <w:div w:id="545141213">
                                              <w:marLeft w:val="0"/>
                                              <w:marRight w:val="0"/>
                                              <w:marTop w:val="0"/>
                                              <w:marBottom w:val="0"/>
                                              <w:divBdr>
                                                <w:top w:val="none" w:sz="0" w:space="0" w:color="auto"/>
                                                <w:left w:val="none" w:sz="0" w:space="0" w:color="auto"/>
                                                <w:bottom w:val="none" w:sz="0" w:space="0" w:color="auto"/>
                                                <w:right w:val="none" w:sz="0" w:space="0" w:color="auto"/>
                                              </w:divBdr>
                                              <w:divsChild>
                                                <w:div w:id="705759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52440571">
              <w:marLeft w:val="0"/>
              <w:marRight w:val="0"/>
              <w:marTop w:val="0"/>
              <w:marBottom w:val="0"/>
              <w:divBdr>
                <w:top w:val="none" w:sz="0" w:space="0" w:color="auto"/>
                <w:left w:val="none" w:sz="0" w:space="0" w:color="auto"/>
                <w:bottom w:val="none" w:sz="0" w:space="0" w:color="auto"/>
                <w:right w:val="none" w:sz="0" w:space="0" w:color="auto"/>
              </w:divBdr>
              <w:divsChild>
                <w:div w:id="899101097">
                  <w:marLeft w:val="0"/>
                  <w:marRight w:val="0"/>
                  <w:marTop w:val="0"/>
                  <w:marBottom w:val="0"/>
                  <w:divBdr>
                    <w:top w:val="none" w:sz="0" w:space="0" w:color="auto"/>
                    <w:left w:val="none" w:sz="0" w:space="0" w:color="auto"/>
                    <w:bottom w:val="none" w:sz="0" w:space="0" w:color="auto"/>
                    <w:right w:val="none" w:sz="0" w:space="0" w:color="auto"/>
                  </w:divBdr>
                  <w:divsChild>
                    <w:div w:id="1743864681">
                      <w:marLeft w:val="0"/>
                      <w:marRight w:val="0"/>
                      <w:marTop w:val="0"/>
                      <w:marBottom w:val="0"/>
                      <w:divBdr>
                        <w:top w:val="none" w:sz="0" w:space="0" w:color="auto"/>
                        <w:left w:val="none" w:sz="0" w:space="0" w:color="auto"/>
                        <w:bottom w:val="none" w:sz="0" w:space="0" w:color="auto"/>
                        <w:right w:val="none" w:sz="0" w:space="0" w:color="auto"/>
                      </w:divBdr>
                      <w:divsChild>
                        <w:div w:id="451480619">
                          <w:marLeft w:val="0"/>
                          <w:marRight w:val="0"/>
                          <w:marTop w:val="0"/>
                          <w:marBottom w:val="0"/>
                          <w:divBdr>
                            <w:top w:val="none" w:sz="0" w:space="0" w:color="auto"/>
                            <w:left w:val="none" w:sz="0" w:space="0" w:color="auto"/>
                            <w:bottom w:val="none" w:sz="0" w:space="0" w:color="auto"/>
                            <w:right w:val="none" w:sz="0" w:space="0" w:color="auto"/>
                          </w:divBdr>
                          <w:divsChild>
                            <w:div w:id="744837860">
                              <w:marLeft w:val="0"/>
                              <w:marRight w:val="0"/>
                              <w:marTop w:val="60"/>
                              <w:marBottom w:val="0"/>
                              <w:divBdr>
                                <w:top w:val="none" w:sz="0" w:space="0" w:color="auto"/>
                                <w:left w:val="none" w:sz="0" w:space="0" w:color="auto"/>
                                <w:bottom w:val="none" w:sz="0" w:space="0" w:color="auto"/>
                                <w:right w:val="none" w:sz="0" w:space="0" w:color="auto"/>
                              </w:divBdr>
                              <w:divsChild>
                                <w:div w:id="324167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image" Target="../AppData/Roaming/Tencent/Users/1535848568/QQ/WinTemp/RichOle/UX($UH_%5d%25ZY4A1Y2R039Y4J.png" TargetMode="External"/><Relationship Id="rId39" Type="http://schemas.openxmlformats.org/officeDocument/2006/relationships/image" Target="media/image24.wmf"/><Relationship Id="rId21" Type="http://schemas.openxmlformats.org/officeDocument/2006/relationships/image" Target="media/image11.png"/><Relationship Id="rId34" Type="http://schemas.openxmlformats.org/officeDocument/2006/relationships/oleObject" Target="embeddings/oleObject2.bin"/><Relationship Id="rId42" Type="http://schemas.openxmlformats.org/officeDocument/2006/relationships/image" Target="media/image26.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Documents/Tencent%20Files/1535848568/Image/Group2/J%7d/91/J%7d91DVA29%7d7~5LI2T9BG5M8.jpg" TargetMode="External"/><Relationship Id="rId24" Type="http://schemas.openxmlformats.org/officeDocument/2006/relationships/image" Target="media/image14.png"/><Relationship Id="rId32" Type="http://schemas.openxmlformats.org/officeDocument/2006/relationships/oleObject" Target="embeddings/oleObject1.bin"/><Relationship Id="rId37" Type="http://schemas.openxmlformats.org/officeDocument/2006/relationships/image" Target="media/image23.wmf"/><Relationship Id="rId40" Type="http://schemas.openxmlformats.org/officeDocument/2006/relationships/oleObject" Target="embeddings/oleObject5.bin"/><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AppData/Roaming/Tencent/Users/1535848568/QQ/WinTemp/RichOle/_08L32SPNN%7b~RK%5b433L%7bVH7.png" TargetMode="External"/><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oleObject" Target="embeddings/oleObject3.bin"/><Relationship Id="rId10" Type="http://schemas.openxmlformats.org/officeDocument/2006/relationships/image" Target="media/image2.jpeg"/><Relationship Id="rId19" Type="http://schemas.openxmlformats.org/officeDocument/2006/relationships/image" Target="media/image9.png"/><Relationship Id="rId31" Type="http://schemas.openxmlformats.org/officeDocument/2006/relationships/image" Target="media/image20.wmf"/><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2.wmf"/><Relationship Id="rId43"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1.wmf"/><Relationship Id="rId38" Type="http://schemas.openxmlformats.org/officeDocument/2006/relationships/oleObject" Target="embeddings/oleObject4.bin"/><Relationship Id="rId20" Type="http://schemas.openxmlformats.org/officeDocument/2006/relationships/image" Target="media/image10.png"/><Relationship Id="rId41" Type="http://schemas.openxmlformats.org/officeDocument/2006/relationships/image" Target="media/image25.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61DAE3F-FB43-4887-871B-A5EC263DB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3372</TotalTime>
  <Pages>43</Pages>
  <Words>14751</Words>
  <Characters>84087</Characters>
  <Application>Microsoft Office Word</Application>
  <DocSecurity>0</DocSecurity>
  <Lines>700</Lines>
  <Paragraphs>197</Paragraphs>
  <ScaleCrop>false</ScaleCrop>
  <Company/>
  <LinksUpToDate>false</LinksUpToDate>
  <CharactersWithSpaces>98641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陶</dc:creator>
  <cp:keywords/>
  <dc:description>NE.Ref</dc:description>
  <cp:lastModifiedBy>TAO YING XUE</cp:lastModifiedBy>
  <cp:revision>75</cp:revision>
  <dcterms:created xsi:type="dcterms:W3CDTF">2021-07-19T07:34:00Z</dcterms:created>
  <dcterms:modified xsi:type="dcterms:W3CDTF">2021-11-12T08:52:00Z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2052-11.1.0.10667</vt:lpwstr>
  </property>
  <property fmtid="{D5CDD505-2E9C-101B-9397-08002B2CF9AE}" pid="3" name="ICV">
    <vt:lpwstr>0C0F7F1C84C24149AA1BA1900194F118</vt:lpwstr>
  </property>
</Properties>
</file>