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inorHAnsi" w:hAnsi="Times New Roman" w:cs="Times New Roman"/>
          <w:color w:val="5B9BD5" w:themeColor="accent1"/>
          <w:lang w:val="en-GB"/>
        </w:rPr>
        <w:id w:val="-1522475554"/>
        <w:docPartObj>
          <w:docPartGallery w:val="Cover Pages"/>
          <w:docPartUnique/>
        </w:docPartObj>
      </w:sdtPr>
      <w:sdtEndPr>
        <w:rPr>
          <w:color w:val="auto"/>
        </w:rPr>
      </w:sdtEndPr>
      <w:sdtContent>
        <w:p w:rsidR="007D1947" w:rsidRPr="00641079" w:rsidRDefault="007D1947">
          <w:pPr>
            <w:pStyle w:val="NoSpacing"/>
            <w:spacing w:before="1540" w:after="240"/>
            <w:jc w:val="center"/>
            <w:rPr>
              <w:rFonts w:ascii="Times New Roman" w:hAnsi="Times New Roman" w:cs="Times New Roman"/>
              <w:color w:val="5B9BD5" w:themeColor="accent1"/>
            </w:rPr>
          </w:pPr>
          <w:r w:rsidRPr="00641079">
            <w:rPr>
              <w:rFonts w:ascii="Times New Roman" w:hAnsi="Times New Roman" w:cs="Times New Roman"/>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color w:val="4472C4" w:themeColor="accent5"/>
              <w:sz w:val="40"/>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rsidR="007D1947" w:rsidRPr="00641079" w:rsidRDefault="00485927">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80"/>
                  <w:szCs w:val="80"/>
                </w:rPr>
              </w:pPr>
              <w:r w:rsidRPr="00F6752C">
                <w:rPr>
                  <w:b/>
                  <w:color w:val="4472C4" w:themeColor="accent5"/>
                  <w:sz w:val="40"/>
                  <w:szCs w:val="24"/>
                </w:rPr>
                <w:t>Project Planning and Management in Workplace</w:t>
              </w:r>
            </w:p>
          </w:sdtContent>
        </w:sdt>
        <w:sdt>
          <w:sdtPr>
            <w:rPr>
              <w:rFonts w:ascii="Times New Roman" w:hAnsi="Times New Roman" w:cs="Times New Roman"/>
              <w:color w:val="000000" w:themeColor="tex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Pr="00641079" w:rsidRDefault="006A6358">
              <w:pPr>
                <w:pStyle w:val="NoSpacing"/>
                <w:jc w:val="center"/>
                <w:rPr>
                  <w:rFonts w:ascii="Times New Roman" w:hAnsi="Times New Roman" w:cs="Times New Roman"/>
                  <w:color w:val="5B9BD5" w:themeColor="accent1"/>
                  <w:sz w:val="28"/>
                  <w:szCs w:val="28"/>
                </w:rPr>
              </w:pPr>
              <w:r w:rsidRPr="00485927">
                <w:rPr>
                  <w:rFonts w:ascii="Times New Roman" w:hAnsi="Times New Roman" w:cs="Times New Roman"/>
                  <w:color w:val="000000" w:themeColor="text1"/>
                  <w:sz w:val="28"/>
                  <w:szCs w:val="28"/>
                </w:rPr>
                <w:t>Identifying the needs of new refugees into the area</w:t>
              </w:r>
            </w:p>
          </w:sdtContent>
        </w:sdt>
        <w:p w:rsidR="007D1947" w:rsidRPr="00641079" w:rsidRDefault="00345223">
          <w:pPr>
            <w:pStyle w:val="NoSpacing"/>
            <w:spacing w:before="480"/>
            <w:jc w:val="center"/>
            <w:rPr>
              <w:rFonts w:ascii="Times New Roman" w:hAnsi="Times New Roman" w:cs="Times New Roman"/>
              <w:color w:val="5B9BD5" w:themeColor="accent1"/>
            </w:rPr>
          </w:pPr>
          <w:r>
            <w:rPr>
              <w:rFonts w:ascii="Times New Roman" w:hAnsi="Times New Roman" w:cs="Times New Roman"/>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" filled="f" stroked="f" strokeweight=".5pt">
                <v:textbox style="mso-next-textbox:#Text Box 142;mso-fit-shape-to-text:t" inset="0,0,0,0">
                  <w:txbxContent>
                    <w:sdt>
                      <w:sdtPr>
                        <w:rPr>
                          <w:caps/>
                          <w:color w:val="5B9BD5" w:themeColor="accent1"/>
                          <w:sz w:val="28"/>
                          <w:szCs w:val="28"/>
                        </w:rPr>
                        <w:alias w:val="Date"/>
                        <w:tag w:val=""/>
                        <w:id w:val="10413604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7D1947" w:rsidRDefault="00A601DB">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7D1947" w:rsidRDefault="00345223">
                      <w:pPr>
                        <w:pStyle w:val="NoSpacing"/>
                        <w:jc w:val="center"/>
                        <w:rPr>
                          <w:color w:val="5B9BD5" w:themeColor="accent1"/>
                        </w:rPr>
                      </w:pPr>
                      <w:sdt>
                        <w:sdtPr>
                          <w:rPr>
                            <w:caps/>
                            <w:color w:val="4472C4" w:themeColor="accent5"/>
                          </w:rPr>
                          <w:alias w:val="Company"/>
                          <w:tag w:val=""/>
                          <w:id w:val="1041360455"/>
                          <w:dataBinding w:prefixMappings="xmlns:ns0='http://schemas.openxmlformats.org/officeDocument/2006/extended-properties' " w:xpath="/ns0:Properties[1]/ns0:Company[1]" w:storeItemID="{6668398D-A668-4E3E-A5EB-62B293D839F1}"/>
                          <w:text/>
                        </w:sdtPr>
                        <w:sdtContent>
                          <w:r w:rsidR="004A11F6" w:rsidRPr="00F6752C">
                            <w:rPr>
                              <w:caps/>
                              <w:color w:val="4472C4" w:themeColor="accent5"/>
                              <w:lang w:val="en-GB"/>
                            </w:rPr>
                            <w:t>University of Wales Trinity Saint David</w:t>
                          </w:r>
                          <w:r w:rsidR="006A6358" w:rsidRPr="00F6752C">
                            <w:rPr>
                              <w:caps/>
                              <w:color w:val="4472C4" w:themeColor="accent5"/>
                              <w:lang w:val="en-GB"/>
                            </w:rPr>
                            <w:t xml:space="preserve"> </w:t>
                          </w:r>
                        </w:sdtContent>
                      </w:sdt>
                    </w:p>
                    <w:p w:rsidR="007D1947" w:rsidRDefault="00345223">
                      <w:pPr>
                        <w:pStyle w:val="NoSpacing"/>
                        <w:jc w:val="center"/>
                        <w:rPr>
                          <w:color w:val="5B9BD5" w:themeColor="accent1"/>
                        </w:rPr>
                      </w:pPr>
                      <w:sdt>
                        <w:sdtPr>
                          <w:rPr>
                            <w:color w:val="5B9BD5" w:themeColor="accent1"/>
                          </w:rPr>
                          <w:alias w:val="Address"/>
                          <w:tag w:val=""/>
                          <w:id w:val="1041360456"/>
                          <w:showingPlcHdr/>
                          <w:dataBinding w:prefixMappings="xmlns:ns0='http://schemas.microsoft.com/office/2006/coverPageProps' " w:xpath="/ns0:CoverPageProperties[1]/ns0:CompanyAddress[1]" w:storeItemID="{55AF091B-3C7A-41E3-B477-F2FDAA23CFDA}"/>
                          <w:text/>
                        </w:sdtPr>
                        <w:sdtContent>
                          <w:r w:rsidR="00D30947">
                            <w:rPr>
                              <w:color w:val="5B9BD5" w:themeColor="accent1"/>
                            </w:rPr>
                            <w:t xml:space="preserve">     </w:t>
                          </w:r>
                        </w:sdtContent>
                      </w:sdt>
                    </w:p>
                  </w:txbxContent>
                </v:textbox>
                <w10:wrap anchorx="margin" anchory="page"/>
              </v:shape>
            </w:pict>
          </w:r>
          <w:r w:rsidR="007D1947" w:rsidRPr="00641079">
            <w:rPr>
              <w:rFonts w:ascii="Times New Roman" w:hAnsi="Times New Roman" w:cs="Times New Roman"/>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A6358" w:rsidRPr="00641079" w:rsidRDefault="006A6358" w:rsidP="006A6358">
          <w:pPr>
            <w:pStyle w:val="Heading1"/>
            <w:jc w:val="center"/>
            <w:rPr>
              <w:rFonts w:ascii="Times New Roman" w:hAnsi="Times New Roman" w:cs="Times New Roman"/>
            </w:rPr>
          </w:pPr>
        </w:p>
        <w:p w:rsidR="006A6358" w:rsidRPr="00641079" w:rsidRDefault="006A6358" w:rsidP="006A6358">
          <w:pPr>
            <w:pStyle w:val="Heading1"/>
            <w:jc w:val="center"/>
            <w:rPr>
              <w:rFonts w:ascii="Times New Roman" w:hAnsi="Times New Roman" w:cs="Times New Roman"/>
            </w:rPr>
          </w:pPr>
        </w:p>
        <w:p w:rsidR="006A6358" w:rsidRPr="00641079" w:rsidRDefault="006A6358" w:rsidP="006A6358">
          <w:pPr>
            <w:rPr>
              <w:rFonts w:ascii="Times New Roman" w:hAnsi="Times New Roman" w:cs="Times New Roman"/>
            </w:rPr>
          </w:pPr>
        </w:p>
        <w:p w:rsidR="006A6358" w:rsidRPr="00641079" w:rsidRDefault="006A6358" w:rsidP="006A6358">
          <w:pPr>
            <w:rPr>
              <w:rFonts w:ascii="Times New Roman" w:hAnsi="Times New Roman" w:cs="Times New Roman"/>
            </w:rPr>
          </w:pPr>
        </w:p>
        <w:p w:rsidR="006A6358" w:rsidRPr="00641079" w:rsidRDefault="006A6358" w:rsidP="006A6358">
          <w:pPr>
            <w:rPr>
              <w:rFonts w:ascii="Times New Roman" w:hAnsi="Times New Roman" w:cs="Times New Roman"/>
            </w:rPr>
          </w:pPr>
        </w:p>
        <w:p w:rsidR="006A6358" w:rsidRPr="00641079" w:rsidRDefault="006A6358" w:rsidP="006A6358">
          <w:pPr>
            <w:rPr>
              <w:rFonts w:ascii="Times New Roman" w:hAnsi="Times New Roman" w:cs="Times New Roman"/>
            </w:rPr>
          </w:pPr>
        </w:p>
        <w:p w:rsidR="006A6358" w:rsidRPr="00641079" w:rsidRDefault="006A6358" w:rsidP="006A6358">
          <w:pPr>
            <w:jc w:val="center"/>
            <w:rPr>
              <w:rFonts w:ascii="Times New Roman" w:hAnsi="Times New Roman" w:cs="Times New Roman"/>
              <w:b/>
              <w:sz w:val="32"/>
            </w:rPr>
          </w:pPr>
          <w:r w:rsidRPr="00641079">
            <w:rPr>
              <w:rFonts w:ascii="Times New Roman" w:hAnsi="Times New Roman" w:cs="Times New Roman"/>
              <w:b/>
              <w:sz w:val="32"/>
            </w:rPr>
            <w:t>By BEN NSUKA</w:t>
          </w:r>
        </w:p>
        <w:p w:rsidR="006A6358" w:rsidRPr="00641079" w:rsidRDefault="006A6358" w:rsidP="006A6358">
          <w:pPr>
            <w:jc w:val="center"/>
            <w:rPr>
              <w:rFonts w:ascii="Times New Roman" w:hAnsi="Times New Roman" w:cs="Times New Roman"/>
              <w:b/>
              <w:sz w:val="32"/>
            </w:rPr>
          </w:pPr>
          <w:r w:rsidRPr="00641079">
            <w:rPr>
              <w:rFonts w:ascii="Times New Roman" w:hAnsi="Times New Roman" w:cs="Times New Roman"/>
              <w:b/>
              <w:sz w:val="32"/>
            </w:rPr>
            <w:t>1816136</w:t>
          </w:r>
        </w:p>
        <w:p w:rsidR="007D1947" w:rsidRPr="00F6752C" w:rsidRDefault="007D1947" w:rsidP="006A6358">
          <w:pPr>
            <w:pStyle w:val="Heading1"/>
            <w:rPr>
              <w:rFonts w:ascii="Times New Roman" w:hAnsi="Times New Roman" w:cs="Times New Roman"/>
              <w:color w:val="4472C4" w:themeColor="accent5"/>
              <w:sz w:val="28"/>
            </w:rPr>
          </w:pPr>
          <w:r w:rsidRPr="00641079">
            <w:rPr>
              <w:rFonts w:ascii="Times New Roman" w:hAnsi="Times New Roman" w:cs="Times New Roman"/>
            </w:rPr>
            <w:br w:type="page"/>
          </w:r>
          <w:bookmarkStart w:id="0" w:name="_Toc107554941"/>
          <w:r w:rsidRPr="00F6752C">
            <w:rPr>
              <w:rFonts w:ascii="Times New Roman" w:hAnsi="Times New Roman" w:cs="Times New Roman"/>
              <w:color w:val="4472C4" w:themeColor="accent5"/>
              <w:sz w:val="28"/>
            </w:rPr>
            <w:lastRenderedPageBreak/>
            <w:t>Executive Summary</w:t>
          </w:r>
          <w:bookmarkEnd w:id="0"/>
        </w:p>
        <w:p w:rsidR="000944FE" w:rsidRPr="00641079" w:rsidRDefault="000944FE" w:rsidP="000944FE">
          <w:pPr>
            <w:jc w:val="both"/>
            <w:rPr>
              <w:rFonts w:ascii="Times New Roman" w:hAnsi="Times New Roman" w:cs="Times New Roman"/>
              <w:sz w:val="24"/>
              <w:szCs w:val="24"/>
            </w:rPr>
          </w:pPr>
          <w:r w:rsidRPr="00641079">
            <w:rPr>
              <w:rFonts w:ascii="Times New Roman" w:hAnsi="Times New Roman" w:cs="Times New Roman"/>
              <w:sz w:val="24"/>
              <w:szCs w:val="24"/>
            </w:rPr>
            <w:t xml:space="preserve">The purpose of this report is to critically assess Project Management tools and techniques and analyse various tools to demonstrate the ability to plan and implement projects in the workplace. This will also include describing the organisation of the work, drawing upon a range of recognised tools and techniques. </w:t>
          </w:r>
        </w:p>
        <w:p w:rsidR="000944FE" w:rsidRPr="00641079" w:rsidRDefault="000944FE" w:rsidP="000944FE">
          <w:pPr>
            <w:jc w:val="both"/>
            <w:rPr>
              <w:rFonts w:ascii="Times New Roman" w:hAnsi="Times New Roman" w:cs="Times New Roman"/>
              <w:sz w:val="24"/>
              <w:szCs w:val="24"/>
            </w:rPr>
          </w:pPr>
          <w:r w:rsidRPr="00641079">
            <w:rPr>
              <w:rFonts w:ascii="Times New Roman" w:hAnsi="Times New Roman" w:cs="Times New Roman"/>
              <w:sz w:val="24"/>
              <w:szCs w:val="24"/>
            </w:rPr>
            <w:t>The same applies to showing how the project plans will be communicated with appropriate stakeholders and demonstrate the implementation of the project plan.</w:t>
          </w:r>
        </w:p>
        <w:p w:rsidR="000944FE" w:rsidRPr="00641079" w:rsidRDefault="000944FE" w:rsidP="000944FE">
          <w:pPr>
            <w:jc w:val="both"/>
            <w:rPr>
              <w:rFonts w:ascii="Times New Roman" w:hAnsi="Times New Roman" w:cs="Times New Roman"/>
              <w:sz w:val="24"/>
              <w:szCs w:val="24"/>
            </w:rPr>
          </w:pPr>
          <w:r w:rsidRPr="00641079">
            <w:rPr>
              <w:rFonts w:ascii="Times New Roman" w:hAnsi="Times New Roman" w:cs="Times New Roman"/>
              <w:sz w:val="24"/>
              <w:szCs w:val="24"/>
            </w:rPr>
            <w:t>At the end, a critical evaluation of own ability of managing projects is conducted alongside with future recommendation and self-development plan to improve own performance.</w:t>
          </w:r>
        </w:p>
        <w:p w:rsidR="000944FE" w:rsidRPr="00641079" w:rsidRDefault="000944FE" w:rsidP="000944FE">
          <w:pPr>
            <w:jc w:val="both"/>
            <w:rPr>
              <w:rFonts w:ascii="Times New Roman" w:hAnsi="Times New Roman" w:cs="Times New Roman"/>
              <w:sz w:val="24"/>
              <w:szCs w:val="24"/>
            </w:rPr>
          </w:pPr>
          <w:r w:rsidRPr="00641079">
            <w:rPr>
              <w:rFonts w:ascii="Times New Roman" w:hAnsi="Times New Roman" w:cs="Times New Roman"/>
              <w:sz w:val="24"/>
              <w:szCs w:val="24"/>
            </w:rPr>
            <w:t xml:space="preserve">This report has been made possible thanks to different resources available on the University website library as well as a deep online research via journal articles, viable websites </w:t>
          </w:r>
          <w:r w:rsidR="000B445B" w:rsidRPr="00641079">
            <w:rPr>
              <w:rFonts w:ascii="Times New Roman" w:hAnsi="Times New Roman" w:cs="Times New Roman"/>
              <w:sz w:val="24"/>
              <w:szCs w:val="24"/>
            </w:rPr>
            <w:t>as well as</w:t>
          </w:r>
          <w:r w:rsidRPr="00641079">
            <w:rPr>
              <w:rFonts w:ascii="Times New Roman" w:hAnsi="Times New Roman" w:cs="Times New Roman"/>
              <w:sz w:val="24"/>
              <w:szCs w:val="24"/>
            </w:rPr>
            <w:t xml:space="preserve"> lecturer’s guidance and supervision throughout. </w:t>
          </w: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sdt>
          <w:sdtPr>
            <w:rPr>
              <w:rFonts w:ascii="Times New Roman" w:eastAsiaTheme="minorHAnsi" w:hAnsi="Times New Roman" w:cs="Times New Roman"/>
              <w:color w:val="auto"/>
              <w:sz w:val="28"/>
              <w:szCs w:val="22"/>
              <w:lang w:val="en-GB"/>
            </w:rPr>
            <w:id w:val="508652537"/>
            <w:docPartObj>
              <w:docPartGallery w:val="Table of Contents"/>
              <w:docPartUnique/>
            </w:docPartObj>
          </w:sdtPr>
          <w:sdtEndPr>
            <w:rPr>
              <w:sz w:val="22"/>
            </w:rPr>
          </w:sdtEndPr>
          <w:sdtContent>
            <w:p w:rsidR="00D831FD" w:rsidRPr="00641079" w:rsidRDefault="00D831FD">
              <w:pPr>
                <w:pStyle w:val="TOCHeading"/>
                <w:rPr>
                  <w:rFonts w:ascii="Times New Roman" w:hAnsi="Times New Roman" w:cs="Times New Roman"/>
                  <w:sz w:val="28"/>
                </w:rPr>
              </w:pPr>
              <w:r w:rsidRPr="00641079">
                <w:rPr>
                  <w:rFonts w:ascii="Times New Roman" w:hAnsi="Times New Roman" w:cs="Times New Roman"/>
                  <w:sz w:val="28"/>
                </w:rPr>
                <w:t>Contents</w:t>
              </w:r>
            </w:p>
            <w:p w:rsidR="00E97347" w:rsidRDefault="00E97347">
              <w:pPr>
                <w:pStyle w:val="TOC1"/>
                <w:tabs>
                  <w:tab w:val="right" w:leader="dot" w:pos="9016"/>
                </w:tabs>
                <w:rPr>
                  <w:rFonts w:ascii="Times New Roman" w:hAnsi="Times New Roman" w:cs="Times New Roman"/>
                </w:rPr>
              </w:pPr>
            </w:p>
            <w:p w:rsidR="00D831FD" w:rsidRDefault="00345223">
              <w:pPr>
                <w:pStyle w:val="TOC1"/>
                <w:tabs>
                  <w:tab w:val="right" w:leader="dot" w:pos="9016"/>
                </w:tabs>
                <w:rPr>
                  <w:rStyle w:val="Hyperlink"/>
                  <w:rFonts w:ascii="Times New Roman" w:hAnsi="Times New Roman" w:cs="Times New Roman"/>
                  <w:noProof/>
                </w:rPr>
              </w:pPr>
              <w:r w:rsidRPr="00641079">
                <w:rPr>
                  <w:rFonts w:ascii="Times New Roman" w:hAnsi="Times New Roman" w:cs="Times New Roman"/>
                </w:rPr>
                <w:fldChar w:fldCharType="begin"/>
              </w:r>
              <w:r w:rsidR="00D831FD" w:rsidRPr="00641079">
                <w:rPr>
                  <w:rFonts w:ascii="Times New Roman" w:hAnsi="Times New Roman" w:cs="Times New Roman"/>
                </w:rPr>
                <w:instrText xml:space="preserve"> TOC \o "1-3" \h \z \u </w:instrText>
              </w:r>
              <w:r w:rsidRPr="00641079">
                <w:rPr>
                  <w:rFonts w:ascii="Times New Roman" w:hAnsi="Times New Roman" w:cs="Times New Roman"/>
                </w:rPr>
                <w:fldChar w:fldCharType="separate"/>
              </w:r>
              <w:hyperlink w:anchor="_Toc107554941" w:history="1">
                <w:r w:rsidR="00D831FD" w:rsidRPr="00641079">
                  <w:rPr>
                    <w:rStyle w:val="Hyperlink"/>
                    <w:rFonts w:ascii="Times New Roman" w:hAnsi="Times New Roman" w:cs="Times New Roman"/>
                    <w:noProof/>
                  </w:rPr>
                  <w:t>Executive Summary</w:t>
                </w:r>
                <w:r w:rsidR="00D831FD" w:rsidRPr="00641079">
                  <w:rPr>
                    <w:rFonts w:ascii="Times New Roman" w:hAnsi="Times New Roman" w:cs="Times New Roman"/>
                    <w:noProof/>
                    <w:webHidden/>
                  </w:rPr>
                  <w:tab/>
                </w:r>
                <w:r w:rsidRPr="00641079">
                  <w:rPr>
                    <w:rFonts w:ascii="Times New Roman" w:hAnsi="Times New Roman" w:cs="Times New Roman"/>
                    <w:noProof/>
                    <w:webHidden/>
                  </w:rPr>
                  <w:fldChar w:fldCharType="begin"/>
                </w:r>
                <w:r w:rsidR="00D831FD" w:rsidRPr="00641079">
                  <w:rPr>
                    <w:rFonts w:ascii="Times New Roman" w:hAnsi="Times New Roman" w:cs="Times New Roman"/>
                    <w:noProof/>
                    <w:webHidden/>
                  </w:rPr>
                  <w:instrText xml:space="preserve"> PAGEREF _Toc107554941 \h </w:instrText>
                </w:r>
                <w:r w:rsidRPr="00641079">
                  <w:rPr>
                    <w:rFonts w:ascii="Times New Roman" w:hAnsi="Times New Roman" w:cs="Times New Roman"/>
                    <w:noProof/>
                    <w:webHidden/>
                  </w:rPr>
                </w:r>
                <w:r w:rsidRPr="00641079">
                  <w:rPr>
                    <w:rFonts w:ascii="Times New Roman" w:hAnsi="Times New Roman" w:cs="Times New Roman"/>
                    <w:noProof/>
                    <w:webHidden/>
                  </w:rPr>
                  <w:fldChar w:fldCharType="separate"/>
                </w:r>
                <w:r w:rsidR="00D831FD" w:rsidRPr="00641079">
                  <w:rPr>
                    <w:rFonts w:ascii="Times New Roman" w:hAnsi="Times New Roman" w:cs="Times New Roman"/>
                    <w:noProof/>
                    <w:webHidden/>
                  </w:rPr>
                  <w:t>1</w:t>
                </w:r>
                <w:r w:rsidRPr="00641079">
                  <w:rPr>
                    <w:rFonts w:ascii="Times New Roman" w:hAnsi="Times New Roman" w:cs="Times New Roman"/>
                    <w:noProof/>
                    <w:webHidden/>
                  </w:rPr>
                  <w:fldChar w:fldCharType="end"/>
                </w:r>
              </w:hyperlink>
            </w:p>
            <w:p w:rsidR="00641079" w:rsidRPr="00641079" w:rsidRDefault="00641079" w:rsidP="00641079"/>
            <w:p w:rsidR="00D831FD" w:rsidRDefault="00345223">
              <w:pPr>
                <w:pStyle w:val="TOC1"/>
                <w:tabs>
                  <w:tab w:val="right" w:leader="dot" w:pos="9016"/>
                </w:tabs>
                <w:rPr>
                  <w:rStyle w:val="Hyperlink"/>
                  <w:rFonts w:ascii="Times New Roman" w:hAnsi="Times New Roman" w:cs="Times New Roman"/>
                  <w:noProof/>
                </w:rPr>
              </w:pPr>
              <w:hyperlink w:anchor="_Toc107554942" w:history="1">
                <w:r w:rsidR="00D831FD" w:rsidRPr="00641079">
                  <w:rPr>
                    <w:rStyle w:val="Hyperlink"/>
                    <w:rFonts w:ascii="Times New Roman" w:hAnsi="Times New Roman" w:cs="Times New Roman"/>
                    <w:noProof/>
                  </w:rPr>
                  <w:t>Introduction</w:t>
                </w:r>
                <w:r w:rsidR="00D831FD" w:rsidRPr="00641079">
                  <w:rPr>
                    <w:rFonts w:ascii="Times New Roman" w:hAnsi="Times New Roman" w:cs="Times New Roman"/>
                    <w:noProof/>
                    <w:webHidden/>
                  </w:rPr>
                  <w:tab/>
                </w:r>
                <w:r w:rsidRPr="00641079">
                  <w:rPr>
                    <w:rFonts w:ascii="Times New Roman" w:hAnsi="Times New Roman" w:cs="Times New Roman"/>
                    <w:noProof/>
                    <w:webHidden/>
                  </w:rPr>
                  <w:fldChar w:fldCharType="begin"/>
                </w:r>
                <w:r w:rsidR="00D831FD" w:rsidRPr="00641079">
                  <w:rPr>
                    <w:rFonts w:ascii="Times New Roman" w:hAnsi="Times New Roman" w:cs="Times New Roman"/>
                    <w:noProof/>
                    <w:webHidden/>
                  </w:rPr>
                  <w:instrText xml:space="preserve"> PAGEREF _Toc107554942 \h </w:instrText>
                </w:r>
                <w:r w:rsidRPr="00641079">
                  <w:rPr>
                    <w:rFonts w:ascii="Times New Roman" w:hAnsi="Times New Roman" w:cs="Times New Roman"/>
                    <w:noProof/>
                    <w:webHidden/>
                  </w:rPr>
                </w:r>
                <w:r w:rsidRPr="00641079">
                  <w:rPr>
                    <w:rFonts w:ascii="Times New Roman" w:hAnsi="Times New Roman" w:cs="Times New Roman"/>
                    <w:noProof/>
                    <w:webHidden/>
                  </w:rPr>
                  <w:fldChar w:fldCharType="separate"/>
                </w:r>
                <w:r w:rsidR="00D831FD" w:rsidRPr="00641079">
                  <w:rPr>
                    <w:rFonts w:ascii="Times New Roman" w:hAnsi="Times New Roman" w:cs="Times New Roman"/>
                    <w:noProof/>
                    <w:webHidden/>
                  </w:rPr>
                  <w:t>3</w:t>
                </w:r>
                <w:r w:rsidRPr="00641079">
                  <w:rPr>
                    <w:rFonts w:ascii="Times New Roman" w:hAnsi="Times New Roman" w:cs="Times New Roman"/>
                    <w:noProof/>
                    <w:webHidden/>
                  </w:rPr>
                  <w:fldChar w:fldCharType="end"/>
                </w:r>
              </w:hyperlink>
            </w:p>
            <w:p w:rsidR="00641079" w:rsidRPr="00641079" w:rsidRDefault="00641079" w:rsidP="00641079"/>
            <w:p w:rsidR="00D831FD" w:rsidRPr="00641079" w:rsidRDefault="00345223">
              <w:pPr>
                <w:pStyle w:val="TOC1"/>
                <w:tabs>
                  <w:tab w:val="right" w:leader="dot" w:pos="9016"/>
                </w:tabs>
                <w:rPr>
                  <w:rStyle w:val="Hyperlink"/>
                  <w:rFonts w:ascii="Times New Roman" w:hAnsi="Times New Roman" w:cs="Times New Roman"/>
                  <w:noProof/>
                </w:rPr>
              </w:pPr>
              <w:hyperlink w:anchor="_Toc107554943" w:history="1">
                <w:r w:rsidR="00D831FD" w:rsidRPr="00641079">
                  <w:rPr>
                    <w:rStyle w:val="Hyperlink"/>
                    <w:rFonts w:ascii="Times New Roman" w:hAnsi="Times New Roman" w:cs="Times New Roman"/>
                    <w:noProof/>
                  </w:rPr>
                  <w:t>Main Findings</w:t>
                </w:r>
                <w:r w:rsidR="00D831FD" w:rsidRPr="00641079">
                  <w:rPr>
                    <w:rFonts w:ascii="Times New Roman" w:hAnsi="Times New Roman" w:cs="Times New Roman"/>
                    <w:noProof/>
                    <w:webHidden/>
                  </w:rPr>
                  <w:tab/>
                </w:r>
                <w:r w:rsidRPr="00641079">
                  <w:rPr>
                    <w:rFonts w:ascii="Times New Roman" w:hAnsi="Times New Roman" w:cs="Times New Roman"/>
                    <w:noProof/>
                    <w:webHidden/>
                  </w:rPr>
                  <w:fldChar w:fldCharType="begin"/>
                </w:r>
                <w:r w:rsidR="00D831FD" w:rsidRPr="00641079">
                  <w:rPr>
                    <w:rFonts w:ascii="Times New Roman" w:hAnsi="Times New Roman" w:cs="Times New Roman"/>
                    <w:noProof/>
                    <w:webHidden/>
                  </w:rPr>
                  <w:instrText xml:space="preserve"> PAGEREF _Toc107554943 \h </w:instrText>
                </w:r>
                <w:r w:rsidRPr="00641079">
                  <w:rPr>
                    <w:rFonts w:ascii="Times New Roman" w:hAnsi="Times New Roman" w:cs="Times New Roman"/>
                    <w:noProof/>
                    <w:webHidden/>
                  </w:rPr>
                </w:r>
                <w:r w:rsidRPr="00641079">
                  <w:rPr>
                    <w:rFonts w:ascii="Times New Roman" w:hAnsi="Times New Roman" w:cs="Times New Roman"/>
                    <w:noProof/>
                    <w:webHidden/>
                  </w:rPr>
                  <w:fldChar w:fldCharType="separate"/>
                </w:r>
                <w:r w:rsidR="00D831FD" w:rsidRPr="00641079">
                  <w:rPr>
                    <w:rFonts w:ascii="Times New Roman" w:hAnsi="Times New Roman" w:cs="Times New Roman"/>
                    <w:noProof/>
                    <w:webHidden/>
                  </w:rPr>
                  <w:t>4</w:t>
                </w:r>
                <w:r w:rsidRPr="00641079">
                  <w:rPr>
                    <w:rFonts w:ascii="Times New Roman" w:hAnsi="Times New Roman" w:cs="Times New Roman"/>
                    <w:noProof/>
                    <w:webHidden/>
                  </w:rPr>
                  <w:fldChar w:fldCharType="end"/>
                </w:r>
              </w:hyperlink>
            </w:p>
            <w:p w:rsidR="00D831FD" w:rsidRPr="00641079" w:rsidRDefault="00D831FD" w:rsidP="00D831FD">
              <w:pPr>
                <w:rPr>
                  <w:rFonts w:ascii="Times New Roman" w:hAnsi="Times New Roman" w:cs="Times New Roman"/>
                </w:rPr>
              </w:pPr>
              <w:r w:rsidRPr="00641079">
                <w:rPr>
                  <w:rFonts w:ascii="Times New Roman" w:hAnsi="Times New Roman" w:cs="Times New Roman"/>
                </w:rPr>
                <w:tab/>
                <w:t xml:space="preserve">What is Project Life Cycle? </w:t>
              </w:r>
              <w:r w:rsidR="00641079">
                <w:rPr>
                  <w:rFonts w:ascii="Times New Roman" w:hAnsi="Times New Roman" w:cs="Times New Roman"/>
                </w:rPr>
                <w:t>...</w:t>
              </w:r>
              <w:r w:rsidRPr="00641079">
                <w:rPr>
                  <w:rFonts w:ascii="Times New Roman" w:hAnsi="Times New Roman" w:cs="Times New Roman"/>
                </w:rPr>
                <w:t>…………………………………………………………………4</w:t>
              </w:r>
            </w:p>
            <w:p w:rsidR="00D831FD" w:rsidRPr="00641079" w:rsidRDefault="00D831FD" w:rsidP="00D831FD">
              <w:pPr>
                <w:rPr>
                  <w:rFonts w:ascii="Times New Roman" w:hAnsi="Times New Roman" w:cs="Times New Roman"/>
                </w:rPr>
              </w:pPr>
              <w:r w:rsidRPr="00641079">
                <w:rPr>
                  <w:rFonts w:ascii="Times New Roman" w:hAnsi="Times New Roman" w:cs="Times New Roman"/>
                </w:rPr>
                <w:tab/>
                <w:t>Project Initiation Phase ……………………………………………………………………..…4</w:t>
              </w:r>
            </w:p>
            <w:p w:rsidR="00D831FD" w:rsidRPr="00641079" w:rsidRDefault="00D831FD" w:rsidP="00D831FD">
              <w:pPr>
                <w:rPr>
                  <w:rFonts w:ascii="Times New Roman" w:hAnsi="Times New Roman" w:cs="Times New Roman"/>
                </w:rPr>
              </w:pPr>
              <w:r w:rsidRPr="00641079">
                <w:rPr>
                  <w:rFonts w:ascii="Times New Roman" w:hAnsi="Times New Roman" w:cs="Times New Roman"/>
                </w:rPr>
                <w:tab/>
                <w:t xml:space="preserve">Project Planning </w:t>
              </w:r>
              <w:r w:rsidR="00641079">
                <w:rPr>
                  <w:rFonts w:ascii="Times New Roman" w:hAnsi="Times New Roman" w:cs="Times New Roman"/>
                </w:rPr>
                <w:t>…...</w:t>
              </w:r>
              <w:r w:rsidRPr="00641079">
                <w:rPr>
                  <w:rFonts w:ascii="Times New Roman" w:hAnsi="Times New Roman" w:cs="Times New Roman"/>
                </w:rPr>
                <w:t>………………………………………………………………………..…5</w:t>
              </w:r>
            </w:p>
            <w:p w:rsidR="00D831FD" w:rsidRPr="00641079" w:rsidRDefault="00D831FD" w:rsidP="00D831FD">
              <w:pPr>
                <w:ind w:firstLine="720"/>
                <w:rPr>
                  <w:rFonts w:ascii="Times New Roman" w:hAnsi="Times New Roman" w:cs="Times New Roman"/>
                </w:rPr>
              </w:pPr>
              <w:r w:rsidRPr="00641079">
                <w:rPr>
                  <w:rFonts w:ascii="Times New Roman" w:hAnsi="Times New Roman" w:cs="Times New Roman"/>
                </w:rPr>
                <w:t xml:space="preserve">Project Execution Phase </w:t>
              </w:r>
              <w:r w:rsidR="00641079">
                <w:rPr>
                  <w:rFonts w:ascii="Times New Roman" w:hAnsi="Times New Roman" w:cs="Times New Roman"/>
                </w:rPr>
                <w:t>..</w:t>
              </w:r>
              <w:r w:rsidRPr="00641079">
                <w:rPr>
                  <w:rFonts w:ascii="Times New Roman" w:hAnsi="Times New Roman" w:cs="Times New Roman"/>
                </w:rPr>
                <w:t>…………………………………………………………….……..…7</w:t>
              </w:r>
            </w:p>
            <w:p w:rsidR="00D831FD" w:rsidRPr="00641079" w:rsidRDefault="00D831FD" w:rsidP="00D831FD">
              <w:pPr>
                <w:ind w:firstLine="720"/>
                <w:rPr>
                  <w:rFonts w:ascii="Times New Roman" w:hAnsi="Times New Roman" w:cs="Times New Roman"/>
                </w:rPr>
              </w:pPr>
              <w:r w:rsidRPr="00641079">
                <w:rPr>
                  <w:rFonts w:ascii="Times New Roman" w:hAnsi="Times New Roman" w:cs="Times New Roman"/>
                </w:rPr>
                <w:t xml:space="preserve">Project Closure Phase </w:t>
              </w:r>
              <w:r w:rsidR="00641079">
                <w:rPr>
                  <w:rFonts w:ascii="Times New Roman" w:hAnsi="Times New Roman" w:cs="Times New Roman"/>
                </w:rPr>
                <w:t>.</w:t>
              </w:r>
              <w:r w:rsidRPr="00641079">
                <w:rPr>
                  <w:rFonts w:ascii="Times New Roman" w:hAnsi="Times New Roman" w:cs="Times New Roman"/>
                </w:rPr>
                <w:t>……………………………………………………………….……..…7</w:t>
              </w:r>
            </w:p>
            <w:p w:rsidR="008A1B06" w:rsidRPr="00641079" w:rsidRDefault="008A1B06" w:rsidP="008A1B06">
              <w:pPr>
                <w:ind w:firstLine="720"/>
                <w:rPr>
                  <w:rFonts w:ascii="Times New Roman" w:hAnsi="Times New Roman" w:cs="Times New Roman"/>
                </w:rPr>
              </w:pPr>
              <w:r w:rsidRPr="00641079">
                <w:rPr>
                  <w:rFonts w:ascii="Times New Roman" w:hAnsi="Times New Roman" w:cs="Times New Roman"/>
                </w:rPr>
                <w:t xml:space="preserve">SWOT Analysis </w:t>
              </w:r>
              <w:r w:rsidR="00641079">
                <w:rPr>
                  <w:rFonts w:ascii="Times New Roman" w:hAnsi="Times New Roman" w:cs="Times New Roman"/>
                </w:rPr>
                <w:t>.</w:t>
              </w:r>
              <w:r w:rsidRPr="00641079">
                <w:rPr>
                  <w:rFonts w:ascii="Times New Roman" w:hAnsi="Times New Roman" w:cs="Times New Roman"/>
                </w:rPr>
                <w:t>……………………………………………………………………..……..…8</w:t>
              </w:r>
            </w:p>
            <w:p w:rsidR="008A1B06" w:rsidRPr="00641079" w:rsidRDefault="008A1B06" w:rsidP="008A1B06">
              <w:pPr>
                <w:ind w:firstLine="720"/>
                <w:rPr>
                  <w:rFonts w:ascii="Times New Roman" w:hAnsi="Times New Roman" w:cs="Times New Roman"/>
                </w:rPr>
              </w:pPr>
              <w:r w:rsidRPr="00641079">
                <w:rPr>
                  <w:rFonts w:ascii="Times New Roman" w:hAnsi="Times New Roman" w:cs="Times New Roman"/>
                </w:rPr>
                <w:t xml:space="preserve">PESTLE Analysis </w:t>
              </w:r>
              <w:r w:rsidR="00641079">
                <w:rPr>
                  <w:rFonts w:ascii="Times New Roman" w:hAnsi="Times New Roman" w:cs="Times New Roman"/>
                </w:rPr>
                <w:t>..</w:t>
              </w:r>
              <w:r w:rsidRPr="00641079">
                <w:rPr>
                  <w:rFonts w:ascii="Times New Roman" w:hAnsi="Times New Roman" w:cs="Times New Roman"/>
                </w:rPr>
                <w:t>…………………………………………………………………..……..…8</w:t>
              </w:r>
            </w:p>
            <w:p w:rsidR="008A1B06" w:rsidRPr="00641079" w:rsidRDefault="008A1B06" w:rsidP="008A1B06">
              <w:pPr>
                <w:ind w:firstLine="720"/>
                <w:rPr>
                  <w:rFonts w:ascii="Times New Roman" w:hAnsi="Times New Roman" w:cs="Times New Roman"/>
                </w:rPr>
              </w:pPr>
              <w:r w:rsidRPr="00641079">
                <w:rPr>
                  <w:rFonts w:ascii="Times New Roman" w:hAnsi="Times New Roman" w:cs="Times New Roman"/>
                </w:rPr>
                <w:t xml:space="preserve">Risk Analysis </w:t>
              </w:r>
              <w:r w:rsidR="00641079">
                <w:rPr>
                  <w:rFonts w:ascii="Times New Roman" w:hAnsi="Times New Roman" w:cs="Times New Roman"/>
                </w:rPr>
                <w:t>.</w:t>
              </w:r>
              <w:r w:rsidRPr="00641079">
                <w:rPr>
                  <w:rFonts w:ascii="Times New Roman" w:hAnsi="Times New Roman" w:cs="Times New Roman"/>
                </w:rPr>
                <w:t>………………………………………………………………………..……..…9</w:t>
              </w:r>
            </w:p>
            <w:p w:rsidR="008A1B06" w:rsidRPr="00641079" w:rsidRDefault="008A1B06" w:rsidP="008A1B06">
              <w:pPr>
                <w:ind w:firstLine="720"/>
                <w:rPr>
                  <w:rFonts w:ascii="Times New Roman" w:hAnsi="Times New Roman" w:cs="Times New Roman"/>
                </w:rPr>
              </w:pPr>
              <w:r w:rsidRPr="00641079">
                <w:rPr>
                  <w:rFonts w:ascii="Times New Roman" w:hAnsi="Times New Roman" w:cs="Times New Roman"/>
                </w:rPr>
                <w:t xml:space="preserve">GANTT Chart </w:t>
              </w:r>
              <w:r w:rsidR="00641079">
                <w:rPr>
                  <w:rFonts w:ascii="Times New Roman" w:hAnsi="Times New Roman" w:cs="Times New Roman"/>
                </w:rPr>
                <w:t>..</w:t>
              </w:r>
              <w:r w:rsidRPr="00641079">
                <w:rPr>
                  <w:rFonts w:ascii="Times New Roman" w:hAnsi="Times New Roman" w:cs="Times New Roman"/>
                </w:rPr>
                <w:t>……………………………………………………………………..……..…10</w:t>
              </w:r>
            </w:p>
            <w:p w:rsidR="008A1B06" w:rsidRPr="00641079" w:rsidRDefault="008A1B06" w:rsidP="008A1B06">
              <w:pPr>
                <w:ind w:firstLine="720"/>
                <w:rPr>
                  <w:rFonts w:ascii="Times New Roman" w:hAnsi="Times New Roman" w:cs="Times New Roman"/>
                </w:rPr>
              </w:pPr>
              <w:r w:rsidRPr="00641079">
                <w:rPr>
                  <w:rFonts w:ascii="Times New Roman" w:hAnsi="Times New Roman" w:cs="Times New Roman"/>
                </w:rPr>
                <w:t>Project Evaluation …………………………………………………………………..……..…10</w:t>
              </w:r>
            </w:p>
            <w:p w:rsidR="00D831FD" w:rsidRPr="00641079" w:rsidRDefault="00D831FD" w:rsidP="00D831FD">
              <w:pPr>
                <w:rPr>
                  <w:rFonts w:ascii="Times New Roman" w:hAnsi="Times New Roman" w:cs="Times New Roman"/>
                </w:rPr>
              </w:pPr>
            </w:p>
            <w:p w:rsidR="00D831FD" w:rsidRDefault="00345223">
              <w:pPr>
                <w:pStyle w:val="TOC1"/>
                <w:tabs>
                  <w:tab w:val="right" w:leader="dot" w:pos="9016"/>
                </w:tabs>
                <w:rPr>
                  <w:rStyle w:val="Hyperlink"/>
                  <w:rFonts w:ascii="Times New Roman" w:hAnsi="Times New Roman" w:cs="Times New Roman"/>
                  <w:noProof/>
                </w:rPr>
              </w:pPr>
              <w:hyperlink w:anchor="_Toc107554944" w:history="1">
                <w:r w:rsidR="00D831FD" w:rsidRPr="00641079">
                  <w:rPr>
                    <w:rStyle w:val="Hyperlink"/>
                    <w:rFonts w:ascii="Times New Roman" w:hAnsi="Times New Roman" w:cs="Times New Roman"/>
                    <w:noProof/>
                  </w:rPr>
                  <w:t>Conclusion</w:t>
                </w:r>
                <w:r w:rsidR="00D831FD" w:rsidRPr="00641079">
                  <w:rPr>
                    <w:rFonts w:ascii="Times New Roman" w:hAnsi="Times New Roman" w:cs="Times New Roman"/>
                    <w:noProof/>
                    <w:webHidden/>
                  </w:rPr>
                  <w:tab/>
                </w:r>
                <w:r w:rsidRPr="00641079">
                  <w:rPr>
                    <w:rFonts w:ascii="Times New Roman" w:hAnsi="Times New Roman" w:cs="Times New Roman"/>
                    <w:noProof/>
                    <w:webHidden/>
                  </w:rPr>
                  <w:fldChar w:fldCharType="begin"/>
                </w:r>
                <w:r w:rsidR="00D831FD" w:rsidRPr="00641079">
                  <w:rPr>
                    <w:rFonts w:ascii="Times New Roman" w:hAnsi="Times New Roman" w:cs="Times New Roman"/>
                    <w:noProof/>
                    <w:webHidden/>
                  </w:rPr>
                  <w:instrText xml:space="preserve"> PAGEREF _Toc107554944 \h </w:instrText>
                </w:r>
                <w:r w:rsidRPr="00641079">
                  <w:rPr>
                    <w:rFonts w:ascii="Times New Roman" w:hAnsi="Times New Roman" w:cs="Times New Roman"/>
                    <w:noProof/>
                    <w:webHidden/>
                  </w:rPr>
                </w:r>
                <w:r w:rsidRPr="00641079">
                  <w:rPr>
                    <w:rFonts w:ascii="Times New Roman" w:hAnsi="Times New Roman" w:cs="Times New Roman"/>
                    <w:noProof/>
                    <w:webHidden/>
                  </w:rPr>
                  <w:fldChar w:fldCharType="separate"/>
                </w:r>
                <w:r w:rsidR="00D831FD" w:rsidRPr="00641079">
                  <w:rPr>
                    <w:rFonts w:ascii="Times New Roman" w:hAnsi="Times New Roman" w:cs="Times New Roman"/>
                    <w:noProof/>
                    <w:webHidden/>
                  </w:rPr>
                  <w:t>12</w:t>
                </w:r>
                <w:r w:rsidRPr="00641079">
                  <w:rPr>
                    <w:rFonts w:ascii="Times New Roman" w:hAnsi="Times New Roman" w:cs="Times New Roman"/>
                    <w:noProof/>
                    <w:webHidden/>
                  </w:rPr>
                  <w:fldChar w:fldCharType="end"/>
                </w:r>
              </w:hyperlink>
            </w:p>
            <w:p w:rsidR="00DB037A" w:rsidRPr="00DB037A" w:rsidRDefault="00DB037A" w:rsidP="00DB037A"/>
            <w:p w:rsidR="00DB037A" w:rsidRPr="00641079" w:rsidRDefault="00345223" w:rsidP="00DB037A">
              <w:pPr>
                <w:pStyle w:val="TOC1"/>
                <w:tabs>
                  <w:tab w:val="right" w:leader="dot" w:pos="9016"/>
                </w:tabs>
                <w:rPr>
                  <w:rFonts w:ascii="Times New Roman" w:eastAsiaTheme="minorEastAsia" w:hAnsi="Times New Roman" w:cs="Times New Roman"/>
                  <w:noProof/>
                  <w:lang w:eastAsia="en-GB"/>
                </w:rPr>
              </w:pPr>
              <w:hyperlink w:anchor="_Toc107554945" w:history="1">
                <w:r w:rsidR="00DB037A">
                  <w:rPr>
                    <w:rStyle w:val="Hyperlink"/>
                    <w:rFonts w:ascii="Times New Roman" w:hAnsi="Times New Roman" w:cs="Times New Roman"/>
                    <w:noProof/>
                  </w:rPr>
                  <w:t>Recommendation</w:t>
                </w:r>
                <w:r w:rsidR="00DB037A" w:rsidRPr="00641079">
                  <w:rPr>
                    <w:rFonts w:ascii="Times New Roman" w:hAnsi="Times New Roman" w:cs="Times New Roman"/>
                    <w:noProof/>
                    <w:webHidden/>
                  </w:rPr>
                  <w:tab/>
                </w:r>
                <w:r w:rsidRPr="00641079">
                  <w:rPr>
                    <w:rFonts w:ascii="Times New Roman" w:hAnsi="Times New Roman" w:cs="Times New Roman"/>
                    <w:noProof/>
                    <w:webHidden/>
                  </w:rPr>
                  <w:fldChar w:fldCharType="begin"/>
                </w:r>
                <w:r w:rsidR="00DB037A" w:rsidRPr="00641079">
                  <w:rPr>
                    <w:rFonts w:ascii="Times New Roman" w:hAnsi="Times New Roman" w:cs="Times New Roman"/>
                    <w:noProof/>
                    <w:webHidden/>
                  </w:rPr>
                  <w:instrText xml:space="preserve"> PAGEREF _Toc107554945 \h </w:instrText>
                </w:r>
                <w:r w:rsidRPr="00641079">
                  <w:rPr>
                    <w:rFonts w:ascii="Times New Roman" w:hAnsi="Times New Roman" w:cs="Times New Roman"/>
                    <w:noProof/>
                    <w:webHidden/>
                  </w:rPr>
                </w:r>
                <w:r w:rsidRPr="00641079">
                  <w:rPr>
                    <w:rFonts w:ascii="Times New Roman" w:hAnsi="Times New Roman" w:cs="Times New Roman"/>
                    <w:noProof/>
                    <w:webHidden/>
                  </w:rPr>
                  <w:fldChar w:fldCharType="separate"/>
                </w:r>
                <w:r w:rsidR="00DB037A" w:rsidRPr="00641079">
                  <w:rPr>
                    <w:rFonts w:ascii="Times New Roman" w:hAnsi="Times New Roman" w:cs="Times New Roman"/>
                    <w:noProof/>
                    <w:webHidden/>
                  </w:rPr>
                  <w:t>13</w:t>
                </w:r>
                <w:r w:rsidRPr="00641079">
                  <w:rPr>
                    <w:rFonts w:ascii="Times New Roman" w:hAnsi="Times New Roman" w:cs="Times New Roman"/>
                    <w:noProof/>
                    <w:webHidden/>
                  </w:rPr>
                  <w:fldChar w:fldCharType="end"/>
                </w:r>
              </w:hyperlink>
            </w:p>
            <w:p w:rsidR="00641079" w:rsidRPr="00641079" w:rsidRDefault="00641079" w:rsidP="00641079"/>
            <w:p w:rsidR="00D831FD" w:rsidRPr="00641079" w:rsidRDefault="00345223">
              <w:pPr>
                <w:pStyle w:val="TOC1"/>
                <w:tabs>
                  <w:tab w:val="right" w:leader="dot" w:pos="9016"/>
                </w:tabs>
                <w:rPr>
                  <w:rFonts w:ascii="Times New Roman" w:eastAsiaTheme="minorEastAsia" w:hAnsi="Times New Roman" w:cs="Times New Roman"/>
                  <w:noProof/>
                  <w:lang w:eastAsia="en-GB"/>
                </w:rPr>
              </w:pPr>
              <w:hyperlink w:anchor="_Toc107554945" w:history="1">
                <w:r w:rsidR="00D831FD" w:rsidRPr="00641079">
                  <w:rPr>
                    <w:rStyle w:val="Hyperlink"/>
                    <w:rFonts w:ascii="Times New Roman" w:hAnsi="Times New Roman" w:cs="Times New Roman"/>
                    <w:noProof/>
                  </w:rPr>
                  <w:t>Bibliography</w:t>
                </w:r>
                <w:r w:rsidR="00D831FD" w:rsidRPr="00641079">
                  <w:rPr>
                    <w:rFonts w:ascii="Times New Roman" w:hAnsi="Times New Roman" w:cs="Times New Roman"/>
                    <w:noProof/>
                    <w:webHidden/>
                  </w:rPr>
                  <w:tab/>
                </w:r>
                <w:r w:rsidRPr="00641079">
                  <w:rPr>
                    <w:rFonts w:ascii="Times New Roman" w:hAnsi="Times New Roman" w:cs="Times New Roman"/>
                    <w:noProof/>
                    <w:webHidden/>
                  </w:rPr>
                  <w:fldChar w:fldCharType="begin"/>
                </w:r>
                <w:r w:rsidR="00D831FD" w:rsidRPr="00641079">
                  <w:rPr>
                    <w:rFonts w:ascii="Times New Roman" w:hAnsi="Times New Roman" w:cs="Times New Roman"/>
                    <w:noProof/>
                    <w:webHidden/>
                  </w:rPr>
                  <w:instrText xml:space="preserve"> PAGEREF _Toc107554945 \h </w:instrText>
                </w:r>
                <w:r w:rsidRPr="00641079">
                  <w:rPr>
                    <w:rFonts w:ascii="Times New Roman" w:hAnsi="Times New Roman" w:cs="Times New Roman"/>
                    <w:noProof/>
                    <w:webHidden/>
                  </w:rPr>
                </w:r>
                <w:r w:rsidRPr="00641079">
                  <w:rPr>
                    <w:rFonts w:ascii="Times New Roman" w:hAnsi="Times New Roman" w:cs="Times New Roman"/>
                    <w:noProof/>
                    <w:webHidden/>
                  </w:rPr>
                  <w:fldChar w:fldCharType="separate"/>
                </w:r>
                <w:r w:rsidR="00D831FD" w:rsidRPr="00641079">
                  <w:rPr>
                    <w:rFonts w:ascii="Times New Roman" w:hAnsi="Times New Roman" w:cs="Times New Roman"/>
                    <w:noProof/>
                    <w:webHidden/>
                  </w:rPr>
                  <w:t>1</w:t>
                </w:r>
                <w:r w:rsidR="00DB037A">
                  <w:rPr>
                    <w:rFonts w:ascii="Times New Roman" w:hAnsi="Times New Roman" w:cs="Times New Roman"/>
                    <w:noProof/>
                    <w:webHidden/>
                  </w:rPr>
                  <w:t>4</w:t>
                </w:r>
                <w:r w:rsidRPr="00641079">
                  <w:rPr>
                    <w:rFonts w:ascii="Times New Roman" w:hAnsi="Times New Roman" w:cs="Times New Roman"/>
                    <w:noProof/>
                    <w:webHidden/>
                  </w:rPr>
                  <w:fldChar w:fldCharType="end"/>
                </w:r>
              </w:hyperlink>
            </w:p>
            <w:p w:rsidR="00D831FD" w:rsidRPr="00641079" w:rsidRDefault="00345223">
              <w:pPr>
                <w:rPr>
                  <w:rFonts w:ascii="Times New Roman" w:hAnsi="Times New Roman" w:cs="Times New Roman"/>
                </w:rPr>
              </w:pPr>
              <w:r w:rsidRPr="00641079">
                <w:rPr>
                  <w:rFonts w:ascii="Times New Roman" w:hAnsi="Times New Roman" w:cs="Times New Roman"/>
                </w:rPr>
                <w:fldChar w:fldCharType="end"/>
              </w:r>
            </w:p>
          </w:sdtContent>
        </w:sdt>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7D1947" w:rsidRPr="00641079" w:rsidRDefault="007D1947">
          <w:pPr>
            <w:rPr>
              <w:rFonts w:ascii="Times New Roman" w:hAnsi="Times New Roman" w:cs="Times New Roman"/>
            </w:rPr>
          </w:pPr>
        </w:p>
        <w:p w:rsidR="004A11F6" w:rsidRPr="00F6752C" w:rsidRDefault="007D1947" w:rsidP="00400693">
          <w:pPr>
            <w:pStyle w:val="Heading1"/>
            <w:numPr>
              <w:ilvl w:val="0"/>
              <w:numId w:val="5"/>
            </w:numPr>
            <w:rPr>
              <w:rFonts w:ascii="Times New Roman" w:hAnsi="Times New Roman" w:cs="Times New Roman"/>
              <w:color w:val="4472C4" w:themeColor="accent5"/>
              <w:sz w:val="28"/>
            </w:rPr>
          </w:pPr>
          <w:bookmarkStart w:id="1" w:name="_Toc107554942"/>
          <w:r w:rsidRPr="00F6752C">
            <w:rPr>
              <w:rFonts w:ascii="Times New Roman" w:hAnsi="Times New Roman" w:cs="Times New Roman"/>
              <w:color w:val="4472C4" w:themeColor="accent5"/>
              <w:sz w:val="28"/>
            </w:rPr>
            <w:lastRenderedPageBreak/>
            <w:t>Introduction</w:t>
          </w:r>
          <w:bookmarkEnd w:id="1"/>
          <w:r w:rsidR="00480872" w:rsidRPr="00F6752C">
            <w:rPr>
              <w:rFonts w:ascii="Times New Roman" w:hAnsi="Times New Roman" w:cs="Times New Roman"/>
              <w:color w:val="4472C4" w:themeColor="accent5"/>
              <w:sz w:val="28"/>
            </w:rPr>
            <w:t xml:space="preserve"> </w:t>
          </w:r>
        </w:p>
        <w:p w:rsidR="00D05A77" w:rsidRPr="00641079" w:rsidRDefault="00D05A77" w:rsidP="00D05A77">
          <w:pPr>
            <w:jc w:val="both"/>
            <w:rPr>
              <w:rFonts w:ascii="Times New Roman" w:hAnsi="Times New Roman" w:cs="Times New Roman"/>
              <w:sz w:val="24"/>
              <w:szCs w:val="24"/>
            </w:rPr>
          </w:pPr>
          <w:r w:rsidRPr="00641079">
            <w:rPr>
              <w:rFonts w:ascii="Times New Roman" w:hAnsi="Times New Roman" w:cs="Times New Roman"/>
              <w:sz w:val="24"/>
              <w:szCs w:val="24"/>
            </w:rPr>
            <w:t>A project is a team activity undertaken to create a unique product or service. It is done within a set timeframe with a fixed start and a closure, using restricted resources that involve change. A project is designed to accomplish a singular goal (Dolphin, 2017).</w:t>
          </w:r>
        </w:p>
        <w:p w:rsidR="00D05A77" w:rsidRPr="00641079" w:rsidRDefault="00D05A77" w:rsidP="00D05A77">
          <w:pPr>
            <w:jc w:val="both"/>
            <w:rPr>
              <w:rFonts w:ascii="Times New Roman" w:hAnsi="Times New Roman" w:cs="Times New Roman"/>
              <w:sz w:val="24"/>
              <w:szCs w:val="24"/>
            </w:rPr>
          </w:pPr>
          <w:r w:rsidRPr="00641079">
            <w:rPr>
              <w:rFonts w:ascii="Times New Roman" w:hAnsi="Times New Roman" w:cs="Times New Roman"/>
              <w:sz w:val="24"/>
              <w:szCs w:val="24"/>
            </w:rPr>
            <w:t>Project Management is the application of knowledge, skills, tools and techniques to project activities in order to meet stakeholders’ needs and expectation from the project (Chiu, 2010).</w:t>
          </w:r>
        </w:p>
        <w:p w:rsidR="00D05A77" w:rsidRPr="00641079" w:rsidRDefault="00D05A77" w:rsidP="00D05A77">
          <w:pPr>
            <w:jc w:val="both"/>
            <w:rPr>
              <w:rFonts w:ascii="Times New Roman" w:hAnsi="Times New Roman" w:cs="Times New Roman"/>
              <w:color w:val="FF0000"/>
              <w:sz w:val="24"/>
              <w:szCs w:val="24"/>
            </w:rPr>
          </w:pPr>
          <w:r w:rsidRPr="00641079">
            <w:rPr>
              <w:rFonts w:ascii="Times New Roman" w:hAnsi="Times New Roman" w:cs="Times New Roman"/>
              <w:sz w:val="24"/>
              <w:szCs w:val="24"/>
            </w:rPr>
            <w:t>Our project had clear aims, goals and objectives and identified stakeholders, despite the risks that arose during its execution. We needed budget and staff to improve customer satisfaction, because good project managers must possess leadership qualities, time management skills, communication skills, team building skills, decision-making skills</w:t>
          </w:r>
          <w:r w:rsidRPr="00641079">
            <w:rPr>
              <w:rFonts w:ascii="Times New Roman" w:hAnsi="Times New Roman" w:cs="Times New Roman"/>
              <w:color w:val="222222"/>
              <w:sz w:val="24"/>
              <w:szCs w:val="24"/>
            </w:rPr>
            <w:t xml:space="preserve"> </w:t>
          </w:r>
          <w:r w:rsidRPr="00641079">
            <w:rPr>
              <w:rFonts w:ascii="Times New Roman" w:hAnsi="Times New Roman" w:cs="Times New Roman"/>
              <w:sz w:val="24"/>
              <w:szCs w:val="24"/>
            </w:rPr>
            <w:t>(Morgan, 2017).</w:t>
          </w:r>
          <w:r w:rsidRPr="00641079">
            <w:rPr>
              <w:rFonts w:ascii="Times New Roman" w:hAnsi="Times New Roman" w:cs="Times New Roman"/>
              <w:color w:val="222222"/>
              <w:sz w:val="24"/>
              <w:szCs w:val="24"/>
              <w:vertAlign w:val="superscript"/>
            </w:rPr>
            <w:t xml:space="preserve"> </w:t>
          </w:r>
        </w:p>
        <w:p w:rsidR="00D05A77" w:rsidRPr="00641079" w:rsidRDefault="00D05A77" w:rsidP="00D05A77">
          <w:pPr>
            <w:jc w:val="both"/>
            <w:rPr>
              <w:rFonts w:ascii="Times New Roman" w:hAnsi="Times New Roman" w:cs="Times New Roman"/>
              <w:sz w:val="24"/>
              <w:szCs w:val="24"/>
            </w:rPr>
          </w:pPr>
          <w:r w:rsidRPr="00641079">
            <w:rPr>
              <w:rFonts w:ascii="Times New Roman" w:hAnsi="Times New Roman" w:cs="Times New Roman"/>
              <w:sz w:val="24"/>
              <w:szCs w:val="24"/>
            </w:rPr>
            <w:t xml:space="preserve">In our case, the project was done within a set timeframe with a fixed start and closure of 3 months, and used needed resources to meet stakeholders’ needs and expectation. </w:t>
          </w:r>
        </w:p>
        <w:p w:rsidR="00D05A77" w:rsidRPr="00641079" w:rsidRDefault="00D05A77" w:rsidP="00D05A77">
          <w:pPr>
            <w:jc w:val="both"/>
            <w:rPr>
              <w:rFonts w:ascii="Times New Roman" w:hAnsi="Times New Roman" w:cs="Times New Roman"/>
              <w:sz w:val="24"/>
              <w:szCs w:val="24"/>
            </w:rPr>
          </w:pPr>
          <w:r w:rsidRPr="00641079">
            <w:rPr>
              <w:rFonts w:ascii="Times New Roman" w:hAnsi="Times New Roman" w:cs="Times New Roman"/>
              <w:sz w:val="24"/>
              <w:szCs w:val="24"/>
            </w:rPr>
            <w:t>For a successful result of the project, and based on the Project Life Cycle, we used different analysing and planning tools such as Quad Chart, Gantt Chart, WBS, Risk Analysis, Iron Triangle as well as Monitoring and Evaluation.</w:t>
          </w:r>
        </w:p>
        <w:p w:rsidR="00D05A77" w:rsidRPr="00641079" w:rsidRDefault="00D05A77" w:rsidP="00D05A77">
          <w:pPr>
            <w:jc w:val="both"/>
            <w:rPr>
              <w:rFonts w:ascii="Times New Roman" w:hAnsi="Times New Roman" w:cs="Times New Roman"/>
              <w:sz w:val="24"/>
              <w:szCs w:val="24"/>
            </w:rPr>
          </w:pPr>
          <w:r w:rsidRPr="00641079">
            <w:rPr>
              <w:rFonts w:ascii="Times New Roman" w:hAnsi="Times New Roman" w:cs="Times New Roman"/>
              <w:sz w:val="24"/>
              <w:szCs w:val="24"/>
            </w:rPr>
            <w:t xml:space="preserve">Our project required different types of management tools and techniques with a controlled achievement and a good involvement of the team. </w:t>
          </w:r>
        </w:p>
        <w:p w:rsidR="00D05A77" w:rsidRPr="00641079" w:rsidRDefault="00D05A77" w:rsidP="00D05A77">
          <w:pPr>
            <w:jc w:val="both"/>
            <w:rPr>
              <w:rFonts w:ascii="Times New Roman" w:hAnsi="Times New Roman" w:cs="Times New Roman"/>
              <w:color w:val="FF0000"/>
              <w:sz w:val="24"/>
              <w:szCs w:val="24"/>
            </w:rPr>
          </w:pPr>
          <w:r w:rsidRPr="00641079">
            <w:rPr>
              <w:rFonts w:ascii="Times New Roman" w:hAnsi="Times New Roman" w:cs="Times New Roman"/>
              <w:sz w:val="24"/>
              <w:szCs w:val="24"/>
            </w:rPr>
            <w:t>Planning tools and techniques are very important, especially time. The success of our project is linked to the timeframe set as a resource. These resources needed to be used regularly and appropriately to help make effective use of the allocated resources.</w:t>
          </w:r>
          <w:r w:rsidRPr="00641079">
            <w:rPr>
              <w:rFonts w:ascii="Times New Roman" w:hAnsi="Times New Roman" w:cs="Times New Roman"/>
              <w:color w:val="FF0000"/>
              <w:sz w:val="24"/>
              <w:szCs w:val="24"/>
            </w:rPr>
            <w:t xml:space="preserve"> </w:t>
          </w:r>
          <w:r w:rsidRPr="00641079">
            <w:rPr>
              <w:rFonts w:ascii="Times New Roman" w:hAnsi="Times New Roman" w:cs="Times New Roman"/>
              <w:sz w:val="24"/>
              <w:szCs w:val="24"/>
            </w:rPr>
            <w:t xml:space="preserve">Applying the Iron Triangle helped our project to be fulfilled within the time, the cost and in respect of the product quality. </w:t>
          </w:r>
        </w:p>
        <w:p w:rsidR="00D05A77" w:rsidRPr="00641079" w:rsidRDefault="00D05A77" w:rsidP="00D05A7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4A11F6" w:rsidRPr="00641079" w:rsidRDefault="004A11F6" w:rsidP="007D1947">
          <w:pPr>
            <w:rPr>
              <w:rFonts w:ascii="Times New Roman" w:hAnsi="Times New Roman" w:cs="Times New Roman"/>
            </w:rPr>
          </w:pPr>
        </w:p>
        <w:p w:rsidR="008A1B06" w:rsidRPr="00641079" w:rsidRDefault="008A1B06" w:rsidP="00AA2A91">
          <w:pPr>
            <w:pStyle w:val="Heading1"/>
            <w:rPr>
              <w:rFonts w:ascii="Times New Roman" w:hAnsi="Times New Roman" w:cs="Times New Roman"/>
            </w:rPr>
          </w:pPr>
          <w:bookmarkStart w:id="2" w:name="_Toc107554943"/>
        </w:p>
        <w:p w:rsidR="008A1B06" w:rsidRPr="00641079" w:rsidRDefault="008A1B06">
          <w:pPr>
            <w:rPr>
              <w:rFonts w:ascii="Times New Roman" w:eastAsiaTheme="majorEastAsia" w:hAnsi="Times New Roman" w:cs="Times New Roman"/>
              <w:color w:val="2E74B5" w:themeColor="accent1" w:themeShade="BF"/>
              <w:sz w:val="32"/>
              <w:szCs w:val="32"/>
            </w:rPr>
          </w:pPr>
          <w:r w:rsidRPr="00641079">
            <w:rPr>
              <w:rFonts w:ascii="Times New Roman" w:hAnsi="Times New Roman" w:cs="Times New Roman"/>
            </w:rPr>
            <w:br w:type="page"/>
          </w:r>
        </w:p>
        <w:p w:rsidR="00480872" w:rsidRPr="00F6752C" w:rsidRDefault="00480872" w:rsidP="00400693">
          <w:pPr>
            <w:pStyle w:val="Heading1"/>
            <w:numPr>
              <w:ilvl w:val="0"/>
              <w:numId w:val="5"/>
            </w:numPr>
            <w:rPr>
              <w:rFonts w:ascii="Times New Roman" w:hAnsi="Times New Roman" w:cs="Times New Roman"/>
              <w:color w:val="4472C4" w:themeColor="accent5"/>
              <w:sz w:val="28"/>
              <w:szCs w:val="28"/>
            </w:rPr>
          </w:pPr>
          <w:r w:rsidRPr="00F6752C">
            <w:rPr>
              <w:rFonts w:ascii="Times New Roman" w:hAnsi="Times New Roman" w:cs="Times New Roman"/>
              <w:color w:val="4472C4" w:themeColor="accent5"/>
              <w:sz w:val="28"/>
              <w:szCs w:val="28"/>
            </w:rPr>
            <w:lastRenderedPageBreak/>
            <w:t>Main Findings</w:t>
          </w:r>
          <w:bookmarkEnd w:id="2"/>
        </w:p>
        <w:p w:rsidR="00D831FD" w:rsidRPr="00DE46E4" w:rsidRDefault="00D831FD" w:rsidP="00A33A81">
          <w:pPr>
            <w:jc w:val="both"/>
            <w:rPr>
              <w:rFonts w:ascii="Times New Roman" w:hAnsi="Times New Roman" w:cs="Times New Roman"/>
              <w:sz w:val="28"/>
              <w:szCs w:val="28"/>
            </w:rPr>
          </w:pPr>
        </w:p>
        <w:p w:rsidR="00A33A81" w:rsidRPr="00F6752C" w:rsidRDefault="00400693" w:rsidP="00400693">
          <w:pPr>
            <w:ind w:firstLine="360"/>
            <w:jc w:val="both"/>
            <w:rPr>
              <w:rFonts w:ascii="Times New Roman" w:hAnsi="Times New Roman" w:cs="Times New Roman"/>
              <w:color w:val="4472C4" w:themeColor="accent5"/>
              <w:sz w:val="28"/>
              <w:szCs w:val="28"/>
            </w:rPr>
          </w:pPr>
          <w:r w:rsidRPr="00F6752C">
            <w:rPr>
              <w:rFonts w:ascii="Times New Roman" w:hAnsi="Times New Roman" w:cs="Times New Roman"/>
              <w:color w:val="4472C4" w:themeColor="accent5"/>
              <w:sz w:val="28"/>
              <w:szCs w:val="28"/>
            </w:rPr>
            <w:t xml:space="preserve">2.1 </w:t>
          </w:r>
          <w:r w:rsidR="00D831FD" w:rsidRPr="00F6752C">
            <w:rPr>
              <w:rFonts w:ascii="Times New Roman" w:hAnsi="Times New Roman" w:cs="Times New Roman"/>
              <w:color w:val="4472C4" w:themeColor="accent5"/>
              <w:sz w:val="28"/>
              <w:szCs w:val="28"/>
            </w:rPr>
            <w:t>Project Life Cycle</w:t>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rPr>
            <w:t xml:space="preserve">According to </w:t>
          </w:r>
          <w:r w:rsidRPr="00641079">
            <w:rPr>
              <w:rFonts w:ascii="Times New Roman" w:hAnsi="Times New Roman" w:cs="Times New Roman"/>
              <w:sz w:val="24"/>
              <w:szCs w:val="24"/>
              <w:shd w:val="clear" w:color="auto" w:fill="FFFFFF"/>
            </w:rPr>
            <w:t>Pinto and Slevin (1988</w:t>
          </w:r>
          <w:r w:rsidRPr="00641079">
            <w:rPr>
              <w:rFonts w:ascii="Times New Roman" w:hAnsi="Times New Roman" w:cs="Times New Roman"/>
              <w:sz w:val="24"/>
              <w:szCs w:val="24"/>
            </w:rPr>
            <w:t>),</w:t>
          </w:r>
          <w:r w:rsidRPr="00641079">
            <w:rPr>
              <w:rFonts w:ascii="Times New Roman" w:hAnsi="Times New Roman" w:cs="Times New Roman"/>
            </w:rPr>
            <w:t xml:space="preserve"> Project Life Cycle is a four-step process that goes through the project's completion phase. </w:t>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rPr>
            <w:t xml:space="preserve">Project Life Cycle is the sequence of stages that the project goes through from the Initiating to the Closure. The number and sequence of cycles are determined by management and various other factors, such as the needs of the organisations involved in the project, the nature of the project and its application areas (Jaafari, 2000). </w:t>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rPr>
            <w:t>It was important for the team to ensure the project life cycle used on the project was appropriate to the work being carried out and split into distinct and manageable phases. This was a tried and tested method for us to deliver the project on time, within budget and to the stakeholders’ satisfaction.</w:t>
          </w:r>
        </w:p>
        <w:p w:rsidR="00A33A81" w:rsidRPr="00641079" w:rsidRDefault="00A33A81" w:rsidP="00A33A81">
          <w:pPr>
            <w:jc w:val="center"/>
            <w:rPr>
              <w:rFonts w:ascii="Times New Roman" w:hAnsi="Times New Roman" w:cs="Times New Roman"/>
            </w:rPr>
          </w:pPr>
          <w:r w:rsidRPr="00641079">
            <w:rPr>
              <w:rFonts w:ascii="Times New Roman" w:hAnsi="Times New Roman" w:cs="Times New Roman"/>
              <w:noProof/>
              <w:lang w:eastAsia="en-GB"/>
            </w:rPr>
            <w:drawing>
              <wp:inline distT="0" distB="0" distL="0" distR="0">
                <wp:extent cx="3989239" cy="3972705"/>
                <wp:effectExtent l="19050" t="0" r="0" b="0"/>
                <wp:docPr id="21" name="Picture 20" descr="PLC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C_.PNG"/>
                        <pic:cNvPicPr/>
                      </pic:nvPicPr>
                      <pic:blipFill>
                        <a:blip r:embed="rId10"/>
                        <a:srcRect l="6904" t="3821" r="8022" b="1638"/>
                        <a:stretch>
                          <a:fillRect/>
                        </a:stretch>
                      </pic:blipFill>
                      <pic:spPr>
                        <a:xfrm>
                          <a:off x="0" y="0"/>
                          <a:ext cx="3990753" cy="3974212"/>
                        </a:xfrm>
                        <a:prstGeom prst="rect">
                          <a:avLst/>
                        </a:prstGeom>
                      </pic:spPr>
                    </pic:pic>
                  </a:graphicData>
                </a:graphic>
              </wp:inline>
            </w:drawing>
          </w:r>
        </w:p>
        <w:p w:rsidR="00A33A81" w:rsidRPr="00641079" w:rsidRDefault="00A33A81" w:rsidP="00A33A81">
          <w:pPr>
            <w:jc w:val="both"/>
            <w:rPr>
              <w:rFonts w:ascii="Times New Roman" w:hAnsi="Times New Roman" w:cs="Times New Roman"/>
            </w:rPr>
          </w:pPr>
        </w:p>
        <w:p w:rsidR="00A33A81" w:rsidRPr="00641079" w:rsidRDefault="00A33A81" w:rsidP="00A33A81">
          <w:pPr>
            <w:jc w:val="both"/>
            <w:rPr>
              <w:rFonts w:ascii="Times New Roman" w:hAnsi="Times New Roman" w:cs="Times New Roman"/>
            </w:rPr>
          </w:pPr>
        </w:p>
        <w:p w:rsidR="00A33A81" w:rsidRPr="00F6752C" w:rsidRDefault="00400693" w:rsidP="00400693">
          <w:pPr>
            <w:pStyle w:val="ListParagraph"/>
            <w:numPr>
              <w:ilvl w:val="1"/>
              <w:numId w:val="5"/>
            </w:numPr>
            <w:jc w:val="both"/>
            <w:rPr>
              <w:rFonts w:ascii="Times New Roman" w:hAnsi="Times New Roman" w:cs="Times New Roman"/>
              <w:color w:val="4472C4" w:themeColor="accent5"/>
              <w:sz w:val="28"/>
              <w:szCs w:val="24"/>
            </w:rPr>
          </w:pPr>
          <w:r w:rsidRPr="00F6752C">
            <w:rPr>
              <w:rFonts w:ascii="Times New Roman" w:hAnsi="Times New Roman" w:cs="Times New Roman"/>
              <w:color w:val="4472C4" w:themeColor="accent5"/>
              <w:sz w:val="28"/>
              <w:szCs w:val="24"/>
            </w:rPr>
            <w:t xml:space="preserve"> </w:t>
          </w:r>
          <w:r w:rsidR="00D831FD" w:rsidRPr="00F6752C">
            <w:rPr>
              <w:rFonts w:ascii="Times New Roman" w:hAnsi="Times New Roman" w:cs="Times New Roman"/>
              <w:color w:val="4472C4" w:themeColor="accent5"/>
              <w:sz w:val="28"/>
              <w:szCs w:val="24"/>
            </w:rPr>
            <w:t>Project Initiation P</w:t>
          </w:r>
          <w:r w:rsidR="00A33A81" w:rsidRPr="00F6752C">
            <w:rPr>
              <w:rFonts w:ascii="Times New Roman" w:hAnsi="Times New Roman" w:cs="Times New Roman"/>
              <w:color w:val="4472C4" w:themeColor="accent5"/>
              <w:sz w:val="28"/>
              <w:szCs w:val="24"/>
            </w:rPr>
            <w:t>hase</w:t>
          </w:r>
        </w:p>
        <w:p w:rsidR="00A33A81" w:rsidRPr="00641079" w:rsidRDefault="00A33A81" w:rsidP="00D831FD">
          <w:pPr>
            <w:jc w:val="both"/>
            <w:rPr>
              <w:rFonts w:ascii="Times New Roman" w:hAnsi="Times New Roman" w:cs="Times New Roman"/>
              <w:color w:val="202124"/>
              <w:sz w:val="24"/>
              <w:szCs w:val="24"/>
              <w:shd w:val="clear" w:color="auto" w:fill="FFFFFF"/>
            </w:rPr>
          </w:pPr>
          <w:r w:rsidRPr="00641079">
            <w:rPr>
              <w:rFonts w:ascii="Times New Roman" w:hAnsi="Times New Roman" w:cs="Times New Roman"/>
              <w:lang w:val="en-US"/>
            </w:rPr>
            <w:t xml:space="preserve">The project was looking at identifying the needs of new asylum seekers into the area. So, based on the judgment of Belbin team roles, the project team was brought together and contained 5 project managers whose roles are defined as </w:t>
          </w:r>
          <w:r w:rsidRPr="00641079">
            <w:rPr>
              <w:rFonts w:ascii="Times New Roman" w:hAnsi="Times New Roman" w:cs="Times New Roman"/>
              <w:sz w:val="24"/>
              <w:szCs w:val="24"/>
            </w:rPr>
            <w:t>Shaper, Resource Investigator</w:t>
          </w:r>
          <w:r w:rsidR="00D831FD" w:rsidRPr="00641079">
            <w:rPr>
              <w:rFonts w:ascii="Times New Roman" w:hAnsi="Times New Roman" w:cs="Times New Roman"/>
              <w:sz w:val="24"/>
              <w:szCs w:val="24"/>
            </w:rPr>
            <w:t xml:space="preserve">, Implementer, Specialist, </w:t>
          </w:r>
          <w:r w:rsidRPr="00641079">
            <w:rPr>
              <w:rFonts w:ascii="Times New Roman" w:hAnsi="Times New Roman" w:cs="Times New Roman"/>
              <w:sz w:val="24"/>
              <w:szCs w:val="24"/>
            </w:rPr>
            <w:t>Coordinator and Completer</w:t>
          </w:r>
          <w:r w:rsidR="00D831FD" w:rsidRPr="00641079">
            <w:rPr>
              <w:rFonts w:ascii="Times New Roman" w:hAnsi="Times New Roman" w:cs="Times New Roman"/>
              <w:sz w:val="24"/>
              <w:szCs w:val="24"/>
            </w:rPr>
            <w:t>.</w:t>
          </w:r>
        </w:p>
        <w:p w:rsidR="00A33A81" w:rsidRPr="00641079" w:rsidRDefault="00A33A81" w:rsidP="00A33A81">
          <w:pPr>
            <w:jc w:val="center"/>
            <w:rPr>
              <w:rFonts w:ascii="Times New Roman" w:hAnsi="Times New Roman" w:cs="Times New Roman"/>
              <w:color w:val="222222"/>
              <w:sz w:val="24"/>
              <w:szCs w:val="24"/>
            </w:rPr>
          </w:pPr>
          <w:r w:rsidRPr="00641079">
            <w:rPr>
              <w:rFonts w:ascii="Times New Roman" w:hAnsi="Times New Roman" w:cs="Times New Roman"/>
              <w:noProof/>
              <w:color w:val="222222"/>
              <w:sz w:val="24"/>
              <w:szCs w:val="24"/>
              <w:lang w:eastAsia="en-GB"/>
            </w:rPr>
            <w:lastRenderedPageBreak/>
            <w:drawing>
              <wp:inline distT="0" distB="0" distL="0" distR="0">
                <wp:extent cx="4133850" cy="2755900"/>
                <wp:effectExtent l="19050" t="0" r="0" b="0"/>
                <wp:docPr id="25" name="Picture 24" descr="10attribut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attributes-2.jpg"/>
                        <pic:cNvPicPr/>
                      </pic:nvPicPr>
                      <pic:blipFill>
                        <a:blip r:embed="rId11"/>
                        <a:stretch>
                          <a:fillRect/>
                        </a:stretch>
                      </pic:blipFill>
                      <pic:spPr>
                        <a:xfrm>
                          <a:off x="0" y="0"/>
                          <a:ext cx="4134865" cy="2756576"/>
                        </a:xfrm>
                        <a:prstGeom prst="rect">
                          <a:avLst/>
                        </a:prstGeom>
                        <a:ln>
                          <a:noFill/>
                        </a:ln>
                        <a:effectLst>
                          <a:softEdge rad="112500"/>
                        </a:effectLst>
                      </pic:spPr>
                    </pic:pic>
                  </a:graphicData>
                </a:graphic>
              </wp:inline>
            </w:drawing>
          </w:r>
        </w:p>
        <w:p w:rsidR="00A33A81" w:rsidRPr="00641079" w:rsidRDefault="00A33A81" w:rsidP="00A33A81">
          <w:pPr>
            <w:jc w:val="both"/>
            <w:rPr>
              <w:rFonts w:ascii="Times New Roman" w:hAnsi="Times New Roman" w:cs="Times New Roman"/>
              <w:color w:val="202124"/>
              <w:sz w:val="24"/>
              <w:szCs w:val="24"/>
              <w:shd w:val="clear" w:color="auto" w:fill="FFFFFF"/>
            </w:rPr>
          </w:pPr>
          <w:r w:rsidRPr="00641079">
            <w:rPr>
              <w:rFonts w:ascii="Times New Roman" w:hAnsi="Times New Roman" w:cs="Times New Roman"/>
              <w:color w:val="222222"/>
              <w:sz w:val="24"/>
              <w:szCs w:val="24"/>
            </w:rPr>
            <w:t xml:space="preserve">Belbin team roles quiz is a </w:t>
          </w:r>
          <w:r w:rsidRPr="00641079">
            <w:rPr>
              <w:rFonts w:ascii="Times New Roman" w:hAnsi="Times New Roman" w:cs="Times New Roman"/>
              <w:bCs/>
              <w:color w:val="202124"/>
              <w:sz w:val="24"/>
              <w:szCs w:val="24"/>
              <w:shd w:val="clear" w:color="auto" w:fill="FFFFFF"/>
            </w:rPr>
            <w:t xml:space="preserve">test to assess how an individual operates in a team environment and their preference for any of the nine team roles </w:t>
          </w:r>
          <w:r w:rsidRPr="00641079">
            <w:rPr>
              <w:rFonts w:ascii="Times New Roman" w:hAnsi="Times New Roman" w:cs="Times New Roman"/>
              <w:bCs/>
              <w:sz w:val="24"/>
              <w:szCs w:val="24"/>
              <w:shd w:val="clear" w:color="auto" w:fill="FFFFFF"/>
            </w:rPr>
            <w:t>identified</w:t>
          </w:r>
          <w:r w:rsidRPr="00641079">
            <w:rPr>
              <w:rFonts w:ascii="Times New Roman" w:hAnsi="Times New Roman" w:cs="Times New Roman"/>
              <w:sz w:val="24"/>
              <w:szCs w:val="24"/>
              <w:shd w:val="clear" w:color="auto" w:fill="FFFFFF"/>
            </w:rPr>
            <w:t xml:space="preserve"> (Indeed, 2021).</w:t>
          </w:r>
        </w:p>
        <w:p w:rsidR="00A33A81" w:rsidRPr="00641079" w:rsidRDefault="00A33A81" w:rsidP="00A33A81">
          <w:pPr>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Two factors are always important: the knowledge that a person has in order to contribute to a group and the skills and abilities that they bring to a task (Morgan, P. (2017).</w:t>
          </w:r>
        </w:p>
        <w:p w:rsidR="00A33A81" w:rsidRPr="00641079" w:rsidRDefault="00A33A81" w:rsidP="00A33A81">
          <w:pPr>
            <w:jc w:val="center"/>
            <w:rPr>
              <w:rFonts w:ascii="Times New Roman" w:hAnsi="Times New Roman" w:cs="Times New Roman"/>
              <w:color w:val="202124"/>
              <w:sz w:val="24"/>
              <w:szCs w:val="24"/>
              <w:shd w:val="clear" w:color="auto" w:fill="FFFFFF"/>
            </w:rPr>
          </w:pPr>
          <w:r w:rsidRPr="00641079">
            <w:rPr>
              <w:rFonts w:ascii="Times New Roman" w:hAnsi="Times New Roman" w:cs="Times New Roman"/>
              <w:noProof/>
              <w:color w:val="202124"/>
              <w:sz w:val="24"/>
              <w:szCs w:val="24"/>
              <w:shd w:val="clear" w:color="auto" w:fill="FFFFFF"/>
              <w:lang w:eastAsia="en-GB"/>
            </w:rPr>
            <w:drawing>
              <wp:inline distT="0" distB="0" distL="0" distR="0">
                <wp:extent cx="3862943" cy="2322464"/>
                <wp:effectExtent l="19050" t="19050" r="23257" b="20686"/>
                <wp:docPr id="24" name="Picture 6" descr="Chart&#10;&#10;Description automatically generated">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49F7D22B-38F8-443B-A8F7-87A7EA12FF8D}"/>
                    </a:ext>
                  </a:extLst>
                </wp:docPr>
                <wp:cNvGraphicFramePr/>
                <a:graphic xmlns:a="http://schemas.openxmlformats.org/drawingml/2006/main">
                  <a:graphicData uri="http://schemas.openxmlformats.org/drawingml/2006/picture">
                    <pic:pic xmlns:pic="http://schemas.openxmlformats.org/drawingml/2006/picture">
                      <pic:nvPicPr>
                        <pic:cNvPr id="3073" name="Picture 3" descr="Chart&#10;&#10;Description automatically generated">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49F7D22B-38F8-443B-A8F7-87A7EA12FF8D}"/>
                            </a:ext>
                          </a:extLst>
                        </pic:cNvPr>
                        <pic:cNvPicPr>
                          <a:picLocks noChangeAspect="1" noChangeArrowheads="1"/>
                        </pic:cNvPicPr>
                      </pic:nvPicPr>
                      <pic:blipFill>
                        <a:blip r:embed="rId12">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l="28824" t="34718" r="28291" b="18719"/>
                        <a:stretch>
                          <a:fillRect/>
                        </a:stretch>
                      </pic:blipFill>
                      <pic:spPr bwMode="auto">
                        <a:xfrm>
                          <a:off x="0" y="0"/>
                          <a:ext cx="3861747" cy="2321745"/>
                        </a:xfrm>
                        <a:prstGeom prst="rect">
                          <a:avLst/>
                        </a:prstGeom>
                        <a:noFill/>
                        <a:ln>
                          <a:solidFill>
                            <a:schemeClr val="bg1">
                              <a:lumMod val="75000"/>
                            </a:schemeClr>
                          </a:solid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8A1B06" w:rsidRPr="00641079" w:rsidRDefault="008A1B06" w:rsidP="00A33A81">
          <w:pPr>
            <w:jc w:val="center"/>
            <w:rPr>
              <w:rFonts w:ascii="Times New Roman" w:hAnsi="Times New Roman" w:cs="Times New Roman"/>
              <w:color w:val="202124"/>
              <w:sz w:val="24"/>
              <w:szCs w:val="24"/>
              <w:shd w:val="clear" w:color="auto" w:fill="FFFFFF"/>
            </w:rPr>
          </w:pPr>
        </w:p>
        <w:p w:rsidR="00A33A81" w:rsidRPr="00F6752C" w:rsidRDefault="00D831FD" w:rsidP="00400693">
          <w:pPr>
            <w:pStyle w:val="ListParagraph"/>
            <w:numPr>
              <w:ilvl w:val="1"/>
              <w:numId w:val="5"/>
            </w:numPr>
            <w:jc w:val="both"/>
            <w:rPr>
              <w:rFonts w:ascii="Times New Roman" w:hAnsi="Times New Roman" w:cs="Times New Roman"/>
              <w:color w:val="4472C4" w:themeColor="accent5"/>
              <w:sz w:val="28"/>
              <w:szCs w:val="28"/>
              <w:lang w:val="en-US"/>
            </w:rPr>
          </w:pPr>
          <w:r w:rsidRPr="00F6752C">
            <w:rPr>
              <w:rFonts w:ascii="Times New Roman" w:hAnsi="Times New Roman" w:cs="Times New Roman"/>
              <w:color w:val="4472C4" w:themeColor="accent5"/>
              <w:sz w:val="28"/>
              <w:szCs w:val="28"/>
              <w:lang w:val="en-US"/>
            </w:rPr>
            <w:t>Project P</w:t>
          </w:r>
          <w:r w:rsidR="00A33A81" w:rsidRPr="00F6752C">
            <w:rPr>
              <w:rFonts w:ascii="Times New Roman" w:hAnsi="Times New Roman" w:cs="Times New Roman"/>
              <w:color w:val="4472C4" w:themeColor="accent5"/>
              <w:sz w:val="28"/>
              <w:szCs w:val="28"/>
              <w:lang w:val="en-US"/>
            </w:rPr>
            <w:t>lanning</w:t>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rPr>
            <w:t xml:space="preserve">Project Planning </w:t>
          </w:r>
          <w:r w:rsidRPr="00641079">
            <w:rPr>
              <w:rFonts w:ascii="Times New Roman" w:hAnsi="Times New Roman" w:cs="Times New Roman"/>
              <w:lang w:val="en-US"/>
            </w:rPr>
            <w:t xml:space="preserve">is when we structured the work, describing what will be done, including aims, goals and objectives and what the measures of success will be. We assigned responsibilities, set the budget and set a-three month timeframe for the project. </w:t>
          </w:r>
          <w:r w:rsidRPr="00641079">
            <w:rPr>
              <w:rFonts w:ascii="Times New Roman" w:hAnsi="Times New Roman" w:cs="Times New Roman"/>
            </w:rPr>
            <w:t>One of the major causes of project failures is poor planning. This step is when we designed our Quad Chart including the secondary benefits.</w:t>
          </w:r>
        </w:p>
        <w:p w:rsidR="00A33A81" w:rsidRPr="00641079" w:rsidRDefault="00A33A81" w:rsidP="00A33A81">
          <w:pPr>
            <w:jc w:val="both"/>
            <w:rPr>
              <w:rFonts w:ascii="Times New Roman" w:hAnsi="Times New Roman" w:cs="Times New Roman"/>
              <w:sz w:val="24"/>
              <w:szCs w:val="24"/>
            </w:rPr>
          </w:pPr>
          <w:r w:rsidRPr="00641079">
            <w:rPr>
              <w:rFonts w:ascii="Times New Roman" w:eastAsia="Times New Roman" w:hAnsi="Times New Roman" w:cs="Times New Roman"/>
              <w:noProof/>
              <w:sz w:val="24"/>
              <w:szCs w:val="24"/>
              <w:lang w:eastAsia="en-GB"/>
            </w:rPr>
            <w:t>A Quad Chart is a one-page summary of a visual and descriptive project (</w:t>
          </w:r>
          <w:r w:rsidRPr="00641079">
            <w:rPr>
              <w:rFonts w:ascii="Times New Roman" w:eastAsia="Times New Roman" w:hAnsi="Times New Roman" w:cs="Times New Roman"/>
              <w:sz w:val="24"/>
              <w:szCs w:val="24"/>
              <w:lang w:eastAsia="en-GB"/>
            </w:rPr>
            <w:t>Keenan, 2020)</w:t>
          </w:r>
          <w:r w:rsidRPr="00641079">
            <w:rPr>
              <w:rFonts w:ascii="Times New Roman" w:eastAsia="Times New Roman" w:hAnsi="Times New Roman" w:cs="Times New Roman"/>
              <w:noProof/>
              <w:sz w:val="24"/>
              <w:szCs w:val="24"/>
              <w:lang w:eastAsia="en-GB"/>
            </w:rPr>
            <w:t>. Using the Quad Chart as a tool, we divided the project into four quadrants and planned and communicated the success of the project as follows:</w:t>
          </w:r>
        </w:p>
        <w:p w:rsidR="00A33A81" w:rsidRPr="00641079" w:rsidRDefault="00A33A81" w:rsidP="00A33A81">
          <w:pPr>
            <w:jc w:val="center"/>
            <w:rPr>
              <w:rFonts w:ascii="Times New Roman" w:hAnsi="Times New Roman" w:cs="Times New Roman"/>
            </w:rPr>
          </w:pPr>
          <w:r w:rsidRPr="00641079">
            <w:rPr>
              <w:rFonts w:ascii="Times New Roman" w:hAnsi="Times New Roman" w:cs="Times New Roman"/>
              <w:noProof/>
              <w:lang w:eastAsia="en-GB"/>
            </w:rPr>
            <w:lastRenderedPageBreak/>
            <w:drawing>
              <wp:inline distT="0" distB="0" distL="0" distR="0">
                <wp:extent cx="4517594" cy="2743790"/>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23596" t="24148" r="15868" b="10508"/>
                        <a:stretch>
                          <a:fillRect/>
                        </a:stretch>
                      </pic:blipFill>
                      <pic:spPr bwMode="auto">
                        <a:xfrm>
                          <a:off x="0" y="0"/>
                          <a:ext cx="4520700" cy="2745676"/>
                        </a:xfrm>
                        <a:prstGeom prst="rect">
                          <a:avLst/>
                        </a:prstGeom>
                        <a:noFill/>
                        <a:ln w="9525">
                          <a:noFill/>
                          <a:miter lim="800000"/>
                          <a:headEnd/>
                          <a:tailEnd/>
                        </a:ln>
                      </pic:spPr>
                    </pic:pic>
                  </a:graphicData>
                </a:graphic>
              </wp:inline>
            </w:drawing>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rPr>
            <w:t xml:space="preserve">During this phase, we also conducted a Stakeholders Analysis to ensure who we will be dealing with and how we will conduct surveys and other actions. </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 xml:space="preserve">References to Stakeholders and the use of stakeholder analysis as a tool have become increasingly popular in Management during the last decade (Mason and Mitroff, 1981). </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 xml:space="preserve">As a team, we cared about the characteristics of stakeholders – individuals (team of drivers), observers, groups and organisations – influence decision-making process. We also underlined that the aim of our Stakeholder Analysis was to determine the customers’ relevance to the project. </w:t>
          </w:r>
        </w:p>
        <w:p w:rsidR="00A33A81" w:rsidRPr="00641079" w:rsidRDefault="00A33A81" w:rsidP="00A33A81">
          <w:pPr>
            <w:jc w:val="both"/>
            <w:rPr>
              <w:rFonts w:ascii="Times New Roman" w:hAnsi="Times New Roman" w:cs="Times New Roman"/>
            </w:rPr>
          </w:pPr>
        </w:p>
        <w:p w:rsidR="00A33A81" w:rsidRPr="00641079" w:rsidRDefault="00A33A81" w:rsidP="00A33A81">
          <w:pPr>
            <w:jc w:val="center"/>
            <w:rPr>
              <w:rFonts w:ascii="Times New Roman" w:hAnsi="Times New Roman" w:cs="Times New Roman"/>
            </w:rPr>
          </w:pPr>
          <w:r w:rsidRPr="00641079">
            <w:rPr>
              <w:rFonts w:ascii="Times New Roman" w:hAnsi="Times New Roman" w:cs="Times New Roman"/>
              <w:noProof/>
              <w:lang w:eastAsia="en-GB"/>
            </w:rPr>
            <w:drawing>
              <wp:inline distT="0" distB="0" distL="0" distR="0">
                <wp:extent cx="4407095" cy="3614393"/>
                <wp:effectExtent l="19050" t="0" r="0" b="0"/>
                <wp:docPr id="17" name="Picture 15" descr="LastStakeholder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Stakeholder (002).png"/>
                        <pic:cNvPicPr/>
                      </pic:nvPicPr>
                      <pic:blipFill>
                        <a:blip r:embed="rId14"/>
                        <a:srcRect t="14323"/>
                        <a:stretch>
                          <a:fillRect/>
                        </a:stretch>
                      </pic:blipFill>
                      <pic:spPr>
                        <a:xfrm>
                          <a:off x="0" y="0"/>
                          <a:ext cx="4407686" cy="3614878"/>
                        </a:xfrm>
                        <a:prstGeom prst="rect">
                          <a:avLst/>
                        </a:prstGeom>
                      </pic:spPr>
                    </pic:pic>
                  </a:graphicData>
                </a:graphic>
              </wp:inline>
            </w:drawing>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rPr>
            <w:t xml:space="preserve">We orchestrated some limitations such as stakeholders not engaging in answering the questionnaire. </w:t>
          </w:r>
        </w:p>
        <w:p w:rsidR="00A33A81" w:rsidRPr="00F6752C" w:rsidRDefault="00A33A81" w:rsidP="00400693">
          <w:pPr>
            <w:pStyle w:val="ListParagraph"/>
            <w:numPr>
              <w:ilvl w:val="1"/>
              <w:numId w:val="5"/>
            </w:numPr>
            <w:jc w:val="both"/>
            <w:rPr>
              <w:rFonts w:ascii="Times New Roman" w:hAnsi="Times New Roman" w:cs="Times New Roman"/>
              <w:color w:val="4472C4" w:themeColor="accent5"/>
              <w:sz w:val="28"/>
              <w:szCs w:val="24"/>
            </w:rPr>
          </w:pPr>
          <w:r w:rsidRPr="00F6752C">
            <w:rPr>
              <w:rFonts w:ascii="Times New Roman" w:hAnsi="Times New Roman" w:cs="Times New Roman"/>
              <w:color w:val="4472C4" w:themeColor="accent5"/>
              <w:sz w:val="28"/>
              <w:szCs w:val="24"/>
            </w:rPr>
            <w:lastRenderedPageBreak/>
            <w:t xml:space="preserve">  </w:t>
          </w:r>
          <w:r w:rsidR="00D831FD" w:rsidRPr="00F6752C">
            <w:rPr>
              <w:rFonts w:ascii="Times New Roman" w:hAnsi="Times New Roman" w:cs="Times New Roman"/>
              <w:color w:val="4472C4" w:themeColor="accent5"/>
              <w:sz w:val="28"/>
              <w:szCs w:val="24"/>
            </w:rPr>
            <w:t>Project Execution P</w:t>
          </w:r>
          <w:r w:rsidRPr="00F6752C">
            <w:rPr>
              <w:rFonts w:ascii="Times New Roman" w:hAnsi="Times New Roman" w:cs="Times New Roman"/>
              <w:color w:val="4472C4" w:themeColor="accent5"/>
              <w:sz w:val="28"/>
              <w:szCs w:val="24"/>
            </w:rPr>
            <w:t>hase</w:t>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lang w:val="en-US"/>
            </w:rPr>
            <w:t xml:space="preserve">This </w:t>
          </w:r>
          <w:r w:rsidRPr="00641079">
            <w:rPr>
              <w:rFonts w:ascii="Times New Roman" w:hAnsi="Times New Roman" w:cs="Times New Roman"/>
            </w:rPr>
            <w:t xml:space="preserve">is when we implemented the project plan to make sure everything was done accordingly, despite the risks. </w:t>
          </w:r>
        </w:p>
        <w:p w:rsidR="00A33A81" w:rsidRPr="00641079" w:rsidRDefault="00A33A81" w:rsidP="00A33A81">
          <w:pPr>
            <w:shd w:val="clear" w:color="auto" w:fill="FBF7F5"/>
            <w:spacing w:after="100" w:afterAutospacing="1" w:line="240" w:lineRule="auto"/>
            <w:jc w:val="both"/>
            <w:rPr>
              <w:rFonts w:ascii="Times New Roman" w:eastAsia="Times New Roman" w:hAnsi="Times New Roman" w:cs="Times New Roman"/>
              <w:color w:val="FF0000"/>
              <w:sz w:val="24"/>
              <w:szCs w:val="24"/>
              <w:lang w:eastAsia="en-GB"/>
            </w:rPr>
          </w:pPr>
          <w:r w:rsidRPr="00641079">
            <w:rPr>
              <w:rFonts w:ascii="Times New Roman" w:hAnsi="Times New Roman" w:cs="Times New Roman"/>
            </w:rPr>
            <w:t xml:space="preserve">In this stage, we needed to create a </w:t>
          </w:r>
          <w:r w:rsidRPr="00641079">
            <w:rPr>
              <w:rFonts w:ascii="Times New Roman" w:eastAsia="Times New Roman" w:hAnsi="Times New Roman" w:cs="Times New Roman"/>
              <w:sz w:val="24"/>
              <w:szCs w:val="24"/>
              <w:lang w:eastAsia="en-GB"/>
            </w:rPr>
            <w:t>Work Breakdown Structure (WBS),</w:t>
          </w:r>
          <w:r w:rsidRPr="00641079">
            <w:rPr>
              <w:rFonts w:ascii="Times New Roman" w:hAnsi="Times New Roman" w:cs="Times New Roman"/>
            </w:rPr>
            <w:t xml:space="preserve"> based on our Quad Chart, especially the 4</w:t>
          </w:r>
          <w:r w:rsidRPr="00641079">
            <w:rPr>
              <w:rFonts w:ascii="Times New Roman" w:hAnsi="Times New Roman" w:cs="Times New Roman"/>
              <w:vertAlign w:val="superscript"/>
            </w:rPr>
            <w:t>th</w:t>
          </w:r>
          <w:r w:rsidRPr="00641079">
            <w:rPr>
              <w:rFonts w:ascii="Times New Roman" w:hAnsi="Times New Roman" w:cs="Times New Roman"/>
            </w:rPr>
            <w:t xml:space="preserve"> box. </w:t>
          </w:r>
          <w:r w:rsidRPr="00641079">
            <w:rPr>
              <w:rFonts w:ascii="Times New Roman" w:eastAsia="Times New Roman" w:hAnsi="Times New Roman" w:cs="Times New Roman"/>
              <w:sz w:val="24"/>
              <w:szCs w:val="24"/>
              <w:lang w:eastAsia="en-GB"/>
            </w:rPr>
            <w:t>Work Breakdown Structure (WBS) is a visual, hierarchical, and result-oriented decomposition of a project. It is a useful chart for project managers because it allows to categorize the scope of the project and to visualise all the tasks needed to complete a project (Project Management, 2022).</w:t>
          </w:r>
        </w:p>
        <w:p w:rsidR="00A33A81" w:rsidRPr="00641079" w:rsidRDefault="00A33A81" w:rsidP="00A33A81">
          <w:pPr>
            <w:shd w:val="clear" w:color="auto" w:fill="FBF7F5"/>
            <w:spacing w:after="100" w:afterAutospacing="1" w:line="240" w:lineRule="auto"/>
            <w:jc w:val="center"/>
            <w:rPr>
              <w:rFonts w:ascii="Times New Roman" w:eastAsia="Times New Roman" w:hAnsi="Times New Roman" w:cs="Times New Roman"/>
              <w:sz w:val="24"/>
              <w:szCs w:val="24"/>
              <w:lang w:eastAsia="en-GB"/>
            </w:rPr>
          </w:pPr>
          <w:r w:rsidRPr="00641079">
            <w:rPr>
              <w:rFonts w:ascii="Times New Roman" w:eastAsia="Times New Roman" w:hAnsi="Times New Roman" w:cs="Times New Roman"/>
              <w:noProof/>
              <w:sz w:val="24"/>
              <w:szCs w:val="24"/>
              <w:lang w:eastAsia="en-GB"/>
            </w:rPr>
            <w:drawing>
              <wp:inline distT="0" distB="0" distL="0" distR="0">
                <wp:extent cx="4402331" cy="2439670"/>
                <wp:effectExtent l="19050" t="0" r="0" b="0"/>
                <wp:docPr id="18" name="Picture 17" descr="W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BS.PNG"/>
                        <pic:cNvPicPr/>
                      </pic:nvPicPr>
                      <pic:blipFill>
                        <a:blip r:embed="rId15"/>
                        <a:stretch>
                          <a:fillRect/>
                        </a:stretch>
                      </pic:blipFill>
                      <pic:spPr>
                        <a:xfrm>
                          <a:off x="0" y="0"/>
                          <a:ext cx="4402619" cy="2439829"/>
                        </a:xfrm>
                        <a:prstGeom prst="rect">
                          <a:avLst/>
                        </a:prstGeom>
                      </pic:spPr>
                    </pic:pic>
                  </a:graphicData>
                </a:graphic>
              </wp:inline>
            </w:drawing>
          </w:r>
        </w:p>
        <w:p w:rsidR="00A33A81" w:rsidRPr="00641079" w:rsidRDefault="00A33A81" w:rsidP="00A33A81">
          <w:pPr>
            <w:shd w:val="clear" w:color="auto" w:fill="FBF7F5"/>
            <w:spacing w:after="100" w:afterAutospacing="1" w:line="240" w:lineRule="auto"/>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 xml:space="preserve">WBS was a very important tool that helped us to define and organise the work required, to facilitate the quick development of a schedule, and to identify potential scope risks. The approach taken was  </w:t>
          </w:r>
        </w:p>
        <w:p w:rsidR="00A33A81" w:rsidRPr="00641079" w:rsidRDefault="00A33A81" w:rsidP="00A33A81">
          <w:pPr>
            <w:shd w:val="clear" w:color="auto" w:fill="FBF7F5"/>
            <w:spacing w:after="100" w:afterAutospacing="1" w:line="240" w:lineRule="auto"/>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According to the University of Waterloo, WBS can be used to identify communication points during the execution of a project.</w:t>
          </w:r>
        </w:p>
        <w:p w:rsidR="00A33A81" w:rsidRPr="00641079" w:rsidRDefault="00A33A81" w:rsidP="00A33A81">
          <w:pPr>
            <w:shd w:val="clear" w:color="auto" w:fill="FBF7F5"/>
            <w:spacing w:after="100" w:afterAutospacing="1" w:line="240" w:lineRule="auto"/>
            <w:jc w:val="both"/>
            <w:rPr>
              <w:rFonts w:ascii="Times New Roman" w:eastAsia="Times New Roman" w:hAnsi="Times New Roman" w:cs="Times New Roman"/>
              <w:sz w:val="24"/>
              <w:szCs w:val="24"/>
              <w:lang w:eastAsia="en-GB"/>
            </w:rPr>
          </w:pPr>
        </w:p>
        <w:p w:rsidR="00A33A81" w:rsidRPr="00641079" w:rsidRDefault="00A33A81" w:rsidP="00A33A81">
          <w:pPr>
            <w:jc w:val="both"/>
            <w:rPr>
              <w:rFonts w:ascii="Times New Roman" w:hAnsi="Times New Roman" w:cs="Times New Roman"/>
            </w:rPr>
          </w:pPr>
        </w:p>
        <w:p w:rsidR="00A33A81" w:rsidRPr="00F6752C" w:rsidRDefault="00A33A81" w:rsidP="00400693">
          <w:pPr>
            <w:pStyle w:val="ListParagraph"/>
            <w:numPr>
              <w:ilvl w:val="1"/>
              <w:numId w:val="5"/>
            </w:numPr>
            <w:jc w:val="both"/>
            <w:rPr>
              <w:rFonts w:ascii="Times New Roman" w:hAnsi="Times New Roman" w:cs="Times New Roman"/>
              <w:color w:val="4472C4" w:themeColor="accent5"/>
              <w:sz w:val="28"/>
              <w:szCs w:val="24"/>
            </w:rPr>
          </w:pPr>
          <w:r w:rsidRPr="00F6752C">
            <w:rPr>
              <w:rFonts w:ascii="Times New Roman" w:hAnsi="Times New Roman" w:cs="Times New Roman"/>
              <w:color w:val="4472C4" w:themeColor="accent5"/>
              <w:sz w:val="28"/>
              <w:szCs w:val="24"/>
            </w:rPr>
            <w:t xml:space="preserve">  </w:t>
          </w:r>
          <w:r w:rsidR="00D831FD" w:rsidRPr="00F6752C">
            <w:rPr>
              <w:rFonts w:ascii="Times New Roman" w:hAnsi="Times New Roman" w:cs="Times New Roman"/>
              <w:color w:val="4472C4" w:themeColor="accent5"/>
              <w:sz w:val="28"/>
              <w:szCs w:val="24"/>
            </w:rPr>
            <w:t>Project Closure P</w:t>
          </w:r>
          <w:r w:rsidRPr="00F6752C">
            <w:rPr>
              <w:rFonts w:ascii="Times New Roman" w:hAnsi="Times New Roman" w:cs="Times New Roman"/>
              <w:color w:val="4472C4" w:themeColor="accent5"/>
              <w:sz w:val="28"/>
              <w:szCs w:val="24"/>
            </w:rPr>
            <w:t>hase</w:t>
          </w:r>
        </w:p>
        <w:p w:rsidR="00A33A81" w:rsidRPr="002C2F10" w:rsidRDefault="00A33A81" w:rsidP="00A33A81">
          <w:pPr>
            <w:jc w:val="both"/>
            <w:rPr>
              <w:rFonts w:ascii="Times New Roman" w:hAnsi="Times New Roman" w:cs="Times New Roman"/>
              <w:sz w:val="24"/>
              <w:szCs w:val="24"/>
              <w:lang w:val="en-US"/>
            </w:rPr>
          </w:pPr>
          <w:r w:rsidRPr="002C2F10">
            <w:rPr>
              <w:rFonts w:ascii="Times New Roman" w:hAnsi="Times New Roman" w:cs="Times New Roman"/>
              <w:sz w:val="24"/>
              <w:szCs w:val="24"/>
              <w:lang w:val="en-US"/>
            </w:rPr>
            <w:t>Project C</w:t>
          </w:r>
          <w:r w:rsidR="002C2F10" w:rsidRPr="002C2F10">
            <w:rPr>
              <w:rFonts w:ascii="Times New Roman" w:hAnsi="Times New Roman" w:cs="Times New Roman"/>
              <w:sz w:val="24"/>
              <w:szCs w:val="24"/>
              <w:lang w:val="en-US"/>
            </w:rPr>
            <w:t xml:space="preserve">losure Phase is the completion of the project within budget and on time. This means that the work identified on the project plan is complete, so the plan must be brought up-to-date and filed (Roberts, 2007). </w:t>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lang w:val="en-US"/>
            </w:rPr>
            <w:t xml:space="preserve">A project may close for various reasons such as normal closure, premature closure, perpetual projects, failed projects and changed priority. In our case, our project closure was a normal one, as we achieved the defined aims and objectives as well as the goals. During this stage, we evaluated things to ensure what worked from the plan and what could be changed for the future. </w:t>
          </w:r>
          <w:r w:rsidRPr="00641079">
            <w:rPr>
              <w:rFonts w:ascii="Times New Roman" w:hAnsi="Times New Roman" w:cs="Times New Roman"/>
            </w:rPr>
            <w:t xml:space="preserve">A final lessons-learned review was also done before we considered the project is complete. This led us to prepare a project closure report to be submitted to the project sponsors for sign-off. In our case, our sponsors were the local government and the community deputy. </w:t>
          </w:r>
        </w:p>
        <w:p w:rsidR="00D831FD" w:rsidRPr="00641079" w:rsidRDefault="00D831FD" w:rsidP="00A33A81">
          <w:pPr>
            <w:pStyle w:val="p2"/>
            <w:spacing w:before="0" w:beforeAutospacing="0" w:after="0" w:afterAutospacing="0"/>
            <w:rPr>
              <w:rStyle w:val="s5"/>
              <w:rFonts w:ascii="Times New Roman" w:hAnsi="Times New Roman" w:cs="Times New Roman"/>
              <w:color w:val="000000"/>
              <w:u w:val="single"/>
            </w:rPr>
          </w:pPr>
        </w:p>
        <w:p w:rsidR="00A33A81" w:rsidRPr="00F6752C" w:rsidRDefault="00A33A81" w:rsidP="00A33A81">
          <w:pPr>
            <w:pStyle w:val="p2"/>
            <w:spacing w:before="0" w:beforeAutospacing="0" w:after="0" w:afterAutospacing="0"/>
            <w:rPr>
              <w:rFonts w:ascii="Times New Roman" w:hAnsi="Times New Roman" w:cs="Times New Roman"/>
              <w:color w:val="4472C4" w:themeColor="accent5"/>
            </w:rPr>
          </w:pPr>
          <w:r w:rsidRPr="00F6752C">
            <w:rPr>
              <w:rStyle w:val="s5"/>
              <w:rFonts w:ascii="Times New Roman" w:hAnsi="Times New Roman" w:cs="Times New Roman"/>
              <w:color w:val="4472C4" w:themeColor="accent5"/>
              <w:u w:val="single"/>
            </w:rPr>
            <w:lastRenderedPageBreak/>
            <w:t xml:space="preserve">SWOT ANALYSIS </w:t>
          </w:r>
        </w:p>
        <w:p w:rsidR="00A33A81" w:rsidRPr="00641079" w:rsidRDefault="00A33A81" w:rsidP="00A33A81">
          <w:pPr>
            <w:pStyle w:val="NoSpacing"/>
            <w:rPr>
              <w:rStyle w:val="s4"/>
              <w:rFonts w:ascii="Times New Roman" w:hAnsi="Times New Roman" w:cs="Times New Roman"/>
              <w:b/>
              <w:bCs/>
              <w:color w:val="000000"/>
            </w:rPr>
          </w:pPr>
        </w:p>
        <w:p w:rsidR="00A33A81" w:rsidRPr="00641079" w:rsidRDefault="00A33A81" w:rsidP="00A33A81">
          <w:pPr>
            <w:jc w:val="both"/>
            <w:rPr>
              <w:rFonts w:ascii="Times New Roman" w:hAnsi="Times New Roman" w:cs="Times New Roman"/>
              <w:sz w:val="24"/>
              <w:szCs w:val="24"/>
            </w:rPr>
          </w:pPr>
          <w:r w:rsidRPr="00641079">
            <w:rPr>
              <w:rStyle w:val="s2"/>
              <w:rFonts w:ascii="Times New Roman" w:hAnsi="Times New Roman" w:cs="Times New Roman"/>
              <w:bCs/>
              <w:color w:val="000000"/>
            </w:rPr>
            <w:t>SWOT</w:t>
          </w:r>
          <w:r w:rsidRPr="00641079">
            <w:rPr>
              <w:rStyle w:val="s2"/>
              <w:rFonts w:ascii="Times New Roman" w:hAnsi="Times New Roman" w:cs="Times New Roman"/>
              <w:b/>
              <w:bCs/>
              <w:color w:val="000000"/>
            </w:rPr>
            <w:t xml:space="preserve"> </w:t>
          </w:r>
          <w:r w:rsidR="00D831FD" w:rsidRPr="00641079">
            <w:rPr>
              <w:rStyle w:val="s2"/>
              <w:rFonts w:ascii="Times New Roman" w:hAnsi="Times New Roman" w:cs="Times New Roman"/>
              <w:color w:val="000000"/>
            </w:rPr>
            <w:t>A</w:t>
          </w:r>
          <w:r w:rsidRPr="00641079">
            <w:rPr>
              <w:rStyle w:val="s2"/>
              <w:rFonts w:ascii="Times New Roman" w:hAnsi="Times New Roman" w:cs="Times New Roman"/>
              <w:color w:val="000000"/>
            </w:rPr>
            <w:t>nalysis as a tool has helped us build on our </w:t>
          </w:r>
          <w:r w:rsidRPr="00641079">
            <w:rPr>
              <w:rStyle w:val="s4"/>
              <w:rFonts w:ascii="Times New Roman" w:hAnsi="Times New Roman" w:cs="Times New Roman"/>
              <w:bCs/>
              <w:color w:val="000000"/>
            </w:rPr>
            <w:t>Strengths</w:t>
          </w:r>
          <w:r w:rsidRPr="00641079">
            <w:rPr>
              <w:rStyle w:val="s4"/>
              <w:rFonts w:ascii="Times New Roman" w:hAnsi="Times New Roman" w:cs="Times New Roman"/>
              <w:b/>
              <w:bCs/>
              <w:color w:val="000000"/>
            </w:rPr>
            <w:t>, </w:t>
          </w:r>
          <w:r w:rsidRPr="00641079">
            <w:rPr>
              <w:rStyle w:val="s2"/>
              <w:rFonts w:ascii="Times New Roman" w:hAnsi="Times New Roman" w:cs="Times New Roman"/>
              <w:color w:val="000000"/>
            </w:rPr>
            <w:t xml:space="preserve">mitigate, and overcome potential risks. </w:t>
          </w:r>
          <w:r w:rsidRPr="00641079">
            <w:rPr>
              <w:rFonts w:ascii="Times New Roman" w:hAnsi="Times New Roman" w:cs="Times New Roman"/>
              <w:sz w:val="24"/>
              <w:szCs w:val="24"/>
            </w:rPr>
            <w:t>As per Lindenberg and Crosby (1981), we carried out questionnaires about the stakeholders’ position, interests, influence and interrelations.</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Our project was a success thanks to the team</w:t>
          </w:r>
          <w:r w:rsidR="00DB037A">
            <w:rPr>
              <w:rFonts w:ascii="Times New Roman" w:hAnsi="Times New Roman" w:cs="Times New Roman"/>
              <w:sz w:val="24"/>
              <w:szCs w:val="24"/>
            </w:rPr>
            <w:t>’</w:t>
          </w:r>
          <w:r w:rsidRPr="00641079">
            <w:rPr>
              <w:rFonts w:ascii="Times New Roman" w:hAnsi="Times New Roman" w:cs="Times New Roman"/>
              <w:sz w:val="24"/>
              <w:szCs w:val="24"/>
            </w:rPr>
            <w:t>s effective application of stakeholder analysis as a tool, alongside</w:t>
          </w:r>
          <w:r w:rsidRPr="00641079">
            <w:rPr>
              <w:rStyle w:val="s2"/>
              <w:rFonts w:ascii="Times New Roman" w:hAnsi="Times New Roman" w:cs="Times New Roman"/>
              <w:color w:val="000000"/>
            </w:rPr>
            <w:t xml:space="preserve"> with the data we gathered from the stakeholder analysis.</w:t>
          </w:r>
        </w:p>
        <w:p w:rsidR="00A33A81" w:rsidRPr="00641079" w:rsidRDefault="00A33A81" w:rsidP="00A33A81">
          <w:pPr>
            <w:pStyle w:val="NoSpacing"/>
            <w:rPr>
              <w:rFonts w:ascii="Times New Roman" w:hAnsi="Times New Roman" w:cs="Times New Roman"/>
            </w:rPr>
          </w:pPr>
        </w:p>
        <w:p w:rsidR="00A33A81" w:rsidRPr="00F6752C" w:rsidRDefault="00A33A81" w:rsidP="00A33A81">
          <w:pPr>
            <w:pStyle w:val="p3"/>
            <w:spacing w:before="0" w:beforeAutospacing="0" w:after="0" w:afterAutospacing="0"/>
            <w:rPr>
              <w:rFonts w:ascii="Times New Roman" w:hAnsi="Times New Roman" w:cs="Times New Roman"/>
              <w:color w:val="4472C4" w:themeColor="accent5"/>
            </w:rPr>
          </w:pPr>
          <w:r w:rsidRPr="00F6752C">
            <w:rPr>
              <w:rStyle w:val="s5"/>
              <w:rFonts w:ascii="Times New Roman" w:hAnsi="Times New Roman" w:cs="Times New Roman"/>
              <w:color w:val="4472C4" w:themeColor="accent5"/>
              <w:u w:val="single"/>
            </w:rPr>
            <w:t>PESTLE ANALYSIS</w:t>
          </w:r>
          <w:r w:rsidRPr="00F6752C">
            <w:rPr>
              <w:rStyle w:val="s2"/>
              <w:rFonts w:ascii="Times New Roman" w:hAnsi="Times New Roman" w:cs="Times New Roman"/>
              <w:color w:val="4472C4" w:themeColor="accent5"/>
            </w:rPr>
            <w:t> </w:t>
          </w:r>
        </w:p>
        <w:p w:rsidR="00A33A81" w:rsidRPr="00641079" w:rsidRDefault="00A33A81" w:rsidP="00A33A81">
          <w:pPr>
            <w:pStyle w:val="NoSpacing"/>
            <w:rPr>
              <w:rFonts w:ascii="Times New Roman" w:hAnsi="Times New Roman" w:cs="Times New Roman"/>
            </w:rPr>
          </w:pPr>
        </w:p>
        <w:p w:rsidR="00A33A81" w:rsidRPr="00641079" w:rsidRDefault="00A33A81" w:rsidP="00A33A81">
          <w:pPr>
            <w:pStyle w:val="p3"/>
            <w:spacing w:before="0" w:beforeAutospacing="0" w:after="0" w:afterAutospacing="0"/>
            <w:jc w:val="both"/>
            <w:rPr>
              <w:rStyle w:val="s2"/>
              <w:rFonts w:ascii="Times New Roman" w:hAnsi="Times New Roman" w:cs="Times New Roman"/>
              <w:color w:val="000000"/>
            </w:rPr>
          </w:pPr>
          <w:r w:rsidRPr="00641079">
            <w:rPr>
              <w:rStyle w:val="s2"/>
              <w:rFonts w:ascii="Times New Roman" w:hAnsi="Times New Roman" w:cs="Times New Roman"/>
              <w:color w:val="000000"/>
            </w:rPr>
            <w:t xml:space="preserve">Using the PESTLE Analysis, the team focused on the </w:t>
          </w:r>
          <w:r w:rsidRPr="00641079">
            <w:rPr>
              <w:rStyle w:val="s2"/>
              <w:rFonts w:ascii="Times New Roman" w:hAnsi="Times New Roman" w:cs="Times New Roman"/>
              <w:bCs/>
              <w:color w:val="000000"/>
            </w:rPr>
            <w:t>Technological</w:t>
          </w:r>
          <w:r w:rsidRPr="00641079">
            <w:rPr>
              <w:rStyle w:val="s2"/>
              <w:rFonts w:ascii="Times New Roman" w:hAnsi="Times New Roman" w:cs="Times New Roman"/>
              <w:color w:val="000000"/>
            </w:rPr>
            <w:t xml:space="preserve"> element. We therefore used technology to make our questionnaires available to everyone. For this sake, we created a marketing campaign to encourage candidates to participate via online digital platforms like Facebook, Instagram and Google with easy to access forms. We used the same tools to track our progress through Facebook, Instagram and Google analytics. This way, we could tell how many impressions our ads have received. This determined the number of people who have seen our ads in a particular demographic. Also, we can complete our questionnaires in a timely manner. This also made it easier for the candidates to participate. </w:t>
          </w:r>
        </w:p>
        <w:p w:rsidR="00A33A81" w:rsidRPr="00641079" w:rsidRDefault="00A33A81" w:rsidP="00A33A81">
          <w:pPr>
            <w:pStyle w:val="p3"/>
            <w:spacing w:before="0" w:beforeAutospacing="0" w:after="0" w:afterAutospacing="0"/>
            <w:rPr>
              <w:rFonts w:ascii="Times New Roman" w:hAnsi="Times New Roman" w:cs="Times New Roman"/>
              <w:color w:val="000000"/>
            </w:rPr>
          </w:pPr>
        </w:p>
        <w:p w:rsidR="00A33A81" w:rsidRPr="00641079" w:rsidRDefault="00A33A81" w:rsidP="00A33A81">
          <w:pPr>
            <w:jc w:val="both"/>
            <w:rPr>
              <w:rFonts w:ascii="Times New Roman" w:hAnsi="Times New Roman" w:cs="Times New Roman"/>
            </w:rPr>
          </w:pPr>
          <w:r w:rsidRPr="00641079">
            <w:rPr>
              <w:rFonts w:ascii="Times New Roman" w:hAnsi="Times New Roman" w:cs="Times New Roman"/>
            </w:rPr>
            <w:t>On the other end, thanks to technology, we managed to launch a messaging platform to communicate the project plans with appropriate stakeholders.</w:t>
          </w:r>
        </w:p>
        <w:p w:rsidR="00A33A81" w:rsidRPr="00641079" w:rsidRDefault="00A33A81" w:rsidP="00A33A81">
          <w:pPr>
            <w:jc w:val="both"/>
            <w:rPr>
              <w:rFonts w:ascii="Times New Roman" w:hAnsi="Times New Roman" w:cs="Times New Roman"/>
            </w:rPr>
          </w:pPr>
          <w:r w:rsidRPr="00641079">
            <w:rPr>
              <w:rFonts w:ascii="Times New Roman" w:hAnsi="Times New Roman" w:cs="Times New Roman"/>
              <w:lang w:val="en-US"/>
            </w:rPr>
            <w:t>Monitoring and Evaluation are two different things, but they go h</w:t>
          </w:r>
          <w:r w:rsidRPr="00641079">
            <w:rPr>
              <w:rFonts w:ascii="Times New Roman" w:hAnsi="Times New Roman" w:cs="Times New Roman"/>
            </w:rPr>
            <w:t>and-in-hand</w:t>
          </w:r>
          <w:r w:rsidRPr="00641079">
            <w:rPr>
              <w:rFonts w:ascii="Times New Roman" w:hAnsi="Times New Roman" w:cs="Times New Roman"/>
              <w:lang w:val="en-US"/>
            </w:rPr>
            <w:t xml:space="preserve"> to set the functions</w:t>
          </w:r>
          <w:r w:rsidRPr="00641079">
            <w:rPr>
              <w:rFonts w:ascii="Times New Roman" w:hAnsi="Times New Roman" w:cs="Times New Roman"/>
            </w:rPr>
            <w:t xml:space="preserve"> for </w:t>
          </w:r>
          <w:r w:rsidRPr="00641079">
            <w:rPr>
              <w:rFonts w:ascii="Times New Roman" w:hAnsi="Times New Roman" w:cs="Times New Roman"/>
              <w:lang w:val="en-US"/>
            </w:rPr>
            <w:t xml:space="preserve">things to be done according to the plan. This helped us evaluate the time, budget, and the features for our stakeholders’ satisfaction. </w:t>
          </w:r>
        </w:p>
        <w:p w:rsidR="008A1B06" w:rsidRPr="00641079" w:rsidRDefault="008A1B06" w:rsidP="00A33A81">
          <w:pPr>
            <w:jc w:val="both"/>
            <w:rPr>
              <w:rFonts w:ascii="Times New Roman" w:hAnsi="Times New Roman" w:cs="Times New Roman"/>
              <w:color w:val="00B0F0"/>
              <w:sz w:val="28"/>
              <w:szCs w:val="24"/>
            </w:rPr>
          </w:pPr>
        </w:p>
        <w:p w:rsidR="00A33A81" w:rsidRPr="00F6752C" w:rsidRDefault="00A33A81" w:rsidP="00A33A81">
          <w:pPr>
            <w:jc w:val="both"/>
            <w:rPr>
              <w:rFonts w:ascii="Times New Roman" w:hAnsi="Times New Roman" w:cs="Times New Roman"/>
              <w:color w:val="4472C4" w:themeColor="accent5"/>
              <w:sz w:val="28"/>
              <w:szCs w:val="24"/>
            </w:rPr>
          </w:pPr>
          <w:r w:rsidRPr="00F6752C">
            <w:rPr>
              <w:rFonts w:ascii="Times New Roman" w:hAnsi="Times New Roman" w:cs="Times New Roman"/>
              <w:color w:val="4472C4" w:themeColor="accent5"/>
              <w:sz w:val="28"/>
              <w:szCs w:val="24"/>
            </w:rPr>
            <w:t xml:space="preserve">Risk Analysis </w:t>
          </w:r>
        </w:p>
        <w:p w:rsidR="00A33A81" w:rsidRPr="00641079" w:rsidRDefault="00345223" w:rsidP="00A33A81">
          <w:pPr>
            <w:shd w:val="clear" w:color="auto" w:fill="FBF7F5"/>
            <w:spacing w:after="100" w:afterAutospacing="1" w:line="240" w:lineRule="auto"/>
            <w:jc w:val="both"/>
            <w:rPr>
              <w:rFonts w:ascii="Times New Roman" w:eastAsia="Times New Roman" w:hAnsi="Times New Roman" w:cs="Times New Roman"/>
              <w:sz w:val="24"/>
              <w:szCs w:val="24"/>
              <w:lang w:eastAsia="en-GB"/>
            </w:rPr>
          </w:pPr>
          <w:hyperlink r:id="rId16" w:tooltip="Risk Analysis" w:history="1">
            <w:r w:rsidR="00A33A81" w:rsidRPr="00641079">
              <w:rPr>
                <w:rFonts w:ascii="Times New Roman" w:eastAsia="Times New Roman" w:hAnsi="Times New Roman" w:cs="Times New Roman"/>
                <w:sz w:val="24"/>
                <w:szCs w:val="24"/>
                <w:lang w:eastAsia="en-GB"/>
              </w:rPr>
              <w:t>Risk analysis</w:t>
            </w:r>
          </w:hyperlink>
          <w:r w:rsidR="00A33A81" w:rsidRPr="00641079">
            <w:rPr>
              <w:rFonts w:ascii="Times New Roman" w:eastAsia="Times New Roman" w:hAnsi="Times New Roman" w:cs="Times New Roman"/>
              <w:sz w:val="24"/>
              <w:szCs w:val="24"/>
              <w:lang w:eastAsia="en-GB"/>
            </w:rPr>
            <w:t> is a process that helps a team to identify and manage potential problems that could undermine a project (MindTools, 2016). In our case, a </w:t>
          </w:r>
          <w:hyperlink r:id="rId17" w:tooltip="Risk Analysis" w:history="1">
            <w:r w:rsidR="00A33A81" w:rsidRPr="00641079">
              <w:rPr>
                <w:rFonts w:ascii="Times New Roman" w:eastAsia="Times New Roman" w:hAnsi="Times New Roman" w:cs="Times New Roman"/>
                <w:sz w:val="24"/>
                <w:szCs w:val="24"/>
                <w:lang w:eastAsia="en-GB"/>
              </w:rPr>
              <w:t>risk analysis</w:t>
            </w:r>
          </w:hyperlink>
          <w:r w:rsidR="00A33A81" w:rsidRPr="00641079">
            <w:rPr>
              <w:rFonts w:ascii="Times New Roman" w:eastAsia="Times New Roman" w:hAnsi="Times New Roman" w:cs="Times New Roman"/>
              <w:sz w:val="24"/>
              <w:szCs w:val="24"/>
              <w:lang w:eastAsia="en-GB"/>
            </w:rPr>
            <w:t> was conducted based on internal and external risks which impact and likelihood is measured as High, Medium and Low.</w:t>
          </w:r>
        </w:p>
        <w:p w:rsidR="00A33A81" w:rsidRPr="00641079" w:rsidRDefault="00A33A81" w:rsidP="00A33A81">
          <w:pPr>
            <w:shd w:val="clear" w:color="auto" w:fill="FBF7F5"/>
            <w:spacing w:after="100" w:afterAutospacing="1" w:line="240" w:lineRule="auto"/>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From our risk analysis, internal risks were identified such as a lack of involvement of team members due to illness or absenteeism. This was recognised as a potential threat. Therefore, we used SWOT analysis as a tool to mitigate and overcome the impact of these risks by implementing knowledge sharing.</w:t>
          </w:r>
        </w:p>
        <w:p w:rsidR="00A33A81" w:rsidRPr="00641079" w:rsidRDefault="00A33A81" w:rsidP="00A33A81">
          <w:pPr>
            <w:shd w:val="clear" w:color="auto" w:fill="FBF7F5"/>
            <w:spacing w:after="100" w:afterAutospacing="1" w:line="240" w:lineRule="auto"/>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We were aware that risk is the uncertainty that could affect the outcome of the project. Therefore, the two main components of risk are the potential for risk and its implications. The uncertainty is measured by likelihood and the effect on the project is measured by the impact.</w:t>
          </w:r>
        </w:p>
        <w:p w:rsidR="00A33A81" w:rsidRPr="00641079" w:rsidRDefault="00A33A81" w:rsidP="00A33A81">
          <w:pPr>
            <w:shd w:val="clear" w:color="auto" w:fill="FBF7F5"/>
            <w:spacing w:after="100" w:afterAutospacing="1" w:line="240" w:lineRule="auto"/>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Risk mitigation involves implementing precautionary measures in project planning. Mitigation is a strategic risk response in which the project team takes proactive steps to mitigate the potential and impact of adverse risks to the project (Project Management, 2016).</w:t>
          </w:r>
        </w:p>
        <w:p w:rsidR="00A33A81" w:rsidRPr="00641079" w:rsidRDefault="00A33A81" w:rsidP="00A33A81">
          <w:pPr>
            <w:jc w:val="both"/>
            <w:rPr>
              <w:rFonts w:ascii="Times New Roman" w:hAnsi="Times New Roman" w:cs="Times New Roman"/>
              <w:color w:val="FF0000"/>
              <w:sz w:val="24"/>
              <w:szCs w:val="24"/>
            </w:rPr>
          </w:pPr>
        </w:p>
        <w:p w:rsidR="00A33A81" w:rsidRPr="00641079" w:rsidRDefault="00A33A81" w:rsidP="00A33A81">
          <w:pPr>
            <w:pStyle w:val="ListParagraph"/>
            <w:ind w:left="0"/>
            <w:jc w:val="both"/>
            <w:rPr>
              <w:rFonts w:ascii="Times New Roman" w:hAnsi="Times New Roman" w:cs="Times New Roman"/>
              <w:color w:val="FF0000"/>
              <w:sz w:val="24"/>
              <w:szCs w:val="24"/>
            </w:rPr>
          </w:pPr>
          <w:r w:rsidRPr="00641079">
            <w:rPr>
              <w:rFonts w:ascii="Times New Roman" w:hAnsi="Times New Roman" w:cs="Times New Roman"/>
              <w:noProof/>
              <w:color w:val="FF0000"/>
              <w:sz w:val="24"/>
              <w:szCs w:val="24"/>
              <w:lang w:eastAsia="en-GB"/>
            </w:rPr>
            <w:lastRenderedPageBreak/>
            <w:drawing>
              <wp:inline distT="0" distB="0" distL="0" distR="0">
                <wp:extent cx="5731510" cy="3021330"/>
                <wp:effectExtent l="19050" t="0" r="2540" b="0"/>
                <wp:docPr id="11" name="Picture 9" descr="Captur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RA.PNG"/>
                        <pic:cNvPicPr/>
                      </pic:nvPicPr>
                      <pic:blipFill>
                        <a:blip r:embed="rId18"/>
                        <a:stretch>
                          <a:fillRect/>
                        </a:stretch>
                      </pic:blipFill>
                      <pic:spPr>
                        <a:xfrm>
                          <a:off x="0" y="0"/>
                          <a:ext cx="5731510" cy="3021330"/>
                        </a:xfrm>
                        <a:prstGeom prst="rect">
                          <a:avLst/>
                        </a:prstGeom>
                      </pic:spPr>
                    </pic:pic>
                  </a:graphicData>
                </a:graphic>
              </wp:inline>
            </w:drawing>
          </w:r>
        </w:p>
        <w:p w:rsidR="00A33A81" w:rsidRPr="00641079" w:rsidRDefault="00A33A81" w:rsidP="00A33A81">
          <w:pPr>
            <w:jc w:val="both"/>
            <w:rPr>
              <w:rFonts w:ascii="Times New Roman" w:hAnsi="Times New Roman" w:cs="Times New Roman"/>
              <w:sz w:val="24"/>
              <w:szCs w:val="24"/>
            </w:rPr>
          </w:pPr>
        </w:p>
        <w:p w:rsidR="00A33A81" w:rsidRPr="00F6752C" w:rsidRDefault="00A33A81" w:rsidP="00A33A81">
          <w:pPr>
            <w:jc w:val="both"/>
            <w:rPr>
              <w:rFonts w:ascii="Times New Roman" w:hAnsi="Times New Roman" w:cs="Times New Roman"/>
              <w:color w:val="4472C4" w:themeColor="accent5"/>
              <w:sz w:val="28"/>
              <w:szCs w:val="24"/>
            </w:rPr>
          </w:pPr>
          <w:r w:rsidRPr="00F6752C">
            <w:rPr>
              <w:rFonts w:ascii="Times New Roman" w:hAnsi="Times New Roman" w:cs="Times New Roman"/>
              <w:color w:val="4472C4" w:themeColor="accent5"/>
              <w:sz w:val="28"/>
              <w:szCs w:val="24"/>
            </w:rPr>
            <w:t>Gantt Chart</w:t>
          </w:r>
        </w:p>
        <w:p w:rsidR="00A33A81" w:rsidRPr="00641079" w:rsidRDefault="00A33A81" w:rsidP="00A33A81">
          <w:pPr>
            <w:spacing w:after="200" w:line="276" w:lineRule="auto"/>
            <w:jc w:val="both"/>
            <w:rPr>
              <w:rFonts w:ascii="Times New Roman" w:hAnsi="Times New Roman" w:cs="Times New Roman"/>
              <w:sz w:val="24"/>
              <w:szCs w:val="24"/>
              <w:shd w:val="clear" w:color="auto" w:fill="FFFFFF"/>
            </w:rPr>
          </w:pPr>
          <w:r w:rsidRPr="00641079">
            <w:rPr>
              <w:rFonts w:ascii="Times New Roman" w:hAnsi="Times New Roman" w:cs="Times New Roman"/>
              <w:sz w:val="24"/>
              <w:szCs w:val="24"/>
              <w:shd w:val="clear" w:color="auto" w:fill="FFFFFF"/>
            </w:rPr>
            <w:t>A Gantt Chart is one of the most common and convenient ways to view activity (tasks or events) over time. There is a list of activities on the left side of the chart and a suitable timescale at the top. Each activity is represented by a bar. The position and length of the bar reflects the start date, duration, and end date of the activity (Gantt.com).</w:t>
          </w:r>
        </w:p>
        <w:p w:rsidR="00A33A81" w:rsidRPr="00641079" w:rsidRDefault="00A33A81" w:rsidP="00A33A81">
          <w:pPr>
            <w:jc w:val="both"/>
            <w:rPr>
              <w:rFonts w:ascii="Times New Roman" w:hAnsi="Times New Roman" w:cs="Times New Roman"/>
              <w:color w:val="FF0000"/>
              <w:sz w:val="24"/>
              <w:szCs w:val="24"/>
            </w:rPr>
          </w:pPr>
          <w:r w:rsidRPr="00641079">
            <w:rPr>
              <w:rFonts w:ascii="Times New Roman" w:hAnsi="Times New Roman" w:cs="Times New Roman"/>
              <w:noProof/>
              <w:color w:val="FF0000"/>
              <w:sz w:val="24"/>
              <w:szCs w:val="24"/>
              <w:lang w:eastAsia="en-GB"/>
            </w:rPr>
            <w:drawing>
              <wp:inline distT="0" distB="0" distL="0" distR="0">
                <wp:extent cx="5550955" cy="2079563"/>
                <wp:effectExtent l="190500" t="152400" r="164045" b="130237"/>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l="1789" t="23770" r="42210" b="42951"/>
                        <a:stretch>
                          <a:fillRect/>
                        </a:stretch>
                      </pic:blipFill>
                      <pic:spPr bwMode="auto">
                        <a:xfrm>
                          <a:off x="0" y="0"/>
                          <a:ext cx="5557718" cy="2082097"/>
                        </a:xfrm>
                        <a:prstGeom prst="rect">
                          <a:avLst/>
                        </a:prstGeom>
                        <a:ln>
                          <a:noFill/>
                        </a:ln>
                        <a:effectLst>
                          <a:outerShdw blurRad="190500" algn="tl" rotWithShape="0">
                            <a:srgbClr val="000000">
                              <a:alpha val="70000"/>
                            </a:srgbClr>
                          </a:outerShdw>
                        </a:effectLst>
                      </pic:spPr>
                    </pic:pic>
                  </a:graphicData>
                </a:graphic>
              </wp:inline>
            </w:drawing>
          </w:r>
        </w:p>
        <w:p w:rsidR="00F6752C" w:rsidRDefault="00F6752C" w:rsidP="00A33A81">
          <w:pPr>
            <w:jc w:val="both"/>
            <w:rPr>
              <w:rFonts w:ascii="Times New Roman" w:hAnsi="Times New Roman" w:cs="Times New Roman"/>
              <w:color w:val="4472C4" w:themeColor="accent5"/>
              <w:sz w:val="28"/>
              <w:szCs w:val="24"/>
            </w:rPr>
          </w:pPr>
        </w:p>
        <w:p w:rsidR="00A33A81" w:rsidRPr="00F6752C" w:rsidRDefault="00A33A81" w:rsidP="00A33A81">
          <w:pPr>
            <w:jc w:val="both"/>
            <w:rPr>
              <w:rFonts w:ascii="Times New Roman" w:hAnsi="Times New Roman" w:cs="Times New Roman"/>
              <w:color w:val="4472C4" w:themeColor="accent5"/>
              <w:sz w:val="28"/>
              <w:szCs w:val="24"/>
            </w:rPr>
          </w:pPr>
          <w:r w:rsidRPr="00F6752C">
            <w:rPr>
              <w:rFonts w:ascii="Times New Roman" w:hAnsi="Times New Roman" w:cs="Times New Roman"/>
              <w:color w:val="4472C4" w:themeColor="accent5"/>
              <w:sz w:val="28"/>
              <w:szCs w:val="24"/>
            </w:rPr>
            <w:t>Project Evaluation</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 xml:space="preserve">As one of the tools of the Project Life Cycle, Project Evaluation is the process of measuring the success of a project. It is also important to keep stakeholders up to date on the status of the project (Landau, 2022). The purpose is to confirm that the intended goals and objectives have been achieved. It was processed internally when the project is completed. This phase helped the team learn from their mistakes and celebrate their success. </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lastRenderedPageBreak/>
            <w:t>Evaluation is an important tool for assessing how well our project has been performed in relation to its purpose. This is an important way to look back on the outcomes and shortcomings, and it is also useful for reassessing the goals that may have been set in different situations.</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 xml:space="preserve">For our project, our unique aim was </w:t>
          </w:r>
          <w:r w:rsidRPr="00641079">
            <w:rPr>
              <w:rFonts w:ascii="Times New Roman" w:eastAsia="Times New Roman" w:hAnsi="Times New Roman" w:cs="Times New Roman"/>
              <w:i/>
              <w:sz w:val="24"/>
              <w:szCs w:val="24"/>
              <w:lang w:eastAsia="en-GB"/>
            </w:rPr>
            <w:t>identifying the needs of asylum seekers in the area</w:t>
          </w:r>
          <w:r w:rsidRPr="00641079">
            <w:rPr>
              <w:rFonts w:ascii="Times New Roman" w:eastAsia="Times New Roman" w:hAnsi="Times New Roman" w:cs="Times New Roman"/>
              <w:sz w:val="24"/>
              <w:szCs w:val="24"/>
              <w:lang w:eastAsia="en-GB"/>
            </w:rPr>
            <w:t xml:space="preserve"> </w:t>
          </w:r>
          <w:r w:rsidRPr="00641079">
            <w:rPr>
              <w:rFonts w:ascii="Times New Roman" w:hAnsi="Times New Roman" w:cs="Times New Roman"/>
              <w:sz w:val="24"/>
              <w:szCs w:val="24"/>
            </w:rPr>
            <w:t>and our objectives were as follows:</w:t>
          </w:r>
        </w:p>
        <w:p w:rsidR="00A33A81" w:rsidRPr="00641079" w:rsidRDefault="00A33A81" w:rsidP="00A33A81">
          <w:pPr>
            <w:pStyle w:val="ListParagraph"/>
            <w:numPr>
              <w:ilvl w:val="0"/>
              <w:numId w:val="2"/>
            </w:numPr>
            <w:jc w:val="both"/>
            <w:rPr>
              <w:rFonts w:ascii="Times New Roman" w:eastAsia="Times New Roman" w:hAnsi="Times New Roman" w:cs="Times New Roman"/>
              <w:i/>
              <w:sz w:val="24"/>
              <w:szCs w:val="24"/>
              <w:lang w:eastAsia="en-GB"/>
            </w:rPr>
          </w:pPr>
          <w:r w:rsidRPr="00641079">
            <w:rPr>
              <w:rFonts w:ascii="Times New Roman" w:hAnsi="Times New Roman" w:cs="Times New Roman"/>
              <w:i/>
              <w:sz w:val="24"/>
              <w:szCs w:val="24"/>
            </w:rPr>
            <w:t>To identify organisations supporting asylum seekers (Refugee Council, Red Cross, etc.) for required support;</w:t>
          </w:r>
        </w:p>
        <w:p w:rsidR="00A33A81" w:rsidRPr="00641079" w:rsidRDefault="00A33A81" w:rsidP="00A33A81">
          <w:pPr>
            <w:pStyle w:val="ListParagraph"/>
            <w:numPr>
              <w:ilvl w:val="0"/>
              <w:numId w:val="2"/>
            </w:numPr>
            <w:jc w:val="both"/>
            <w:rPr>
              <w:rFonts w:ascii="Times New Roman" w:eastAsia="Times New Roman" w:hAnsi="Times New Roman" w:cs="Times New Roman"/>
              <w:i/>
              <w:sz w:val="24"/>
              <w:szCs w:val="24"/>
              <w:lang w:eastAsia="en-GB"/>
            </w:rPr>
          </w:pPr>
          <w:r w:rsidRPr="00641079">
            <w:rPr>
              <w:rFonts w:ascii="Times New Roman" w:hAnsi="Times New Roman" w:cs="Times New Roman"/>
              <w:i/>
              <w:sz w:val="24"/>
              <w:szCs w:val="24"/>
            </w:rPr>
            <w:t>To identify the needs of 3 asylum seekers within a-one month period;</w:t>
          </w:r>
        </w:p>
        <w:p w:rsidR="00A33A81" w:rsidRPr="00641079" w:rsidRDefault="00A33A81" w:rsidP="00A33A81">
          <w:pPr>
            <w:pStyle w:val="ListParagraph"/>
            <w:numPr>
              <w:ilvl w:val="0"/>
              <w:numId w:val="2"/>
            </w:numPr>
            <w:jc w:val="both"/>
            <w:rPr>
              <w:rFonts w:ascii="Times New Roman" w:eastAsia="Times New Roman" w:hAnsi="Times New Roman" w:cs="Times New Roman"/>
              <w:i/>
              <w:sz w:val="24"/>
              <w:szCs w:val="24"/>
              <w:lang w:eastAsia="en-GB"/>
            </w:rPr>
          </w:pPr>
          <w:r w:rsidRPr="00641079">
            <w:rPr>
              <w:rFonts w:ascii="Times New Roman" w:hAnsi="Times New Roman" w:cs="Times New Roman"/>
              <w:i/>
              <w:sz w:val="24"/>
              <w:szCs w:val="24"/>
            </w:rPr>
            <w:t>To assist the asylum seekers in becoming independent by signposting them to organisations.</w:t>
          </w:r>
        </w:p>
        <w:p w:rsidR="00A33A81" w:rsidRPr="00641079" w:rsidRDefault="00A33A81" w:rsidP="00A33A81">
          <w:pPr>
            <w:jc w:val="both"/>
            <w:rPr>
              <w:rFonts w:ascii="Times New Roman" w:hAnsi="Times New Roman" w:cs="Times New Roman"/>
              <w:sz w:val="24"/>
              <w:szCs w:val="24"/>
            </w:rPr>
          </w:pPr>
          <w:r w:rsidRPr="00641079">
            <w:rPr>
              <w:rFonts w:ascii="Times New Roman" w:eastAsia="Times New Roman" w:hAnsi="Times New Roman" w:cs="Times New Roman"/>
              <w:sz w:val="24"/>
              <w:szCs w:val="24"/>
              <w:lang w:eastAsia="en-GB"/>
            </w:rPr>
            <w:t xml:space="preserve">By doing so, the 3 asylum seekers </w:t>
          </w:r>
          <w:r w:rsidRPr="00641079">
            <w:rPr>
              <w:rFonts w:ascii="Times New Roman" w:eastAsia="Times New Roman" w:hAnsi="Times New Roman" w:cs="Times New Roman"/>
              <w:sz w:val="24"/>
              <w:szCs w:val="24"/>
            </w:rPr>
            <w:t xml:space="preserve">will become active members of the society and contribute positively to the society </w:t>
          </w:r>
        </w:p>
        <w:p w:rsidR="00A33A81" w:rsidRPr="00641079" w:rsidRDefault="00A33A81" w:rsidP="00A33A81">
          <w:pPr>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 xml:space="preserve">By creating a Quad chart, we identified our main beneficiaries who are the asylum seekers. Further, our stakeholders were categorised as: </w:t>
          </w:r>
        </w:p>
        <w:p w:rsidR="00A33A81" w:rsidRPr="00641079" w:rsidRDefault="00A33A81" w:rsidP="00A33A81">
          <w:pPr>
            <w:pStyle w:val="ListParagraph"/>
            <w:numPr>
              <w:ilvl w:val="0"/>
              <w:numId w:val="1"/>
            </w:numPr>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Beneficiaries</w:t>
          </w:r>
          <w:r w:rsidRPr="00641079">
            <w:rPr>
              <w:rFonts w:ascii="Times New Roman" w:eastAsia="Times New Roman" w:hAnsi="Times New Roman" w:cs="Times New Roman"/>
              <w:sz w:val="24"/>
              <w:szCs w:val="24"/>
              <w:lang w:eastAsia="en-GB"/>
            </w:rPr>
            <w:tab/>
            <w:t>: asylum seekers</w:t>
          </w:r>
        </w:p>
        <w:p w:rsidR="00A33A81" w:rsidRPr="00641079" w:rsidRDefault="00A33A81" w:rsidP="00A33A81">
          <w:pPr>
            <w:pStyle w:val="ListParagraph"/>
            <w:numPr>
              <w:ilvl w:val="0"/>
              <w:numId w:val="1"/>
            </w:numPr>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Drivers</w:t>
          </w:r>
          <w:r w:rsidRPr="00641079">
            <w:rPr>
              <w:rFonts w:ascii="Times New Roman" w:eastAsia="Times New Roman" w:hAnsi="Times New Roman" w:cs="Times New Roman"/>
              <w:sz w:val="24"/>
              <w:szCs w:val="24"/>
              <w:lang w:eastAsia="en-GB"/>
            </w:rPr>
            <w:tab/>
          </w:r>
          <w:r w:rsidRPr="00641079">
            <w:rPr>
              <w:rFonts w:ascii="Times New Roman" w:eastAsia="Times New Roman" w:hAnsi="Times New Roman" w:cs="Times New Roman"/>
              <w:sz w:val="24"/>
              <w:szCs w:val="24"/>
              <w:lang w:eastAsia="en-GB"/>
            </w:rPr>
            <w:tab/>
            <w:t>: the internal and external team;</w:t>
          </w:r>
        </w:p>
        <w:p w:rsidR="00A33A81" w:rsidRPr="00641079" w:rsidRDefault="00A33A81" w:rsidP="00A33A81">
          <w:pPr>
            <w:pStyle w:val="ListParagraph"/>
            <w:numPr>
              <w:ilvl w:val="0"/>
              <w:numId w:val="1"/>
            </w:numPr>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Supporters</w:t>
          </w:r>
          <w:r w:rsidRPr="00641079">
            <w:rPr>
              <w:rFonts w:ascii="Times New Roman" w:eastAsia="Times New Roman" w:hAnsi="Times New Roman" w:cs="Times New Roman"/>
              <w:sz w:val="24"/>
              <w:szCs w:val="24"/>
              <w:lang w:eastAsia="en-GB"/>
            </w:rPr>
            <w:tab/>
            <w:t>: the governing bodies;</w:t>
          </w:r>
        </w:p>
        <w:p w:rsidR="00A33A81" w:rsidRPr="00641079" w:rsidRDefault="00A33A81" w:rsidP="00A33A81">
          <w:pPr>
            <w:pStyle w:val="ListParagraph"/>
            <w:numPr>
              <w:ilvl w:val="0"/>
              <w:numId w:val="1"/>
            </w:numPr>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Observers</w:t>
          </w:r>
          <w:r w:rsidRPr="00641079">
            <w:rPr>
              <w:rFonts w:ascii="Times New Roman" w:eastAsia="Times New Roman" w:hAnsi="Times New Roman" w:cs="Times New Roman"/>
              <w:sz w:val="24"/>
              <w:szCs w:val="24"/>
              <w:lang w:eastAsia="en-GB"/>
            </w:rPr>
            <w:tab/>
            <w:t>: the local communities.</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As stated previously on the Quad Chart box 4, our measure of success was defined based on the feedback on the progression of their support, a review of progression and 3 asylum seekers being signposted to organisations. The project was completed within the expected timeline, and our desired results were successfully met, as shown on the table below.</w:t>
          </w:r>
        </w:p>
        <w:p w:rsidR="00A33A81" w:rsidRPr="00641079" w:rsidRDefault="00A33A81" w:rsidP="00A33A81">
          <w:pPr>
            <w:pStyle w:val="ListParagraph"/>
            <w:ind w:left="0"/>
            <w:jc w:val="center"/>
            <w:rPr>
              <w:rFonts w:ascii="Times New Roman" w:hAnsi="Times New Roman" w:cs="Times New Roman"/>
              <w:sz w:val="24"/>
              <w:szCs w:val="24"/>
            </w:rPr>
          </w:pPr>
          <w:r w:rsidRPr="00641079">
            <w:rPr>
              <w:rFonts w:ascii="Times New Roman" w:hAnsi="Times New Roman" w:cs="Times New Roman"/>
              <w:noProof/>
              <w:lang w:eastAsia="en-GB"/>
            </w:rPr>
            <w:drawing>
              <wp:inline distT="0" distB="0" distL="0" distR="0">
                <wp:extent cx="4400763" cy="3421988"/>
                <wp:effectExtent l="19050" t="0" r="0" b="0"/>
                <wp:docPr id="9" name="Picture 2" descr="Capturexx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xxx.PNG"/>
                        <pic:cNvPicPr/>
                      </pic:nvPicPr>
                      <pic:blipFill>
                        <a:blip r:embed="rId20"/>
                        <a:srcRect l="2690" t="8625" r="2507" b="3124"/>
                        <a:stretch>
                          <a:fillRect/>
                        </a:stretch>
                      </pic:blipFill>
                      <pic:spPr>
                        <a:xfrm>
                          <a:off x="0" y="0"/>
                          <a:ext cx="4402319" cy="3423198"/>
                        </a:xfrm>
                        <a:prstGeom prst="rect">
                          <a:avLst/>
                        </a:prstGeom>
                      </pic:spPr>
                    </pic:pic>
                  </a:graphicData>
                </a:graphic>
              </wp:inline>
            </w:drawing>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lastRenderedPageBreak/>
            <w:t>We also conducted a risk analysis to support our decision-making during the project (Aven, 2015).</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The team strengths were:</w:t>
          </w:r>
        </w:p>
        <w:p w:rsidR="00A33A81" w:rsidRPr="00641079" w:rsidRDefault="00A33A81" w:rsidP="00A33A81">
          <w:pPr>
            <w:pStyle w:val="ListParagraph"/>
            <w:numPr>
              <w:ilvl w:val="0"/>
              <w:numId w:val="3"/>
            </w:numPr>
            <w:jc w:val="both"/>
            <w:rPr>
              <w:rFonts w:ascii="Times New Roman" w:hAnsi="Times New Roman" w:cs="Times New Roman"/>
              <w:sz w:val="24"/>
              <w:szCs w:val="24"/>
            </w:rPr>
          </w:pPr>
          <w:r w:rsidRPr="00641079">
            <w:rPr>
              <w:rFonts w:ascii="Times New Roman" w:hAnsi="Times New Roman" w:cs="Times New Roman"/>
              <w:sz w:val="24"/>
              <w:szCs w:val="24"/>
            </w:rPr>
            <w:t>Punctuality</w:t>
          </w:r>
        </w:p>
        <w:p w:rsidR="00A33A81" w:rsidRPr="00641079" w:rsidRDefault="00A33A81" w:rsidP="00A33A81">
          <w:pPr>
            <w:pStyle w:val="ListParagraph"/>
            <w:numPr>
              <w:ilvl w:val="0"/>
              <w:numId w:val="3"/>
            </w:numPr>
            <w:jc w:val="both"/>
            <w:rPr>
              <w:rFonts w:ascii="Times New Roman" w:hAnsi="Times New Roman" w:cs="Times New Roman"/>
              <w:sz w:val="24"/>
              <w:szCs w:val="24"/>
            </w:rPr>
          </w:pPr>
          <w:r w:rsidRPr="00641079">
            <w:rPr>
              <w:rFonts w:ascii="Times New Roman" w:hAnsi="Times New Roman" w:cs="Times New Roman"/>
              <w:sz w:val="24"/>
              <w:szCs w:val="24"/>
            </w:rPr>
            <w:t>Flexibility</w:t>
          </w:r>
        </w:p>
        <w:p w:rsidR="00A33A81" w:rsidRPr="00641079" w:rsidRDefault="00A33A81" w:rsidP="00A33A81">
          <w:pPr>
            <w:pStyle w:val="ListParagraph"/>
            <w:numPr>
              <w:ilvl w:val="0"/>
              <w:numId w:val="3"/>
            </w:numPr>
            <w:jc w:val="both"/>
            <w:rPr>
              <w:rFonts w:ascii="Times New Roman" w:hAnsi="Times New Roman" w:cs="Times New Roman"/>
              <w:sz w:val="24"/>
              <w:szCs w:val="24"/>
            </w:rPr>
          </w:pPr>
          <w:r w:rsidRPr="00641079">
            <w:rPr>
              <w:rFonts w:ascii="Times New Roman" w:hAnsi="Times New Roman" w:cs="Times New Roman"/>
              <w:sz w:val="24"/>
              <w:szCs w:val="24"/>
            </w:rPr>
            <w:t xml:space="preserve">Involvement </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 xml:space="preserve">That helped the team complete the tasks within the timeframe and in appropriate time.    </w:t>
          </w:r>
        </w:p>
        <w:p w:rsidR="00A33A81" w:rsidRPr="00641079" w:rsidRDefault="00A33A81" w:rsidP="00A33A81">
          <w:pPr>
            <w:jc w:val="both"/>
            <w:rPr>
              <w:rFonts w:ascii="Times New Roman" w:hAnsi="Times New Roman" w:cs="Times New Roman"/>
              <w:sz w:val="24"/>
              <w:szCs w:val="24"/>
            </w:rPr>
          </w:pPr>
          <w:r w:rsidRPr="00641079">
            <w:rPr>
              <w:rFonts w:ascii="Times New Roman" w:hAnsi="Times New Roman" w:cs="Times New Roman"/>
              <w:sz w:val="24"/>
              <w:szCs w:val="24"/>
            </w:rPr>
            <w:t>The team weakness</w:t>
          </w:r>
          <w:r w:rsidR="00DB037A">
            <w:rPr>
              <w:rFonts w:ascii="Times New Roman" w:hAnsi="Times New Roman" w:cs="Times New Roman"/>
              <w:sz w:val="24"/>
              <w:szCs w:val="24"/>
            </w:rPr>
            <w:t>es</w:t>
          </w:r>
          <w:r w:rsidRPr="00641079">
            <w:rPr>
              <w:rFonts w:ascii="Times New Roman" w:hAnsi="Times New Roman" w:cs="Times New Roman"/>
              <w:sz w:val="24"/>
              <w:szCs w:val="24"/>
            </w:rPr>
            <w:t xml:space="preserve"> </w:t>
          </w:r>
          <w:r w:rsidR="00DB037A">
            <w:rPr>
              <w:rFonts w:ascii="Times New Roman" w:hAnsi="Times New Roman" w:cs="Times New Roman"/>
              <w:sz w:val="24"/>
              <w:szCs w:val="24"/>
            </w:rPr>
            <w:t>were</w:t>
          </w:r>
          <w:r w:rsidRPr="00641079">
            <w:rPr>
              <w:rFonts w:ascii="Times New Roman" w:hAnsi="Times New Roman" w:cs="Times New Roman"/>
              <w:sz w:val="24"/>
              <w:szCs w:val="24"/>
            </w:rPr>
            <w:t>:</w:t>
          </w:r>
        </w:p>
        <w:p w:rsidR="00A33A81" w:rsidRDefault="00DB037A" w:rsidP="00A33A8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Lack of good communication skills.</w:t>
          </w:r>
        </w:p>
        <w:p w:rsidR="00DB037A" w:rsidRPr="00641079" w:rsidRDefault="00DB037A" w:rsidP="00A33A81">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Lack of resilience.</w:t>
          </w:r>
        </w:p>
        <w:p w:rsidR="00A33A81" w:rsidRPr="00641079" w:rsidRDefault="00A33A81" w:rsidP="00A33A81">
          <w:pPr>
            <w:spacing w:before="100" w:beforeAutospacing="1" w:after="100" w:afterAutospacing="1" w:line="238" w:lineRule="atLeast"/>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Having a hard time to identify the three asylum seekers to answer the questionnaire, mitigation actions were put in place to reduce or eliminate long-term risks.</w:t>
          </w:r>
        </w:p>
        <w:p w:rsidR="00A33A81" w:rsidRPr="00641079" w:rsidRDefault="00A33A81" w:rsidP="00A33A81">
          <w:pPr>
            <w:spacing w:before="100" w:beforeAutospacing="1" w:after="100" w:afterAutospacing="1" w:line="238" w:lineRule="atLeast"/>
            <w:jc w:val="both"/>
            <w:rPr>
              <w:rFonts w:ascii="Times New Roman" w:eastAsia="Times New Roman" w:hAnsi="Times New Roman" w:cs="Times New Roman"/>
              <w:sz w:val="24"/>
              <w:szCs w:val="24"/>
              <w:lang w:eastAsia="en-GB"/>
            </w:rPr>
          </w:pPr>
          <w:r w:rsidRPr="00641079">
            <w:rPr>
              <w:rFonts w:ascii="Times New Roman" w:eastAsia="Times New Roman" w:hAnsi="Times New Roman" w:cs="Times New Roman"/>
              <w:sz w:val="24"/>
              <w:szCs w:val="24"/>
              <w:lang w:eastAsia="en-GB"/>
            </w:rPr>
            <w:t xml:space="preserve">As a result, the team managed to overcome the weaknesses by adapting to change after training and resilience. </w:t>
          </w:r>
        </w:p>
        <w:p w:rsidR="00A33A81" w:rsidRPr="00641079" w:rsidRDefault="00A33A81" w:rsidP="00A33A81">
          <w:pPr>
            <w:shd w:val="clear" w:color="auto" w:fill="FFFFFF"/>
            <w:spacing w:after="35" w:line="240" w:lineRule="auto"/>
            <w:jc w:val="both"/>
            <w:rPr>
              <w:rFonts w:ascii="Times New Roman" w:eastAsia="Times New Roman" w:hAnsi="Times New Roman" w:cs="Times New Roman"/>
              <w:color w:val="202124"/>
              <w:sz w:val="24"/>
              <w:szCs w:val="24"/>
              <w:lang w:eastAsia="en-GB"/>
            </w:rPr>
          </w:pPr>
          <w:r w:rsidRPr="00641079">
            <w:rPr>
              <w:rFonts w:ascii="Times New Roman" w:eastAsia="Times New Roman" w:hAnsi="Times New Roman" w:cs="Times New Roman"/>
              <w:color w:val="202124"/>
              <w:sz w:val="24"/>
              <w:szCs w:val="24"/>
              <w:lang w:eastAsia="en-GB"/>
            </w:rPr>
            <w:t>A self development plan is suggested on the table below.</w:t>
          </w:r>
        </w:p>
        <w:p w:rsidR="00A33A81" w:rsidRPr="00641079" w:rsidRDefault="00A33A81" w:rsidP="00A33A81">
          <w:pPr>
            <w:shd w:val="clear" w:color="auto" w:fill="FFFFFF"/>
            <w:spacing w:after="35" w:line="240" w:lineRule="auto"/>
            <w:rPr>
              <w:rFonts w:ascii="Times New Roman" w:eastAsia="Times New Roman" w:hAnsi="Times New Roman" w:cs="Times New Roman"/>
              <w:color w:val="202124"/>
              <w:sz w:val="14"/>
              <w:szCs w:val="14"/>
              <w:lang w:eastAsia="en-GB"/>
            </w:rPr>
          </w:pPr>
        </w:p>
        <w:tbl>
          <w:tblPr>
            <w:tblStyle w:val="TableGrid"/>
            <w:tblW w:w="0" w:type="auto"/>
            <w:tblLook w:val="04A0"/>
          </w:tblPr>
          <w:tblGrid>
            <w:gridCol w:w="1356"/>
            <w:gridCol w:w="1005"/>
            <w:gridCol w:w="1005"/>
            <w:gridCol w:w="1267"/>
            <w:gridCol w:w="985"/>
            <w:gridCol w:w="1250"/>
            <w:gridCol w:w="1136"/>
            <w:gridCol w:w="1238"/>
          </w:tblGrid>
          <w:tr w:rsidR="00A33A81" w:rsidRPr="00641079" w:rsidTr="00BF20EC">
            <w:tc>
              <w:tcPr>
                <w:tcW w:w="1356"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Focus area</w:t>
                </w:r>
              </w:p>
            </w:tc>
            <w:tc>
              <w:tcPr>
                <w:tcW w:w="1005"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Actually</w:t>
                </w:r>
              </w:p>
            </w:tc>
            <w:tc>
              <w:tcPr>
                <w:tcW w:w="1005"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Will be</w:t>
                </w:r>
              </w:p>
            </w:tc>
            <w:tc>
              <w:tcPr>
                <w:tcW w:w="1267"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How known?</w:t>
                </w:r>
              </w:p>
            </w:tc>
            <w:tc>
              <w:tcPr>
                <w:tcW w:w="985"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Activity</w:t>
                </w:r>
              </w:p>
            </w:tc>
            <w:tc>
              <w:tcPr>
                <w:tcW w:w="1250"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Resource</w:t>
                </w:r>
              </w:p>
            </w:tc>
            <w:tc>
              <w:tcPr>
                <w:tcW w:w="1136"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Timing</w:t>
                </w:r>
              </w:p>
            </w:tc>
            <w:tc>
              <w:tcPr>
                <w:tcW w:w="1238" w:type="dxa"/>
              </w:tcPr>
              <w:p w:rsidR="00A33A81" w:rsidRPr="00641079" w:rsidRDefault="00A33A81" w:rsidP="00BF20EC">
                <w:pPr>
                  <w:spacing w:before="100" w:beforeAutospacing="1" w:after="100" w:afterAutospacing="1" w:line="238" w:lineRule="atLeast"/>
                  <w:jc w:val="center"/>
                  <w:rPr>
                    <w:rFonts w:ascii="Times New Roman" w:eastAsia="Times New Roman" w:hAnsi="Times New Roman" w:cs="Times New Roman"/>
                    <w:b/>
                    <w:sz w:val="20"/>
                    <w:szCs w:val="20"/>
                    <w:lang w:eastAsia="en-GB"/>
                  </w:rPr>
                </w:pPr>
                <w:r w:rsidRPr="00641079">
                  <w:rPr>
                    <w:rFonts w:ascii="Times New Roman" w:eastAsia="Times New Roman" w:hAnsi="Times New Roman" w:cs="Times New Roman"/>
                    <w:b/>
                    <w:sz w:val="20"/>
                    <w:szCs w:val="20"/>
                    <w:lang w:eastAsia="en-GB"/>
                  </w:rPr>
                  <w:t>Reward</w:t>
                </w:r>
              </w:p>
            </w:tc>
          </w:tr>
          <w:tr w:rsidR="00A33A81" w:rsidRPr="00641079" w:rsidTr="00BF20EC">
            <w:tc>
              <w:tcPr>
                <w:tcW w:w="1356"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Creating plan</w:t>
                </w:r>
              </w:p>
            </w:tc>
            <w:tc>
              <w:tcPr>
                <w:tcW w:w="100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Much better</w:t>
                </w:r>
              </w:p>
            </w:tc>
            <w:tc>
              <w:tcPr>
                <w:tcW w:w="100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Regularly </w:t>
                </w:r>
              </w:p>
            </w:tc>
            <w:tc>
              <w:tcPr>
                <w:tcW w:w="1267"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Will achieve</w:t>
                </w:r>
              </w:p>
            </w:tc>
            <w:tc>
              <w:tcPr>
                <w:tcW w:w="98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Internet research</w:t>
                </w:r>
              </w:p>
            </w:tc>
            <w:tc>
              <w:tcPr>
                <w:tcW w:w="1250"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Local libraries</w:t>
                </w:r>
              </w:p>
            </w:tc>
            <w:tc>
              <w:tcPr>
                <w:tcW w:w="1136"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By August</w:t>
                </w:r>
              </w:p>
            </w:tc>
            <w:tc>
              <w:tcPr>
                <w:tcW w:w="1238"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Good management skills</w:t>
                </w:r>
              </w:p>
            </w:tc>
          </w:tr>
          <w:tr w:rsidR="00A33A81" w:rsidRPr="00641079" w:rsidTr="00BF20EC">
            <w:tc>
              <w:tcPr>
                <w:tcW w:w="1356"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Following </w:t>
                </w:r>
              </w:p>
            </w:tc>
            <w:tc>
              <w:tcPr>
                <w:tcW w:w="100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Nervous </w:t>
                </w:r>
              </w:p>
            </w:tc>
            <w:tc>
              <w:tcPr>
                <w:tcW w:w="100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Chasing up</w:t>
                </w:r>
              </w:p>
            </w:tc>
            <w:tc>
              <w:tcPr>
                <w:tcW w:w="1267"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Still following</w:t>
                </w:r>
              </w:p>
            </w:tc>
            <w:tc>
              <w:tcPr>
                <w:tcW w:w="98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Self confident </w:t>
                </w:r>
              </w:p>
            </w:tc>
            <w:tc>
              <w:tcPr>
                <w:tcW w:w="1250" w:type="dxa"/>
              </w:tcPr>
              <w:p w:rsidR="00A33A81" w:rsidRPr="00641079" w:rsidRDefault="00345223"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hyperlink r:id="rId21" w:history="1">
                  <w:r w:rsidR="00A33A81" w:rsidRPr="00641079">
                    <w:rPr>
                      <w:rStyle w:val="Hyperlink"/>
                      <w:rFonts w:ascii="Times New Roman" w:eastAsia="Times New Roman" w:hAnsi="Times New Roman" w:cs="Times New Roman"/>
                      <w:sz w:val="20"/>
                      <w:szCs w:val="20"/>
                      <w:lang w:eastAsia="en-GB"/>
                    </w:rPr>
                    <w:t>www.gov.uk</w:t>
                  </w:r>
                </w:hyperlink>
                <w:r w:rsidR="00A33A81" w:rsidRPr="00641079">
                  <w:rPr>
                    <w:rFonts w:ascii="Times New Roman" w:eastAsia="Times New Roman" w:hAnsi="Times New Roman" w:cs="Times New Roman"/>
                    <w:sz w:val="20"/>
                    <w:szCs w:val="20"/>
                    <w:lang w:eastAsia="en-GB"/>
                  </w:rPr>
                  <w:t xml:space="preserve"> </w:t>
                </w:r>
              </w:p>
            </w:tc>
            <w:tc>
              <w:tcPr>
                <w:tcW w:w="1136"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By September</w:t>
                </w:r>
              </w:p>
            </w:tc>
            <w:tc>
              <w:tcPr>
                <w:tcW w:w="1238"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Good Implementer</w:t>
                </w:r>
              </w:p>
            </w:tc>
          </w:tr>
          <w:tr w:rsidR="00A33A81" w:rsidRPr="00641079" w:rsidTr="00BF20EC">
            <w:tc>
              <w:tcPr>
                <w:tcW w:w="1356"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Reading </w:t>
                </w:r>
              </w:p>
            </w:tc>
            <w:tc>
              <w:tcPr>
                <w:tcW w:w="100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Uncertain </w:t>
                </w:r>
              </w:p>
            </w:tc>
            <w:tc>
              <w:tcPr>
                <w:tcW w:w="1005"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Certain </w:t>
                </w:r>
              </w:p>
            </w:tc>
            <w:tc>
              <w:tcPr>
                <w:tcW w:w="1267"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Share knowledge</w:t>
                </w:r>
              </w:p>
            </w:tc>
            <w:tc>
              <w:tcPr>
                <w:tcW w:w="985" w:type="dxa"/>
              </w:tcPr>
              <w:p w:rsidR="00A33A81" w:rsidRPr="00641079" w:rsidRDefault="00A33A81" w:rsidP="00BF20EC">
                <w:pPr>
                  <w:spacing w:before="100" w:beforeAutospacing="1" w:after="100" w:afterAutospacing="1" w:line="238" w:lineRule="atLeast"/>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Go to library </w:t>
                </w:r>
              </w:p>
            </w:tc>
            <w:tc>
              <w:tcPr>
                <w:tcW w:w="1250"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My team</w:t>
                </w:r>
              </w:p>
            </w:tc>
            <w:tc>
              <w:tcPr>
                <w:tcW w:w="1136"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By October</w:t>
                </w:r>
              </w:p>
            </w:tc>
            <w:tc>
              <w:tcPr>
                <w:tcW w:w="1238" w:type="dxa"/>
              </w:tcPr>
              <w:p w:rsidR="00A33A81" w:rsidRPr="00641079" w:rsidRDefault="00A33A81" w:rsidP="00BF20EC">
                <w:pPr>
                  <w:spacing w:before="100" w:beforeAutospacing="1" w:after="100" w:afterAutospacing="1" w:line="238" w:lineRule="atLeast"/>
                  <w:jc w:val="both"/>
                  <w:rPr>
                    <w:rFonts w:ascii="Times New Roman" w:eastAsia="Times New Roman" w:hAnsi="Times New Roman" w:cs="Times New Roman"/>
                    <w:sz w:val="20"/>
                    <w:szCs w:val="20"/>
                    <w:lang w:eastAsia="en-GB"/>
                  </w:rPr>
                </w:pPr>
                <w:r w:rsidRPr="00641079">
                  <w:rPr>
                    <w:rFonts w:ascii="Times New Roman" w:eastAsia="Times New Roman" w:hAnsi="Times New Roman" w:cs="Times New Roman"/>
                    <w:sz w:val="20"/>
                    <w:szCs w:val="20"/>
                    <w:lang w:eastAsia="en-GB"/>
                  </w:rPr>
                  <w:t xml:space="preserve">Fully skilled </w:t>
                </w:r>
              </w:p>
            </w:tc>
          </w:tr>
        </w:tbl>
        <w:p w:rsidR="00A33A81" w:rsidRPr="00641079" w:rsidRDefault="00A33A81" w:rsidP="00AA2A91">
          <w:pPr>
            <w:pStyle w:val="Heading1"/>
            <w:rPr>
              <w:rFonts w:ascii="Times New Roman" w:hAnsi="Times New Roman" w:cs="Times New Roman"/>
            </w:rPr>
          </w:pPr>
        </w:p>
        <w:p w:rsidR="00A33A81" w:rsidRPr="00641079" w:rsidRDefault="00A33A81" w:rsidP="00A33A81">
          <w:pPr>
            <w:rPr>
              <w:rFonts w:ascii="Times New Roman" w:eastAsiaTheme="majorEastAsia" w:hAnsi="Times New Roman" w:cs="Times New Roman"/>
              <w:color w:val="2E74B5" w:themeColor="accent1" w:themeShade="BF"/>
              <w:sz w:val="32"/>
              <w:szCs w:val="32"/>
            </w:rPr>
          </w:pPr>
          <w:r w:rsidRPr="00641079">
            <w:rPr>
              <w:rFonts w:ascii="Times New Roman" w:hAnsi="Times New Roman" w:cs="Times New Roman"/>
            </w:rPr>
            <w:br w:type="page"/>
          </w:r>
        </w:p>
        <w:p w:rsidR="00AA2A91" w:rsidRPr="00F6752C" w:rsidRDefault="00AA2A91" w:rsidP="00AA2A91">
          <w:pPr>
            <w:pStyle w:val="Heading1"/>
            <w:rPr>
              <w:rFonts w:ascii="Times New Roman" w:hAnsi="Times New Roman" w:cs="Times New Roman"/>
              <w:color w:val="4472C4" w:themeColor="accent5"/>
              <w:sz w:val="28"/>
            </w:rPr>
          </w:pPr>
          <w:bookmarkStart w:id="3" w:name="_Toc107554944"/>
          <w:r w:rsidRPr="00F6752C">
            <w:rPr>
              <w:rFonts w:ascii="Times New Roman" w:hAnsi="Times New Roman" w:cs="Times New Roman"/>
              <w:color w:val="4472C4" w:themeColor="accent5"/>
              <w:sz w:val="28"/>
            </w:rPr>
            <w:lastRenderedPageBreak/>
            <w:t>Conclusion</w:t>
          </w:r>
          <w:bookmarkEnd w:id="3"/>
          <w:r w:rsidR="00D30947" w:rsidRPr="00F6752C">
            <w:rPr>
              <w:rFonts w:ascii="Times New Roman" w:hAnsi="Times New Roman" w:cs="Times New Roman"/>
              <w:color w:val="4472C4" w:themeColor="accent5"/>
              <w:sz w:val="28"/>
            </w:rPr>
            <w:t xml:space="preserve"> </w:t>
          </w:r>
        </w:p>
        <w:p w:rsidR="00A33A81" w:rsidRPr="00641079" w:rsidRDefault="00A33A81" w:rsidP="00A33A81">
          <w:pPr>
            <w:spacing w:after="0" w:line="240" w:lineRule="auto"/>
            <w:jc w:val="both"/>
            <w:rPr>
              <w:rFonts w:ascii="Times New Roman" w:hAnsi="Times New Roman" w:cs="Times New Roman"/>
              <w:sz w:val="24"/>
              <w:szCs w:val="24"/>
            </w:rPr>
          </w:pPr>
          <w:r w:rsidRPr="00641079">
            <w:rPr>
              <w:rFonts w:ascii="Times New Roman" w:hAnsi="Times New Roman" w:cs="Times New Roman"/>
              <w:sz w:val="24"/>
              <w:szCs w:val="24"/>
            </w:rPr>
            <w:t xml:space="preserve">In conclusion, Project Management is a powerful tool that can provide many benefits for projects of all sizes. It can increase chances to delivering excellent results to meet the stakeholders’ expectations. Effective use of Project Management tools and techniques helped our team to work successfully from its Initiation to its Closure. </w:t>
          </w:r>
        </w:p>
        <w:p w:rsidR="00A33A81" w:rsidRPr="00641079" w:rsidRDefault="00A33A81" w:rsidP="00A33A81">
          <w:pPr>
            <w:spacing w:before="100" w:beforeAutospacing="1" w:after="100" w:afterAutospacing="1" w:line="238" w:lineRule="atLeast"/>
            <w:jc w:val="both"/>
            <w:rPr>
              <w:rFonts w:ascii="Times New Roman" w:eastAsia="Times New Roman" w:hAnsi="Times New Roman" w:cs="Times New Roman"/>
              <w:color w:val="323130"/>
              <w:sz w:val="24"/>
              <w:szCs w:val="24"/>
              <w:lang w:eastAsia="en-GB"/>
            </w:rPr>
          </w:pPr>
          <w:r w:rsidRPr="00641079">
            <w:rPr>
              <w:rFonts w:ascii="Times New Roman" w:eastAsia="Times New Roman" w:hAnsi="Times New Roman" w:cs="Times New Roman"/>
              <w:color w:val="323130"/>
              <w:sz w:val="24"/>
              <w:szCs w:val="24"/>
              <w:lang w:eastAsia="en-GB"/>
            </w:rPr>
            <w:t>As detailed in this report, running a project comes with different risks; so mitigating actions were to be taken carefully to ensure the smooth running of the project.</w:t>
          </w:r>
        </w:p>
        <w:p w:rsidR="00A33A81" w:rsidRPr="00641079" w:rsidRDefault="00056BAC" w:rsidP="00A33A81">
          <w:pPr>
            <w:spacing w:before="100" w:beforeAutospacing="1" w:after="100" w:afterAutospacing="1" w:line="238" w:lineRule="atLeast"/>
            <w:jc w:val="both"/>
            <w:rPr>
              <w:rFonts w:ascii="Times New Roman" w:hAnsi="Times New Roman" w:cs="Times New Roman"/>
              <w:sz w:val="24"/>
              <w:szCs w:val="24"/>
            </w:rPr>
          </w:pPr>
          <w:r w:rsidRPr="00641079">
            <w:rPr>
              <w:rFonts w:ascii="Times New Roman" w:hAnsi="Times New Roman" w:cs="Times New Roman"/>
              <w:sz w:val="24"/>
              <w:szCs w:val="24"/>
            </w:rPr>
            <w:t xml:space="preserve">Our project required the use of different types of management tools and techniques to ensure proper use of resources such as time and finance, while closely monitoring the progress of the project. This process involved running a project with </w:t>
          </w:r>
          <w:r w:rsidR="0015739F" w:rsidRPr="00641079">
            <w:rPr>
              <w:rFonts w:ascii="Times New Roman" w:hAnsi="Times New Roman" w:cs="Times New Roman"/>
              <w:sz w:val="24"/>
              <w:szCs w:val="24"/>
            </w:rPr>
            <w:t xml:space="preserve">controlled performance and </w:t>
          </w:r>
          <w:r w:rsidRPr="00641079">
            <w:rPr>
              <w:rFonts w:ascii="Times New Roman" w:hAnsi="Times New Roman" w:cs="Times New Roman"/>
              <w:sz w:val="24"/>
              <w:szCs w:val="24"/>
            </w:rPr>
            <w:t>good team involvement.</w:t>
          </w:r>
        </w:p>
        <w:p w:rsidR="00056BAC" w:rsidRPr="00641079" w:rsidRDefault="006A6358" w:rsidP="00A33A81">
          <w:pPr>
            <w:spacing w:before="100" w:beforeAutospacing="1" w:after="100" w:afterAutospacing="1" w:line="238" w:lineRule="atLeast"/>
            <w:jc w:val="both"/>
            <w:rPr>
              <w:rFonts w:ascii="Times New Roman" w:eastAsia="Times New Roman" w:hAnsi="Times New Roman" w:cs="Times New Roman"/>
              <w:color w:val="323130"/>
              <w:sz w:val="24"/>
              <w:szCs w:val="24"/>
              <w:lang w:eastAsia="en-GB"/>
            </w:rPr>
          </w:pPr>
          <w:r w:rsidRPr="00641079">
            <w:rPr>
              <w:rFonts w:ascii="Times New Roman" w:eastAsia="Times New Roman" w:hAnsi="Times New Roman" w:cs="Times New Roman"/>
              <w:sz w:val="24"/>
              <w:szCs w:val="24"/>
              <w:lang w:eastAsia="en-GB"/>
            </w:rPr>
            <w:t xml:space="preserve">To better manage a project, a project manager has to have good communication skills, </w:t>
          </w:r>
          <w:r w:rsidRPr="00641079">
            <w:rPr>
              <w:rFonts w:ascii="Times New Roman" w:eastAsia="Times New Roman" w:hAnsi="Times New Roman" w:cs="Times New Roman"/>
              <w:color w:val="202124"/>
              <w:sz w:val="24"/>
              <w:szCs w:val="24"/>
              <w:lang w:eastAsia="en-GB"/>
            </w:rPr>
            <w:t xml:space="preserve">strong leadership skills, good decision maker, and team-building skills, cool under pressure and resilient. </w:t>
          </w:r>
        </w:p>
        <w:p w:rsidR="00A33A81" w:rsidRPr="00641079" w:rsidRDefault="00A33A81" w:rsidP="00A33A8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AA2A91" w:rsidRPr="00641079" w:rsidRDefault="00AA2A91" w:rsidP="00AA2A91">
          <w:pPr>
            <w:rPr>
              <w:rFonts w:ascii="Times New Roman" w:hAnsi="Times New Roman" w:cs="Times New Roman"/>
            </w:rPr>
          </w:pPr>
        </w:p>
        <w:p w:rsidR="00400693" w:rsidRDefault="00400693">
          <w:pPr>
            <w:rPr>
              <w:rFonts w:ascii="Times New Roman" w:hAnsi="Times New Roman" w:cs="Times New Roman"/>
            </w:rPr>
          </w:pPr>
          <w:r>
            <w:rPr>
              <w:rFonts w:ascii="Times New Roman" w:hAnsi="Times New Roman" w:cs="Times New Roman"/>
            </w:rPr>
            <w:br w:type="page"/>
          </w:r>
        </w:p>
        <w:p w:rsidR="00AA2A91" w:rsidRPr="00F6752C" w:rsidRDefault="00400693" w:rsidP="00AA2A91">
          <w:pPr>
            <w:rPr>
              <w:rFonts w:ascii="Times New Roman" w:hAnsi="Times New Roman" w:cs="Times New Roman"/>
              <w:color w:val="4472C4" w:themeColor="accent5"/>
              <w:sz w:val="28"/>
            </w:rPr>
          </w:pPr>
          <w:r w:rsidRPr="00F6752C">
            <w:rPr>
              <w:rFonts w:ascii="Times New Roman" w:hAnsi="Times New Roman" w:cs="Times New Roman"/>
              <w:color w:val="4472C4" w:themeColor="accent5"/>
              <w:sz w:val="28"/>
            </w:rPr>
            <w:lastRenderedPageBreak/>
            <w:t xml:space="preserve">Recommendation </w:t>
          </w:r>
        </w:p>
        <w:p w:rsidR="00400693" w:rsidRPr="00F6752C" w:rsidRDefault="00400693">
          <w:pPr>
            <w:rPr>
              <w:rFonts w:ascii="Times New Roman" w:eastAsiaTheme="majorEastAsia" w:hAnsi="Times New Roman" w:cs="Times New Roman"/>
              <w:sz w:val="24"/>
              <w:szCs w:val="24"/>
            </w:rPr>
          </w:pPr>
          <w:bookmarkStart w:id="4" w:name="_Toc107554945"/>
          <w:r w:rsidRPr="00F6752C">
            <w:rPr>
              <w:rFonts w:ascii="Times New Roman" w:hAnsi="Times New Roman" w:cs="Times New Roman"/>
              <w:sz w:val="24"/>
              <w:szCs w:val="24"/>
            </w:rPr>
            <w:t>To avoid project failure</w:t>
          </w:r>
          <w:r w:rsidR="0033236F" w:rsidRPr="00F6752C">
            <w:rPr>
              <w:rFonts w:ascii="Times New Roman" w:hAnsi="Times New Roman" w:cs="Times New Roman"/>
              <w:sz w:val="24"/>
              <w:szCs w:val="24"/>
            </w:rPr>
            <w:t xml:space="preserve"> in future</w:t>
          </w:r>
          <w:r w:rsidRPr="00F6752C">
            <w:rPr>
              <w:rFonts w:ascii="Times New Roman" w:hAnsi="Times New Roman" w:cs="Times New Roman"/>
              <w:sz w:val="24"/>
              <w:szCs w:val="24"/>
            </w:rPr>
            <w:t xml:space="preserve">, the team has to develop effective communication skills and resilience. </w:t>
          </w:r>
          <w:r w:rsidRPr="00F6752C">
            <w:rPr>
              <w:rFonts w:ascii="Times New Roman" w:hAnsi="Times New Roman" w:cs="Times New Roman"/>
              <w:sz w:val="24"/>
              <w:szCs w:val="24"/>
            </w:rPr>
            <w:br w:type="page"/>
          </w:r>
        </w:p>
        <w:p w:rsidR="00AA2A91" w:rsidRPr="00F6752C" w:rsidRDefault="00AA2A91" w:rsidP="00AA2A91">
          <w:pPr>
            <w:pStyle w:val="Heading1"/>
            <w:rPr>
              <w:rFonts w:ascii="Times New Roman" w:hAnsi="Times New Roman" w:cs="Times New Roman"/>
              <w:color w:val="4472C4" w:themeColor="accent5"/>
              <w:sz w:val="28"/>
            </w:rPr>
          </w:pPr>
          <w:r w:rsidRPr="00F6752C">
            <w:rPr>
              <w:rFonts w:ascii="Times New Roman" w:hAnsi="Times New Roman" w:cs="Times New Roman"/>
              <w:color w:val="4472C4" w:themeColor="accent5"/>
              <w:sz w:val="28"/>
            </w:rPr>
            <w:lastRenderedPageBreak/>
            <w:t>Bibliography</w:t>
          </w:r>
          <w:bookmarkEnd w:id="4"/>
        </w:p>
        <w:p w:rsidR="00400693" w:rsidRPr="00400693" w:rsidRDefault="00400693" w:rsidP="00400693">
          <w:pPr>
            <w:jc w:val="both"/>
            <w:rPr>
              <w:rFonts w:cstheme="minorHAnsi"/>
              <w:bCs/>
              <w:sz w:val="20"/>
              <w:szCs w:val="20"/>
            </w:rPr>
          </w:pPr>
          <w:r w:rsidRPr="00400693">
            <w:rPr>
              <w:rFonts w:cstheme="minorHAnsi"/>
              <w:bCs/>
              <w:sz w:val="20"/>
              <w:szCs w:val="20"/>
            </w:rPr>
            <w:t xml:space="preserve">Aven, T. (2015). </w:t>
          </w:r>
          <w:r w:rsidRPr="00C12BC9">
            <w:rPr>
              <w:rFonts w:cstheme="minorHAnsi"/>
              <w:bCs/>
              <w:i/>
              <w:sz w:val="20"/>
              <w:szCs w:val="20"/>
            </w:rPr>
            <w:t>Risk Analysis.</w:t>
          </w:r>
          <w:r w:rsidRPr="00400693">
            <w:rPr>
              <w:rFonts w:cstheme="minorHAnsi"/>
              <w:bCs/>
              <w:sz w:val="20"/>
              <w:szCs w:val="20"/>
            </w:rPr>
            <w:t xml:space="preserve"> 2</w:t>
          </w:r>
          <w:r w:rsidRPr="00400693">
            <w:rPr>
              <w:rFonts w:cstheme="minorHAnsi"/>
              <w:bCs/>
              <w:sz w:val="20"/>
              <w:szCs w:val="20"/>
              <w:vertAlign w:val="superscript"/>
            </w:rPr>
            <w:t>nd</w:t>
          </w:r>
          <w:r w:rsidRPr="00400693">
            <w:rPr>
              <w:rFonts w:cstheme="minorHAnsi"/>
              <w:bCs/>
              <w:sz w:val="20"/>
              <w:szCs w:val="20"/>
            </w:rPr>
            <w:t xml:space="preserve"> Edition</w:t>
          </w:r>
        </w:p>
        <w:p w:rsidR="00C12BC9" w:rsidRDefault="00400693" w:rsidP="00400693">
          <w:pPr>
            <w:jc w:val="both"/>
            <w:rPr>
              <w:rFonts w:cstheme="minorHAnsi"/>
              <w:sz w:val="20"/>
              <w:szCs w:val="20"/>
            </w:rPr>
          </w:pPr>
          <w:r w:rsidRPr="00400693">
            <w:rPr>
              <w:rFonts w:cstheme="minorHAnsi"/>
              <w:sz w:val="20"/>
              <w:szCs w:val="20"/>
            </w:rPr>
            <w:t xml:space="preserve">Bonghez, S. &amp; Grigoroiu, A. (2013). </w:t>
          </w:r>
          <w:r w:rsidRPr="00C12BC9">
            <w:rPr>
              <w:rFonts w:cstheme="minorHAnsi"/>
              <w:i/>
              <w:sz w:val="20"/>
              <w:szCs w:val="20"/>
            </w:rPr>
            <w:t>Project Performance Management.</w:t>
          </w:r>
          <w:r w:rsidRPr="00400693">
            <w:rPr>
              <w:rFonts w:cstheme="minorHAnsi"/>
              <w:sz w:val="20"/>
              <w:szCs w:val="20"/>
            </w:rPr>
            <w:t xml:space="preserve"> Newtown Square, PA: Project Management Institute.</w:t>
          </w:r>
        </w:p>
        <w:p w:rsidR="00400693" w:rsidRPr="00400693" w:rsidRDefault="00400693" w:rsidP="00400693">
          <w:pPr>
            <w:jc w:val="both"/>
            <w:rPr>
              <w:rFonts w:cstheme="minorHAnsi"/>
              <w:sz w:val="20"/>
              <w:szCs w:val="20"/>
            </w:rPr>
          </w:pPr>
          <w:r w:rsidRPr="00400693">
            <w:rPr>
              <w:rFonts w:cstheme="minorHAnsi"/>
              <w:sz w:val="20"/>
              <w:szCs w:val="20"/>
            </w:rPr>
            <w:t xml:space="preserve">Boyette, D. (2017) </w:t>
          </w:r>
          <w:r w:rsidRPr="00C12BC9">
            <w:rPr>
              <w:rFonts w:cstheme="minorHAnsi"/>
              <w:i/>
              <w:sz w:val="20"/>
              <w:szCs w:val="20"/>
            </w:rPr>
            <w:t>A Guide to the Project Management Body of Knowledge</w:t>
          </w:r>
          <w:r w:rsidRPr="00400693">
            <w:rPr>
              <w:rFonts w:cstheme="minorHAnsi"/>
              <w:sz w:val="20"/>
              <w:szCs w:val="20"/>
            </w:rPr>
            <w:t>. 6</w:t>
          </w:r>
          <w:r w:rsidRPr="00400693">
            <w:rPr>
              <w:rFonts w:cstheme="minorHAnsi"/>
              <w:sz w:val="20"/>
              <w:szCs w:val="20"/>
              <w:vertAlign w:val="superscript"/>
            </w:rPr>
            <w:t>th</w:t>
          </w:r>
          <w:r w:rsidRPr="00400693">
            <w:rPr>
              <w:rFonts w:cstheme="minorHAnsi"/>
              <w:sz w:val="20"/>
              <w:szCs w:val="20"/>
            </w:rPr>
            <w:t xml:space="preserve"> Edition</w:t>
          </w:r>
        </w:p>
        <w:p w:rsidR="00400693" w:rsidRPr="00400693" w:rsidRDefault="00400693" w:rsidP="00400693">
          <w:pPr>
            <w:jc w:val="both"/>
            <w:rPr>
              <w:rFonts w:cstheme="minorHAnsi"/>
              <w:bCs/>
              <w:sz w:val="20"/>
              <w:szCs w:val="20"/>
            </w:rPr>
          </w:pPr>
          <w:r w:rsidRPr="00400693">
            <w:rPr>
              <w:rFonts w:cstheme="minorHAnsi"/>
              <w:bCs/>
              <w:sz w:val="20"/>
              <w:szCs w:val="20"/>
            </w:rPr>
            <w:t xml:space="preserve">Chiu, Y. C. (2010). </w:t>
          </w:r>
          <w:r w:rsidRPr="00400693">
            <w:rPr>
              <w:rFonts w:cstheme="minorHAnsi"/>
              <w:bCs/>
              <w:i/>
              <w:sz w:val="20"/>
              <w:szCs w:val="20"/>
            </w:rPr>
            <w:t>An Introduction to the History of Project Management from the Earliest Times to A.D. 1900</w:t>
          </w:r>
          <w:r w:rsidRPr="00400693">
            <w:rPr>
              <w:rFonts w:cstheme="minorHAnsi"/>
              <w:bCs/>
              <w:sz w:val="20"/>
              <w:szCs w:val="20"/>
            </w:rPr>
            <w:t>. Eburon Academic Publishers.</w:t>
          </w:r>
        </w:p>
        <w:p w:rsidR="00400693" w:rsidRPr="00400693" w:rsidRDefault="00400693" w:rsidP="00400693">
          <w:pPr>
            <w:jc w:val="both"/>
            <w:rPr>
              <w:rFonts w:cstheme="minorHAnsi"/>
              <w:sz w:val="20"/>
              <w:szCs w:val="20"/>
              <w:u w:val="single"/>
              <w:shd w:val="clear" w:color="auto" w:fill="FFFFFF"/>
            </w:rPr>
          </w:pPr>
          <w:r w:rsidRPr="00400693">
            <w:rPr>
              <w:rFonts w:cstheme="minorHAnsi"/>
              <w:bCs/>
              <w:sz w:val="20"/>
              <w:szCs w:val="20"/>
            </w:rPr>
            <w:t xml:space="preserve">Dolphin, J. (2017). </w:t>
          </w:r>
          <w:r w:rsidR="00345223" w:rsidRPr="00400693">
            <w:rPr>
              <w:rFonts w:cstheme="minorHAnsi"/>
              <w:sz w:val="20"/>
              <w:szCs w:val="20"/>
            </w:rPr>
            <w:fldChar w:fldCharType="begin"/>
          </w:r>
          <w:r w:rsidRPr="00400693">
            <w:rPr>
              <w:rFonts w:cstheme="minorHAnsi"/>
              <w:sz w:val="20"/>
              <w:szCs w:val="20"/>
            </w:rPr>
            <w:instrText xml:space="preserve"> HYPERLINK "https://books.google.co.uk/books?id=bWVMDgAAQBAJ&amp;pg=PT12&amp;dq=what+is+a+project&amp;hl=en&amp;newbks=1&amp;newbks_redir=1&amp;sa=X&amp;ved=2ahUKEwjR8-OKn9H4AhXPbMAKHYNZC7U4FBDoAXoECAYQAg" </w:instrText>
          </w:r>
          <w:r w:rsidR="00345223" w:rsidRPr="00400693">
            <w:rPr>
              <w:rFonts w:cstheme="minorHAnsi"/>
              <w:sz w:val="20"/>
              <w:szCs w:val="20"/>
            </w:rPr>
            <w:fldChar w:fldCharType="separate"/>
          </w:r>
          <w:r w:rsidRPr="00400693">
            <w:rPr>
              <w:rFonts w:cstheme="minorHAnsi"/>
              <w:bCs/>
              <w:i/>
              <w:sz w:val="20"/>
              <w:szCs w:val="20"/>
              <w:shd w:val="clear" w:color="auto" w:fill="FFFFFF"/>
            </w:rPr>
            <w:t>What They Don't Teach You in Project Management School.</w:t>
          </w:r>
          <w:r w:rsidRPr="00400693">
            <w:rPr>
              <w:rFonts w:cstheme="minorHAnsi"/>
              <w:b/>
              <w:bCs/>
              <w:i/>
              <w:sz w:val="20"/>
              <w:szCs w:val="20"/>
              <w:shd w:val="clear" w:color="auto" w:fill="FFFFFF"/>
            </w:rPr>
            <w:t xml:space="preserve"> </w:t>
          </w:r>
          <w:r w:rsidRPr="00400693">
            <w:rPr>
              <w:rFonts w:cstheme="minorHAnsi"/>
              <w:bCs/>
              <w:sz w:val="20"/>
              <w:szCs w:val="20"/>
              <w:shd w:val="clear" w:color="auto" w:fill="FFFFFF"/>
            </w:rPr>
            <w:t>1</w:t>
          </w:r>
          <w:r w:rsidRPr="00400693">
            <w:rPr>
              <w:rFonts w:cstheme="minorHAnsi"/>
              <w:bCs/>
              <w:sz w:val="20"/>
              <w:szCs w:val="20"/>
              <w:shd w:val="clear" w:color="auto" w:fill="FFFFFF"/>
              <w:vertAlign w:val="superscript"/>
            </w:rPr>
            <w:t>st</w:t>
          </w:r>
          <w:r w:rsidRPr="00400693">
            <w:rPr>
              <w:rFonts w:cstheme="minorHAnsi"/>
              <w:bCs/>
              <w:sz w:val="20"/>
              <w:szCs w:val="20"/>
              <w:shd w:val="clear" w:color="auto" w:fill="FFFFFF"/>
            </w:rPr>
            <w:t xml:space="preserve"> Edition. Notion Press.</w:t>
          </w:r>
        </w:p>
        <w:p w:rsidR="00400693" w:rsidRPr="00400693" w:rsidRDefault="00345223" w:rsidP="00400693">
          <w:pPr>
            <w:pStyle w:val="FootnoteText"/>
            <w:rPr>
              <w:rFonts w:cstheme="minorHAnsi"/>
            </w:rPr>
          </w:pPr>
          <w:r w:rsidRPr="00400693">
            <w:rPr>
              <w:rFonts w:cstheme="minorHAnsi"/>
            </w:rPr>
            <w:fldChar w:fldCharType="end"/>
          </w:r>
          <w:r w:rsidR="00400693" w:rsidRPr="00400693">
            <w:rPr>
              <w:rFonts w:cstheme="minorHAnsi"/>
            </w:rPr>
            <w:t xml:space="preserve">Gantt.com (2016). Online article available at: </w:t>
          </w:r>
          <w:hyperlink r:id="rId22" w:history="1">
            <w:r w:rsidR="00400693" w:rsidRPr="00400693">
              <w:rPr>
                <w:rStyle w:val="Hyperlink"/>
                <w:rFonts w:cstheme="minorHAnsi"/>
              </w:rPr>
              <w:t>https://www.gantt.com/</w:t>
            </w:r>
          </w:hyperlink>
          <w:r w:rsidR="00400693" w:rsidRPr="00400693">
            <w:rPr>
              <w:rFonts w:cstheme="minorHAnsi"/>
            </w:rPr>
            <w:t xml:space="preserve"> [Accessed: 26 June 2022].</w:t>
          </w:r>
        </w:p>
        <w:p w:rsidR="00400693" w:rsidRPr="00400693" w:rsidRDefault="00400693" w:rsidP="00400693">
          <w:pPr>
            <w:jc w:val="both"/>
            <w:rPr>
              <w:rFonts w:cstheme="minorHAnsi"/>
              <w:sz w:val="20"/>
              <w:szCs w:val="20"/>
              <w:shd w:val="clear" w:color="auto" w:fill="FFFFFF"/>
            </w:rPr>
          </w:pPr>
        </w:p>
        <w:p w:rsidR="00400693" w:rsidRPr="00400693" w:rsidRDefault="00400693" w:rsidP="00400693">
          <w:pPr>
            <w:pStyle w:val="NormalWeb"/>
            <w:shd w:val="clear" w:color="auto" w:fill="FFFFFF"/>
            <w:spacing w:before="0" w:beforeAutospacing="0" w:after="0" w:afterAutospacing="0"/>
            <w:jc w:val="both"/>
            <w:rPr>
              <w:rFonts w:asciiTheme="minorHAnsi" w:hAnsiTheme="minorHAnsi" w:cstheme="minorHAnsi"/>
              <w:bCs/>
              <w:sz w:val="20"/>
              <w:szCs w:val="20"/>
            </w:rPr>
          </w:pPr>
          <w:r w:rsidRPr="00400693">
            <w:rPr>
              <w:rFonts w:asciiTheme="minorHAnsi" w:hAnsiTheme="minorHAnsi" w:cstheme="minorHAnsi"/>
              <w:bCs/>
              <w:sz w:val="20"/>
              <w:szCs w:val="20"/>
            </w:rPr>
            <w:t xml:space="preserve">Indeed Editorial Team (2021). Online article available at: </w:t>
          </w:r>
          <w:hyperlink r:id="rId23" w:history="1">
            <w:r w:rsidRPr="00400693">
              <w:rPr>
                <w:rStyle w:val="Hyperlink"/>
                <w:rFonts w:asciiTheme="minorHAnsi" w:hAnsiTheme="minorHAnsi" w:cstheme="minorHAnsi"/>
                <w:sz w:val="20"/>
                <w:szCs w:val="20"/>
              </w:rPr>
              <w:t>https://uk.indeed.com/career-advice/career-development/belbin-team-roles</w:t>
            </w:r>
          </w:hyperlink>
          <w:r w:rsidRPr="00400693">
            <w:rPr>
              <w:rFonts w:asciiTheme="minorHAnsi" w:hAnsiTheme="minorHAnsi" w:cstheme="minorHAnsi"/>
              <w:bCs/>
              <w:sz w:val="20"/>
              <w:szCs w:val="20"/>
            </w:rPr>
            <w:t xml:space="preserve"> [Accessed: 28 June 2022].</w:t>
          </w:r>
        </w:p>
        <w:p w:rsidR="00400693" w:rsidRPr="00400693" w:rsidRDefault="00400693" w:rsidP="00400693">
          <w:pPr>
            <w:pStyle w:val="NormalWeb"/>
            <w:shd w:val="clear" w:color="auto" w:fill="FFFFFF"/>
            <w:spacing w:before="0" w:beforeAutospacing="0" w:after="0" w:afterAutospacing="0"/>
            <w:jc w:val="both"/>
            <w:rPr>
              <w:rFonts w:asciiTheme="minorHAnsi" w:hAnsiTheme="minorHAnsi" w:cstheme="minorHAnsi"/>
              <w:bCs/>
              <w:sz w:val="20"/>
              <w:szCs w:val="20"/>
            </w:rPr>
          </w:pPr>
        </w:p>
        <w:p w:rsidR="00400693" w:rsidRPr="00400693" w:rsidRDefault="00400693" w:rsidP="00400693">
          <w:pPr>
            <w:jc w:val="both"/>
            <w:rPr>
              <w:rFonts w:cstheme="minorHAnsi"/>
              <w:bCs/>
              <w:sz w:val="20"/>
              <w:szCs w:val="20"/>
            </w:rPr>
          </w:pPr>
          <w:r w:rsidRPr="00400693">
            <w:rPr>
              <w:rFonts w:cstheme="minorHAnsi"/>
              <w:bCs/>
              <w:sz w:val="20"/>
              <w:szCs w:val="20"/>
            </w:rPr>
            <w:t>Indeed Editorial Team (2021). Online article available at:</w:t>
          </w:r>
          <w:r w:rsidRPr="00400693">
            <w:rPr>
              <w:rFonts w:cstheme="minorHAnsi"/>
              <w:bCs/>
              <w:color w:val="2D2D2D"/>
              <w:sz w:val="20"/>
              <w:szCs w:val="20"/>
            </w:rPr>
            <w:t xml:space="preserve"> </w:t>
          </w:r>
          <w:hyperlink r:id="rId24" w:history="1">
            <w:r w:rsidRPr="00400693">
              <w:rPr>
                <w:rStyle w:val="Hyperlink"/>
                <w:rFonts w:cstheme="minorHAnsi"/>
                <w:bCs/>
                <w:sz w:val="20"/>
                <w:szCs w:val="20"/>
              </w:rPr>
              <w:t>https://www.indeed.com/career-advice/career-development/monitoring-a-project</w:t>
            </w:r>
          </w:hyperlink>
          <w:r w:rsidRPr="00400693">
            <w:rPr>
              <w:rFonts w:cstheme="minorHAnsi"/>
              <w:bCs/>
              <w:color w:val="2D2D2D"/>
              <w:sz w:val="20"/>
              <w:szCs w:val="20"/>
            </w:rPr>
            <w:t xml:space="preserve"> </w:t>
          </w:r>
          <w:r w:rsidRPr="00400693">
            <w:rPr>
              <w:rFonts w:cstheme="minorHAnsi"/>
              <w:bCs/>
              <w:sz w:val="20"/>
              <w:szCs w:val="20"/>
            </w:rPr>
            <w:t>[Accessed 28 June 2022].</w:t>
          </w:r>
        </w:p>
        <w:p w:rsidR="00400693" w:rsidRPr="00400693" w:rsidRDefault="00400693" w:rsidP="00400693">
          <w:pPr>
            <w:jc w:val="both"/>
            <w:rPr>
              <w:rFonts w:cstheme="minorHAnsi"/>
              <w:sz w:val="20"/>
              <w:szCs w:val="20"/>
            </w:rPr>
          </w:pPr>
          <w:r w:rsidRPr="00400693">
            <w:rPr>
              <w:rFonts w:cstheme="minorHAnsi"/>
              <w:sz w:val="20"/>
              <w:szCs w:val="20"/>
            </w:rPr>
            <w:t xml:space="preserve">Jaafari, A. (2000). </w:t>
          </w:r>
          <w:r w:rsidRPr="00C12BC9">
            <w:rPr>
              <w:rFonts w:cstheme="minorHAnsi"/>
              <w:i/>
              <w:sz w:val="20"/>
              <w:szCs w:val="20"/>
            </w:rPr>
            <w:t>Life Cycle Project Management:</w:t>
          </w:r>
          <w:r w:rsidRPr="00400693">
            <w:rPr>
              <w:rFonts w:cstheme="minorHAnsi"/>
              <w:sz w:val="20"/>
              <w:szCs w:val="20"/>
            </w:rPr>
            <w:t xml:space="preserve"> a proposed theoretical model for development and implementation of capital projects. </w:t>
          </w:r>
          <w:r w:rsidRPr="00400693">
            <w:rPr>
              <w:rFonts w:cstheme="minorHAnsi"/>
              <w:i/>
              <w:iCs/>
              <w:sz w:val="20"/>
              <w:szCs w:val="20"/>
            </w:rPr>
            <w:t>Project Management Journal, 31</w:t>
          </w:r>
          <w:r w:rsidRPr="00400693">
            <w:rPr>
              <w:rFonts w:cstheme="minorHAnsi"/>
              <w:sz w:val="20"/>
              <w:szCs w:val="20"/>
            </w:rPr>
            <w:t>(1), 44–52.</w:t>
          </w:r>
        </w:p>
        <w:p w:rsidR="00400693" w:rsidRPr="00400693" w:rsidRDefault="00400693" w:rsidP="00400693">
          <w:pPr>
            <w:jc w:val="both"/>
            <w:rPr>
              <w:rFonts w:cstheme="minorHAnsi"/>
              <w:color w:val="373A3C"/>
              <w:sz w:val="20"/>
              <w:szCs w:val="20"/>
              <w:shd w:val="clear" w:color="auto" w:fill="F2F2F2"/>
            </w:rPr>
          </w:pPr>
          <w:r w:rsidRPr="00400693">
            <w:rPr>
              <w:rFonts w:cstheme="minorHAnsi"/>
              <w:color w:val="373A3C"/>
              <w:sz w:val="20"/>
              <w:szCs w:val="20"/>
              <w:shd w:val="clear" w:color="auto" w:fill="F2F2F2"/>
            </w:rPr>
            <w:t xml:space="preserve">Landau, P. (2022). </w:t>
          </w:r>
          <w:r w:rsidRPr="00C12BC9">
            <w:rPr>
              <w:rFonts w:cstheme="minorHAnsi"/>
              <w:i/>
              <w:color w:val="373A3C"/>
              <w:sz w:val="20"/>
              <w:szCs w:val="20"/>
              <w:shd w:val="clear" w:color="auto" w:fill="F2F2F2"/>
            </w:rPr>
            <w:t>Project Evaluation Process: Definition, Methods &amp; Steps.</w:t>
          </w:r>
          <w:r w:rsidRPr="00400693">
            <w:rPr>
              <w:rFonts w:cstheme="minorHAnsi"/>
              <w:color w:val="373A3C"/>
              <w:sz w:val="20"/>
              <w:szCs w:val="20"/>
              <w:shd w:val="clear" w:color="auto" w:fill="F2F2F2"/>
            </w:rPr>
            <w:t xml:space="preserve"> Online article available at: </w:t>
          </w:r>
          <w:hyperlink r:id="rId25" w:history="1">
            <w:r w:rsidRPr="00400693">
              <w:rPr>
                <w:rStyle w:val="Hyperlink"/>
                <w:rFonts w:cstheme="minorHAnsi"/>
                <w:sz w:val="20"/>
                <w:szCs w:val="20"/>
                <w:shd w:val="clear" w:color="auto" w:fill="F2F2F2"/>
              </w:rPr>
              <w:t>https://www.projectmanager.com/blog/improving-project-evaluation-process</w:t>
            </w:r>
          </w:hyperlink>
          <w:r w:rsidRPr="00400693">
            <w:rPr>
              <w:rFonts w:cstheme="minorHAnsi"/>
              <w:color w:val="373A3C"/>
              <w:sz w:val="20"/>
              <w:szCs w:val="20"/>
              <w:shd w:val="clear" w:color="auto" w:fill="F2F2F2"/>
            </w:rPr>
            <w:t xml:space="preserve"> [Accessed 28 June 2022].</w:t>
          </w:r>
        </w:p>
        <w:p w:rsidR="00400693" w:rsidRPr="00400693" w:rsidRDefault="00400693" w:rsidP="00400693">
          <w:pPr>
            <w:shd w:val="clear" w:color="auto" w:fill="FBF7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cstheme="minorHAnsi"/>
              <w:sz w:val="20"/>
              <w:szCs w:val="20"/>
              <w:lang w:eastAsia="en-GB"/>
            </w:rPr>
          </w:pPr>
          <w:r w:rsidRPr="00400693">
            <w:rPr>
              <w:rFonts w:eastAsia="Times New Roman" w:cstheme="minorHAnsi"/>
              <w:sz w:val="20"/>
              <w:szCs w:val="20"/>
              <w:lang w:eastAsia="en-GB"/>
            </w:rPr>
            <w:t xml:space="preserve">Lindenberg, M. and Crosby, B. (1981). </w:t>
          </w:r>
          <w:r w:rsidRPr="00400693">
            <w:rPr>
              <w:rFonts w:eastAsia="Times New Roman" w:cstheme="minorHAnsi"/>
              <w:i/>
              <w:iCs/>
              <w:sz w:val="20"/>
              <w:szCs w:val="20"/>
              <w:lang w:eastAsia="en-GB"/>
            </w:rPr>
            <w:t>Managing Development: the political dimension.</w:t>
          </w:r>
          <w:r w:rsidRPr="00400693">
            <w:rPr>
              <w:rFonts w:eastAsia="Times New Roman" w:cstheme="minorHAnsi"/>
              <w:sz w:val="20"/>
              <w:szCs w:val="20"/>
              <w:lang w:eastAsia="en-GB"/>
            </w:rPr>
            <w:t xml:space="preserve"> Hartford, CT: Kumarian Press.</w:t>
          </w:r>
        </w:p>
        <w:p w:rsidR="00400693" w:rsidRPr="00400693" w:rsidRDefault="00400693" w:rsidP="00400693">
          <w:pPr>
            <w:shd w:val="clear" w:color="auto" w:fill="FBF7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400693">
            <w:rPr>
              <w:rFonts w:eastAsia="Times New Roman" w:cstheme="minorHAnsi"/>
              <w:sz w:val="20"/>
              <w:szCs w:val="20"/>
              <w:lang w:eastAsia="en-GB"/>
            </w:rPr>
            <w:t xml:space="preserve">Mason, R. and Mitroff, I. (1981). </w:t>
          </w:r>
          <w:r w:rsidRPr="00400693">
            <w:rPr>
              <w:rFonts w:eastAsia="Times New Roman" w:cstheme="minorHAnsi"/>
              <w:i/>
              <w:iCs/>
              <w:sz w:val="20"/>
              <w:szCs w:val="20"/>
              <w:lang w:eastAsia="en-GB"/>
            </w:rPr>
            <w:t>Challenging Strategic planning assumption</w:t>
          </w:r>
          <w:r w:rsidRPr="00400693">
            <w:rPr>
              <w:rFonts w:eastAsia="Times New Roman" w:cstheme="minorHAnsi"/>
              <w:sz w:val="20"/>
              <w:szCs w:val="20"/>
              <w:lang w:eastAsia="en-GB"/>
            </w:rPr>
            <w:t>. New York, NY: John Wiley &amp; Sons. </w:t>
          </w:r>
        </w:p>
        <w:p w:rsidR="00400693" w:rsidRPr="00400693" w:rsidRDefault="00400693" w:rsidP="00400693">
          <w:pPr>
            <w:shd w:val="clear" w:color="auto" w:fill="FBF7F5"/>
            <w:spacing w:after="100" w:afterAutospacing="1" w:line="240" w:lineRule="auto"/>
            <w:rPr>
              <w:rFonts w:eastAsia="Times New Roman" w:cstheme="minorHAnsi"/>
              <w:sz w:val="20"/>
              <w:szCs w:val="20"/>
              <w:lang w:eastAsia="en-GB"/>
            </w:rPr>
          </w:pPr>
        </w:p>
        <w:p w:rsidR="00400693" w:rsidRPr="00400693" w:rsidRDefault="00400693" w:rsidP="00400693">
          <w:pPr>
            <w:shd w:val="clear" w:color="auto" w:fill="FBF7F5"/>
            <w:spacing w:after="100" w:afterAutospacing="1" w:line="240" w:lineRule="auto"/>
            <w:rPr>
              <w:rFonts w:eastAsia="Times New Roman" w:cstheme="minorHAnsi"/>
              <w:sz w:val="20"/>
              <w:szCs w:val="20"/>
              <w:lang w:eastAsia="en-GB"/>
            </w:rPr>
          </w:pPr>
          <w:r w:rsidRPr="00400693">
            <w:rPr>
              <w:rFonts w:eastAsia="Times New Roman" w:cstheme="minorHAnsi"/>
              <w:sz w:val="20"/>
              <w:szCs w:val="20"/>
              <w:lang w:eastAsia="en-GB"/>
            </w:rPr>
            <w:t>Mauro Sotille (2016). </w:t>
          </w:r>
          <w:r w:rsidRPr="00400693">
            <w:rPr>
              <w:rFonts w:eastAsia="Times New Roman" w:cstheme="minorHAnsi"/>
              <w:i/>
              <w:iCs/>
              <w:sz w:val="20"/>
              <w:szCs w:val="20"/>
              <w:lang w:eastAsia="en-GB"/>
            </w:rPr>
            <w:t>Mitigation. </w:t>
          </w:r>
          <w:r w:rsidRPr="00400693">
            <w:rPr>
              <w:rFonts w:eastAsia="Times New Roman" w:cstheme="minorHAnsi"/>
              <w:sz w:val="20"/>
              <w:szCs w:val="20"/>
              <w:lang w:eastAsia="en-GB"/>
            </w:rPr>
            <w:t>Online article available at: </w:t>
          </w:r>
          <w:hyperlink r:id="rId26" w:history="1">
            <w:r w:rsidRPr="00400693">
              <w:rPr>
                <w:rStyle w:val="Hyperlink"/>
                <w:rFonts w:eastAsia="Times New Roman" w:cstheme="minorHAnsi"/>
                <w:sz w:val="20"/>
                <w:szCs w:val="20"/>
                <w:lang w:eastAsia="en-GB"/>
              </w:rPr>
              <w:t>https://www.projectmanagement.com/contentPages/</w:t>
            </w:r>
          </w:hyperlink>
          <w:r w:rsidRPr="00400693">
            <w:rPr>
              <w:rFonts w:cstheme="minorHAnsi"/>
              <w:sz w:val="20"/>
              <w:szCs w:val="20"/>
            </w:rPr>
            <w:t xml:space="preserve"> </w:t>
          </w:r>
          <w:r w:rsidRPr="00400693">
            <w:rPr>
              <w:rFonts w:eastAsia="Times New Roman" w:cstheme="minorHAnsi"/>
              <w:sz w:val="20"/>
              <w:szCs w:val="20"/>
              <w:lang w:eastAsia="en-GB"/>
            </w:rPr>
            <w:t>[Accessed: 30 June 2022].</w:t>
          </w:r>
        </w:p>
        <w:p w:rsidR="00400693" w:rsidRPr="00400693" w:rsidRDefault="00400693" w:rsidP="00400693">
          <w:pPr>
            <w:pStyle w:val="NormalWeb"/>
            <w:shd w:val="clear" w:color="auto" w:fill="FFFFFF"/>
            <w:spacing w:before="0" w:beforeAutospacing="0" w:after="0" w:afterAutospacing="0"/>
            <w:jc w:val="both"/>
            <w:rPr>
              <w:rFonts w:asciiTheme="minorHAnsi" w:hAnsiTheme="minorHAnsi" w:cstheme="minorHAnsi"/>
              <w:sz w:val="20"/>
              <w:szCs w:val="20"/>
            </w:rPr>
          </w:pPr>
          <w:r w:rsidRPr="00400693">
            <w:rPr>
              <w:rFonts w:asciiTheme="minorHAnsi" w:hAnsiTheme="minorHAnsi" w:cstheme="minorHAnsi"/>
              <w:sz w:val="20"/>
              <w:szCs w:val="20"/>
            </w:rPr>
            <w:t xml:space="preserve">Morgan, P. (2017). </w:t>
          </w:r>
          <w:r w:rsidRPr="00400693">
            <w:rPr>
              <w:rFonts w:asciiTheme="minorHAnsi" w:hAnsiTheme="minorHAnsi" w:cstheme="minorHAnsi"/>
              <w:i/>
              <w:sz w:val="20"/>
              <w:szCs w:val="20"/>
            </w:rPr>
            <w:t>The Business Student’s Guide to Study and Employability</w:t>
          </w:r>
          <w:r w:rsidRPr="00400693">
            <w:rPr>
              <w:rFonts w:asciiTheme="minorHAnsi" w:hAnsiTheme="minorHAnsi" w:cstheme="minorHAnsi"/>
              <w:sz w:val="20"/>
              <w:szCs w:val="20"/>
            </w:rPr>
            <w:t xml:space="preserve">, p.207, SAGE Publications Ltd, London </w:t>
          </w:r>
        </w:p>
        <w:p w:rsidR="00400693" w:rsidRPr="00400693" w:rsidRDefault="00400693" w:rsidP="00400693">
          <w:pPr>
            <w:pStyle w:val="FootnoteText"/>
            <w:rPr>
              <w:rFonts w:cstheme="minorHAnsi"/>
            </w:rPr>
          </w:pPr>
        </w:p>
        <w:p w:rsidR="00400693" w:rsidRPr="00400693" w:rsidRDefault="00400693" w:rsidP="00400693">
          <w:pPr>
            <w:shd w:val="clear" w:color="auto" w:fill="FBF7F5"/>
            <w:spacing w:after="100" w:afterAutospacing="1" w:line="240" w:lineRule="auto"/>
            <w:rPr>
              <w:rFonts w:eastAsia="Times New Roman" w:cstheme="minorHAnsi"/>
              <w:sz w:val="20"/>
              <w:szCs w:val="20"/>
              <w:lang w:eastAsia="en-GB"/>
            </w:rPr>
          </w:pPr>
          <w:r w:rsidRPr="00400693">
            <w:rPr>
              <w:rFonts w:eastAsia="Times New Roman" w:cstheme="minorHAnsi"/>
              <w:sz w:val="20"/>
              <w:szCs w:val="20"/>
              <w:lang w:eastAsia="en-GB"/>
            </w:rPr>
            <w:t>Morphy, T. (2008) </w:t>
          </w:r>
          <w:hyperlink r:id="rId27" w:tooltip="What is a Project" w:history="1">
            <w:r w:rsidRPr="00C12BC9">
              <w:rPr>
                <w:rFonts w:eastAsia="Times New Roman" w:cstheme="minorHAnsi"/>
                <w:i/>
                <w:sz w:val="20"/>
                <w:szCs w:val="20"/>
                <w:lang w:eastAsia="en-GB"/>
              </w:rPr>
              <w:t>What is a Project</w:t>
            </w:r>
          </w:hyperlink>
          <w:r w:rsidRPr="00C12BC9">
            <w:rPr>
              <w:rFonts w:eastAsia="Times New Roman" w:cstheme="minorHAnsi"/>
              <w:i/>
              <w:sz w:val="20"/>
              <w:szCs w:val="20"/>
              <w:lang w:eastAsia="en-GB"/>
            </w:rPr>
            <w:t>?</w:t>
          </w:r>
          <w:r w:rsidRPr="00400693">
            <w:rPr>
              <w:rFonts w:eastAsia="Times New Roman" w:cstheme="minorHAnsi"/>
              <w:sz w:val="20"/>
              <w:szCs w:val="20"/>
              <w:lang w:eastAsia="en-GB"/>
            </w:rPr>
            <w:t xml:space="preserve"> The definitive guide with examples. Available on: </w:t>
          </w:r>
          <w:hyperlink r:id="rId28" w:history="1">
            <w:r w:rsidRPr="00400693">
              <w:rPr>
                <w:rFonts w:eastAsia="Times New Roman" w:cstheme="minorHAnsi"/>
                <w:sz w:val="20"/>
                <w:szCs w:val="20"/>
                <w:lang w:eastAsia="en-GB"/>
              </w:rPr>
              <w:t>https://www.stakeholdermap.com/project-management/what-is-a-project.html</w:t>
            </w:r>
          </w:hyperlink>
          <w:r w:rsidRPr="00400693">
            <w:rPr>
              <w:rFonts w:eastAsia="Times New Roman" w:cstheme="minorHAnsi"/>
              <w:sz w:val="20"/>
              <w:szCs w:val="20"/>
              <w:lang w:eastAsia="en-GB"/>
            </w:rPr>
            <w:t> [Accessed: 28 June 2022].</w:t>
          </w:r>
        </w:p>
        <w:p w:rsidR="00400693" w:rsidRPr="00400693" w:rsidRDefault="00400693" w:rsidP="00400693">
          <w:pPr>
            <w:jc w:val="both"/>
            <w:rPr>
              <w:rFonts w:cstheme="minorHAnsi"/>
              <w:sz w:val="20"/>
              <w:szCs w:val="20"/>
            </w:rPr>
          </w:pPr>
          <w:r w:rsidRPr="00400693">
            <w:rPr>
              <w:rFonts w:cstheme="minorHAnsi"/>
              <w:sz w:val="20"/>
              <w:szCs w:val="20"/>
            </w:rPr>
            <w:t xml:space="preserve">Othieno, FAO (2019). </w:t>
          </w:r>
          <w:r w:rsidRPr="00C12BC9">
            <w:rPr>
              <w:rFonts w:cstheme="minorHAnsi"/>
              <w:i/>
              <w:sz w:val="20"/>
              <w:szCs w:val="20"/>
            </w:rPr>
            <w:t>The Roles of Monitoring and Evaluation in Projects</w:t>
          </w:r>
          <w:r w:rsidRPr="00400693">
            <w:rPr>
              <w:rFonts w:cstheme="minorHAnsi"/>
              <w:sz w:val="20"/>
              <w:szCs w:val="20"/>
            </w:rPr>
            <w:t xml:space="preserve">. Project Management Scientific Journal. Volume 1. </w:t>
          </w:r>
        </w:p>
        <w:p w:rsidR="00400693" w:rsidRPr="00400693" w:rsidRDefault="00400693" w:rsidP="00400693">
          <w:pPr>
            <w:jc w:val="both"/>
            <w:rPr>
              <w:rFonts w:cstheme="minorHAnsi"/>
              <w:sz w:val="20"/>
              <w:szCs w:val="20"/>
              <w:shd w:val="clear" w:color="auto" w:fill="FFFFFF"/>
            </w:rPr>
          </w:pPr>
          <w:r w:rsidRPr="00400693">
            <w:rPr>
              <w:rFonts w:cstheme="minorHAnsi"/>
              <w:sz w:val="20"/>
              <w:szCs w:val="20"/>
              <w:shd w:val="clear" w:color="auto" w:fill="FFFFFF"/>
            </w:rPr>
            <w:t xml:space="preserve">Pinto, J. K. &amp; Slevin, D. P. (1988). </w:t>
          </w:r>
          <w:r w:rsidRPr="00400693">
            <w:rPr>
              <w:rFonts w:cstheme="minorHAnsi"/>
              <w:i/>
              <w:sz w:val="20"/>
              <w:szCs w:val="20"/>
              <w:shd w:val="clear" w:color="auto" w:fill="FFFFFF"/>
            </w:rPr>
            <w:t>Critical Success Factors across the Project Life Cycle</w:t>
          </w:r>
          <w:r w:rsidRPr="00400693">
            <w:rPr>
              <w:rFonts w:cstheme="minorHAnsi"/>
              <w:sz w:val="20"/>
              <w:szCs w:val="20"/>
              <w:shd w:val="clear" w:color="auto" w:fill="FFFFFF"/>
            </w:rPr>
            <w:t>. </w:t>
          </w:r>
          <w:r w:rsidRPr="00400693">
            <w:rPr>
              <w:rStyle w:val="Emphasis"/>
              <w:rFonts w:cstheme="minorHAnsi"/>
              <w:sz w:val="20"/>
              <w:szCs w:val="20"/>
              <w:shd w:val="clear" w:color="auto" w:fill="FFFFFF"/>
            </w:rPr>
            <w:t>Project Management Journal</w:t>
          </w:r>
          <w:r w:rsidRPr="00400693">
            <w:rPr>
              <w:rFonts w:cstheme="minorHAnsi"/>
              <w:sz w:val="20"/>
              <w:szCs w:val="20"/>
              <w:shd w:val="clear" w:color="auto" w:fill="FFFFFF"/>
            </w:rPr>
            <w:t>.</w:t>
          </w:r>
        </w:p>
        <w:p w:rsidR="002C2F10" w:rsidRDefault="002C2F10" w:rsidP="00400693">
          <w:pPr>
            <w:shd w:val="clear" w:color="auto" w:fill="FBF7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iCs/>
              <w:sz w:val="20"/>
              <w:szCs w:val="20"/>
              <w:lang w:eastAsia="en-GB"/>
            </w:rPr>
          </w:pPr>
          <w:r>
            <w:rPr>
              <w:rFonts w:eastAsia="Times New Roman" w:cstheme="minorHAnsi"/>
              <w:iCs/>
              <w:sz w:val="20"/>
              <w:szCs w:val="20"/>
              <w:lang w:eastAsia="en-GB"/>
            </w:rPr>
            <w:t xml:space="preserve">Roberts, P. (2007). </w:t>
          </w:r>
          <w:r w:rsidRPr="002C2F10">
            <w:rPr>
              <w:rFonts w:eastAsia="Times New Roman" w:cstheme="minorHAnsi"/>
              <w:i/>
              <w:iCs/>
              <w:sz w:val="20"/>
              <w:szCs w:val="20"/>
              <w:lang w:eastAsia="en-GB"/>
            </w:rPr>
            <w:t>Guide to Project Management.</w:t>
          </w:r>
          <w:r>
            <w:rPr>
              <w:rFonts w:eastAsia="Times New Roman" w:cstheme="minorHAnsi"/>
              <w:iCs/>
              <w:sz w:val="20"/>
              <w:szCs w:val="20"/>
              <w:lang w:eastAsia="en-GB"/>
            </w:rPr>
            <w:t xml:space="preserve"> </w:t>
          </w:r>
          <w:r w:rsidR="00203BE5">
            <w:rPr>
              <w:rFonts w:eastAsia="Times New Roman" w:cstheme="minorHAnsi"/>
              <w:iCs/>
              <w:sz w:val="20"/>
              <w:szCs w:val="20"/>
              <w:lang w:eastAsia="en-GB"/>
            </w:rPr>
            <w:t>P.229, Wiley Publishers, London.</w:t>
          </w:r>
        </w:p>
        <w:p w:rsidR="002C2F10" w:rsidRDefault="002C2F10" w:rsidP="00400693">
          <w:pPr>
            <w:shd w:val="clear" w:color="auto" w:fill="FBF7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iCs/>
              <w:sz w:val="20"/>
              <w:szCs w:val="20"/>
              <w:lang w:eastAsia="en-GB"/>
            </w:rPr>
          </w:pPr>
        </w:p>
        <w:p w:rsidR="00400693" w:rsidRPr="00400693" w:rsidRDefault="00400693" w:rsidP="00400693">
          <w:pPr>
            <w:shd w:val="clear" w:color="auto" w:fill="FBF7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400693">
            <w:rPr>
              <w:rFonts w:eastAsia="Times New Roman" w:cstheme="minorHAnsi"/>
              <w:iCs/>
              <w:sz w:val="20"/>
              <w:szCs w:val="20"/>
              <w:lang w:eastAsia="en-GB"/>
            </w:rPr>
            <w:t>Teamwork Team (2021).</w:t>
          </w:r>
          <w:r w:rsidRPr="00400693">
            <w:rPr>
              <w:rFonts w:eastAsia="Times New Roman" w:cstheme="minorHAnsi"/>
              <w:i/>
              <w:iCs/>
              <w:sz w:val="20"/>
              <w:szCs w:val="20"/>
              <w:lang w:eastAsia="en-GB"/>
            </w:rPr>
            <w:t xml:space="preserve"> </w:t>
          </w:r>
          <w:r w:rsidRPr="00400693">
            <w:rPr>
              <w:rFonts w:eastAsia="Times New Roman" w:cstheme="minorHAnsi"/>
              <w:iCs/>
              <w:sz w:val="20"/>
              <w:szCs w:val="20"/>
              <w:lang w:eastAsia="en-GB"/>
            </w:rPr>
            <w:t>Online article available at:</w:t>
          </w:r>
        </w:p>
        <w:p w:rsidR="00400693" w:rsidRPr="00400693" w:rsidRDefault="00345223" w:rsidP="00400693">
          <w:pPr>
            <w:shd w:val="clear" w:color="auto" w:fill="FBF7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hyperlink r:id="rId29" w:history="1">
            <w:r w:rsidR="00400693" w:rsidRPr="00400693">
              <w:rPr>
                <w:rFonts w:eastAsia="Times New Roman" w:cstheme="minorHAnsi"/>
                <w:sz w:val="20"/>
                <w:szCs w:val="20"/>
                <w:lang w:eastAsia="en-GB"/>
              </w:rPr>
              <w:t>https://www.teamwork.com/project-management-guide/project-stakeholders/</w:t>
            </w:r>
          </w:hyperlink>
          <w:r w:rsidR="00400693" w:rsidRPr="00400693">
            <w:rPr>
              <w:rFonts w:eastAsia="Times New Roman" w:cstheme="minorHAnsi"/>
              <w:sz w:val="20"/>
              <w:szCs w:val="20"/>
              <w:lang w:eastAsia="en-GB"/>
            </w:rPr>
            <w:t xml:space="preserve"> [Accessed 19 June 2022]. </w:t>
          </w:r>
        </w:p>
        <w:p w:rsidR="00400693" w:rsidRPr="00400693" w:rsidRDefault="00400693" w:rsidP="00400693">
          <w:pPr>
            <w:jc w:val="both"/>
            <w:rPr>
              <w:rFonts w:cstheme="minorHAnsi"/>
              <w:sz w:val="20"/>
              <w:szCs w:val="20"/>
            </w:rPr>
          </w:pPr>
        </w:p>
        <w:p w:rsidR="00400693" w:rsidRPr="00400693" w:rsidRDefault="00400693" w:rsidP="00400693">
          <w:pPr>
            <w:jc w:val="both"/>
            <w:rPr>
              <w:rFonts w:cstheme="minorHAnsi"/>
              <w:sz w:val="20"/>
              <w:szCs w:val="20"/>
            </w:rPr>
          </w:pPr>
          <w:r w:rsidRPr="00400693">
            <w:rPr>
              <w:rFonts w:cstheme="minorHAnsi"/>
              <w:sz w:val="20"/>
              <w:szCs w:val="20"/>
            </w:rPr>
            <w:t xml:space="preserve">Van Der Waldt, Andre (1998). </w:t>
          </w:r>
          <w:r w:rsidRPr="00C12BC9">
            <w:rPr>
              <w:rFonts w:cstheme="minorHAnsi"/>
              <w:i/>
              <w:sz w:val="20"/>
              <w:szCs w:val="20"/>
            </w:rPr>
            <w:t>Project Management for Strategic Change and Upliftment</w:t>
          </w:r>
          <w:r w:rsidRPr="00400693">
            <w:rPr>
              <w:rFonts w:cstheme="minorHAnsi"/>
              <w:sz w:val="20"/>
              <w:szCs w:val="20"/>
            </w:rPr>
            <w:t xml:space="preserve">, International Thomson. </w:t>
          </w:r>
        </w:p>
        <w:p w:rsidR="004A11F6" w:rsidRPr="00641079" w:rsidRDefault="00345223" w:rsidP="00485927">
          <w:pPr>
            <w:rPr>
              <w:rFonts w:ascii="Times New Roman" w:hAnsi="Times New Roman" w:cs="Times New Roman"/>
            </w:rPr>
          </w:pPr>
        </w:p>
      </w:sdtContent>
    </w:sdt>
    <w:sectPr w:rsidR="004A11F6" w:rsidRPr="00641079" w:rsidSect="007D1947">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150A" w:rsidRDefault="00F7150A" w:rsidP="009C1677">
      <w:pPr>
        <w:spacing w:after="0" w:line="240" w:lineRule="auto"/>
      </w:pPr>
      <w:r>
        <w:separator/>
      </w:r>
    </w:p>
  </w:endnote>
  <w:endnote w:type="continuationSeparator" w:id="1">
    <w:p w:rsidR="00F7150A" w:rsidRDefault="00F7150A" w:rsidP="009C16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0996469"/>
      <w:docPartObj>
        <w:docPartGallery w:val="Page Numbers (Bottom of Page)"/>
        <w:docPartUnique/>
      </w:docPartObj>
    </w:sdtPr>
    <w:sdtEndPr>
      <w:rPr>
        <w:color w:val="7F7F7F" w:themeColor="background1" w:themeShade="7F"/>
        <w:spacing w:val="60"/>
      </w:rPr>
    </w:sdtEndPr>
    <w:sdtContent>
      <w:p w:rsidR="009C1677" w:rsidRDefault="00345223">
        <w:pPr>
          <w:pStyle w:val="Footer"/>
          <w:pBdr>
            <w:top w:val="single" w:sz="4" w:space="1" w:color="D9D9D9" w:themeColor="background1" w:themeShade="D9"/>
          </w:pBdr>
          <w:rPr>
            <w:b/>
          </w:rPr>
        </w:pPr>
        <w:fldSimple w:instr=" PAGE   \* MERGEFORMAT ">
          <w:r w:rsidR="00E97347" w:rsidRPr="00E97347">
            <w:rPr>
              <w:b/>
              <w:noProof/>
            </w:rPr>
            <w:t>9</w:t>
          </w:r>
        </w:fldSimple>
        <w:r w:rsidR="009C1677">
          <w:rPr>
            <w:b/>
          </w:rPr>
          <w:t xml:space="preserve"> | </w:t>
        </w:r>
        <w:r w:rsidR="009C1677">
          <w:rPr>
            <w:color w:val="7F7F7F" w:themeColor="background1" w:themeShade="7F"/>
            <w:spacing w:val="60"/>
          </w:rPr>
          <w:t>Page</w:t>
        </w:r>
      </w:p>
    </w:sdtContent>
  </w:sdt>
  <w:p w:rsidR="009C1677" w:rsidRDefault="009C16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150A" w:rsidRDefault="00F7150A" w:rsidP="009C1677">
      <w:pPr>
        <w:spacing w:after="0" w:line="240" w:lineRule="auto"/>
      </w:pPr>
      <w:r>
        <w:separator/>
      </w:r>
    </w:p>
  </w:footnote>
  <w:footnote w:type="continuationSeparator" w:id="1">
    <w:p w:rsidR="00F7150A" w:rsidRDefault="00F7150A" w:rsidP="009C16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E2A80"/>
    <w:multiLevelType w:val="multilevel"/>
    <w:tmpl w:val="6BA86B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EA72EA9"/>
    <w:multiLevelType w:val="hybridMultilevel"/>
    <w:tmpl w:val="5F7A3C38"/>
    <w:lvl w:ilvl="0" w:tplc="839C84FC">
      <w:start w:val="3"/>
      <w:numFmt w:val="bullet"/>
      <w:lvlText w:val="-"/>
      <w:lvlJc w:val="left"/>
      <w:pPr>
        <w:ind w:left="720" w:hanging="360"/>
      </w:pPr>
      <w:rPr>
        <w:rFonts w:ascii="Times New Roman" w:eastAsiaTheme="minorHAnsi"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852BBB"/>
    <w:multiLevelType w:val="hybridMultilevel"/>
    <w:tmpl w:val="CCEC2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481B8A"/>
    <w:multiLevelType w:val="multilevel"/>
    <w:tmpl w:val="7DD6E61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6803069F"/>
    <w:multiLevelType w:val="hybridMultilevel"/>
    <w:tmpl w:val="3E26B5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7D1947"/>
    <w:rsid w:val="00056BAC"/>
    <w:rsid w:val="000944FE"/>
    <w:rsid w:val="000B445B"/>
    <w:rsid w:val="00107936"/>
    <w:rsid w:val="00115B96"/>
    <w:rsid w:val="00123E9F"/>
    <w:rsid w:val="0015739F"/>
    <w:rsid w:val="001A13AB"/>
    <w:rsid w:val="00203BE5"/>
    <w:rsid w:val="002C2F10"/>
    <w:rsid w:val="002D600D"/>
    <w:rsid w:val="002E60D7"/>
    <w:rsid w:val="00324CCD"/>
    <w:rsid w:val="0033236F"/>
    <w:rsid w:val="00340FB2"/>
    <w:rsid w:val="00345223"/>
    <w:rsid w:val="0036702F"/>
    <w:rsid w:val="00400693"/>
    <w:rsid w:val="00480872"/>
    <w:rsid w:val="00485927"/>
    <w:rsid w:val="004A11F6"/>
    <w:rsid w:val="004D519C"/>
    <w:rsid w:val="00593C18"/>
    <w:rsid w:val="00641079"/>
    <w:rsid w:val="006A6358"/>
    <w:rsid w:val="007030EA"/>
    <w:rsid w:val="007D0E98"/>
    <w:rsid w:val="007D1947"/>
    <w:rsid w:val="007E2ECD"/>
    <w:rsid w:val="008A1B06"/>
    <w:rsid w:val="00931CAA"/>
    <w:rsid w:val="009C1677"/>
    <w:rsid w:val="00A12B58"/>
    <w:rsid w:val="00A33A81"/>
    <w:rsid w:val="00A601DB"/>
    <w:rsid w:val="00A77F6F"/>
    <w:rsid w:val="00AA2A91"/>
    <w:rsid w:val="00C12BC9"/>
    <w:rsid w:val="00CA09F3"/>
    <w:rsid w:val="00CE091A"/>
    <w:rsid w:val="00D05A77"/>
    <w:rsid w:val="00D30947"/>
    <w:rsid w:val="00D831FD"/>
    <w:rsid w:val="00D854A5"/>
    <w:rsid w:val="00DB037A"/>
    <w:rsid w:val="00DE46E4"/>
    <w:rsid w:val="00E97347"/>
    <w:rsid w:val="00ED284E"/>
    <w:rsid w:val="00F6752C"/>
    <w:rsid w:val="00F715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0D7"/>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D309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947"/>
    <w:rPr>
      <w:rFonts w:ascii="Tahoma" w:hAnsi="Tahoma" w:cs="Tahoma"/>
      <w:sz w:val="16"/>
      <w:szCs w:val="16"/>
    </w:rPr>
  </w:style>
  <w:style w:type="paragraph" w:styleId="ListParagraph">
    <w:name w:val="List Paragraph"/>
    <w:basedOn w:val="Normal"/>
    <w:uiPriority w:val="34"/>
    <w:qFormat/>
    <w:rsid w:val="00A33A81"/>
    <w:pPr>
      <w:spacing w:after="200" w:line="276" w:lineRule="auto"/>
      <w:ind w:left="720"/>
      <w:contextualSpacing/>
    </w:pPr>
  </w:style>
  <w:style w:type="table" w:styleId="TableGrid">
    <w:name w:val="Table Grid"/>
    <w:basedOn w:val="TableNormal"/>
    <w:uiPriority w:val="59"/>
    <w:unhideWhenUsed/>
    <w:rsid w:val="00A33A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2">
    <w:name w:val="p2"/>
    <w:basedOn w:val="Normal"/>
    <w:rsid w:val="00A33A81"/>
    <w:pPr>
      <w:spacing w:before="100" w:beforeAutospacing="1" w:after="100" w:afterAutospacing="1" w:line="240" w:lineRule="auto"/>
    </w:pPr>
    <w:rPr>
      <w:rFonts w:ascii="Calibri" w:eastAsiaTheme="minorEastAsia" w:hAnsi="Calibri" w:cs="Calibri"/>
      <w:lang w:eastAsia="en-GB"/>
    </w:rPr>
  </w:style>
  <w:style w:type="paragraph" w:customStyle="1" w:styleId="p3">
    <w:name w:val="p3"/>
    <w:basedOn w:val="Normal"/>
    <w:rsid w:val="00A33A81"/>
    <w:pPr>
      <w:spacing w:before="100" w:beforeAutospacing="1" w:after="100" w:afterAutospacing="1" w:line="240" w:lineRule="auto"/>
    </w:pPr>
    <w:rPr>
      <w:rFonts w:ascii="Calibri" w:eastAsiaTheme="minorEastAsia" w:hAnsi="Calibri" w:cs="Calibri"/>
      <w:lang w:eastAsia="en-GB"/>
    </w:rPr>
  </w:style>
  <w:style w:type="character" w:customStyle="1" w:styleId="s2">
    <w:name w:val="s2"/>
    <w:basedOn w:val="DefaultParagraphFont"/>
    <w:rsid w:val="00A33A81"/>
  </w:style>
  <w:style w:type="character" w:customStyle="1" w:styleId="s4">
    <w:name w:val="s4"/>
    <w:basedOn w:val="DefaultParagraphFont"/>
    <w:rsid w:val="00A33A81"/>
  </w:style>
  <w:style w:type="character" w:customStyle="1" w:styleId="s5">
    <w:name w:val="s5"/>
    <w:basedOn w:val="DefaultParagraphFont"/>
    <w:rsid w:val="00A33A81"/>
  </w:style>
  <w:style w:type="paragraph" w:styleId="NormalWeb">
    <w:name w:val="Normal (Web)"/>
    <w:basedOn w:val="Normal"/>
    <w:uiPriority w:val="99"/>
    <w:semiHidden/>
    <w:unhideWhenUsed/>
    <w:rsid w:val="004006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4006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0693"/>
    <w:rPr>
      <w:sz w:val="20"/>
      <w:szCs w:val="20"/>
    </w:rPr>
  </w:style>
  <w:style w:type="character" w:styleId="Emphasis">
    <w:name w:val="Emphasis"/>
    <w:basedOn w:val="DefaultParagraphFont"/>
    <w:uiPriority w:val="20"/>
    <w:qFormat/>
    <w:rsid w:val="00400693"/>
    <w:rPr>
      <w:i/>
      <w:iCs/>
    </w:rPr>
  </w:style>
  <w:style w:type="paragraph" w:styleId="Header">
    <w:name w:val="header"/>
    <w:basedOn w:val="Normal"/>
    <w:link w:val="HeaderChar"/>
    <w:uiPriority w:val="99"/>
    <w:semiHidden/>
    <w:unhideWhenUsed/>
    <w:rsid w:val="009C167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C1677"/>
  </w:style>
  <w:style w:type="paragraph" w:styleId="Footer">
    <w:name w:val="footer"/>
    <w:basedOn w:val="Normal"/>
    <w:link w:val="FooterChar"/>
    <w:uiPriority w:val="99"/>
    <w:unhideWhenUsed/>
    <w:rsid w:val="009C1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67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www.projectmanagement.com/contentPages/" TargetMode="External"/><Relationship Id="rId3" Type="http://schemas.openxmlformats.org/officeDocument/2006/relationships/styles" Target="styles.xml"/><Relationship Id="rId21" Type="http://schemas.openxmlformats.org/officeDocument/2006/relationships/hyperlink" Target="http://www.gov.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oodle.uwtsd.ac.uk/mod/url/view.php?id=213439" TargetMode="External"/><Relationship Id="rId25" Type="http://schemas.openxmlformats.org/officeDocument/2006/relationships/hyperlink" Target="https://www.projectmanager.com/blog/improving-project-evaluation-process" TargetMode="External"/><Relationship Id="rId2" Type="http://schemas.openxmlformats.org/officeDocument/2006/relationships/numbering" Target="numbering.xml"/><Relationship Id="rId16" Type="http://schemas.openxmlformats.org/officeDocument/2006/relationships/hyperlink" Target="https://moodle.uwtsd.ac.uk/mod/url/view.php?id=213439" TargetMode="External"/><Relationship Id="rId20" Type="http://schemas.openxmlformats.org/officeDocument/2006/relationships/image" Target="media/image11.png"/><Relationship Id="rId29" Type="http://schemas.openxmlformats.org/officeDocument/2006/relationships/hyperlink" Target="https://www.teamwork.com/project-management-guide/project-stakehold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indeed.com/career-advice/career-development/monitoring-a-projec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uk.indeed.com/career-advice/career-development/belbin-team-roles" TargetMode="External"/><Relationship Id="rId28" Type="http://schemas.openxmlformats.org/officeDocument/2006/relationships/hyperlink" Target="https://www.stakeholdermap.com/project-management/what-is-a-project.html"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antt.com/" TargetMode="External"/><Relationship Id="rId27" Type="http://schemas.openxmlformats.org/officeDocument/2006/relationships/hyperlink" Target="https://moodle.uwtsd.ac.uk/mod/url/view.php?id=20888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15</Pages>
  <Words>2872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 </Company>
  <LinksUpToDate>false</LinksUpToDate>
  <CharactersWithSpaces>19205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dc:title>
  <dc:subject>Identifying the needs of new refugees into the area</dc:subject>
  <dc:creator>Marie Pitson</dc:creator>
  <cp:keywords/>
  <dc:description/>
  <cp:lastModifiedBy>user</cp:lastModifiedBy>
  <cp:revision>22</cp:revision>
  <dcterms:created xsi:type="dcterms:W3CDTF">2022-04-27T11:01:00Z</dcterms:created>
  <dcterms:modified xsi:type="dcterms:W3CDTF">2022-07-01T09:53:00Z</dcterms:modified>
</cp:coreProperties>
</file>