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DDF5BFE" w14:textId="77C309AA" w:rsidR="00E8575C" w:rsidRDefault="00E8575C" w:rsidP="005E2737">
      <w:pPr>
        <w:pStyle w:val="NoSpacing"/>
      </w:pPr>
      <w:r>
        <w:t>0</w:t>
      </w:r>
    </w:p>
    <w:sdt>
      <w:sdtPr>
        <w:id w:val="1247153746"/>
        <w:docPartObj>
          <w:docPartGallery w:val="Cover Pages"/>
          <w:docPartUnique/>
        </w:docPartObj>
      </w:sdtPr>
      <w:sdtEndPr>
        <w:rPr>
          <w:rFonts w:cs="Times New Roman"/>
          <w:szCs w:val="26"/>
        </w:rPr>
      </w:sdtEndPr>
      <w:sdtContent>
        <w:p w14:paraId="211EF867" w14:textId="2CA85B71" w:rsidR="00A45465" w:rsidRDefault="00A45465">
          <w:r>
            <w:rPr>
              <w:noProof/>
              <w:lang w:eastAsia="en-GB"/>
            </w:rPr>
            <mc:AlternateContent>
              <mc:Choice Requires="wpg">
                <w:drawing>
                  <wp:anchor distT="0" distB="0" distL="114300" distR="114300" simplePos="0" relativeHeight="251662336" behindDoc="0" locked="0" layoutInCell="1" allowOverlap="1" wp14:anchorId="3C2C4D67" wp14:editId="0016ABD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group w14:anchorId="717E92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BD506AC" wp14:editId="066DAC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075BE4" w14:textId="38836AD3" w:rsidR="005E2737" w:rsidRPr="00DF1E85" w:rsidRDefault="005E2737">
                                    <w:pPr>
                                      <w:pStyle w:val="NoSpacing"/>
                                      <w:jc w:val="right"/>
                                      <w:rPr>
                                        <w:rFonts w:ascii="Times New Roman" w:hAnsi="Times New Roman" w:cs="Times New Roman"/>
                                        <w:color w:val="595959" w:themeColor="text1" w:themeTint="A6"/>
                                        <w:sz w:val="28"/>
                                        <w:szCs w:val="28"/>
                                      </w:rPr>
                                    </w:pPr>
                                    <w:r w:rsidRPr="00DF1E85">
                                      <w:rPr>
                                        <w:rFonts w:ascii="Times New Roman" w:hAnsi="Times New Roman" w:cs="Times New Roman"/>
                                        <w:color w:val="595959" w:themeColor="text1" w:themeTint="A6"/>
                                        <w:sz w:val="28"/>
                                        <w:szCs w:val="28"/>
                                      </w:rPr>
                                      <w:t>Ethan Anderson (2214407)</w:t>
                                    </w:r>
                                  </w:p>
                                </w:sdtContent>
                              </w:sdt>
                              <w:p w14:paraId="345CE237" w14:textId="4796953B" w:rsidR="005E2737" w:rsidRPr="00DF1E85" w:rsidRDefault="0083629F">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E2737" w:rsidRPr="00DF1E85">
                                      <w:rPr>
                                        <w:rFonts w:ascii="Times New Roman" w:hAnsi="Times New Roman" w:cs="Times New Roman"/>
                                        <w:color w:val="595959" w:themeColor="text1" w:themeTint="A6"/>
                                        <w:sz w:val="18"/>
                                        <w:szCs w:val="18"/>
                                      </w:rPr>
                                      <w:t>2214407@student.uwtsd.ac.uk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D506A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075BE4" w14:textId="38836AD3" w:rsidR="005E2737" w:rsidRPr="00DF1E85" w:rsidRDefault="005E2737">
                              <w:pPr>
                                <w:pStyle w:val="NoSpacing"/>
                                <w:jc w:val="right"/>
                                <w:rPr>
                                  <w:rFonts w:ascii="Times New Roman" w:hAnsi="Times New Roman" w:cs="Times New Roman"/>
                                  <w:color w:val="595959" w:themeColor="text1" w:themeTint="A6"/>
                                  <w:sz w:val="28"/>
                                  <w:szCs w:val="28"/>
                                </w:rPr>
                              </w:pPr>
                              <w:r w:rsidRPr="00DF1E85">
                                <w:rPr>
                                  <w:rFonts w:ascii="Times New Roman" w:hAnsi="Times New Roman" w:cs="Times New Roman"/>
                                  <w:color w:val="595959" w:themeColor="text1" w:themeTint="A6"/>
                                  <w:sz w:val="28"/>
                                  <w:szCs w:val="28"/>
                                </w:rPr>
                                <w:t>Ethan Anderson (2214407)</w:t>
                              </w:r>
                            </w:p>
                          </w:sdtContent>
                        </w:sdt>
                        <w:p w14:paraId="345CE237" w14:textId="4796953B" w:rsidR="005E2737" w:rsidRPr="00DF1E85" w:rsidRDefault="00D53C3D">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E2737" w:rsidRPr="00DF1E85">
                                <w:rPr>
                                  <w:rFonts w:ascii="Times New Roman" w:hAnsi="Times New Roman" w:cs="Times New Roman"/>
                                  <w:color w:val="595959" w:themeColor="text1" w:themeTint="A6"/>
                                  <w:sz w:val="18"/>
                                  <w:szCs w:val="18"/>
                                </w:rPr>
                                <w:t>2214407@student.uwtsd.ac.uk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87252CC" wp14:editId="10584A46">
                    <wp:simplePos x="0" y="0"/>
                    <wp:positionH relativeFrom="margin">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36576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632F4" w14:textId="6293F423" w:rsidR="005E2737" w:rsidRPr="005912EA" w:rsidRDefault="005E2737">
                                <w:pPr>
                                  <w:pStyle w:val="NoSpacing"/>
                                  <w:jc w:val="right"/>
                                  <w:rPr>
                                    <w:rFonts w:ascii="Times New Roman" w:hAnsi="Times New Roman" w:cs="Times New Roman"/>
                                    <w:color w:val="4472C4" w:themeColor="accent1"/>
                                    <w:sz w:val="28"/>
                                    <w:szCs w:val="28"/>
                                  </w:rPr>
                                </w:pPr>
                                <w:bookmarkStart w:id="0" w:name="_Hlk128406760"/>
                                <w:r>
                                  <w:rPr>
                                    <w:rFonts w:ascii="Times New Roman" w:hAnsi="Times New Roman" w:cs="Times New Roman"/>
                                    <w:color w:val="4472C4" w:themeColor="accent1"/>
                                    <w:sz w:val="28"/>
                                    <w:szCs w:val="28"/>
                                  </w:rPr>
                                  <w:t>BENG2-PT Embedded Electronic S</w:t>
                                </w:r>
                                <w:r w:rsidRPr="005912EA">
                                  <w:rPr>
                                    <w:rFonts w:ascii="Times New Roman" w:hAnsi="Times New Roman" w:cs="Times New Roman"/>
                                    <w:color w:val="4472C4" w:themeColor="accent1"/>
                                    <w:sz w:val="28"/>
                                    <w:szCs w:val="28"/>
                                  </w:rPr>
                                  <w:t>ystems</w:t>
                                </w:r>
                              </w:p>
                              <w:bookmarkStart w:id="1" w:name="_Hlk128406781"/>
                              <w:bookmarkStart w:id="2" w:name="_Hlk128406782"/>
                              <w:bookmarkStart w:id="3" w:name="_Hlk128406783"/>
                              <w:bookmarkStart w:id="4" w:name="_Hlk128406784"/>
                              <w:bookmarkStart w:id="5" w:name="_Hlk128406786"/>
                              <w:bookmarkStart w:id="6" w:name="_Hlk128406787"/>
                              <w:bookmarkStart w:id="7" w:name="_Hlk128406805"/>
                              <w:bookmarkStart w:id="8" w:name="_Hlk128406806"/>
                              <w:bookmarkStart w:id="9" w:name="_Hlk128406834"/>
                              <w:bookmarkStart w:id="10" w:name="_Hlk128406835"/>
                              <w:bookmarkEnd w:id="0"/>
                              <w:p w14:paraId="4C8E701D" w14:textId="67B38B03" w:rsidR="005E2737" w:rsidRPr="00DF1E85" w:rsidRDefault="0083629F">
                                <w:pPr>
                                  <w:pStyle w:val="NoSpacing"/>
                                  <w:jc w:val="right"/>
                                  <w:rPr>
                                    <w:rFonts w:ascii="Times New Roman" w:hAnsi="Times New Roman" w:cs="Times New Roman"/>
                                    <w:color w:val="595959" w:themeColor="text1" w:themeTint="A6"/>
                                    <w:sz w:val="20"/>
                                    <w:szCs w:val="20"/>
                                  </w:rPr>
                                </w:pPr>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A4345A">
                                      <w:rPr>
                                        <w:rFonts w:ascii="Times New Roman" w:hAnsi="Times New Roman" w:cs="Times New Roman"/>
                                        <w:color w:val="595959" w:themeColor="text1" w:themeTint="A6"/>
                                        <w:sz w:val="20"/>
                                        <w:szCs w:val="20"/>
                                      </w:rPr>
                                      <w:t>Electronics 1 ACDB5002</w:t>
                                    </w:r>
                                  </w:sdtContent>
                                </w:sdt>
                                <w:bookmarkEnd w:id="1"/>
                                <w:bookmarkEnd w:id="2"/>
                                <w:bookmarkEnd w:id="3"/>
                                <w:bookmarkEnd w:id="4"/>
                                <w:bookmarkEnd w:id="5"/>
                                <w:bookmarkEnd w:id="6"/>
                                <w:bookmarkEnd w:id="7"/>
                                <w:bookmarkEnd w:id="8"/>
                                <w:bookmarkEnd w:id="9"/>
                                <w:bookmarkEnd w:id="10"/>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87252CC" id="Text Box 153" o:spid="_x0000_s1027" type="#_x0000_t202" style="position:absolute;margin-left:0;margin-top:0;width:560.2pt;height:28.8pt;z-index:251661312;visibility:visible;mso-wrap-style:square;mso-width-percent:941;mso-height-percent:100;mso-top-percent:700;mso-wrap-distance-left:9pt;mso-wrap-distance-top:0;mso-wrap-distance-right:9pt;mso-wrap-distance-bottom:0;mso-position-horizontal:center;mso-position-horizontal-relative:margin;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" filled="f" stroked="f" strokeweight=".5pt">
                    <v:textbox style="mso-fit-shape-to-text:t" inset="126pt,0,54pt,0">
                      <w:txbxContent>
                        <w:p w14:paraId="0E4632F4" w14:textId="6293F423" w:rsidR="005E2737" w:rsidRPr="005912EA" w:rsidRDefault="005E2737">
                          <w:pPr>
                            <w:pStyle w:val="NoSpacing"/>
                            <w:jc w:val="right"/>
                            <w:rPr>
                              <w:rFonts w:ascii="Times New Roman" w:hAnsi="Times New Roman" w:cs="Times New Roman"/>
                              <w:color w:val="4472C4" w:themeColor="accent1"/>
                              <w:sz w:val="28"/>
                              <w:szCs w:val="28"/>
                            </w:rPr>
                          </w:pPr>
                          <w:bookmarkStart w:id="11" w:name="_Hlk128406760"/>
                          <w:r>
                            <w:rPr>
                              <w:rFonts w:ascii="Times New Roman" w:hAnsi="Times New Roman" w:cs="Times New Roman"/>
                              <w:color w:val="4472C4" w:themeColor="accent1"/>
                              <w:sz w:val="28"/>
                              <w:szCs w:val="28"/>
                            </w:rPr>
                            <w:t>BENG2-PT Embedded Electronic S</w:t>
                          </w:r>
                          <w:r w:rsidRPr="005912EA">
                            <w:rPr>
                              <w:rFonts w:ascii="Times New Roman" w:hAnsi="Times New Roman" w:cs="Times New Roman"/>
                              <w:color w:val="4472C4" w:themeColor="accent1"/>
                              <w:sz w:val="28"/>
                              <w:szCs w:val="28"/>
                            </w:rPr>
                            <w:t>ystems</w:t>
                          </w:r>
                        </w:p>
                        <w:bookmarkStart w:id="12" w:name="_Hlk128406781"/>
                        <w:bookmarkStart w:id="13" w:name="_Hlk128406782"/>
                        <w:bookmarkStart w:id="14" w:name="_Hlk128406783"/>
                        <w:bookmarkStart w:id="15" w:name="_Hlk128406784"/>
                        <w:bookmarkStart w:id="16" w:name="_Hlk128406786"/>
                        <w:bookmarkStart w:id="17" w:name="_Hlk128406787"/>
                        <w:bookmarkStart w:id="18" w:name="_Hlk128406805"/>
                        <w:bookmarkStart w:id="19" w:name="_Hlk128406806"/>
                        <w:bookmarkStart w:id="20" w:name="_Hlk128406834"/>
                        <w:bookmarkStart w:id="21" w:name="_Hlk128406835"/>
                        <w:bookmarkEnd w:id="11"/>
                        <w:p w14:paraId="4C8E701D" w14:textId="67B38B03" w:rsidR="005E2737" w:rsidRPr="00DF1E85" w:rsidRDefault="00D53C3D">
                          <w:pPr>
                            <w:pStyle w:val="NoSpacing"/>
                            <w:jc w:val="right"/>
                            <w:rPr>
                              <w:rFonts w:ascii="Times New Roman" w:hAnsi="Times New Roman" w:cs="Times New Roman"/>
                              <w:color w:val="595959" w:themeColor="text1" w:themeTint="A6"/>
                              <w:sz w:val="20"/>
                              <w:szCs w:val="20"/>
                            </w:rPr>
                          </w:pPr>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A4345A">
                                <w:rPr>
                                  <w:rFonts w:ascii="Times New Roman" w:hAnsi="Times New Roman" w:cs="Times New Roman"/>
                                  <w:color w:val="595959" w:themeColor="text1" w:themeTint="A6"/>
                                  <w:sz w:val="20"/>
                                  <w:szCs w:val="20"/>
                                </w:rPr>
                                <w:t>Electronics 1 ACDB5002</w:t>
                              </w:r>
                            </w:sdtContent>
                          </w:sdt>
                          <w:bookmarkEnd w:id="12"/>
                          <w:bookmarkEnd w:id="13"/>
                          <w:bookmarkEnd w:id="14"/>
                          <w:bookmarkEnd w:id="15"/>
                          <w:bookmarkEnd w:id="16"/>
                          <w:bookmarkEnd w:id="17"/>
                          <w:bookmarkEnd w:id="18"/>
                          <w:bookmarkEnd w:id="19"/>
                          <w:bookmarkEnd w:id="20"/>
                          <w:bookmarkEnd w:id="21"/>
                        </w:p>
                      </w:txbxContent>
                    </v:textbox>
                    <w10:wrap type="square" anchorx="margin" anchory="page"/>
                  </v:shape>
                </w:pict>
              </mc:Fallback>
            </mc:AlternateContent>
          </w:r>
        </w:p>
        <w:p w14:paraId="611EE7AE" w14:textId="1019B361" w:rsidR="00D637B7" w:rsidRDefault="00D637B7" w:rsidP="00A45465">
          <w:pPr>
            <w:jc w:val="center"/>
            <w:rPr>
              <w:rFonts w:cs="Times New Roman"/>
              <w:noProof/>
              <w:szCs w:val="26"/>
            </w:rPr>
          </w:pPr>
        </w:p>
        <w:p w14:paraId="15054DF6" w14:textId="091EFC16" w:rsidR="00D637B7" w:rsidRDefault="00D637B7" w:rsidP="00A45465">
          <w:pPr>
            <w:jc w:val="center"/>
            <w:rPr>
              <w:rFonts w:cs="Times New Roman"/>
              <w:noProof/>
              <w:szCs w:val="26"/>
            </w:rPr>
          </w:pPr>
        </w:p>
        <w:p w14:paraId="511A5FBA" w14:textId="4503497C" w:rsidR="00A45465" w:rsidRDefault="001A1320" w:rsidP="00A45465">
          <w:pPr>
            <w:jc w:val="center"/>
            <w:rPr>
              <w:rFonts w:cs="Times New Roman"/>
              <w:szCs w:val="26"/>
            </w:rPr>
          </w:pPr>
          <w:r>
            <w:rPr>
              <w:rFonts w:cs="Times New Roman"/>
              <w:noProof/>
              <w:szCs w:val="26"/>
              <w:lang w:eastAsia="en-GB"/>
            </w:rPr>
            <w:drawing>
              <wp:anchor distT="0" distB="0" distL="114300" distR="114300" simplePos="0" relativeHeight="251663360" behindDoc="1" locked="0" layoutInCell="1" allowOverlap="1" wp14:anchorId="49FC9608" wp14:editId="65B1A120">
                <wp:simplePos x="0" y="0"/>
                <wp:positionH relativeFrom="margin">
                  <wp:align>left</wp:align>
                </wp:positionH>
                <wp:positionV relativeFrom="paragraph">
                  <wp:posOffset>243840</wp:posOffset>
                </wp:positionV>
                <wp:extent cx="5722620" cy="3208020"/>
                <wp:effectExtent l="0" t="0" r="0" b="0"/>
                <wp:wrapNone/>
                <wp:docPr id="1992573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208020"/>
                        </a:xfrm>
                        <a:prstGeom prst="rect">
                          <a:avLst/>
                        </a:prstGeom>
                        <a:noFill/>
                        <a:ln>
                          <a:noFill/>
                        </a:ln>
                      </pic:spPr>
                    </pic:pic>
                  </a:graphicData>
                </a:graphic>
                <wp14:sizeRelH relativeFrom="page">
                  <wp14:pctWidth>0</wp14:pctWidth>
                </wp14:sizeRelH>
                <wp14:sizeRelV relativeFrom="page">
                  <wp14:pctHeight>0</wp14:pctHeight>
                </wp14:sizeRelV>
              </wp:anchor>
            </w:drawing>
          </w:r>
          <w:r w:rsidR="002563E5">
            <w:rPr>
              <w:noProof/>
              <w:lang w:eastAsia="en-GB"/>
            </w:rPr>
            <mc:AlternateContent>
              <mc:Choice Requires="wps">
                <w:drawing>
                  <wp:anchor distT="0" distB="0" distL="114300" distR="114300" simplePos="0" relativeHeight="251659264" behindDoc="0" locked="0" layoutInCell="1" allowOverlap="1" wp14:anchorId="51FD3EC2" wp14:editId="51192438">
                    <wp:simplePos x="0" y="0"/>
                    <wp:positionH relativeFrom="page">
                      <wp:posOffset>83820</wp:posOffset>
                    </wp:positionH>
                    <wp:positionV relativeFrom="page">
                      <wp:posOffset>3208020</wp:posOffset>
                    </wp:positionV>
                    <wp:extent cx="72517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517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8E4010" w14:textId="6F68F9E5" w:rsidR="005E2737" w:rsidRPr="005912EA" w:rsidRDefault="0083629F">
                                <w:pPr>
                                  <w:jc w:val="right"/>
                                  <w:rPr>
                                    <w:rFonts w:cs="Times New Roman"/>
                                    <w:color w:val="4472C4" w:themeColor="accent1"/>
                                    <w:sz w:val="64"/>
                                    <w:szCs w:val="64"/>
                                  </w:rPr>
                                </w:pPr>
                                <w:sdt>
                                  <w:sdtPr>
                                    <w:rPr>
                                      <w:rFonts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A1320">
                                      <w:rPr>
                                        <w:rFonts w:cs="Times New Roman"/>
                                        <w:caps/>
                                        <w:color w:val="4472C4" w:themeColor="accent1"/>
                                        <w:sz w:val="64"/>
                                        <w:szCs w:val="64"/>
                                      </w:rPr>
                                      <w:t>Traffic light display</w:t>
                                    </w:r>
                                  </w:sdtContent>
                                </w:sdt>
                              </w:p>
                              <w:p w14:paraId="133C7E02" w14:textId="5FF298D7" w:rsidR="005E2737" w:rsidRPr="005912EA" w:rsidRDefault="0083629F">
                                <w:pPr>
                                  <w:jc w:val="right"/>
                                  <w:rPr>
                                    <w:rFonts w:cs="Times New Roman"/>
                                    <w:smallCaps/>
                                    <w:color w:val="404040" w:themeColor="text1" w:themeTint="BF"/>
                                    <w:sz w:val="32"/>
                                    <w:szCs w:val="36"/>
                                  </w:rPr>
                                </w:pPr>
                                <w:sdt>
                                  <w:sdtPr>
                                    <w:rPr>
                                      <w:rFonts w:cs="Times New Roman"/>
                                      <w:color w:val="404040" w:themeColor="text1" w:themeTint="BF"/>
                                      <w:sz w:val="32"/>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B4457">
                                      <w:rPr>
                                        <w:rFonts w:cs="Times New Roman"/>
                                        <w:color w:val="404040" w:themeColor="text1" w:themeTint="BF"/>
                                        <w:sz w:val="32"/>
                                        <w:szCs w:val="36"/>
                                      </w:rPr>
                                      <w:t xml:space="preserve">     </w:t>
                                    </w:r>
                                  </w:sdtContent>
                                </w:sdt>
                                <w:r w:rsidR="001C343A">
                                  <w:rPr>
                                    <w:rFonts w:cs="Times New Roman"/>
                                    <w:color w:val="404040" w:themeColor="text1" w:themeTint="BF"/>
                                    <w:sz w:val="32"/>
                                    <w:szCs w:val="36"/>
                                  </w:rPr>
                                  <w:t>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1FD3EC2" id="Text Box 154" o:spid="_x0000_s1028" type="#_x0000_t202" style="position:absolute;left:0;text-align:left;margin-left:6.6pt;margin-top:252.6pt;width:571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" filled="f" stroked="f" strokeweight=".5pt">
                    <v:textbox inset="126pt,0,54pt,0">
                      <w:txbxContent>
                        <w:p w14:paraId="538E4010" w14:textId="6F68F9E5" w:rsidR="005E2737" w:rsidRPr="005912EA" w:rsidRDefault="00D53C3D">
                          <w:pPr>
                            <w:jc w:val="right"/>
                            <w:rPr>
                              <w:rFonts w:cs="Times New Roman"/>
                              <w:color w:val="4472C4" w:themeColor="accent1"/>
                              <w:sz w:val="64"/>
                              <w:szCs w:val="64"/>
                            </w:rPr>
                          </w:pPr>
                          <w:sdt>
                            <w:sdtPr>
                              <w:rPr>
                                <w:rFonts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A1320">
                                <w:rPr>
                                  <w:rFonts w:cs="Times New Roman"/>
                                  <w:caps/>
                                  <w:color w:val="4472C4" w:themeColor="accent1"/>
                                  <w:sz w:val="64"/>
                                  <w:szCs w:val="64"/>
                                </w:rPr>
                                <w:t>Traffic light display</w:t>
                              </w:r>
                            </w:sdtContent>
                          </w:sdt>
                        </w:p>
                        <w:p w14:paraId="133C7E02" w14:textId="5FF298D7" w:rsidR="005E2737" w:rsidRPr="005912EA" w:rsidRDefault="00D53C3D">
                          <w:pPr>
                            <w:jc w:val="right"/>
                            <w:rPr>
                              <w:rFonts w:cs="Times New Roman"/>
                              <w:smallCaps/>
                              <w:color w:val="404040" w:themeColor="text1" w:themeTint="BF"/>
                              <w:sz w:val="32"/>
                              <w:szCs w:val="36"/>
                            </w:rPr>
                          </w:pPr>
                          <w:sdt>
                            <w:sdtPr>
                              <w:rPr>
                                <w:rFonts w:cs="Times New Roman"/>
                                <w:color w:val="404040" w:themeColor="text1" w:themeTint="BF"/>
                                <w:sz w:val="32"/>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1B4457">
                                <w:rPr>
                                  <w:rFonts w:cs="Times New Roman"/>
                                  <w:color w:val="404040" w:themeColor="text1" w:themeTint="BF"/>
                                  <w:sz w:val="32"/>
                                  <w:szCs w:val="36"/>
                                </w:rPr>
                                <w:t xml:space="preserve">     </w:t>
                              </w:r>
                            </w:sdtContent>
                          </w:sdt>
                          <w:r w:rsidR="001C343A">
                            <w:rPr>
                              <w:rFonts w:cs="Times New Roman"/>
                              <w:color w:val="404040" w:themeColor="text1" w:themeTint="BF"/>
                              <w:sz w:val="32"/>
                              <w:szCs w:val="36"/>
                            </w:rPr>
                            <w:t>Report</w:t>
                          </w:r>
                        </w:p>
                      </w:txbxContent>
                    </v:textbox>
                    <w10:wrap type="square" anchorx="page" anchory="page"/>
                  </v:shape>
                </w:pict>
              </mc:Fallback>
            </mc:AlternateContent>
          </w:r>
          <w:r w:rsidR="00A45465">
            <w:rPr>
              <w:rFonts w:cs="Times New Roman"/>
              <w:szCs w:val="26"/>
            </w:rPr>
            <w:br w:type="page"/>
          </w:r>
        </w:p>
      </w:sdtContent>
    </w:sdt>
    <w:p w14:paraId="5B50BD6D" w14:textId="360E638B" w:rsidR="00284C29" w:rsidRDefault="00284C29" w:rsidP="00284C29">
      <w:pPr>
        <w:jc w:val="center"/>
        <w:rPr>
          <w:rFonts w:cs="Times New Roman"/>
          <w:sz w:val="48"/>
        </w:rPr>
      </w:pPr>
      <w:r>
        <w:rPr>
          <w:rFonts w:cs="Times New Roman"/>
          <w:sz w:val="48"/>
        </w:rPr>
        <w:lastRenderedPageBreak/>
        <w:t>Table of Contents</w:t>
      </w:r>
    </w:p>
    <w:p w14:paraId="226FB61D" w14:textId="18AE420F" w:rsidR="00563A5A" w:rsidRDefault="00563A5A" w:rsidP="00284C29">
      <w:pPr>
        <w:jc w:val="center"/>
        <w:rPr>
          <w:rFonts w:cs="Times New Roman"/>
          <w:szCs w:val="26"/>
        </w:rPr>
      </w:pPr>
    </w:p>
    <w:p w14:paraId="7028EF35" w14:textId="77777777" w:rsidR="006B2128" w:rsidRPr="00563A5A" w:rsidRDefault="006B2128" w:rsidP="00284C29">
      <w:pPr>
        <w:jc w:val="center"/>
        <w:rPr>
          <w:rFonts w:cs="Times New Roman"/>
          <w:szCs w:val="26"/>
        </w:rPr>
      </w:pPr>
    </w:p>
    <w:sdt>
      <w:sdtPr>
        <w:rPr>
          <w:rFonts w:eastAsiaTheme="minorHAnsi" w:cstheme="minorBidi"/>
          <w:sz w:val="26"/>
          <w:szCs w:val="22"/>
          <w:lang w:val="en-GB"/>
        </w:rPr>
        <w:id w:val="-840003579"/>
        <w:docPartObj>
          <w:docPartGallery w:val="Table of Contents"/>
          <w:docPartUnique/>
        </w:docPartObj>
      </w:sdtPr>
      <w:sdtEndPr>
        <w:rPr>
          <w:b/>
          <w:bCs/>
          <w:noProof/>
        </w:rPr>
      </w:sdtEndPr>
      <w:sdtContent>
        <w:p w14:paraId="1803BC2B" w14:textId="72CA6BA2" w:rsidR="00563A5A" w:rsidRPr="00563A5A" w:rsidRDefault="00563A5A" w:rsidP="00603BEB">
          <w:pPr>
            <w:pStyle w:val="TOCHeading"/>
            <w:spacing w:line="276" w:lineRule="auto"/>
            <w:rPr>
              <w:sz w:val="26"/>
              <w:szCs w:val="26"/>
            </w:rPr>
          </w:pPr>
        </w:p>
        <w:p w14:paraId="4175ABC6" w14:textId="7CEDBD8B" w:rsidR="00F8063B" w:rsidRDefault="00A5657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53789544" w:history="1">
            <w:r w:rsidR="00F8063B" w:rsidRPr="00E22F08">
              <w:rPr>
                <w:rStyle w:val="Hyperlink"/>
                <w:noProof/>
              </w:rPr>
              <w:t>Introduction</w:t>
            </w:r>
            <w:r w:rsidR="00F8063B">
              <w:rPr>
                <w:noProof/>
                <w:webHidden/>
              </w:rPr>
              <w:tab/>
            </w:r>
            <w:r w:rsidR="00F8063B">
              <w:rPr>
                <w:noProof/>
                <w:webHidden/>
              </w:rPr>
              <w:fldChar w:fldCharType="begin"/>
            </w:r>
            <w:r w:rsidR="00F8063B">
              <w:rPr>
                <w:noProof/>
                <w:webHidden/>
              </w:rPr>
              <w:instrText xml:space="preserve"> PAGEREF _Toc153789544 \h </w:instrText>
            </w:r>
            <w:r w:rsidR="00F8063B">
              <w:rPr>
                <w:noProof/>
                <w:webHidden/>
              </w:rPr>
            </w:r>
            <w:r w:rsidR="00F8063B">
              <w:rPr>
                <w:noProof/>
                <w:webHidden/>
              </w:rPr>
              <w:fldChar w:fldCharType="separate"/>
            </w:r>
            <w:r w:rsidR="00F8063B">
              <w:rPr>
                <w:noProof/>
                <w:webHidden/>
              </w:rPr>
              <w:t>2</w:t>
            </w:r>
            <w:r w:rsidR="00F8063B">
              <w:rPr>
                <w:noProof/>
                <w:webHidden/>
              </w:rPr>
              <w:fldChar w:fldCharType="end"/>
            </w:r>
          </w:hyperlink>
        </w:p>
        <w:p w14:paraId="5A4BB4E1" w14:textId="5DF53602" w:rsidR="00F8063B" w:rsidRDefault="0083629F">
          <w:pPr>
            <w:pStyle w:val="TOC1"/>
            <w:tabs>
              <w:tab w:val="right" w:leader="dot" w:pos="9016"/>
            </w:tabs>
            <w:rPr>
              <w:rFonts w:asciiTheme="minorHAnsi" w:eastAsiaTheme="minorEastAsia" w:hAnsiTheme="minorHAnsi"/>
              <w:noProof/>
              <w:sz w:val="22"/>
              <w:lang w:eastAsia="en-GB"/>
            </w:rPr>
          </w:pPr>
          <w:hyperlink w:anchor="_Toc153789545" w:history="1">
            <w:r w:rsidR="00F8063B" w:rsidRPr="00E22F08">
              <w:rPr>
                <w:rStyle w:val="Hyperlink"/>
                <w:noProof/>
              </w:rPr>
              <w:t>Background Research</w:t>
            </w:r>
            <w:r w:rsidR="00F8063B">
              <w:rPr>
                <w:noProof/>
                <w:webHidden/>
              </w:rPr>
              <w:tab/>
            </w:r>
            <w:r w:rsidR="00F8063B">
              <w:rPr>
                <w:noProof/>
                <w:webHidden/>
              </w:rPr>
              <w:fldChar w:fldCharType="begin"/>
            </w:r>
            <w:r w:rsidR="00F8063B">
              <w:rPr>
                <w:noProof/>
                <w:webHidden/>
              </w:rPr>
              <w:instrText xml:space="preserve"> PAGEREF _Toc153789545 \h </w:instrText>
            </w:r>
            <w:r w:rsidR="00F8063B">
              <w:rPr>
                <w:noProof/>
                <w:webHidden/>
              </w:rPr>
            </w:r>
            <w:r w:rsidR="00F8063B">
              <w:rPr>
                <w:noProof/>
                <w:webHidden/>
              </w:rPr>
              <w:fldChar w:fldCharType="separate"/>
            </w:r>
            <w:r w:rsidR="00F8063B">
              <w:rPr>
                <w:noProof/>
                <w:webHidden/>
              </w:rPr>
              <w:t>3</w:t>
            </w:r>
            <w:r w:rsidR="00F8063B">
              <w:rPr>
                <w:noProof/>
                <w:webHidden/>
              </w:rPr>
              <w:fldChar w:fldCharType="end"/>
            </w:r>
          </w:hyperlink>
        </w:p>
        <w:p w14:paraId="2566EF6F" w14:textId="1D2CC899" w:rsidR="00F8063B" w:rsidRDefault="0083629F">
          <w:pPr>
            <w:pStyle w:val="TOC1"/>
            <w:tabs>
              <w:tab w:val="right" w:leader="dot" w:pos="9016"/>
            </w:tabs>
            <w:rPr>
              <w:rFonts w:asciiTheme="minorHAnsi" w:eastAsiaTheme="minorEastAsia" w:hAnsiTheme="minorHAnsi"/>
              <w:noProof/>
              <w:sz w:val="22"/>
              <w:lang w:eastAsia="en-GB"/>
            </w:rPr>
          </w:pPr>
          <w:hyperlink w:anchor="_Toc153789546" w:history="1">
            <w:r w:rsidR="00F8063B" w:rsidRPr="00E22F08">
              <w:rPr>
                <w:rStyle w:val="Hyperlink"/>
                <w:noProof/>
              </w:rPr>
              <w:t>Circuit Design</w:t>
            </w:r>
            <w:r w:rsidR="00F8063B">
              <w:rPr>
                <w:noProof/>
                <w:webHidden/>
              </w:rPr>
              <w:tab/>
            </w:r>
            <w:r w:rsidR="00F8063B">
              <w:rPr>
                <w:noProof/>
                <w:webHidden/>
              </w:rPr>
              <w:fldChar w:fldCharType="begin"/>
            </w:r>
            <w:r w:rsidR="00F8063B">
              <w:rPr>
                <w:noProof/>
                <w:webHidden/>
              </w:rPr>
              <w:instrText xml:space="preserve"> PAGEREF _Toc153789546 \h </w:instrText>
            </w:r>
            <w:r w:rsidR="00F8063B">
              <w:rPr>
                <w:noProof/>
                <w:webHidden/>
              </w:rPr>
            </w:r>
            <w:r w:rsidR="00F8063B">
              <w:rPr>
                <w:noProof/>
                <w:webHidden/>
              </w:rPr>
              <w:fldChar w:fldCharType="separate"/>
            </w:r>
            <w:r w:rsidR="00F8063B">
              <w:rPr>
                <w:noProof/>
                <w:webHidden/>
              </w:rPr>
              <w:t>5</w:t>
            </w:r>
            <w:r w:rsidR="00F8063B">
              <w:rPr>
                <w:noProof/>
                <w:webHidden/>
              </w:rPr>
              <w:fldChar w:fldCharType="end"/>
            </w:r>
          </w:hyperlink>
        </w:p>
        <w:p w14:paraId="78FC4B0A" w14:textId="4FE921DD" w:rsidR="00F8063B" w:rsidRDefault="0083629F">
          <w:pPr>
            <w:pStyle w:val="TOC1"/>
            <w:tabs>
              <w:tab w:val="right" w:leader="dot" w:pos="9016"/>
            </w:tabs>
            <w:rPr>
              <w:rFonts w:asciiTheme="minorHAnsi" w:eastAsiaTheme="minorEastAsia" w:hAnsiTheme="minorHAnsi"/>
              <w:noProof/>
              <w:sz w:val="22"/>
              <w:lang w:eastAsia="en-GB"/>
            </w:rPr>
          </w:pPr>
          <w:hyperlink w:anchor="_Toc153789547" w:history="1">
            <w:r w:rsidR="00F8063B" w:rsidRPr="00E22F08">
              <w:rPr>
                <w:rStyle w:val="Hyperlink"/>
                <w:noProof/>
              </w:rPr>
              <w:t>Flowchart and Code</w:t>
            </w:r>
            <w:r w:rsidR="00F8063B">
              <w:rPr>
                <w:noProof/>
                <w:webHidden/>
              </w:rPr>
              <w:tab/>
            </w:r>
            <w:r w:rsidR="00F8063B">
              <w:rPr>
                <w:noProof/>
                <w:webHidden/>
              </w:rPr>
              <w:fldChar w:fldCharType="begin"/>
            </w:r>
            <w:r w:rsidR="00F8063B">
              <w:rPr>
                <w:noProof/>
                <w:webHidden/>
              </w:rPr>
              <w:instrText xml:space="preserve"> PAGEREF _Toc153789547 \h </w:instrText>
            </w:r>
            <w:r w:rsidR="00F8063B">
              <w:rPr>
                <w:noProof/>
                <w:webHidden/>
              </w:rPr>
            </w:r>
            <w:r w:rsidR="00F8063B">
              <w:rPr>
                <w:noProof/>
                <w:webHidden/>
              </w:rPr>
              <w:fldChar w:fldCharType="separate"/>
            </w:r>
            <w:r w:rsidR="00F8063B">
              <w:rPr>
                <w:noProof/>
                <w:webHidden/>
              </w:rPr>
              <w:t>7</w:t>
            </w:r>
            <w:r w:rsidR="00F8063B">
              <w:rPr>
                <w:noProof/>
                <w:webHidden/>
              </w:rPr>
              <w:fldChar w:fldCharType="end"/>
            </w:r>
          </w:hyperlink>
        </w:p>
        <w:p w14:paraId="01D7B70C" w14:textId="3976455A" w:rsidR="00F8063B" w:rsidRDefault="0083629F">
          <w:pPr>
            <w:pStyle w:val="TOC1"/>
            <w:tabs>
              <w:tab w:val="right" w:leader="dot" w:pos="9016"/>
            </w:tabs>
            <w:rPr>
              <w:rFonts w:asciiTheme="minorHAnsi" w:eastAsiaTheme="minorEastAsia" w:hAnsiTheme="minorHAnsi"/>
              <w:noProof/>
              <w:sz w:val="22"/>
              <w:lang w:eastAsia="en-GB"/>
            </w:rPr>
          </w:pPr>
          <w:hyperlink w:anchor="_Toc153789548" w:history="1">
            <w:r w:rsidR="00F8063B" w:rsidRPr="00E22F08">
              <w:rPr>
                <w:rStyle w:val="Hyperlink"/>
                <w:noProof/>
              </w:rPr>
              <w:t>Software Listing</w:t>
            </w:r>
            <w:r w:rsidR="00F8063B">
              <w:rPr>
                <w:noProof/>
                <w:webHidden/>
              </w:rPr>
              <w:tab/>
            </w:r>
            <w:r w:rsidR="00F8063B">
              <w:rPr>
                <w:noProof/>
                <w:webHidden/>
              </w:rPr>
              <w:fldChar w:fldCharType="begin"/>
            </w:r>
            <w:r w:rsidR="00F8063B">
              <w:rPr>
                <w:noProof/>
                <w:webHidden/>
              </w:rPr>
              <w:instrText xml:space="preserve"> PAGEREF _Toc153789548 \h </w:instrText>
            </w:r>
            <w:r w:rsidR="00F8063B">
              <w:rPr>
                <w:noProof/>
                <w:webHidden/>
              </w:rPr>
            </w:r>
            <w:r w:rsidR="00F8063B">
              <w:rPr>
                <w:noProof/>
                <w:webHidden/>
              </w:rPr>
              <w:fldChar w:fldCharType="separate"/>
            </w:r>
            <w:r w:rsidR="00F8063B">
              <w:rPr>
                <w:noProof/>
                <w:webHidden/>
              </w:rPr>
              <w:t>12</w:t>
            </w:r>
            <w:r w:rsidR="00F8063B">
              <w:rPr>
                <w:noProof/>
                <w:webHidden/>
              </w:rPr>
              <w:fldChar w:fldCharType="end"/>
            </w:r>
          </w:hyperlink>
        </w:p>
        <w:p w14:paraId="4B95F6F0" w14:textId="75A6BB76" w:rsidR="00F8063B" w:rsidRDefault="0083629F">
          <w:pPr>
            <w:pStyle w:val="TOC1"/>
            <w:tabs>
              <w:tab w:val="right" w:leader="dot" w:pos="9016"/>
            </w:tabs>
            <w:rPr>
              <w:rFonts w:asciiTheme="minorHAnsi" w:eastAsiaTheme="minorEastAsia" w:hAnsiTheme="minorHAnsi"/>
              <w:noProof/>
              <w:sz w:val="22"/>
              <w:lang w:eastAsia="en-GB"/>
            </w:rPr>
          </w:pPr>
          <w:hyperlink w:anchor="_Toc153789549" w:history="1">
            <w:r w:rsidR="00F8063B" w:rsidRPr="00E22F08">
              <w:rPr>
                <w:rStyle w:val="Hyperlink"/>
                <w:noProof/>
              </w:rPr>
              <w:t>Simulation Screen Dumps</w:t>
            </w:r>
            <w:r w:rsidR="00F8063B">
              <w:rPr>
                <w:noProof/>
                <w:webHidden/>
              </w:rPr>
              <w:tab/>
            </w:r>
            <w:r w:rsidR="00F8063B">
              <w:rPr>
                <w:noProof/>
                <w:webHidden/>
              </w:rPr>
              <w:fldChar w:fldCharType="begin"/>
            </w:r>
            <w:r w:rsidR="00F8063B">
              <w:rPr>
                <w:noProof/>
                <w:webHidden/>
              </w:rPr>
              <w:instrText xml:space="preserve"> PAGEREF _Toc153789549 \h </w:instrText>
            </w:r>
            <w:r w:rsidR="00F8063B">
              <w:rPr>
                <w:noProof/>
                <w:webHidden/>
              </w:rPr>
            </w:r>
            <w:r w:rsidR="00F8063B">
              <w:rPr>
                <w:noProof/>
                <w:webHidden/>
              </w:rPr>
              <w:fldChar w:fldCharType="separate"/>
            </w:r>
            <w:r w:rsidR="00F8063B">
              <w:rPr>
                <w:noProof/>
                <w:webHidden/>
              </w:rPr>
              <w:t>13</w:t>
            </w:r>
            <w:r w:rsidR="00F8063B">
              <w:rPr>
                <w:noProof/>
                <w:webHidden/>
              </w:rPr>
              <w:fldChar w:fldCharType="end"/>
            </w:r>
          </w:hyperlink>
        </w:p>
        <w:p w14:paraId="532F3C24" w14:textId="203A678E" w:rsidR="00F8063B" w:rsidRDefault="0083629F">
          <w:pPr>
            <w:pStyle w:val="TOC1"/>
            <w:tabs>
              <w:tab w:val="right" w:leader="dot" w:pos="9016"/>
            </w:tabs>
            <w:rPr>
              <w:rFonts w:asciiTheme="minorHAnsi" w:eastAsiaTheme="minorEastAsia" w:hAnsiTheme="minorHAnsi"/>
              <w:noProof/>
              <w:sz w:val="22"/>
              <w:lang w:eastAsia="en-GB"/>
            </w:rPr>
          </w:pPr>
          <w:hyperlink w:anchor="_Toc153789550" w:history="1">
            <w:r w:rsidR="00F8063B" w:rsidRPr="00E22F08">
              <w:rPr>
                <w:rStyle w:val="Hyperlink"/>
                <w:noProof/>
              </w:rPr>
              <w:t>Details of testing, simulated outputs and results</w:t>
            </w:r>
            <w:r w:rsidR="00F8063B">
              <w:rPr>
                <w:noProof/>
                <w:webHidden/>
              </w:rPr>
              <w:tab/>
            </w:r>
            <w:r w:rsidR="00F8063B">
              <w:rPr>
                <w:noProof/>
                <w:webHidden/>
              </w:rPr>
              <w:fldChar w:fldCharType="begin"/>
            </w:r>
            <w:r w:rsidR="00F8063B">
              <w:rPr>
                <w:noProof/>
                <w:webHidden/>
              </w:rPr>
              <w:instrText xml:space="preserve"> PAGEREF _Toc153789550 \h </w:instrText>
            </w:r>
            <w:r w:rsidR="00F8063B">
              <w:rPr>
                <w:noProof/>
                <w:webHidden/>
              </w:rPr>
            </w:r>
            <w:r w:rsidR="00F8063B">
              <w:rPr>
                <w:noProof/>
                <w:webHidden/>
              </w:rPr>
              <w:fldChar w:fldCharType="separate"/>
            </w:r>
            <w:r w:rsidR="00F8063B">
              <w:rPr>
                <w:noProof/>
                <w:webHidden/>
              </w:rPr>
              <w:t>15</w:t>
            </w:r>
            <w:r w:rsidR="00F8063B">
              <w:rPr>
                <w:noProof/>
                <w:webHidden/>
              </w:rPr>
              <w:fldChar w:fldCharType="end"/>
            </w:r>
          </w:hyperlink>
        </w:p>
        <w:p w14:paraId="56231196" w14:textId="405C339A" w:rsidR="00F8063B" w:rsidRDefault="0083629F">
          <w:pPr>
            <w:pStyle w:val="TOC1"/>
            <w:tabs>
              <w:tab w:val="right" w:leader="dot" w:pos="9016"/>
            </w:tabs>
            <w:rPr>
              <w:rFonts w:asciiTheme="minorHAnsi" w:eastAsiaTheme="minorEastAsia" w:hAnsiTheme="minorHAnsi"/>
              <w:noProof/>
              <w:sz w:val="22"/>
              <w:lang w:eastAsia="en-GB"/>
            </w:rPr>
          </w:pPr>
          <w:hyperlink w:anchor="_Toc153789551" w:history="1">
            <w:r w:rsidR="00F8063B" w:rsidRPr="00E22F08">
              <w:rPr>
                <w:rStyle w:val="Hyperlink"/>
                <w:noProof/>
              </w:rPr>
              <w:t>Conclusion</w:t>
            </w:r>
            <w:r w:rsidR="00F8063B">
              <w:rPr>
                <w:noProof/>
                <w:webHidden/>
              </w:rPr>
              <w:tab/>
            </w:r>
            <w:r w:rsidR="00F8063B">
              <w:rPr>
                <w:noProof/>
                <w:webHidden/>
              </w:rPr>
              <w:fldChar w:fldCharType="begin"/>
            </w:r>
            <w:r w:rsidR="00F8063B">
              <w:rPr>
                <w:noProof/>
                <w:webHidden/>
              </w:rPr>
              <w:instrText xml:space="preserve"> PAGEREF _Toc153789551 \h </w:instrText>
            </w:r>
            <w:r w:rsidR="00F8063B">
              <w:rPr>
                <w:noProof/>
                <w:webHidden/>
              </w:rPr>
            </w:r>
            <w:r w:rsidR="00F8063B">
              <w:rPr>
                <w:noProof/>
                <w:webHidden/>
              </w:rPr>
              <w:fldChar w:fldCharType="separate"/>
            </w:r>
            <w:r w:rsidR="00F8063B">
              <w:rPr>
                <w:noProof/>
                <w:webHidden/>
              </w:rPr>
              <w:t>16</w:t>
            </w:r>
            <w:r w:rsidR="00F8063B">
              <w:rPr>
                <w:noProof/>
                <w:webHidden/>
              </w:rPr>
              <w:fldChar w:fldCharType="end"/>
            </w:r>
          </w:hyperlink>
        </w:p>
        <w:p w14:paraId="1A667F89" w14:textId="6FCC300C" w:rsidR="00F8063B" w:rsidRDefault="0083629F">
          <w:pPr>
            <w:pStyle w:val="TOC1"/>
            <w:tabs>
              <w:tab w:val="right" w:leader="dot" w:pos="9016"/>
            </w:tabs>
            <w:rPr>
              <w:rFonts w:asciiTheme="minorHAnsi" w:eastAsiaTheme="minorEastAsia" w:hAnsiTheme="minorHAnsi"/>
              <w:noProof/>
              <w:sz w:val="22"/>
              <w:lang w:eastAsia="en-GB"/>
            </w:rPr>
          </w:pPr>
          <w:hyperlink w:anchor="_Toc153789552" w:history="1">
            <w:r w:rsidR="00F8063B" w:rsidRPr="00E22F08">
              <w:rPr>
                <w:rStyle w:val="Hyperlink"/>
                <w:noProof/>
              </w:rPr>
              <w:t>References</w:t>
            </w:r>
            <w:r w:rsidR="00F8063B">
              <w:rPr>
                <w:noProof/>
                <w:webHidden/>
              </w:rPr>
              <w:tab/>
            </w:r>
            <w:r w:rsidR="00F8063B">
              <w:rPr>
                <w:noProof/>
                <w:webHidden/>
              </w:rPr>
              <w:fldChar w:fldCharType="begin"/>
            </w:r>
            <w:r w:rsidR="00F8063B">
              <w:rPr>
                <w:noProof/>
                <w:webHidden/>
              </w:rPr>
              <w:instrText xml:space="preserve"> PAGEREF _Toc153789552 \h </w:instrText>
            </w:r>
            <w:r w:rsidR="00F8063B">
              <w:rPr>
                <w:noProof/>
                <w:webHidden/>
              </w:rPr>
            </w:r>
            <w:r w:rsidR="00F8063B">
              <w:rPr>
                <w:noProof/>
                <w:webHidden/>
              </w:rPr>
              <w:fldChar w:fldCharType="separate"/>
            </w:r>
            <w:r w:rsidR="00F8063B">
              <w:rPr>
                <w:noProof/>
                <w:webHidden/>
              </w:rPr>
              <w:t>17</w:t>
            </w:r>
            <w:r w:rsidR="00F8063B">
              <w:rPr>
                <w:noProof/>
                <w:webHidden/>
              </w:rPr>
              <w:fldChar w:fldCharType="end"/>
            </w:r>
          </w:hyperlink>
        </w:p>
        <w:p w14:paraId="4098405E" w14:textId="40B02B30" w:rsidR="009F399C" w:rsidRDefault="00A5657E" w:rsidP="001A1320">
          <w:pPr>
            <w:spacing w:line="276" w:lineRule="auto"/>
            <w:rPr>
              <w:b/>
              <w:bCs/>
              <w:noProof/>
            </w:rPr>
          </w:pPr>
          <w:r>
            <w:rPr>
              <w:b/>
              <w:bCs/>
              <w:noProof/>
            </w:rPr>
            <w:fldChar w:fldCharType="end"/>
          </w:r>
        </w:p>
      </w:sdtContent>
    </w:sdt>
    <w:p w14:paraId="751D282B" w14:textId="608D5330" w:rsidR="00576BA7" w:rsidRPr="00EB2DAF" w:rsidRDefault="00A4345A" w:rsidP="00EB2DAF">
      <w:pPr>
        <w:rPr>
          <w:b/>
          <w:bCs/>
          <w:noProof/>
        </w:rPr>
      </w:pPr>
      <w:r>
        <w:rPr>
          <w:b/>
          <w:bCs/>
          <w:noProof/>
        </w:rPr>
        <w:br w:type="page"/>
      </w:r>
    </w:p>
    <w:p w14:paraId="277D193F" w14:textId="68E6D8A5" w:rsidR="00576BA7" w:rsidRDefault="00576BA7" w:rsidP="00576BA7">
      <w:pPr>
        <w:pStyle w:val="Heading1"/>
      </w:pPr>
      <w:bookmarkStart w:id="11" w:name="_Toc153789544"/>
      <w:r>
        <w:lastRenderedPageBreak/>
        <w:t>Introduction</w:t>
      </w:r>
      <w:bookmarkEnd w:id="11"/>
    </w:p>
    <w:p w14:paraId="5EB23362" w14:textId="77777777" w:rsidR="00DE3267" w:rsidRDefault="00DE3267" w:rsidP="00DE3267">
      <w:pPr>
        <w:rPr>
          <w:lang w:val="en-US"/>
        </w:rPr>
      </w:pPr>
    </w:p>
    <w:p w14:paraId="0532E09E" w14:textId="77777777" w:rsidR="00DE3267" w:rsidRDefault="00DE3267" w:rsidP="00DE3267">
      <w:pPr>
        <w:rPr>
          <w:lang w:val="en-US"/>
        </w:rPr>
      </w:pPr>
    </w:p>
    <w:p w14:paraId="222520FB" w14:textId="77777777" w:rsidR="00DE3267" w:rsidRDefault="00DE3267" w:rsidP="00DE3267">
      <w:pPr>
        <w:rPr>
          <w:lang w:val="en-US"/>
        </w:rPr>
      </w:pPr>
    </w:p>
    <w:p w14:paraId="644149A8" w14:textId="4E4A5F75" w:rsidR="00DE3267" w:rsidRDefault="004F163A" w:rsidP="00DE3267">
      <w:pPr>
        <w:rPr>
          <w:lang w:val="en-US"/>
        </w:rPr>
      </w:pPr>
      <w:r>
        <w:rPr>
          <w:lang w:val="en-US"/>
        </w:rPr>
        <w:t xml:space="preserve">The purpose of this report is to detail the design, coding, and testing of an electronic circuit in the circuit design software Proteus Professional 8. This circuit is designed to be representative of the road traffic light configuration of a generic T-junction on the UK road network. This junction also includes a </w:t>
      </w:r>
      <w:proofErr w:type="spellStart"/>
      <w:r>
        <w:rPr>
          <w:lang w:val="en-US"/>
        </w:rPr>
        <w:t>synchronised</w:t>
      </w:r>
      <w:proofErr w:type="spellEnd"/>
      <w:r>
        <w:rPr>
          <w:lang w:val="en-US"/>
        </w:rPr>
        <w:t xml:space="preserve"> 3-way</w:t>
      </w:r>
      <w:r w:rsidR="001B7959">
        <w:rPr>
          <w:lang w:val="en-US"/>
        </w:rPr>
        <w:t xml:space="preserve"> pedestrian crossing traffic light system.</w:t>
      </w:r>
    </w:p>
    <w:p w14:paraId="24CFE953" w14:textId="77777777" w:rsidR="00653E23" w:rsidRDefault="00653E23" w:rsidP="00DE3267">
      <w:pPr>
        <w:rPr>
          <w:lang w:val="en-US"/>
        </w:rPr>
      </w:pPr>
    </w:p>
    <w:p w14:paraId="6DA4442C" w14:textId="64162FEE" w:rsidR="00653E23" w:rsidRDefault="00653E23" w:rsidP="00DE3267">
      <w:pPr>
        <w:rPr>
          <w:lang w:val="en-US"/>
        </w:rPr>
      </w:pPr>
      <w:r>
        <w:rPr>
          <w:lang w:val="en-US"/>
        </w:rPr>
        <w:t>The function of this project is to produce a circuit which will count sequentially from 0-40 using 7-segment displays and change the status of three traffic lights every 10 seconds, with the final 10 seconds being used as a pedestrian crossing period in order to emulate the function of a real T-junction.</w:t>
      </w:r>
    </w:p>
    <w:p w14:paraId="5D6E2595" w14:textId="77777777" w:rsidR="007C2D44" w:rsidRDefault="007C2D44" w:rsidP="00DE3267">
      <w:pPr>
        <w:rPr>
          <w:lang w:val="en-US"/>
        </w:rPr>
      </w:pPr>
    </w:p>
    <w:p w14:paraId="789B7471" w14:textId="6FD541EB" w:rsidR="007C2D44" w:rsidRDefault="007C2D44" w:rsidP="00DE3267">
      <w:pPr>
        <w:rPr>
          <w:lang w:val="en-US"/>
        </w:rPr>
      </w:pPr>
      <w:r>
        <w:rPr>
          <w:lang w:val="en-US"/>
        </w:rPr>
        <w:t xml:space="preserve">The circuit is centered </w:t>
      </w:r>
      <w:proofErr w:type="gramStart"/>
      <w:r>
        <w:rPr>
          <w:lang w:val="en-US"/>
        </w:rPr>
        <w:t>around</w:t>
      </w:r>
      <w:proofErr w:type="gramEnd"/>
      <w:r>
        <w:rPr>
          <w:lang w:val="en-US"/>
        </w:rPr>
        <w:t xml:space="preserve"> the PIC16F877A controller which is used to interpret the embedded code and power each pin accordingly, controlling the LEDs.</w:t>
      </w:r>
    </w:p>
    <w:p w14:paraId="7C92754E" w14:textId="77777777" w:rsidR="0087006A" w:rsidRDefault="0087006A" w:rsidP="00DE3267">
      <w:pPr>
        <w:rPr>
          <w:lang w:val="en-US"/>
        </w:rPr>
      </w:pPr>
    </w:p>
    <w:p w14:paraId="554DE743" w14:textId="5507DF25" w:rsidR="0087006A" w:rsidRDefault="0087006A" w:rsidP="00DE3267">
      <w:pPr>
        <w:rPr>
          <w:lang w:val="en-US"/>
        </w:rPr>
      </w:pPr>
      <w:r>
        <w:rPr>
          <w:lang w:val="en-US"/>
        </w:rPr>
        <w:t xml:space="preserve">The report will also </w:t>
      </w:r>
      <w:proofErr w:type="spellStart"/>
      <w:r>
        <w:rPr>
          <w:lang w:val="en-US"/>
        </w:rPr>
        <w:t>analyse</w:t>
      </w:r>
      <w:proofErr w:type="spellEnd"/>
      <w:r>
        <w:rPr>
          <w:lang w:val="en-US"/>
        </w:rPr>
        <w:t xml:space="preserve"> and detail the structure of the code, written in </w:t>
      </w:r>
      <w:proofErr w:type="spellStart"/>
      <w:r>
        <w:rPr>
          <w:lang w:val="en-US"/>
        </w:rPr>
        <w:t>MikroC</w:t>
      </w:r>
      <w:proofErr w:type="spellEnd"/>
      <w:r>
        <w:rPr>
          <w:lang w:val="en-US"/>
        </w:rPr>
        <w:t>, an embedded C compiler for Peripheral Interface Controllers (PICs</w:t>
      </w:r>
      <w:proofErr w:type="gramStart"/>
      <w:r>
        <w:rPr>
          <w:lang w:val="en-US"/>
        </w:rPr>
        <w:t>), that</w:t>
      </w:r>
      <w:proofErr w:type="gramEnd"/>
      <w:r>
        <w:rPr>
          <w:lang w:val="en-US"/>
        </w:rPr>
        <w:t xml:space="preserve"> is used to control the lighting sequence of the traffic lights and pedestrian LEDs in Proteus.</w:t>
      </w:r>
    </w:p>
    <w:p w14:paraId="2A08601D" w14:textId="25A95EE8" w:rsidR="00AD7085" w:rsidRDefault="00AD7085" w:rsidP="00DE3267">
      <w:pPr>
        <w:rPr>
          <w:lang w:val="en-US"/>
        </w:rPr>
      </w:pPr>
    </w:p>
    <w:p w14:paraId="6DAAB642" w14:textId="43241646" w:rsidR="00AD7085" w:rsidRDefault="00AD7085" w:rsidP="00DE3267">
      <w:pPr>
        <w:rPr>
          <w:lang w:val="en-US"/>
        </w:rPr>
      </w:pPr>
      <w:r>
        <w:rPr>
          <w:lang w:val="en-US"/>
        </w:rPr>
        <w:t xml:space="preserve">Code submission link - </w:t>
      </w:r>
      <w:hyperlink r:id="rId12" w:history="1">
        <w:r>
          <w:rPr>
            <w:rStyle w:val="Hyperlink"/>
          </w:rPr>
          <w:t>Electronics 1 Assignment submission</w:t>
        </w:r>
      </w:hyperlink>
      <w:bookmarkStart w:id="12" w:name="_GoBack"/>
      <w:bookmarkEnd w:id="12"/>
    </w:p>
    <w:p w14:paraId="3A9A6600" w14:textId="5047ECA2" w:rsidR="00DE3267" w:rsidRDefault="00DE3267">
      <w:pPr>
        <w:rPr>
          <w:lang w:val="en-US"/>
        </w:rPr>
      </w:pPr>
      <w:r>
        <w:rPr>
          <w:lang w:val="en-US"/>
        </w:rPr>
        <w:br w:type="page"/>
      </w:r>
    </w:p>
    <w:p w14:paraId="724DEC7F" w14:textId="22247DB0" w:rsidR="00DE3267" w:rsidRDefault="0025579C" w:rsidP="000D7C66">
      <w:pPr>
        <w:pStyle w:val="Heading1"/>
      </w:pPr>
      <w:bookmarkStart w:id="13" w:name="_Toc153789545"/>
      <w:r>
        <w:lastRenderedPageBreak/>
        <w:t>Background Research</w:t>
      </w:r>
      <w:bookmarkEnd w:id="13"/>
    </w:p>
    <w:p w14:paraId="4BC429FE" w14:textId="77777777" w:rsidR="0025579C" w:rsidRDefault="0025579C" w:rsidP="0025579C">
      <w:pPr>
        <w:rPr>
          <w:lang w:val="en-US"/>
        </w:rPr>
      </w:pPr>
    </w:p>
    <w:p w14:paraId="71789E7F" w14:textId="77777777" w:rsidR="0025579C" w:rsidRDefault="0025579C" w:rsidP="0025579C">
      <w:pPr>
        <w:rPr>
          <w:lang w:val="en-US"/>
        </w:rPr>
      </w:pPr>
    </w:p>
    <w:p w14:paraId="3DA2CD37" w14:textId="77777777" w:rsidR="0025579C" w:rsidRDefault="0025579C" w:rsidP="0025579C">
      <w:pPr>
        <w:rPr>
          <w:lang w:val="en-US"/>
        </w:rPr>
      </w:pPr>
    </w:p>
    <w:p w14:paraId="1AE1CBAE" w14:textId="1D96DC7B" w:rsidR="0025579C" w:rsidRDefault="00CF354E" w:rsidP="0025579C">
      <w:pPr>
        <w:rPr>
          <w:lang w:val="en-US"/>
        </w:rPr>
      </w:pPr>
      <w:r>
        <w:rPr>
          <w:lang w:val="en-US"/>
        </w:rPr>
        <w:t xml:space="preserve">Some prior research is necessary to ensure that the road layout is represented as accurate as possible in the circuit diagram and that the traffic lights are representative of real-world traffic-light controlled T-junctions. For this, the road junctions section of the Highway Code </w:t>
      </w:r>
      <w:sdt>
        <w:sdtPr>
          <w:rPr>
            <w:lang w:val="en-US"/>
          </w:rPr>
          <w:id w:val="-1300767430"/>
          <w:citation/>
        </w:sdtPr>
        <w:sdtEndPr/>
        <w:sdtContent>
          <w:r>
            <w:rPr>
              <w:lang w:val="en-US"/>
            </w:rPr>
            <w:fldChar w:fldCharType="begin"/>
          </w:r>
          <w:r>
            <w:instrText xml:space="preserve"> CITATION The23 \l 2057 </w:instrText>
          </w:r>
          <w:r>
            <w:rPr>
              <w:lang w:val="en-US"/>
            </w:rPr>
            <w:fldChar w:fldCharType="separate"/>
          </w:r>
          <w:r w:rsidRPr="00CF354E">
            <w:rPr>
              <w:noProof/>
            </w:rPr>
            <w:t>[1]</w:t>
          </w:r>
          <w:r>
            <w:rPr>
              <w:lang w:val="en-US"/>
            </w:rPr>
            <w:fldChar w:fldCharType="end"/>
          </w:r>
        </w:sdtContent>
      </w:sdt>
      <w:r>
        <w:rPr>
          <w:lang w:val="en-US"/>
        </w:rPr>
        <w:t xml:space="preserve"> can be consulted and a circuit layout can be configured to represent this.</w:t>
      </w:r>
    </w:p>
    <w:p w14:paraId="6A4F3942" w14:textId="77777777" w:rsidR="00254E74" w:rsidRDefault="00254E74" w:rsidP="0025579C">
      <w:pPr>
        <w:rPr>
          <w:lang w:val="en-US"/>
        </w:rPr>
      </w:pPr>
    </w:p>
    <w:p w14:paraId="38ABB87E" w14:textId="77777777" w:rsidR="00254E74" w:rsidRDefault="00254E74" w:rsidP="00254E74">
      <w:pPr>
        <w:keepNext/>
      </w:pPr>
      <w:r>
        <w:rPr>
          <w:noProof/>
          <w:lang w:eastAsia="en-GB"/>
        </w:rPr>
        <w:drawing>
          <wp:inline distT="0" distB="0" distL="0" distR="0" wp14:anchorId="28DFCC7D" wp14:editId="79A1B97D">
            <wp:extent cx="5730240" cy="2781300"/>
            <wp:effectExtent l="0" t="0" r="3810" b="0"/>
            <wp:docPr id="13873699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781300"/>
                    </a:xfrm>
                    <a:prstGeom prst="rect">
                      <a:avLst/>
                    </a:prstGeom>
                    <a:noFill/>
                    <a:ln>
                      <a:noFill/>
                    </a:ln>
                  </pic:spPr>
                </pic:pic>
              </a:graphicData>
            </a:graphic>
          </wp:inline>
        </w:drawing>
      </w:r>
    </w:p>
    <w:p w14:paraId="53155BF0" w14:textId="745419B7" w:rsidR="00254E74" w:rsidRDefault="00254E74" w:rsidP="00254E74">
      <w:pPr>
        <w:pStyle w:val="Caption"/>
      </w:pPr>
      <w:r>
        <w:t xml:space="preserve">Figure </w:t>
      </w:r>
      <w:fldSimple w:instr=" SEQ Figure \* ARABIC ">
        <w:r w:rsidR="005934F3">
          <w:rPr>
            <w:noProof/>
          </w:rPr>
          <w:t>1</w:t>
        </w:r>
      </w:fldSimple>
      <w:r>
        <w:t>: Highway Code example T junction</w:t>
      </w:r>
    </w:p>
    <w:p w14:paraId="37D98F5D" w14:textId="77777777" w:rsidR="006F3886" w:rsidRDefault="006F3886" w:rsidP="006F3886"/>
    <w:p w14:paraId="13938068" w14:textId="1B1FE3D4" w:rsidR="006F3886" w:rsidRDefault="006F3886" w:rsidP="006F3886">
      <w:r>
        <w:t xml:space="preserve">Although rudimentary, there is some merit in ensuring Proteus’ in-house traffic light component represents the function of real-life traffic lights in the UK. For this, an informational post from the Department for Transport was consulted </w:t>
      </w:r>
      <w:sdt>
        <w:sdtPr>
          <w:id w:val="2041156300"/>
          <w:citation/>
        </w:sdtPr>
        <w:sdtEndPr/>
        <w:sdtContent>
          <w:r>
            <w:fldChar w:fldCharType="begin"/>
          </w:r>
          <w:r>
            <w:instrText xml:space="preserve"> CITATION Dep23 \l 2057 </w:instrText>
          </w:r>
          <w:r>
            <w:fldChar w:fldCharType="separate"/>
          </w:r>
          <w:r w:rsidRPr="006F3886">
            <w:rPr>
              <w:noProof/>
            </w:rPr>
            <w:t>[2]</w:t>
          </w:r>
          <w:r>
            <w:fldChar w:fldCharType="end"/>
          </w:r>
        </w:sdtContent>
      </w:sdt>
      <w:r>
        <w:t>. This is shown in Figure 2.</w:t>
      </w:r>
    </w:p>
    <w:p w14:paraId="740590B1" w14:textId="77777777" w:rsidR="006F3886" w:rsidRDefault="006F3886" w:rsidP="006F3886"/>
    <w:p w14:paraId="4F9EDE83" w14:textId="77777777" w:rsidR="006F3886" w:rsidRDefault="006F3886" w:rsidP="006F3886">
      <w:pPr>
        <w:keepNext/>
        <w:jc w:val="center"/>
      </w:pPr>
      <w:r>
        <w:rPr>
          <w:noProof/>
          <w:lang w:eastAsia="en-GB"/>
        </w:rPr>
        <w:lastRenderedPageBreak/>
        <w:drawing>
          <wp:inline distT="0" distB="0" distL="0" distR="0" wp14:anchorId="30392F0E" wp14:editId="6DD72676">
            <wp:extent cx="3657600" cy="2720340"/>
            <wp:effectExtent l="0" t="0" r="0" b="3810"/>
            <wp:docPr id="2691907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2720340"/>
                    </a:xfrm>
                    <a:prstGeom prst="rect">
                      <a:avLst/>
                    </a:prstGeom>
                    <a:noFill/>
                    <a:ln>
                      <a:noFill/>
                    </a:ln>
                  </pic:spPr>
                </pic:pic>
              </a:graphicData>
            </a:graphic>
          </wp:inline>
        </w:drawing>
      </w:r>
    </w:p>
    <w:p w14:paraId="79E8865D" w14:textId="06F8B245" w:rsidR="006F3886" w:rsidRPr="006F3886" w:rsidRDefault="006F3886" w:rsidP="006F3886">
      <w:pPr>
        <w:pStyle w:val="Caption"/>
        <w:jc w:val="center"/>
      </w:pPr>
      <w:r>
        <w:t xml:space="preserve">Figure </w:t>
      </w:r>
      <w:fldSimple w:instr=" SEQ Figure \* ARABIC ">
        <w:r w:rsidR="005934F3">
          <w:rPr>
            <w:noProof/>
          </w:rPr>
          <w:t>2</w:t>
        </w:r>
      </w:fldSimple>
      <w:r>
        <w:t>: UK Traffic light operations</w:t>
      </w:r>
    </w:p>
    <w:p w14:paraId="5BB58E5A" w14:textId="5F22FC58" w:rsidR="0025579C" w:rsidRDefault="0025579C">
      <w:pPr>
        <w:rPr>
          <w:lang w:val="en-US"/>
        </w:rPr>
      </w:pPr>
      <w:r>
        <w:rPr>
          <w:lang w:val="en-US"/>
        </w:rPr>
        <w:br w:type="page"/>
      </w:r>
    </w:p>
    <w:p w14:paraId="5C379A27" w14:textId="2922C5B8" w:rsidR="0025579C" w:rsidRDefault="0025579C" w:rsidP="0025579C">
      <w:pPr>
        <w:pStyle w:val="Heading1"/>
      </w:pPr>
      <w:bookmarkStart w:id="14" w:name="_Toc153789546"/>
      <w:r>
        <w:lastRenderedPageBreak/>
        <w:t>Circuit Design</w:t>
      </w:r>
      <w:bookmarkEnd w:id="14"/>
    </w:p>
    <w:p w14:paraId="0C4D6D84" w14:textId="77777777" w:rsidR="0025579C" w:rsidRDefault="0025579C" w:rsidP="0025579C">
      <w:pPr>
        <w:rPr>
          <w:lang w:val="en-US"/>
        </w:rPr>
      </w:pPr>
    </w:p>
    <w:p w14:paraId="6F891972" w14:textId="77777777" w:rsidR="0025579C" w:rsidRDefault="0025579C" w:rsidP="0025579C">
      <w:pPr>
        <w:rPr>
          <w:lang w:val="en-US"/>
        </w:rPr>
      </w:pPr>
    </w:p>
    <w:p w14:paraId="5CB727AA" w14:textId="77777777" w:rsidR="0025579C" w:rsidRDefault="0025579C" w:rsidP="0025579C">
      <w:pPr>
        <w:rPr>
          <w:lang w:val="en-US"/>
        </w:rPr>
      </w:pPr>
    </w:p>
    <w:p w14:paraId="47AC6637" w14:textId="7A169AB5" w:rsidR="0025579C" w:rsidRDefault="007C2D44" w:rsidP="007C2D44">
      <w:pPr>
        <w:tabs>
          <w:tab w:val="left" w:pos="2520"/>
        </w:tabs>
        <w:rPr>
          <w:lang w:val="en-US"/>
        </w:rPr>
      </w:pPr>
      <w:r>
        <w:rPr>
          <w:lang w:val="en-US"/>
        </w:rPr>
        <w:t xml:space="preserve">This section will include the circuit designed in Proteus to emulate a T-junction 3-way traffic light system, along with a </w:t>
      </w:r>
      <w:proofErr w:type="spellStart"/>
      <w:r>
        <w:rPr>
          <w:lang w:val="en-US"/>
        </w:rPr>
        <w:t>synchronised</w:t>
      </w:r>
      <w:proofErr w:type="spellEnd"/>
      <w:r>
        <w:rPr>
          <w:lang w:val="en-US"/>
        </w:rPr>
        <w:t xml:space="preserve"> pedestrian crossing LED light system. It will detail the function of each component in the circuit.</w:t>
      </w:r>
    </w:p>
    <w:p w14:paraId="59D3B82F" w14:textId="77777777" w:rsidR="00A36EFF" w:rsidRDefault="00A36EFF" w:rsidP="007C2D44">
      <w:pPr>
        <w:tabs>
          <w:tab w:val="left" w:pos="2520"/>
        </w:tabs>
        <w:rPr>
          <w:lang w:val="en-US"/>
        </w:rPr>
      </w:pPr>
    </w:p>
    <w:p w14:paraId="7C442330" w14:textId="77777777" w:rsidR="00A36EFF" w:rsidRDefault="00A36EFF" w:rsidP="00A36EFF">
      <w:pPr>
        <w:keepNext/>
        <w:tabs>
          <w:tab w:val="left" w:pos="2520"/>
        </w:tabs>
        <w:jc w:val="center"/>
      </w:pPr>
      <w:r>
        <w:rPr>
          <w:noProof/>
          <w:lang w:eastAsia="en-GB"/>
        </w:rPr>
        <w:drawing>
          <wp:inline distT="0" distB="0" distL="0" distR="0" wp14:anchorId="2E50FC62" wp14:editId="6838CA31">
            <wp:extent cx="5722620" cy="3208020"/>
            <wp:effectExtent l="0" t="0" r="0" b="0"/>
            <wp:docPr id="1268645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3208020"/>
                    </a:xfrm>
                    <a:prstGeom prst="rect">
                      <a:avLst/>
                    </a:prstGeom>
                    <a:noFill/>
                    <a:ln>
                      <a:noFill/>
                    </a:ln>
                  </pic:spPr>
                </pic:pic>
              </a:graphicData>
            </a:graphic>
          </wp:inline>
        </w:drawing>
      </w:r>
    </w:p>
    <w:p w14:paraId="06E185D1" w14:textId="7E800886" w:rsidR="00A36EFF" w:rsidRDefault="00A36EFF" w:rsidP="00A36EFF">
      <w:pPr>
        <w:pStyle w:val="Caption"/>
        <w:jc w:val="center"/>
      </w:pPr>
      <w:r>
        <w:t xml:space="preserve">Figure </w:t>
      </w:r>
      <w:fldSimple w:instr=" SEQ Figure \* ARABIC ">
        <w:r w:rsidR="005934F3">
          <w:rPr>
            <w:noProof/>
          </w:rPr>
          <w:t>3</w:t>
        </w:r>
      </w:fldSimple>
      <w:r>
        <w:t>: Traffic Light circuit</w:t>
      </w:r>
    </w:p>
    <w:p w14:paraId="3DA41987" w14:textId="6C183B11" w:rsidR="005C127E" w:rsidRDefault="00A36EFF" w:rsidP="00A36EFF">
      <w:r>
        <w:t>This figure shows the entirety of the traffic light circuit, designed in Proteus.</w:t>
      </w:r>
      <w:r w:rsidR="005C127E">
        <w:t xml:space="preserve"> The circuit is organised to represent a 3-way T-junction road network with 3 sections. Each section contains a traffic light, counter </w:t>
      </w:r>
      <w:r w:rsidR="00D72489">
        <w:t>display,</w:t>
      </w:r>
      <w:r w:rsidR="005C127E">
        <w:t xml:space="preserve"> and pedestrian crossing light system.</w:t>
      </w:r>
    </w:p>
    <w:p w14:paraId="12E1EFFE" w14:textId="77777777" w:rsidR="005C127E" w:rsidRDefault="005C127E" w:rsidP="00A36EFF"/>
    <w:p w14:paraId="1A6C51EF" w14:textId="29DA5F8F" w:rsidR="00A36EFF" w:rsidRDefault="00A36EFF" w:rsidP="00A36EFF">
      <w:r>
        <w:t xml:space="preserve">The circuit is centred </w:t>
      </w:r>
      <w:proofErr w:type="gramStart"/>
      <w:r>
        <w:t>around</w:t>
      </w:r>
      <w:proofErr w:type="gramEnd"/>
      <w:r>
        <w:t xml:space="preserve"> the PIC16F877A controller. This is a</w:t>
      </w:r>
      <w:r w:rsidR="00393575">
        <w:t xml:space="preserve"> 44-pin Peripheral Interface Controller which includes 30 </w:t>
      </w:r>
      <w:proofErr w:type="spellStart"/>
      <w:r w:rsidR="00393575">
        <w:t>Input/Output</w:t>
      </w:r>
      <w:proofErr w:type="spellEnd"/>
      <w:r w:rsidR="00393575">
        <w:t xml:space="preserve"> pins</w:t>
      </w:r>
      <w:r w:rsidR="00EB2DAF">
        <w:t xml:space="preserve"> </w:t>
      </w:r>
      <w:sdt>
        <w:sdtPr>
          <w:id w:val="203912442"/>
          <w:citation/>
        </w:sdtPr>
        <w:sdtEndPr/>
        <w:sdtContent>
          <w:r w:rsidR="00EB2DAF">
            <w:fldChar w:fldCharType="begin"/>
          </w:r>
          <w:r w:rsidR="00EB2DAF">
            <w:instrText xml:space="preserve"> CITATION Mic03 \l 2057 </w:instrText>
          </w:r>
          <w:r w:rsidR="00EB2DAF">
            <w:fldChar w:fldCharType="separate"/>
          </w:r>
          <w:r w:rsidR="00EB2DAF" w:rsidRPr="00EB2DAF">
            <w:rPr>
              <w:noProof/>
            </w:rPr>
            <w:t>[1]</w:t>
          </w:r>
          <w:r w:rsidR="00EB2DAF">
            <w:fldChar w:fldCharType="end"/>
          </w:r>
        </w:sdtContent>
      </w:sdt>
      <w:r w:rsidR="00393575">
        <w:t>. This makes it suitable for a circuit using a large number of LEDs, 7-segment displays in particular, as it has a large number of pins to enable individual control of each LED.</w:t>
      </w:r>
    </w:p>
    <w:p w14:paraId="43FF099D" w14:textId="77777777" w:rsidR="00393575" w:rsidRDefault="00393575" w:rsidP="00A36EFF"/>
    <w:p w14:paraId="4423360B" w14:textId="363880F9" w:rsidR="00393575" w:rsidRDefault="00393575" w:rsidP="00A36EFF">
      <w:r>
        <w:t xml:space="preserve">The circuit uses 6 separate 7-segment displays to show a 2-digit timer at each traffic light location. </w:t>
      </w:r>
      <w:r w:rsidR="005C127E">
        <w:t xml:space="preserve">Each 7-segment display is made up of 7 separately controllable LEDs </w:t>
      </w:r>
      <w:r w:rsidR="005C127E">
        <w:lastRenderedPageBreak/>
        <w:t xml:space="preserve">with each LED corresponding to a single pin. </w:t>
      </w:r>
      <w:r>
        <w:t>The 6 displays are split into 3 groups of 2 with each group a direct copy of one another, meaning they can be directly controlled by the same pin set on the PIC.</w:t>
      </w:r>
      <w:r w:rsidR="005C127E">
        <w:t xml:space="preserve"> Similarly</w:t>
      </w:r>
      <w:r w:rsidR="005911E5">
        <w:t>, each group contains a 3-pin traffic light using Proteus’ in-house traffic light design. This functions identically to the 7-segment display, just with 3 individually controllable LEDs as opposed to 7.</w:t>
      </w:r>
    </w:p>
    <w:p w14:paraId="6FFF719D" w14:textId="77777777" w:rsidR="00DE4A7B" w:rsidRDefault="00DE4A7B" w:rsidP="00A36EFF"/>
    <w:p w14:paraId="36900EDC" w14:textId="5999FF35" w:rsidR="00DE4A7B" w:rsidRDefault="00DE4A7B" w:rsidP="00A36EFF">
      <w:r>
        <w:t>While all 3 traffic lights (and all 9 of their pins) are controlled by just 3 pins on the PIC, each traffic light is connected to the 3 pins in a different order, meaning illuminating one of the three pins on the PIC will illuminate a different colour LED on each traffic light. In the application of a T-junction traffic light control system, this is perfectly acceptable because each traffic light should not be in the same colour state as another at the same time.</w:t>
      </w:r>
    </w:p>
    <w:p w14:paraId="352B1126" w14:textId="77777777" w:rsidR="005911E5" w:rsidRDefault="005911E5" w:rsidP="00A36EFF"/>
    <w:p w14:paraId="67D94687" w14:textId="7BBF4303" w:rsidR="005911E5" w:rsidRPr="00A36EFF" w:rsidRDefault="005911E5" w:rsidP="00A36EFF">
      <w:r>
        <w:t>The third LED set in each group is a pair of two LEDs, one red and one green, to act as a pedestrian crossing control system.</w:t>
      </w:r>
    </w:p>
    <w:p w14:paraId="32A60A15" w14:textId="26DDA059" w:rsidR="0025579C" w:rsidRDefault="0025579C">
      <w:pPr>
        <w:rPr>
          <w:lang w:val="en-US"/>
        </w:rPr>
      </w:pPr>
      <w:r>
        <w:rPr>
          <w:lang w:val="en-US"/>
        </w:rPr>
        <w:br w:type="page"/>
      </w:r>
    </w:p>
    <w:p w14:paraId="1F5D2C35" w14:textId="5EFD8FEB" w:rsidR="0025579C" w:rsidRDefault="0025579C" w:rsidP="0025579C">
      <w:pPr>
        <w:pStyle w:val="Heading1"/>
      </w:pPr>
      <w:bookmarkStart w:id="15" w:name="_Toc153789547"/>
      <w:r>
        <w:lastRenderedPageBreak/>
        <w:t>Flowchart</w:t>
      </w:r>
      <w:r w:rsidR="00D340EE">
        <w:t xml:space="preserve"> and Code</w:t>
      </w:r>
      <w:bookmarkEnd w:id="15"/>
    </w:p>
    <w:p w14:paraId="7199C198" w14:textId="77777777" w:rsidR="0025579C" w:rsidRDefault="0025579C" w:rsidP="0025579C">
      <w:pPr>
        <w:rPr>
          <w:lang w:val="en-US"/>
        </w:rPr>
      </w:pPr>
    </w:p>
    <w:p w14:paraId="76A5E567" w14:textId="77777777" w:rsidR="0025579C" w:rsidRDefault="0025579C" w:rsidP="0025579C">
      <w:pPr>
        <w:rPr>
          <w:lang w:val="en-US"/>
        </w:rPr>
      </w:pPr>
    </w:p>
    <w:p w14:paraId="261495D3" w14:textId="77777777" w:rsidR="0025579C" w:rsidRDefault="0025579C" w:rsidP="0025579C">
      <w:pPr>
        <w:rPr>
          <w:lang w:val="en-US"/>
        </w:rPr>
      </w:pPr>
    </w:p>
    <w:p w14:paraId="53EB8EDB" w14:textId="32126692" w:rsidR="0025579C" w:rsidRDefault="008551A0" w:rsidP="0025579C">
      <w:pPr>
        <w:rPr>
          <w:lang w:val="en-US"/>
        </w:rPr>
      </w:pPr>
      <w:r>
        <w:rPr>
          <w:lang w:val="en-US"/>
        </w:rPr>
        <w:t xml:space="preserve">This section will explain in detail the structure and function of the code, written in the </w:t>
      </w:r>
      <w:proofErr w:type="spellStart"/>
      <w:r>
        <w:rPr>
          <w:lang w:val="en-US"/>
        </w:rPr>
        <w:t>MikroC</w:t>
      </w:r>
      <w:proofErr w:type="spellEnd"/>
      <w:r>
        <w:rPr>
          <w:lang w:val="en-US"/>
        </w:rPr>
        <w:t xml:space="preserve"> </w:t>
      </w:r>
      <w:proofErr w:type="gramStart"/>
      <w:r>
        <w:rPr>
          <w:lang w:val="en-US"/>
        </w:rPr>
        <w:t>compiler, that</w:t>
      </w:r>
      <w:proofErr w:type="gramEnd"/>
      <w:r>
        <w:rPr>
          <w:lang w:val="en-US"/>
        </w:rPr>
        <w:t xml:space="preserve"> is used to control the PIC and illuminate the LEDs of the traffic light control system. It will also contain a rudimentary flow chart which is used to describe the logic that the code follows.</w:t>
      </w:r>
    </w:p>
    <w:p w14:paraId="6D0222CA" w14:textId="77777777" w:rsidR="009265AC" w:rsidRDefault="009265AC" w:rsidP="0025579C">
      <w:pPr>
        <w:rPr>
          <w:lang w:val="en-US"/>
        </w:rPr>
      </w:pPr>
    </w:p>
    <w:p w14:paraId="701343A8" w14:textId="77777777" w:rsidR="009265AC" w:rsidRDefault="009265AC" w:rsidP="009265AC">
      <w:pPr>
        <w:keepNext/>
      </w:pPr>
      <w:r>
        <w:rPr>
          <w:noProof/>
          <w:lang w:eastAsia="en-GB"/>
        </w:rPr>
        <w:drawing>
          <wp:inline distT="0" distB="0" distL="0" distR="0" wp14:anchorId="1AD8028D" wp14:editId="7A7F5084">
            <wp:extent cx="5730240" cy="1577340"/>
            <wp:effectExtent l="0" t="0" r="3810" b="3810"/>
            <wp:docPr id="1777512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1577340"/>
                    </a:xfrm>
                    <a:prstGeom prst="rect">
                      <a:avLst/>
                    </a:prstGeom>
                    <a:noFill/>
                    <a:ln>
                      <a:noFill/>
                    </a:ln>
                  </pic:spPr>
                </pic:pic>
              </a:graphicData>
            </a:graphic>
          </wp:inline>
        </w:drawing>
      </w:r>
    </w:p>
    <w:p w14:paraId="693FC485" w14:textId="024C875B" w:rsidR="009265AC" w:rsidRDefault="009265AC" w:rsidP="009265AC">
      <w:pPr>
        <w:pStyle w:val="Caption"/>
      </w:pPr>
      <w:r>
        <w:t xml:space="preserve">Figure </w:t>
      </w:r>
      <w:fldSimple w:instr=" SEQ Figure \* ARABIC ">
        <w:r w:rsidR="005934F3">
          <w:rPr>
            <w:noProof/>
          </w:rPr>
          <w:t>4</w:t>
        </w:r>
      </w:fldSimple>
      <w:r>
        <w:t>: Code variables</w:t>
      </w:r>
    </w:p>
    <w:p w14:paraId="211234EF" w14:textId="77777777" w:rsidR="009265AC" w:rsidRDefault="009265AC" w:rsidP="009265AC"/>
    <w:p w14:paraId="3FB395CB" w14:textId="185DF7F8" w:rsidR="00DE4A7B" w:rsidRDefault="009265AC" w:rsidP="009265AC">
      <w:r>
        <w:t xml:space="preserve">Initially, an integer array of 10 values, 0 through 9, is </w:t>
      </w:r>
      <w:r w:rsidR="00DE4A7B">
        <w:t>named for the variable ‘i’. The values are represented in hexadecimal format in order to conserve space. This integer array is used as a look up table for a set of values which correspond to certain pins on the PIC, powering them (and subsequently illuminating the LEDs</w:t>
      </w:r>
      <w:r w:rsidR="00910F7C">
        <w:t xml:space="preserve"> of the 7-segment display</w:t>
      </w:r>
      <w:r w:rsidR="00DE4A7B">
        <w:t>) in a desired order. As the value of ‘i’ progresses through the array the LEDs will be illuminated in a different order, corresponding to different traffic light signals.</w:t>
      </w:r>
    </w:p>
    <w:p w14:paraId="26C1C0B4" w14:textId="77777777" w:rsidR="00DE4A7B" w:rsidRDefault="00DE4A7B" w:rsidP="009265AC"/>
    <w:p w14:paraId="0DF06CE5" w14:textId="77777777" w:rsidR="00C047EC" w:rsidRDefault="00DE4A7B" w:rsidP="00C047EC">
      <w:r>
        <w:t xml:space="preserve">The second set of values assigned are names to certain pins. The first 5 </w:t>
      </w:r>
      <w:proofErr w:type="spellStart"/>
      <w:r>
        <w:t>Input/Output</w:t>
      </w:r>
      <w:proofErr w:type="spellEnd"/>
      <w:r>
        <w:t xml:space="preserve"> pins of the PIC are connected to the 3 pins of the 3 traffic lights (designated LED_ONE, LED_TWO and LED_THREE) and the two pedestrian crossing colours (designated LED</w:t>
      </w:r>
      <w:r w:rsidR="00F033CC">
        <w:t>_</w:t>
      </w:r>
      <w:r>
        <w:t>RED and LED_GREEN).</w:t>
      </w:r>
    </w:p>
    <w:p w14:paraId="79690DD1" w14:textId="77777777" w:rsidR="00C047EC" w:rsidRDefault="00C047EC" w:rsidP="00C047EC">
      <w:pPr>
        <w:keepNext/>
        <w:jc w:val="center"/>
      </w:pPr>
      <w:r>
        <w:rPr>
          <w:noProof/>
          <w:lang w:eastAsia="en-GB"/>
        </w:rPr>
        <w:lastRenderedPageBreak/>
        <w:drawing>
          <wp:inline distT="0" distB="0" distL="0" distR="0" wp14:anchorId="76F5FC8A" wp14:editId="2A71B544">
            <wp:extent cx="3048000" cy="1607820"/>
            <wp:effectExtent l="0" t="0" r="0" b="0"/>
            <wp:docPr id="19998793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48000" cy="1607820"/>
                    </a:xfrm>
                    <a:prstGeom prst="rect">
                      <a:avLst/>
                    </a:prstGeom>
                    <a:noFill/>
                    <a:ln>
                      <a:noFill/>
                    </a:ln>
                  </pic:spPr>
                </pic:pic>
              </a:graphicData>
            </a:graphic>
          </wp:inline>
        </w:drawing>
      </w:r>
    </w:p>
    <w:p w14:paraId="02B12C75" w14:textId="0E679904" w:rsidR="00C047EC" w:rsidRDefault="00C047EC" w:rsidP="00C047EC">
      <w:pPr>
        <w:pStyle w:val="Caption"/>
        <w:jc w:val="center"/>
      </w:pPr>
      <w:r>
        <w:t xml:space="preserve">Figure </w:t>
      </w:r>
      <w:fldSimple w:instr=" SEQ Figure \* ARABIC ">
        <w:r w:rsidR="005934F3">
          <w:rPr>
            <w:noProof/>
          </w:rPr>
          <w:t>5</w:t>
        </w:r>
      </w:fldSimple>
      <w:r>
        <w:t>: Setting outputs</w:t>
      </w:r>
    </w:p>
    <w:p w14:paraId="51A80D72" w14:textId="77777777" w:rsidR="00C047EC" w:rsidRDefault="00C047EC" w:rsidP="00C047EC"/>
    <w:p w14:paraId="0B023EC9" w14:textId="77777777" w:rsidR="00C047EC" w:rsidRDefault="00C047EC" w:rsidP="00C047EC">
      <w:r>
        <w:t>The next section of code starts with the ‘void main’ function. This indicates to the PIC the beginning of the main loop of code that the PIC will continuously run through.</w:t>
      </w:r>
    </w:p>
    <w:p w14:paraId="626BA86E" w14:textId="77777777" w:rsidR="00C047EC" w:rsidRDefault="00C047EC" w:rsidP="00C047EC"/>
    <w:p w14:paraId="6268AD8C" w14:textId="13EAF4DB" w:rsidR="00C047EC" w:rsidRDefault="00C047EC" w:rsidP="00C047EC">
      <w:r>
        <w:t xml:space="preserve">The first set of instructions within this ‘main’ loop is too set the state of the I/O pins. </w:t>
      </w:r>
      <w:r w:rsidR="00797FC2">
        <w:t>When equal to 0, t</w:t>
      </w:r>
      <w:r>
        <w:t>he ‘TRIS</w:t>
      </w:r>
      <w:r w:rsidR="00797FC2">
        <w:t>B</w:t>
      </w:r>
      <w:r>
        <w:t>’ function</w:t>
      </w:r>
      <w:r w:rsidR="00797FC2">
        <w:t>, known as the tristate function, sets the configuration of the pins in port B as outputs, meaning they output a power signal (in this instance to the LEDs). This is also repeated for ports C and D.</w:t>
      </w:r>
    </w:p>
    <w:p w14:paraId="631B229E" w14:textId="77777777" w:rsidR="00797FC2" w:rsidRDefault="00797FC2" w:rsidP="00C047EC"/>
    <w:p w14:paraId="1F1C55AA" w14:textId="240504FC" w:rsidR="00797FC2" w:rsidRDefault="00797FC2" w:rsidP="00C047EC">
      <w:r>
        <w:t>The ‘PORTB = 0x00’ function will then set the initial states of the pins in port B to 0, meaning at the beginning of the main function they are not outputting a signal (and thus the LEDs will be off). This is also repeated for ports C and D, meaning at the beginning of the LED sequence none of the pins are producing a signal and all LEDs are off.</w:t>
      </w:r>
    </w:p>
    <w:p w14:paraId="2BC16C04" w14:textId="77777777" w:rsidR="00910F7C" w:rsidRDefault="00910F7C" w:rsidP="00C047EC"/>
    <w:p w14:paraId="75B1F051" w14:textId="690195EB" w:rsidR="00910F7C" w:rsidRDefault="00910F7C" w:rsidP="00910F7C">
      <w:pPr>
        <w:keepNext/>
        <w:jc w:val="center"/>
      </w:pPr>
      <w:r>
        <w:rPr>
          <w:noProof/>
          <w:lang w:eastAsia="en-GB"/>
        </w:rPr>
        <w:drawing>
          <wp:inline distT="0" distB="0" distL="0" distR="0" wp14:anchorId="7FA8AF56" wp14:editId="7B28D85E">
            <wp:extent cx="5585460" cy="2065020"/>
            <wp:effectExtent l="0" t="0" r="0" b="0"/>
            <wp:docPr id="15378317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5460" cy="2065020"/>
                    </a:xfrm>
                    <a:prstGeom prst="rect">
                      <a:avLst/>
                    </a:prstGeom>
                    <a:noFill/>
                    <a:ln>
                      <a:noFill/>
                    </a:ln>
                  </pic:spPr>
                </pic:pic>
              </a:graphicData>
            </a:graphic>
          </wp:inline>
        </w:drawing>
      </w:r>
    </w:p>
    <w:p w14:paraId="29F71E4C" w14:textId="45F333FF" w:rsidR="00910F7C" w:rsidRDefault="00910F7C" w:rsidP="00910F7C">
      <w:pPr>
        <w:pStyle w:val="Caption"/>
        <w:jc w:val="center"/>
      </w:pPr>
      <w:r>
        <w:t xml:space="preserve">Figure </w:t>
      </w:r>
      <w:fldSimple w:instr=" SEQ Figure \* ARABIC ">
        <w:r w:rsidR="005934F3">
          <w:rPr>
            <w:noProof/>
          </w:rPr>
          <w:t>6</w:t>
        </w:r>
      </w:fldSimple>
      <w:r>
        <w:t>: First LED state</w:t>
      </w:r>
    </w:p>
    <w:p w14:paraId="2DDF4950" w14:textId="77777777" w:rsidR="00910F7C" w:rsidRDefault="00910F7C" w:rsidP="00910F7C"/>
    <w:p w14:paraId="5EF9DA0B" w14:textId="2329E8FF" w:rsidR="00910F7C" w:rsidRDefault="00910F7C" w:rsidP="00910F7C">
      <w:r>
        <w:lastRenderedPageBreak/>
        <w:t>The following code consists of 5 separate for loops, each one representing a different state for the traffic light and pedestrian crossing LEDs. As the 7-segment display counter counts through 10 values the next loop is called, up until the counter reaches 40 at which the code returns to the beginning.</w:t>
      </w:r>
    </w:p>
    <w:p w14:paraId="45914318" w14:textId="77777777" w:rsidR="00910F7C" w:rsidRDefault="00910F7C" w:rsidP="00910F7C"/>
    <w:p w14:paraId="77E6764F" w14:textId="5D022AB2" w:rsidR="00910F7C" w:rsidRDefault="00910F7C" w:rsidP="00910F7C">
      <w:r>
        <w:t>The first line of code in each loop, the sequential counter for integer ‘i’, will count an unassigned integer through the values of 1-10, incrementing by 1 each time. As the value of integer ‘i’ is sequentially counted, the code will reference the integer array designated for ‘i’ at the beginning of the script in order to extract the set of pins of the PIC which will be illuminated to display the value on the 7-segment display, represented in hexadecimal format.</w:t>
      </w:r>
    </w:p>
    <w:p w14:paraId="4EFA6D2B" w14:textId="77777777" w:rsidR="00910F7C" w:rsidRDefault="00910F7C" w:rsidP="00910F7C"/>
    <w:p w14:paraId="07EDC270" w14:textId="65DEBCAE" w:rsidR="00910F7C" w:rsidRDefault="00910F7C" w:rsidP="00910F7C">
      <w:r>
        <w:t>The first loop represents the first LED state in which each traffic light is displaying a different colour and the LED-RED pedestrian crossing lights are illuminated. The line ‘PORTD = 0xC0’ illuminates the value ‘0’ on the left hand 7-segment display as the counter counts through its first set of 10 digits (0-9).</w:t>
      </w:r>
    </w:p>
    <w:p w14:paraId="72617E9F" w14:textId="77777777" w:rsidR="00910F7C" w:rsidRDefault="00910F7C" w:rsidP="00910F7C"/>
    <w:p w14:paraId="38095AD4" w14:textId="420C583D" w:rsidR="00910F7C" w:rsidRDefault="00910F7C" w:rsidP="00910F7C">
      <w:r>
        <w:t xml:space="preserve">The line ‘PORTC = display[i]’ will call the corresponding hexadecimal value in the integer array assigned at the beginning, based on the value of the integer ‘i’ as it sequentially counts through 1-10. This value is then displayed in port C, of which controls the </w:t>
      </w:r>
      <w:proofErr w:type="spellStart"/>
      <w:r>
        <w:t>righthand</w:t>
      </w:r>
      <w:proofErr w:type="spellEnd"/>
      <w:r>
        <w:t xml:space="preserve"> 7-segment display. This way, as the integer counts it will call on the array to display the digit on the 7-segment display and similarly count through 10 values.</w:t>
      </w:r>
    </w:p>
    <w:p w14:paraId="4CE73FBD" w14:textId="77777777" w:rsidR="000C4A64" w:rsidRDefault="000C4A64" w:rsidP="00910F7C"/>
    <w:p w14:paraId="3157572F" w14:textId="5A8B005F" w:rsidR="000C4A64" w:rsidRDefault="000C4A64" w:rsidP="00910F7C">
      <w:r>
        <w:t>The next line controls the illumination states of each traffic light by assigning a value to each corresponding pin. The line ‘LED_RED = 1’ illuminates the red LED of the pedestrian crossing, indicating that it is not safe to cross because one of the traffic lights is illuminated green (meaning vehicle traffic can pass through).</w:t>
      </w:r>
    </w:p>
    <w:p w14:paraId="1F164AC1" w14:textId="77777777" w:rsidR="00D85921" w:rsidRDefault="00D85921" w:rsidP="00910F7C"/>
    <w:p w14:paraId="3EA459FD" w14:textId="0E03AB46" w:rsidR="00D85921" w:rsidRDefault="00D85921" w:rsidP="00910F7C">
      <w:r>
        <w:t>The final line of the loop, ‘</w:t>
      </w:r>
      <w:proofErr w:type="spellStart"/>
      <w:r>
        <w:t>delay_</w:t>
      </w:r>
      <w:proofErr w:type="gramStart"/>
      <w:r>
        <w:t>ms</w:t>
      </w:r>
      <w:proofErr w:type="spellEnd"/>
      <w:r>
        <w:t>(</w:t>
      </w:r>
      <w:proofErr w:type="gramEnd"/>
      <w:r>
        <w:t>1000)’, introduces a 1 second delay between each sequential count of the integer ‘i’, meaning the 7-segment display will increment by one value every second.</w:t>
      </w:r>
    </w:p>
    <w:p w14:paraId="2FC7FE5A" w14:textId="77777777" w:rsidR="00D85921" w:rsidRDefault="00D85921" w:rsidP="00910F7C"/>
    <w:p w14:paraId="044BBBC3" w14:textId="0A5E4D60" w:rsidR="00D85921" w:rsidRDefault="00D85921" w:rsidP="00910F7C">
      <w:r>
        <w:t>In total, the loop lasts 10 seconds as ‘i’ has 10 values to increment through. Once ‘i’ reaches the 10</w:t>
      </w:r>
      <w:r w:rsidRPr="00D85921">
        <w:rPr>
          <w:vertAlign w:val="superscript"/>
        </w:rPr>
        <w:t>th</w:t>
      </w:r>
      <w:r>
        <w:t xml:space="preserve"> value the loop is closed and the code moves onto the following loop</w:t>
      </w:r>
      <w:r w:rsidR="00872AD6">
        <w:t xml:space="preserve"> to display the next LED state.</w:t>
      </w:r>
    </w:p>
    <w:p w14:paraId="01E15E7C" w14:textId="77777777" w:rsidR="00720395" w:rsidRDefault="00720395" w:rsidP="00910F7C"/>
    <w:p w14:paraId="1A78D655" w14:textId="77777777" w:rsidR="00720395" w:rsidRDefault="00720395" w:rsidP="00720395">
      <w:pPr>
        <w:keepNext/>
        <w:jc w:val="center"/>
      </w:pPr>
      <w:r>
        <w:rPr>
          <w:noProof/>
          <w:lang w:eastAsia="en-GB"/>
        </w:rPr>
        <w:drawing>
          <wp:inline distT="0" distB="0" distL="0" distR="0" wp14:anchorId="7B3BB8AE" wp14:editId="5C5A7935">
            <wp:extent cx="4518660" cy="5341620"/>
            <wp:effectExtent l="0" t="0" r="0" b="0"/>
            <wp:docPr id="9169062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18660" cy="5341620"/>
                    </a:xfrm>
                    <a:prstGeom prst="rect">
                      <a:avLst/>
                    </a:prstGeom>
                    <a:noFill/>
                    <a:ln>
                      <a:noFill/>
                    </a:ln>
                  </pic:spPr>
                </pic:pic>
              </a:graphicData>
            </a:graphic>
          </wp:inline>
        </w:drawing>
      </w:r>
    </w:p>
    <w:p w14:paraId="1872BD43" w14:textId="54F9608A" w:rsidR="00720395" w:rsidRDefault="00720395" w:rsidP="00720395">
      <w:pPr>
        <w:pStyle w:val="Caption"/>
        <w:jc w:val="center"/>
      </w:pPr>
      <w:r>
        <w:t xml:space="preserve">Figure </w:t>
      </w:r>
      <w:fldSimple w:instr=" SEQ Figure \* ARABIC ">
        <w:r w:rsidR="005934F3">
          <w:rPr>
            <w:noProof/>
          </w:rPr>
          <w:t>7</w:t>
        </w:r>
      </w:fldSimple>
      <w:r>
        <w:t>: LED States 2, 3 and 4</w:t>
      </w:r>
    </w:p>
    <w:p w14:paraId="70ADE692" w14:textId="77777777" w:rsidR="00720395" w:rsidRDefault="00720395" w:rsidP="00720395"/>
    <w:p w14:paraId="1796C542" w14:textId="3853AC48" w:rsidR="00720395" w:rsidRDefault="00720395" w:rsidP="00720395">
      <w:r>
        <w:t>The subsequent 2</w:t>
      </w:r>
      <w:r w:rsidRPr="00720395">
        <w:rPr>
          <w:vertAlign w:val="superscript"/>
        </w:rPr>
        <w:t>nd</w:t>
      </w:r>
      <w:r>
        <w:t>, 3</w:t>
      </w:r>
      <w:r w:rsidRPr="00720395">
        <w:rPr>
          <w:vertAlign w:val="superscript"/>
        </w:rPr>
        <w:t>rd</w:t>
      </w:r>
      <w:r>
        <w:t xml:space="preserve"> and 4</w:t>
      </w:r>
      <w:r w:rsidRPr="00720395">
        <w:rPr>
          <w:vertAlign w:val="superscript"/>
        </w:rPr>
        <w:t>th</w:t>
      </w:r>
      <w:r>
        <w:t xml:space="preserve"> loops control the rest of the LED states of the T-junction. Each loop functions identically to the first loop, except for two primary differences. The port D value is changed in order to increment the </w:t>
      </w:r>
      <w:proofErr w:type="spellStart"/>
      <w:r>
        <w:t>lefthand</w:t>
      </w:r>
      <w:proofErr w:type="spellEnd"/>
      <w:r>
        <w:t xml:space="preserve"> 7-segment display by 1 value each time (as the 7-segment display counts up by 10). The lighting arrangement of each traffic light is also cycled through each of the three possible states (recalling that no traffic light can be illuminated the same colour).</w:t>
      </w:r>
    </w:p>
    <w:p w14:paraId="48924C58" w14:textId="77777777" w:rsidR="00720395" w:rsidRDefault="00720395" w:rsidP="00720395"/>
    <w:p w14:paraId="011651B4" w14:textId="7C854C57" w:rsidR="00720395" w:rsidRDefault="00720395" w:rsidP="00720395">
      <w:r>
        <w:t>The 4th loop is used for the pedestrian crossing state, in which the three traffic lights are not illuminated at all and the pedestrian crossing LED_GREEN is illuminated.</w:t>
      </w:r>
    </w:p>
    <w:p w14:paraId="1E41E591" w14:textId="77777777" w:rsidR="00CC5009" w:rsidRDefault="00CC5009" w:rsidP="00720395"/>
    <w:p w14:paraId="4BC86CCB" w14:textId="77777777" w:rsidR="00CC5009" w:rsidRDefault="00CC5009" w:rsidP="00CC5009">
      <w:pPr>
        <w:keepNext/>
        <w:jc w:val="center"/>
      </w:pPr>
      <w:r>
        <w:rPr>
          <w:noProof/>
          <w:lang w:eastAsia="en-GB"/>
        </w:rPr>
        <w:lastRenderedPageBreak/>
        <w:drawing>
          <wp:inline distT="0" distB="0" distL="0" distR="0" wp14:anchorId="2FC73CE1" wp14:editId="33A8AE97">
            <wp:extent cx="5448300" cy="1828800"/>
            <wp:effectExtent l="0" t="0" r="0" b="0"/>
            <wp:docPr id="4999416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48300" cy="1828800"/>
                    </a:xfrm>
                    <a:prstGeom prst="rect">
                      <a:avLst/>
                    </a:prstGeom>
                    <a:noFill/>
                    <a:ln>
                      <a:noFill/>
                    </a:ln>
                  </pic:spPr>
                </pic:pic>
              </a:graphicData>
            </a:graphic>
          </wp:inline>
        </w:drawing>
      </w:r>
    </w:p>
    <w:p w14:paraId="55437203" w14:textId="206AEC76" w:rsidR="00CC5009" w:rsidRDefault="00CC5009" w:rsidP="00CC5009">
      <w:pPr>
        <w:pStyle w:val="Caption"/>
        <w:jc w:val="center"/>
      </w:pPr>
      <w:r>
        <w:t xml:space="preserve">Figure </w:t>
      </w:r>
      <w:fldSimple w:instr=" SEQ Figure \* ARABIC ">
        <w:r w:rsidR="005934F3">
          <w:rPr>
            <w:noProof/>
          </w:rPr>
          <w:t>8</w:t>
        </w:r>
      </w:fldSimple>
      <w:r>
        <w:t>: Final loop</w:t>
      </w:r>
    </w:p>
    <w:p w14:paraId="60C0C550" w14:textId="77777777" w:rsidR="00CC5009" w:rsidRDefault="00CC5009" w:rsidP="00CC5009"/>
    <w:p w14:paraId="69377E65" w14:textId="1413A228" w:rsidR="00CC5009" w:rsidRDefault="00CC5009" w:rsidP="00CC5009">
      <w:r>
        <w:t>The final 5</w:t>
      </w:r>
      <w:r w:rsidRPr="00CC5009">
        <w:rPr>
          <w:vertAlign w:val="superscript"/>
        </w:rPr>
        <w:t>th</w:t>
      </w:r>
      <w:r>
        <w:t xml:space="preserve"> loop of the script is only displayed for one increment value of integer ‘i’ for a total of 1 second. The purpose of this loop is to display the value ‘40’ on the two 7-segment displays. Because the </w:t>
      </w:r>
      <w:r w:rsidR="00605375">
        <w:t>right hand</w:t>
      </w:r>
      <w:r>
        <w:t xml:space="preserve"> 7-segment display begins at the value ‘0’, loop 4 increments the count 10 times, ending on the digit ‘9’, meaning that both displays will display the value of ‘39’. Hence, this final loop is included to display the final value of the </w:t>
      </w:r>
      <w:r w:rsidR="001453D8">
        <w:t>3 counters.</w:t>
      </w:r>
    </w:p>
    <w:p w14:paraId="518CB738" w14:textId="5DDD47D4" w:rsidR="005934F3" w:rsidRDefault="005934F3" w:rsidP="00CC5009"/>
    <w:p w14:paraId="3B8923E2" w14:textId="7AF9BAAE" w:rsidR="005934F3" w:rsidRDefault="00AD7085" w:rsidP="005934F3">
      <w:pPr>
        <w:keepNext/>
        <w:jc w:val="center"/>
      </w:pPr>
      <w:r>
        <w:pict w14:anchorId="2510BF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9.25pt;height:317.25pt" o:bordertopcolor="this" o:borderleftcolor="this" o:borderbottomcolor="this" o:borderrightcolor="this">
            <v:imagedata r:id="rId20" o:title="Electronics 1 Flow Chart" croptop="1376f" cropbottom="4382f" cropleft="2025f" cropright="1928f"/>
          </v:shape>
        </w:pict>
      </w:r>
    </w:p>
    <w:p w14:paraId="23C934F4" w14:textId="316B7984" w:rsidR="005934F3" w:rsidRPr="00CC5009" w:rsidRDefault="005934F3" w:rsidP="005934F3">
      <w:pPr>
        <w:pStyle w:val="Caption"/>
        <w:jc w:val="center"/>
      </w:pPr>
      <w:r>
        <w:t xml:space="preserve">Figure </w:t>
      </w:r>
      <w:r w:rsidR="0083629F">
        <w:fldChar w:fldCharType="begin"/>
      </w:r>
      <w:r w:rsidR="0083629F">
        <w:instrText xml:space="preserve"> SEQ Figure \* ARABIC </w:instrText>
      </w:r>
      <w:r w:rsidR="0083629F">
        <w:fldChar w:fldCharType="separate"/>
      </w:r>
      <w:r>
        <w:rPr>
          <w:noProof/>
        </w:rPr>
        <w:t>9</w:t>
      </w:r>
      <w:r w:rsidR="0083629F">
        <w:rPr>
          <w:noProof/>
        </w:rPr>
        <w:fldChar w:fldCharType="end"/>
      </w:r>
      <w:r>
        <w:t>: Code flow chart</w:t>
      </w:r>
    </w:p>
    <w:p w14:paraId="629FD2CF" w14:textId="2867363A" w:rsidR="0025579C" w:rsidRDefault="0025579C">
      <w:pPr>
        <w:rPr>
          <w:lang w:val="en-US"/>
        </w:rPr>
      </w:pPr>
      <w:r>
        <w:rPr>
          <w:lang w:val="en-US"/>
        </w:rPr>
        <w:br w:type="page"/>
      </w:r>
    </w:p>
    <w:p w14:paraId="1A981F8C" w14:textId="1C594903" w:rsidR="0025579C" w:rsidRDefault="0025579C" w:rsidP="0025579C">
      <w:pPr>
        <w:pStyle w:val="Heading1"/>
      </w:pPr>
      <w:bookmarkStart w:id="16" w:name="_Toc153789548"/>
      <w:r>
        <w:lastRenderedPageBreak/>
        <w:t>Software Listing</w:t>
      </w:r>
      <w:bookmarkEnd w:id="16"/>
    </w:p>
    <w:p w14:paraId="05E0331C" w14:textId="77777777" w:rsidR="0025579C" w:rsidRDefault="0025579C" w:rsidP="0025579C">
      <w:pPr>
        <w:rPr>
          <w:lang w:val="en-US"/>
        </w:rPr>
      </w:pPr>
    </w:p>
    <w:p w14:paraId="24741145" w14:textId="77777777" w:rsidR="0025579C" w:rsidRDefault="0025579C" w:rsidP="0025579C">
      <w:pPr>
        <w:rPr>
          <w:lang w:val="en-US"/>
        </w:rPr>
      </w:pPr>
    </w:p>
    <w:p w14:paraId="5D7997DB" w14:textId="77777777" w:rsidR="0025579C" w:rsidRDefault="0025579C" w:rsidP="0025579C">
      <w:pPr>
        <w:rPr>
          <w:lang w:val="en-US"/>
        </w:rPr>
      </w:pPr>
    </w:p>
    <w:p w14:paraId="157D77EB" w14:textId="5363A886" w:rsidR="0025579C" w:rsidRDefault="0025579C" w:rsidP="0025579C">
      <w:pPr>
        <w:rPr>
          <w:lang w:val="en-US"/>
        </w:rPr>
      </w:pPr>
      <w:r>
        <w:rPr>
          <w:lang w:val="en-US"/>
        </w:rPr>
        <w:t>T</w:t>
      </w:r>
      <w:r w:rsidR="00653E23">
        <w:rPr>
          <w:lang w:val="en-US"/>
        </w:rPr>
        <w:t xml:space="preserve">here were two primary software packages used </w:t>
      </w:r>
      <w:r w:rsidR="000E30BC">
        <w:rPr>
          <w:lang w:val="en-US"/>
        </w:rPr>
        <w:t>in this project:</w:t>
      </w:r>
    </w:p>
    <w:p w14:paraId="40BFFAD0" w14:textId="77777777" w:rsidR="000E30BC" w:rsidRDefault="000E30BC" w:rsidP="0025579C">
      <w:pPr>
        <w:rPr>
          <w:lang w:val="en-US"/>
        </w:rPr>
      </w:pPr>
    </w:p>
    <w:p w14:paraId="19D22B5A" w14:textId="216E8759" w:rsidR="000E30BC" w:rsidRDefault="000E30BC" w:rsidP="0025579C">
      <w:pPr>
        <w:rPr>
          <w:lang w:val="en-US"/>
        </w:rPr>
      </w:pPr>
      <w:r>
        <w:rPr>
          <w:lang w:val="en-US"/>
        </w:rPr>
        <w:t xml:space="preserve">Proteus Professional 8 – This is a circuit design and simulation software package with an inbuilt component library which is used for complex circuit simulations </w:t>
      </w:r>
      <w:sdt>
        <w:sdtPr>
          <w:rPr>
            <w:lang w:val="en-US"/>
          </w:rPr>
          <w:id w:val="-1556548857"/>
          <w:citation/>
        </w:sdtPr>
        <w:sdtEndPr/>
        <w:sdtContent>
          <w:r>
            <w:rPr>
              <w:lang w:val="en-US"/>
            </w:rPr>
            <w:fldChar w:fldCharType="begin"/>
          </w:r>
          <w:r>
            <w:instrText xml:space="preserve"> CITATION Lab23 \l 2057 </w:instrText>
          </w:r>
          <w:r>
            <w:rPr>
              <w:lang w:val="en-US"/>
            </w:rPr>
            <w:fldChar w:fldCharType="separate"/>
          </w:r>
          <w:r w:rsidRPr="000E30BC">
            <w:rPr>
              <w:noProof/>
            </w:rPr>
            <w:t>[1]</w:t>
          </w:r>
          <w:r>
            <w:rPr>
              <w:lang w:val="en-US"/>
            </w:rPr>
            <w:fldChar w:fldCharType="end"/>
          </w:r>
        </w:sdtContent>
      </w:sdt>
      <w:r>
        <w:rPr>
          <w:lang w:val="en-US"/>
        </w:rPr>
        <w:t>. In this instance, it was used to build the circuit, connecting components, implementing the embedded code and ultimately testing the circuit and code.</w:t>
      </w:r>
    </w:p>
    <w:p w14:paraId="68102554" w14:textId="77777777" w:rsidR="000E30BC" w:rsidRDefault="000E30BC" w:rsidP="0025579C">
      <w:pPr>
        <w:rPr>
          <w:lang w:val="en-US"/>
        </w:rPr>
      </w:pPr>
    </w:p>
    <w:p w14:paraId="77ED0F96" w14:textId="0F4DBD86" w:rsidR="000E30BC" w:rsidRDefault="000E30BC" w:rsidP="0025579C">
      <w:pPr>
        <w:rPr>
          <w:lang w:val="en-US"/>
        </w:rPr>
      </w:pPr>
      <w:proofErr w:type="spellStart"/>
      <w:r>
        <w:rPr>
          <w:lang w:val="en-US"/>
        </w:rPr>
        <w:t>MikroC</w:t>
      </w:r>
      <w:proofErr w:type="spellEnd"/>
      <w:r>
        <w:rPr>
          <w:lang w:val="en-US"/>
        </w:rPr>
        <w:t xml:space="preserve"> PRO for PIC – </w:t>
      </w:r>
      <w:proofErr w:type="spellStart"/>
      <w:r>
        <w:rPr>
          <w:lang w:val="en-US"/>
        </w:rPr>
        <w:t>MikroC</w:t>
      </w:r>
      <w:proofErr w:type="spellEnd"/>
      <w:r>
        <w:rPr>
          <w:lang w:val="en-US"/>
        </w:rPr>
        <w:t xml:space="preserve"> is an embedded C compiler which is tailored specifically for Peripheral Interface Controller applications </w:t>
      </w:r>
      <w:sdt>
        <w:sdtPr>
          <w:rPr>
            <w:lang w:val="en-US"/>
          </w:rPr>
          <w:id w:val="1483739605"/>
          <w:citation/>
        </w:sdtPr>
        <w:sdtEndPr/>
        <w:sdtContent>
          <w:r>
            <w:rPr>
              <w:lang w:val="en-US"/>
            </w:rPr>
            <w:fldChar w:fldCharType="begin"/>
          </w:r>
          <w:r>
            <w:instrText xml:space="preserve"> CITATION Mik23 \l 2057 </w:instrText>
          </w:r>
          <w:r>
            <w:rPr>
              <w:lang w:val="en-US"/>
            </w:rPr>
            <w:fldChar w:fldCharType="separate"/>
          </w:r>
          <w:r w:rsidRPr="000E30BC">
            <w:rPr>
              <w:noProof/>
            </w:rPr>
            <w:t>[2]</w:t>
          </w:r>
          <w:r>
            <w:rPr>
              <w:lang w:val="en-US"/>
            </w:rPr>
            <w:fldChar w:fldCharType="end"/>
          </w:r>
        </w:sdtContent>
      </w:sdt>
      <w:r w:rsidR="006260D0">
        <w:rPr>
          <w:lang w:val="en-US"/>
        </w:rPr>
        <w:t>. In this instance, it was used to write and compile the code for the PIC16F877A controller for implementation in Proteus.</w:t>
      </w:r>
    </w:p>
    <w:p w14:paraId="385E9D7C" w14:textId="20CC7A70" w:rsidR="0025579C" w:rsidRDefault="0025579C">
      <w:pPr>
        <w:rPr>
          <w:lang w:val="en-US"/>
        </w:rPr>
      </w:pPr>
      <w:r>
        <w:rPr>
          <w:lang w:val="en-US"/>
        </w:rPr>
        <w:br w:type="page"/>
      </w:r>
    </w:p>
    <w:p w14:paraId="5F81CCBD" w14:textId="2ECD535E" w:rsidR="0025579C" w:rsidRDefault="007F4954" w:rsidP="007F4954">
      <w:pPr>
        <w:pStyle w:val="Heading1"/>
      </w:pPr>
      <w:bookmarkStart w:id="17" w:name="_Toc153789549"/>
      <w:r>
        <w:lastRenderedPageBreak/>
        <w:t>Simulation Screen Dumps</w:t>
      </w:r>
      <w:bookmarkEnd w:id="17"/>
    </w:p>
    <w:p w14:paraId="3440AD1C" w14:textId="77777777" w:rsidR="007F4954" w:rsidRDefault="007F4954" w:rsidP="007F4954">
      <w:pPr>
        <w:rPr>
          <w:lang w:val="en-US"/>
        </w:rPr>
      </w:pPr>
    </w:p>
    <w:p w14:paraId="52BB07EC" w14:textId="77777777" w:rsidR="007F4954" w:rsidRDefault="007F4954" w:rsidP="007F4954">
      <w:pPr>
        <w:rPr>
          <w:lang w:val="en-US"/>
        </w:rPr>
      </w:pPr>
    </w:p>
    <w:p w14:paraId="68AB925A" w14:textId="77777777" w:rsidR="007F4954" w:rsidRDefault="007F4954" w:rsidP="007F4954">
      <w:pPr>
        <w:rPr>
          <w:lang w:val="en-US"/>
        </w:rPr>
      </w:pPr>
    </w:p>
    <w:p w14:paraId="332D2B5B" w14:textId="77777777" w:rsidR="00822CF0" w:rsidRDefault="00822CF0" w:rsidP="00822CF0">
      <w:pPr>
        <w:keepNext/>
        <w:jc w:val="center"/>
      </w:pPr>
      <w:r>
        <w:rPr>
          <w:noProof/>
          <w:lang w:eastAsia="en-GB"/>
        </w:rPr>
        <w:drawing>
          <wp:inline distT="0" distB="0" distL="0" distR="0" wp14:anchorId="7432D864" wp14:editId="474353EB">
            <wp:extent cx="5730240" cy="3063240"/>
            <wp:effectExtent l="0" t="0" r="3810" b="3810"/>
            <wp:docPr id="34987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0240" cy="3063240"/>
                    </a:xfrm>
                    <a:prstGeom prst="rect">
                      <a:avLst/>
                    </a:prstGeom>
                    <a:noFill/>
                    <a:ln>
                      <a:noFill/>
                    </a:ln>
                  </pic:spPr>
                </pic:pic>
              </a:graphicData>
            </a:graphic>
          </wp:inline>
        </w:drawing>
      </w:r>
    </w:p>
    <w:p w14:paraId="28A203A5" w14:textId="0449BE8B" w:rsidR="007F4954" w:rsidRDefault="00822CF0" w:rsidP="00822CF0">
      <w:pPr>
        <w:pStyle w:val="Caption"/>
        <w:jc w:val="center"/>
      </w:pPr>
      <w:r>
        <w:t xml:space="preserve">Figure </w:t>
      </w:r>
      <w:fldSimple w:instr=" SEQ Figure \* ARABIC ">
        <w:r w:rsidR="005934F3">
          <w:rPr>
            <w:noProof/>
          </w:rPr>
          <w:t>10</w:t>
        </w:r>
      </w:fldSimple>
      <w:r>
        <w:t>: Traffic light state 1</w:t>
      </w:r>
    </w:p>
    <w:p w14:paraId="426A4EDA" w14:textId="77777777" w:rsidR="00822CF0" w:rsidRDefault="00822CF0" w:rsidP="00822CF0"/>
    <w:p w14:paraId="49C15161" w14:textId="77777777" w:rsidR="00822CF0" w:rsidRDefault="00822CF0" w:rsidP="00822CF0">
      <w:pPr>
        <w:keepNext/>
        <w:jc w:val="center"/>
      </w:pPr>
      <w:r>
        <w:rPr>
          <w:noProof/>
          <w:lang w:eastAsia="en-GB"/>
        </w:rPr>
        <w:drawing>
          <wp:inline distT="0" distB="0" distL="0" distR="0" wp14:anchorId="62E99FDA" wp14:editId="0440DBF7">
            <wp:extent cx="5722620" cy="3063240"/>
            <wp:effectExtent l="0" t="0" r="0" b="3810"/>
            <wp:docPr id="12417005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2620" cy="3063240"/>
                    </a:xfrm>
                    <a:prstGeom prst="rect">
                      <a:avLst/>
                    </a:prstGeom>
                    <a:noFill/>
                    <a:ln>
                      <a:noFill/>
                    </a:ln>
                  </pic:spPr>
                </pic:pic>
              </a:graphicData>
            </a:graphic>
          </wp:inline>
        </w:drawing>
      </w:r>
    </w:p>
    <w:p w14:paraId="0D51D1BE" w14:textId="45B621CC" w:rsidR="00822CF0" w:rsidRDefault="00822CF0" w:rsidP="00822CF0">
      <w:pPr>
        <w:pStyle w:val="Caption"/>
        <w:jc w:val="center"/>
      </w:pPr>
      <w:r>
        <w:t xml:space="preserve">Figure </w:t>
      </w:r>
      <w:fldSimple w:instr=" SEQ Figure \* ARABIC ">
        <w:r w:rsidR="005934F3">
          <w:rPr>
            <w:noProof/>
          </w:rPr>
          <w:t>11</w:t>
        </w:r>
      </w:fldSimple>
      <w:r>
        <w:t>: Traffic light state 2</w:t>
      </w:r>
    </w:p>
    <w:p w14:paraId="210B3086" w14:textId="77777777" w:rsidR="00822CF0" w:rsidRDefault="00822CF0" w:rsidP="00822CF0"/>
    <w:p w14:paraId="0B1C751D" w14:textId="77777777" w:rsidR="00822CF0" w:rsidRDefault="00822CF0" w:rsidP="00822CF0">
      <w:pPr>
        <w:keepNext/>
        <w:jc w:val="center"/>
      </w:pPr>
      <w:r>
        <w:rPr>
          <w:noProof/>
          <w:lang w:eastAsia="en-GB"/>
        </w:rPr>
        <w:lastRenderedPageBreak/>
        <w:drawing>
          <wp:inline distT="0" distB="0" distL="0" distR="0" wp14:anchorId="4B9921CE" wp14:editId="1AB09B41">
            <wp:extent cx="5730240" cy="3261360"/>
            <wp:effectExtent l="0" t="0" r="3810" b="0"/>
            <wp:docPr id="6216565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0240" cy="3261360"/>
                    </a:xfrm>
                    <a:prstGeom prst="rect">
                      <a:avLst/>
                    </a:prstGeom>
                    <a:noFill/>
                    <a:ln>
                      <a:noFill/>
                    </a:ln>
                  </pic:spPr>
                </pic:pic>
              </a:graphicData>
            </a:graphic>
          </wp:inline>
        </w:drawing>
      </w:r>
    </w:p>
    <w:p w14:paraId="5C61F479" w14:textId="66B6C6B9" w:rsidR="00822CF0" w:rsidRDefault="00822CF0" w:rsidP="00822CF0">
      <w:pPr>
        <w:pStyle w:val="Caption"/>
        <w:jc w:val="center"/>
      </w:pPr>
      <w:r>
        <w:t xml:space="preserve">Figure </w:t>
      </w:r>
      <w:fldSimple w:instr=" SEQ Figure \* ARABIC ">
        <w:r w:rsidR="005934F3">
          <w:rPr>
            <w:noProof/>
          </w:rPr>
          <w:t>12</w:t>
        </w:r>
      </w:fldSimple>
      <w:r>
        <w:t>: Traffic light state 3</w:t>
      </w:r>
    </w:p>
    <w:p w14:paraId="4FF31535" w14:textId="77777777" w:rsidR="00822CF0" w:rsidRDefault="00822CF0" w:rsidP="00822CF0"/>
    <w:p w14:paraId="0278B2D2" w14:textId="77777777" w:rsidR="00822CF0" w:rsidRDefault="00822CF0" w:rsidP="00822CF0">
      <w:pPr>
        <w:keepNext/>
        <w:jc w:val="center"/>
      </w:pPr>
      <w:r>
        <w:rPr>
          <w:noProof/>
          <w:lang w:eastAsia="en-GB"/>
        </w:rPr>
        <w:drawing>
          <wp:inline distT="0" distB="0" distL="0" distR="0" wp14:anchorId="407A3BDD" wp14:editId="7C9C7E92">
            <wp:extent cx="5722620" cy="3322320"/>
            <wp:effectExtent l="0" t="0" r="0" b="0"/>
            <wp:docPr id="14823564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2620" cy="3322320"/>
                    </a:xfrm>
                    <a:prstGeom prst="rect">
                      <a:avLst/>
                    </a:prstGeom>
                    <a:noFill/>
                    <a:ln>
                      <a:noFill/>
                    </a:ln>
                  </pic:spPr>
                </pic:pic>
              </a:graphicData>
            </a:graphic>
          </wp:inline>
        </w:drawing>
      </w:r>
    </w:p>
    <w:p w14:paraId="71D726F6" w14:textId="2FE503B6" w:rsidR="00822CF0" w:rsidRPr="00822CF0" w:rsidRDefault="00822CF0" w:rsidP="00822CF0">
      <w:pPr>
        <w:pStyle w:val="Caption"/>
        <w:jc w:val="center"/>
      </w:pPr>
      <w:r>
        <w:t xml:space="preserve">Figure </w:t>
      </w:r>
      <w:fldSimple w:instr=" SEQ Figure \* ARABIC ">
        <w:r w:rsidR="005934F3">
          <w:rPr>
            <w:noProof/>
          </w:rPr>
          <w:t>13</w:t>
        </w:r>
      </w:fldSimple>
      <w:r>
        <w:t>: Traffic light state 4 - pedestrian crossing</w:t>
      </w:r>
    </w:p>
    <w:p w14:paraId="3BDD5FA8" w14:textId="36AB7E7B" w:rsidR="007F4954" w:rsidRDefault="007F4954">
      <w:pPr>
        <w:rPr>
          <w:lang w:val="en-US"/>
        </w:rPr>
      </w:pPr>
      <w:r>
        <w:rPr>
          <w:lang w:val="en-US"/>
        </w:rPr>
        <w:br w:type="page"/>
      </w:r>
    </w:p>
    <w:p w14:paraId="6C201557" w14:textId="3A344B03" w:rsidR="007F4954" w:rsidRDefault="007F4954" w:rsidP="007F4954">
      <w:pPr>
        <w:pStyle w:val="Heading1"/>
      </w:pPr>
      <w:bookmarkStart w:id="18" w:name="_Toc153789550"/>
      <w:r>
        <w:lastRenderedPageBreak/>
        <w:t>Details</w:t>
      </w:r>
      <w:r w:rsidR="002A08D4">
        <w:t xml:space="preserve"> of testing, simulated outputs and results</w:t>
      </w:r>
      <w:bookmarkEnd w:id="18"/>
    </w:p>
    <w:p w14:paraId="540F7BA8" w14:textId="77777777" w:rsidR="007F4954" w:rsidRDefault="007F4954" w:rsidP="007F4954">
      <w:pPr>
        <w:rPr>
          <w:lang w:val="en-US"/>
        </w:rPr>
      </w:pPr>
    </w:p>
    <w:p w14:paraId="53E3CF20" w14:textId="77777777" w:rsidR="007F4954" w:rsidRDefault="007F4954" w:rsidP="007F4954">
      <w:pPr>
        <w:rPr>
          <w:lang w:val="en-US"/>
        </w:rPr>
      </w:pPr>
    </w:p>
    <w:p w14:paraId="0F8D89B2" w14:textId="77777777" w:rsidR="007F4954" w:rsidRDefault="007F4954" w:rsidP="007F4954">
      <w:pPr>
        <w:rPr>
          <w:lang w:val="en-US"/>
        </w:rPr>
      </w:pPr>
    </w:p>
    <w:p w14:paraId="3E07CF2E" w14:textId="24AAF45F" w:rsidR="007F4954" w:rsidRDefault="009B79F8" w:rsidP="007F4954">
      <w:pPr>
        <w:rPr>
          <w:lang w:val="en-US"/>
        </w:rPr>
      </w:pPr>
      <w:r>
        <w:rPr>
          <w:lang w:val="en-US"/>
        </w:rPr>
        <w:t>As shown in the section ‘Simulation Screen Dumps’, the circuit has been configured to run successfully, displaying 4 separate LED states – 3 for control of vehicle traffic and a 4</w:t>
      </w:r>
      <w:r w:rsidRPr="009B79F8">
        <w:rPr>
          <w:vertAlign w:val="superscript"/>
          <w:lang w:val="en-US"/>
        </w:rPr>
        <w:t>th</w:t>
      </w:r>
      <w:r>
        <w:rPr>
          <w:lang w:val="en-US"/>
        </w:rPr>
        <w:t xml:space="preserve"> </w:t>
      </w:r>
      <w:r w:rsidR="00A12521">
        <w:rPr>
          <w:lang w:val="en-US"/>
        </w:rPr>
        <w:t xml:space="preserve">for the pedestrian crossing. Throughout all 4 states the 3 </w:t>
      </w:r>
      <w:proofErr w:type="spellStart"/>
      <w:r w:rsidR="00A12521">
        <w:rPr>
          <w:lang w:val="en-US"/>
        </w:rPr>
        <w:t>synchronised</w:t>
      </w:r>
      <w:proofErr w:type="spellEnd"/>
      <w:r w:rsidR="00A12521">
        <w:rPr>
          <w:lang w:val="en-US"/>
        </w:rPr>
        <w:t xml:space="preserve"> 7-segment display counters will count from the value of ‘00’ to ‘40’ with 1-second increments in between each count.</w:t>
      </w:r>
    </w:p>
    <w:p w14:paraId="16B2F4ED" w14:textId="13DFC044" w:rsidR="00A12521" w:rsidRDefault="00A12521" w:rsidP="007F4954">
      <w:pPr>
        <w:rPr>
          <w:lang w:val="en-US"/>
        </w:rPr>
      </w:pPr>
      <w:r>
        <w:rPr>
          <w:lang w:val="en-US"/>
        </w:rPr>
        <w:br/>
        <w:t xml:space="preserve">For the first 3 states, each traffic light displays a different </w:t>
      </w:r>
      <w:proofErr w:type="spellStart"/>
      <w:r>
        <w:rPr>
          <w:lang w:val="en-US"/>
        </w:rPr>
        <w:t>colour</w:t>
      </w:r>
      <w:proofErr w:type="spellEnd"/>
      <w:r>
        <w:rPr>
          <w:lang w:val="en-US"/>
        </w:rPr>
        <w:t xml:space="preserve"> and the 3 states are cycled through. Throughout these states the pedestrian crossing lights are continuously illuminated red. The final state for the pedestrian crossing will turn off all 3 traffic lights and illuminate the green LEDs for the pedestrian crossing. </w:t>
      </w:r>
      <w:r w:rsidR="004A500E">
        <w:rPr>
          <w:lang w:val="en-US"/>
        </w:rPr>
        <w:t>Once each state has been cycled through the counter will reset and the traffic light sequence will begin again from the beginning.</w:t>
      </w:r>
    </w:p>
    <w:p w14:paraId="1B13ACC0" w14:textId="5CD70DA7" w:rsidR="007F4954" w:rsidRDefault="007F4954">
      <w:pPr>
        <w:rPr>
          <w:lang w:val="en-US"/>
        </w:rPr>
      </w:pPr>
      <w:r>
        <w:rPr>
          <w:lang w:val="en-US"/>
        </w:rPr>
        <w:br w:type="page"/>
      </w:r>
    </w:p>
    <w:p w14:paraId="41339995" w14:textId="30316161" w:rsidR="007F4954" w:rsidRDefault="007F4954" w:rsidP="007F4954">
      <w:pPr>
        <w:pStyle w:val="Heading1"/>
      </w:pPr>
      <w:bookmarkStart w:id="19" w:name="_Toc153789551"/>
      <w:r>
        <w:lastRenderedPageBreak/>
        <w:t>Conclusion</w:t>
      </w:r>
      <w:bookmarkEnd w:id="19"/>
    </w:p>
    <w:p w14:paraId="2BDDF60E" w14:textId="77777777" w:rsidR="007F4954" w:rsidRDefault="007F4954" w:rsidP="007F4954">
      <w:pPr>
        <w:rPr>
          <w:lang w:val="en-US"/>
        </w:rPr>
      </w:pPr>
    </w:p>
    <w:p w14:paraId="0065F1AC" w14:textId="77777777" w:rsidR="007F4954" w:rsidRDefault="007F4954" w:rsidP="007F4954">
      <w:pPr>
        <w:rPr>
          <w:lang w:val="en-US"/>
        </w:rPr>
      </w:pPr>
    </w:p>
    <w:p w14:paraId="0F60E552" w14:textId="77777777" w:rsidR="007F4954" w:rsidRDefault="007F4954" w:rsidP="007F4954">
      <w:pPr>
        <w:rPr>
          <w:lang w:val="en-US"/>
        </w:rPr>
      </w:pPr>
    </w:p>
    <w:p w14:paraId="4FE8D44E" w14:textId="19E38145" w:rsidR="005C1AE8" w:rsidRDefault="005C1AE8" w:rsidP="007F4954">
      <w:pPr>
        <w:rPr>
          <w:lang w:val="en-US"/>
        </w:rPr>
      </w:pPr>
      <w:r>
        <w:rPr>
          <w:lang w:val="en-US"/>
        </w:rPr>
        <w:t xml:space="preserve">This report has detailed the design and simulation of an LED circuit, </w:t>
      </w:r>
      <w:proofErr w:type="spellStart"/>
      <w:r>
        <w:rPr>
          <w:lang w:val="en-US"/>
        </w:rPr>
        <w:t>centred</w:t>
      </w:r>
      <w:proofErr w:type="spellEnd"/>
      <w:r>
        <w:rPr>
          <w:lang w:val="en-US"/>
        </w:rPr>
        <w:t xml:space="preserve"> </w:t>
      </w:r>
      <w:proofErr w:type="gramStart"/>
      <w:r>
        <w:rPr>
          <w:lang w:val="en-US"/>
        </w:rPr>
        <w:t>around</w:t>
      </w:r>
      <w:proofErr w:type="gramEnd"/>
      <w:r>
        <w:rPr>
          <w:lang w:val="en-US"/>
        </w:rPr>
        <w:t xml:space="preserve"> a PIC16F877A controller, which is intended to emulate the function of a road traffic T-junction. The circuit also included a functioning </w:t>
      </w:r>
      <w:proofErr w:type="spellStart"/>
      <w:r>
        <w:rPr>
          <w:lang w:val="en-US"/>
        </w:rPr>
        <w:t>synchronised</w:t>
      </w:r>
      <w:proofErr w:type="spellEnd"/>
      <w:r>
        <w:rPr>
          <w:lang w:val="en-US"/>
        </w:rPr>
        <w:t xml:space="preserve"> pedestrian crossing system. The circuit successfully cycles through 4 different LED states, functioning to both control vehicle traffic and have a dedicated state for pedestrian crossings.</w:t>
      </w:r>
    </w:p>
    <w:p w14:paraId="7F84FDD2" w14:textId="77777777" w:rsidR="005C1AE8" w:rsidRDefault="005C1AE8" w:rsidP="007F4954">
      <w:pPr>
        <w:rPr>
          <w:lang w:val="en-US"/>
        </w:rPr>
      </w:pPr>
    </w:p>
    <w:p w14:paraId="2242D371" w14:textId="1A4E3EB9" w:rsidR="005C1AE8" w:rsidRDefault="005C1AE8" w:rsidP="007F4954">
      <w:pPr>
        <w:rPr>
          <w:lang w:val="en-US"/>
        </w:rPr>
      </w:pPr>
      <w:r>
        <w:rPr>
          <w:lang w:val="en-US"/>
        </w:rPr>
        <w:t>This report has detailed the function of each component in said circuit and the operation of each component in relation to the central peripheral interface controller.</w:t>
      </w:r>
    </w:p>
    <w:p w14:paraId="29C4AAB3" w14:textId="77777777" w:rsidR="005C1AE8" w:rsidRDefault="005C1AE8" w:rsidP="007F4954">
      <w:pPr>
        <w:rPr>
          <w:lang w:val="en-US"/>
        </w:rPr>
      </w:pPr>
    </w:p>
    <w:p w14:paraId="2D02C3BB" w14:textId="30E86938" w:rsidR="005C1AE8" w:rsidRDefault="005C1AE8" w:rsidP="007F4954">
      <w:pPr>
        <w:rPr>
          <w:lang w:val="en-US"/>
        </w:rPr>
      </w:pPr>
      <w:r>
        <w:rPr>
          <w:lang w:val="en-US"/>
        </w:rPr>
        <w:t>The structure and operation of the embedded code has also been explained, describing in detail how each LED sequence state correlates to a for loop within the script and how each 7-segment counter is controlled to count sequentially from ‘00’ to ‘40’.</w:t>
      </w:r>
    </w:p>
    <w:p w14:paraId="37CA3615" w14:textId="77777777" w:rsidR="00652317" w:rsidRDefault="00652317" w:rsidP="007F4954">
      <w:pPr>
        <w:rPr>
          <w:lang w:val="en-US"/>
        </w:rPr>
      </w:pPr>
    </w:p>
    <w:p w14:paraId="32174E82" w14:textId="0E222ECC" w:rsidR="00652317" w:rsidRDefault="00652317" w:rsidP="007F4954">
      <w:pPr>
        <w:rPr>
          <w:lang w:val="en-US"/>
        </w:rPr>
      </w:pPr>
      <w:r>
        <w:rPr>
          <w:lang w:val="en-US"/>
        </w:rPr>
        <w:t xml:space="preserve">To improve the circuit in the future, further steps could be taken to emulate the function of the T-junction more closely. This may include features like a button-operated pedestrian crossing which </w:t>
      </w:r>
      <w:r w:rsidR="00C94018">
        <w:rPr>
          <w:lang w:val="en-US"/>
        </w:rPr>
        <w:t>affects the state of the LEDs, a buzzer which sounds when the pedestrian crossing is active and a vehicle proximity sensor at each traffic light to control the state of each light, rather than simply autonomously cycling through the 4 separate states.</w:t>
      </w:r>
    </w:p>
    <w:p w14:paraId="5069F657" w14:textId="774A05EC" w:rsidR="006E6BEB" w:rsidRDefault="006E6BEB">
      <w:pPr>
        <w:rPr>
          <w:lang w:val="en-US"/>
        </w:rPr>
      </w:pPr>
      <w:r>
        <w:rPr>
          <w:lang w:val="en-US"/>
        </w:rPr>
        <w:br w:type="page"/>
      </w:r>
    </w:p>
    <w:bookmarkStart w:id="20" w:name="_Toc153789552" w:displacedByCustomXml="next"/>
    <w:sdt>
      <w:sdtPr>
        <w:rPr>
          <w:rFonts w:eastAsiaTheme="minorHAnsi" w:cstheme="minorBidi"/>
          <w:sz w:val="26"/>
          <w:szCs w:val="22"/>
          <w:lang w:val="en-GB"/>
        </w:rPr>
        <w:id w:val="-903207958"/>
        <w:docPartObj>
          <w:docPartGallery w:val="Bibliographies"/>
          <w:docPartUnique/>
        </w:docPartObj>
      </w:sdtPr>
      <w:sdtEndPr/>
      <w:sdtContent>
        <w:p w14:paraId="55033523" w14:textId="2B9EAC6D" w:rsidR="006E6BEB" w:rsidRDefault="006E6BEB">
          <w:pPr>
            <w:pStyle w:val="Heading1"/>
          </w:pPr>
          <w:r>
            <w:t>References</w:t>
          </w:r>
          <w:bookmarkEnd w:id="20"/>
        </w:p>
        <w:sdt>
          <w:sdtPr>
            <w:id w:val="-573587230"/>
            <w:bibliography/>
          </w:sdtPr>
          <w:sdtEndPr/>
          <w:sdtContent>
            <w:p w14:paraId="76A4698A" w14:textId="77777777" w:rsidR="006E6BEB" w:rsidRDefault="006E6BEB">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9"/>
                <w:gridCol w:w="8647"/>
              </w:tblGrid>
              <w:tr w:rsidR="006E6BEB" w14:paraId="5C42020B" w14:textId="77777777">
                <w:trPr>
                  <w:divId w:val="69736149"/>
                  <w:tblCellSpacing w:w="15" w:type="dxa"/>
                </w:trPr>
                <w:tc>
                  <w:tcPr>
                    <w:tcW w:w="50" w:type="pct"/>
                    <w:hideMark/>
                  </w:tcPr>
                  <w:p w14:paraId="66CF3844" w14:textId="4A4C92B1" w:rsidR="006E6BEB" w:rsidRDefault="006E6BEB">
                    <w:pPr>
                      <w:pStyle w:val="Bibliography"/>
                      <w:rPr>
                        <w:noProof/>
                        <w:sz w:val="24"/>
                        <w:szCs w:val="24"/>
                        <w:lang w:val="en-US"/>
                      </w:rPr>
                    </w:pPr>
                    <w:r>
                      <w:rPr>
                        <w:noProof/>
                        <w:lang w:val="en-US"/>
                      </w:rPr>
                      <w:t xml:space="preserve">[1] </w:t>
                    </w:r>
                  </w:p>
                </w:tc>
                <w:tc>
                  <w:tcPr>
                    <w:tcW w:w="0" w:type="auto"/>
                    <w:hideMark/>
                  </w:tcPr>
                  <w:p w14:paraId="36AE6ABF" w14:textId="77777777" w:rsidR="006E6BEB" w:rsidRDefault="006E6BEB">
                    <w:pPr>
                      <w:pStyle w:val="Bibliography"/>
                      <w:rPr>
                        <w:noProof/>
                        <w:lang w:val="en-US"/>
                      </w:rPr>
                    </w:pPr>
                    <w:r>
                      <w:rPr>
                        <w:noProof/>
                        <w:lang w:val="en-US"/>
                      </w:rPr>
                      <w:t>The Highway Code, "Road Junctions," [Online]. Available: https://www.highwaycodeuk.co.uk/road-junctions.html. [Accessed December 2023].</w:t>
                    </w:r>
                  </w:p>
                </w:tc>
              </w:tr>
              <w:tr w:rsidR="006E6BEB" w14:paraId="24AAF630" w14:textId="77777777">
                <w:trPr>
                  <w:divId w:val="69736149"/>
                  <w:tblCellSpacing w:w="15" w:type="dxa"/>
                </w:trPr>
                <w:tc>
                  <w:tcPr>
                    <w:tcW w:w="50" w:type="pct"/>
                    <w:hideMark/>
                  </w:tcPr>
                  <w:p w14:paraId="6B5545F9" w14:textId="77777777" w:rsidR="006E6BEB" w:rsidRDefault="006E6BEB">
                    <w:pPr>
                      <w:pStyle w:val="Bibliography"/>
                      <w:rPr>
                        <w:noProof/>
                        <w:lang w:val="en-US"/>
                      </w:rPr>
                    </w:pPr>
                    <w:r>
                      <w:rPr>
                        <w:noProof/>
                        <w:lang w:val="en-US"/>
                      </w:rPr>
                      <w:t xml:space="preserve">[2] </w:t>
                    </w:r>
                  </w:p>
                </w:tc>
                <w:tc>
                  <w:tcPr>
                    <w:tcW w:w="0" w:type="auto"/>
                    <w:hideMark/>
                  </w:tcPr>
                  <w:p w14:paraId="416A4377" w14:textId="77777777" w:rsidR="006E6BEB" w:rsidRDefault="006E6BEB">
                    <w:pPr>
                      <w:pStyle w:val="Bibliography"/>
                      <w:rPr>
                        <w:noProof/>
                        <w:lang w:val="en-US"/>
                      </w:rPr>
                    </w:pPr>
                    <w:r>
                      <w:rPr>
                        <w:noProof/>
                        <w:lang w:val="en-US"/>
                      </w:rPr>
                      <w:t>Department for Transport, "Light signals controlling traffic," [Online]. Available: https://www.gov.uk/guidance/the-highway-code/light-signals-controlling-traffic. [Accessed December 2023].</w:t>
                    </w:r>
                  </w:p>
                </w:tc>
              </w:tr>
              <w:tr w:rsidR="006E6BEB" w14:paraId="47E5FEF7" w14:textId="77777777">
                <w:trPr>
                  <w:divId w:val="69736149"/>
                  <w:tblCellSpacing w:w="15" w:type="dxa"/>
                </w:trPr>
                <w:tc>
                  <w:tcPr>
                    <w:tcW w:w="50" w:type="pct"/>
                    <w:hideMark/>
                  </w:tcPr>
                  <w:p w14:paraId="4DB34DA1" w14:textId="77777777" w:rsidR="006E6BEB" w:rsidRDefault="006E6BEB">
                    <w:pPr>
                      <w:pStyle w:val="Bibliography"/>
                      <w:rPr>
                        <w:noProof/>
                        <w:lang w:val="en-US"/>
                      </w:rPr>
                    </w:pPr>
                    <w:r>
                      <w:rPr>
                        <w:noProof/>
                        <w:lang w:val="en-US"/>
                      </w:rPr>
                      <w:t xml:space="preserve">[3] </w:t>
                    </w:r>
                  </w:p>
                </w:tc>
                <w:tc>
                  <w:tcPr>
                    <w:tcW w:w="0" w:type="auto"/>
                    <w:hideMark/>
                  </w:tcPr>
                  <w:p w14:paraId="72B5EA2F" w14:textId="77777777" w:rsidR="006E6BEB" w:rsidRDefault="006E6BEB">
                    <w:pPr>
                      <w:pStyle w:val="Bibliography"/>
                      <w:rPr>
                        <w:noProof/>
                        <w:lang w:val="en-US"/>
                      </w:rPr>
                    </w:pPr>
                    <w:r>
                      <w:rPr>
                        <w:noProof/>
                        <w:lang w:val="en-US"/>
                      </w:rPr>
                      <w:t>Microchip, "PIC16F87XA," Microchip Technology Inc., 2003. [Online]. Available: https://ww1.microchip.com/downloads/en/devicedoc/39582b.pdf. [Accessed December 2023].</w:t>
                    </w:r>
                  </w:p>
                </w:tc>
              </w:tr>
              <w:tr w:rsidR="006E6BEB" w14:paraId="47A01F42" w14:textId="77777777">
                <w:trPr>
                  <w:divId w:val="69736149"/>
                  <w:tblCellSpacing w:w="15" w:type="dxa"/>
                </w:trPr>
                <w:tc>
                  <w:tcPr>
                    <w:tcW w:w="50" w:type="pct"/>
                    <w:hideMark/>
                  </w:tcPr>
                  <w:p w14:paraId="5D73272A" w14:textId="77777777" w:rsidR="006E6BEB" w:rsidRDefault="006E6BEB">
                    <w:pPr>
                      <w:pStyle w:val="Bibliography"/>
                      <w:rPr>
                        <w:noProof/>
                        <w:lang w:val="en-US"/>
                      </w:rPr>
                    </w:pPr>
                    <w:r>
                      <w:rPr>
                        <w:noProof/>
                        <w:lang w:val="en-US"/>
                      </w:rPr>
                      <w:t xml:space="preserve">[4] </w:t>
                    </w:r>
                  </w:p>
                </w:tc>
                <w:tc>
                  <w:tcPr>
                    <w:tcW w:w="0" w:type="auto"/>
                    <w:hideMark/>
                  </w:tcPr>
                  <w:p w14:paraId="25B26381" w14:textId="77777777" w:rsidR="006E6BEB" w:rsidRDefault="006E6BEB">
                    <w:pPr>
                      <w:pStyle w:val="Bibliography"/>
                      <w:rPr>
                        <w:noProof/>
                        <w:lang w:val="en-US"/>
                      </w:rPr>
                    </w:pPr>
                    <w:r>
                      <w:rPr>
                        <w:noProof/>
                        <w:lang w:val="en-US"/>
                      </w:rPr>
                      <w:t>Labcenter, "Proteus Design Suite," [Online]. Available: https://www.labcenter.com/. [Accessed December 2023].</w:t>
                    </w:r>
                  </w:p>
                </w:tc>
              </w:tr>
              <w:tr w:rsidR="006E6BEB" w14:paraId="417BA6AE" w14:textId="77777777">
                <w:trPr>
                  <w:divId w:val="69736149"/>
                  <w:tblCellSpacing w:w="15" w:type="dxa"/>
                </w:trPr>
                <w:tc>
                  <w:tcPr>
                    <w:tcW w:w="50" w:type="pct"/>
                    <w:hideMark/>
                  </w:tcPr>
                  <w:p w14:paraId="64DC072F" w14:textId="77777777" w:rsidR="006E6BEB" w:rsidRDefault="006E6BEB">
                    <w:pPr>
                      <w:pStyle w:val="Bibliography"/>
                      <w:rPr>
                        <w:noProof/>
                        <w:lang w:val="en-US"/>
                      </w:rPr>
                    </w:pPr>
                    <w:r>
                      <w:rPr>
                        <w:noProof/>
                        <w:lang w:val="en-US"/>
                      </w:rPr>
                      <w:t xml:space="preserve">[5] </w:t>
                    </w:r>
                  </w:p>
                </w:tc>
                <w:tc>
                  <w:tcPr>
                    <w:tcW w:w="0" w:type="auto"/>
                    <w:hideMark/>
                  </w:tcPr>
                  <w:p w14:paraId="680C789A" w14:textId="77777777" w:rsidR="006E6BEB" w:rsidRDefault="006E6BEB">
                    <w:pPr>
                      <w:pStyle w:val="Bibliography"/>
                      <w:rPr>
                        <w:noProof/>
                        <w:lang w:val="en-US"/>
                      </w:rPr>
                    </w:pPr>
                    <w:r>
                      <w:rPr>
                        <w:noProof/>
                        <w:lang w:val="en-US"/>
                      </w:rPr>
                      <w:t>Mikroe, "mikroC PRO for PIC," [Online]. Available: https://www.mikroe.com/mikroc-pic. [Accessed December 2023].</w:t>
                    </w:r>
                  </w:p>
                </w:tc>
              </w:tr>
            </w:tbl>
            <w:p w14:paraId="3FB628EB" w14:textId="77777777" w:rsidR="006E6BEB" w:rsidRDefault="006E6BEB">
              <w:pPr>
                <w:divId w:val="69736149"/>
                <w:rPr>
                  <w:rFonts w:eastAsia="Times New Roman"/>
                  <w:noProof/>
                </w:rPr>
              </w:pPr>
            </w:p>
            <w:p w14:paraId="771A592D" w14:textId="51F1282A" w:rsidR="006E6BEB" w:rsidRDefault="006E6BEB">
              <w:r>
                <w:rPr>
                  <w:b/>
                  <w:bCs/>
                  <w:noProof/>
                </w:rPr>
                <w:fldChar w:fldCharType="end"/>
              </w:r>
            </w:p>
          </w:sdtContent>
        </w:sdt>
      </w:sdtContent>
    </w:sdt>
    <w:p w14:paraId="6DD23860" w14:textId="77777777" w:rsidR="006E6BEB" w:rsidRPr="007F4954" w:rsidRDefault="006E6BEB" w:rsidP="006E6BEB"/>
    <w:sectPr w:rsidR="006E6BEB" w:rsidRPr="007F4954" w:rsidSect="00A45465">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6E16B0" w14:textId="77777777" w:rsidR="0083629F" w:rsidRDefault="0083629F" w:rsidP="00563A5A">
      <w:pPr>
        <w:spacing w:after="0" w:line="240" w:lineRule="auto"/>
      </w:pPr>
      <w:r>
        <w:separator/>
      </w:r>
    </w:p>
  </w:endnote>
  <w:endnote w:type="continuationSeparator" w:id="0">
    <w:p w14:paraId="318D7375" w14:textId="77777777" w:rsidR="0083629F" w:rsidRDefault="0083629F" w:rsidP="00563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8789321"/>
      <w:docPartObj>
        <w:docPartGallery w:val="Page Numbers (Bottom of Page)"/>
        <w:docPartUnique/>
      </w:docPartObj>
    </w:sdtPr>
    <w:sdtEndPr>
      <w:rPr>
        <w:noProof/>
      </w:rPr>
    </w:sdtEndPr>
    <w:sdtContent>
      <w:p w14:paraId="153D23D5" w14:textId="2797108D" w:rsidR="005E2737" w:rsidRDefault="005E2737">
        <w:pPr>
          <w:pStyle w:val="Footer"/>
          <w:jc w:val="right"/>
        </w:pPr>
        <w:r>
          <w:fldChar w:fldCharType="begin"/>
        </w:r>
        <w:r>
          <w:instrText xml:space="preserve"> PAGE   \* MERGEFORMAT </w:instrText>
        </w:r>
        <w:r>
          <w:fldChar w:fldCharType="separate"/>
        </w:r>
        <w:r w:rsidR="00AD7085">
          <w:rPr>
            <w:noProof/>
          </w:rPr>
          <w:t>17</w:t>
        </w:r>
        <w:r>
          <w:rPr>
            <w:noProof/>
          </w:rPr>
          <w:fldChar w:fldCharType="end"/>
        </w:r>
      </w:p>
    </w:sdtContent>
  </w:sdt>
  <w:p w14:paraId="7DD2E9AB" w14:textId="77777777" w:rsidR="005E2737" w:rsidRDefault="005E2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B81AE0" w14:textId="77777777" w:rsidR="0083629F" w:rsidRDefault="0083629F" w:rsidP="00563A5A">
      <w:pPr>
        <w:spacing w:after="0" w:line="240" w:lineRule="auto"/>
      </w:pPr>
      <w:r>
        <w:separator/>
      </w:r>
    </w:p>
  </w:footnote>
  <w:footnote w:type="continuationSeparator" w:id="0">
    <w:p w14:paraId="4AA0B801" w14:textId="77777777" w:rsidR="0083629F" w:rsidRDefault="0083629F" w:rsidP="00563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54EAC"/>
    <w:multiLevelType w:val="hybridMultilevel"/>
    <w:tmpl w:val="F6386798"/>
    <w:lvl w:ilvl="0" w:tplc="59C65F4A">
      <w:start w:val="7"/>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B95F1C"/>
    <w:multiLevelType w:val="hybridMultilevel"/>
    <w:tmpl w:val="3112EB36"/>
    <w:lvl w:ilvl="0" w:tplc="02B67DB6">
      <w:start w:val="13"/>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27C703F"/>
    <w:multiLevelType w:val="hybridMultilevel"/>
    <w:tmpl w:val="05640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D318E4"/>
    <w:multiLevelType w:val="hybridMultilevel"/>
    <w:tmpl w:val="2E7A5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0D99"/>
    <w:rsid w:val="00007F16"/>
    <w:rsid w:val="0003213C"/>
    <w:rsid w:val="00032D35"/>
    <w:rsid w:val="000360F7"/>
    <w:rsid w:val="00043235"/>
    <w:rsid w:val="00045D44"/>
    <w:rsid w:val="00045FF8"/>
    <w:rsid w:val="000463D6"/>
    <w:rsid w:val="0005049E"/>
    <w:rsid w:val="000579A8"/>
    <w:rsid w:val="00060EB7"/>
    <w:rsid w:val="00076D16"/>
    <w:rsid w:val="0008407E"/>
    <w:rsid w:val="000936DA"/>
    <w:rsid w:val="000A06D0"/>
    <w:rsid w:val="000A3CCE"/>
    <w:rsid w:val="000A79D1"/>
    <w:rsid w:val="000C001F"/>
    <w:rsid w:val="000C4A64"/>
    <w:rsid w:val="000C6FC0"/>
    <w:rsid w:val="000D15F1"/>
    <w:rsid w:val="000D496C"/>
    <w:rsid w:val="000D693E"/>
    <w:rsid w:val="000D7C66"/>
    <w:rsid w:val="000E30BC"/>
    <w:rsid w:val="000E58FA"/>
    <w:rsid w:val="000F0952"/>
    <w:rsid w:val="000F2AF1"/>
    <w:rsid w:val="000F68A0"/>
    <w:rsid w:val="00100840"/>
    <w:rsid w:val="0011214D"/>
    <w:rsid w:val="001204F3"/>
    <w:rsid w:val="00133BED"/>
    <w:rsid w:val="00136238"/>
    <w:rsid w:val="00137A7E"/>
    <w:rsid w:val="00145178"/>
    <w:rsid w:val="001453D8"/>
    <w:rsid w:val="00146BBC"/>
    <w:rsid w:val="0016311B"/>
    <w:rsid w:val="00163BD1"/>
    <w:rsid w:val="00165B38"/>
    <w:rsid w:val="00172484"/>
    <w:rsid w:val="00172B25"/>
    <w:rsid w:val="001740FC"/>
    <w:rsid w:val="001751F0"/>
    <w:rsid w:val="00177BFA"/>
    <w:rsid w:val="00181B46"/>
    <w:rsid w:val="0018353C"/>
    <w:rsid w:val="0018761B"/>
    <w:rsid w:val="00187CA1"/>
    <w:rsid w:val="00194A81"/>
    <w:rsid w:val="0019753A"/>
    <w:rsid w:val="00197B24"/>
    <w:rsid w:val="001A1320"/>
    <w:rsid w:val="001A68B0"/>
    <w:rsid w:val="001B4457"/>
    <w:rsid w:val="001B7959"/>
    <w:rsid w:val="001C03EF"/>
    <w:rsid w:val="001C343A"/>
    <w:rsid w:val="001D44AE"/>
    <w:rsid w:val="001D4A9A"/>
    <w:rsid w:val="001D77F3"/>
    <w:rsid w:val="001E2BE2"/>
    <w:rsid w:val="001E5133"/>
    <w:rsid w:val="001E5AFC"/>
    <w:rsid w:val="001F4358"/>
    <w:rsid w:val="001F6985"/>
    <w:rsid w:val="00205C3B"/>
    <w:rsid w:val="00211FAE"/>
    <w:rsid w:val="002134A1"/>
    <w:rsid w:val="002232F2"/>
    <w:rsid w:val="00237542"/>
    <w:rsid w:val="00240393"/>
    <w:rsid w:val="0025167C"/>
    <w:rsid w:val="00254E74"/>
    <w:rsid w:val="0025579C"/>
    <w:rsid w:val="002563E5"/>
    <w:rsid w:val="00261F0B"/>
    <w:rsid w:val="0026344A"/>
    <w:rsid w:val="00275374"/>
    <w:rsid w:val="00281CEE"/>
    <w:rsid w:val="0028470C"/>
    <w:rsid w:val="00284C29"/>
    <w:rsid w:val="002948CB"/>
    <w:rsid w:val="00297A08"/>
    <w:rsid w:val="002A08D4"/>
    <w:rsid w:val="002C7222"/>
    <w:rsid w:val="002D068C"/>
    <w:rsid w:val="002D5808"/>
    <w:rsid w:val="002F21B9"/>
    <w:rsid w:val="00310FBD"/>
    <w:rsid w:val="0031204A"/>
    <w:rsid w:val="003146C5"/>
    <w:rsid w:val="00315972"/>
    <w:rsid w:val="003267C7"/>
    <w:rsid w:val="00326849"/>
    <w:rsid w:val="00345A5F"/>
    <w:rsid w:val="003550C5"/>
    <w:rsid w:val="00360048"/>
    <w:rsid w:val="00366F75"/>
    <w:rsid w:val="003714DE"/>
    <w:rsid w:val="00384FAF"/>
    <w:rsid w:val="00393575"/>
    <w:rsid w:val="003973D4"/>
    <w:rsid w:val="003A4C96"/>
    <w:rsid w:val="003A78A8"/>
    <w:rsid w:val="003B60A0"/>
    <w:rsid w:val="003B746E"/>
    <w:rsid w:val="003C6266"/>
    <w:rsid w:val="003D121E"/>
    <w:rsid w:val="003D6C3D"/>
    <w:rsid w:val="003E3895"/>
    <w:rsid w:val="003E6849"/>
    <w:rsid w:val="003F024C"/>
    <w:rsid w:val="003F27DF"/>
    <w:rsid w:val="003F38B3"/>
    <w:rsid w:val="00417A5B"/>
    <w:rsid w:val="004218E8"/>
    <w:rsid w:val="00422D2C"/>
    <w:rsid w:val="0045237A"/>
    <w:rsid w:val="00457062"/>
    <w:rsid w:val="00463E5C"/>
    <w:rsid w:val="00464C7C"/>
    <w:rsid w:val="00466DE9"/>
    <w:rsid w:val="00474CA6"/>
    <w:rsid w:val="004855EC"/>
    <w:rsid w:val="00490AFF"/>
    <w:rsid w:val="00495F06"/>
    <w:rsid w:val="004A1129"/>
    <w:rsid w:val="004A1F1C"/>
    <w:rsid w:val="004A500E"/>
    <w:rsid w:val="004B4399"/>
    <w:rsid w:val="004B6EB1"/>
    <w:rsid w:val="004D497D"/>
    <w:rsid w:val="004E5716"/>
    <w:rsid w:val="004E5F35"/>
    <w:rsid w:val="004F163A"/>
    <w:rsid w:val="00521C95"/>
    <w:rsid w:val="00522026"/>
    <w:rsid w:val="0052296D"/>
    <w:rsid w:val="005237A3"/>
    <w:rsid w:val="0053686F"/>
    <w:rsid w:val="00546751"/>
    <w:rsid w:val="00547AA9"/>
    <w:rsid w:val="00554B26"/>
    <w:rsid w:val="00557907"/>
    <w:rsid w:val="00563A5A"/>
    <w:rsid w:val="00566FBD"/>
    <w:rsid w:val="00567178"/>
    <w:rsid w:val="005676B4"/>
    <w:rsid w:val="00570E07"/>
    <w:rsid w:val="00576BA7"/>
    <w:rsid w:val="00576F6F"/>
    <w:rsid w:val="00577325"/>
    <w:rsid w:val="005856A5"/>
    <w:rsid w:val="005911E5"/>
    <w:rsid w:val="005912EA"/>
    <w:rsid w:val="00591963"/>
    <w:rsid w:val="005934F3"/>
    <w:rsid w:val="005957DF"/>
    <w:rsid w:val="0059615C"/>
    <w:rsid w:val="005A4249"/>
    <w:rsid w:val="005A4D4E"/>
    <w:rsid w:val="005A57DF"/>
    <w:rsid w:val="005C127E"/>
    <w:rsid w:val="005C1AE8"/>
    <w:rsid w:val="005C403B"/>
    <w:rsid w:val="005D4D0E"/>
    <w:rsid w:val="005E2737"/>
    <w:rsid w:val="005F3A8F"/>
    <w:rsid w:val="00603BEB"/>
    <w:rsid w:val="006045CE"/>
    <w:rsid w:val="00605375"/>
    <w:rsid w:val="00621123"/>
    <w:rsid w:val="006260D0"/>
    <w:rsid w:val="00630777"/>
    <w:rsid w:val="006340F0"/>
    <w:rsid w:val="00634B01"/>
    <w:rsid w:val="0063603F"/>
    <w:rsid w:val="0063611A"/>
    <w:rsid w:val="006431DC"/>
    <w:rsid w:val="00644811"/>
    <w:rsid w:val="00651608"/>
    <w:rsid w:val="00652317"/>
    <w:rsid w:val="006527A1"/>
    <w:rsid w:val="00653E23"/>
    <w:rsid w:val="006542F6"/>
    <w:rsid w:val="00656A6C"/>
    <w:rsid w:val="006613BF"/>
    <w:rsid w:val="00661444"/>
    <w:rsid w:val="00675C22"/>
    <w:rsid w:val="00677CAC"/>
    <w:rsid w:val="00685AB1"/>
    <w:rsid w:val="006878C4"/>
    <w:rsid w:val="006925C7"/>
    <w:rsid w:val="006975B8"/>
    <w:rsid w:val="006A3265"/>
    <w:rsid w:val="006B2128"/>
    <w:rsid w:val="006C1A05"/>
    <w:rsid w:val="006D18C4"/>
    <w:rsid w:val="006E236F"/>
    <w:rsid w:val="006E38AF"/>
    <w:rsid w:val="006E6BEB"/>
    <w:rsid w:val="006F3114"/>
    <w:rsid w:val="006F3886"/>
    <w:rsid w:val="006F4F50"/>
    <w:rsid w:val="007028CB"/>
    <w:rsid w:val="00706AB0"/>
    <w:rsid w:val="00711F17"/>
    <w:rsid w:val="00720395"/>
    <w:rsid w:val="00721B81"/>
    <w:rsid w:val="00732C24"/>
    <w:rsid w:val="007348A7"/>
    <w:rsid w:val="0074208E"/>
    <w:rsid w:val="00746F02"/>
    <w:rsid w:val="007504F5"/>
    <w:rsid w:val="00756B3B"/>
    <w:rsid w:val="00760FE2"/>
    <w:rsid w:val="00763E85"/>
    <w:rsid w:val="007677DA"/>
    <w:rsid w:val="00771B8F"/>
    <w:rsid w:val="0077288C"/>
    <w:rsid w:val="007909B2"/>
    <w:rsid w:val="007963BA"/>
    <w:rsid w:val="00797FC2"/>
    <w:rsid w:val="007A5C6A"/>
    <w:rsid w:val="007B0A50"/>
    <w:rsid w:val="007C2D44"/>
    <w:rsid w:val="007D408B"/>
    <w:rsid w:val="007D7D19"/>
    <w:rsid w:val="007E4419"/>
    <w:rsid w:val="007E6768"/>
    <w:rsid w:val="007F4954"/>
    <w:rsid w:val="007F7A2B"/>
    <w:rsid w:val="00806DEB"/>
    <w:rsid w:val="008179D0"/>
    <w:rsid w:val="008210B4"/>
    <w:rsid w:val="00822CF0"/>
    <w:rsid w:val="00825C62"/>
    <w:rsid w:val="00832065"/>
    <w:rsid w:val="0083629F"/>
    <w:rsid w:val="008414C6"/>
    <w:rsid w:val="00845260"/>
    <w:rsid w:val="008551A0"/>
    <w:rsid w:val="00861AD3"/>
    <w:rsid w:val="0087006A"/>
    <w:rsid w:val="00871794"/>
    <w:rsid w:val="00872AD6"/>
    <w:rsid w:val="00874000"/>
    <w:rsid w:val="00881B44"/>
    <w:rsid w:val="00895CA4"/>
    <w:rsid w:val="00897143"/>
    <w:rsid w:val="008A1563"/>
    <w:rsid w:val="008A32D3"/>
    <w:rsid w:val="008B0315"/>
    <w:rsid w:val="008B1F24"/>
    <w:rsid w:val="008B2445"/>
    <w:rsid w:val="008B62C1"/>
    <w:rsid w:val="008C025F"/>
    <w:rsid w:val="008D0049"/>
    <w:rsid w:val="008E4A73"/>
    <w:rsid w:val="008E4A99"/>
    <w:rsid w:val="00904B79"/>
    <w:rsid w:val="00907E62"/>
    <w:rsid w:val="00910F7C"/>
    <w:rsid w:val="009265AC"/>
    <w:rsid w:val="0094231B"/>
    <w:rsid w:val="00943FDE"/>
    <w:rsid w:val="00945A63"/>
    <w:rsid w:val="00953117"/>
    <w:rsid w:val="009668E2"/>
    <w:rsid w:val="00971A57"/>
    <w:rsid w:val="0097293E"/>
    <w:rsid w:val="009751A7"/>
    <w:rsid w:val="009911E0"/>
    <w:rsid w:val="00995854"/>
    <w:rsid w:val="00996145"/>
    <w:rsid w:val="009A083D"/>
    <w:rsid w:val="009A1B87"/>
    <w:rsid w:val="009B3AA6"/>
    <w:rsid w:val="009B6CA2"/>
    <w:rsid w:val="009B79F8"/>
    <w:rsid w:val="009C034E"/>
    <w:rsid w:val="009C3BD1"/>
    <w:rsid w:val="009D0848"/>
    <w:rsid w:val="009D0E99"/>
    <w:rsid w:val="009D654B"/>
    <w:rsid w:val="009E3C6C"/>
    <w:rsid w:val="009E4665"/>
    <w:rsid w:val="009E5636"/>
    <w:rsid w:val="009F399C"/>
    <w:rsid w:val="009F41D5"/>
    <w:rsid w:val="009F5150"/>
    <w:rsid w:val="00A03617"/>
    <w:rsid w:val="00A05C54"/>
    <w:rsid w:val="00A062F7"/>
    <w:rsid w:val="00A10FE1"/>
    <w:rsid w:val="00A12521"/>
    <w:rsid w:val="00A156E1"/>
    <w:rsid w:val="00A240E7"/>
    <w:rsid w:val="00A35720"/>
    <w:rsid w:val="00A36EFF"/>
    <w:rsid w:val="00A4059C"/>
    <w:rsid w:val="00A4345A"/>
    <w:rsid w:val="00A45465"/>
    <w:rsid w:val="00A50697"/>
    <w:rsid w:val="00A5318B"/>
    <w:rsid w:val="00A5657E"/>
    <w:rsid w:val="00A5737C"/>
    <w:rsid w:val="00A57FA5"/>
    <w:rsid w:val="00A6090A"/>
    <w:rsid w:val="00A61CEB"/>
    <w:rsid w:val="00A62942"/>
    <w:rsid w:val="00A67487"/>
    <w:rsid w:val="00A73A01"/>
    <w:rsid w:val="00A76F3A"/>
    <w:rsid w:val="00A7705F"/>
    <w:rsid w:val="00A77702"/>
    <w:rsid w:val="00A77C18"/>
    <w:rsid w:val="00A82F06"/>
    <w:rsid w:val="00A92B7E"/>
    <w:rsid w:val="00AA02ED"/>
    <w:rsid w:val="00AA4A48"/>
    <w:rsid w:val="00AB16E8"/>
    <w:rsid w:val="00AB2D8D"/>
    <w:rsid w:val="00AB3408"/>
    <w:rsid w:val="00AB35ED"/>
    <w:rsid w:val="00AD7085"/>
    <w:rsid w:val="00AD7B69"/>
    <w:rsid w:val="00AE1351"/>
    <w:rsid w:val="00AE3FA6"/>
    <w:rsid w:val="00AF11E4"/>
    <w:rsid w:val="00AF3990"/>
    <w:rsid w:val="00AF52F9"/>
    <w:rsid w:val="00B00F8E"/>
    <w:rsid w:val="00B11EF3"/>
    <w:rsid w:val="00B15049"/>
    <w:rsid w:val="00B20ECE"/>
    <w:rsid w:val="00B302D0"/>
    <w:rsid w:val="00B3292F"/>
    <w:rsid w:val="00B339CA"/>
    <w:rsid w:val="00B36C97"/>
    <w:rsid w:val="00B37D71"/>
    <w:rsid w:val="00B40048"/>
    <w:rsid w:val="00B4753C"/>
    <w:rsid w:val="00B51DC0"/>
    <w:rsid w:val="00B547C8"/>
    <w:rsid w:val="00B62209"/>
    <w:rsid w:val="00B636DE"/>
    <w:rsid w:val="00B82A88"/>
    <w:rsid w:val="00B87B4D"/>
    <w:rsid w:val="00B9208E"/>
    <w:rsid w:val="00B96366"/>
    <w:rsid w:val="00BA1CD0"/>
    <w:rsid w:val="00BB15DD"/>
    <w:rsid w:val="00BC544B"/>
    <w:rsid w:val="00BE19F5"/>
    <w:rsid w:val="00BE20EC"/>
    <w:rsid w:val="00BE2A5C"/>
    <w:rsid w:val="00C00E3E"/>
    <w:rsid w:val="00C047EC"/>
    <w:rsid w:val="00C1394D"/>
    <w:rsid w:val="00C224DD"/>
    <w:rsid w:val="00C24C5F"/>
    <w:rsid w:val="00C271B6"/>
    <w:rsid w:val="00C36961"/>
    <w:rsid w:val="00C46833"/>
    <w:rsid w:val="00C46C5B"/>
    <w:rsid w:val="00C523AA"/>
    <w:rsid w:val="00C61337"/>
    <w:rsid w:val="00C6303F"/>
    <w:rsid w:val="00C65CCD"/>
    <w:rsid w:val="00C82DB7"/>
    <w:rsid w:val="00C843C0"/>
    <w:rsid w:val="00C84FF1"/>
    <w:rsid w:val="00C8692E"/>
    <w:rsid w:val="00C874A7"/>
    <w:rsid w:val="00C90D99"/>
    <w:rsid w:val="00C94018"/>
    <w:rsid w:val="00C95583"/>
    <w:rsid w:val="00C956A1"/>
    <w:rsid w:val="00C9627C"/>
    <w:rsid w:val="00C96FF6"/>
    <w:rsid w:val="00C9755C"/>
    <w:rsid w:val="00CA4D2B"/>
    <w:rsid w:val="00CB12BA"/>
    <w:rsid w:val="00CC4A65"/>
    <w:rsid w:val="00CC5009"/>
    <w:rsid w:val="00CC55F9"/>
    <w:rsid w:val="00CD0F0D"/>
    <w:rsid w:val="00CD2CE4"/>
    <w:rsid w:val="00CF354E"/>
    <w:rsid w:val="00CF575F"/>
    <w:rsid w:val="00CF71CA"/>
    <w:rsid w:val="00D00746"/>
    <w:rsid w:val="00D04DF0"/>
    <w:rsid w:val="00D06ACC"/>
    <w:rsid w:val="00D06ED1"/>
    <w:rsid w:val="00D132C1"/>
    <w:rsid w:val="00D2134E"/>
    <w:rsid w:val="00D2315C"/>
    <w:rsid w:val="00D252EF"/>
    <w:rsid w:val="00D340EE"/>
    <w:rsid w:val="00D415F7"/>
    <w:rsid w:val="00D430F8"/>
    <w:rsid w:val="00D46447"/>
    <w:rsid w:val="00D529EE"/>
    <w:rsid w:val="00D53395"/>
    <w:rsid w:val="00D53C3D"/>
    <w:rsid w:val="00D540AC"/>
    <w:rsid w:val="00D543F2"/>
    <w:rsid w:val="00D61F76"/>
    <w:rsid w:val="00D635CA"/>
    <w:rsid w:val="00D637B7"/>
    <w:rsid w:val="00D65EF6"/>
    <w:rsid w:val="00D72489"/>
    <w:rsid w:val="00D750AD"/>
    <w:rsid w:val="00D75731"/>
    <w:rsid w:val="00D8496B"/>
    <w:rsid w:val="00D85921"/>
    <w:rsid w:val="00D86107"/>
    <w:rsid w:val="00D8636D"/>
    <w:rsid w:val="00D87DA6"/>
    <w:rsid w:val="00DB58EA"/>
    <w:rsid w:val="00DB64E7"/>
    <w:rsid w:val="00DD2684"/>
    <w:rsid w:val="00DD66C4"/>
    <w:rsid w:val="00DE0EBA"/>
    <w:rsid w:val="00DE3267"/>
    <w:rsid w:val="00DE4A7B"/>
    <w:rsid w:val="00DF1E85"/>
    <w:rsid w:val="00DF47E8"/>
    <w:rsid w:val="00DF7710"/>
    <w:rsid w:val="00DF7772"/>
    <w:rsid w:val="00E066A3"/>
    <w:rsid w:val="00E068BB"/>
    <w:rsid w:val="00E168E8"/>
    <w:rsid w:val="00E16E51"/>
    <w:rsid w:val="00E27D81"/>
    <w:rsid w:val="00E27E78"/>
    <w:rsid w:val="00E30E65"/>
    <w:rsid w:val="00E439E8"/>
    <w:rsid w:val="00E52CE6"/>
    <w:rsid w:val="00E54ECC"/>
    <w:rsid w:val="00E616A5"/>
    <w:rsid w:val="00E62103"/>
    <w:rsid w:val="00E8575C"/>
    <w:rsid w:val="00E906E5"/>
    <w:rsid w:val="00EA076C"/>
    <w:rsid w:val="00EA1660"/>
    <w:rsid w:val="00EA51D1"/>
    <w:rsid w:val="00EA6FC7"/>
    <w:rsid w:val="00EB2DAF"/>
    <w:rsid w:val="00EB54EB"/>
    <w:rsid w:val="00EC4032"/>
    <w:rsid w:val="00EC61EE"/>
    <w:rsid w:val="00EC7AAC"/>
    <w:rsid w:val="00ED718E"/>
    <w:rsid w:val="00ED780A"/>
    <w:rsid w:val="00EE78FE"/>
    <w:rsid w:val="00EF5380"/>
    <w:rsid w:val="00F033CC"/>
    <w:rsid w:val="00F12DCB"/>
    <w:rsid w:val="00F133C3"/>
    <w:rsid w:val="00F177D9"/>
    <w:rsid w:val="00F262C2"/>
    <w:rsid w:val="00F268E9"/>
    <w:rsid w:val="00F34793"/>
    <w:rsid w:val="00F415B5"/>
    <w:rsid w:val="00F43BD4"/>
    <w:rsid w:val="00F451D4"/>
    <w:rsid w:val="00F5071A"/>
    <w:rsid w:val="00F5448D"/>
    <w:rsid w:val="00F552E2"/>
    <w:rsid w:val="00F66D04"/>
    <w:rsid w:val="00F73F5A"/>
    <w:rsid w:val="00F8063B"/>
    <w:rsid w:val="00F9012C"/>
    <w:rsid w:val="00F962FE"/>
    <w:rsid w:val="00FA2B4D"/>
    <w:rsid w:val="00FA2CB6"/>
    <w:rsid w:val="00FA3272"/>
    <w:rsid w:val="00FA65BA"/>
    <w:rsid w:val="00FB1E79"/>
    <w:rsid w:val="00FB3164"/>
    <w:rsid w:val="00FE06AB"/>
    <w:rsid w:val="00FE1F1C"/>
    <w:rsid w:val="00FE3089"/>
    <w:rsid w:val="00FE3422"/>
    <w:rsid w:val="00FE62A2"/>
    <w:rsid w:val="00FF20EE"/>
    <w:rsid w:val="00FF28C9"/>
    <w:rsid w:val="00FF4E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ABD0"/>
  <w15:chartTrackingRefBased/>
  <w15:docId w15:val="{C9B1597C-C53D-422F-BDB4-D2CCF59A0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78FE"/>
    <w:rPr>
      <w:rFonts w:ascii="Times New Roman" w:hAnsi="Times New Roman"/>
      <w:sz w:val="26"/>
    </w:rPr>
  </w:style>
  <w:style w:type="paragraph" w:styleId="Heading1">
    <w:name w:val="heading 1"/>
    <w:basedOn w:val="Normal"/>
    <w:next w:val="Normal"/>
    <w:link w:val="Heading1Char"/>
    <w:uiPriority w:val="9"/>
    <w:qFormat/>
    <w:rsid w:val="00547AA9"/>
    <w:pPr>
      <w:keepNext/>
      <w:keepLines/>
      <w:spacing w:before="240" w:after="0"/>
      <w:jc w:val="center"/>
      <w:outlineLvl w:val="0"/>
    </w:pPr>
    <w:rPr>
      <w:rFonts w:eastAsiaTheme="majorEastAsia" w:cstheme="majorBidi"/>
      <w:sz w:val="48"/>
      <w:szCs w:val="32"/>
      <w:lang w:val="en-US"/>
    </w:rPr>
  </w:style>
  <w:style w:type="paragraph" w:styleId="Heading2">
    <w:name w:val="heading 2"/>
    <w:basedOn w:val="Normal"/>
    <w:next w:val="Normal"/>
    <w:link w:val="Heading2Char"/>
    <w:uiPriority w:val="9"/>
    <w:unhideWhenUsed/>
    <w:qFormat/>
    <w:rsid w:val="00F5071A"/>
    <w:pPr>
      <w:keepNext/>
      <w:keepLines/>
      <w:spacing w:before="40" w:after="0"/>
      <w:outlineLvl w:val="1"/>
    </w:pPr>
    <w:rPr>
      <w:rFonts w:eastAsiaTheme="majorEastAsia" w:cstheme="majorBidi"/>
      <w:sz w:val="36"/>
      <w:szCs w:val="26"/>
    </w:rPr>
  </w:style>
  <w:style w:type="paragraph" w:styleId="Heading3">
    <w:name w:val="heading 3"/>
    <w:basedOn w:val="Normal"/>
    <w:next w:val="Normal"/>
    <w:link w:val="Heading3Char"/>
    <w:uiPriority w:val="9"/>
    <w:unhideWhenUsed/>
    <w:qFormat/>
    <w:rsid w:val="00EE78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2445"/>
    <w:rPr>
      <w:color w:val="0563C1" w:themeColor="hyperlink"/>
      <w:u w:val="single"/>
    </w:rPr>
  </w:style>
  <w:style w:type="character" w:customStyle="1" w:styleId="UnresolvedMention1">
    <w:name w:val="Unresolved Mention1"/>
    <w:basedOn w:val="DefaultParagraphFont"/>
    <w:uiPriority w:val="99"/>
    <w:semiHidden/>
    <w:unhideWhenUsed/>
    <w:rsid w:val="008B2445"/>
    <w:rPr>
      <w:color w:val="605E5C"/>
      <w:shd w:val="clear" w:color="auto" w:fill="E1DFDD"/>
    </w:rPr>
  </w:style>
  <w:style w:type="paragraph" w:styleId="NoSpacing">
    <w:name w:val="No Spacing"/>
    <w:link w:val="NoSpacingChar"/>
    <w:uiPriority w:val="1"/>
    <w:qFormat/>
    <w:rsid w:val="00A454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5465"/>
    <w:rPr>
      <w:rFonts w:eastAsiaTheme="minorEastAsia"/>
      <w:lang w:val="en-US"/>
    </w:rPr>
  </w:style>
  <w:style w:type="character" w:customStyle="1" w:styleId="Heading1Char">
    <w:name w:val="Heading 1 Char"/>
    <w:basedOn w:val="DefaultParagraphFont"/>
    <w:link w:val="Heading1"/>
    <w:uiPriority w:val="9"/>
    <w:rsid w:val="00547AA9"/>
    <w:rPr>
      <w:rFonts w:ascii="Times New Roman" w:eastAsiaTheme="majorEastAsia" w:hAnsi="Times New Roman" w:cstheme="majorBidi"/>
      <w:sz w:val="48"/>
      <w:szCs w:val="32"/>
      <w:lang w:val="en-US"/>
    </w:rPr>
  </w:style>
  <w:style w:type="paragraph" w:styleId="Bibliography">
    <w:name w:val="Bibliography"/>
    <w:basedOn w:val="Normal"/>
    <w:next w:val="Normal"/>
    <w:uiPriority w:val="37"/>
    <w:unhideWhenUsed/>
    <w:rsid w:val="00A45465"/>
  </w:style>
  <w:style w:type="paragraph" w:customStyle="1" w:styleId="Style1">
    <w:name w:val="Style1"/>
    <w:basedOn w:val="Normal"/>
    <w:link w:val="Style1Char"/>
    <w:qFormat/>
    <w:rsid w:val="0016311B"/>
    <w:rPr>
      <w:rFonts w:cs="Times New Roman"/>
      <w:b/>
      <w:sz w:val="28"/>
    </w:rPr>
  </w:style>
  <w:style w:type="paragraph" w:styleId="TOCHeading">
    <w:name w:val="TOC Heading"/>
    <w:basedOn w:val="Heading1"/>
    <w:next w:val="Normal"/>
    <w:uiPriority w:val="39"/>
    <w:unhideWhenUsed/>
    <w:qFormat/>
    <w:rsid w:val="00A5657E"/>
    <w:pPr>
      <w:outlineLvl w:val="9"/>
    </w:pPr>
  </w:style>
  <w:style w:type="character" w:customStyle="1" w:styleId="Style1Char">
    <w:name w:val="Style1 Char"/>
    <w:basedOn w:val="DefaultParagraphFont"/>
    <w:link w:val="Style1"/>
    <w:rsid w:val="0016311B"/>
    <w:rPr>
      <w:rFonts w:ascii="Times New Roman" w:hAnsi="Times New Roman" w:cs="Times New Roman"/>
      <w:b/>
      <w:sz w:val="28"/>
    </w:rPr>
  </w:style>
  <w:style w:type="paragraph" w:styleId="TOC1">
    <w:name w:val="toc 1"/>
    <w:basedOn w:val="Normal"/>
    <w:next w:val="Normal"/>
    <w:autoRedefine/>
    <w:uiPriority w:val="39"/>
    <w:unhideWhenUsed/>
    <w:rsid w:val="00A5657E"/>
    <w:pPr>
      <w:spacing w:after="100"/>
    </w:pPr>
  </w:style>
  <w:style w:type="paragraph" w:styleId="Header">
    <w:name w:val="header"/>
    <w:basedOn w:val="Normal"/>
    <w:link w:val="HeaderChar"/>
    <w:uiPriority w:val="99"/>
    <w:unhideWhenUsed/>
    <w:rsid w:val="00563A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A5A"/>
  </w:style>
  <w:style w:type="paragraph" w:styleId="Footer">
    <w:name w:val="footer"/>
    <w:basedOn w:val="Normal"/>
    <w:link w:val="FooterChar"/>
    <w:uiPriority w:val="99"/>
    <w:unhideWhenUsed/>
    <w:rsid w:val="00563A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A5A"/>
  </w:style>
  <w:style w:type="character" w:customStyle="1" w:styleId="Heading2Char">
    <w:name w:val="Heading 2 Char"/>
    <w:basedOn w:val="DefaultParagraphFont"/>
    <w:link w:val="Heading2"/>
    <w:uiPriority w:val="9"/>
    <w:rsid w:val="00F5071A"/>
    <w:rPr>
      <w:rFonts w:ascii="Times New Roman" w:eastAsiaTheme="majorEastAsia" w:hAnsi="Times New Roman" w:cstheme="majorBidi"/>
      <w:sz w:val="36"/>
      <w:szCs w:val="26"/>
    </w:rPr>
  </w:style>
  <w:style w:type="paragraph" w:styleId="TOC2">
    <w:name w:val="toc 2"/>
    <w:basedOn w:val="Normal"/>
    <w:next w:val="Normal"/>
    <w:autoRedefine/>
    <w:uiPriority w:val="39"/>
    <w:unhideWhenUsed/>
    <w:rsid w:val="003E6849"/>
    <w:pPr>
      <w:spacing w:after="100"/>
      <w:ind w:left="260"/>
    </w:pPr>
  </w:style>
  <w:style w:type="paragraph" w:styleId="ListParagraph">
    <w:name w:val="List Paragraph"/>
    <w:basedOn w:val="Normal"/>
    <w:uiPriority w:val="34"/>
    <w:qFormat/>
    <w:rsid w:val="00EC61EE"/>
    <w:pPr>
      <w:ind w:left="720"/>
      <w:contextualSpacing/>
    </w:pPr>
  </w:style>
  <w:style w:type="paragraph" w:styleId="Caption">
    <w:name w:val="caption"/>
    <w:basedOn w:val="Normal"/>
    <w:next w:val="Normal"/>
    <w:uiPriority w:val="35"/>
    <w:unhideWhenUsed/>
    <w:qFormat/>
    <w:rsid w:val="00EC61EE"/>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87C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7CA1"/>
    <w:rPr>
      <w:rFonts w:ascii="Segoe UI" w:hAnsi="Segoe UI" w:cs="Segoe UI"/>
      <w:sz w:val="18"/>
      <w:szCs w:val="18"/>
    </w:rPr>
  </w:style>
  <w:style w:type="character" w:styleId="FollowedHyperlink">
    <w:name w:val="FollowedHyperlink"/>
    <w:basedOn w:val="DefaultParagraphFont"/>
    <w:uiPriority w:val="99"/>
    <w:semiHidden/>
    <w:unhideWhenUsed/>
    <w:rsid w:val="001F4358"/>
    <w:rPr>
      <w:color w:val="954F72" w:themeColor="followedHyperlink"/>
      <w:u w:val="single"/>
    </w:rPr>
  </w:style>
  <w:style w:type="character" w:customStyle="1" w:styleId="Heading3Char">
    <w:name w:val="Heading 3 Char"/>
    <w:basedOn w:val="DefaultParagraphFont"/>
    <w:link w:val="Heading3"/>
    <w:uiPriority w:val="9"/>
    <w:rsid w:val="00EE78FE"/>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076D1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20203">
      <w:bodyDiv w:val="1"/>
      <w:marLeft w:val="0"/>
      <w:marRight w:val="0"/>
      <w:marTop w:val="0"/>
      <w:marBottom w:val="0"/>
      <w:divBdr>
        <w:top w:val="none" w:sz="0" w:space="0" w:color="auto"/>
        <w:left w:val="none" w:sz="0" w:space="0" w:color="auto"/>
        <w:bottom w:val="none" w:sz="0" w:space="0" w:color="auto"/>
        <w:right w:val="none" w:sz="0" w:space="0" w:color="auto"/>
      </w:divBdr>
    </w:div>
    <w:div w:id="69736149">
      <w:bodyDiv w:val="1"/>
      <w:marLeft w:val="0"/>
      <w:marRight w:val="0"/>
      <w:marTop w:val="0"/>
      <w:marBottom w:val="0"/>
      <w:divBdr>
        <w:top w:val="none" w:sz="0" w:space="0" w:color="auto"/>
        <w:left w:val="none" w:sz="0" w:space="0" w:color="auto"/>
        <w:bottom w:val="none" w:sz="0" w:space="0" w:color="auto"/>
        <w:right w:val="none" w:sz="0" w:space="0" w:color="auto"/>
      </w:divBdr>
    </w:div>
    <w:div w:id="78020334">
      <w:bodyDiv w:val="1"/>
      <w:marLeft w:val="0"/>
      <w:marRight w:val="0"/>
      <w:marTop w:val="0"/>
      <w:marBottom w:val="0"/>
      <w:divBdr>
        <w:top w:val="none" w:sz="0" w:space="0" w:color="auto"/>
        <w:left w:val="none" w:sz="0" w:space="0" w:color="auto"/>
        <w:bottom w:val="none" w:sz="0" w:space="0" w:color="auto"/>
        <w:right w:val="none" w:sz="0" w:space="0" w:color="auto"/>
      </w:divBdr>
    </w:div>
    <w:div w:id="188877094">
      <w:bodyDiv w:val="1"/>
      <w:marLeft w:val="0"/>
      <w:marRight w:val="0"/>
      <w:marTop w:val="0"/>
      <w:marBottom w:val="0"/>
      <w:divBdr>
        <w:top w:val="none" w:sz="0" w:space="0" w:color="auto"/>
        <w:left w:val="none" w:sz="0" w:space="0" w:color="auto"/>
        <w:bottom w:val="none" w:sz="0" w:space="0" w:color="auto"/>
        <w:right w:val="none" w:sz="0" w:space="0" w:color="auto"/>
      </w:divBdr>
    </w:div>
    <w:div w:id="200747562">
      <w:bodyDiv w:val="1"/>
      <w:marLeft w:val="0"/>
      <w:marRight w:val="0"/>
      <w:marTop w:val="0"/>
      <w:marBottom w:val="0"/>
      <w:divBdr>
        <w:top w:val="none" w:sz="0" w:space="0" w:color="auto"/>
        <w:left w:val="none" w:sz="0" w:space="0" w:color="auto"/>
        <w:bottom w:val="none" w:sz="0" w:space="0" w:color="auto"/>
        <w:right w:val="none" w:sz="0" w:space="0" w:color="auto"/>
      </w:divBdr>
    </w:div>
    <w:div w:id="213466174">
      <w:bodyDiv w:val="1"/>
      <w:marLeft w:val="0"/>
      <w:marRight w:val="0"/>
      <w:marTop w:val="0"/>
      <w:marBottom w:val="0"/>
      <w:divBdr>
        <w:top w:val="none" w:sz="0" w:space="0" w:color="auto"/>
        <w:left w:val="none" w:sz="0" w:space="0" w:color="auto"/>
        <w:bottom w:val="none" w:sz="0" w:space="0" w:color="auto"/>
        <w:right w:val="none" w:sz="0" w:space="0" w:color="auto"/>
      </w:divBdr>
    </w:div>
    <w:div w:id="239484821">
      <w:bodyDiv w:val="1"/>
      <w:marLeft w:val="0"/>
      <w:marRight w:val="0"/>
      <w:marTop w:val="0"/>
      <w:marBottom w:val="0"/>
      <w:divBdr>
        <w:top w:val="none" w:sz="0" w:space="0" w:color="auto"/>
        <w:left w:val="none" w:sz="0" w:space="0" w:color="auto"/>
        <w:bottom w:val="none" w:sz="0" w:space="0" w:color="auto"/>
        <w:right w:val="none" w:sz="0" w:space="0" w:color="auto"/>
      </w:divBdr>
    </w:div>
    <w:div w:id="243952867">
      <w:bodyDiv w:val="1"/>
      <w:marLeft w:val="0"/>
      <w:marRight w:val="0"/>
      <w:marTop w:val="0"/>
      <w:marBottom w:val="0"/>
      <w:divBdr>
        <w:top w:val="none" w:sz="0" w:space="0" w:color="auto"/>
        <w:left w:val="none" w:sz="0" w:space="0" w:color="auto"/>
        <w:bottom w:val="none" w:sz="0" w:space="0" w:color="auto"/>
        <w:right w:val="none" w:sz="0" w:space="0" w:color="auto"/>
      </w:divBdr>
    </w:div>
    <w:div w:id="253902112">
      <w:bodyDiv w:val="1"/>
      <w:marLeft w:val="0"/>
      <w:marRight w:val="0"/>
      <w:marTop w:val="0"/>
      <w:marBottom w:val="0"/>
      <w:divBdr>
        <w:top w:val="none" w:sz="0" w:space="0" w:color="auto"/>
        <w:left w:val="none" w:sz="0" w:space="0" w:color="auto"/>
        <w:bottom w:val="none" w:sz="0" w:space="0" w:color="auto"/>
        <w:right w:val="none" w:sz="0" w:space="0" w:color="auto"/>
      </w:divBdr>
    </w:div>
    <w:div w:id="320428895">
      <w:bodyDiv w:val="1"/>
      <w:marLeft w:val="0"/>
      <w:marRight w:val="0"/>
      <w:marTop w:val="0"/>
      <w:marBottom w:val="0"/>
      <w:divBdr>
        <w:top w:val="none" w:sz="0" w:space="0" w:color="auto"/>
        <w:left w:val="none" w:sz="0" w:space="0" w:color="auto"/>
        <w:bottom w:val="none" w:sz="0" w:space="0" w:color="auto"/>
        <w:right w:val="none" w:sz="0" w:space="0" w:color="auto"/>
      </w:divBdr>
    </w:div>
    <w:div w:id="377363585">
      <w:bodyDiv w:val="1"/>
      <w:marLeft w:val="0"/>
      <w:marRight w:val="0"/>
      <w:marTop w:val="0"/>
      <w:marBottom w:val="0"/>
      <w:divBdr>
        <w:top w:val="none" w:sz="0" w:space="0" w:color="auto"/>
        <w:left w:val="none" w:sz="0" w:space="0" w:color="auto"/>
        <w:bottom w:val="none" w:sz="0" w:space="0" w:color="auto"/>
        <w:right w:val="none" w:sz="0" w:space="0" w:color="auto"/>
      </w:divBdr>
    </w:div>
    <w:div w:id="490489909">
      <w:bodyDiv w:val="1"/>
      <w:marLeft w:val="0"/>
      <w:marRight w:val="0"/>
      <w:marTop w:val="0"/>
      <w:marBottom w:val="0"/>
      <w:divBdr>
        <w:top w:val="none" w:sz="0" w:space="0" w:color="auto"/>
        <w:left w:val="none" w:sz="0" w:space="0" w:color="auto"/>
        <w:bottom w:val="none" w:sz="0" w:space="0" w:color="auto"/>
        <w:right w:val="none" w:sz="0" w:space="0" w:color="auto"/>
      </w:divBdr>
    </w:div>
    <w:div w:id="572085293">
      <w:bodyDiv w:val="1"/>
      <w:marLeft w:val="0"/>
      <w:marRight w:val="0"/>
      <w:marTop w:val="0"/>
      <w:marBottom w:val="0"/>
      <w:divBdr>
        <w:top w:val="none" w:sz="0" w:space="0" w:color="auto"/>
        <w:left w:val="none" w:sz="0" w:space="0" w:color="auto"/>
        <w:bottom w:val="none" w:sz="0" w:space="0" w:color="auto"/>
        <w:right w:val="none" w:sz="0" w:space="0" w:color="auto"/>
      </w:divBdr>
    </w:div>
    <w:div w:id="573975186">
      <w:bodyDiv w:val="1"/>
      <w:marLeft w:val="0"/>
      <w:marRight w:val="0"/>
      <w:marTop w:val="0"/>
      <w:marBottom w:val="0"/>
      <w:divBdr>
        <w:top w:val="none" w:sz="0" w:space="0" w:color="auto"/>
        <w:left w:val="none" w:sz="0" w:space="0" w:color="auto"/>
        <w:bottom w:val="none" w:sz="0" w:space="0" w:color="auto"/>
        <w:right w:val="none" w:sz="0" w:space="0" w:color="auto"/>
      </w:divBdr>
    </w:div>
    <w:div w:id="585237247">
      <w:bodyDiv w:val="1"/>
      <w:marLeft w:val="0"/>
      <w:marRight w:val="0"/>
      <w:marTop w:val="0"/>
      <w:marBottom w:val="0"/>
      <w:divBdr>
        <w:top w:val="none" w:sz="0" w:space="0" w:color="auto"/>
        <w:left w:val="none" w:sz="0" w:space="0" w:color="auto"/>
        <w:bottom w:val="none" w:sz="0" w:space="0" w:color="auto"/>
        <w:right w:val="none" w:sz="0" w:space="0" w:color="auto"/>
      </w:divBdr>
    </w:div>
    <w:div w:id="645934295">
      <w:bodyDiv w:val="1"/>
      <w:marLeft w:val="0"/>
      <w:marRight w:val="0"/>
      <w:marTop w:val="0"/>
      <w:marBottom w:val="0"/>
      <w:divBdr>
        <w:top w:val="none" w:sz="0" w:space="0" w:color="auto"/>
        <w:left w:val="none" w:sz="0" w:space="0" w:color="auto"/>
        <w:bottom w:val="none" w:sz="0" w:space="0" w:color="auto"/>
        <w:right w:val="none" w:sz="0" w:space="0" w:color="auto"/>
      </w:divBdr>
    </w:div>
    <w:div w:id="650333634">
      <w:bodyDiv w:val="1"/>
      <w:marLeft w:val="0"/>
      <w:marRight w:val="0"/>
      <w:marTop w:val="0"/>
      <w:marBottom w:val="0"/>
      <w:divBdr>
        <w:top w:val="none" w:sz="0" w:space="0" w:color="auto"/>
        <w:left w:val="none" w:sz="0" w:space="0" w:color="auto"/>
        <w:bottom w:val="none" w:sz="0" w:space="0" w:color="auto"/>
        <w:right w:val="none" w:sz="0" w:space="0" w:color="auto"/>
      </w:divBdr>
    </w:div>
    <w:div w:id="675034924">
      <w:bodyDiv w:val="1"/>
      <w:marLeft w:val="0"/>
      <w:marRight w:val="0"/>
      <w:marTop w:val="0"/>
      <w:marBottom w:val="0"/>
      <w:divBdr>
        <w:top w:val="none" w:sz="0" w:space="0" w:color="auto"/>
        <w:left w:val="none" w:sz="0" w:space="0" w:color="auto"/>
        <w:bottom w:val="none" w:sz="0" w:space="0" w:color="auto"/>
        <w:right w:val="none" w:sz="0" w:space="0" w:color="auto"/>
      </w:divBdr>
    </w:div>
    <w:div w:id="719404645">
      <w:bodyDiv w:val="1"/>
      <w:marLeft w:val="0"/>
      <w:marRight w:val="0"/>
      <w:marTop w:val="0"/>
      <w:marBottom w:val="0"/>
      <w:divBdr>
        <w:top w:val="none" w:sz="0" w:space="0" w:color="auto"/>
        <w:left w:val="none" w:sz="0" w:space="0" w:color="auto"/>
        <w:bottom w:val="none" w:sz="0" w:space="0" w:color="auto"/>
        <w:right w:val="none" w:sz="0" w:space="0" w:color="auto"/>
      </w:divBdr>
    </w:div>
    <w:div w:id="805008647">
      <w:bodyDiv w:val="1"/>
      <w:marLeft w:val="0"/>
      <w:marRight w:val="0"/>
      <w:marTop w:val="0"/>
      <w:marBottom w:val="0"/>
      <w:divBdr>
        <w:top w:val="none" w:sz="0" w:space="0" w:color="auto"/>
        <w:left w:val="none" w:sz="0" w:space="0" w:color="auto"/>
        <w:bottom w:val="none" w:sz="0" w:space="0" w:color="auto"/>
        <w:right w:val="none" w:sz="0" w:space="0" w:color="auto"/>
      </w:divBdr>
    </w:div>
    <w:div w:id="960186615">
      <w:bodyDiv w:val="1"/>
      <w:marLeft w:val="0"/>
      <w:marRight w:val="0"/>
      <w:marTop w:val="0"/>
      <w:marBottom w:val="0"/>
      <w:divBdr>
        <w:top w:val="none" w:sz="0" w:space="0" w:color="auto"/>
        <w:left w:val="none" w:sz="0" w:space="0" w:color="auto"/>
        <w:bottom w:val="none" w:sz="0" w:space="0" w:color="auto"/>
        <w:right w:val="none" w:sz="0" w:space="0" w:color="auto"/>
      </w:divBdr>
    </w:div>
    <w:div w:id="1079403450">
      <w:bodyDiv w:val="1"/>
      <w:marLeft w:val="0"/>
      <w:marRight w:val="0"/>
      <w:marTop w:val="0"/>
      <w:marBottom w:val="0"/>
      <w:divBdr>
        <w:top w:val="none" w:sz="0" w:space="0" w:color="auto"/>
        <w:left w:val="none" w:sz="0" w:space="0" w:color="auto"/>
        <w:bottom w:val="none" w:sz="0" w:space="0" w:color="auto"/>
        <w:right w:val="none" w:sz="0" w:space="0" w:color="auto"/>
      </w:divBdr>
    </w:div>
    <w:div w:id="1083915843">
      <w:bodyDiv w:val="1"/>
      <w:marLeft w:val="0"/>
      <w:marRight w:val="0"/>
      <w:marTop w:val="0"/>
      <w:marBottom w:val="0"/>
      <w:divBdr>
        <w:top w:val="none" w:sz="0" w:space="0" w:color="auto"/>
        <w:left w:val="none" w:sz="0" w:space="0" w:color="auto"/>
        <w:bottom w:val="none" w:sz="0" w:space="0" w:color="auto"/>
        <w:right w:val="none" w:sz="0" w:space="0" w:color="auto"/>
      </w:divBdr>
    </w:div>
    <w:div w:id="1101267092">
      <w:bodyDiv w:val="1"/>
      <w:marLeft w:val="0"/>
      <w:marRight w:val="0"/>
      <w:marTop w:val="0"/>
      <w:marBottom w:val="0"/>
      <w:divBdr>
        <w:top w:val="none" w:sz="0" w:space="0" w:color="auto"/>
        <w:left w:val="none" w:sz="0" w:space="0" w:color="auto"/>
        <w:bottom w:val="none" w:sz="0" w:space="0" w:color="auto"/>
        <w:right w:val="none" w:sz="0" w:space="0" w:color="auto"/>
      </w:divBdr>
    </w:div>
    <w:div w:id="1207335424">
      <w:bodyDiv w:val="1"/>
      <w:marLeft w:val="0"/>
      <w:marRight w:val="0"/>
      <w:marTop w:val="0"/>
      <w:marBottom w:val="0"/>
      <w:divBdr>
        <w:top w:val="none" w:sz="0" w:space="0" w:color="auto"/>
        <w:left w:val="none" w:sz="0" w:space="0" w:color="auto"/>
        <w:bottom w:val="none" w:sz="0" w:space="0" w:color="auto"/>
        <w:right w:val="none" w:sz="0" w:space="0" w:color="auto"/>
      </w:divBdr>
    </w:div>
    <w:div w:id="1242253238">
      <w:bodyDiv w:val="1"/>
      <w:marLeft w:val="0"/>
      <w:marRight w:val="0"/>
      <w:marTop w:val="0"/>
      <w:marBottom w:val="0"/>
      <w:divBdr>
        <w:top w:val="none" w:sz="0" w:space="0" w:color="auto"/>
        <w:left w:val="none" w:sz="0" w:space="0" w:color="auto"/>
        <w:bottom w:val="none" w:sz="0" w:space="0" w:color="auto"/>
        <w:right w:val="none" w:sz="0" w:space="0" w:color="auto"/>
      </w:divBdr>
    </w:div>
    <w:div w:id="1277903715">
      <w:bodyDiv w:val="1"/>
      <w:marLeft w:val="0"/>
      <w:marRight w:val="0"/>
      <w:marTop w:val="0"/>
      <w:marBottom w:val="0"/>
      <w:divBdr>
        <w:top w:val="none" w:sz="0" w:space="0" w:color="auto"/>
        <w:left w:val="none" w:sz="0" w:space="0" w:color="auto"/>
        <w:bottom w:val="none" w:sz="0" w:space="0" w:color="auto"/>
        <w:right w:val="none" w:sz="0" w:space="0" w:color="auto"/>
      </w:divBdr>
    </w:div>
    <w:div w:id="1312902468">
      <w:bodyDiv w:val="1"/>
      <w:marLeft w:val="0"/>
      <w:marRight w:val="0"/>
      <w:marTop w:val="0"/>
      <w:marBottom w:val="0"/>
      <w:divBdr>
        <w:top w:val="none" w:sz="0" w:space="0" w:color="auto"/>
        <w:left w:val="none" w:sz="0" w:space="0" w:color="auto"/>
        <w:bottom w:val="none" w:sz="0" w:space="0" w:color="auto"/>
        <w:right w:val="none" w:sz="0" w:space="0" w:color="auto"/>
      </w:divBdr>
    </w:div>
    <w:div w:id="1491821850">
      <w:bodyDiv w:val="1"/>
      <w:marLeft w:val="0"/>
      <w:marRight w:val="0"/>
      <w:marTop w:val="0"/>
      <w:marBottom w:val="0"/>
      <w:divBdr>
        <w:top w:val="none" w:sz="0" w:space="0" w:color="auto"/>
        <w:left w:val="none" w:sz="0" w:space="0" w:color="auto"/>
        <w:bottom w:val="none" w:sz="0" w:space="0" w:color="auto"/>
        <w:right w:val="none" w:sz="0" w:space="0" w:color="auto"/>
      </w:divBdr>
    </w:div>
    <w:div w:id="1545408516">
      <w:bodyDiv w:val="1"/>
      <w:marLeft w:val="0"/>
      <w:marRight w:val="0"/>
      <w:marTop w:val="0"/>
      <w:marBottom w:val="0"/>
      <w:divBdr>
        <w:top w:val="none" w:sz="0" w:space="0" w:color="auto"/>
        <w:left w:val="none" w:sz="0" w:space="0" w:color="auto"/>
        <w:bottom w:val="none" w:sz="0" w:space="0" w:color="auto"/>
        <w:right w:val="none" w:sz="0" w:space="0" w:color="auto"/>
      </w:divBdr>
    </w:div>
    <w:div w:id="1564173841">
      <w:bodyDiv w:val="1"/>
      <w:marLeft w:val="0"/>
      <w:marRight w:val="0"/>
      <w:marTop w:val="0"/>
      <w:marBottom w:val="0"/>
      <w:divBdr>
        <w:top w:val="none" w:sz="0" w:space="0" w:color="auto"/>
        <w:left w:val="none" w:sz="0" w:space="0" w:color="auto"/>
        <w:bottom w:val="none" w:sz="0" w:space="0" w:color="auto"/>
        <w:right w:val="none" w:sz="0" w:space="0" w:color="auto"/>
      </w:divBdr>
    </w:div>
    <w:div w:id="1609266283">
      <w:bodyDiv w:val="1"/>
      <w:marLeft w:val="0"/>
      <w:marRight w:val="0"/>
      <w:marTop w:val="0"/>
      <w:marBottom w:val="0"/>
      <w:divBdr>
        <w:top w:val="none" w:sz="0" w:space="0" w:color="auto"/>
        <w:left w:val="none" w:sz="0" w:space="0" w:color="auto"/>
        <w:bottom w:val="none" w:sz="0" w:space="0" w:color="auto"/>
        <w:right w:val="none" w:sz="0" w:space="0" w:color="auto"/>
      </w:divBdr>
    </w:div>
    <w:div w:id="1614366210">
      <w:bodyDiv w:val="1"/>
      <w:marLeft w:val="0"/>
      <w:marRight w:val="0"/>
      <w:marTop w:val="0"/>
      <w:marBottom w:val="0"/>
      <w:divBdr>
        <w:top w:val="none" w:sz="0" w:space="0" w:color="auto"/>
        <w:left w:val="none" w:sz="0" w:space="0" w:color="auto"/>
        <w:bottom w:val="none" w:sz="0" w:space="0" w:color="auto"/>
        <w:right w:val="none" w:sz="0" w:space="0" w:color="auto"/>
      </w:divBdr>
    </w:div>
    <w:div w:id="1642347845">
      <w:bodyDiv w:val="1"/>
      <w:marLeft w:val="0"/>
      <w:marRight w:val="0"/>
      <w:marTop w:val="0"/>
      <w:marBottom w:val="0"/>
      <w:divBdr>
        <w:top w:val="none" w:sz="0" w:space="0" w:color="auto"/>
        <w:left w:val="none" w:sz="0" w:space="0" w:color="auto"/>
        <w:bottom w:val="none" w:sz="0" w:space="0" w:color="auto"/>
        <w:right w:val="none" w:sz="0" w:space="0" w:color="auto"/>
      </w:divBdr>
    </w:div>
    <w:div w:id="1643073224">
      <w:bodyDiv w:val="1"/>
      <w:marLeft w:val="0"/>
      <w:marRight w:val="0"/>
      <w:marTop w:val="0"/>
      <w:marBottom w:val="0"/>
      <w:divBdr>
        <w:top w:val="none" w:sz="0" w:space="0" w:color="auto"/>
        <w:left w:val="none" w:sz="0" w:space="0" w:color="auto"/>
        <w:bottom w:val="none" w:sz="0" w:space="0" w:color="auto"/>
        <w:right w:val="none" w:sz="0" w:space="0" w:color="auto"/>
      </w:divBdr>
    </w:div>
    <w:div w:id="1684553501">
      <w:bodyDiv w:val="1"/>
      <w:marLeft w:val="0"/>
      <w:marRight w:val="0"/>
      <w:marTop w:val="0"/>
      <w:marBottom w:val="0"/>
      <w:divBdr>
        <w:top w:val="none" w:sz="0" w:space="0" w:color="auto"/>
        <w:left w:val="none" w:sz="0" w:space="0" w:color="auto"/>
        <w:bottom w:val="none" w:sz="0" w:space="0" w:color="auto"/>
        <w:right w:val="none" w:sz="0" w:space="0" w:color="auto"/>
      </w:divBdr>
    </w:div>
    <w:div w:id="1732389512">
      <w:bodyDiv w:val="1"/>
      <w:marLeft w:val="0"/>
      <w:marRight w:val="0"/>
      <w:marTop w:val="0"/>
      <w:marBottom w:val="0"/>
      <w:divBdr>
        <w:top w:val="none" w:sz="0" w:space="0" w:color="auto"/>
        <w:left w:val="none" w:sz="0" w:space="0" w:color="auto"/>
        <w:bottom w:val="none" w:sz="0" w:space="0" w:color="auto"/>
        <w:right w:val="none" w:sz="0" w:space="0" w:color="auto"/>
      </w:divBdr>
    </w:div>
    <w:div w:id="1754203072">
      <w:bodyDiv w:val="1"/>
      <w:marLeft w:val="0"/>
      <w:marRight w:val="0"/>
      <w:marTop w:val="0"/>
      <w:marBottom w:val="0"/>
      <w:divBdr>
        <w:top w:val="none" w:sz="0" w:space="0" w:color="auto"/>
        <w:left w:val="none" w:sz="0" w:space="0" w:color="auto"/>
        <w:bottom w:val="none" w:sz="0" w:space="0" w:color="auto"/>
        <w:right w:val="none" w:sz="0" w:space="0" w:color="auto"/>
      </w:divBdr>
    </w:div>
    <w:div w:id="1779762343">
      <w:bodyDiv w:val="1"/>
      <w:marLeft w:val="0"/>
      <w:marRight w:val="0"/>
      <w:marTop w:val="0"/>
      <w:marBottom w:val="0"/>
      <w:divBdr>
        <w:top w:val="none" w:sz="0" w:space="0" w:color="auto"/>
        <w:left w:val="none" w:sz="0" w:space="0" w:color="auto"/>
        <w:bottom w:val="none" w:sz="0" w:space="0" w:color="auto"/>
        <w:right w:val="none" w:sz="0" w:space="0" w:color="auto"/>
      </w:divBdr>
    </w:div>
    <w:div w:id="1858036691">
      <w:bodyDiv w:val="1"/>
      <w:marLeft w:val="0"/>
      <w:marRight w:val="0"/>
      <w:marTop w:val="0"/>
      <w:marBottom w:val="0"/>
      <w:divBdr>
        <w:top w:val="none" w:sz="0" w:space="0" w:color="auto"/>
        <w:left w:val="none" w:sz="0" w:space="0" w:color="auto"/>
        <w:bottom w:val="none" w:sz="0" w:space="0" w:color="auto"/>
        <w:right w:val="none" w:sz="0" w:space="0" w:color="auto"/>
      </w:divBdr>
    </w:div>
    <w:div w:id="1886209455">
      <w:bodyDiv w:val="1"/>
      <w:marLeft w:val="0"/>
      <w:marRight w:val="0"/>
      <w:marTop w:val="0"/>
      <w:marBottom w:val="0"/>
      <w:divBdr>
        <w:top w:val="none" w:sz="0" w:space="0" w:color="auto"/>
        <w:left w:val="none" w:sz="0" w:space="0" w:color="auto"/>
        <w:bottom w:val="none" w:sz="0" w:space="0" w:color="auto"/>
        <w:right w:val="none" w:sz="0" w:space="0" w:color="auto"/>
      </w:divBdr>
    </w:div>
    <w:div w:id="1919635449">
      <w:bodyDiv w:val="1"/>
      <w:marLeft w:val="0"/>
      <w:marRight w:val="0"/>
      <w:marTop w:val="0"/>
      <w:marBottom w:val="0"/>
      <w:divBdr>
        <w:top w:val="none" w:sz="0" w:space="0" w:color="auto"/>
        <w:left w:val="none" w:sz="0" w:space="0" w:color="auto"/>
        <w:bottom w:val="none" w:sz="0" w:space="0" w:color="auto"/>
        <w:right w:val="none" w:sz="0" w:space="0" w:color="auto"/>
      </w:divBdr>
    </w:div>
    <w:div w:id="1940332651">
      <w:bodyDiv w:val="1"/>
      <w:marLeft w:val="0"/>
      <w:marRight w:val="0"/>
      <w:marTop w:val="0"/>
      <w:marBottom w:val="0"/>
      <w:divBdr>
        <w:top w:val="none" w:sz="0" w:space="0" w:color="auto"/>
        <w:left w:val="none" w:sz="0" w:space="0" w:color="auto"/>
        <w:bottom w:val="none" w:sz="0" w:space="0" w:color="auto"/>
        <w:right w:val="none" w:sz="0" w:space="0" w:color="auto"/>
      </w:divBdr>
    </w:div>
    <w:div w:id="210537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hyperlink" Target="https://uowtsd-my.sharepoint.com/:f:/g/personal/2214407_student_uwtsd_ac_uk/EjGxcMTLhRZPqzv-1EXHv6gBNANEjqcKWkKiixJUnZqwmA?e=Ye2wsH" TargetMode="External"/><Relationship Id="rId17" Type="http://schemas.openxmlformats.org/officeDocument/2006/relationships/image" Target="media/image7.jpe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4.jpeg"/><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image" Target="media/image13.jpeg"/><Relationship Id="rId10" Type="http://schemas.openxmlformats.org/officeDocument/2006/relationships/image" Target="media/image2.png"/><Relationship Id="rId19" Type="http://schemas.openxmlformats.org/officeDocument/2006/relationships/image" Target="media/image9.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Electronics 1 ACDB5002</Abstract>
  <CompanyAddress/>
  <CompanyPhone/>
  <CompanyFax/>
  <CompanyEmail>2214407@student.uwtsd.ac.uk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Lab23</b:Tag>
    <b:SourceType>InternetSite</b:SourceType>
    <b:Guid>{9C153A95-15E4-4CF9-A3BB-4BB7FDF71F7F}</b:Guid>
    <b:Title>Proteus Design Suite</b:Title>
    <b:Author>
      <b:Author>
        <b:Corporate>Labcenter</b:Corporate>
      </b:Author>
    </b:Author>
    <b:YearAccessed>2023</b:YearAccessed>
    <b:MonthAccessed>December</b:MonthAccessed>
    <b:URL>https://www.labcenter.com/</b:URL>
    <b:RefOrder>4</b:RefOrder>
  </b:Source>
  <b:Source>
    <b:Tag>Mik23</b:Tag>
    <b:SourceType>InternetSite</b:SourceType>
    <b:Guid>{F53BFF68-1224-4BBE-8717-04271A36FA87}</b:Guid>
    <b:Author>
      <b:Author>
        <b:Corporate>Mikroe</b:Corporate>
      </b:Author>
    </b:Author>
    <b:Title>mikroC PRO for PIC</b:Title>
    <b:YearAccessed>2023</b:YearAccessed>
    <b:MonthAccessed>December</b:MonthAccessed>
    <b:URL>https://www.mikroe.com/mikroc-pic</b:URL>
    <b:RefOrder>5</b:RefOrder>
  </b:Source>
  <b:Source>
    <b:Tag>Mic03</b:Tag>
    <b:SourceType>InternetSite</b:SourceType>
    <b:Guid>{7545A7AA-F824-4572-AFC5-47BC9CEC90F7}</b:Guid>
    <b:Author>
      <b:Author>
        <b:Corporate>Microchip</b:Corporate>
      </b:Author>
    </b:Author>
    <b:Title>PIC16F87XA</b:Title>
    <b:ProductionCompany>Microchip Technology Inc.</b:ProductionCompany>
    <b:Year>2003</b:Year>
    <b:YearAccessed>2023</b:YearAccessed>
    <b:MonthAccessed>December</b:MonthAccessed>
    <b:URL>https://ww1.microchip.com/downloads/en/devicedoc/39582b.pdf</b:URL>
    <b:RefOrder>3</b:RefOrder>
  </b:Source>
  <b:Source>
    <b:Tag>The23</b:Tag>
    <b:SourceType>InternetSite</b:SourceType>
    <b:Guid>{8808CB27-A592-4F8F-8A91-1A85EF7E0637}</b:Guid>
    <b:Author>
      <b:Author>
        <b:Corporate>The Highway Code</b:Corporate>
      </b:Author>
    </b:Author>
    <b:Title>Road Junctions</b:Title>
    <b:YearAccessed>2023</b:YearAccessed>
    <b:MonthAccessed>December</b:MonthAccessed>
    <b:URL>https://www.highwaycodeuk.co.uk/road-junctions.html</b:URL>
    <b:RefOrder>1</b:RefOrder>
  </b:Source>
  <b:Source>
    <b:Tag>Dep23</b:Tag>
    <b:SourceType>DocumentFromInternetSite</b:SourceType>
    <b:Guid>{692AEC0E-FCFF-4DA0-90C7-FBD3E7FADE8B}</b:Guid>
    <b:Title>Light signals controlling traffic</b:Title>
    <b:YearAccessed>2023</b:YearAccessed>
    <b:MonthAccessed>December</b:MonthAccessed>
    <b:URL>https://www.gov.uk/guidance/the-highway-code/light-signals-controlling-traffic</b:URL>
    <b:Author>
      <b:Author>
        <b:Corporate>Department for Transport</b:Corporate>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BF94E4-CA91-4A6C-82C7-E615A3BCEF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18</Pages>
  <Words>2214</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Traffic light display</vt:lpstr>
    </vt:vector>
  </TitlesOfParts>
  <Company>University of Wales Trinity Saint David</Company>
  <LinksUpToDate>false</LinksUpToDate>
  <CharactersWithSpaces>14811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Traffic light display</dc:title>
  <dc:subject/>
  <dc:creator>Ethan Anderson (2214407)</dc:creator>
  <cp:keywords/>
  <dc:description/>
  <cp:lastModifiedBy>Anderson Ethan</cp:lastModifiedBy>
  <cp:revision>48</cp:revision>
  <dcterms:created xsi:type="dcterms:W3CDTF">2023-12-17T17:48:00Z</dcterms:created>
  <dcterms:modified xsi:type="dcterms:W3CDTF">2023-12-18T12:09:00Z</dcterms:modified>
</cp:coreProperties>
</file>