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6FEF0" w14:textId="615560BF" w:rsidR="001C0681" w:rsidRPr="00A83725" w:rsidRDefault="001C0681">
      <w:pPr>
        <w:rPr>
          <w:rFonts w:ascii="Times New Roman" w:hAnsi="Times New Roman" w:cs="Times New Roman"/>
        </w:rPr>
      </w:pPr>
      <w:r w:rsidRPr="00A83725">
        <w:rPr>
          <w:rFonts w:ascii="Times New Roman" w:hAnsi="Times New Roman" w:cs="Times New Roman"/>
        </w:rPr>
        <w:t>Student Name: Jac Thomas</w:t>
      </w:r>
    </w:p>
    <w:p w14:paraId="3A3D929C" w14:textId="73F35DF2" w:rsidR="001C0681" w:rsidRPr="00A83725" w:rsidRDefault="001C0681">
      <w:pPr>
        <w:rPr>
          <w:rFonts w:ascii="Times New Roman" w:hAnsi="Times New Roman" w:cs="Times New Roman"/>
        </w:rPr>
      </w:pPr>
      <w:r w:rsidRPr="00A83725">
        <w:rPr>
          <w:rFonts w:ascii="Times New Roman" w:hAnsi="Times New Roman" w:cs="Times New Roman"/>
        </w:rPr>
        <w:t>Student Number: 2204038</w:t>
      </w:r>
    </w:p>
    <w:p w14:paraId="6BCEA959" w14:textId="158C9F1C" w:rsidR="00180EA3" w:rsidRPr="00A83725" w:rsidRDefault="00180EA3" w:rsidP="00D533CE">
      <w:pPr>
        <w:rPr>
          <w:rFonts w:ascii="Times New Roman" w:hAnsi="Times New Roman" w:cs="Times New Roman"/>
        </w:rPr>
      </w:pPr>
      <w:r w:rsidRPr="00A83725">
        <w:rPr>
          <w:rFonts w:ascii="Times New Roman" w:hAnsi="Times New Roman" w:cs="Times New Roman"/>
        </w:rPr>
        <w:t xml:space="preserve">University of Wales Trinity St David </w:t>
      </w:r>
    </w:p>
    <w:p w14:paraId="738ED40E" w14:textId="3F0885FA" w:rsidR="00AE3FC6" w:rsidRPr="00A83725" w:rsidRDefault="00A83725" w:rsidP="00A83725">
      <w:pPr>
        <w:pStyle w:val="Heading1"/>
        <w:rPr>
          <w:rFonts w:ascii="Times New Roman" w:hAnsi="Times New Roman" w:cs="Times New Roman"/>
        </w:rPr>
      </w:pPr>
      <w:r w:rsidRPr="00A83725">
        <w:rPr>
          <w:rFonts w:ascii="Times New Roman" w:hAnsi="Times New Roman" w:cs="Times New Roman"/>
        </w:rPr>
        <w:t>Employee Development Programmes: The Benefits, The Challenges and The Role of Technology</w:t>
      </w:r>
    </w:p>
    <w:p w14:paraId="2EC04D34" w14:textId="77777777" w:rsidR="0099556D" w:rsidRDefault="0099556D"/>
    <w:p w14:paraId="52CBE22C" w14:textId="530F386A" w:rsidR="00C30B95" w:rsidRDefault="00C30B95" w:rsidP="00732E5A"/>
    <w:p w14:paraId="14CA5B6C" w14:textId="07C56710" w:rsidR="00E23A94" w:rsidRPr="00400A1E" w:rsidRDefault="00EA2EF1" w:rsidP="00400A1E">
      <w:pPr>
        <w:spacing w:line="480" w:lineRule="auto"/>
        <w:rPr>
          <w:rFonts w:ascii="Times New Roman" w:hAnsi="Times New Roman" w:cs="Times New Roman"/>
        </w:rPr>
      </w:pPr>
      <w:r w:rsidRPr="00400A1E">
        <w:rPr>
          <w:rFonts w:ascii="Times New Roman" w:hAnsi="Times New Roman" w:cs="Times New Roman"/>
        </w:rPr>
        <w:t>This essay will look at strategic employee development</w:t>
      </w:r>
      <w:r w:rsidR="00AC77E9" w:rsidRPr="00400A1E">
        <w:rPr>
          <w:rFonts w:ascii="Times New Roman" w:hAnsi="Times New Roman" w:cs="Times New Roman"/>
        </w:rPr>
        <w:t xml:space="preserve"> and how it works as a means of gaining competitive advantage</w:t>
      </w:r>
      <w:r w:rsidR="00DD2DB1" w:rsidRPr="00400A1E">
        <w:rPr>
          <w:rFonts w:ascii="Times New Roman" w:hAnsi="Times New Roman" w:cs="Times New Roman"/>
        </w:rPr>
        <w:t>.</w:t>
      </w:r>
      <w:r w:rsidR="00FB6FDE" w:rsidRPr="00400A1E">
        <w:rPr>
          <w:rFonts w:ascii="Times New Roman" w:hAnsi="Times New Roman" w:cs="Times New Roman"/>
        </w:rPr>
        <w:t xml:space="preserve"> Mohd et al. </w:t>
      </w:r>
      <w:r w:rsidR="00DD2DB1" w:rsidRPr="00400A1E">
        <w:rPr>
          <w:rFonts w:ascii="Times New Roman" w:hAnsi="Times New Roman" w:cs="Times New Roman"/>
        </w:rPr>
        <w:t>(</w:t>
      </w:r>
      <w:r w:rsidR="00FB6FDE" w:rsidRPr="00400A1E">
        <w:rPr>
          <w:rFonts w:ascii="Times New Roman" w:hAnsi="Times New Roman" w:cs="Times New Roman"/>
        </w:rPr>
        <w:t>2020</w:t>
      </w:r>
      <w:r w:rsidR="00DD2DB1" w:rsidRPr="00400A1E">
        <w:rPr>
          <w:rFonts w:ascii="Times New Roman" w:hAnsi="Times New Roman" w:cs="Times New Roman"/>
        </w:rPr>
        <w:t xml:space="preserve">) </w:t>
      </w:r>
      <w:r w:rsidR="00FB6FDE" w:rsidRPr="00400A1E">
        <w:rPr>
          <w:rFonts w:ascii="Times New Roman" w:hAnsi="Times New Roman" w:cs="Times New Roman"/>
        </w:rPr>
        <w:t>write</w:t>
      </w:r>
      <w:r w:rsidR="005348BF">
        <w:rPr>
          <w:rFonts w:ascii="Times New Roman" w:hAnsi="Times New Roman" w:cs="Times New Roman"/>
        </w:rPr>
        <w:t>s</w:t>
      </w:r>
      <w:r w:rsidR="00DD2DB1" w:rsidRPr="00400A1E">
        <w:rPr>
          <w:rFonts w:ascii="Times New Roman" w:hAnsi="Times New Roman" w:cs="Times New Roman"/>
        </w:rPr>
        <w:t xml:space="preserve"> about the need for employee development</w:t>
      </w:r>
      <w:r w:rsidR="005348BF">
        <w:rPr>
          <w:rFonts w:ascii="Times New Roman" w:hAnsi="Times New Roman" w:cs="Times New Roman"/>
        </w:rPr>
        <w:t>,</w:t>
      </w:r>
      <w:r w:rsidR="00DD2DB1" w:rsidRPr="00400A1E">
        <w:rPr>
          <w:rFonts w:ascii="Times New Roman" w:hAnsi="Times New Roman" w:cs="Times New Roman"/>
        </w:rPr>
        <w:t xml:space="preserve"> as</w:t>
      </w:r>
      <w:r w:rsidR="00EC6BE4" w:rsidRPr="00400A1E">
        <w:rPr>
          <w:rFonts w:ascii="Times New Roman" w:hAnsi="Times New Roman" w:cs="Times New Roman"/>
        </w:rPr>
        <w:t xml:space="preserve"> human capital is integral to organizational survival and growth</w:t>
      </w:r>
      <w:r w:rsidR="00161AF6">
        <w:rPr>
          <w:rFonts w:ascii="Times New Roman" w:hAnsi="Times New Roman" w:cs="Times New Roman"/>
        </w:rPr>
        <w:t>,</w:t>
      </w:r>
      <w:r w:rsidR="00DD2DB1" w:rsidRPr="00400A1E">
        <w:rPr>
          <w:rFonts w:ascii="Times New Roman" w:hAnsi="Times New Roman" w:cs="Times New Roman"/>
        </w:rPr>
        <w:t xml:space="preserve"> and</w:t>
      </w:r>
      <w:r w:rsidR="00161AF6">
        <w:rPr>
          <w:rFonts w:ascii="Times New Roman" w:hAnsi="Times New Roman" w:cs="Times New Roman"/>
        </w:rPr>
        <w:t xml:space="preserve"> that</w:t>
      </w:r>
      <w:r w:rsidR="00DD2DB1" w:rsidRPr="00400A1E">
        <w:rPr>
          <w:rFonts w:ascii="Times New Roman" w:hAnsi="Times New Roman" w:cs="Times New Roman"/>
        </w:rPr>
        <w:t xml:space="preserve"> </w:t>
      </w:r>
      <w:r w:rsidR="001E22ED" w:rsidRPr="00400A1E">
        <w:rPr>
          <w:rFonts w:ascii="Times New Roman" w:hAnsi="Times New Roman" w:cs="Times New Roman"/>
        </w:rPr>
        <w:t>for training</w:t>
      </w:r>
      <w:r w:rsidR="0033323C" w:rsidRPr="00400A1E">
        <w:rPr>
          <w:rFonts w:ascii="Times New Roman" w:hAnsi="Times New Roman" w:cs="Times New Roman"/>
        </w:rPr>
        <w:t xml:space="preserve"> and development</w:t>
      </w:r>
      <w:r w:rsidR="001E22ED" w:rsidRPr="00400A1E">
        <w:rPr>
          <w:rFonts w:ascii="Times New Roman" w:hAnsi="Times New Roman" w:cs="Times New Roman"/>
        </w:rPr>
        <w:t xml:space="preserve"> to be successful </w:t>
      </w:r>
      <w:r w:rsidR="00F57D7C" w:rsidRPr="00400A1E">
        <w:rPr>
          <w:rFonts w:ascii="Times New Roman" w:hAnsi="Times New Roman" w:cs="Times New Roman"/>
        </w:rPr>
        <w:t xml:space="preserve">there needs </w:t>
      </w:r>
      <w:r w:rsidR="00BD6C6D" w:rsidRPr="00400A1E">
        <w:rPr>
          <w:rFonts w:ascii="Times New Roman" w:hAnsi="Times New Roman" w:cs="Times New Roman"/>
        </w:rPr>
        <w:t xml:space="preserve">to be a needs </w:t>
      </w:r>
      <w:r w:rsidR="000449AB" w:rsidRPr="00400A1E">
        <w:rPr>
          <w:rFonts w:ascii="Times New Roman" w:hAnsi="Times New Roman" w:cs="Times New Roman"/>
        </w:rPr>
        <w:t>assessment, techniques to develop and train employees</w:t>
      </w:r>
      <w:r w:rsidR="002E0CB2" w:rsidRPr="00400A1E">
        <w:rPr>
          <w:rFonts w:ascii="Times New Roman" w:hAnsi="Times New Roman" w:cs="Times New Roman"/>
        </w:rPr>
        <w:t xml:space="preserve"> and programmes for employee development.</w:t>
      </w:r>
      <w:r w:rsidR="002248E6" w:rsidRPr="00400A1E">
        <w:rPr>
          <w:rFonts w:ascii="Times New Roman" w:hAnsi="Times New Roman" w:cs="Times New Roman"/>
        </w:rPr>
        <w:t xml:space="preserve"> </w:t>
      </w:r>
      <w:r w:rsidR="00410370" w:rsidRPr="00400A1E">
        <w:rPr>
          <w:rFonts w:ascii="Times New Roman" w:hAnsi="Times New Roman" w:cs="Times New Roman"/>
        </w:rPr>
        <w:t xml:space="preserve">This essay will look at themes such as </w:t>
      </w:r>
      <w:r w:rsidR="002248E6" w:rsidRPr="00400A1E">
        <w:rPr>
          <w:rFonts w:ascii="Times New Roman" w:hAnsi="Times New Roman" w:cs="Times New Roman"/>
        </w:rPr>
        <w:t>the challenges and benefits encountered when implementing these programmes</w:t>
      </w:r>
      <w:r w:rsidR="004362D9" w:rsidRPr="00400A1E">
        <w:rPr>
          <w:rFonts w:ascii="Times New Roman" w:hAnsi="Times New Roman" w:cs="Times New Roman"/>
        </w:rPr>
        <w:t>, what role technology has in employee development and the complexities that can be encountered when leading people.</w:t>
      </w:r>
      <w:r w:rsidR="00E02BB3" w:rsidRPr="00400A1E">
        <w:rPr>
          <w:rFonts w:ascii="Times New Roman" w:hAnsi="Times New Roman" w:cs="Times New Roman"/>
        </w:rPr>
        <w:t xml:space="preserve"> </w:t>
      </w:r>
    </w:p>
    <w:p w14:paraId="0C04D855" w14:textId="77777777" w:rsidR="00FD0880" w:rsidRPr="00400A1E" w:rsidRDefault="00FD0880" w:rsidP="00400A1E">
      <w:pPr>
        <w:spacing w:line="480" w:lineRule="auto"/>
        <w:rPr>
          <w:rFonts w:ascii="Times New Roman" w:hAnsi="Times New Roman" w:cs="Times New Roman"/>
        </w:rPr>
      </w:pPr>
    </w:p>
    <w:p w14:paraId="28F3CEFD" w14:textId="4F555BC9" w:rsidR="00B87F1C" w:rsidRPr="00400A1E" w:rsidRDefault="00A4434D" w:rsidP="00400A1E">
      <w:pPr>
        <w:spacing w:line="480" w:lineRule="auto"/>
        <w:rPr>
          <w:rFonts w:ascii="Times New Roman" w:hAnsi="Times New Roman" w:cs="Times New Roman"/>
        </w:rPr>
      </w:pPr>
      <w:r w:rsidRPr="00400A1E">
        <w:rPr>
          <w:rFonts w:ascii="Times New Roman" w:hAnsi="Times New Roman" w:cs="Times New Roman"/>
        </w:rPr>
        <w:t>One challenge that could be encountered when implementing a new programme is resistance to change</w:t>
      </w:r>
      <w:r w:rsidR="006F1F9E" w:rsidRPr="00400A1E">
        <w:rPr>
          <w:rFonts w:ascii="Times New Roman" w:hAnsi="Times New Roman" w:cs="Times New Roman"/>
        </w:rPr>
        <w:t xml:space="preserve">. </w:t>
      </w:r>
      <w:r w:rsidR="00B87F1C" w:rsidRPr="00400A1E">
        <w:rPr>
          <w:rFonts w:ascii="Times New Roman" w:hAnsi="Times New Roman" w:cs="Times New Roman"/>
        </w:rPr>
        <w:t xml:space="preserve">Amin et al. (2025) </w:t>
      </w:r>
      <w:r w:rsidR="00F20645" w:rsidRPr="00400A1E">
        <w:rPr>
          <w:rFonts w:ascii="Times New Roman" w:hAnsi="Times New Roman" w:cs="Times New Roman"/>
        </w:rPr>
        <w:t xml:space="preserve">writes about the resistance to change some nurses in the healthcare industry had with AI, stating that </w:t>
      </w:r>
      <w:r w:rsidR="00CF2333" w:rsidRPr="00400A1E">
        <w:rPr>
          <w:rFonts w:ascii="Times New Roman" w:hAnsi="Times New Roman" w:cs="Times New Roman"/>
        </w:rPr>
        <w:t>negative attitudes towards AI were correlated with a resistance to change,</w:t>
      </w:r>
      <w:r w:rsidR="00436219" w:rsidRPr="00400A1E">
        <w:rPr>
          <w:rFonts w:ascii="Times New Roman" w:hAnsi="Times New Roman" w:cs="Times New Roman"/>
        </w:rPr>
        <w:t xml:space="preserve"> workers had concerns about biases that could manipulate decisions, technological difficulties such as network stability and </w:t>
      </w:r>
      <w:r w:rsidR="0002350E" w:rsidRPr="00400A1E">
        <w:rPr>
          <w:rFonts w:ascii="Times New Roman" w:hAnsi="Times New Roman" w:cs="Times New Roman"/>
        </w:rPr>
        <w:t>several expressed a lack of knowledge about AI.</w:t>
      </w:r>
      <w:r w:rsidR="002935C4" w:rsidRPr="00400A1E">
        <w:rPr>
          <w:rFonts w:ascii="Times New Roman" w:hAnsi="Times New Roman" w:cs="Times New Roman"/>
        </w:rPr>
        <w:t xml:space="preserve"> </w:t>
      </w:r>
      <w:r w:rsidR="00DE18C2" w:rsidRPr="00400A1E">
        <w:rPr>
          <w:rFonts w:ascii="Times New Roman" w:hAnsi="Times New Roman" w:cs="Times New Roman"/>
        </w:rPr>
        <w:t xml:space="preserve">Resistance to change is a challenge as </w:t>
      </w:r>
      <w:r w:rsidR="00B535DB" w:rsidRPr="00400A1E">
        <w:rPr>
          <w:rFonts w:ascii="Times New Roman" w:hAnsi="Times New Roman" w:cs="Times New Roman"/>
        </w:rPr>
        <w:t xml:space="preserve">stated by </w:t>
      </w:r>
      <w:r w:rsidR="00FA46CF" w:rsidRPr="00400A1E">
        <w:rPr>
          <w:rFonts w:ascii="Times New Roman" w:hAnsi="Times New Roman" w:cs="Times New Roman"/>
        </w:rPr>
        <w:t>Emerson</w:t>
      </w:r>
      <w:r w:rsidR="00B535DB" w:rsidRPr="00400A1E">
        <w:rPr>
          <w:rFonts w:ascii="Times New Roman" w:hAnsi="Times New Roman" w:cs="Times New Roman"/>
        </w:rPr>
        <w:t xml:space="preserve"> (</w:t>
      </w:r>
      <w:r w:rsidR="00FA46CF" w:rsidRPr="00400A1E">
        <w:rPr>
          <w:rFonts w:ascii="Times New Roman" w:hAnsi="Times New Roman" w:cs="Times New Roman"/>
        </w:rPr>
        <w:t>2022</w:t>
      </w:r>
      <w:r w:rsidR="00B535DB" w:rsidRPr="00400A1E">
        <w:rPr>
          <w:rFonts w:ascii="Times New Roman" w:hAnsi="Times New Roman" w:cs="Times New Roman"/>
        </w:rPr>
        <w:t xml:space="preserve">) </w:t>
      </w:r>
      <w:r w:rsidR="00117376">
        <w:rPr>
          <w:rFonts w:ascii="Times New Roman" w:hAnsi="Times New Roman" w:cs="Times New Roman"/>
        </w:rPr>
        <w:t xml:space="preserve"> that </w:t>
      </w:r>
      <w:r w:rsidR="00B535DB" w:rsidRPr="00400A1E">
        <w:rPr>
          <w:rFonts w:ascii="Times New Roman" w:hAnsi="Times New Roman" w:cs="Times New Roman"/>
        </w:rPr>
        <w:t>“</w:t>
      </w:r>
      <w:r w:rsidR="00B535DB" w:rsidRPr="00400A1E">
        <w:rPr>
          <w:rFonts w:ascii="Times New Roman" w:hAnsi="Times New Roman" w:cs="Times New Roman"/>
          <w:i/>
          <w:iCs/>
        </w:rPr>
        <w:t>can easily derail or undermine the change initiative”</w:t>
      </w:r>
      <w:r w:rsidR="00D971E4" w:rsidRPr="00400A1E">
        <w:rPr>
          <w:rFonts w:ascii="Times New Roman" w:hAnsi="Times New Roman" w:cs="Times New Roman"/>
          <w:i/>
          <w:iCs/>
        </w:rPr>
        <w:t xml:space="preserve">, </w:t>
      </w:r>
      <w:r w:rsidR="00D971E4" w:rsidRPr="00400A1E">
        <w:rPr>
          <w:rFonts w:ascii="Times New Roman" w:hAnsi="Times New Roman" w:cs="Times New Roman"/>
        </w:rPr>
        <w:t xml:space="preserve">in this specific scenario, failure to fully incorporate AI mean the advantages of AI are not </w:t>
      </w:r>
      <w:r w:rsidR="009C6E3F" w:rsidRPr="00400A1E">
        <w:rPr>
          <w:rFonts w:ascii="Times New Roman" w:hAnsi="Times New Roman" w:cs="Times New Roman"/>
        </w:rPr>
        <w:t>capitalised</w:t>
      </w:r>
      <w:r w:rsidR="00D971E4" w:rsidRPr="00400A1E">
        <w:rPr>
          <w:rFonts w:ascii="Times New Roman" w:hAnsi="Times New Roman" w:cs="Times New Roman"/>
        </w:rPr>
        <w:t xml:space="preserve"> on</w:t>
      </w:r>
      <w:r w:rsidR="001C56CD" w:rsidRPr="00400A1E">
        <w:rPr>
          <w:rFonts w:ascii="Times New Roman" w:hAnsi="Times New Roman" w:cs="Times New Roman"/>
        </w:rPr>
        <w:t xml:space="preserve">, </w:t>
      </w:r>
      <w:r w:rsidR="0064621D" w:rsidRPr="00400A1E">
        <w:rPr>
          <w:rFonts w:ascii="Times New Roman" w:hAnsi="Times New Roman" w:cs="Times New Roman"/>
        </w:rPr>
        <w:t>advantages</w:t>
      </w:r>
      <w:r w:rsidR="000B0E3B" w:rsidRPr="00400A1E">
        <w:rPr>
          <w:rFonts w:ascii="Times New Roman" w:hAnsi="Times New Roman" w:cs="Times New Roman"/>
        </w:rPr>
        <w:t xml:space="preserve"> that are listed by </w:t>
      </w:r>
      <w:r w:rsidR="001C56CD" w:rsidRPr="00400A1E">
        <w:rPr>
          <w:rFonts w:ascii="Times New Roman" w:hAnsi="Times New Roman" w:cs="Times New Roman"/>
        </w:rPr>
        <w:t xml:space="preserve"> Holmstrom </w:t>
      </w:r>
      <w:r w:rsidR="00055374" w:rsidRPr="00400A1E">
        <w:rPr>
          <w:rFonts w:ascii="Times New Roman" w:hAnsi="Times New Roman" w:cs="Times New Roman"/>
        </w:rPr>
        <w:t>(2022) s</w:t>
      </w:r>
      <w:r w:rsidR="000B0E3B" w:rsidRPr="00400A1E">
        <w:rPr>
          <w:rFonts w:ascii="Times New Roman" w:hAnsi="Times New Roman" w:cs="Times New Roman"/>
        </w:rPr>
        <w:t>uch as how</w:t>
      </w:r>
      <w:r w:rsidR="00055374" w:rsidRPr="00400A1E">
        <w:rPr>
          <w:rFonts w:ascii="Times New Roman" w:hAnsi="Times New Roman" w:cs="Times New Roman"/>
        </w:rPr>
        <w:t xml:space="preserve"> AI is being used to </w:t>
      </w:r>
      <w:r w:rsidR="00E87811" w:rsidRPr="00400A1E">
        <w:rPr>
          <w:rFonts w:ascii="Times New Roman" w:hAnsi="Times New Roman" w:cs="Times New Roman"/>
        </w:rPr>
        <w:t xml:space="preserve">reduce costs, </w:t>
      </w:r>
      <w:r w:rsidR="00D26540" w:rsidRPr="00400A1E">
        <w:rPr>
          <w:rFonts w:ascii="Times New Roman" w:hAnsi="Times New Roman" w:cs="Times New Roman"/>
        </w:rPr>
        <w:t>enhance productivity and improve coordination.</w:t>
      </w:r>
    </w:p>
    <w:p w14:paraId="5186A006" w14:textId="71A528E2" w:rsidR="001E0FE5" w:rsidRPr="00400A1E" w:rsidRDefault="004968C3" w:rsidP="00400A1E">
      <w:pPr>
        <w:spacing w:line="480" w:lineRule="auto"/>
        <w:rPr>
          <w:rFonts w:ascii="Times New Roman" w:hAnsi="Times New Roman" w:cs="Times New Roman"/>
        </w:rPr>
      </w:pPr>
      <w:r w:rsidRPr="00400A1E">
        <w:rPr>
          <w:rFonts w:ascii="Times New Roman" w:hAnsi="Times New Roman" w:cs="Times New Roman"/>
        </w:rPr>
        <w:t>Resistance to change can however be managed with the correct leader</w:t>
      </w:r>
      <w:r w:rsidR="000C525C" w:rsidRPr="00400A1E">
        <w:rPr>
          <w:rFonts w:ascii="Times New Roman" w:hAnsi="Times New Roman" w:cs="Times New Roman"/>
        </w:rPr>
        <w:t xml:space="preserve">. Ford and Ford (2009) </w:t>
      </w:r>
      <w:r w:rsidR="00CC6CAB" w:rsidRPr="00400A1E">
        <w:rPr>
          <w:rFonts w:ascii="Times New Roman" w:hAnsi="Times New Roman" w:cs="Times New Roman"/>
        </w:rPr>
        <w:t xml:space="preserve">find that the best leaders to deal with resistance are those that </w:t>
      </w:r>
      <w:r w:rsidR="00F94ECE" w:rsidRPr="00400A1E">
        <w:rPr>
          <w:rFonts w:ascii="Times New Roman" w:hAnsi="Times New Roman" w:cs="Times New Roman"/>
        </w:rPr>
        <w:t>see it is a resource and not an obstacle</w:t>
      </w:r>
      <w:r w:rsidR="00514241" w:rsidRPr="00400A1E">
        <w:rPr>
          <w:rFonts w:ascii="Times New Roman" w:hAnsi="Times New Roman" w:cs="Times New Roman"/>
        </w:rPr>
        <w:t xml:space="preserve">, the </w:t>
      </w:r>
      <w:r w:rsidR="009C6E3F" w:rsidRPr="00400A1E">
        <w:rPr>
          <w:rFonts w:ascii="Times New Roman" w:hAnsi="Times New Roman" w:cs="Times New Roman"/>
        </w:rPr>
        <w:t>article</w:t>
      </w:r>
      <w:r w:rsidR="00514241" w:rsidRPr="00400A1E">
        <w:rPr>
          <w:rFonts w:ascii="Times New Roman" w:hAnsi="Times New Roman" w:cs="Times New Roman"/>
        </w:rPr>
        <w:t xml:space="preserve"> finds </w:t>
      </w:r>
      <w:r w:rsidR="00A213F2" w:rsidRPr="00400A1E">
        <w:rPr>
          <w:rFonts w:ascii="Times New Roman" w:hAnsi="Times New Roman" w:cs="Times New Roman"/>
        </w:rPr>
        <w:t xml:space="preserve">that listening to the concerns of employees </w:t>
      </w:r>
      <w:r w:rsidR="00514241" w:rsidRPr="00400A1E">
        <w:rPr>
          <w:rFonts w:ascii="Times New Roman" w:hAnsi="Times New Roman" w:cs="Times New Roman"/>
        </w:rPr>
        <w:t xml:space="preserve">can </w:t>
      </w:r>
      <w:r w:rsidR="009C6E3F" w:rsidRPr="00400A1E">
        <w:rPr>
          <w:rFonts w:ascii="Times New Roman" w:hAnsi="Times New Roman" w:cs="Times New Roman"/>
        </w:rPr>
        <w:t xml:space="preserve">lead to new potentially better plans for change, </w:t>
      </w:r>
      <w:r w:rsidR="009C6E3F" w:rsidRPr="00400A1E">
        <w:rPr>
          <w:rFonts w:ascii="Times New Roman" w:hAnsi="Times New Roman" w:cs="Times New Roman"/>
        </w:rPr>
        <w:lastRenderedPageBreak/>
        <w:t>providing the example of business that replaced their consolidation plan with a plan more suitable for organisational goals after employees resisted the change</w:t>
      </w:r>
      <w:r w:rsidR="008D7023" w:rsidRPr="00400A1E">
        <w:rPr>
          <w:rFonts w:ascii="Times New Roman" w:hAnsi="Times New Roman" w:cs="Times New Roman"/>
        </w:rPr>
        <w:t xml:space="preserve"> and provided a better solution</w:t>
      </w:r>
      <w:r w:rsidR="00A213F2" w:rsidRPr="00400A1E">
        <w:rPr>
          <w:rFonts w:ascii="Times New Roman" w:hAnsi="Times New Roman" w:cs="Times New Roman"/>
        </w:rPr>
        <w:t xml:space="preserve"> and </w:t>
      </w:r>
      <w:r w:rsidR="00AF0F31" w:rsidRPr="00400A1E">
        <w:rPr>
          <w:rFonts w:ascii="Times New Roman" w:hAnsi="Times New Roman" w:cs="Times New Roman"/>
        </w:rPr>
        <w:t>engaging employees in sessions to express ideas and concerns, it was seen that relationships with leaders were improved</w:t>
      </w:r>
      <w:r w:rsidR="004F6CB2" w:rsidRPr="00400A1E">
        <w:rPr>
          <w:rFonts w:ascii="Times New Roman" w:hAnsi="Times New Roman" w:cs="Times New Roman"/>
        </w:rPr>
        <w:t xml:space="preserve">. </w:t>
      </w:r>
      <w:r w:rsidR="0079603D" w:rsidRPr="00400A1E">
        <w:rPr>
          <w:rFonts w:ascii="Times New Roman" w:hAnsi="Times New Roman" w:cs="Times New Roman"/>
        </w:rPr>
        <w:t>So</w:t>
      </w:r>
      <w:r w:rsidR="008D7023" w:rsidRPr="00400A1E">
        <w:rPr>
          <w:rFonts w:ascii="Times New Roman" w:hAnsi="Times New Roman" w:cs="Times New Roman"/>
        </w:rPr>
        <w:t>, for resistance to change to be tackled effectively, it is imperative that a leader with a democratic style</w:t>
      </w:r>
      <w:r w:rsidR="008D2C3D" w:rsidRPr="00400A1E">
        <w:rPr>
          <w:rFonts w:ascii="Times New Roman" w:hAnsi="Times New Roman" w:cs="Times New Roman"/>
        </w:rPr>
        <w:t xml:space="preserve"> and a willingness to engage with employees is appointed. </w:t>
      </w:r>
    </w:p>
    <w:p w14:paraId="4FEECBFA" w14:textId="42F425E9" w:rsidR="005115D3" w:rsidRPr="00400A1E" w:rsidRDefault="00FB5326" w:rsidP="00400A1E">
      <w:pPr>
        <w:spacing w:line="480" w:lineRule="auto"/>
        <w:rPr>
          <w:rFonts w:ascii="Times New Roman" w:hAnsi="Times New Roman" w:cs="Times New Roman"/>
        </w:rPr>
      </w:pPr>
      <w:r w:rsidRPr="00400A1E">
        <w:rPr>
          <w:rFonts w:ascii="Times New Roman" w:hAnsi="Times New Roman" w:cs="Times New Roman"/>
        </w:rPr>
        <w:t xml:space="preserve">A notable benefit of implementing a </w:t>
      </w:r>
      <w:r w:rsidR="004E7A0C" w:rsidRPr="00400A1E">
        <w:rPr>
          <w:rFonts w:ascii="Times New Roman" w:hAnsi="Times New Roman" w:cs="Times New Roman"/>
        </w:rPr>
        <w:t xml:space="preserve">programme to develop employees is that it could see a greater upskilling. </w:t>
      </w:r>
      <w:r w:rsidR="00014175" w:rsidRPr="00400A1E">
        <w:rPr>
          <w:rFonts w:ascii="Times New Roman" w:hAnsi="Times New Roman" w:cs="Times New Roman"/>
        </w:rPr>
        <w:t xml:space="preserve"> Chou (2020) lists several advantages of upskilling to an organization including, </w:t>
      </w:r>
      <w:r w:rsidR="00EF6DDF" w:rsidRPr="00400A1E">
        <w:rPr>
          <w:rFonts w:ascii="Times New Roman" w:hAnsi="Times New Roman" w:cs="Times New Roman"/>
        </w:rPr>
        <w:t xml:space="preserve">employees goals aligning the development of employees with the aims of the </w:t>
      </w:r>
      <w:r w:rsidR="00884E8C" w:rsidRPr="00400A1E">
        <w:rPr>
          <w:rFonts w:ascii="Times New Roman" w:hAnsi="Times New Roman" w:cs="Times New Roman"/>
        </w:rPr>
        <w:t>organization</w:t>
      </w:r>
      <w:r w:rsidR="005C60B9" w:rsidRPr="00400A1E">
        <w:rPr>
          <w:rFonts w:ascii="Times New Roman" w:hAnsi="Times New Roman" w:cs="Times New Roman"/>
        </w:rPr>
        <w:t xml:space="preserve">, as said by </w:t>
      </w:r>
      <w:r w:rsidR="00806C01" w:rsidRPr="00400A1E">
        <w:rPr>
          <w:rFonts w:ascii="Times New Roman" w:hAnsi="Times New Roman" w:cs="Times New Roman"/>
        </w:rPr>
        <w:t>the Forbes Coaches Council (2025) aligning employees goals with organisational goals will</w:t>
      </w:r>
      <w:r w:rsidR="0087631D" w:rsidRPr="00400A1E">
        <w:rPr>
          <w:rFonts w:ascii="Times New Roman" w:hAnsi="Times New Roman" w:cs="Times New Roman"/>
        </w:rPr>
        <w:t xml:space="preserve"> </w:t>
      </w:r>
      <w:r w:rsidR="00806C01" w:rsidRPr="00400A1E">
        <w:rPr>
          <w:rFonts w:ascii="Times New Roman" w:hAnsi="Times New Roman" w:cs="Times New Roman"/>
          <w:i/>
          <w:iCs/>
        </w:rPr>
        <w:t>“create a unified momentum that propels both the business and individual teammates forward</w:t>
      </w:r>
      <w:r w:rsidR="00806C01" w:rsidRPr="00400A1E">
        <w:rPr>
          <w:rFonts w:ascii="Times New Roman" w:hAnsi="Times New Roman" w:cs="Times New Roman"/>
        </w:rPr>
        <w:t>”</w:t>
      </w:r>
      <w:r w:rsidR="00884E8C" w:rsidRPr="00400A1E">
        <w:rPr>
          <w:rFonts w:ascii="Times New Roman" w:hAnsi="Times New Roman" w:cs="Times New Roman"/>
        </w:rPr>
        <w:t xml:space="preserve"> </w:t>
      </w:r>
      <w:r w:rsidR="005C60B9" w:rsidRPr="00400A1E">
        <w:rPr>
          <w:rFonts w:ascii="Times New Roman" w:hAnsi="Times New Roman" w:cs="Times New Roman"/>
        </w:rPr>
        <w:t>,</w:t>
      </w:r>
      <w:r w:rsidR="0046166B" w:rsidRPr="00400A1E">
        <w:rPr>
          <w:rFonts w:ascii="Times New Roman" w:hAnsi="Times New Roman" w:cs="Times New Roman"/>
        </w:rPr>
        <w:t xml:space="preserve">the creation of new job roles through </w:t>
      </w:r>
      <w:r w:rsidR="00A86432" w:rsidRPr="00400A1E">
        <w:rPr>
          <w:rFonts w:ascii="Times New Roman" w:hAnsi="Times New Roman" w:cs="Times New Roman"/>
        </w:rPr>
        <w:t>learning new skills</w:t>
      </w:r>
      <w:r w:rsidR="0003524D" w:rsidRPr="00400A1E">
        <w:rPr>
          <w:rFonts w:ascii="Times New Roman" w:hAnsi="Times New Roman" w:cs="Times New Roman"/>
        </w:rPr>
        <w:t xml:space="preserve"> and without the need for hiring and higher employee morale </w:t>
      </w:r>
      <w:r w:rsidR="007847EA" w:rsidRPr="00400A1E">
        <w:rPr>
          <w:rFonts w:ascii="Times New Roman" w:hAnsi="Times New Roman" w:cs="Times New Roman"/>
        </w:rPr>
        <w:t xml:space="preserve">in times where there is job uncertainty. </w:t>
      </w:r>
      <w:r w:rsidR="00FF1417" w:rsidRPr="00400A1E">
        <w:rPr>
          <w:rFonts w:ascii="Times New Roman" w:hAnsi="Times New Roman" w:cs="Times New Roman"/>
        </w:rPr>
        <w:t>However, as advantageous as it may be to an organization to upskill there may be difficulties in doing s</w:t>
      </w:r>
      <w:r w:rsidR="009C6DB7" w:rsidRPr="00400A1E">
        <w:rPr>
          <w:rFonts w:ascii="Times New Roman" w:hAnsi="Times New Roman" w:cs="Times New Roman"/>
        </w:rPr>
        <w:t xml:space="preserve">o, Buckley and </w:t>
      </w:r>
      <w:r w:rsidR="00216986">
        <w:rPr>
          <w:rFonts w:ascii="Times New Roman" w:hAnsi="Times New Roman" w:cs="Times New Roman"/>
        </w:rPr>
        <w:t xml:space="preserve">Castro </w:t>
      </w:r>
      <w:r w:rsidR="00451297" w:rsidRPr="00400A1E">
        <w:rPr>
          <w:rFonts w:ascii="Times New Roman" w:hAnsi="Times New Roman" w:cs="Times New Roman"/>
        </w:rPr>
        <w:t xml:space="preserve">Jorge (2024) </w:t>
      </w:r>
      <w:r w:rsidR="00B60211" w:rsidRPr="00400A1E">
        <w:rPr>
          <w:rFonts w:ascii="Times New Roman" w:hAnsi="Times New Roman" w:cs="Times New Roman"/>
        </w:rPr>
        <w:t xml:space="preserve">talk about challenges that may arise when attempting to bridge </w:t>
      </w:r>
      <w:r w:rsidR="0093697D" w:rsidRPr="00400A1E">
        <w:rPr>
          <w:rFonts w:ascii="Times New Roman" w:hAnsi="Times New Roman" w:cs="Times New Roman"/>
        </w:rPr>
        <w:t>organisational</w:t>
      </w:r>
      <w:r w:rsidR="00B60211" w:rsidRPr="00400A1E">
        <w:rPr>
          <w:rFonts w:ascii="Times New Roman" w:hAnsi="Times New Roman" w:cs="Times New Roman"/>
        </w:rPr>
        <w:t xml:space="preserve"> skill gaps, such as </w:t>
      </w:r>
      <w:r w:rsidR="00747754" w:rsidRPr="00400A1E">
        <w:rPr>
          <w:rFonts w:ascii="Times New Roman" w:hAnsi="Times New Roman" w:cs="Times New Roman"/>
        </w:rPr>
        <w:t xml:space="preserve">budgetary restrictions and </w:t>
      </w:r>
      <w:r w:rsidR="003A63C9" w:rsidRPr="00400A1E">
        <w:rPr>
          <w:rFonts w:ascii="Times New Roman" w:hAnsi="Times New Roman" w:cs="Times New Roman"/>
        </w:rPr>
        <w:t>a lack of time for learning</w:t>
      </w:r>
      <w:r w:rsidR="00C94B5E" w:rsidRPr="00400A1E">
        <w:rPr>
          <w:rFonts w:ascii="Times New Roman" w:hAnsi="Times New Roman" w:cs="Times New Roman"/>
        </w:rPr>
        <w:t>. They also mention that it is important to realize that not one size fits all and that training must cater to a multigenerational workforce</w:t>
      </w:r>
      <w:r w:rsidR="00F3179C" w:rsidRPr="00400A1E">
        <w:rPr>
          <w:rFonts w:ascii="Times New Roman" w:hAnsi="Times New Roman" w:cs="Times New Roman"/>
        </w:rPr>
        <w:t xml:space="preserve"> and so training should be tailored</w:t>
      </w:r>
      <w:r w:rsidR="00E17693" w:rsidRPr="00400A1E">
        <w:rPr>
          <w:rFonts w:ascii="Times New Roman" w:hAnsi="Times New Roman" w:cs="Times New Roman"/>
        </w:rPr>
        <w:t xml:space="preserve"> </w:t>
      </w:r>
      <w:r w:rsidR="00251CCC" w:rsidRPr="00400A1E">
        <w:rPr>
          <w:rFonts w:ascii="Times New Roman" w:hAnsi="Times New Roman" w:cs="Times New Roman"/>
        </w:rPr>
        <w:t xml:space="preserve">to different employees, they </w:t>
      </w:r>
      <w:r w:rsidR="00A86F71" w:rsidRPr="00400A1E">
        <w:rPr>
          <w:rFonts w:ascii="Times New Roman" w:hAnsi="Times New Roman" w:cs="Times New Roman"/>
        </w:rPr>
        <w:t>provide</w:t>
      </w:r>
      <w:r w:rsidR="00251CCC" w:rsidRPr="00400A1E">
        <w:rPr>
          <w:rFonts w:ascii="Times New Roman" w:hAnsi="Times New Roman" w:cs="Times New Roman"/>
        </w:rPr>
        <w:t xml:space="preserve"> the example of a Gen Z employee favouring </w:t>
      </w:r>
      <w:r w:rsidR="00A86F71" w:rsidRPr="00400A1E">
        <w:rPr>
          <w:rFonts w:ascii="Times New Roman" w:hAnsi="Times New Roman" w:cs="Times New Roman"/>
        </w:rPr>
        <w:t xml:space="preserve">social learning opportunities and Gen X favouring mentorship. </w:t>
      </w:r>
      <w:r w:rsidR="0044214E" w:rsidRPr="00400A1E">
        <w:rPr>
          <w:rFonts w:ascii="Times New Roman" w:hAnsi="Times New Roman" w:cs="Times New Roman"/>
        </w:rPr>
        <w:t>Therefore, Organizations should take time to discover the optimal learning styles for the different demographics that are present in their workforce so they can provide effective upskilling training.</w:t>
      </w:r>
    </w:p>
    <w:p w14:paraId="71DEB99A" w14:textId="2BB8915B" w:rsidR="005115D3" w:rsidRPr="00400A1E" w:rsidRDefault="005115D3" w:rsidP="00400A1E">
      <w:pPr>
        <w:spacing w:line="480" w:lineRule="auto"/>
        <w:rPr>
          <w:rFonts w:ascii="Times New Roman" w:hAnsi="Times New Roman" w:cs="Times New Roman"/>
        </w:rPr>
      </w:pPr>
      <w:r w:rsidRPr="00400A1E">
        <w:rPr>
          <w:rFonts w:ascii="Times New Roman" w:hAnsi="Times New Roman" w:cs="Times New Roman"/>
        </w:rPr>
        <w:t>Another challenge that organizations may face when implementing</w:t>
      </w:r>
      <w:r w:rsidR="004D71AF" w:rsidRPr="00400A1E">
        <w:rPr>
          <w:rFonts w:ascii="Times New Roman" w:hAnsi="Times New Roman" w:cs="Times New Roman"/>
        </w:rPr>
        <w:t xml:space="preserve"> new</w:t>
      </w:r>
      <w:r w:rsidRPr="00400A1E">
        <w:rPr>
          <w:rFonts w:ascii="Times New Roman" w:hAnsi="Times New Roman" w:cs="Times New Roman"/>
        </w:rPr>
        <w:t xml:space="preserve"> programmes may be the changes that have come </w:t>
      </w:r>
      <w:r w:rsidR="002154C8" w:rsidRPr="00400A1E">
        <w:rPr>
          <w:rFonts w:ascii="Times New Roman" w:hAnsi="Times New Roman" w:cs="Times New Roman"/>
        </w:rPr>
        <w:t>because of</w:t>
      </w:r>
      <w:r w:rsidRPr="00400A1E">
        <w:rPr>
          <w:rFonts w:ascii="Times New Roman" w:hAnsi="Times New Roman" w:cs="Times New Roman"/>
        </w:rPr>
        <w:t xml:space="preserve"> the transition to remote working </w:t>
      </w:r>
      <w:r w:rsidR="00C3494D" w:rsidRPr="00400A1E">
        <w:rPr>
          <w:rFonts w:ascii="Times New Roman" w:hAnsi="Times New Roman" w:cs="Times New Roman"/>
        </w:rPr>
        <w:t xml:space="preserve">, </w:t>
      </w:r>
      <w:r w:rsidR="008A1CF6" w:rsidRPr="00400A1E">
        <w:rPr>
          <w:rFonts w:ascii="Times New Roman" w:hAnsi="Times New Roman" w:cs="Times New Roman"/>
        </w:rPr>
        <w:t>which Jo</w:t>
      </w:r>
      <w:r w:rsidR="00BF25AC" w:rsidRPr="00400A1E">
        <w:rPr>
          <w:rFonts w:ascii="Times New Roman" w:hAnsi="Times New Roman" w:cs="Times New Roman"/>
        </w:rPr>
        <w:t>ne</w:t>
      </w:r>
      <w:r w:rsidR="008A1CF6" w:rsidRPr="00400A1E">
        <w:rPr>
          <w:rFonts w:ascii="Times New Roman" w:hAnsi="Times New Roman" w:cs="Times New Roman"/>
        </w:rPr>
        <w:t>s et al. (2022)</w:t>
      </w:r>
      <w:r w:rsidR="00BE59ED" w:rsidRPr="00400A1E">
        <w:rPr>
          <w:rFonts w:ascii="Times New Roman" w:hAnsi="Times New Roman" w:cs="Times New Roman"/>
        </w:rPr>
        <w:t xml:space="preserve"> explains </w:t>
      </w:r>
      <w:r w:rsidR="004613A7" w:rsidRPr="00400A1E">
        <w:rPr>
          <w:rFonts w:ascii="Times New Roman" w:hAnsi="Times New Roman" w:cs="Times New Roman"/>
        </w:rPr>
        <w:t>came about as a result of the Covid 19 pandemics measures implemented in the UK</w:t>
      </w:r>
      <w:r w:rsidR="008A1CF6" w:rsidRPr="00400A1E">
        <w:rPr>
          <w:rFonts w:ascii="Times New Roman" w:hAnsi="Times New Roman" w:cs="Times New Roman"/>
        </w:rPr>
        <w:t xml:space="preserve"> .</w:t>
      </w:r>
      <w:r w:rsidR="006536EA" w:rsidRPr="00400A1E">
        <w:rPr>
          <w:rFonts w:ascii="Times New Roman" w:hAnsi="Times New Roman" w:cs="Times New Roman"/>
        </w:rPr>
        <w:t>Gong et al. (2023) talk about some of the challenges that have appeared as a result of</w:t>
      </w:r>
      <w:r w:rsidR="00451231" w:rsidRPr="00400A1E">
        <w:rPr>
          <w:rFonts w:ascii="Times New Roman" w:hAnsi="Times New Roman" w:cs="Times New Roman"/>
        </w:rPr>
        <w:t xml:space="preserve"> remote working, </w:t>
      </w:r>
      <w:r w:rsidR="00251DD6" w:rsidRPr="00400A1E">
        <w:rPr>
          <w:rFonts w:ascii="Times New Roman" w:hAnsi="Times New Roman" w:cs="Times New Roman"/>
        </w:rPr>
        <w:t>specifically due to a lack of vision from supervisors</w:t>
      </w:r>
      <w:r w:rsidR="00FC4ACF" w:rsidRPr="00400A1E">
        <w:rPr>
          <w:rFonts w:ascii="Times New Roman" w:hAnsi="Times New Roman" w:cs="Times New Roman"/>
        </w:rPr>
        <w:t xml:space="preserve">, they find employees felt unseen despite their good performances, research found that </w:t>
      </w:r>
      <w:r w:rsidR="00CF6ADA" w:rsidRPr="00400A1E">
        <w:rPr>
          <w:rFonts w:ascii="Times New Roman" w:hAnsi="Times New Roman" w:cs="Times New Roman"/>
        </w:rPr>
        <w:t xml:space="preserve">a lack of presence in work corelates with </w:t>
      </w:r>
      <w:r w:rsidR="00B730E2" w:rsidRPr="00400A1E">
        <w:rPr>
          <w:rFonts w:ascii="Times New Roman" w:hAnsi="Times New Roman" w:cs="Times New Roman"/>
        </w:rPr>
        <w:t>a lack of commitment and loss of growth opportunities</w:t>
      </w:r>
      <w:r w:rsidR="00F01252" w:rsidRPr="00400A1E">
        <w:rPr>
          <w:rFonts w:ascii="Times New Roman" w:hAnsi="Times New Roman" w:cs="Times New Roman"/>
        </w:rPr>
        <w:t xml:space="preserve"> and </w:t>
      </w:r>
      <w:r w:rsidR="00CD4C19" w:rsidRPr="00400A1E">
        <w:rPr>
          <w:rFonts w:ascii="Times New Roman" w:hAnsi="Times New Roman" w:cs="Times New Roman"/>
        </w:rPr>
        <w:t>more than half o</w:t>
      </w:r>
      <w:r w:rsidR="00E42FD2" w:rsidRPr="00400A1E">
        <w:rPr>
          <w:rFonts w:ascii="Times New Roman" w:hAnsi="Times New Roman" w:cs="Times New Roman"/>
        </w:rPr>
        <w:t>f</w:t>
      </w:r>
      <w:r w:rsidR="00CD4C19" w:rsidRPr="00400A1E">
        <w:rPr>
          <w:rFonts w:ascii="Times New Roman" w:hAnsi="Times New Roman" w:cs="Times New Roman"/>
        </w:rPr>
        <w:t xml:space="preserve"> supervisors worldwide believed </w:t>
      </w:r>
      <w:r w:rsidR="00E000EA" w:rsidRPr="00400A1E">
        <w:rPr>
          <w:rFonts w:ascii="Times New Roman" w:hAnsi="Times New Roman" w:cs="Times New Roman"/>
        </w:rPr>
        <w:lastRenderedPageBreak/>
        <w:t>employees perform worse when working remotel</w:t>
      </w:r>
      <w:r w:rsidR="00E42FD2" w:rsidRPr="00400A1E">
        <w:rPr>
          <w:rFonts w:ascii="Times New Roman" w:hAnsi="Times New Roman" w:cs="Times New Roman"/>
        </w:rPr>
        <w:t xml:space="preserve">y. </w:t>
      </w:r>
      <w:r w:rsidR="007B7A6F" w:rsidRPr="00400A1E">
        <w:rPr>
          <w:rFonts w:ascii="Times New Roman" w:hAnsi="Times New Roman" w:cs="Times New Roman"/>
        </w:rPr>
        <w:t>Boccoli et al. (2024) bring forth the theory of transformational leadership as a solution to the challenges posed by remote working</w:t>
      </w:r>
      <w:r w:rsidR="002068C6" w:rsidRPr="00400A1E">
        <w:rPr>
          <w:rFonts w:ascii="Times New Roman" w:hAnsi="Times New Roman" w:cs="Times New Roman"/>
        </w:rPr>
        <w:t xml:space="preserve">. </w:t>
      </w:r>
      <w:r w:rsidR="000B1ED0" w:rsidRPr="00400A1E">
        <w:rPr>
          <w:rFonts w:ascii="Times New Roman" w:hAnsi="Times New Roman" w:cs="Times New Roman"/>
        </w:rPr>
        <w:t xml:space="preserve">They explain transformational leadership is </w:t>
      </w:r>
      <w:r w:rsidR="00AC2607" w:rsidRPr="00400A1E">
        <w:rPr>
          <w:rFonts w:ascii="Times New Roman" w:hAnsi="Times New Roman" w:cs="Times New Roman"/>
        </w:rPr>
        <w:t xml:space="preserve">focused on </w:t>
      </w:r>
      <w:r w:rsidR="00540F0D" w:rsidRPr="00400A1E">
        <w:rPr>
          <w:rFonts w:ascii="Times New Roman" w:hAnsi="Times New Roman" w:cs="Times New Roman"/>
        </w:rPr>
        <w:t>“</w:t>
      </w:r>
      <w:r w:rsidR="00540F0D" w:rsidRPr="00400A1E">
        <w:rPr>
          <w:rFonts w:ascii="Times New Roman" w:hAnsi="Times New Roman" w:cs="Times New Roman"/>
          <w:i/>
          <w:iCs/>
        </w:rPr>
        <w:t>idealized influence, inspirational motivation, intellectual stimulation, and individual consideration</w:t>
      </w:r>
      <w:r w:rsidR="00540F0D" w:rsidRPr="00400A1E">
        <w:rPr>
          <w:rFonts w:ascii="Times New Roman" w:hAnsi="Times New Roman" w:cs="Times New Roman"/>
        </w:rPr>
        <w:t>”</w:t>
      </w:r>
      <w:r w:rsidR="00266440" w:rsidRPr="00400A1E">
        <w:rPr>
          <w:rFonts w:ascii="Times New Roman" w:hAnsi="Times New Roman" w:cs="Times New Roman"/>
        </w:rPr>
        <w:t xml:space="preserve"> and is believed to </w:t>
      </w:r>
      <w:r w:rsidR="004B7549" w:rsidRPr="00400A1E">
        <w:rPr>
          <w:rFonts w:ascii="Times New Roman" w:hAnsi="Times New Roman" w:cs="Times New Roman"/>
        </w:rPr>
        <w:t>improve employee improvement as leaders are seen as more supportive</w:t>
      </w:r>
      <w:r w:rsidR="00F64F81" w:rsidRPr="00400A1E">
        <w:rPr>
          <w:rFonts w:ascii="Times New Roman" w:hAnsi="Times New Roman" w:cs="Times New Roman"/>
        </w:rPr>
        <w:t xml:space="preserve">, they provide advantages of this leadership style such as </w:t>
      </w:r>
      <w:r w:rsidR="00B36536" w:rsidRPr="00400A1E">
        <w:rPr>
          <w:rFonts w:ascii="Times New Roman" w:hAnsi="Times New Roman" w:cs="Times New Roman"/>
        </w:rPr>
        <w:t>its effectiveness during remote work</w:t>
      </w:r>
      <w:r w:rsidR="00D46E5A" w:rsidRPr="00400A1E">
        <w:rPr>
          <w:rFonts w:ascii="Times New Roman" w:hAnsi="Times New Roman" w:cs="Times New Roman"/>
        </w:rPr>
        <w:t xml:space="preserve"> as relationships with employees are not seen to be damaged and </w:t>
      </w:r>
      <w:r w:rsidR="008C6258" w:rsidRPr="00400A1E">
        <w:rPr>
          <w:rFonts w:ascii="Times New Roman" w:hAnsi="Times New Roman" w:cs="Times New Roman"/>
        </w:rPr>
        <w:t xml:space="preserve">they can better lead in remote work environments by </w:t>
      </w:r>
      <w:r w:rsidR="00532232" w:rsidRPr="00400A1E">
        <w:rPr>
          <w:rFonts w:ascii="Times New Roman" w:hAnsi="Times New Roman" w:cs="Times New Roman"/>
        </w:rPr>
        <w:t xml:space="preserve">being </w:t>
      </w:r>
      <w:r w:rsidR="00F4470A" w:rsidRPr="00400A1E">
        <w:rPr>
          <w:rFonts w:ascii="Times New Roman" w:hAnsi="Times New Roman" w:cs="Times New Roman"/>
        </w:rPr>
        <w:t xml:space="preserve">proficient in </w:t>
      </w:r>
      <w:r w:rsidR="002154C8" w:rsidRPr="00400A1E">
        <w:rPr>
          <w:rFonts w:ascii="Times New Roman" w:hAnsi="Times New Roman" w:cs="Times New Roman"/>
        </w:rPr>
        <w:t>digital communication and offering enhanced support.</w:t>
      </w:r>
      <w:r w:rsidR="000A2903" w:rsidRPr="00400A1E">
        <w:rPr>
          <w:rFonts w:ascii="Times New Roman" w:hAnsi="Times New Roman" w:cs="Times New Roman"/>
        </w:rPr>
        <w:t xml:space="preserve"> Organisations should theref</w:t>
      </w:r>
      <w:r w:rsidR="00A9744E" w:rsidRPr="00400A1E">
        <w:rPr>
          <w:rFonts w:ascii="Times New Roman" w:hAnsi="Times New Roman" w:cs="Times New Roman"/>
        </w:rPr>
        <w:t>ore ensure th</w:t>
      </w:r>
      <w:r w:rsidR="00D57F29" w:rsidRPr="00400A1E">
        <w:rPr>
          <w:rFonts w:ascii="Times New Roman" w:hAnsi="Times New Roman" w:cs="Times New Roman"/>
        </w:rPr>
        <w:t>eir leaders possess the</w:t>
      </w:r>
      <w:r w:rsidR="00182042">
        <w:rPr>
          <w:rFonts w:ascii="Times New Roman" w:hAnsi="Times New Roman" w:cs="Times New Roman"/>
        </w:rPr>
        <w:t xml:space="preserve">se </w:t>
      </w:r>
      <w:r w:rsidR="00D57F29" w:rsidRPr="00400A1E">
        <w:rPr>
          <w:rFonts w:ascii="Times New Roman" w:hAnsi="Times New Roman" w:cs="Times New Roman"/>
        </w:rPr>
        <w:t>qualities to lead employees in the era of remote work</w:t>
      </w:r>
      <w:r w:rsidR="002E7C8F" w:rsidRPr="00400A1E">
        <w:rPr>
          <w:rFonts w:ascii="Times New Roman" w:hAnsi="Times New Roman" w:cs="Times New Roman"/>
        </w:rPr>
        <w:t>.</w:t>
      </w:r>
    </w:p>
    <w:p w14:paraId="4D805886" w14:textId="77777777" w:rsidR="00F856AD" w:rsidRPr="00400A1E" w:rsidRDefault="00F856AD" w:rsidP="00400A1E">
      <w:pPr>
        <w:spacing w:line="480" w:lineRule="auto"/>
        <w:rPr>
          <w:rFonts w:ascii="Times New Roman" w:hAnsi="Times New Roman" w:cs="Times New Roman"/>
          <w:b/>
          <w:bCs/>
        </w:rPr>
      </w:pPr>
    </w:p>
    <w:p w14:paraId="75722E20" w14:textId="6EF358A5" w:rsidR="00C92DA0" w:rsidRPr="00400A1E" w:rsidRDefault="00DF05D9" w:rsidP="00400A1E">
      <w:pPr>
        <w:spacing w:line="480" w:lineRule="auto"/>
        <w:rPr>
          <w:rFonts w:ascii="Times New Roman" w:hAnsi="Times New Roman" w:cs="Times New Roman"/>
        </w:rPr>
      </w:pPr>
      <w:r w:rsidRPr="00400A1E">
        <w:rPr>
          <w:rFonts w:ascii="Times New Roman" w:hAnsi="Times New Roman" w:cs="Times New Roman"/>
        </w:rPr>
        <w:t xml:space="preserve">An organization may choose to launch an initiative that focuses on developing leaders out of their current employees, one way this could be done is through mentorship programmes. </w:t>
      </w:r>
      <w:r w:rsidR="00C92DA0" w:rsidRPr="00400A1E">
        <w:rPr>
          <w:rFonts w:ascii="Times New Roman" w:hAnsi="Times New Roman" w:cs="Times New Roman"/>
        </w:rPr>
        <w:t xml:space="preserve">Leadership Dynamics Team (2023) </w:t>
      </w:r>
      <w:r w:rsidR="004F6BCB" w:rsidRPr="00400A1E">
        <w:rPr>
          <w:rFonts w:ascii="Times New Roman" w:hAnsi="Times New Roman" w:cs="Times New Roman"/>
        </w:rPr>
        <w:t>talks of several advantages that can come with introduction of mentorship programmes</w:t>
      </w:r>
      <w:r w:rsidR="00DE3FA2" w:rsidRPr="00400A1E">
        <w:rPr>
          <w:rFonts w:ascii="Times New Roman" w:hAnsi="Times New Roman" w:cs="Times New Roman"/>
        </w:rPr>
        <w:t xml:space="preserve"> such </w:t>
      </w:r>
      <w:r w:rsidR="007C7963" w:rsidRPr="00400A1E">
        <w:rPr>
          <w:rFonts w:ascii="Times New Roman" w:hAnsi="Times New Roman" w:cs="Times New Roman"/>
        </w:rPr>
        <w:t xml:space="preserve">as </w:t>
      </w:r>
      <w:r w:rsidR="00C51729" w:rsidRPr="00400A1E">
        <w:rPr>
          <w:rFonts w:ascii="Times New Roman" w:hAnsi="Times New Roman" w:cs="Times New Roman"/>
        </w:rPr>
        <w:t>aiding new leaders in building relationships that will allow for career growth and access to new opportunities</w:t>
      </w:r>
      <w:r w:rsidR="00455FCF" w:rsidRPr="00400A1E">
        <w:rPr>
          <w:rFonts w:ascii="Times New Roman" w:hAnsi="Times New Roman" w:cs="Times New Roman"/>
        </w:rPr>
        <w:t>, the advice received is current</w:t>
      </w:r>
      <w:r w:rsidR="002F0D40" w:rsidRPr="00400A1E">
        <w:rPr>
          <w:rFonts w:ascii="Times New Roman" w:hAnsi="Times New Roman" w:cs="Times New Roman"/>
        </w:rPr>
        <w:t xml:space="preserve"> and can enrich a new leaders understandings of the foundations of leadership and </w:t>
      </w:r>
      <w:r w:rsidR="00AD06B6" w:rsidRPr="00400A1E">
        <w:rPr>
          <w:rFonts w:ascii="Times New Roman" w:hAnsi="Times New Roman" w:cs="Times New Roman"/>
        </w:rPr>
        <w:t>it will help new leaders improve upon their performance. Of cou</w:t>
      </w:r>
      <w:r w:rsidR="003806E5" w:rsidRPr="00400A1E">
        <w:rPr>
          <w:rFonts w:ascii="Times New Roman" w:hAnsi="Times New Roman" w:cs="Times New Roman"/>
        </w:rPr>
        <w:t>r</w:t>
      </w:r>
      <w:r w:rsidR="00AD06B6" w:rsidRPr="00400A1E">
        <w:rPr>
          <w:rFonts w:ascii="Times New Roman" w:hAnsi="Times New Roman" w:cs="Times New Roman"/>
        </w:rPr>
        <w:t>se, some difficulties may be encountered when introducing a mentorship programm</w:t>
      </w:r>
      <w:r w:rsidR="001C0BDF" w:rsidRPr="00400A1E">
        <w:rPr>
          <w:rFonts w:ascii="Times New Roman" w:hAnsi="Times New Roman" w:cs="Times New Roman"/>
        </w:rPr>
        <w:t xml:space="preserve">e. Lopata et al. (2024) </w:t>
      </w:r>
      <w:r w:rsidR="00AB414E" w:rsidRPr="00400A1E">
        <w:rPr>
          <w:rFonts w:ascii="Times New Roman" w:hAnsi="Times New Roman" w:cs="Times New Roman"/>
        </w:rPr>
        <w:t xml:space="preserve">explains that mentorship programmes </w:t>
      </w:r>
      <w:r w:rsidR="006C7659" w:rsidRPr="00400A1E">
        <w:rPr>
          <w:rFonts w:ascii="Times New Roman" w:hAnsi="Times New Roman" w:cs="Times New Roman"/>
        </w:rPr>
        <w:t>are often underutilised and may not be far reaching enough, there could be fewer participants in these programmes if ineffective</w:t>
      </w:r>
      <w:r w:rsidR="003806E5" w:rsidRPr="00400A1E">
        <w:rPr>
          <w:rFonts w:ascii="Times New Roman" w:hAnsi="Times New Roman" w:cs="Times New Roman"/>
        </w:rPr>
        <w:t xml:space="preserve"> </w:t>
      </w:r>
      <w:r w:rsidR="003567D9" w:rsidRPr="00400A1E">
        <w:rPr>
          <w:rFonts w:ascii="Times New Roman" w:hAnsi="Times New Roman" w:cs="Times New Roman"/>
        </w:rPr>
        <w:t>and they may struggle to attract interest</w:t>
      </w:r>
      <w:r w:rsidR="006C7659" w:rsidRPr="00400A1E">
        <w:rPr>
          <w:rFonts w:ascii="Times New Roman" w:hAnsi="Times New Roman" w:cs="Times New Roman"/>
        </w:rPr>
        <w:t xml:space="preserve">, </w:t>
      </w:r>
      <w:r w:rsidR="000B24C6" w:rsidRPr="00400A1E">
        <w:rPr>
          <w:rFonts w:ascii="Times New Roman" w:hAnsi="Times New Roman" w:cs="Times New Roman"/>
        </w:rPr>
        <w:t>as well</w:t>
      </w:r>
      <w:r w:rsidR="006C7659" w:rsidRPr="00400A1E">
        <w:rPr>
          <w:rFonts w:ascii="Times New Roman" w:hAnsi="Times New Roman" w:cs="Times New Roman"/>
        </w:rPr>
        <w:t xml:space="preserve"> as this potential mentors may have </w:t>
      </w:r>
      <w:r w:rsidR="000B24C6" w:rsidRPr="00400A1E">
        <w:rPr>
          <w:rFonts w:ascii="Times New Roman" w:hAnsi="Times New Roman" w:cs="Times New Roman"/>
        </w:rPr>
        <w:t>heavy workloads that means they will be less able to focus on mentoring th</w:t>
      </w:r>
      <w:r w:rsidR="00EE5562" w:rsidRPr="00400A1E">
        <w:rPr>
          <w:rFonts w:ascii="Times New Roman" w:hAnsi="Times New Roman" w:cs="Times New Roman"/>
        </w:rPr>
        <w:t xml:space="preserve">e employees they are developing. Organisations therefore need to ensure that they raise awareness about mentorship programmes so </w:t>
      </w:r>
      <w:r w:rsidR="000A5021" w:rsidRPr="00400A1E">
        <w:rPr>
          <w:rFonts w:ascii="Times New Roman" w:hAnsi="Times New Roman" w:cs="Times New Roman"/>
        </w:rPr>
        <w:t xml:space="preserve">they have a greater chance </w:t>
      </w:r>
      <w:r w:rsidR="000060AA" w:rsidRPr="00400A1E">
        <w:rPr>
          <w:rFonts w:ascii="Times New Roman" w:hAnsi="Times New Roman" w:cs="Times New Roman"/>
        </w:rPr>
        <w:t xml:space="preserve">of attracting employees that are ideal candidates for </w:t>
      </w:r>
      <w:r w:rsidR="00484C44" w:rsidRPr="00400A1E">
        <w:rPr>
          <w:rFonts w:ascii="Times New Roman" w:hAnsi="Times New Roman" w:cs="Times New Roman"/>
        </w:rPr>
        <w:t xml:space="preserve">leadership and mentors may need to have their workload spread across a greater deadline or </w:t>
      </w:r>
      <w:r w:rsidR="004424B0" w:rsidRPr="00400A1E">
        <w:rPr>
          <w:rFonts w:ascii="Times New Roman" w:hAnsi="Times New Roman" w:cs="Times New Roman"/>
        </w:rPr>
        <w:t xml:space="preserve">have some responsibilities reassigned to other members of staff so that they are more able to focus on those they are mentoring. </w:t>
      </w:r>
    </w:p>
    <w:p w14:paraId="1526B2EC" w14:textId="77777777" w:rsidR="00600BF7" w:rsidRPr="00400A1E" w:rsidRDefault="00600BF7" w:rsidP="00400A1E">
      <w:pPr>
        <w:spacing w:line="480" w:lineRule="auto"/>
        <w:rPr>
          <w:rFonts w:ascii="Times New Roman" w:hAnsi="Times New Roman" w:cs="Times New Roman"/>
        </w:rPr>
      </w:pPr>
    </w:p>
    <w:p w14:paraId="1D0A282F" w14:textId="77777777" w:rsidR="00600BF7" w:rsidRPr="00400A1E" w:rsidRDefault="00600BF7" w:rsidP="00400A1E">
      <w:pPr>
        <w:spacing w:line="480" w:lineRule="auto"/>
        <w:rPr>
          <w:rFonts w:ascii="Times New Roman" w:hAnsi="Times New Roman" w:cs="Times New Roman"/>
        </w:rPr>
      </w:pPr>
    </w:p>
    <w:p w14:paraId="1558E686" w14:textId="08AAD716" w:rsidR="0005047A" w:rsidRPr="00400A1E" w:rsidRDefault="00E6473D" w:rsidP="00400A1E">
      <w:pPr>
        <w:spacing w:line="480" w:lineRule="auto"/>
        <w:rPr>
          <w:rFonts w:ascii="Times New Roman" w:hAnsi="Times New Roman" w:cs="Times New Roman"/>
          <w:b/>
          <w:bCs/>
        </w:rPr>
      </w:pPr>
      <w:r w:rsidRPr="00400A1E">
        <w:rPr>
          <w:rFonts w:ascii="Times New Roman" w:hAnsi="Times New Roman" w:cs="Times New Roman"/>
        </w:rPr>
        <w:t xml:space="preserve"> </w:t>
      </w:r>
      <w:r w:rsidR="008160A6" w:rsidRPr="00400A1E">
        <w:rPr>
          <w:rFonts w:ascii="Times New Roman" w:hAnsi="Times New Roman" w:cs="Times New Roman"/>
        </w:rPr>
        <w:t xml:space="preserve">Another factor that can help with effective employee development is </w:t>
      </w:r>
      <w:r w:rsidR="00ED3754" w:rsidRPr="00400A1E">
        <w:rPr>
          <w:rFonts w:ascii="Times New Roman" w:hAnsi="Times New Roman" w:cs="Times New Roman"/>
        </w:rPr>
        <w:t>contemporary technology. One example of this is Gamification</w:t>
      </w:r>
      <w:r w:rsidR="005466AD" w:rsidRPr="00400A1E">
        <w:rPr>
          <w:rFonts w:ascii="Times New Roman" w:hAnsi="Times New Roman" w:cs="Times New Roman"/>
        </w:rPr>
        <w:t>, in a publication by</w:t>
      </w:r>
      <w:r w:rsidR="002812FD" w:rsidRPr="00400A1E">
        <w:rPr>
          <w:rFonts w:ascii="Times New Roman" w:hAnsi="Times New Roman" w:cs="Times New Roman"/>
        </w:rPr>
        <w:t xml:space="preserve"> Adare-Tasiwoopa ápi </w:t>
      </w:r>
      <w:r w:rsidR="005466AD" w:rsidRPr="00400A1E">
        <w:rPr>
          <w:rFonts w:ascii="Times New Roman" w:hAnsi="Times New Roman" w:cs="Times New Roman"/>
        </w:rPr>
        <w:t>(</w:t>
      </w:r>
      <w:r w:rsidR="002812FD" w:rsidRPr="00400A1E">
        <w:rPr>
          <w:rFonts w:ascii="Times New Roman" w:hAnsi="Times New Roman" w:cs="Times New Roman"/>
        </w:rPr>
        <w:t>2024</w:t>
      </w:r>
      <w:r w:rsidR="005466AD" w:rsidRPr="00400A1E">
        <w:rPr>
          <w:rFonts w:ascii="Times New Roman" w:hAnsi="Times New Roman" w:cs="Times New Roman"/>
        </w:rPr>
        <w:t>) gam</w:t>
      </w:r>
      <w:r w:rsidR="000F0EEC" w:rsidRPr="00400A1E">
        <w:rPr>
          <w:rFonts w:ascii="Times New Roman" w:hAnsi="Times New Roman" w:cs="Times New Roman"/>
        </w:rPr>
        <w:t>ification is portrayed as a means of making electronic activities more enjoyable by incorporating a game like interface into the design.</w:t>
      </w:r>
      <w:r w:rsidR="00376D2F" w:rsidRPr="00400A1E">
        <w:rPr>
          <w:rFonts w:ascii="Times New Roman" w:hAnsi="Times New Roman" w:cs="Times New Roman"/>
        </w:rPr>
        <w:t xml:space="preserve"> </w:t>
      </w:r>
      <w:r w:rsidR="0005047A" w:rsidRPr="00400A1E">
        <w:rPr>
          <w:rFonts w:ascii="Times New Roman" w:hAnsi="Times New Roman" w:cs="Times New Roman"/>
        </w:rPr>
        <w:t>Bitrian et al. (2024) found that</w:t>
      </w:r>
      <w:r w:rsidR="00EE4E2E" w:rsidRPr="00400A1E">
        <w:rPr>
          <w:rFonts w:ascii="Times New Roman" w:hAnsi="Times New Roman" w:cs="Times New Roman"/>
        </w:rPr>
        <w:t xml:space="preserve"> Gami</w:t>
      </w:r>
      <w:r w:rsidR="00BE20C8" w:rsidRPr="00400A1E">
        <w:rPr>
          <w:rFonts w:ascii="Times New Roman" w:hAnsi="Times New Roman" w:cs="Times New Roman"/>
        </w:rPr>
        <w:t xml:space="preserve">fication made training sessions more enjoyable for employees and allowed them to gain a better </w:t>
      </w:r>
      <w:r w:rsidR="001419C1" w:rsidRPr="00400A1E">
        <w:rPr>
          <w:rFonts w:ascii="Times New Roman" w:hAnsi="Times New Roman" w:cs="Times New Roman"/>
        </w:rPr>
        <w:t xml:space="preserve">  </w:t>
      </w:r>
      <w:r w:rsidR="00BE20C8" w:rsidRPr="00400A1E">
        <w:rPr>
          <w:rFonts w:ascii="Times New Roman" w:hAnsi="Times New Roman" w:cs="Times New Roman"/>
        </w:rPr>
        <w:t xml:space="preserve">understanding of the training and </w:t>
      </w:r>
      <w:r w:rsidR="00EE2174" w:rsidRPr="00400A1E">
        <w:rPr>
          <w:rFonts w:ascii="Times New Roman" w:hAnsi="Times New Roman" w:cs="Times New Roman"/>
        </w:rPr>
        <w:t>it was specifically useful in making more employees more equipped to deal with  cyber threats, not only were</w:t>
      </w:r>
      <w:r w:rsidR="000D3E31" w:rsidRPr="00400A1E">
        <w:rPr>
          <w:rFonts w:ascii="Times New Roman" w:hAnsi="Times New Roman" w:cs="Times New Roman"/>
        </w:rPr>
        <w:t xml:space="preserve"> less employees victims of scams but </w:t>
      </w:r>
      <w:r w:rsidR="00391F97" w:rsidRPr="00400A1E">
        <w:rPr>
          <w:rFonts w:ascii="Times New Roman" w:hAnsi="Times New Roman" w:cs="Times New Roman"/>
        </w:rPr>
        <w:t xml:space="preserve">there </w:t>
      </w:r>
      <w:r w:rsidR="00C57003" w:rsidRPr="00400A1E">
        <w:rPr>
          <w:rFonts w:ascii="Times New Roman" w:hAnsi="Times New Roman" w:cs="Times New Roman"/>
        </w:rPr>
        <w:t>is more incentive for employees to respond positively to the</w:t>
      </w:r>
      <w:r w:rsidR="00952D20" w:rsidRPr="00400A1E">
        <w:rPr>
          <w:rFonts w:ascii="Times New Roman" w:hAnsi="Times New Roman" w:cs="Times New Roman"/>
        </w:rPr>
        <w:t xml:space="preserve">se threats. This is important because </w:t>
      </w:r>
      <w:r w:rsidR="008532B2" w:rsidRPr="00400A1E">
        <w:rPr>
          <w:rFonts w:ascii="Times New Roman" w:hAnsi="Times New Roman" w:cs="Times New Roman"/>
        </w:rPr>
        <w:t>a more enjoyable training regime could see greater employee engagement, allowing for more employees to gain new skills but dealing with cyber threats</w:t>
      </w:r>
      <w:r w:rsidR="00D41244" w:rsidRPr="00400A1E">
        <w:rPr>
          <w:rFonts w:ascii="Times New Roman" w:hAnsi="Times New Roman" w:cs="Times New Roman"/>
        </w:rPr>
        <w:t xml:space="preserve"> is especially useful in </w:t>
      </w:r>
      <w:r w:rsidR="00A62C2D" w:rsidRPr="00400A1E">
        <w:rPr>
          <w:rFonts w:ascii="Times New Roman" w:hAnsi="Times New Roman" w:cs="Times New Roman"/>
        </w:rPr>
        <w:t>contemporary</w:t>
      </w:r>
      <w:r w:rsidR="00D41244" w:rsidRPr="00400A1E">
        <w:rPr>
          <w:rFonts w:ascii="Times New Roman" w:hAnsi="Times New Roman" w:cs="Times New Roman"/>
        </w:rPr>
        <w:t xml:space="preserve"> business as </w:t>
      </w:r>
      <w:r w:rsidR="00A62C2D" w:rsidRPr="00400A1E">
        <w:rPr>
          <w:rFonts w:ascii="Times New Roman" w:hAnsi="Times New Roman" w:cs="Times New Roman"/>
        </w:rPr>
        <w:t>Castro (2025)</w:t>
      </w:r>
      <w:r w:rsidR="00A9536D" w:rsidRPr="00400A1E">
        <w:rPr>
          <w:rFonts w:ascii="Times New Roman" w:hAnsi="Times New Roman" w:cs="Times New Roman"/>
        </w:rPr>
        <w:t xml:space="preserve"> demonstrates, </w:t>
      </w:r>
      <w:r w:rsidR="00A62C2D" w:rsidRPr="00400A1E">
        <w:rPr>
          <w:rFonts w:ascii="Times New Roman" w:hAnsi="Times New Roman" w:cs="Times New Roman"/>
        </w:rPr>
        <w:t>cybercrime</w:t>
      </w:r>
      <w:r w:rsidR="00A9536D" w:rsidRPr="00400A1E">
        <w:rPr>
          <w:rFonts w:ascii="Times New Roman" w:hAnsi="Times New Roman" w:cs="Times New Roman"/>
        </w:rPr>
        <w:t xml:space="preserve"> is a large threat, reporting 26 billion records being leaked in 2024</w:t>
      </w:r>
      <w:r w:rsidR="00271148" w:rsidRPr="00400A1E">
        <w:rPr>
          <w:rFonts w:ascii="Times New Roman" w:hAnsi="Times New Roman" w:cs="Times New Roman"/>
        </w:rPr>
        <w:t>, so it is imperative now that employees are better aware of how they can protect their organizations data</w:t>
      </w:r>
      <w:r w:rsidR="0020774A" w:rsidRPr="00400A1E">
        <w:rPr>
          <w:rFonts w:ascii="Times New Roman" w:hAnsi="Times New Roman" w:cs="Times New Roman"/>
        </w:rPr>
        <w:t>.</w:t>
      </w:r>
      <w:r w:rsidR="00332943" w:rsidRPr="00400A1E">
        <w:rPr>
          <w:rFonts w:ascii="Times New Roman" w:hAnsi="Times New Roman" w:cs="Times New Roman"/>
        </w:rPr>
        <w:t xml:space="preserve"> </w:t>
      </w:r>
    </w:p>
    <w:p w14:paraId="330BB235" w14:textId="77777777" w:rsidR="00615472" w:rsidRPr="00400A1E" w:rsidRDefault="00615472" w:rsidP="00400A1E">
      <w:pPr>
        <w:spacing w:line="480" w:lineRule="auto"/>
        <w:rPr>
          <w:rFonts w:ascii="Times New Roman" w:hAnsi="Times New Roman" w:cs="Times New Roman"/>
          <w:b/>
          <w:bCs/>
        </w:rPr>
      </w:pPr>
    </w:p>
    <w:p w14:paraId="6761A4C8" w14:textId="45BA8181" w:rsidR="007E257A" w:rsidRPr="00400A1E" w:rsidRDefault="002442A5" w:rsidP="00400A1E">
      <w:pPr>
        <w:spacing w:line="480" w:lineRule="auto"/>
        <w:rPr>
          <w:rFonts w:ascii="Times New Roman" w:hAnsi="Times New Roman" w:cs="Times New Roman"/>
          <w:color w:val="000000" w:themeColor="text1"/>
        </w:rPr>
      </w:pPr>
      <w:r w:rsidRPr="00400A1E">
        <w:rPr>
          <w:rFonts w:ascii="Times New Roman" w:hAnsi="Times New Roman" w:cs="Times New Roman"/>
          <w:color w:val="000000" w:themeColor="text1"/>
        </w:rPr>
        <w:t>The effective use of</w:t>
      </w:r>
      <w:r w:rsidRPr="00400A1E">
        <w:rPr>
          <w:rFonts w:ascii="Times New Roman" w:hAnsi="Times New Roman" w:cs="Times New Roman"/>
          <w:b/>
          <w:bCs/>
          <w:i/>
          <w:iCs/>
          <w:color w:val="000000" w:themeColor="text1"/>
          <w:u w:val="single"/>
        </w:rPr>
        <w:t xml:space="preserve"> </w:t>
      </w:r>
      <w:r w:rsidRPr="00400A1E">
        <w:rPr>
          <w:rFonts w:ascii="Times New Roman" w:hAnsi="Times New Roman" w:cs="Times New Roman"/>
          <w:color w:val="000000" w:themeColor="text1"/>
        </w:rPr>
        <w:t>Data could be very useful to an organizatio</w:t>
      </w:r>
      <w:r w:rsidR="00C524C8" w:rsidRPr="00400A1E">
        <w:rPr>
          <w:rFonts w:ascii="Times New Roman" w:hAnsi="Times New Roman" w:cs="Times New Roman"/>
          <w:color w:val="000000" w:themeColor="text1"/>
        </w:rPr>
        <w:t xml:space="preserve">n. </w:t>
      </w:r>
      <w:r w:rsidR="002C5D96" w:rsidRPr="00400A1E">
        <w:rPr>
          <w:rFonts w:ascii="Times New Roman" w:hAnsi="Times New Roman" w:cs="Times New Roman"/>
          <w:color w:val="000000" w:themeColor="text1"/>
        </w:rPr>
        <w:t xml:space="preserve">According to </w:t>
      </w:r>
      <w:r w:rsidR="009713B3" w:rsidRPr="00400A1E">
        <w:rPr>
          <w:rFonts w:ascii="Times New Roman" w:hAnsi="Times New Roman" w:cs="Times New Roman"/>
          <w:color w:val="000000" w:themeColor="text1"/>
        </w:rPr>
        <w:t xml:space="preserve">Huang et al. (2022) </w:t>
      </w:r>
      <w:r w:rsidR="00114BD9" w:rsidRPr="00400A1E">
        <w:rPr>
          <w:rFonts w:ascii="Times New Roman" w:hAnsi="Times New Roman" w:cs="Times New Roman"/>
          <w:color w:val="000000" w:themeColor="text1"/>
        </w:rPr>
        <w:t xml:space="preserve">finds that </w:t>
      </w:r>
      <w:r w:rsidR="00034743" w:rsidRPr="00400A1E">
        <w:rPr>
          <w:rFonts w:ascii="Times New Roman" w:hAnsi="Times New Roman" w:cs="Times New Roman"/>
          <w:color w:val="000000" w:themeColor="text1"/>
        </w:rPr>
        <w:t xml:space="preserve">Big Data Analytical tools </w:t>
      </w:r>
      <w:r w:rsidR="00DF78DD" w:rsidRPr="00400A1E">
        <w:rPr>
          <w:rFonts w:ascii="Times New Roman" w:hAnsi="Times New Roman" w:cs="Times New Roman"/>
          <w:color w:val="000000" w:themeColor="text1"/>
        </w:rPr>
        <w:t>which are able to collect and analyse data as well as make the data into useful information for an organization</w:t>
      </w:r>
      <w:r w:rsidR="00804A39" w:rsidRPr="00400A1E">
        <w:rPr>
          <w:rFonts w:ascii="Times New Roman" w:hAnsi="Times New Roman" w:cs="Times New Roman"/>
          <w:color w:val="000000" w:themeColor="text1"/>
        </w:rPr>
        <w:t xml:space="preserve"> which can then help </w:t>
      </w:r>
      <w:r w:rsidR="00152A77" w:rsidRPr="00400A1E">
        <w:rPr>
          <w:rFonts w:ascii="Times New Roman" w:hAnsi="Times New Roman" w:cs="Times New Roman"/>
          <w:color w:val="000000" w:themeColor="text1"/>
        </w:rPr>
        <w:t>in making decision</w:t>
      </w:r>
      <w:r w:rsidR="006C4FED" w:rsidRPr="00400A1E">
        <w:rPr>
          <w:rFonts w:ascii="Times New Roman" w:hAnsi="Times New Roman" w:cs="Times New Roman"/>
          <w:color w:val="000000" w:themeColor="text1"/>
        </w:rPr>
        <w:t xml:space="preserve">s, increasing their productivity and </w:t>
      </w:r>
      <w:r w:rsidRPr="00400A1E">
        <w:rPr>
          <w:rFonts w:ascii="Times New Roman" w:hAnsi="Times New Roman" w:cs="Times New Roman"/>
          <w:color w:val="000000" w:themeColor="text1"/>
        </w:rPr>
        <w:t>improve on any innovations that will help optimise the performance of an organization. This shows that data tools are advantageous to an organization and it could also be suggested that with less need for human data analysts with such advanced technology that organizations can eliminate these departments and save themselves money</w:t>
      </w:r>
      <w:r w:rsidR="000D4429" w:rsidRPr="00400A1E">
        <w:rPr>
          <w:rFonts w:ascii="Times New Roman" w:hAnsi="Times New Roman" w:cs="Times New Roman"/>
          <w:color w:val="000000" w:themeColor="text1"/>
        </w:rPr>
        <w:t>.</w:t>
      </w:r>
      <w:r w:rsidR="00843DED" w:rsidRPr="00400A1E">
        <w:rPr>
          <w:rFonts w:ascii="Times New Roman" w:hAnsi="Times New Roman" w:cs="Times New Roman"/>
          <w:color w:val="000000" w:themeColor="text1"/>
        </w:rPr>
        <w:t xml:space="preserve"> </w:t>
      </w:r>
      <w:r w:rsidR="001059D0" w:rsidRPr="00400A1E">
        <w:rPr>
          <w:rFonts w:ascii="Times New Roman" w:hAnsi="Times New Roman" w:cs="Times New Roman"/>
          <w:color w:val="000000" w:themeColor="text1"/>
        </w:rPr>
        <w:t xml:space="preserve">Looking specifically at analysing employees, </w:t>
      </w:r>
      <w:r w:rsidR="00A966EB" w:rsidRPr="00400A1E">
        <w:rPr>
          <w:rFonts w:ascii="Times New Roman" w:hAnsi="Times New Roman" w:cs="Times New Roman"/>
          <w:color w:val="000000" w:themeColor="text1"/>
        </w:rPr>
        <w:t>Del Duco</w:t>
      </w:r>
      <w:r w:rsidR="00374256" w:rsidRPr="00400A1E">
        <w:rPr>
          <w:rFonts w:ascii="Times New Roman" w:hAnsi="Times New Roman" w:cs="Times New Roman"/>
          <w:color w:val="000000" w:themeColor="text1"/>
        </w:rPr>
        <w:t xml:space="preserve"> et al. </w:t>
      </w:r>
      <w:r w:rsidR="00A966EB" w:rsidRPr="00400A1E">
        <w:rPr>
          <w:rFonts w:ascii="Times New Roman" w:hAnsi="Times New Roman" w:cs="Times New Roman"/>
          <w:color w:val="000000" w:themeColor="text1"/>
        </w:rPr>
        <w:t xml:space="preserve"> (2020)</w:t>
      </w:r>
      <w:r w:rsidR="0029575F" w:rsidRPr="00400A1E">
        <w:rPr>
          <w:rFonts w:ascii="Times New Roman" w:hAnsi="Times New Roman" w:cs="Times New Roman"/>
          <w:color w:val="000000" w:themeColor="text1"/>
        </w:rPr>
        <w:t xml:space="preserve"> talks about linkage analysis “</w:t>
      </w:r>
      <w:r w:rsidR="0029575F" w:rsidRPr="00400A1E">
        <w:rPr>
          <w:rFonts w:ascii="Times New Roman" w:hAnsi="Times New Roman" w:cs="Times New Roman"/>
          <w:i/>
          <w:iCs/>
          <w:color w:val="000000" w:themeColor="text1"/>
        </w:rPr>
        <w:t>Linkage analysis is a framework for determining the impact that employee attitudes, as measured by organizational surveys, have on business outcomes</w:t>
      </w:r>
      <w:r w:rsidR="0029575F" w:rsidRPr="00400A1E">
        <w:rPr>
          <w:rFonts w:ascii="Times New Roman" w:hAnsi="Times New Roman" w:cs="Times New Roman"/>
          <w:color w:val="000000" w:themeColor="text1"/>
        </w:rPr>
        <w:t>”</w:t>
      </w:r>
      <w:r w:rsidR="00374256" w:rsidRPr="00400A1E">
        <w:rPr>
          <w:rFonts w:ascii="Times New Roman" w:hAnsi="Times New Roman" w:cs="Times New Roman"/>
          <w:color w:val="000000" w:themeColor="text1"/>
        </w:rPr>
        <w:t xml:space="preserve"> this demonstrates one way in which employee data can be used, Del Duco et al. (2020) also provide </w:t>
      </w:r>
      <w:r w:rsidR="00157802" w:rsidRPr="00400A1E">
        <w:rPr>
          <w:rFonts w:ascii="Times New Roman" w:hAnsi="Times New Roman" w:cs="Times New Roman"/>
          <w:color w:val="000000" w:themeColor="text1"/>
        </w:rPr>
        <w:t>a</w:t>
      </w:r>
      <w:r w:rsidR="00374256" w:rsidRPr="00400A1E">
        <w:rPr>
          <w:rFonts w:ascii="Times New Roman" w:hAnsi="Times New Roman" w:cs="Times New Roman"/>
          <w:color w:val="000000" w:themeColor="text1"/>
        </w:rPr>
        <w:t xml:space="preserve"> case stud</w:t>
      </w:r>
      <w:r w:rsidR="00157802" w:rsidRPr="00400A1E">
        <w:rPr>
          <w:rFonts w:ascii="Times New Roman" w:hAnsi="Times New Roman" w:cs="Times New Roman"/>
          <w:color w:val="000000" w:themeColor="text1"/>
        </w:rPr>
        <w:t xml:space="preserve">y </w:t>
      </w:r>
      <w:r w:rsidR="00374256" w:rsidRPr="00400A1E">
        <w:rPr>
          <w:rFonts w:ascii="Times New Roman" w:hAnsi="Times New Roman" w:cs="Times New Roman"/>
          <w:color w:val="000000" w:themeColor="text1"/>
        </w:rPr>
        <w:t xml:space="preserve">that </w:t>
      </w:r>
      <w:r w:rsidR="00157802" w:rsidRPr="00400A1E">
        <w:rPr>
          <w:rFonts w:ascii="Times New Roman" w:hAnsi="Times New Roman" w:cs="Times New Roman"/>
          <w:color w:val="000000" w:themeColor="text1"/>
        </w:rPr>
        <w:t>shows</w:t>
      </w:r>
      <w:r w:rsidR="00374256" w:rsidRPr="00400A1E">
        <w:rPr>
          <w:rFonts w:ascii="Times New Roman" w:hAnsi="Times New Roman" w:cs="Times New Roman"/>
          <w:color w:val="000000" w:themeColor="text1"/>
        </w:rPr>
        <w:t xml:space="preserve"> the usefulness of linkage analysis, in one scenario, </w:t>
      </w:r>
      <w:r w:rsidR="00843E30" w:rsidRPr="00400A1E">
        <w:rPr>
          <w:rFonts w:ascii="Times New Roman" w:hAnsi="Times New Roman" w:cs="Times New Roman"/>
          <w:color w:val="000000" w:themeColor="text1"/>
        </w:rPr>
        <w:t xml:space="preserve">linkage predicted a high </w:t>
      </w:r>
      <w:r w:rsidR="008B7B5B" w:rsidRPr="00400A1E">
        <w:rPr>
          <w:rFonts w:ascii="Times New Roman" w:hAnsi="Times New Roman" w:cs="Times New Roman"/>
          <w:color w:val="000000" w:themeColor="text1"/>
        </w:rPr>
        <w:t xml:space="preserve">turnover rate and  </w:t>
      </w:r>
      <w:r w:rsidR="002C43D2" w:rsidRPr="00400A1E">
        <w:rPr>
          <w:rFonts w:ascii="Times New Roman" w:hAnsi="Times New Roman" w:cs="Times New Roman"/>
          <w:color w:val="000000" w:themeColor="text1"/>
        </w:rPr>
        <w:t xml:space="preserve">found employees were more likely to be retained when they </w:t>
      </w:r>
      <w:r w:rsidR="00C46658" w:rsidRPr="00400A1E">
        <w:rPr>
          <w:rFonts w:ascii="Times New Roman" w:hAnsi="Times New Roman" w:cs="Times New Roman"/>
          <w:color w:val="000000" w:themeColor="text1"/>
        </w:rPr>
        <w:t>believed</w:t>
      </w:r>
      <w:r w:rsidR="002C43D2" w:rsidRPr="00400A1E">
        <w:rPr>
          <w:rFonts w:ascii="Times New Roman" w:hAnsi="Times New Roman" w:cs="Times New Roman"/>
          <w:color w:val="000000" w:themeColor="text1"/>
        </w:rPr>
        <w:t xml:space="preserve"> they could achieve their career goals, </w:t>
      </w:r>
      <w:r w:rsidR="00C46658" w:rsidRPr="00400A1E">
        <w:rPr>
          <w:rFonts w:ascii="Times New Roman" w:hAnsi="Times New Roman" w:cs="Times New Roman"/>
          <w:color w:val="000000" w:themeColor="text1"/>
        </w:rPr>
        <w:t>had faith in the organizations future</w:t>
      </w:r>
      <w:r w:rsidR="00395D40" w:rsidRPr="00400A1E">
        <w:rPr>
          <w:rFonts w:ascii="Times New Roman" w:hAnsi="Times New Roman" w:cs="Times New Roman"/>
          <w:color w:val="000000" w:themeColor="text1"/>
        </w:rPr>
        <w:t xml:space="preserve"> and if </w:t>
      </w:r>
      <w:r w:rsidR="00395D40" w:rsidRPr="00400A1E">
        <w:rPr>
          <w:rFonts w:ascii="Times New Roman" w:hAnsi="Times New Roman" w:cs="Times New Roman"/>
          <w:color w:val="000000" w:themeColor="text1"/>
        </w:rPr>
        <w:lastRenderedPageBreak/>
        <w:t>leaders were able to act with integrity</w:t>
      </w:r>
      <w:r w:rsidR="00195F97" w:rsidRPr="00400A1E">
        <w:rPr>
          <w:rFonts w:ascii="Times New Roman" w:hAnsi="Times New Roman" w:cs="Times New Roman"/>
          <w:color w:val="000000" w:themeColor="text1"/>
        </w:rPr>
        <w:t xml:space="preserve">. Using this data the company made appropriate changes such as </w:t>
      </w:r>
      <w:r w:rsidR="004047AE" w:rsidRPr="00400A1E">
        <w:rPr>
          <w:rFonts w:ascii="Times New Roman" w:hAnsi="Times New Roman" w:cs="Times New Roman"/>
          <w:color w:val="000000" w:themeColor="text1"/>
        </w:rPr>
        <w:t>taking time to establish career paths. Had data not been used this information may never have come to life and the company could have seen a high rate of turnove</w:t>
      </w:r>
      <w:r w:rsidR="00192DC0" w:rsidRPr="00400A1E">
        <w:rPr>
          <w:rFonts w:ascii="Times New Roman" w:hAnsi="Times New Roman" w:cs="Times New Roman"/>
          <w:color w:val="000000" w:themeColor="text1"/>
        </w:rPr>
        <w:t>r,</w:t>
      </w:r>
      <w:r w:rsidR="00A617E4" w:rsidRPr="00400A1E">
        <w:rPr>
          <w:rFonts w:ascii="Times New Roman" w:hAnsi="Times New Roman" w:cs="Times New Roman"/>
          <w:color w:val="000000" w:themeColor="text1"/>
        </w:rPr>
        <w:t xml:space="preserve"> Cholteeva (2022)</w:t>
      </w:r>
      <w:r w:rsidR="00B324E1" w:rsidRPr="00400A1E">
        <w:rPr>
          <w:rFonts w:ascii="Times New Roman" w:hAnsi="Times New Roman" w:cs="Times New Roman"/>
          <w:color w:val="000000" w:themeColor="text1"/>
        </w:rPr>
        <w:t xml:space="preserve"> </w:t>
      </w:r>
      <w:r w:rsidR="00005EB5" w:rsidRPr="00400A1E">
        <w:rPr>
          <w:rFonts w:ascii="Times New Roman" w:hAnsi="Times New Roman" w:cs="Times New Roman"/>
          <w:color w:val="000000" w:themeColor="text1"/>
        </w:rPr>
        <w:t>presents information which implies that turnover</w:t>
      </w:r>
      <w:r w:rsidR="00951057" w:rsidRPr="00400A1E">
        <w:rPr>
          <w:rFonts w:ascii="Times New Roman" w:hAnsi="Times New Roman" w:cs="Times New Roman"/>
          <w:color w:val="000000" w:themeColor="text1"/>
        </w:rPr>
        <w:t xml:space="preserve"> can cause a company culture to </w:t>
      </w:r>
      <w:r w:rsidR="00FC24FE" w:rsidRPr="00400A1E">
        <w:rPr>
          <w:rFonts w:ascii="Times New Roman" w:hAnsi="Times New Roman" w:cs="Times New Roman"/>
          <w:color w:val="000000" w:themeColor="text1"/>
        </w:rPr>
        <w:t>stray from missions and values, which could mean any work a company continues to do is not contributing to organisational goals and so is a waste of organisational time and resources.</w:t>
      </w:r>
      <w:r w:rsidR="004047AE" w:rsidRPr="00400A1E">
        <w:rPr>
          <w:rFonts w:ascii="Times New Roman" w:hAnsi="Times New Roman" w:cs="Times New Roman"/>
          <w:color w:val="000000" w:themeColor="text1"/>
        </w:rPr>
        <w:t xml:space="preserve"> </w:t>
      </w:r>
      <w:r w:rsidR="00192DC0" w:rsidRPr="00400A1E">
        <w:rPr>
          <w:rFonts w:ascii="Times New Roman" w:hAnsi="Times New Roman" w:cs="Times New Roman"/>
          <w:color w:val="000000" w:themeColor="text1"/>
        </w:rPr>
        <w:t>Instead</w:t>
      </w:r>
      <w:r w:rsidR="00FC24FE" w:rsidRPr="00400A1E">
        <w:rPr>
          <w:rFonts w:ascii="Times New Roman" w:hAnsi="Times New Roman" w:cs="Times New Roman"/>
          <w:color w:val="000000" w:themeColor="text1"/>
        </w:rPr>
        <w:t>, as the appropriate changes were made,</w:t>
      </w:r>
      <w:r w:rsidR="003D2D9A" w:rsidRPr="00400A1E">
        <w:rPr>
          <w:rFonts w:ascii="Times New Roman" w:hAnsi="Times New Roman" w:cs="Times New Roman"/>
          <w:color w:val="000000" w:themeColor="text1"/>
        </w:rPr>
        <w:t xml:space="preserve"> they are more able to retain employees and</w:t>
      </w:r>
      <w:r w:rsidR="00F36D45" w:rsidRPr="00400A1E">
        <w:rPr>
          <w:rFonts w:ascii="Times New Roman" w:hAnsi="Times New Roman" w:cs="Times New Roman"/>
          <w:color w:val="000000" w:themeColor="text1"/>
        </w:rPr>
        <w:t xml:space="preserve"> as said by Redrup (2024), a strong culture can help</w:t>
      </w:r>
      <w:r w:rsidR="00606CE9" w:rsidRPr="00400A1E">
        <w:rPr>
          <w:rFonts w:ascii="Times New Roman" w:hAnsi="Times New Roman" w:cs="Times New Roman"/>
          <w:color w:val="000000" w:themeColor="text1"/>
        </w:rPr>
        <w:t xml:space="preserve"> attract candidates who share the same values as your organisation, so it appears a strong culture is a</w:t>
      </w:r>
      <w:r w:rsidR="00E76CCD">
        <w:rPr>
          <w:rFonts w:ascii="Times New Roman" w:hAnsi="Times New Roman" w:cs="Times New Roman"/>
          <w:color w:val="000000" w:themeColor="text1"/>
        </w:rPr>
        <w:t>lso a</w:t>
      </w:r>
      <w:r w:rsidR="00606CE9" w:rsidRPr="00400A1E">
        <w:rPr>
          <w:rFonts w:ascii="Times New Roman" w:hAnsi="Times New Roman" w:cs="Times New Roman"/>
          <w:color w:val="000000" w:themeColor="text1"/>
        </w:rPr>
        <w:t xml:space="preserve"> form of attracting talent.</w:t>
      </w:r>
    </w:p>
    <w:p w14:paraId="4AC66B6E" w14:textId="1F07112D" w:rsidR="009E67E0" w:rsidRPr="00400A1E" w:rsidRDefault="00E240F1" w:rsidP="00400A1E">
      <w:pPr>
        <w:spacing w:line="480" w:lineRule="auto"/>
        <w:rPr>
          <w:rFonts w:ascii="Times New Roman" w:hAnsi="Times New Roman" w:cs="Times New Roman"/>
        </w:rPr>
      </w:pPr>
      <w:r w:rsidRPr="00400A1E">
        <w:rPr>
          <w:rFonts w:ascii="Times New Roman" w:hAnsi="Times New Roman" w:cs="Times New Roman"/>
        </w:rPr>
        <w:t xml:space="preserve">Another modern tool that can be used to help develop employees is Artificial Intelligence, </w:t>
      </w:r>
      <w:r w:rsidR="001F1578" w:rsidRPr="00400A1E">
        <w:rPr>
          <w:rFonts w:ascii="Times New Roman" w:hAnsi="Times New Roman" w:cs="Times New Roman"/>
        </w:rPr>
        <w:t xml:space="preserve">which is defined by Stryker and Kavlakoglu (2024) as </w:t>
      </w:r>
      <w:r w:rsidR="004A123F" w:rsidRPr="00400A1E">
        <w:rPr>
          <w:rFonts w:ascii="Times New Roman" w:hAnsi="Times New Roman" w:cs="Times New Roman"/>
        </w:rPr>
        <w:t>“</w:t>
      </w:r>
      <w:r w:rsidR="004A123F" w:rsidRPr="00400A1E">
        <w:rPr>
          <w:rFonts w:ascii="Times New Roman" w:hAnsi="Times New Roman" w:cs="Times New Roman"/>
          <w:i/>
          <w:iCs/>
        </w:rPr>
        <w:t>technology that enables computers and machines to simulate human learning, comprehension, problem solving, decision making, creativity and autonomy”</w:t>
      </w:r>
      <w:r w:rsidR="00CF5610" w:rsidRPr="00400A1E">
        <w:rPr>
          <w:rFonts w:ascii="Times New Roman" w:hAnsi="Times New Roman" w:cs="Times New Roman"/>
        </w:rPr>
        <w:t xml:space="preserve">. </w:t>
      </w:r>
      <w:r w:rsidR="009E67E0" w:rsidRPr="00400A1E">
        <w:rPr>
          <w:rFonts w:ascii="Times New Roman" w:hAnsi="Times New Roman" w:cs="Times New Roman"/>
        </w:rPr>
        <w:t>Moradini et al. (2023)</w:t>
      </w:r>
      <w:r w:rsidR="007710C2" w:rsidRPr="00400A1E">
        <w:rPr>
          <w:rFonts w:ascii="Times New Roman" w:hAnsi="Times New Roman" w:cs="Times New Roman"/>
        </w:rPr>
        <w:t xml:space="preserve"> explains that AI </w:t>
      </w:r>
      <w:r w:rsidR="00AA4FAD" w:rsidRPr="00400A1E">
        <w:rPr>
          <w:rFonts w:ascii="Times New Roman" w:hAnsi="Times New Roman" w:cs="Times New Roman"/>
        </w:rPr>
        <w:t xml:space="preserve">can be used to improve employee training and development as </w:t>
      </w:r>
      <w:r w:rsidR="00D076C6" w:rsidRPr="00400A1E">
        <w:rPr>
          <w:rFonts w:ascii="Times New Roman" w:hAnsi="Times New Roman" w:cs="Times New Roman"/>
        </w:rPr>
        <w:t xml:space="preserve">it can create on demand </w:t>
      </w:r>
      <w:r w:rsidR="00E7784F" w:rsidRPr="00400A1E">
        <w:rPr>
          <w:rFonts w:ascii="Times New Roman" w:hAnsi="Times New Roman" w:cs="Times New Roman"/>
        </w:rPr>
        <w:t>challenges that enable employees to develop new skills</w:t>
      </w:r>
      <w:r w:rsidR="003F2B2E" w:rsidRPr="00400A1E">
        <w:rPr>
          <w:rFonts w:ascii="Times New Roman" w:hAnsi="Times New Roman" w:cs="Times New Roman"/>
        </w:rPr>
        <w:t xml:space="preserve">, </w:t>
      </w:r>
      <w:r w:rsidR="001C5ADF" w:rsidRPr="00400A1E">
        <w:rPr>
          <w:rFonts w:ascii="Times New Roman" w:hAnsi="Times New Roman" w:cs="Times New Roman"/>
        </w:rPr>
        <w:t xml:space="preserve">provide </w:t>
      </w:r>
      <w:r w:rsidR="00C0565F" w:rsidRPr="00400A1E">
        <w:rPr>
          <w:rFonts w:ascii="Times New Roman" w:hAnsi="Times New Roman" w:cs="Times New Roman"/>
        </w:rPr>
        <w:t>personalised</w:t>
      </w:r>
      <w:r w:rsidR="00BA2B00" w:rsidRPr="00400A1E">
        <w:rPr>
          <w:rFonts w:ascii="Times New Roman" w:hAnsi="Times New Roman" w:cs="Times New Roman"/>
        </w:rPr>
        <w:t xml:space="preserve"> </w:t>
      </w:r>
      <w:r w:rsidR="00AD3109" w:rsidRPr="00400A1E">
        <w:rPr>
          <w:rFonts w:ascii="Times New Roman" w:hAnsi="Times New Roman" w:cs="Times New Roman"/>
        </w:rPr>
        <w:t xml:space="preserve">learning </w:t>
      </w:r>
      <w:r w:rsidR="003F2B2E" w:rsidRPr="00400A1E">
        <w:rPr>
          <w:rFonts w:ascii="Times New Roman" w:hAnsi="Times New Roman" w:cs="Times New Roman"/>
        </w:rPr>
        <w:t xml:space="preserve">exercises to employees and provide feedback in real time on employee performance, which highlights areas for improvement. </w:t>
      </w:r>
      <w:r w:rsidR="003668D5" w:rsidRPr="00400A1E">
        <w:rPr>
          <w:rFonts w:ascii="Times New Roman" w:hAnsi="Times New Roman" w:cs="Times New Roman"/>
        </w:rPr>
        <w:t>In an ever-changing business world, employees will face new challenges frequently and may need new skills to deal with such challenges, for example Ponomarenko et al. (2024) talks about rapid digital transformation, specifically artificial intelligence and blockchain data and explains that is now a critical factor in business success. Having on demand feedback means employees can be equipped with the necessary skills in quick time and will not fall behind competition who are also incorporating transformative technology.</w:t>
      </w:r>
      <w:r w:rsidR="00910688" w:rsidRPr="00400A1E">
        <w:rPr>
          <w:rFonts w:ascii="Times New Roman" w:hAnsi="Times New Roman" w:cs="Times New Roman"/>
        </w:rPr>
        <w:t xml:space="preserve"> </w:t>
      </w:r>
      <w:r w:rsidR="00C86CB0" w:rsidRPr="00400A1E">
        <w:rPr>
          <w:rFonts w:ascii="Times New Roman" w:hAnsi="Times New Roman" w:cs="Times New Roman"/>
        </w:rPr>
        <w:t xml:space="preserve">The real time feedback system could also prove advantageous, Rivera et al. (2021) </w:t>
      </w:r>
      <w:r w:rsidR="00825B5A" w:rsidRPr="00400A1E">
        <w:rPr>
          <w:rFonts w:ascii="Times New Roman" w:hAnsi="Times New Roman" w:cs="Times New Roman"/>
        </w:rPr>
        <w:t xml:space="preserve">found that </w:t>
      </w:r>
      <w:r w:rsidR="00D62A6E" w:rsidRPr="00400A1E">
        <w:rPr>
          <w:rFonts w:ascii="Times New Roman" w:hAnsi="Times New Roman" w:cs="Times New Roman"/>
        </w:rPr>
        <w:t>real time feedback lead to more meaningful and frequent  exchanges between employees and management as opposed to annual reviews which</w:t>
      </w:r>
      <w:r w:rsidR="007A732A" w:rsidRPr="00400A1E">
        <w:rPr>
          <w:rFonts w:ascii="Times New Roman" w:hAnsi="Times New Roman" w:cs="Times New Roman"/>
        </w:rPr>
        <w:t xml:space="preserve"> are seen as tedious </w:t>
      </w:r>
      <w:r w:rsidR="00E10A3C" w:rsidRPr="00400A1E">
        <w:rPr>
          <w:rFonts w:ascii="Times New Roman" w:hAnsi="Times New Roman" w:cs="Times New Roman"/>
        </w:rPr>
        <w:t>rather than useful</w:t>
      </w:r>
      <w:r w:rsidR="00D62A6E" w:rsidRPr="00400A1E">
        <w:rPr>
          <w:rFonts w:ascii="Times New Roman" w:hAnsi="Times New Roman" w:cs="Times New Roman"/>
        </w:rPr>
        <w:t xml:space="preserve">, where as in this scenario AI is providing the feedback, </w:t>
      </w:r>
      <w:r w:rsidR="006E1DF9" w:rsidRPr="00400A1E">
        <w:rPr>
          <w:rFonts w:ascii="Times New Roman" w:hAnsi="Times New Roman" w:cs="Times New Roman"/>
        </w:rPr>
        <w:t>meaningful feedback will allow them to improve themselves.</w:t>
      </w:r>
    </w:p>
    <w:p w14:paraId="6E3D4E4A" w14:textId="326703D7" w:rsidR="00AD1E76" w:rsidRPr="00400A1E" w:rsidRDefault="00A315A3" w:rsidP="00400A1E">
      <w:pPr>
        <w:spacing w:line="480" w:lineRule="auto"/>
        <w:rPr>
          <w:rFonts w:ascii="Times New Roman" w:hAnsi="Times New Roman" w:cs="Times New Roman"/>
          <w:b/>
          <w:bCs/>
        </w:rPr>
      </w:pPr>
      <w:r w:rsidRPr="00400A1E">
        <w:rPr>
          <w:rFonts w:ascii="Times New Roman" w:hAnsi="Times New Roman" w:cs="Times New Roman"/>
        </w:rPr>
        <w:t xml:space="preserve">The right leader </w:t>
      </w:r>
      <w:r w:rsidR="00E95512" w:rsidRPr="00400A1E">
        <w:rPr>
          <w:rFonts w:ascii="Times New Roman" w:hAnsi="Times New Roman" w:cs="Times New Roman"/>
        </w:rPr>
        <w:t xml:space="preserve">for an organization is essential. </w:t>
      </w:r>
      <w:r w:rsidR="00DE4CBB" w:rsidRPr="00400A1E">
        <w:rPr>
          <w:rFonts w:ascii="Times New Roman" w:hAnsi="Times New Roman" w:cs="Times New Roman"/>
        </w:rPr>
        <w:t>Kim and Beehr</w:t>
      </w:r>
      <w:r w:rsidR="007E53C1" w:rsidRPr="00400A1E">
        <w:rPr>
          <w:rFonts w:ascii="Times New Roman" w:hAnsi="Times New Roman" w:cs="Times New Roman"/>
        </w:rPr>
        <w:t xml:space="preserve"> (2020)</w:t>
      </w:r>
      <w:r w:rsidR="0039432B" w:rsidRPr="00400A1E">
        <w:rPr>
          <w:rFonts w:ascii="Times New Roman" w:hAnsi="Times New Roman" w:cs="Times New Roman"/>
        </w:rPr>
        <w:t xml:space="preserve"> </w:t>
      </w:r>
      <w:r w:rsidR="00F151F0" w:rsidRPr="00400A1E">
        <w:rPr>
          <w:rFonts w:ascii="Times New Roman" w:hAnsi="Times New Roman" w:cs="Times New Roman"/>
        </w:rPr>
        <w:t>talk about empowering leadership</w:t>
      </w:r>
      <w:r w:rsidR="00484BDE" w:rsidRPr="00400A1E">
        <w:rPr>
          <w:rFonts w:ascii="Times New Roman" w:hAnsi="Times New Roman" w:cs="Times New Roman"/>
        </w:rPr>
        <w:t xml:space="preserve"> and how by providing employees with autonomy</w:t>
      </w:r>
      <w:r w:rsidR="00862D41" w:rsidRPr="00400A1E">
        <w:rPr>
          <w:rFonts w:ascii="Times New Roman" w:hAnsi="Times New Roman" w:cs="Times New Roman"/>
        </w:rPr>
        <w:t xml:space="preserve">, employees will </w:t>
      </w:r>
      <w:r w:rsidR="00244C20" w:rsidRPr="00400A1E">
        <w:rPr>
          <w:rFonts w:ascii="Times New Roman" w:hAnsi="Times New Roman" w:cs="Times New Roman"/>
        </w:rPr>
        <w:t xml:space="preserve">have greater loyalty to </w:t>
      </w:r>
      <w:r w:rsidR="00244C20" w:rsidRPr="00400A1E">
        <w:rPr>
          <w:rFonts w:ascii="Times New Roman" w:hAnsi="Times New Roman" w:cs="Times New Roman"/>
        </w:rPr>
        <w:lastRenderedPageBreak/>
        <w:t>the organisatio</w:t>
      </w:r>
      <w:r w:rsidR="00AB0E5E" w:rsidRPr="00400A1E">
        <w:rPr>
          <w:rFonts w:ascii="Times New Roman" w:hAnsi="Times New Roman" w:cs="Times New Roman"/>
        </w:rPr>
        <w:t>n</w:t>
      </w:r>
      <w:r w:rsidR="00B41F6D" w:rsidRPr="00400A1E">
        <w:rPr>
          <w:rFonts w:ascii="Times New Roman" w:hAnsi="Times New Roman" w:cs="Times New Roman"/>
        </w:rPr>
        <w:t xml:space="preserve"> and are less likely to leave. </w:t>
      </w:r>
      <w:r w:rsidR="003E51E8" w:rsidRPr="00400A1E">
        <w:rPr>
          <w:rFonts w:ascii="Times New Roman" w:hAnsi="Times New Roman" w:cs="Times New Roman"/>
        </w:rPr>
        <w:t xml:space="preserve"> </w:t>
      </w:r>
      <w:r w:rsidR="00B41F6D" w:rsidRPr="00400A1E">
        <w:rPr>
          <w:rFonts w:ascii="Times New Roman" w:hAnsi="Times New Roman" w:cs="Times New Roman"/>
        </w:rPr>
        <w:t>In leading people there is much complexity</w:t>
      </w:r>
      <w:r w:rsidR="002240DB" w:rsidRPr="00400A1E">
        <w:rPr>
          <w:rFonts w:ascii="Times New Roman" w:hAnsi="Times New Roman" w:cs="Times New Roman"/>
        </w:rPr>
        <w:t xml:space="preserve"> </w:t>
      </w:r>
      <w:r w:rsidR="00544005" w:rsidRPr="00400A1E">
        <w:rPr>
          <w:rFonts w:ascii="Times New Roman" w:hAnsi="Times New Roman" w:cs="Times New Roman"/>
        </w:rPr>
        <w:t xml:space="preserve">that can create challenges for </w:t>
      </w:r>
      <w:r w:rsidR="00FC26BA" w:rsidRPr="00400A1E">
        <w:rPr>
          <w:rFonts w:ascii="Times New Roman" w:hAnsi="Times New Roman" w:cs="Times New Roman"/>
        </w:rPr>
        <w:t>leaders,</w:t>
      </w:r>
      <w:r w:rsidR="006D4C92" w:rsidRPr="00400A1E">
        <w:rPr>
          <w:rFonts w:ascii="Times New Roman" w:hAnsi="Times New Roman" w:cs="Times New Roman"/>
        </w:rPr>
        <w:t xml:space="preserve"> </w:t>
      </w:r>
      <w:r w:rsidR="000366CA" w:rsidRPr="00400A1E">
        <w:rPr>
          <w:rFonts w:ascii="Times New Roman" w:hAnsi="Times New Roman" w:cs="Times New Roman"/>
        </w:rPr>
        <w:t>Kjelstrom et al</w:t>
      </w:r>
      <w:r w:rsidR="00CF3B69" w:rsidRPr="00400A1E">
        <w:rPr>
          <w:rFonts w:ascii="Times New Roman" w:hAnsi="Times New Roman" w:cs="Times New Roman"/>
        </w:rPr>
        <w:t>.</w:t>
      </w:r>
      <w:r w:rsidR="000366CA" w:rsidRPr="00400A1E">
        <w:rPr>
          <w:rFonts w:ascii="Times New Roman" w:hAnsi="Times New Roman" w:cs="Times New Roman"/>
        </w:rPr>
        <w:t xml:space="preserve"> (2020)</w:t>
      </w:r>
      <w:r w:rsidR="00AB45DC" w:rsidRPr="00400A1E">
        <w:rPr>
          <w:rFonts w:ascii="Times New Roman" w:hAnsi="Times New Roman" w:cs="Times New Roman"/>
        </w:rPr>
        <w:t xml:space="preserve">, they discuss </w:t>
      </w:r>
      <w:r w:rsidR="00CE3770" w:rsidRPr="00400A1E">
        <w:rPr>
          <w:rFonts w:ascii="Times New Roman" w:hAnsi="Times New Roman" w:cs="Times New Roman"/>
        </w:rPr>
        <w:t>the complexity of human development</w:t>
      </w:r>
      <w:r w:rsidR="00A652CE" w:rsidRPr="00400A1E">
        <w:rPr>
          <w:rFonts w:ascii="Times New Roman" w:hAnsi="Times New Roman" w:cs="Times New Roman"/>
        </w:rPr>
        <w:t xml:space="preserve">, drawing attention to the </w:t>
      </w:r>
      <w:r w:rsidR="00DC755E" w:rsidRPr="00400A1E">
        <w:rPr>
          <w:rFonts w:ascii="Times New Roman" w:hAnsi="Times New Roman" w:cs="Times New Roman"/>
        </w:rPr>
        <w:t xml:space="preserve">idea </w:t>
      </w:r>
      <w:r w:rsidR="00A652CE" w:rsidRPr="00400A1E">
        <w:rPr>
          <w:rFonts w:ascii="Times New Roman" w:hAnsi="Times New Roman" w:cs="Times New Roman"/>
        </w:rPr>
        <w:t xml:space="preserve">that </w:t>
      </w:r>
      <w:r w:rsidR="00DC755E" w:rsidRPr="00400A1E">
        <w:rPr>
          <w:rFonts w:ascii="Times New Roman" w:hAnsi="Times New Roman" w:cs="Times New Roman"/>
        </w:rPr>
        <w:t>employees will have a different view of the organizations purpose and that there should not be one shared view of the organisations goals.</w:t>
      </w:r>
      <w:r w:rsidR="00B12A93" w:rsidRPr="00400A1E">
        <w:rPr>
          <w:rFonts w:ascii="Times New Roman" w:hAnsi="Times New Roman" w:cs="Times New Roman"/>
        </w:rPr>
        <w:t xml:space="preserve"> This suggests different employees may have different goals </w:t>
      </w:r>
      <w:r w:rsidR="00AB68B7" w:rsidRPr="00400A1E">
        <w:rPr>
          <w:rFonts w:ascii="Times New Roman" w:hAnsi="Times New Roman" w:cs="Times New Roman"/>
        </w:rPr>
        <w:t xml:space="preserve">based on their perception of </w:t>
      </w:r>
      <w:r w:rsidR="008A3A20" w:rsidRPr="00400A1E">
        <w:rPr>
          <w:rFonts w:ascii="Times New Roman" w:hAnsi="Times New Roman" w:cs="Times New Roman"/>
        </w:rPr>
        <w:t xml:space="preserve"> </w:t>
      </w:r>
      <w:r w:rsidR="00A460C6" w:rsidRPr="00400A1E">
        <w:rPr>
          <w:rFonts w:ascii="Times New Roman" w:hAnsi="Times New Roman" w:cs="Times New Roman"/>
        </w:rPr>
        <w:t>the organisations purpose</w:t>
      </w:r>
      <w:r w:rsidR="00867E2E" w:rsidRPr="00400A1E">
        <w:rPr>
          <w:rFonts w:ascii="Times New Roman" w:hAnsi="Times New Roman" w:cs="Times New Roman"/>
        </w:rPr>
        <w:t xml:space="preserve">. </w:t>
      </w:r>
      <w:r w:rsidR="003F7002" w:rsidRPr="00400A1E">
        <w:rPr>
          <w:rFonts w:ascii="Times New Roman" w:hAnsi="Times New Roman" w:cs="Times New Roman"/>
        </w:rPr>
        <w:t>Schulman</w:t>
      </w:r>
      <w:r w:rsidR="00E86C4A" w:rsidRPr="00400A1E">
        <w:rPr>
          <w:rFonts w:ascii="Times New Roman" w:hAnsi="Times New Roman" w:cs="Times New Roman"/>
        </w:rPr>
        <w:t xml:space="preserve"> et al</w:t>
      </w:r>
      <w:r w:rsidR="003F7002" w:rsidRPr="00400A1E">
        <w:rPr>
          <w:rFonts w:ascii="Times New Roman" w:hAnsi="Times New Roman" w:cs="Times New Roman"/>
        </w:rPr>
        <w:t xml:space="preserve"> (2024) </w:t>
      </w:r>
      <w:r w:rsidR="00D16068" w:rsidRPr="00400A1E">
        <w:rPr>
          <w:rFonts w:ascii="Times New Roman" w:hAnsi="Times New Roman" w:cs="Times New Roman"/>
        </w:rPr>
        <w:t>found that “</w:t>
      </w:r>
      <w:r w:rsidR="00D16068" w:rsidRPr="00400A1E">
        <w:rPr>
          <w:rFonts w:ascii="Times New Roman" w:hAnsi="Times New Roman" w:cs="Times New Roman"/>
          <w:i/>
          <w:iCs/>
        </w:rPr>
        <w:t>leaders who focus on setting and achieving goals are more likely to be effective than those who focus solely on task accomplishment</w:t>
      </w:r>
      <w:r w:rsidR="00D16068" w:rsidRPr="00400A1E">
        <w:rPr>
          <w:rFonts w:ascii="Times New Roman" w:hAnsi="Times New Roman" w:cs="Times New Roman"/>
        </w:rPr>
        <w:t>”</w:t>
      </w:r>
      <w:r w:rsidR="0078296D" w:rsidRPr="00400A1E">
        <w:rPr>
          <w:rFonts w:ascii="Times New Roman" w:hAnsi="Times New Roman" w:cs="Times New Roman"/>
        </w:rPr>
        <w:t>.</w:t>
      </w:r>
      <w:r w:rsidR="00867E2E" w:rsidRPr="00400A1E">
        <w:rPr>
          <w:rFonts w:ascii="Times New Roman" w:hAnsi="Times New Roman" w:cs="Times New Roman"/>
        </w:rPr>
        <w:t xml:space="preserve"> </w:t>
      </w:r>
      <w:r w:rsidR="0078296D" w:rsidRPr="00400A1E">
        <w:rPr>
          <w:rFonts w:ascii="Times New Roman" w:hAnsi="Times New Roman" w:cs="Times New Roman"/>
        </w:rPr>
        <w:t>Perhaps</w:t>
      </w:r>
      <w:r w:rsidR="00F555E9" w:rsidRPr="00400A1E">
        <w:rPr>
          <w:rFonts w:ascii="Times New Roman" w:hAnsi="Times New Roman" w:cs="Times New Roman"/>
        </w:rPr>
        <w:t xml:space="preserve"> then </w:t>
      </w:r>
      <w:r w:rsidR="0078296D" w:rsidRPr="00400A1E">
        <w:rPr>
          <w:rFonts w:ascii="Times New Roman" w:hAnsi="Times New Roman" w:cs="Times New Roman"/>
        </w:rPr>
        <w:t>leaders should take the time to cater suitable goals for their employees</w:t>
      </w:r>
      <w:r w:rsidR="00F555E9" w:rsidRPr="00400A1E">
        <w:rPr>
          <w:rFonts w:ascii="Times New Roman" w:hAnsi="Times New Roman" w:cs="Times New Roman"/>
        </w:rPr>
        <w:t xml:space="preserve"> based on their vision of organisational goals </w:t>
      </w:r>
      <w:r w:rsidR="00E86C4A" w:rsidRPr="00400A1E">
        <w:rPr>
          <w:rFonts w:ascii="Times New Roman" w:hAnsi="Times New Roman" w:cs="Times New Roman"/>
        </w:rPr>
        <w:t xml:space="preserve">as Schulman (2024) </w:t>
      </w:r>
      <w:r w:rsidR="001824CD" w:rsidRPr="00400A1E">
        <w:rPr>
          <w:rFonts w:ascii="Times New Roman" w:hAnsi="Times New Roman" w:cs="Times New Roman"/>
        </w:rPr>
        <w:t xml:space="preserve">also finds that </w:t>
      </w:r>
      <w:r w:rsidR="003E4E97" w:rsidRPr="00400A1E">
        <w:rPr>
          <w:rFonts w:ascii="Times New Roman" w:hAnsi="Times New Roman" w:cs="Times New Roman"/>
        </w:rPr>
        <w:t xml:space="preserve">engagement that is influenced by leadership is correlated </w:t>
      </w:r>
      <w:r w:rsidR="00DE5594" w:rsidRPr="00400A1E">
        <w:rPr>
          <w:rFonts w:ascii="Times New Roman" w:hAnsi="Times New Roman" w:cs="Times New Roman"/>
        </w:rPr>
        <w:t>positively</w:t>
      </w:r>
      <w:r w:rsidR="003E4E97" w:rsidRPr="00400A1E">
        <w:rPr>
          <w:rFonts w:ascii="Times New Roman" w:hAnsi="Times New Roman" w:cs="Times New Roman"/>
        </w:rPr>
        <w:t xml:space="preserve"> with organizational performanc</w:t>
      </w:r>
      <w:r w:rsidR="00DE5594" w:rsidRPr="00400A1E">
        <w:rPr>
          <w:rFonts w:ascii="Times New Roman" w:hAnsi="Times New Roman" w:cs="Times New Roman"/>
        </w:rPr>
        <w:t xml:space="preserve">e, </w:t>
      </w:r>
      <w:r w:rsidR="006621E3" w:rsidRPr="00400A1E">
        <w:rPr>
          <w:rFonts w:ascii="Times New Roman" w:hAnsi="Times New Roman" w:cs="Times New Roman"/>
        </w:rPr>
        <w:t xml:space="preserve">so this change could see an improvement to </w:t>
      </w:r>
      <w:r w:rsidR="00982FB1" w:rsidRPr="00400A1E">
        <w:rPr>
          <w:rFonts w:ascii="Times New Roman" w:hAnsi="Times New Roman" w:cs="Times New Roman"/>
        </w:rPr>
        <w:t>overall performance as a result</w:t>
      </w:r>
      <w:r w:rsidR="00784945" w:rsidRPr="00400A1E">
        <w:rPr>
          <w:rFonts w:ascii="Times New Roman" w:hAnsi="Times New Roman" w:cs="Times New Roman"/>
        </w:rPr>
        <w:t>.</w:t>
      </w:r>
    </w:p>
    <w:p w14:paraId="329EA6BF" w14:textId="17330ADC" w:rsidR="00B12A93" w:rsidRPr="00400A1E" w:rsidRDefault="00B12A93" w:rsidP="00400A1E">
      <w:pPr>
        <w:spacing w:line="480" w:lineRule="auto"/>
        <w:rPr>
          <w:rFonts w:ascii="Times New Roman" w:hAnsi="Times New Roman" w:cs="Times New Roman"/>
        </w:rPr>
      </w:pPr>
    </w:p>
    <w:p w14:paraId="168A20B0" w14:textId="77777777" w:rsidR="00AD1E76" w:rsidRPr="00400A1E" w:rsidRDefault="00AD1E76" w:rsidP="00400A1E">
      <w:pPr>
        <w:spacing w:line="480" w:lineRule="auto"/>
        <w:rPr>
          <w:rFonts w:ascii="Times New Roman" w:hAnsi="Times New Roman" w:cs="Times New Roman"/>
        </w:rPr>
      </w:pPr>
    </w:p>
    <w:p w14:paraId="7F1B3BC1" w14:textId="4B8502B2" w:rsidR="00EE5E86" w:rsidRPr="00400A1E" w:rsidRDefault="00AD1E76" w:rsidP="00400A1E">
      <w:pPr>
        <w:spacing w:line="480" w:lineRule="auto"/>
        <w:rPr>
          <w:rFonts w:ascii="Times New Roman" w:hAnsi="Times New Roman" w:cs="Times New Roman"/>
        </w:rPr>
      </w:pPr>
      <w:r w:rsidRPr="00400A1E">
        <w:rPr>
          <w:rFonts w:ascii="Times New Roman" w:hAnsi="Times New Roman" w:cs="Times New Roman"/>
        </w:rPr>
        <w:t>Another challenge</w:t>
      </w:r>
      <w:r w:rsidR="00FB0A1D" w:rsidRPr="00400A1E">
        <w:rPr>
          <w:rFonts w:ascii="Times New Roman" w:hAnsi="Times New Roman" w:cs="Times New Roman"/>
        </w:rPr>
        <w:t xml:space="preserve"> facing leaders could be the need for a change to organisational culture. CIPD</w:t>
      </w:r>
      <w:r w:rsidR="007936C1" w:rsidRPr="00400A1E">
        <w:rPr>
          <w:rFonts w:ascii="Times New Roman" w:hAnsi="Times New Roman" w:cs="Times New Roman"/>
        </w:rPr>
        <w:t xml:space="preserve"> (2025) </w:t>
      </w:r>
      <w:r w:rsidR="002C49E8" w:rsidRPr="00400A1E">
        <w:rPr>
          <w:rFonts w:ascii="Times New Roman" w:hAnsi="Times New Roman" w:cs="Times New Roman"/>
        </w:rPr>
        <w:t xml:space="preserve">states that </w:t>
      </w:r>
      <w:r w:rsidR="00D36208" w:rsidRPr="00400A1E">
        <w:rPr>
          <w:rFonts w:ascii="Times New Roman" w:hAnsi="Times New Roman" w:cs="Times New Roman"/>
        </w:rPr>
        <w:t>cultural change is a necessity in the current ever evolving work climate</w:t>
      </w:r>
      <w:r w:rsidR="008D62D5" w:rsidRPr="00400A1E">
        <w:rPr>
          <w:rFonts w:ascii="Times New Roman" w:hAnsi="Times New Roman" w:cs="Times New Roman"/>
        </w:rPr>
        <w:t>, it needs to be managed properly as it could result in a failed change initiative</w:t>
      </w:r>
      <w:r w:rsidR="00033CE5" w:rsidRPr="00400A1E">
        <w:rPr>
          <w:rFonts w:ascii="Times New Roman" w:hAnsi="Times New Roman" w:cs="Times New Roman"/>
        </w:rPr>
        <w:t>, an example of when there may be cultural change is mentioned by Kavana</w:t>
      </w:r>
      <w:r w:rsidR="00485E63" w:rsidRPr="00400A1E">
        <w:rPr>
          <w:rFonts w:ascii="Times New Roman" w:hAnsi="Times New Roman" w:cs="Times New Roman"/>
        </w:rPr>
        <w:t>gh and Ashkanasy (</w:t>
      </w:r>
      <w:r w:rsidR="00DB569A" w:rsidRPr="00400A1E">
        <w:rPr>
          <w:rFonts w:ascii="Times New Roman" w:hAnsi="Times New Roman" w:cs="Times New Roman"/>
        </w:rPr>
        <w:t>2006)</w:t>
      </w:r>
      <w:r w:rsidR="00F9704E" w:rsidRPr="00400A1E">
        <w:rPr>
          <w:rFonts w:ascii="Times New Roman" w:hAnsi="Times New Roman" w:cs="Times New Roman"/>
        </w:rPr>
        <w:t xml:space="preserve"> where a merger occurred, it is also states that in mergers the pace of change can pose challenges on the reengineering of </w:t>
      </w:r>
      <w:r w:rsidR="00004DEF" w:rsidRPr="00400A1E">
        <w:rPr>
          <w:rFonts w:ascii="Times New Roman" w:hAnsi="Times New Roman" w:cs="Times New Roman"/>
        </w:rPr>
        <w:t>culture. Also</w:t>
      </w:r>
      <w:r w:rsidR="00D47511" w:rsidRPr="00400A1E">
        <w:rPr>
          <w:rFonts w:ascii="Times New Roman" w:hAnsi="Times New Roman" w:cs="Times New Roman"/>
        </w:rPr>
        <w:t xml:space="preserve"> Cote (2023) </w:t>
      </w:r>
      <w:r w:rsidR="008A2973" w:rsidRPr="00400A1E">
        <w:rPr>
          <w:rFonts w:ascii="Times New Roman" w:hAnsi="Times New Roman" w:cs="Times New Roman"/>
        </w:rPr>
        <w:t xml:space="preserve">notes that </w:t>
      </w:r>
      <w:r w:rsidR="0046662F" w:rsidRPr="00400A1E">
        <w:rPr>
          <w:rFonts w:ascii="Times New Roman" w:hAnsi="Times New Roman" w:cs="Times New Roman"/>
        </w:rPr>
        <w:t>a lack of effort towards crafting an organisational culture</w:t>
      </w:r>
      <w:r w:rsidR="00827993" w:rsidRPr="00400A1E">
        <w:rPr>
          <w:rFonts w:ascii="Times New Roman" w:hAnsi="Times New Roman" w:cs="Times New Roman"/>
        </w:rPr>
        <w:t xml:space="preserve"> could result in the formation of a negative culture, which could create more issues </w:t>
      </w:r>
      <w:r w:rsidR="00282DBC" w:rsidRPr="00400A1E">
        <w:rPr>
          <w:rFonts w:ascii="Times New Roman" w:hAnsi="Times New Roman" w:cs="Times New Roman"/>
        </w:rPr>
        <w:t>than</w:t>
      </w:r>
      <w:r w:rsidR="00827993" w:rsidRPr="00400A1E">
        <w:rPr>
          <w:rFonts w:ascii="Times New Roman" w:hAnsi="Times New Roman" w:cs="Times New Roman"/>
        </w:rPr>
        <w:t xml:space="preserve"> it solves</w:t>
      </w:r>
      <w:r w:rsidR="00497954" w:rsidRPr="00400A1E">
        <w:rPr>
          <w:rFonts w:ascii="Times New Roman" w:hAnsi="Times New Roman" w:cs="Times New Roman"/>
        </w:rPr>
        <w:t>.</w:t>
      </w:r>
      <w:r w:rsidR="00F9704E" w:rsidRPr="00400A1E">
        <w:rPr>
          <w:rFonts w:ascii="Times New Roman" w:hAnsi="Times New Roman" w:cs="Times New Roman"/>
        </w:rPr>
        <w:t xml:space="preserve"> </w:t>
      </w:r>
      <w:r w:rsidR="00EE5E86" w:rsidRPr="00400A1E">
        <w:rPr>
          <w:rFonts w:ascii="Times New Roman" w:hAnsi="Times New Roman" w:cs="Times New Roman"/>
        </w:rPr>
        <w:t xml:space="preserve">Harvard Division of Continuing Education (2023) provides some tips for establishing a positive culture such as </w:t>
      </w:r>
      <w:r w:rsidR="00790656" w:rsidRPr="00400A1E">
        <w:rPr>
          <w:rFonts w:ascii="Times New Roman" w:hAnsi="Times New Roman" w:cs="Times New Roman"/>
        </w:rPr>
        <w:t>providing feedback to employees that will enable them</w:t>
      </w:r>
      <w:r w:rsidR="000F7FC6" w:rsidRPr="00400A1E">
        <w:rPr>
          <w:rFonts w:ascii="Times New Roman" w:hAnsi="Times New Roman" w:cs="Times New Roman"/>
        </w:rPr>
        <w:t xml:space="preserve"> to master their work, providing autonomy to employees</w:t>
      </w:r>
      <w:r w:rsidR="000336C1" w:rsidRPr="00400A1E">
        <w:rPr>
          <w:rFonts w:ascii="Times New Roman" w:hAnsi="Times New Roman" w:cs="Times New Roman"/>
        </w:rPr>
        <w:t xml:space="preserve"> by allowing the</w:t>
      </w:r>
      <w:r w:rsidR="00487623" w:rsidRPr="00400A1E">
        <w:rPr>
          <w:rFonts w:ascii="Times New Roman" w:hAnsi="Times New Roman" w:cs="Times New Roman"/>
        </w:rPr>
        <w:t>m to work the way that suits them best</w:t>
      </w:r>
      <w:r w:rsidR="00BA3B7E" w:rsidRPr="00400A1E">
        <w:rPr>
          <w:rFonts w:ascii="Times New Roman" w:hAnsi="Times New Roman" w:cs="Times New Roman"/>
        </w:rPr>
        <w:t xml:space="preserve"> and providing a purpose to every task so </w:t>
      </w:r>
      <w:r w:rsidR="00F12217" w:rsidRPr="00400A1E">
        <w:rPr>
          <w:rFonts w:ascii="Times New Roman" w:hAnsi="Times New Roman" w:cs="Times New Roman"/>
        </w:rPr>
        <w:t>work has a sense of meaning to employees and so they are more motivated</w:t>
      </w:r>
      <w:r w:rsidR="00CB61F9" w:rsidRPr="00400A1E">
        <w:rPr>
          <w:rFonts w:ascii="Times New Roman" w:hAnsi="Times New Roman" w:cs="Times New Roman"/>
        </w:rPr>
        <w:t xml:space="preserve">. </w:t>
      </w:r>
      <w:r w:rsidR="00D36D74" w:rsidRPr="00400A1E">
        <w:rPr>
          <w:rFonts w:ascii="Times New Roman" w:hAnsi="Times New Roman" w:cs="Times New Roman"/>
        </w:rPr>
        <w:t>So for leaders to effectively manage a change in culture they must ensure there is a positive work environment for their employees.</w:t>
      </w:r>
    </w:p>
    <w:p w14:paraId="5A4CA207" w14:textId="77777777" w:rsidR="00282DBC" w:rsidRPr="00400A1E" w:rsidRDefault="00282DBC" w:rsidP="00400A1E">
      <w:pPr>
        <w:spacing w:line="480" w:lineRule="auto"/>
        <w:rPr>
          <w:rFonts w:ascii="Times New Roman" w:hAnsi="Times New Roman" w:cs="Times New Roman"/>
        </w:rPr>
      </w:pPr>
    </w:p>
    <w:p w14:paraId="58EE6BCE" w14:textId="77777777" w:rsidR="00282DBC" w:rsidRPr="00400A1E" w:rsidRDefault="00282DBC" w:rsidP="00400A1E">
      <w:pPr>
        <w:spacing w:line="480" w:lineRule="auto"/>
        <w:rPr>
          <w:rFonts w:ascii="Times New Roman" w:hAnsi="Times New Roman" w:cs="Times New Roman"/>
        </w:rPr>
      </w:pPr>
    </w:p>
    <w:p w14:paraId="77B8E51B" w14:textId="71105E9F" w:rsidR="00AC2775" w:rsidRPr="00400A1E" w:rsidRDefault="003E51E8" w:rsidP="00400A1E">
      <w:pPr>
        <w:spacing w:line="480" w:lineRule="auto"/>
        <w:rPr>
          <w:rFonts w:ascii="Times New Roman" w:hAnsi="Times New Roman" w:cs="Times New Roman"/>
        </w:rPr>
      </w:pPr>
      <w:r w:rsidRPr="00400A1E">
        <w:rPr>
          <w:rFonts w:ascii="Times New Roman" w:hAnsi="Times New Roman" w:cs="Times New Roman"/>
        </w:rPr>
        <w:t xml:space="preserve">To conclude, </w:t>
      </w:r>
      <w:r w:rsidR="00AC2775" w:rsidRPr="00400A1E">
        <w:rPr>
          <w:rFonts w:ascii="Times New Roman" w:hAnsi="Times New Roman" w:cs="Times New Roman"/>
        </w:rPr>
        <w:t xml:space="preserve">When implementing development programmes there may be challenges such as resistance to change, which can’t be dealt with a manager that uses resistance to their advantage and remote working complications, which can be death with by adopting a transformational leadership style. There are benefits to implementing these programmes also such as upskilling which allows for organisational and employee progress but there may be challenges faced in the form of time, money and different learning Styles, the last of which can be dealt with by taking the time to understand the optimal learning styles for different demographics in the work force and when developing leaders mentorship programmes can help effectively develop new leaders however these mentorship programmes need to be promoted throughout the organisation and mentors should be able to share their workload to focus on their </w:t>
      </w:r>
      <w:r w:rsidR="00B30AD7" w:rsidRPr="00400A1E">
        <w:rPr>
          <w:rFonts w:ascii="Times New Roman" w:hAnsi="Times New Roman" w:cs="Times New Roman"/>
        </w:rPr>
        <w:t>mentees</w:t>
      </w:r>
      <w:r w:rsidR="00B30AD7">
        <w:rPr>
          <w:rFonts w:ascii="Times New Roman" w:hAnsi="Times New Roman" w:cs="Times New Roman"/>
        </w:rPr>
        <w:t>.</w:t>
      </w:r>
      <w:r w:rsidR="00B30AD7" w:rsidRPr="00400A1E">
        <w:rPr>
          <w:rFonts w:ascii="Times New Roman" w:hAnsi="Times New Roman" w:cs="Times New Roman"/>
        </w:rPr>
        <w:t xml:space="preserve"> Technology</w:t>
      </w:r>
      <w:r w:rsidR="00AC2775" w:rsidRPr="00400A1E">
        <w:rPr>
          <w:rFonts w:ascii="Times New Roman" w:hAnsi="Times New Roman" w:cs="Times New Roman"/>
        </w:rPr>
        <w:t xml:space="preserve"> plays a vital role in these development </w:t>
      </w:r>
      <w:r w:rsidR="0098459B" w:rsidRPr="00400A1E">
        <w:rPr>
          <w:rFonts w:ascii="Times New Roman" w:hAnsi="Times New Roman" w:cs="Times New Roman"/>
        </w:rPr>
        <w:t>programmes;</w:t>
      </w:r>
      <w:r w:rsidR="00AC2775" w:rsidRPr="00400A1E">
        <w:rPr>
          <w:rFonts w:ascii="Times New Roman" w:hAnsi="Times New Roman" w:cs="Times New Roman"/>
        </w:rPr>
        <w:t xml:space="preserve"> gamification allows for greater employee engagement</w:t>
      </w:r>
      <w:r w:rsidR="00550BCA">
        <w:rPr>
          <w:rFonts w:ascii="Times New Roman" w:hAnsi="Times New Roman" w:cs="Times New Roman"/>
        </w:rPr>
        <w:t>, t</w:t>
      </w:r>
      <w:r w:rsidR="00AC2775" w:rsidRPr="00400A1E">
        <w:rPr>
          <w:rFonts w:ascii="Times New Roman" w:hAnsi="Times New Roman" w:cs="Times New Roman"/>
        </w:rPr>
        <w:t>he usage of data can help prevent issues such as high turnover rates and Ai can be advantageous providing features like real time feedback</w:t>
      </w:r>
      <w:r w:rsidR="00066B62">
        <w:rPr>
          <w:rFonts w:ascii="Times New Roman" w:hAnsi="Times New Roman" w:cs="Times New Roman"/>
        </w:rPr>
        <w:t xml:space="preserve">. </w:t>
      </w:r>
      <w:r w:rsidR="00AC2775" w:rsidRPr="00400A1E">
        <w:rPr>
          <w:rFonts w:ascii="Times New Roman" w:hAnsi="Times New Roman" w:cs="Times New Roman"/>
        </w:rPr>
        <w:t xml:space="preserve">In leadership there can be complex challenges such as human development, this is issue may be best addressed by catering goals specific to the employee and changing a culture can be </w:t>
      </w:r>
      <w:r w:rsidR="0098459B" w:rsidRPr="00400A1E">
        <w:rPr>
          <w:rFonts w:ascii="Times New Roman" w:hAnsi="Times New Roman" w:cs="Times New Roman"/>
        </w:rPr>
        <w:t>difficult,</w:t>
      </w:r>
      <w:r w:rsidR="00AC2775" w:rsidRPr="00400A1E">
        <w:rPr>
          <w:rFonts w:ascii="Times New Roman" w:hAnsi="Times New Roman" w:cs="Times New Roman"/>
        </w:rPr>
        <w:t xml:space="preserve"> but a positive culture fan be created through a positive work environment .</w:t>
      </w:r>
    </w:p>
    <w:p w14:paraId="182B06B5" w14:textId="77777777" w:rsidR="003454DD" w:rsidRDefault="003454DD">
      <w:pPr>
        <w:rPr>
          <w:b/>
          <w:bCs/>
        </w:rPr>
      </w:pPr>
    </w:p>
    <w:p w14:paraId="5EF9144F" w14:textId="77777777" w:rsidR="00C616D5" w:rsidRDefault="00C616D5">
      <w:pPr>
        <w:rPr>
          <w:b/>
          <w:bCs/>
        </w:rPr>
      </w:pPr>
    </w:p>
    <w:p w14:paraId="3ABB7376" w14:textId="7D2B9DF8" w:rsidR="00C616D5" w:rsidRDefault="00C616D5">
      <w:pPr>
        <w:rPr>
          <w:b/>
          <w:bCs/>
        </w:rPr>
      </w:pPr>
      <w:r>
        <w:rPr>
          <w:b/>
          <w:bCs/>
        </w:rPr>
        <w:br w:type="page"/>
      </w:r>
    </w:p>
    <w:p w14:paraId="0D583207" w14:textId="61AA9267" w:rsidR="00C616D5" w:rsidRPr="00400A1E" w:rsidRDefault="00C616D5" w:rsidP="00400A1E">
      <w:pPr>
        <w:pStyle w:val="Heading1"/>
        <w:rPr>
          <w:rFonts w:ascii="Times New Roman" w:hAnsi="Times New Roman" w:cs="Times New Roman"/>
        </w:rPr>
      </w:pPr>
      <w:r w:rsidRPr="00400A1E">
        <w:rPr>
          <w:rFonts w:ascii="Times New Roman" w:hAnsi="Times New Roman" w:cs="Times New Roman"/>
        </w:rPr>
        <w:lastRenderedPageBreak/>
        <w:t>References</w:t>
      </w:r>
    </w:p>
    <w:p w14:paraId="365389D3" w14:textId="77777777" w:rsidR="00C616D5" w:rsidRPr="00400A1E" w:rsidRDefault="00C616D5">
      <w:pPr>
        <w:rPr>
          <w:rFonts w:ascii="Times New Roman" w:hAnsi="Times New Roman" w:cs="Times New Roman"/>
          <w:b/>
          <w:bCs/>
          <w:u w:val="single"/>
        </w:rPr>
      </w:pPr>
    </w:p>
    <w:p w14:paraId="6FD4620B" w14:textId="77777777" w:rsidR="00DA0377" w:rsidRPr="00400A1E" w:rsidRDefault="00DA0377" w:rsidP="006727BA">
      <w:pPr>
        <w:rPr>
          <w:rFonts w:ascii="Times New Roman" w:hAnsi="Times New Roman" w:cs="Times New Roman"/>
        </w:rPr>
      </w:pPr>
      <w:r w:rsidRPr="00400A1E">
        <w:rPr>
          <w:rFonts w:ascii="Times New Roman" w:hAnsi="Times New Roman" w:cs="Times New Roman"/>
        </w:rPr>
        <w:t xml:space="preserve">Adare-Tasiwoopa ápi, S., Silva, N.K. and Taylor &amp; Francis (2024) </w:t>
      </w:r>
      <w:r w:rsidRPr="00400A1E">
        <w:rPr>
          <w:rFonts w:ascii="Times New Roman" w:hAnsi="Times New Roman" w:cs="Times New Roman"/>
          <w:i/>
          <w:iCs/>
        </w:rPr>
        <w:t>Gamification in higher education : a how-to instructional guide</w:t>
      </w:r>
      <w:r w:rsidRPr="00400A1E">
        <w:rPr>
          <w:rFonts w:ascii="Times New Roman" w:hAnsi="Times New Roman" w:cs="Times New Roman"/>
        </w:rPr>
        <w:t>. New York: Routledge, Taylor &amp; Francis Group.</w:t>
      </w:r>
    </w:p>
    <w:p w14:paraId="41C22CCB"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t>Amin S. M., El Gazar H. E., Zoroba M. A., El Sayed M. M. and Atta M. H. R. (2025) ‘Sentiment of Nurses Towards Artificial Intelligence and Resistance to Change in Healthcare Organisations: A Mixed‐Method Study’, </w:t>
      </w:r>
      <w:r w:rsidRPr="00400A1E">
        <w:rPr>
          <w:rFonts w:ascii="Times New Roman" w:hAnsi="Times New Roman" w:cs="Times New Roman"/>
          <w:i/>
          <w:iCs/>
        </w:rPr>
        <w:t>Journal of advanced nursing</w:t>
      </w:r>
      <w:r w:rsidRPr="00400A1E">
        <w:rPr>
          <w:rFonts w:ascii="Times New Roman" w:hAnsi="Times New Roman" w:cs="Times New Roman"/>
        </w:rPr>
        <w:t>, 81(4), pp. 2087–2098.</w:t>
      </w:r>
    </w:p>
    <w:p w14:paraId="513D37B2" w14:textId="77777777" w:rsidR="00DA0377" w:rsidRPr="00400A1E" w:rsidRDefault="00DA0377" w:rsidP="00B30A05">
      <w:pPr>
        <w:rPr>
          <w:rFonts w:ascii="Times New Roman" w:hAnsi="Times New Roman" w:cs="Times New Roman"/>
        </w:rPr>
      </w:pPr>
      <w:r w:rsidRPr="00400A1E">
        <w:rPr>
          <w:rFonts w:ascii="Times New Roman" w:hAnsi="Times New Roman" w:cs="Times New Roman"/>
        </w:rPr>
        <w:t xml:space="preserve">Bitrián, P., Buil I., Catalan S. and Merli D. (2024) ‘Gamification in workforce training: Improving employees’ self-efficacy and information security and data protection behaviours’, </w:t>
      </w:r>
      <w:r w:rsidRPr="00400A1E">
        <w:rPr>
          <w:rFonts w:ascii="Times New Roman" w:hAnsi="Times New Roman" w:cs="Times New Roman"/>
          <w:i/>
          <w:iCs/>
        </w:rPr>
        <w:t>Journal of business research</w:t>
      </w:r>
      <w:r w:rsidRPr="00400A1E">
        <w:rPr>
          <w:rFonts w:ascii="Times New Roman" w:hAnsi="Times New Roman" w:cs="Times New Roman"/>
        </w:rPr>
        <w:t xml:space="preserve">, 179, pp. 114685-. </w:t>
      </w:r>
    </w:p>
    <w:p w14:paraId="348E7A3C"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t>Boccoli, G., Gastaldi, L. and Corso, M. (2024) ‘Transformational leadership and work engagement in remote work settings: the moderating role of the supervisor’s digital communication skills’, </w:t>
      </w:r>
      <w:r w:rsidRPr="00400A1E">
        <w:rPr>
          <w:rFonts w:ascii="Times New Roman" w:hAnsi="Times New Roman" w:cs="Times New Roman"/>
          <w:i/>
          <w:iCs/>
        </w:rPr>
        <w:t>Leadership &amp; organization development journal</w:t>
      </w:r>
      <w:r w:rsidRPr="00400A1E">
        <w:rPr>
          <w:rFonts w:ascii="Times New Roman" w:hAnsi="Times New Roman" w:cs="Times New Roman"/>
        </w:rPr>
        <w:t>, 45(7), pp. 1240–1257</w:t>
      </w:r>
    </w:p>
    <w:p w14:paraId="58F43014" w14:textId="217E7A7B" w:rsidR="00DA0377" w:rsidRPr="00400A1E" w:rsidRDefault="00DA0377" w:rsidP="002F6E6A">
      <w:pPr>
        <w:jc w:val="both"/>
        <w:rPr>
          <w:rFonts w:ascii="Times New Roman" w:hAnsi="Times New Roman" w:cs="Times New Roman"/>
        </w:rPr>
      </w:pPr>
      <w:r w:rsidRPr="00400A1E">
        <w:rPr>
          <w:rFonts w:ascii="Times New Roman" w:hAnsi="Times New Roman" w:cs="Times New Roman"/>
        </w:rPr>
        <w:t>Buckley, C. and Castro Jo</w:t>
      </w:r>
      <w:r w:rsidR="00216986">
        <w:rPr>
          <w:rFonts w:ascii="Times New Roman" w:hAnsi="Times New Roman" w:cs="Times New Roman"/>
        </w:rPr>
        <w:t>rge</w:t>
      </w:r>
      <w:r w:rsidRPr="00400A1E">
        <w:rPr>
          <w:rFonts w:ascii="Times New Roman" w:hAnsi="Times New Roman" w:cs="Times New Roman"/>
        </w:rPr>
        <w:t>, M.F. (2024) ‘Upskilling for the Modern Workplace: A Case Study on the Most Effective Training Methods and Tools for Bridging the Skills Gap’, </w:t>
      </w:r>
      <w:r w:rsidRPr="00400A1E">
        <w:rPr>
          <w:rFonts w:ascii="Times New Roman" w:hAnsi="Times New Roman" w:cs="Times New Roman"/>
          <w:i/>
          <w:iCs/>
        </w:rPr>
        <w:t>International journal of advanced corporate learning</w:t>
      </w:r>
      <w:r w:rsidRPr="00400A1E">
        <w:rPr>
          <w:rFonts w:ascii="Times New Roman" w:hAnsi="Times New Roman" w:cs="Times New Roman"/>
        </w:rPr>
        <w:t>, 17(4), pp. 94–108.</w:t>
      </w:r>
    </w:p>
    <w:p w14:paraId="2AE558C4" w14:textId="77777777" w:rsidR="00DA0377" w:rsidRPr="00400A1E" w:rsidRDefault="00DA0377" w:rsidP="006727BA">
      <w:pPr>
        <w:rPr>
          <w:rFonts w:ascii="Times New Roman" w:hAnsi="Times New Roman" w:cs="Times New Roman"/>
        </w:rPr>
      </w:pPr>
      <w:r w:rsidRPr="00400A1E">
        <w:rPr>
          <w:rFonts w:ascii="Times New Roman" w:hAnsi="Times New Roman" w:cs="Times New Roman"/>
        </w:rPr>
        <w:t>Castro C. (2025) “</w:t>
      </w:r>
      <w:r w:rsidRPr="00400A1E">
        <w:rPr>
          <w:rFonts w:ascii="Times New Roman" w:hAnsi="Times New Roman" w:cs="Times New Roman"/>
          <w:i/>
          <w:iCs/>
        </w:rPr>
        <w:t>Cyber threats are evolving everywhere – and "prevention alone is insufficient," says NordVPN CTO</w:t>
      </w:r>
      <w:r w:rsidRPr="00400A1E">
        <w:rPr>
          <w:rFonts w:ascii="Times New Roman" w:hAnsi="Times New Roman" w:cs="Times New Roman"/>
        </w:rPr>
        <w:t xml:space="preserve">” Available at: </w:t>
      </w:r>
      <w:hyperlink r:id="rId5" w:history="1">
        <w:r w:rsidRPr="00400A1E">
          <w:rPr>
            <w:rStyle w:val="Hyperlink"/>
            <w:rFonts w:ascii="Times New Roman" w:hAnsi="Times New Roman" w:cs="Times New Roman"/>
          </w:rPr>
          <w:t>Cyber threats are evolving everywhere – and "prevention alone is insufficient," says NordVPN CTO</w:t>
        </w:r>
      </w:hyperlink>
      <w:r w:rsidRPr="00400A1E">
        <w:rPr>
          <w:rFonts w:ascii="Times New Roman" w:hAnsi="Times New Roman" w:cs="Times New Roman"/>
        </w:rPr>
        <w:t xml:space="preserve"> Accessed: 3rd April 2025</w:t>
      </w:r>
    </w:p>
    <w:p w14:paraId="3B8B2774" w14:textId="77777777" w:rsidR="00DA0377" w:rsidRPr="00400A1E" w:rsidRDefault="00DA0377" w:rsidP="000627F2">
      <w:pPr>
        <w:rPr>
          <w:rFonts w:ascii="Times New Roman" w:hAnsi="Times New Roman" w:cs="Times New Roman"/>
        </w:rPr>
      </w:pPr>
      <w:r w:rsidRPr="00400A1E">
        <w:rPr>
          <w:rFonts w:ascii="Times New Roman" w:hAnsi="Times New Roman" w:cs="Times New Roman"/>
        </w:rPr>
        <w:t>Cholteeva Y. (2022) “</w:t>
      </w:r>
      <w:r w:rsidRPr="00400A1E">
        <w:rPr>
          <w:rFonts w:ascii="Times New Roman" w:hAnsi="Times New Roman" w:cs="Times New Roman"/>
          <w:i/>
          <w:iCs/>
        </w:rPr>
        <w:t>High employee turnover damaging company culture, research suggests</w:t>
      </w:r>
      <w:r w:rsidRPr="00400A1E">
        <w:rPr>
          <w:rFonts w:ascii="Times New Roman" w:hAnsi="Times New Roman" w:cs="Times New Roman"/>
        </w:rPr>
        <w:t xml:space="preserve">” Available at: </w:t>
      </w:r>
      <w:hyperlink r:id="rId6" w:history="1">
        <w:r w:rsidRPr="00400A1E">
          <w:rPr>
            <w:rStyle w:val="Hyperlink"/>
            <w:rFonts w:ascii="Times New Roman" w:hAnsi="Times New Roman" w:cs="Times New Roman"/>
          </w:rPr>
          <w:t>https://www.peoplemanagement.co.uk/article/1795419/high-employee-turnover-damaging-company-culture-research-suggests</w:t>
        </w:r>
      </w:hyperlink>
      <w:r w:rsidRPr="00400A1E">
        <w:rPr>
          <w:rFonts w:ascii="Times New Roman" w:hAnsi="Times New Roman" w:cs="Times New Roman"/>
        </w:rPr>
        <w:t xml:space="preserve"> Accessed: 15</w:t>
      </w:r>
      <w:r w:rsidRPr="00400A1E">
        <w:rPr>
          <w:rFonts w:ascii="Times New Roman" w:hAnsi="Times New Roman" w:cs="Times New Roman"/>
          <w:vertAlign w:val="superscript"/>
        </w:rPr>
        <w:t>th</w:t>
      </w:r>
      <w:r w:rsidRPr="00400A1E">
        <w:rPr>
          <w:rFonts w:ascii="Times New Roman" w:hAnsi="Times New Roman" w:cs="Times New Roman"/>
        </w:rPr>
        <w:t xml:space="preserve"> April 2025</w:t>
      </w:r>
    </w:p>
    <w:p w14:paraId="64755538" w14:textId="77777777" w:rsidR="00DA0377" w:rsidRPr="00400A1E" w:rsidRDefault="00DA0377" w:rsidP="002F6E6A">
      <w:pPr>
        <w:jc w:val="both"/>
        <w:rPr>
          <w:rFonts w:ascii="Times New Roman" w:hAnsi="Times New Roman" w:cs="Times New Roman"/>
          <w:i/>
          <w:iCs/>
        </w:rPr>
      </w:pPr>
      <w:r w:rsidRPr="00400A1E">
        <w:rPr>
          <w:rFonts w:ascii="Times New Roman" w:hAnsi="Times New Roman" w:cs="Times New Roman"/>
        </w:rPr>
        <w:t>Chou S. (2020) Top 3 Benefits Of Upskilling Employees. </w:t>
      </w:r>
      <w:r w:rsidRPr="00400A1E">
        <w:rPr>
          <w:rFonts w:ascii="Times New Roman" w:hAnsi="Times New Roman" w:cs="Times New Roman"/>
          <w:i/>
          <w:iCs/>
        </w:rPr>
        <w:t>Training and Development Excellence Essentials</w:t>
      </w:r>
    </w:p>
    <w:p w14:paraId="04533B82"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t>CIPD (2025) “</w:t>
      </w:r>
      <w:r w:rsidRPr="00400A1E">
        <w:rPr>
          <w:rFonts w:ascii="Times New Roman" w:hAnsi="Times New Roman" w:cs="Times New Roman"/>
          <w:i/>
          <w:iCs/>
        </w:rPr>
        <w:t>Organisational culture</w:t>
      </w:r>
      <w:r w:rsidRPr="00400A1E">
        <w:rPr>
          <w:rFonts w:ascii="Times New Roman" w:hAnsi="Times New Roman" w:cs="Times New Roman"/>
        </w:rPr>
        <w:t xml:space="preserve">” Available at:  </w:t>
      </w:r>
      <w:hyperlink r:id="rId7" w:history="1">
        <w:r w:rsidRPr="00400A1E">
          <w:rPr>
            <w:rStyle w:val="Hyperlink"/>
            <w:rFonts w:ascii="Times New Roman" w:hAnsi="Times New Roman" w:cs="Times New Roman"/>
          </w:rPr>
          <w:t>Organisational culture | CIPD</w:t>
        </w:r>
      </w:hyperlink>
      <w:r w:rsidRPr="00400A1E">
        <w:rPr>
          <w:rFonts w:ascii="Times New Roman" w:hAnsi="Times New Roman" w:cs="Times New Roman"/>
        </w:rPr>
        <w:t xml:space="preserve"> Accessed: 14</w:t>
      </w:r>
      <w:r w:rsidRPr="00400A1E">
        <w:rPr>
          <w:rFonts w:ascii="Times New Roman" w:hAnsi="Times New Roman" w:cs="Times New Roman"/>
          <w:vertAlign w:val="superscript"/>
        </w:rPr>
        <w:t>th</w:t>
      </w:r>
      <w:r w:rsidRPr="00400A1E">
        <w:rPr>
          <w:rFonts w:ascii="Times New Roman" w:hAnsi="Times New Roman" w:cs="Times New Roman"/>
        </w:rPr>
        <w:t xml:space="preserve"> April 2025</w:t>
      </w:r>
    </w:p>
    <w:p w14:paraId="081EAEDD"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t>Cote C. (2023) “</w:t>
      </w:r>
      <w:r w:rsidRPr="00400A1E">
        <w:rPr>
          <w:rFonts w:ascii="Times New Roman" w:hAnsi="Times New Roman" w:cs="Times New Roman"/>
          <w:i/>
          <w:iCs/>
        </w:rPr>
        <w:t>How Does Leadership Influence Organizational Culture</w:t>
      </w:r>
      <w:r w:rsidRPr="00400A1E">
        <w:rPr>
          <w:rFonts w:ascii="Times New Roman" w:hAnsi="Times New Roman" w:cs="Times New Roman"/>
        </w:rPr>
        <w:t xml:space="preserve">?” Available at: </w:t>
      </w:r>
      <w:hyperlink r:id="rId8" w:anchor=":~:text=It's%20not%20possible%20to%20opt,culture%20from%20a%20high%20level" w:history="1">
        <w:r w:rsidRPr="00400A1E">
          <w:rPr>
            <w:rStyle w:val="Hyperlink"/>
            <w:rFonts w:ascii="Times New Roman" w:hAnsi="Times New Roman" w:cs="Times New Roman"/>
          </w:rPr>
          <w:t>How Does Leadership Influence Organizational Culture?</w:t>
        </w:r>
      </w:hyperlink>
      <w:r w:rsidRPr="00400A1E">
        <w:rPr>
          <w:rFonts w:ascii="Times New Roman" w:hAnsi="Times New Roman" w:cs="Times New Roman"/>
        </w:rPr>
        <w:t xml:space="preserve"> Accessed: 14</w:t>
      </w:r>
      <w:r w:rsidRPr="00400A1E">
        <w:rPr>
          <w:rFonts w:ascii="Times New Roman" w:hAnsi="Times New Roman" w:cs="Times New Roman"/>
          <w:vertAlign w:val="superscript"/>
        </w:rPr>
        <w:t>th</w:t>
      </w:r>
      <w:r w:rsidRPr="00400A1E">
        <w:rPr>
          <w:rFonts w:ascii="Times New Roman" w:hAnsi="Times New Roman" w:cs="Times New Roman"/>
        </w:rPr>
        <w:t xml:space="preserve"> April 2025</w:t>
      </w:r>
    </w:p>
    <w:p w14:paraId="1C271673" w14:textId="017EDA1D" w:rsidR="00DA0377" w:rsidRPr="00400A1E" w:rsidRDefault="00DA0377" w:rsidP="002F6E6A">
      <w:pPr>
        <w:jc w:val="both"/>
        <w:rPr>
          <w:rFonts w:ascii="Times New Roman" w:hAnsi="Times New Roman" w:cs="Times New Roman"/>
        </w:rPr>
      </w:pPr>
      <w:r w:rsidRPr="00400A1E">
        <w:rPr>
          <w:rFonts w:ascii="Times New Roman" w:hAnsi="Times New Roman" w:cs="Times New Roman"/>
        </w:rPr>
        <w:t>Del Duco S.M., Hyland P. K., Reeves D. W. and Caputo A. W. (2020) ‘Linkage Analysis: Tying Employee Attitudes to Business Outcomes’ in W. H. Macey, and A. A. Fink 2020, </w:t>
      </w:r>
      <w:r w:rsidRPr="00400A1E">
        <w:rPr>
          <w:rFonts w:ascii="Times New Roman" w:hAnsi="Times New Roman" w:cs="Times New Roman"/>
          <w:i/>
          <w:iCs/>
        </w:rPr>
        <w:t>Employee Surveys and Sensing: Challenges and Opportunities</w:t>
      </w:r>
      <w:r w:rsidRPr="00400A1E">
        <w:rPr>
          <w:rFonts w:ascii="Times New Roman" w:hAnsi="Times New Roman" w:cs="Times New Roman"/>
        </w:rPr>
        <w:t> New York, 2020; online edn.</w:t>
      </w:r>
      <w:r w:rsidR="00400A1E" w:rsidRPr="00400A1E">
        <w:rPr>
          <w:rFonts w:ascii="Times New Roman" w:hAnsi="Times New Roman" w:cs="Times New Roman"/>
        </w:rPr>
        <w:t xml:space="preserve"> </w:t>
      </w:r>
    </w:p>
    <w:p w14:paraId="2294FC2A"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t>Emerson M. S. (2022) “</w:t>
      </w:r>
      <w:r w:rsidRPr="00400A1E">
        <w:rPr>
          <w:rFonts w:ascii="Times New Roman" w:hAnsi="Times New Roman" w:cs="Times New Roman"/>
          <w:i/>
          <w:iCs/>
        </w:rPr>
        <w:t>7 Reasons Why Change Management Strategies Fail and How to Avoid Them</w:t>
      </w:r>
      <w:r w:rsidRPr="00400A1E">
        <w:rPr>
          <w:rFonts w:ascii="Times New Roman" w:hAnsi="Times New Roman" w:cs="Times New Roman"/>
        </w:rPr>
        <w:t xml:space="preserve">” Available at: </w:t>
      </w:r>
      <w:hyperlink r:id="rId9" w:anchor="What-is-Change-Management-and-Why-Do-We-Need-It" w:history="1">
        <w:r w:rsidRPr="00400A1E">
          <w:rPr>
            <w:rStyle w:val="Hyperlink"/>
            <w:rFonts w:ascii="Times New Roman" w:hAnsi="Times New Roman" w:cs="Times New Roman"/>
          </w:rPr>
          <w:t>https://professional.dce.harvard.edu/blog/7-reasons-why-change-management-strategies-fail-and-how-to-avoid-them/#What-is-Change-Management-and-Why-Do-We-Need-It</w:t>
        </w:r>
      </w:hyperlink>
      <w:r w:rsidRPr="00400A1E">
        <w:rPr>
          <w:rFonts w:ascii="Times New Roman" w:hAnsi="Times New Roman" w:cs="Times New Roman"/>
        </w:rPr>
        <w:t xml:space="preserve"> Accessed: 9</w:t>
      </w:r>
      <w:r w:rsidRPr="00400A1E">
        <w:rPr>
          <w:rFonts w:ascii="Times New Roman" w:hAnsi="Times New Roman" w:cs="Times New Roman"/>
          <w:vertAlign w:val="superscript"/>
        </w:rPr>
        <w:t>th</w:t>
      </w:r>
      <w:r w:rsidRPr="00400A1E">
        <w:rPr>
          <w:rFonts w:ascii="Times New Roman" w:hAnsi="Times New Roman" w:cs="Times New Roman"/>
        </w:rPr>
        <w:t xml:space="preserve"> April 2025</w:t>
      </w:r>
    </w:p>
    <w:p w14:paraId="489AAE8D" w14:textId="77777777" w:rsidR="00DA0377" w:rsidRPr="00400A1E" w:rsidRDefault="00DA0377" w:rsidP="000627F2">
      <w:pPr>
        <w:rPr>
          <w:rFonts w:ascii="Times New Roman" w:hAnsi="Times New Roman" w:cs="Times New Roman"/>
        </w:rPr>
      </w:pPr>
      <w:r w:rsidRPr="00400A1E">
        <w:rPr>
          <w:rFonts w:ascii="Times New Roman" w:hAnsi="Times New Roman" w:cs="Times New Roman"/>
        </w:rPr>
        <w:t>Forbes Coaches Council (2025) “</w:t>
      </w:r>
      <w:r w:rsidRPr="00400A1E">
        <w:rPr>
          <w:rFonts w:ascii="Times New Roman" w:hAnsi="Times New Roman" w:cs="Times New Roman"/>
          <w:i/>
          <w:iCs/>
        </w:rPr>
        <w:t xml:space="preserve">How To Align Employee Goals And Company Strategy: 18 Leadership Tips” </w:t>
      </w:r>
      <w:r w:rsidRPr="00400A1E">
        <w:rPr>
          <w:rFonts w:ascii="Times New Roman" w:hAnsi="Times New Roman" w:cs="Times New Roman"/>
        </w:rPr>
        <w:t xml:space="preserve">Available at: </w:t>
      </w:r>
      <w:hyperlink r:id="rId10" w:history="1">
        <w:r w:rsidRPr="00400A1E">
          <w:rPr>
            <w:rStyle w:val="Hyperlink"/>
            <w:rFonts w:ascii="Times New Roman" w:hAnsi="Times New Roman" w:cs="Times New Roman"/>
          </w:rPr>
          <w:t>https://www.forbes.com/councils/forbescoachescouncil/2025/01/13/how-to-align-employee-goals-and-company-strategy-18-leadership-tips/</w:t>
        </w:r>
      </w:hyperlink>
      <w:r w:rsidRPr="00400A1E">
        <w:rPr>
          <w:rFonts w:ascii="Times New Roman" w:hAnsi="Times New Roman" w:cs="Times New Roman"/>
        </w:rPr>
        <w:t xml:space="preserve">  Accessed: 15</w:t>
      </w:r>
      <w:r w:rsidRPr="00400A1E">
        <w:rPr>
          <w:rFonts w:ascii="Times New Roman" w:hAnsi="Times New Roman" w:cs="Times New Roman"/>
          <w:vertAlign w:val="superscript"/>
        </w:rPr>
        <w:t>th</w:t>
      </w:r>
      <w:r w:rsidRPr="00400A1E">
        <w:rPr>
          <w:rFonts w:ascii="Times New Roman" w:hAnsi="Times New Roman" w:cs="Times New Roman"/>
        </w:rPr>
        <w:t xml:space="preserve"> April 2025</w:t>
      </w:r>
    </w:p>
    <w:p w14:paraId="71272226"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t xml:space="preserve">Ford J.D. and Ford L.W. (2009) ‘Decoding Resistance to Change’ </w:t>
      </w:r>
      <w:r w:rsidRPr="00400A1E">
        <w:rPr>
          <w:rFonts w:ascii="Times New Roman" w:hAnsi="Times New Roman" w:cs="Times New Roman"/>
          <w:i/>
          <w:iCs/>
        </w:rPr>
        <w:t xml:space="preserve">Harvard Business Review </w:t>
      </w:r>
      <w:r w:rsidRPr="00400A1E">
        <w:rPr>
          <w:rFonts w:ascii="Times New Roman" w:hAnsi="Times New Roman" w:cs="Times New Roman"/>
        </w:rPr>
        <w:t xml:space="preserve">87 (4) </w:t>
      </w:r>
    </w:p>
    <w:p w14:paraId="0555FE39"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lastRenderedPageBreak/>
        <w:t>Gong, B., Tobias, P. and Young-Bristol, J. (2023) ‘Leveraging resources to improve supervisors’ vision in the remote workplace’, </w:t>
      </w:r>
      <w:r w:rsidRPr="00400A1E">
        <w:rPr>
          <w:rFonts w:ascii="Times New Roman" w:hAnsi="Times New Roman" w:cs="Times New Roman"/>
          <w:i/>
          <w:iCs/>
        </w:rPr>
        <w:t>Management research review</w:t>
      </w:r>
      <w:r w:rsidRPr="00400A1E">
        <w:rPr>
          <w:rFonts w:ascii="Times New Roman" w:hAnsi="Times New Roman" w:cs="Times New Roman"/>
        </w:rPr>
        <w:t>, 46(6), pp. 777–789. </w:t>
      </w:r>
    </w:p>
    <w:p w14:paraId="4F069245"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t>Harvard Division of Continuing Education (2023) “</w:t>
      </w:r>
      <w:r w:rsidRPr="00400A1E">
        <w:rPr>
          <w:rFonts w:ascii="Times New Roman" w:hAnsi="Times New Roman" w:cs="Times New Roman"/>
          <w:i/>
          <w:iCs/>
        </w:rPr>
        <w:t>Why Workplace Culture Matters</w:t>
      </w:r>
      <w:r w:rsidRPr="00400A1E">
        <w:rPr>
          <w:rFonts w:ascii="Times New Roman" w:hAnsi="Times New Roman" w:cs="Times New Roman"/>
        </w:rPr>
        <w:t xml:space="preserve">” Available at: </w:t>
      </w:r>
      <w:hyperlink r:id="rId11" w:anchor="What-is-Positive-Workplace-Culture" w:history="1">
        <w:r w:rsidRPr="00400A1E">
          <w:rPr>
            <w:rStyle w:val="Hyperlink"/>
            <w:rFonts w:ascii="Times New Roman" w:hAnsi="Times New Roman" w:cs="Times New Roman"/>
          </w:rPr>
          <w:t>Why Workplace Culture Matters - Professional &amp; Executive Development | Harvard DCE</w:t>
        </w:r>
      </w:hyperlink>
      <w:r w:rsidRPr="00400A1E">
        <w:rPr>
          <w:rFonts w:ascii="Times New Roman" w:hAnsi="Times New Roman" w:cs="Times New Roman"/>
        </w:rPr>
        <w:t xml:space="preserve"> Accessed: 14th April 2025</w:t>
      </w:r>
    </w:p>
    <w:p w14:paraId="4A26386F" w14:textId="77777777" w:rsidR="00DA0377" w:rsidRPr="00400A1E" w:rsidRDefault="00DA0377" w:rsidP="00B30A05">
      <w:pPr>
        <w:rPr>
          <w:rFonts w:ascii="Times New Roman" w:hAnsi="Times New Roman" w:cs="Times New Roman"/>
        </w:rPr>
      </w:pPr>
      <w:r w:rsidRPr="00400A1E">
        <w:rPr>
          <w:rFonts w:ascii="Times New Roman" w:hAnsi="Times New Roman" w:cs="Times New Roman"/>
        </w:rPr>
        <w:t>Holmström, J. (2022) ‘From AI to digital transformation: The AI readiness framework’, </w:t>
      </w:r>
      <w:r w:rsidRPr="00400A1E">
        <w:rPr>
          <w:rFonts w:ascii="Times New Roman" w:hAnsi="Times New Roman" w:cs="Times New Roman"/>
          <w:i/>
          <w:iCs/>
        </w:rPr>
        <w:t>Business horizons</w:t>
      </w:r>
      <w:r w:rsidRPr="00400A1E">
        <w:rPr>
          <w:rFonts w:ascii="Times New Roman" w:hAnsi="Times New Roman" w:cs="Times New Roman"/>
        </w:rPr>
        <w:t>, 65(3), pp. 329–339</w:t>
      </w:r>
    </w:p>
    <w:p w14:paraId="374FCC39" w14:textId="77777777" w:rsidR="00DA0377" w:rsidRPr="00400A1E" w:rsidRDefault="00DA0377" w:rsidP="00014A76">
      <w:pPr>
        <w:jc w:val="both"/>
        <w:rPr>
          <w:rFonts w:ascii="Times New Roman" w:hAnsi="Times New Roman" w:cs="Times New Roman"/>
        </w:rPr>
      </w:pPr>
      <w:r w:rsidRPr="00400A1E">
        <w:rPr>
          <w:rFonts w:ascii="Times New Roman" w:hAnsi="Times New Roman" w:cs="Times New Roman"/>
        </w:rPr>
        <w:t xml:space="preserve">Huang, X., Yang S., Wang J., Lin F. and Jiang Y. (2022) ‘The influencing mechanism of big data analytics technology capability on enterprise’s operational performance: The mediating role of data-tool fit’, </w:t>
      </w:r>
      <w:r w:rsidRPr="00400A1E">
        <w:rPr>
          <w:rFonts w:ascii="Times New Roman" w:hAnsi="Times New Roman" w:cs="Times New Roman"/>
          <w:i/>
          <w:iCs/>
        </w:rPr>
        <w:t>Frontiers in psychology</w:t>
      </w:r>
      <w:r w:rsidRPr="00400A1E">
        <w:rPr>
          <w:rFonts w:ascii="Times New Roman" w:hAnsi="Times New Roman" w:cs="Times New Roman"/>
        </w:rPr>
        <w:t xml:space="preserve">, 13, pp. 948764–948764. </w:t>
      </w:r>
    </w:p>
    <w:p w14:paraId="0B5A6EA4" w14:textId="77777777" w:rsidR="00DA0377" w:rsidRPr="00400A1E" w:rsidRDefault="00DA0377" w:rsidP="000627F2">
      <w:pPr>
        <w:rPr>
          <w:rFonts w:ascii="Times New Roman" w:hAnsi="Times New Roman" w:cs="Times New Roman"/>
          <w:i/>
          <w:iCs/>
        </w:rPr>
      </w:pPr>
      <w:r w:rsidRPr="00400A1E">
        <w:rPr>
          <w:rFonts w:ascii="Times New Roman" w:hAnsi="Times New Roman" w:cs="Times New Roman"/>
        </w:rPr>
        <w:t xml:space="preserve">Jones et al. (2022) ‘Remote working in public involvement: findings from a mixed methods study’ </w:t>
      </w:r>
      <w:r w:rsidRPr="00400A1E">
        <w:rPr>
          <w:rFonts w:ascii="Times New Roman" w:hAnsi="Times New Roman" w:cs="Times New Roman"/>
          <w:i/>
          <w:iCs/>
        </w:rPr>
        <w:t>Research Involvement and Engagement</w:t>
      </w:r>
    </w:p>
    <w:p w14:paraId="27534B71" w14:textId="77777777" w:rsidR="00DA0377" w:rsidRPr="00400A1E" w:rsidRDefault="00DA0377" w:rsidP="006727BA">
      <w:pPr>
        <w:rPr>
          <w:rFonts w:ascii="Times New Roman" w:hAnsi="Times New Roman" w:cs="Times New Roman"/>
        </w:rPr>
      </w:pPr>
      <w:r w:rsidRPr="00400A1E">
        <w:rPr>
          <w:rFonts w:ascii="Times New Roman" w:hAnsi="Times New Roman" w:cs="Times New Roman"/>
        </w:rPr>
        <w:t>Kavanagh, M.H. and Ashkanasy, N.M. (2006) ‘The Impact of Leadership and Change Management Strategy on Organizational Culture and Individual Acceptance of Change during a Merger’, </w:t>
      </w:r>
      <w:r w:rsidRPr="00400A1E">
        <w:rPr>
          <w:rFonts w:ascii="Times New Roman" w:hAnsi="Times New Roman" w:cs="Times New Roman"/>
          <w:i/>
          <w:iCs/>
        </w:rPr>
        <w:t>British journal of management</w:t>
      </w:r>
      <w:r w:rsidRPr="00400A1E">
        <w:rPr>
          <w:rFonts w:ascii="Times New Roman" w:hAnsi="Times New Roman" w:cs="Times New Roman"/>
        </w:rPr>
        <w:t>, 17(S1), pp. S81–S103.</w:t>
      </w:r>
    </w:p>
    <w:p w14:paraId="4181FAED" w14:textId="77777777" w:rsidR="00DA0377" w:rsidRPr="00400A1E" w:rsidRDefault="00DA0377">
      <w:pPr>
        <w:rPr>
          <w:rFonts w:ascii="Times New Roman" w:hAnsi="Times New Roman" w:cs="Times New Roman"/>
        </w:rPr>
      </w:pPr>
      <w:r w:rsidRPr="00400A1E">
        <w:rPr>
          <w:rFonts w:ascii="Times New Roman" w:hAnsi="Times New Roman" w:cs="Times New Roman"/>
        </w:rPr>
        <w:t>Kim M. and Beehr, T.A. (2020) ‘Empowering leadership: leading people to be present through affective organizational commitment?’, </w:t>
      </w:r>
      <w:r w:rsidRPr="00400A1E">
        <w:rPr>
          <w:rFonts w:ascii="Times New Roman" w:hAnsi="Times New Roman" w:cs="Times New Roman"/>
          <w:i/>
          <w:iCs/>
        </w:rPr>
        <w:t>International journal of human resource management</w:t>
      </w:r>
      <w:r w:rsidRPr="00400A1E">
        <w:rPr>
          <w:rFonts w:ascii="Times New Roman" w:hAnsi="Times New Roman" w:cs="Times New Roman"/>
        </w:rPr>
        <w:t>, 31(16), pp. 2017–2044</w:t>
      </w:r>
    </w:p>
    <w:p w14:paraId="32843DE0" w14:textId="77777777" w:rsidR="00DA0377" w:rsidRPr="00400A1E" w:rsidRDefault="00DA0377" w:rsidP="00A4066C">
      <w:pPr>
        <w:rPr>
          <w:rFonts w:ascii="Times New Roman" w:hAnsi="Times New Roman" w:cs="Times New Roman"/>
        </w:rPr>
      </w:pPr>
      <w:r w:rsidRPr="00400A1E">
        <w:rPr>
          <w:rFonts w:ascii="Times New Roman" w:hAnsi="Times New Roman" w:cs="Times New Roman"/>
        </w:rPr>
        <w:t>Kjellström, S., Stålne, K., &amp; Törnblom, O. (2020). Six ways of understanding leadership development: An exploration of increasing complexity. </w:t>
      </w:r>
      <w:r w:rsidRPr="00400A1E">
        <w:rPr>
          <w:rFonts w:ascii="Times New Roman" w:hAnsi="Times New Roman" w:cs="Times New Roman"/>
          <w:i/>
          <w:iCs/>
        </w:rPr>
        <w:t>Leadership</w:t>
      </w:r>
      <w:r w:rsidRPr="00400A1E">
        <w:rPr>
          <w:rFonts w:ascii="Times New Roman" w:hAnsi="Times New Roman" w:cs="Times New Roman"/>
        </w:rPr>
        <w:t>, </w:t>
      </w:r>
      <w:r w:rsidRPr="00400A1E">
        <w:rPr>
          <w:rFonts w:ascii="Times New Roman" w:hAnsi="Times New Roman" w:cs="Times New Roman"/>
          <w:i/>
          <w:iCs/>
        </w:rPr>
        <w:t>16</w:t>
      </w:r>
      <w:r w:rsidRPr="00400A1E">
        <w:rPr>
          <w:rFonts w:ascii="Times New Roman" w:hAnsi="Times New Roman" w:cs="Times New Roman"/>
        </w:rPr>
        <w:t>(4), 434-460.</w:t>
      </w:r>
    </w:p>
    <w:p w14:paraId="164683CF"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t>Leadership Dynamics Team (2023) “</w:t>
      </w:r>
      <w:r w:rsidRPr="00400A1E">
        <w:rPr>
          <w:rFonts w:ascii="Times New Roman" w:hAnsi="Times New Roman" w:cs="Times New Roman"/>
          <w:i/>
          <w:iCs/>
        </w:rPr>
        <w:t>The Role of Mentorship in Leadership Development</w:t>
      </w:r>
      <w:r w:rsidRPr="00400A1E">
        <w:rPr>
          <w:rFonts w:ascii="Times New Roman" w:hAnsi="Times New Roman" w:cs="Times New Roman"/>
        </w:rPr>
        <w:t xml:space="preserve">” Available at: </w:t>
      </w:r>
      <w:hyperlink r:id="rId12" w:history="1">
        <w:r w:rsidRPr="00400A1E">
          <w:rPr>
            <w:rStyle w:val="Hyperlink"/>
            <w:rFonts w:ascii="Times New Roman" w:hAnsi="Times New Roman" w:cs="Times New Roman"/>
          </w:rPr>
          <w:t>The Role of Mentorship in Leadership Development</w:t>
        </w:r>
      </w:hyperlink>
      <w:r w:rsidRPr="00400A1E">
        <w:rPr>
          <w:rFonts w:ascii="Times New Roman" w:hAnsi="Times New Roman" w:cs="Times New Roman"/>
        </w:rPr>
        <w:t xml:space="preserve"> Accessed: 9</w:t>
      </w:r>
      <w:r w:rsidRPr="00400A1E">
        <w:rPr>
          <w:rFonts w:ascii="Times New Roman" w:hAnsi="Times New Roman" w:cs="Times New Roman"/>
          <w:vertAlign w:val="superscript"/>
        </w:rPr>
        <w:t>th</w:t>
      </w:r>
      <w:r w:rsidRPr="00400A1E">
        <w:rPr>
          <w:rFonts w:ascii="Times New Roman" w:hAnsi="Times New Roman" w:cs="Times New Roman"/>
        </w:rPr>
        <w:t xml:space="preserve"> April 2025</w:t>
      </w:r>
    </w:p>
    <w:p w14:paraId="2A3B4FFA"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t>Lopata A., Afia B. and Gotian R. (2024) “</w:t>
      </w:r>
      <w:r w:rsidRPr="00400A1E">
        <w:rPr>
          <w:rFonts w:ascii="Times New Roman" w:hAnsi="Times New Roman" w:cs="Times New Roman"/>
          <w:i/>
          <w:iCs/>
        </w:rPr>
        <w:t xml:space="preserve">Why Mentoring Programs Fail — and How to Make Them Worthwhile” </w:t>
      </w:r>
      <w:r w:rsidRPr="00400A1E">
        <w:rPr>
          <w:rFonts w:ascii="Times New Roman" w:hAnsi="Times New Roman" w:cs="Times New Roman"/>
        </w:rPr>
        <w:t xml:space="preserve">Available at: </w:t>
      </w:r>
      <w:hyperlink r:id="rId13" w:history="1">
        <w:r w:rsidRPr="00400A1E">
          <w:rPr>
            <w:rStyle w:val="Hyperlink"/>
            <w:rFonts w:ascii="Times New Roman" w:hAnsi="Times New Roman" w:cs="Times New Roman"/>
          </w:rPr>
          <w:t>https://hbr.org/2024/12/why-mentoring-programs-fail-and-how-to-make-them-worthwhile</w:t>
        </w:r>
      </w:hyperlink>
      <w:r w:rsidRPr="00400A1E">
        <w:rPr>
          <w:rFonts w:ascii="Times New Roman" w:hAnsi="Times New Roman" w:cs="Times New Roman"/>
        </w:rPr>
        <w:t xml:space="preserve"> Accessed: 10</w:t>
      </w:r>
      <w:r w:rsidRPr="00400A1E">
        <w:rPr>
          <w:rFonts w:ascii="Times New Roman" w:hAnsi="Times New Roman" w:cs="Times New Roman"/>
          <w:vertAlign w:val="superscript"/>
        </w:rPr>
        <w:t>th</w:t>
      </w:r>
      <w:r w:rsidRPr="00400A1E">
        <w:rPr>
          <w:rFonts w:ascii="Times New Roman" w:hAnsi="Times New Roman" w:cs="Times New Roman"/>
        </w:rPr>
        <w:t xml:space="preserve"> April 2025</w:t>
      </w:r>
    </w:p>
    <w:p w14:paraId="4077F101" w14:textId="77777777" w:rsidR="00DA0377" w:rsidRPr="00400A1E" w:rsidRDefault="00DA0377" w:rsidP="00A4066C">
      <w:pPr>
        <w:rPr>
          <w:rFonts w:ascii="Times New Roman" w:hAnsi="Times New Roman" w:cs="Times New Roman"/>
        </w:rPr>
      </w:pPr>
      <w:r w:rsidRPr="00400A1E">
        <w:rPr>
          <w:rFonts w:ascii="Times New Roman" w:hAnsi="Times New Roman" w:cs="Times New Roman"/>
        </w:rPr>
        <w:t xml:space="preserve"> Mohd I.H., Julan J. and Besar T. B. H. T. (2020) ‘Strategic Training And Development: The Impact On Employees’ Performance’, </w:t>
      </w:r>
      <w:r w:rsidRPr="00400A1E">
        <w:rPr>
          <w:rFonts w:ascii="Times New Roman" w:hAnsi="Times New Roman" w:cs="Times New Roman"/>
          <w:i/>
          <w:iCs/>
        </w:rPr>
        <w:t>Journal of International Business, Economics and Entrepreneurship</w:t>
      </w:r>
      <w:r w:rsidRPr="00400A1E">
        <w:rPr>
          <w:rFonts w:ascii="Times New Roman" w:hAnsi="Times New Roman" w:cs="Times New Roman"/>
        </w:rPr>
        <w:t>, 5(2), pp. 80–84.</w:t>
      </w:r>
    </w:p>
    <w:p w14:paraId="54657C45" w14:textId="77777777" w:rsidR="00DA0377" w:rsidRPr="00400A1E" w:rsidRDefault="00DA0377" w:rsidP="00E03AC5">
      <w:pPr>
        <w:rPr>
          <w:rFonts w:ascii="Times New Roman" w:hAnsi="Times New Roman" w:cs="Times New Roman"/>
        </w:rPr>
      </w:pPr>
      <w:r w:rsidRPr="00400A1E">
        <w:rPr>
          <w:rFonts w:ascii="Times New Roman" w:hAnsi="Times New Roman" w:cs="Times New Roman"/>
        </w:rPr>
        <w:t xml:space="preserve">Morandini, S., Fraboni F., Angelis M. D., Puzzo G., Giusino D. and Pietrantoni L. S. R. (2023) ‘The Impact of Artificial Intelligence on Workers’ Skills: </w:t>
      </w:r>
      <w:r w:rsidRPr="00400A1E">
        <w:rPr>
          <w:rFonts w:ascii="Times New Roman" w:hAnsi="Times New Roman" w:cs="Times New Roman"/>
          <w:i/>
          <w:iCs/>
        </w:rPr>
        <w:t>Upskilling and Reskilling in Organisations’, Informing science</w:t>
      </w:r>
      <w:r w:rsidRPr="00400A1E">
        <w:rPr>
          <w:rFonts w:ascii="Times New Roman" w:hAnsi="Times New Roman" w:cs="Times New Roman"/>
        </w:rPr>
        <w:t xml:space="preserve">, 26, pp. 39–68. </w:t>
      </w:r>
    </w:p>
    <w:p w14:paraId="545D32CA" w14:textId="77777777" w:rsidR="00DA0377" w:rsidRPr="00400A1E" w:rsidRDefault="00DA0377" w:rsidP="00E03AC5">
      <w:pPr>
        <w:rPr>
          <w:rFonts w:ascii="Times New Roman" w:hAnsi="Times New Roman" w:cs="Times New Roman"/>
        </w:rPr>
      </w:pPr>
      <w:r w:rsidRPr="00400A1E">
        <w:rPr>
          <w:rFonts w:ascii="Times New Roman" w:hAnsi="Times New Roman" w:cs="Times New Roman"/>
        </w:rPr>
        <w:t>Ponomarenko, I., Kovalov, B. and Melnyk, M. (2024) ‘Business Innovations and Digital Transformation: Trend, Comparative and Bibliometric Analysis’, </w:t>
      </w:r>
      <w:r w:rsidRPr="00400A1E">
        <w:rPr>
          <w:rFonts w:ascii="Times New Roman" w:hAnsi="Times New Roman" w:cs="Times New Roman"/>
          <w:i/>
          <w:iCs/>
        </w:rPr>
        <w:t>Business ethics and leadership</w:t>
      </w:r>
      <w:r w:rsidRPr="00400A1E">
        <w:rPr>
          <w:rFonts w:ascii="Times New Roman" w:hAnsi="Times New Roman" w:cs="Times New Roman"/>
        </w:rPr>
        <w:t xml:space="preserve">, 8(1), pp. 74–92. </w:t>
      </w:r>
    </w:p>
    <w:p w14:paraId="1672536A" w14:textId="77777777" w:rsidR="00DA0377" w:rsidRPr="00400A1E" w:rsidRDefault="00DA0377" w:rsidP="000627F2">
      <w:pPr>
        <w:rPr>
          <w:rFonts w:ascii="Times New Roman" w:hAnsi="Times New Roman" w:cs="Times New Roman"/>
        </w:rPr>
      </w:pPr>
      <w:r w:rsidRPr="00400A1E">
        <w:rPr>
          <w:rFonts w:ascii="Times New Roman" w:hAnsi="Times New Roman" w:cs="Times New Roman"/>
        </w:rPr>
        <w:t>Redrup K. (2024) “</w:t>
      </w:r>
      <w:r w:rsidRPr="00400A1E">
        <w:rPr>
          <w:rFonts w:ascii="Times New Roman" w:hAnsi="Times New Roman" w:cs="Times New Roman"/>
          <w:i/>
          <w:iCs/>
        </w:rPr>
        <w:t xml:space="preserve">The Role Of Company Culture In Attracting Top Talent” </w:t>
      </w:r>
      <w:r w:rsidRPr="00400A1E">
        <w:rPr>
          <w:rFonts w:ascii="Times New Roman" w:hAnsi="Times New Roman" w:cs="Times New Roman"/>
        </w:rPr>
        <w:t xml:space="preserve">Available at: </w:t>
      </w:r>
      <w:hyperlink r:id="rId14" w:history="1">
        <w:r w:rsidRPr="00400A1E">
          <w:rPr>
            <w:rStyle w:val="Hyperlink"/>
            <w:rFonts w:ascii="Times New Roman" w:hAnsi="Times New Roman" w:cs="Times New Roman"/>
          </w:rPr>
          <w:t>https://www.additionsolutions.co.uk/the-role-of-company-culture-in-attracting-top-talent</w:t>
        </w:r>
      </w:hyperlink>
      <w:r w:rsidRPr="00400A1E">
        <w:rPr>
          <w:rFonts w:ascii="Times New Roman" w:hAnsi="Times New Roman" w:cs="Times New Roman"/>
        </w:rPr>
        <w:t xml:space="preserve"> Accessed: 15</w:t>
      </w:r>
      <w:r w:rsidRPr="00400A1E">
        <w:rPr>
          <w:rFonts w:ascii="Times New Roman" w:hAnsi="Times New Roman" w:cs="Times New Roman"/>
          <w:vertAlign w:val="superscript"/>
        </w:rPr>
        <w:t>th</w:t>
      </w:r>
      <w:r w:rsidRPr="00400A1E">
        <w:rPr>
          <w:rFonts w:ascii="Times New Roman" w:hAnsi="Times New Roman" w:cs="Times New Roman"/>
        </w:rPr>
        <w:t xml:space="preserve"> April 2025</w:t>
      </w:r>
    </w:p>
    <w:p w14:paraId="3AF6CFCB"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t>Rivera M., Qiu L., Kumar S. and Petrucci T. (2021) ‘Are Traditional Performance Reviews Outdated? An Empirical Analysis on Continuous, Real-Time Feedback in the Workplace’, </w:t>
      </w:r>
      <w:r w:rsidRPr="00400A1E">
        <w:rPr>
          <w:rFonts w:ascii="Times New Roman" w:hAnsi="Times New Roman" w:cs="Times New Roman"/>
          <w:i/>
          <w:iCs/>
        </w:rPr>
        <w:t>Information systems research</w:t>
      </w:r>
      <w:r w:rsidRPr="00400A1E">
        <w:rPr>
          <w:rFonts w:ascii="Times New Roman" w:hAnsi="Times New Roman" w:cs="Times New Roman"/>
        </w:rPr>
        <w:t>, 32(2), pp. 517–540</w:t>
      </w:r>
    </w:p>
    <w:p w14:paraId="298E60C2" w14:textId="77777777" w:rsidR="00DA0377" w:rsidRPr="00400A1E" w:rsidRDefault="00DA0377" w:rsidP="002F6E6A">
      <w:pPr>
        <w:jc w:val="both"/>
        <w:rPr>
          <w:rFonts w:ascii="Times New Roman" w:hAnsi="Times New Roman" w:cs="Times New Roman"/>
        </w:rPr>
      </w:pPr>
      <w:r w:rsidRPr="00400A1E">
        <w:rPr>
          <w:rFonts w:ascii="Times New Roman" w:hAnsi="Times New Roman" w:cs="Times New Roman"/>
        </w:rPr>
        <w:t>Schulman, J.S. (2024) ‘Focusing on Goals and Objectives’, </w:t>
      </w:r>
      <w:r w:rsidRPr="00400A1E">
        <w:rPr>
          <w:rFonts w:ascii="Times New Roman" w:hAnsi="Times New Roman" w:cs="Times New Roman"/>
          <w:i/>
          <w:iCs/>
        </w:rPr>
        <w:t>Marine Corps Gazette</w:t>
      </w:r>
      <w:r w:rsidRPr="00400A1E">
        <w:rPr>
          <w:rFonts w:ascii="Times New Roman" w:hAnsi="Times New Roman" w:cs="Times New Roman"/>
        </w:rPr>
        <w:t xml:space="preserve">, 108(11), pp. 81–82. </w:t>
      </w:r>
    </w:p>
    <w:p w14:paraId="5622CD4A" w14:textId="77777777" w:rsidR="00DA0377" w:rsidRPr="00400A1E" w:rsidRDefault="00DA0377" w:rsidP="00E03AC5">
      <w:pPr>
        <w:rPr>
          <w:rFonts w:ascii="Times New Roman" w:hAnsi="Times New Roman" w:cs="Times New Roman"/>
        </w:rPr>
      </w:pPr>
      <w:r w:rsidRPr="00400A1E">
        <w:rPr>
          <w:rFonts w:ascii="Times New Roman" w:hAnsi="Times New Roman" w:cs="Times New Roman"/>
        </w:rPr>
        <w:lastRenderedPageBreak/>
        <w:t>Stryker C. and Kavlakoglu E. (2024) “</w:t>
      </w:r>
      <w:r w:rsidRPr="00400A1E">
        <w:rPr>
          <w:rFonts w:ascii="Times New Roman" w:hAnsi="Times New Roman" w:cs="Times New Roman"/>
          <w:i/>
          <w:iCs/>
        </w:rPr>
        <w:t>What is artificial intelligence (AI)?”</w:t>
      </w:r>
      <w:r w:rsidRPr="00400A1E">
        <w:rPr>
          <w:rFonts w:ascii="Times New Roman" w:hAnsi="Times New Roman" w:cs="Times New Roman"/>
        </w:rPr>
        <w:t xml:space="preserve"> Available at: </w:t>
      </w:r>
      <w:hyperlink r:id="rId15" w:history="1">
        <w:r w:rsidRPr="00400A1E">
          <w:rPr>
            <w:rStyle w:val="Hyperlink"/>
            <w:rFonts w:ascii="Times New Roman" w:hAnsi="Times New Roman" w:cs="Times New Roman"/>
          </w:rPr>
          <w:t>https://www.ibm.com/think/topics/artificial-intelligence</w:t>
        </w:r>
      </w:hyperlink>
      <w:r w:rsidRPr="00400A1E">
        <w:rPr>
          <w:rFonts w:ascii="Times New Roman" w:hAnsi="Times New Roman" w:cs="Times New Roman"/>
        </w:rPr>
        <w:t xml:space="preserve"> Accessed: 4</w:t>
      </w:r>
      <w:r w:rsidRPr="00400A1E">
        <w:rPr>
          <w:rFonts w:ascii="Times New Roman" w:hAnsi="Times New Roman" w:cs="Times New Roman"/>
          <w:vertAlign w:val="superscript"/>
        </w:rPr>
        <w:t>th</w:t>
      </w:r>
      <w:r w:rsidRPr="00400A1E">
        <w:rPr>
          <w:rFonts w:ascii="Times New Roman" w:hAnsi="Times New Roman" w:cs="Times New Roman"/>
        </w:rPr>
        <w:t xml:space="preserve"> April 2025</w:t>
      </w:r>
    </w:p>
    <w:p w14:paraId="4A7B947C" w14:textId="77777777" w:rsidR="004613A7" w:rsidRDefault="004613A7" w:rsidP="00B30A05"/>
    <w:p w14:paraId="47C977A3" w14:textId="77777777" w:rsidR="00BB0D80" w:rsidRPr="00B30A05" w:rsidRDefault="00BB0D80" w:rsidP="00B30A05"/>
    <w:p w14:paraId="0BAAF1CA" w14:textId="77777777" w:rsidR="00B30A05" w:rsidRPr="00C616D5" w:rsidRDefault="00B30A05" w:rsidP="00A4066C"/>
    <w:sectPr w:rsidR="00B30A05" w:rsidRPr="00C616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D019A"/>
    <w:multiLevelType w:val="multilevel"/>
    <w:tmpl w:val="5B961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F4FAC"/>
    <w:multiLevelType w:val="multilevel"/>
    <w:tmpl w:val="9A9E4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83432B"/>
    <w:multiLevelType w:val="multilevel"/>
    <w:tmpl w:val="F4B8C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9A3831"/>
    <w:multiLevelType w:val="hybridMultilevel"/>
    <w:tmpl w:val="512C91F2"/>
    <w:lvl w:ilvl="0" w:tplc="43384D7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91042F"/>
    <w:multiLevelType w:val="hybridMultilevel"/>
    <w:tmpl w:val="CDC820FC"/>
    <w:lvl w:ilvl="0" w:tplc="F9DC0E3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53221E"/>
    <w:multiLevelType w:val="hybridMultilevel"/>
    <w:tmpl w:val="2BBC4BE8"/>
    <w:lvl w:ilvl="0" w:tplc="3FDA1B8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517760">
    <w:abstractNumId w:val="5"/>
  </w:num>
  <w:num w:numId="2" w16cid:durableId="766265668">
    <w:abstractNumId w:val="4"/>
  </w:num>
  <w:num w:numId="3" w16cid:durableId="1788619755">
    <w:abstractNumId w:val="3"/>
  </w:num>
  <w:num w:numId="4" w16cid:durableId="641352456">
    <w:abstractNumId w:val="1"/>
  </w:num>
  <w:num w:numId="5" w16cid:durableId="1561094123">
    <w:abstractNumId w:val="0"/>
  </w:num>
  <w:num w:numId="6" w16cid:durableId="15664082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6B7"/>
    <w:rsid w:val="00003820"/>
    <w:rsid w:val="00004DEF"/>
    <w:rsid w:val="0000507E"/>
    <w:rsid w:val="00005EB5"/>
    <w:rsid w:val="000060AA"/>
    <w:rsid w:val="000106C6"/>
    <w:rsid w:val="00014175"/>
    <w:rsid w:val="00014A76"/>
    <w:rsid w:val="0001662E"/>
    <w:rsid w:val="0002350E"/>
    <w:rsid w:val="00023AC3"/>
    <w:rsid w:val="00026865"/>
    <w:rsid w:val="00030138"/>
    <w:rsid w:val="000336C1"/>
    <w:rsid w:val="00033CE5"/>
    <w:rsid w:val="00034743"/>
    <w:rsid w:val="0003524D"/>
    <w:rsid w:val="000366CA"/>
    <w:rsid w:val="00037AAB"/>
    <w:rsid w:val="000403B0"/>
    <w:rsid w:val="000449AB"/>
    <w:rsid w:val="0004714F"/>
    <w:rsid w:val="00047E5A"/>
    <w:rsid w:val="0005047A"/>
    <w:rsid w:val="00055374"/>
    <w:rsid w:val="000627F2"/>
    <w:rsid w:val="00066B62"/>
    <w:rsid w:val="00071DD4"/>
    <w:rsid w:val="00072251"/>
    <w:rsid w:val="00083EC4"/>
    <w:rsid w:val="00086F1F"/>
    <w:rsid w:val="00096425"/>
    <w:rsid w:val="000A0E1D"/>
    <w:rsid w:val="000A2903"/>
    <w:rsid w:val="000A5021"/>
    <w:rsid w:val="000B0E3B"/>
    <w:rsid w:val="000B1ED0"/>
    <w:rsid w:val="000B24C6"/>
    <w:rsid w:val="000C4053"/>
    <w:rsid w:val="000C4ACA"/>
    <w:rsid w:val="000C525C"/>
    <w:rsid w:val="000D3E31"/>
    <w:rsid w:val="000D4186"/>
    <w:rsid w:val="000D4429"/>
    <w:rsid w:val="000D77F8"/>
    <w:rsid w:val="000E2044"/>
    <w:rsid w:val="000F0EEC"/>
    <w:rsid w:val="000F7FC6"/>
    <w:rsid w:val="001059D0"/>
    <w:rsid w:val="00113866"/>
    <w:rsid w:val="00114B5E"/>
    <w:rsid w:val="00114BD9"/>
    <w:rsid w:val="00117376"/>
    <w:rsid w:val="0011769A"/>
    <w:rsid w:val="00120FD9"/>
    <w:rsid w:val="001234FA"/>
    <w:rsid w:val="001419C1"/>
    <w:rsid w:val="00141D97"/>
    <w:rsid w:val="00152A77"/>
    <w:rsid w:val="00157802"/>
    <w:rsid w:val="001604EF"/>
    <w:rsid w:val="00161AF6"/>
    <w:rsid w:val="00180D7D"/>
    <w:rsid w:val="00180EA3"/>
    <w:rsid w:val="00181AF6"/>
    <w:rsid w:val="00182042"/>
    <w:rsid w:val="001820FF"/>
    <w:rsid w:val="001824CD"/>
    <w:rsid w:val="001878A0"/>
    <w:rsid w:val="00192DC0"/>
    <w:rsid w:val="00195F97"/>
    <w:rsid w:val="001A116D"/>
    <w:rsid w:val="001A1D9B"/>
    <w:rsid w:val="001C0681"/>
    <w:rsid w:val="001C0BDF"/>
    <w:rsid w:val="001C1111"/>
    <w:rsid w:val="001C5689"/>
    <w:rsid w:val="001C56CD"/>
    <w:rsid w:val="001C5ADF"/>
    <w:rsid w:val="001E0FE5"/>
    <w:rsid w:val="001E22ED"/>
    <w:rsid w:val="001E2EE7"/>
    <w:rsid w:val="001F1578"/>
    <w:rsid w:val="001F2D3E"/>
    <w:rsid w:val="001F3088"/>
    <w:rsid w:val="002068C6"/>
    <w:rsid w:val="0020774A"/>
    <w:rsid w:val="002154C8"/>
    <w:rsid w:val="00216986"/>
    <w:rsid w:val="002225E3"/>
    <w:rsid w:val="002240DB"/>
    <w:rsid w:val="002248E6"/>
    <w:rsid w:val="002278A3"/>
    <w:rsid w:val="0023638E"/>
    <w:rsid w:val="002370DA"/>
    <w:rsid w:val="00237587"/>
    <w:rsid w:val="00241857"/>
    <w:rsid w:val="002442A5"/>
    <w:rsid w:val="00244C20"/>
    <w:rsid w:val="00251CCC"/>
    <w:rsid w:val="00251DD6"/>
    <w:rsid w:val="0025607E"/>
    <w:rsid w:val="00266440"/>
    <w:rsid w:val="00270FB0"/>
    <w:rsid w:val="00271148"/>
    <w:rsid w:val="00272230"/>
    <w:rsid w:val="002764DC"/>
    <w:rsid w:val="0027739F"/>
    <w:rsid w:val="00277917"/>
    <w:rsid w:val="002812FD"/>
    <w:rsid w:val="00282DBC"/>
    <w:rsid w:val="00286DA8"/>
    <w:rsid w:val="00291DE1"/>
    <w:rsid w:val="002935C4"/>
    <w:rsid w:val="0029575F"/>
    <w:rsid w:val="002A14E3"/>
    <w:rsid w:val="002A6B81"/>
    <w:rsid w:val="002C1729"/>
    <w:rsid w:val="002C43D2"/>
    <w:rsid w:val="002C49E8"/>
    <w:rsid w:val="002C5D96"/>
    <w:rsid w:val="002D041B"/>
    <w:rsid w:val="002D47B8"/>
    <w:rsid w:val="002E0CB2"/>
    <w:rsid w:val="002E48DB"/>
    <w:rsid w:val="002E7C8F"/>
    <w:rsid w:val="002F0D40"/>
    <w:rsid w:val="002F6E6A"/>
    <w:rsid w:val="00305A46"/>
    <w:rsid w:val="00313A99"/>
    <w:rsid w:val="0032427F"/>
    <w:rsid w:val="00325E27"/>
    <w:rsid w:val="003269A9"/>
    <w:rsid w:val="00332943"/>
    <w:rsid w:val="0033323C"/>
    <w:rsid w:val="00334A06"/>
    <w:rsid w:val="0033622B"/>
    <w:rsid w:val="003423AC"/>
    <w:rsid w:val="003454DD"/>
    <w:rsid w:val="003457FC"/>
    <w:rsid w:val="003567D9"/>
    <w:rsid w:val="003668D5"/>
    <w:rsid w:val="00374256"/>
    <w:rsid w:val="00376D2F"/>
    <w:rsid w:val="00380276"/>
    <w:rsid w:val="003806E5"/>
    <w:rsid w:val="0038612D"/>
    <w:rsid w:val="003911EB"/>
    <w:rsid w:val="00391F97"/>
    <w:rsid w:val="0039432B"/>
    <w:rsid w:val="00395D40"/>
    <w:rsid w:val="003A56A7"/>
    <w:rsid w:val="003A63C9"/>
    <w:rsid w:val="003B41BC"/>
    <w:rsid w:val="003B6A68"/>
    <w:rsid w:val="003C1233"/>
    <w:rsid w:val="003D2D9A"/>
    <w:rsid w:val="003E0F37"/>
    <w:rsid w:val="003E3145"/>
    <w:rsid w:val="003E4E97"/>
    <w:rsid w:val="003E51E8"/>
    <w:rsid w:val="003F2B2E"/>
    <w:rsid w:val="003F7002"/>
    <w:rsid w:val="00400A1E"/>
    <w:rsid w:val="004047AE"/>
    <w:rsid w:val="00410370"/>
    <w:rsid w:val="00411EE0"/>
    <w:rsid w:val="004158F2"/>
    <w:rsid w:val="0042678C"/>
    <w:rsid w:val="00436219"/>
    <w:rsid w:val="004362D9"/>
    <w:rsid w:val="00441B01"/>
    <w:rsid w:val="0044214E"/>
    <w:rsid w:val="004424B0"/>
    <w:rsid w:val="00445023"/>
    <w:rsid w:val="00451231"/>
    <w:rsid w:val="00451297"/>
    <w:rsid w:val="00453679"/>
    <w:rsid w:val="00454BF8"/>
    <w:rsid w:val="00455FCF"/>
    <w:rsid w:val="004613A7"/>
    <w:rsid w:val="0046166B"/>
    <w:rsid w:val="0046414B"/>
    <w:rsid w:val="0046662F"/>
    <w:rsid w:val="00475B61"/>
    <w:rsid w:val="00484BDE"/>
    <w:rsid w:val="00484C44"/>
    <w:rsid w:val="00485E63"/>
    <w:rsid w:val="00487623"/>
    <w:rsid w:val="0049003F"/>
    <w:rsid w:val="004968C3"/>
    <w:rsid w:val="00497954"/>
    <w:rsid w:val="004A123F"/>
    <w:rsid w:val="004A1EDC"/>
    <w:rsid w:val="004A2A82"/>
    <w:rsid w:val="004B12DF"/>
    <w:rsid w:val="004B7549"/>
    <w:rsid w:val="004C3460"/>
    <w:rsid w:val="004C6DC0"/>
    <w:rsid w:val="004D0D56"/>
    <w:rsid w:val="004D2AE7"/>
    <w:rsid w:val="004D3CC6"/>
    <w:rsid w:val="004D47EC"/>
    <w:rsid w:val="004D50EA"/>
    <w:rsid w:val="004D71AF"/>
    <w:rsid w:val="004E0AFC"/>
    <w:rsid w:val="004E1A7E"/>
    <w:rsid w:val="004E7A0C"/>
    <w:rsid w:val="004F6BCB"/>
    <w:rsid w:val="004F6CB2"/>
    <w:rsid w:val="00510FCA"/>
    <w:rsid w:val="005115D3"/>
    <w:rsid w:val="00514241"/>
    <w:rsid w:val="00514E2C"/>
    <w:rsid w:val="0051757B"/>
    <w:rsid w:val="00531C86"/>
    <w:rsid w:val="00532232"/>
    <w:rsid w:val="005348BF"/>
    <w:rsid w:val="00540F0D"/>
    <w:rsid w:val="00544005"/>
    <w:rsid w:val="005466AD"/>
    <w:rsid w:val="0054794B"/>
    <w:rsid w:val="005504FF"/>
    <w:rsid w:val="00550BCA"/>
    <w:rsid w:val="0056242B"/>
    <w:rsid w:val="005678A6"/>
    <w:rsid w:val="005761A7"/>
    <w:rsid w:val="00586E7B"/>
    <w:rsid w:val="00597A61"/>
    <w:rsid w:val="005A2A65"/>
    <w:rsid w:val="005A766B"/>
    <w:rsid w:val="005B4D21"/>
    <w:rsid w:val="005C60B9"/>
    <w:rsid w:val="005E1318"/>
    <w:rsid w:val="005E430D"/>
    <w:rsid w:val="005E6FB0"/>
    <w:rsid w:val="005E7E4C"/>
    <w:rsid w:val="005F0048"/>
    <w:rsid w:val="005F175B"/>
    <w:rsid w:val="00600BF7"/>
    <w:rsid w:val="00601398"/>
    <w:rsid w:val="0060398E"/>
    <w:rsid w:val="006046A2"/>
    <w:rsid w:val="00606CE9"/>
    <w:rsid w:val="006143AA"/>
    <w:rsid w:val="00615472"/>
    <w:rsid w:val="00616003"/>
    <w:rsid w:val="006250E6"/>
    <w:rsid w:val="0064195E"/>
    <w:rsid w:val="00643538"/>
    <w:rsid w:val="0064621D"/>
    <w:rsid w:val="006468C0"/>
    <w:rsid w:val="006536EA"/>
    <w:rsid w:val="0066054F"/>
    <w:rsid w:val="006621E3"/>
    <w:rsid w:val="00663B88"/>
    <w:rsid w:val="00670F65"/>
    <w:rsid w:val="006727BA"/>
    <w:rsid w:val="00683199"/>
    <w:rsid w:val="0068409E"/>
    <w:rsid w:val="00685C2B"/>
    <w:rsid w:val="00687A2E"/>
    <w:rsid w:val="00691222"/>
    <w:rsid w:val="00694066"/>
    <w:rsid w:val="006A6110"/>
    <w:rsid w:val="006A6827"/>
    <w:rsid w:val="006B05A7"/>
    <w:rsid w:val="006B0985"/>
    <w:rsid w:val="006C4FED"/>
    <w:rsid w:val="006C7659"/>
    <w:rsid w:val="006D4C92"/>
    <w:rsid w:val="006E1DF9"/>
    <w:rsid w:val="006F1F9E"/>
    <w:rsid w:val="006F4D46"/>
    <w:rsid w:val="007164B2"/>
    <w:rsid w:val="007174E4"/>
    <w:rsid w:val="00723ABC"/>
    <w:rsid w:val="00732E5A"/>
    <w:rsid w:val="0074106C"/>
    <w:rsid w:val="00747754"/>
    <w:rsid w:val="0075674C"/>
    <w:rsid w:val="00761F4C"/>
    <w:rsid w:val="007639E2"/>
    <w:rsid w:val="0077010E"/>
    <w:rsid w:val="00770B6B"/>
    <w:rsid w:val="007710C2"/>
    <w:rsid w:val="00774E4F"/>
    <w:rsid w:val="0078296D"/>
    <w:rsid w:val="00783484"/>
    <w:rsid w:val="007847EA"/>
    <w:rsid w:val="00784945"/>
    <w:rsid w:val="00787A52"/>
    <w:rsid w:val="00790656"/>
    <w:rsid w:val="007936C1"/>
    <w:rsid w:val="00794878"/>
    <w:rsid w:val="0079603D"/>
    <w:rsid w:val="007A3307"/>
    <w:rsid w:val="007A732A"/>
    <w:rsid w:val="007B4CFE"/>
    <w:rsid w:val="007B7A6F"/>
    <w:rsid w:val="007C298C"/>
    <w:rsid w:val="007C3A70"/>
    <w:rsid w:val="007C3ED7"/>
    <w:rsid w:val="007C7963"/>
    <w:rsid w:val="007D01E7"/>
    <w:rsid w:val="007E257A"/>
    <w:rsid w:val="007E53C1"/>
    <w:rsid w:val="007F37DE"/>
    <w:rsid w:val="007F5E26"/>
    <w:rsid w:val="00804A39"/>
    <w:rsid w:val="00806C01"/>
    <w:rsid w:val="00815584"/>
    <w:rsid w:val="008160A6"/>
    <w:rsid w:val="00825B5A"/>
    <w:rsid w:val="008261D7"/>
    <w:rsid w:val="00827993"/>
    <w:rsid w:val="008355F6"/>
    <w:rsid w:val="00840EBB"/>
    <w:rsid w:val="00841147"/>
    <w:rsid w:val="008416D9"/>
    <w:rsid w:val="00843DED"/>
    <w:rsid w:val="00843E30"/>
    <w:rsid w:val="0085159A"/>
    <w:rsid w:val="008532B2"/>
    <w:rsid w:val="0085485E"/>
    <w:rsid w:val="008558C2"/>
    <w:rsid w:val="00856BAB"/>
    <w:rsid w:val="00862D41"/>
    <w:rsid w:val="008641BE"/>
    <w:rsid w:val="00867E2E"/>
    <w:rsid w:val="00867FEE"/>
    <w:rsid w:val="008736F3"/>
    <w:rsid w:val="008761A5"/>
    <w:rsid w:val="0087631D"/>
    <w:rsid w:val="00884E8C"/>
    <w:rsid w:val="00886FB3"/>
    <w:rsid w:val="008A1CF6"/>
    <w:rsid w:val="008A2973"/>
    <w:rsid w:val="008A3A20"/>
    <w:rsid w:val="008B4479"/>
    <w:rsid w:val="008B71B5"/>
    <w:rsid w:val="008B7A3E"/>
    <w:rsid w:val="008B7B5B"/>
    <w:rsid w:val="008C6258"/>
    <w:rsid w:val="008D2C3D"/>
    <w:rsid w:val="008D472F"/>
    <w:rsid w:val="008D4748"/>
    <w:rsid w:val="008D62D5"/>
    <w:rsid w:val="008D6364"/>
    <w:rsid w:val="008D6B05"/>
    <w:rsid w:val="008D7023"/>
    <w:rsid w:val="008E0C95"/>
    <w:rsid w:val="008F7B45"/>
    <w:rsid w:val="00910688"/>
    <w:rsid w:val="00913ECF"/>
    <w:rsid w:val="00915850"/>
    <w:rsid w:val="00930488"/>
    <w:rsid w:val="0093697D"/>
    <w:rsid w:val="009423A6"/>
    <w:rsid w:val="00951057"/>
    <w:rsid w:val="00952D20"/>
    <w:rsid w:val="00952F46"/>
    <w:rsid w:val="00960720"/>
    <w:rsid w:val="009636B6"/>
    <w:rsid w:val="0096536F"/>
    <w:rsid w:val="00965A1E"/>
    <w:rsid w:val="009713B3"/>
    <w:rsid w:val="00974D58"/>
    <w:rsid w:val="00982FB1"/>
    <w:rsid w:val="0098360D"/>
    <w:rsid w:val="0098459B"/>
    <w:rsid w:val="00986D90"/>
    <w:rsid w:val="00993153"/>
    <w:rsid w:val="009933A9"/>
    <w:rsid w:val="0099556D"/>
    <w:rsid w:val="009A23A0"/>
    <w:rsid w:val="009A756F"/>
    <w:rsid w:val="009B32DA"/>
    <w:rsid w:val="009B7C9E"/>
    <w:rsid w:val="009C6DB7"/>
    <w:rsid w:val="009C6E3F"/>
    <w:rsid w:val="009D0BAB"/>
    <w:rsid w:val="009E67E0"/>
    <w:rsid w:val="009F4151"/>
    <w:rsid w:val="009F4C95"/>
    <w:rsid w:val="00A06311"/>
    <w:rsid w:val="00A1663F"/>
    <w:rsid w:val="00A213F2"/>
    <w:rsid w:val="00A21E46"/>
    <w:rsid w:val="00A27B8E"/>
    <w:rsid w:val="00A30B64"/>
    <w:rsid w:val="00A315A3"/>
    <w:rsid w:val="00A31EDE"/>
    <w:rsid w:val="00A33FF1"/>
    <w:rsid w:val="00A34A59"/>
    <w:rsid w:val="00A4066C"/>
    <w:rsid w:val="00A422C2"/>
    <w:rsid w:val="00A4434D"/>
    <w:rsid w:val="00A45EB2"/>
    <w:rsid w:val="00A460C6"/>
    <w:rsid w:val="00A46E20"/>
    <w:rsid w:val="00A617E4"/>
    <w:rsid w:val="00A62C2D"/>
    <w:rsid w:val="00A652CE"/>
    <w:rsid w:val="00A67818"/>
    <w:rsid w:val="00A81C72"/>
    <w:rsid w:val="00A82BCE"/>
    <w:rsid w:val="00A83725"/>
    <w:rsid w:val="00A83773"/>
    <w:rsid w:val="00A844B6"/>
    <w:rsid w:val="00A86432"/>
    <w:rsid w:val="00A86F71"/>
    <w:rsid w:val="00A919AF"/>
    <w:rsid w:val="00A9536D"/>
    <w:rsid w:val="00A966EB"/>
    <w:rsid w:val="00A9744E"/>
    <w:rsid w:val="00AA4FAD"/>
    <w:rsid w:val="00AB0E5E"/>
    <w:rsid w:val="00AB414E"/>
    <w:rsid w:val="00AB45DC"/>
    <w:rsid w:val="00AB68B7"/>
    <w:rsid w:val="00AC2607"/>
    <w:rsid w:val="00AC2775"/>
    <w:rsid w:val="00AC4346"/>
    <w:rsid w:val="00AC77E9"/>
    <w:rsid w:val="00AD06B6"/>
    <w:rsid w:val="00AD1E76"/>
    <w:rsid w:val="00AD3067"/>
    <w:rsid w:val="00AD3109"/>
    <w:rsid w:val="00AD4A3F"/>
    <w:rsid w:val="00AE2D8B"/>
    <w:rsid w:val="00AE3FC6"/>
    <w:rsid w:val="00AF0F31"/>
    <w:rsid w:val="00AF1515"/>
    <w:rsid w:val="00B01AE1"/>
    <w:rsid w:val="00B12A93"/>
    <w:rsid w:val="00B20846"/>
    <w:rsid w:val="00B22408"/>
    <w:rsid w:val="00B26834"/>
    <w:rsid w:val="00B3037E"/>
    <w:rsid w:val="00B30A05"/>
    <w:rsid w:val="00B30AD7"/>
    <w:rsid w:val="00B324E1"/>
    <w:rsid w:val="00B36536"/>
    <w:rsid w:val="00B41F6D"/>
    <w:rsid w:val="00B44FDF"/>
    <w:rsid w:val="00B535DB"/>
    <w:rsid w:val="00B60211"/>
    <w:rsid w:val="00B62E8F"/>
    <w:rsid w:val="00B66EF7"/>
    <w:rsid w:val="00B730E2"/>
    <w:rsid w:val="00B83E15"/>
    <w:rsid w:val="00B87F1C"/>
    <w:rsid w:val="00B92B5D"/>
    <w:rsid w:val="00BA18F8"/>
    <w:rsid w:val="00BA1E20"/>
    <w:rsid w:val="00BA2B00"/>
    <w:rsid w:val="00BA3B7E"/>
    <w:rsid w:val="00BA5066"/>
    <w:rsid w:val="00BB0D80"/>
    <w:rsid w:val="00BB6632"/>
    <w:rsid w:val="00BD6C6D"/>
    <w:rsid w:val="00BE20C8"/>
    <w:rsid w:val="00BE59ED"/>
    <w:rsid w:val="00BF25AC"/>
    <w:rsid w:val="00BF6FCC"/>
    <w:rsid w:val="00C0565F"/>
    <w:rsid w:val="00C0754C"/>
    <w:rsid w:val="00C249A4"/>
    <w:rsid w:val="00C30B95"/>
    <w:rsid w:val="00C3494D"/>
    <w:rsid w:val="00C40692"/>
    <w:rsid w:val="00C46658"/>
    <w:rsid w:val="00C50B3C"/>
    <w:rsid w:val="00C51729"/>
    <w:rsid w:val="00C524C8"/>
    <w:rsid w:val="00C54635"/>
    <w:rsid w:val="00C54753"/>
    <w:rsid w:val="00C57003"/>
    <w:rsid w:val="00C571FD"/>
    <w:rsid w:val="00C6167A"/>
    <w:rsid w:val="00C616D5"/>
    <w:rsid w:val="00C61995"/>
    <w:rsid w:val="00C765EB"/>
    <w:rsid w:val="00C805CB"/>
    <w:rsid w:val="00C824B3"/>
    <w:rsid w:val="00C86CB0"/>
    <w:rsid w:val="00C87CC7"/>
    <w:rsid w:val="00C92DA0"/>
    <w:rsid w:val="00C932FC"/>
    <w:rsid w:val="00C93FF1"/>
    <w:rsid w:val="00C94B5E"/>
    <w:rsid w:val="00C96F8A"/>
    <w:rsid w:val="00CA0820"/>
    <w:rsid w:val="00CA4F01"/>
    <w:rsid w:val="00CA6F32"/>
    <w:rsid w:val="00CB4657"/>
    <w:rsid w:val="00CB61F9"/>
    <w:rsid w:val="00CC6CAB"/>
    <w:rsid w:val="00CD4C19"/>
    <w:rsid w:val="00CD75BB"/>
    <w:rsid w:val="00CE3362"/>
    <w:rsid w:val="00CE3770"/>
    <w:rsid w:val="00CE4A04"/>
    <w:rsid w:val="00CF2333"/>
    <w:rsid w:val="00CF3B69"/>
    <w:rsid w:val="00CF5610"/>
    <w:rsid w:val="00CF6ADA"/>
    <w:rsid w:val="00D00DFA"/>
    <w:rsid w:val="00D026DB"/>
    <w:rsid w:val="00D076C6"/>
    <w:rsid w:val="00D16068"/>
    <w:rsid w:val="00D1760D"/>
    <w:rsid w:val="00D226B7"/>
    <w:rsid w:val="00D2329A"/>
    <w:rsid w:val="00D25EF0"/>
    <w:rsid w:val="00D26540"/>
    <w:rsid w:val="00D32CFE"/>
    <w:rsid w:val="00D33C4D"/>
    <w:rsid w:val="00D3456B"/>
    <w:rsid w:val="00D36208"/>
    <w:rsid w:val="00D36D74"/>
    <w:rsid w:val="00D37658"/>
    <w:rsid w:val="00D41244"/>
    <w:rsid w:val="00D46E5A"/>
    <w:rsid w:val="00D47511"/>
    <w:rsid w:val="00D52C42"/>
    <w:rsid w:val="00D533CE"/>
    <w:rsid w:val="00D53C5A"/>
    <w:rsid w:val="00D57F29"/>
    <w:rsid w:val="00D6104B"/>
    <w:rsid w:val="00D61751"/>
    <w:rsid w:val="00D62A6E"/>
    <w:rsid w:val="00D814C2"/>
    <w:rsid w:val="00D91DB6"/>
    <w:rsid w:val="00D971E4"/>
    <w:rsid w:val="00DA0377"/>
    <w:rsid w:val="00DA1FE4"/>
    <w:rsid w:val="00DB33DB"/>
    <w:rsid w:val="00DB3DCE"/>
    <w:rsid w:val="00DB51C2"/>
    <w:rsid w:val="00DB569A"/>
    <w:rsid w:val="00DB5BE3"/>
    <w:rsid w:val="00DC67FF"/>
    <w:rsid w:val="00DC755E"/>
    <w:rsid w:val="00DC78DE"/>
    <w:rsid w:val="00DD2DB1"/>
    <w:rsid w:val="00DE18C2"/>
    <w:rsid w:val="00DE20EC"/>
    <w:rsid w:val="00DE3F25"/>
    <w:rsid w:val="00DE3FA2"/>
    <w:rsid w:val="00DE4CBB"/>
    <w:rsid w:val="00DE5275"/>
    <w:rsid w:val="00DE5594"/>
    <w:rsid w:val="00DE5C50"/>
    <w:rsid w:val="00DE5F7B"/>
    <w:rsid w:val="00DF05D9"/>
    <w:rsid w:val="00DF401D"/>
    <w:rsid w:val="00DF55A4"/>
    <w:rsid w:val="00DF6104"/>
    <w:rsid w:val="00DF62E1"/>
    <w:rsid w:val="00DF749B"/>
    <w:rsid w:val="00DF78DD"/>
    <w:rsid w:val="00E000EA"/>
    <w:rsid w:val="00E01930"/>
    <w:rsid w:val="00E02BB3"/>
    <w:rsid w:val="00E03AC5"/>
    <w:rsid w:val="00E04601"/>
    <w:rsid w:val="00E10A3C"/>
    <w:rsid w:val="00E16B52"/>
    <w:rsid w:val="00E17693"/>
    <w:rsid w:val="00E21906"/>
    <w:rsid w:val="00E23A94"/>
    <w:rsid w:val="00E240F1"/>
    <w:rsid w:val="00E25C25"/>
    <w:rsid w:val="00E32F68"/>
    <w:rsid w:val="00E42FD2"/>
    <w:rsid w:val="00E43BFF"/>
    <w:rsid w:val="00E6473D"/>
    <w:rsid w:val="00E76CCD"/>
    <w:rsid w:val="00E7784F"/>
    <w:rsid w:val="00E86C4A"/>
    <w:rsid w:val="00E87811"/>
    <w:rsid w:val="00E87FAB"/>
    <w:rsid w:val="00E95512"/>
    <w:rsid w:val="00E9729B"/>
    <w:rsid w:val="00EA2EF1"/>
    <w:rsid w:val="00EA5EDE"/>
    <w:rsid w:val="00EA7404"/>
    <w:rsid w:val="00EC6BE4"/>
    <w:rsid w:val="00EC7200"/>
    <w:rsid w:val="00ED09DF"/>
    <w:rsid w:val="00ED3754"/>
    <w:rsid w:val="00ED65EB"/>
    <w:rsid w:val="00EE2174"/>
    <w:rsid w:val="00EE4E2E"/>
    <w:rsid w:val="00EE5562"/>
    <w:rsid w:val="00EE5E86"/>
    <w:rsid w:val="00EF074C"/>
    <w:rsid w:val="00EF336D"/>
    <w:rsid w:val="00EF6DDF"/>
    <w:rsid w:val="00EF7DD8"/>
    <w:rsid w:val="00F00107"/>
    <w:rsid w:val="00F0032C"/>
    <w:rsid w:val="00F01252"/>
    <w:rsid w:val="00F03EE6"/>
    <w:rsid w:val="00F064EE"/>
    <w:rsid w:val="00F07C44"/>
    <w:rsid w:val="00F12217"/>
    <w:rsid w:val="00F151F0"/>
    <w:rsid w:val="00F20645"/>
    <w:rsid w:val="00F3179C"/>
    <w:rsid w:val="00F36D45"/>
    <w:rsid w:val="00F42D28"/>
    <w:rsid w:val="00F4470A"/>
    <w:rsid w:val="00F532FD"/>
    <w:rsid w:val="00F555E9"/>
    <w:rsid w:val="00F57D7C"/>
    <w:rsid w:val="00F61BF4"/>
    <w:rsid w:val="00F64F81"/>
    <w:rsid w:val="00F701D1"/>
    <w:rsid w:val="00F72BE5"/>
    <w:rsid w:val="00F75037"/>
    <w:rsid w:val="00F856AD"/>
    <w:rsid w:val="00F91232"/>
    <w:rsid w:val="00F92D37"/>
    <w:rsid w:val="00F94ECE"/>
    <w:rsid w:val="00F9704E"/>
    <w:rsid w:val="00FA46CF"/>
    <w:rsid w:val="00FA6652"/>
    <w:rsid w:val="00FA6E2A"/>
    <w:rsid w:val="00FB0A1D"/>
    <w:rsid w:val="00FB5326"/>
    <w:rsid w:val="00FB5447"/>
    <w:rsid w:val="00FB6FDE"/>
    <w:rsid w:val="00FC1EB0"/>
    <w:rsid w:val="00FC24FE"/>
    <w:rsid w:val="00FC26BA"/>
    <w:rsid w:val="00FC4ACF"/>
    <w:rsid w:val="00FC7341"/>
    <w:rsid w:val="00FD0880"/>
    <w:rsid w:val="00FE5A3C"/>
    <w:rsid w:val="00FF1417"/>
    <w:rsid w:val="00FF5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C37BF"/>
  <w15:chartTrackingRefBased/>
  <w15:docId w15:val="{FB3D0870-F235-42D8-8313-1084CFE95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B5B"/>
  </w:style>
  <w:style w:type="paragraph" w:styleId="Heading1">
    <w:name w:val="heading 1"/>
    <w:basedOn w:val="Normal"/>
    <w:next w:val="Normal"/>
    <w:link w:val="Heading1Char"/>
    <w:uiPriority w:val="9"/>
    <w:qFormat/>
    <w:rsid w:val="00D226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26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26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26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26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26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26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26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26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6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26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26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26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26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26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26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26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26B7"/>
    <w:rPr>
      <w:rFonts w:eastAsiaTheme="majorEastAsia" w:cstheme="majorBidi"/>
      <w:color w:val="272727" w:themeColor="text1" w:themeTint="D8"/>
    </w:rPr>
  </w:style>
  <w:style w:type="paragraph" w:styleId="Title">
    <w:name w:val="Title"/>
    <w:basedOn w:val="Normal"/>
    <w:next w:val="Normal"/>
    <w:link w:val="TitleChar"/>
    <w:uiPriority w:val="10"/>
    <w:qFormat/>
    <w:rsid w:val="00D226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26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26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26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26B7"/>
    <w:pPr>
      <w:spacing w:before="160"/>
      <w:jc w:val="center"/>
    </w:pPr>
    <w:rPr>
      <w:i/>
      <w:iCs/>
      <w:color w:val="404040" w:themeColor="text1" w:themeTint="BF"/>
    </w:rPr>
  </w:style>
  <w:style w:type="character" w:customStyle="1" w:styleId="QuoteChar">
    <w:name w:val="Quote Char"/>
    <w:basedOn w:val="DefaultParagraphFont"/>
    <w:link w:val="Quote"/>
    <w:uiPriority w:val="29"/>
    <w:rsid w:val="00D226B7"/>
    <w:rPr>
      <w:i/>
      <w:iCs/>
      <w:color w:val="404040" w:themeColor="text1" w:themeTint="BF"/>
    </w:rPr>
  </w:style>
  <w:style w:type="paragraph" w:styleId="ListParagraph">
    <w:name w:val="List Paragraph"/>
    <w:basedOn w:val="Normal"/>
    <w:uiPriority w:val="34"/>
    <w:qFormat/>
    <w:rsid w:val="00D226B7"/>
    <w:pPr>
      <w:ind w:left="720"/>
      <w:contextualSpacing/>
    </w:pPr>
  </w:style>
  <w:style w:type="character" w:styleId="IntenseEmphasis">
    <w:name w:val="Intense Emphasis"/>
    <w:basedOn w:val="DefaultParagraphFont"/>
    <w:uiPriority w:val="21"/>
    <w:qFormat/>
    <w:rsid w:val="00D226B7"/>
    <w:rPr>
      <w:i/>
      <w:iCs/>
      <w:color w:val="0F4761" w:themeColor="accent1" w:themeShade="BF"/>
    </w:rPr>
  </w:style>
  <w:style w:type="paragraph" w:styleId="IntenseQuote">
    <w:name w:val="Intense Quote"/>
    <w:basedOn w:val="Normal"/>
    <w:next w:val="Normal"/>
    <w:link w:val="IntenseQuoteChar"/>
    <w:uiPriority w:val="30"/>
    <w:qFormat/>
    <w:rsid w:val="00D226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26B7"/>
    <w:rPr>
      <w:i/>
      <w:iCs/>
      <w:color w:val="0F4761" w:themeColor="accent1" w:themeShade="BF"/>
    </w:rPr>
  </w:style>
  <w:style w:type="character" w:styleId="IntenseReference">
    <w:name w:val="Intense Reference"/>
    <w:basedOn w:val="DefaultParagraphFont"/>
    <w:uiPriority w:val="32"/>
    <w:qFormat/>
    <w:rsid w:val="00D226B7"/>
    <w:rPr>
      <w:b/>
      <w:bCs/>
      <w:smallCaps/>
      <w:color w:val="0F4761" w:themeColor="accent1" w:themeShade="BF"/>
      <w:spacing w:val="5"/>
    </w:rPr>
  </w:style>
  <w:style w:type="character" w:styleId="Hyperlink">
    <w:name w:val="Hyperlink"/>
    <w:basedOn w:val="DefaultParagraphFont"/>
    <w:uiPriority w:val="99"/>
    <w:unhideWhenUsed/>
    <w:rsid w:val="0027739F"/>
    <w:rPr>
      <w:color w:val="467886" w:themeColor="hyperlink"/>
      <w:u w:val="single"/>
    </w:rPr>
  </w:style>
  <w:style w:type="character" w:styleId="UnresolvedMention">
    <w:name w:val="Unresolved Mention"/>
    <w:basedOn w:val="DefaultParagraphFont"/>
    <w:uiPriority w:val="99"/>
    <w:semiHidden/>
    <w:unhideWhenUsed/>
    <w:rsid w:val="0027739F"/>
    <w:rPr>
      <w:color w:val="605E5C"/>
      <w:shd w:val="clear" w:color="auto" w:fill="E1DFDD"/>
    </w:rPr>
  </w:style>
  <w:style w:type="character" w:styleId="FollowedHyperlink">
    <w:name w:val="FollowedHyperlink"/>
    <w:basedOn w:val="DefaultParagraphFont"/>
    <w:uiPriority w:val="99"/>
    <w:semiHidden/>
    <w:unhideWhenUsed/>
    <w:rsid w:val="00E23A94"/>
    <w:rPr>
      <w:color w:val="96607D" w:themeColor="followedHyperlink"/>
      <w:u w:val="single"/>
    </w:rPr>
  </w:style>
  <w:style w:type="paragraph" w:styleId="NormalWeb">
    <w:name w:val="Normal (Web)"/>
    <w:basedOn w:val="Normal"/>
    <w:uiPriority w:val="99"/>
    <w:semiHidden/>
    <w:unhideWhenUsed/>
    <w:rsid w:val="00083E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790641">
      <w:bodyDiv w:val="1"/>
      <w:marLeft w:val="0"/>
      <w:marRight w:val="0"/>
      <w:marTop w:val="0"/>
      <w:marBottom w:val="0"/>
      <w:divBdr>
        <w:top w:val="none" w:sz="0" w:space="0" w:color="auto"/>
        <w:left w:val="none" w:sz="0" w:space="0" w:color="auto"/>
        <w:bottom w:val="none" w:sz="0" w:space="0" w:color="auto"/>
        <w:right w:val="none" w:sz="0" w:space="0" w:color="auto"/>
      </w:divBdr>
      <w:divsChild>
        <w:div w:id="1519539012">
          <w:marLeft w:val="0"/>
          <w:marRight w:val="0"/>
          <w:marTop w:val="0"/>
          <w:marBottom w:val="0"/>
          <w:divBdr>
            <w:top w:val="none" w:sz="0" w:space="0" w:color="auto"/>
            <w:left w:val="none" w:sz="0" w:space="0" w:color="auto"/>
            <w:bottom w:val="none" w:sz="0" w:space="0" w:color="auto"/>
            <w:right w:val="none" w:sz="0" w:space="0" w:color="auto"/>
          </w:divBdr>
          <w:divsChild>
            <w:div w:id="15060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594679">
      <w:bodyDiv w:val="1"/>
      <w:marLeft w:val="0"/>
      <w:marRight w:val="0"/>
      <w:marTop w:val="0"/>
      <w:marBottom w:val="0"/>
      <w:divBdr>
        <w:top w:val="none" w:sz="0" w:space="0" w:color="auto"/>
        <w:left w:val="none" w:sz="0" w:space="0" w:color="auto"/>
        <w:bottom w:val="none" w:sz="0" w:space="0" w:color="auto"/>
        <w:right w:val="none" w:sz="0" w:space="0" w:color="auto"/>
      </w:divBdr>
      <w:divsChild>
        <w:div w:id="121669800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6080196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817306556">
      <w:bodyDiv w:val="1"/>
      <w:marLeft w:val="0"/>
      <w:marRight w:val="0"/>
      <w:marTop w:val="0"/>
      <w:marBottom w:val="0"/>
      <w:divBdr>
        <w:top w:val="none" w:sz="0" w:space="0" w:color="auto"/>
        <w:left w:val="none" w:sz="0" w:space="0" w:color="auto"/>
        <w:bottom w:val="none" w:sz="0" w:space="0" w:color="auto"/>
        <w:right w:val="none" w:sz="0" w:space="0" w:color="auto"/>
      </w:divBdr>
      <w:divsChild>
        <w:div w:id="125207958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111829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847135862">
      <w:bodyDiv w:val="1"/>
      <w:marLeft w:val="0"/>
      <w:marRight w:val="0"/>
      <w:marTop w:val="0"/>
      <w:marBottom w:val="0"/>
      <w:divBdr>
        <w:top w:val="none" w:sz="0" w:space="0" w:color="auto"/>
        <w:left w:val="none" w:sz="0" w:space="0" w:color="auto"/>
        <w:bottom w:val="none" w:sz="0" w:space="0" w:color="auto"/>
        <w:right w:val="none" w:sz="0" w:space="0" w:color="auto"/>
      </w:divBdr>
    </w:div>
    <w:div w:id="954483589">
      <w:bodyDiv w:val="1"/>
      <w:marLeft w:val="0"/>
      <w:marRight w:val="0"/>
      <w:marTop w:val="0"/>
      <w:marBottom w:val="0"/>
      <w:divBdr>
        <w:top w:val="none" w:sz="0" w:space="0" w:color="auto"/>
        <w:left w:val="none" w:sz="0" w:space="0" w:color="auto"/>
        <w:bottom w:val="none" w:sz="0" w:space="0" w:color="auto"/>
        <w:right w:val="none" w:sz="0" w:space="0" w:color="auto"/>
      </w:divBdr>
      <w:divsChild>
        <w:div w:id="994451964">
          <w:marLeft w:val="0"/>
          <w:marRight w:val="0"/>
          <w:marTop w:val="0"/>
          <w:marBottom w:val="0"/>
          <w:divBdr>
            <w:top w:val="none" w:sz="0" w:space="0" w:color="auto"/>
            <w:left w:val="none" w:sz="0" w:space="0" w:color="auto"/>
            <w:bottom w:val="none" w:sz="0" w:space="0" w:color="auto"/>
            <w:right w:val="none" w:sz="0" w:space="0" w:color="auto"/>
          </w:divBdr>
        </w:div>
        <w:div w:id="920262102">
          <w:marLeft w:val="0"/>
          <w:marRight w:val="0"/>
          <w:marTop w:val="0"/>
          <w:marBottom w:val="0"/>
          <w:divBdr>
            <w:top w:val="none" w:sz="0" w:space="0" w:color="auto"/>
            <w:left w:val="none" w:sz="0" w:space="0" w:color="auto"/>
            <w:bottom w:val="none" w:sz="0" w:space="0" w:color="auto"/>
            <w:right w:val="none" w:sz="0" w:space="0" w:color="auto"/>
          </w:divBdr>
          <w:divsChild>
            <w:div w:id="1631479029">
              <w:marLeft w:val="0"/>
              <w:marRight w:val="0"/>
              <w:marTop w:val="0"/>
              <w:marBottom w:val="0"/>
              <w:divBdr>
                <w:top w:val="none" w:sz="0" w:space="0" w:color="auto"/>
                <w:left w:val="none" w:sz="0" w:space="0" w:color="auto"/>
                <w:bottom w:val="none" w:sz="0" w:space="0" w:color="auto"/>
                <w:right w:val="none" w:sz="0" w:space="0" w:color="auto"/>
              </w:divBdr>
            </w:div>
          </w:divsChild>
        </w:div>
        <w:div w:id="807630663">
          <w:marLeft w:val="0"/>
          <w:marRight w:val="0"/>
          <w:marTop w:val="0"/>
          <w:marBottom w:val="0"/>
          <w:divBdr>
            <w:top w:val="none" w:sz="0" w:space="0" w:color="auto"/>
            <w:left w:val="none" w:sz="0" w:space="0" w:color="auto"/>
            <w:bottom w:val="none" w:sz="0" w:space="0" w:color="auto"/>
            <w:right w:val="none" w:sz="0" w:space="0" w:color="auto"/>
          </w:divBdr>
        </w:div>
        <w:div w:id="756635832">
          <w:marLeft w:val="0"/>
          <w:marRight w:val="0"/>
          <w:marTop w:val="0"/>
          <w:marBottom w:val="0"/>
          <w:divBdr>
            <w:top w:val="none" w:sz="0" w:space="0" w:color="auto"/>
            <w:left w:val="none" w:sz="0" w:space="0" w:color="auto"/>
            <w:bottom w:val="none" w:sz="0" w:space="0" w:color="auto"/>
            <w:right w:val="none" w:sz="0" w:space="0" w:color="auto"/>
          </w:divBdr>
          <w:divsChild>
            <w:div w:id="34505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477783">
      <w:bodyDiv w:val="1"/>
      <w:marLeft w:val="0"/>
      <w:marRight w:val="0"/>
      <w:marTop w:val="0"/>
      <w:marBottom w:val="0"/>
      <w:divBdr>
        <w:top w:val="none" w:sz="0" w:space="0" w:color="auto"/>
        <w:left w:val="none" w:sz="0" w:space="0" w:color="auto"/>
        <w:bottom w:val="none" w:sz="0" w:space="0" w:color="auto"/>
        <w:right w:val="none" w:sz="0" w:space="0" w:color="auto"/>
      </w:divBdr>
    </w:div>
    <w:div w:id="1038047976">
      <w:bodyDiv w:val="1"/>
      <w:marLeft w:val="0"/>
      <w:marRight w:val="0"/>
      <w:marTop w:val="0"/>
      <w:marBottom w:val="0"/>
      <w:divBdr>
        <w:top w:val="none" w:sz="0" w:space="0" w:color="auto"/>
        <w:left w:val="none" w:sz="0" w:space="0" w:color="auto"/>
        <w:bottom w:val="none" w:sz="0" w:space="0" w:color="auto"/>
        <w:right w:val="none" w:sz="0" w:space="0" w:color="auto"/>
      </w:divBdr>
    </w:div>
    <w:div w:id="1166359525">
      <w:bodyDiv w:val="1"/>
      <w:marLeft w:val="0"/>
      <w:marRight w:val="0"/>
      <w:marTop w:val="0"/>
      <w:marBottom w:val="0"/>
      <w:divBdr>
        <w:top w:val="none" w:sz="0" w:space="0" w:color="auto"/>
        <w:left w:val="none" w:sz="0" w:space="0" w:color="auto"/>
        <w:bottom w:val="none" w:sz="0" w:space="0" w:color="auto"/>
        <w:right w:val="none" w:sz="0" w:space="0" w:color="auto"/>
      </w:divBdr>
    </w:div>
    <w:div w:id="1322268254">
      <w:bodyDiv w:val="1"/>
      <w:marLeft w:val="0"/>
      <w:marRight w:val="0"/>
      <w:marTop w:val="0"/>
      <w:marBottom w:val="0"/>
      <w:divBdr>
        <w:top w:val="none" w:sz="0" w:space="0" w:color="auto"/>
        <w:left w:val="none" w:sz="0" w:space="0" w:color="auto"/>
        <w:bottom w:val="none" w:sz="0" w:space="0" w:color="auto"/>
        <w:right w:val="none" w:sz="0" w:space="0" w:color="auto"/>
      </w:divBdr>
    </w:div>
    <w:div w:id="1376346489">
      <w:bodyDiv w:val="1"/>
      <w:marLeft w:val="0"/>
      <w:marRight w:val="0"/>
      <w:marTop w:val="0"/>
      <w:marBottom w:val="0"/>
      <w:divBdr>
        <w:top w:val="none" w:sz="0" w:space="0" w:color="auto"/>
        <w:left w:val="none" w:sz="0" w:space="0" w:color="auto"/>
        <w:bottom w:val="none" w:sz="0" w:space="0" w:color="auto"/>
        <w:right w:val="none" w:sz="0" w:space="0" w:color="auto"/>
      </w:divBdr>
      <w:divsChild>
        <w:div w:id="1020623105">
          <w:marLeft w:val="0"/>
          <w:marRight w:val="0"/>
          <w:marTop w:val="0"/>
          <w:marBottom w:val="0"/>
          <w:divBdr>
            <w:top w:val="none" w:sz="0" w:space="0" w:color="auto"/>
            <w:left w:val="none" w:sz="0" w:space="0" w:color="auto"/>
            <w:bottom w:val="none" w:sz="0" w:space="0" w:color="auto"/>
            <w:right w:val="none" w:sz="0" w:space="0" w:color="auto"/>
          </w:divBdr>
          <w:divsChild>
            <w:div w:id="27868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634526">
      <w:bodyDiv w:val="1"/>
      <w:marLeft w:val="0"/>
      <w:marRight w:val="0"/>
      <w:marTop w:val="0"/>
      <w:marBottom w:val="0"/>
      <w:divBdr>
        <w:top w:val="none" w:sz="0" w:space="0" w:color="auto"/>
        <w:left w:val="none" w:sz="0" w:space="0" w:color="auto"/>
        <w:bottom w:val="none" w:sz="0" w:space="0" w:color="auto"/>
        <w:right w:val="none" w:sz="0" w:space="0" w:color="auto"/>
      </w:divBdr>
      <w:divsChild>
        <w:div w:id="2097285045">
          <w:marLeft w:val="0"/>
          <w:marRight w:val="0"/>
          <w:marTop w:val="0"/>
          <w:marBottom w:val="0"/>
          <w:divBdr>
            <w:top w:val="none" w:sz="0" w:space="0" w:color="auto"/>
            <w:left w:val="none" w:sz="0" w:space="0" w:color="auto"/>
            <w:bottom w:val="none" w:sz="0" w:space="0" w:color="auto"/>
            <w:right w:val="none" w:sz="0" w:space="0" w:color="auto"/>
          </w:divBdr>
        </w:div>
        <w:div w:id="1244922424">
          <w:marLeft w:val="0"/>
          <w:marRight w:val="0"/>
          <w:marTop w:val="0"/>
          <w:marBottom w:val="0"/>
          <w:divBdr>
            <w:top w:val="none" w:sz="0" w:space="0" w:color="auto"/>
            <w:left w:val="none" w:sz="0" w:space="0" w:color="auto"/>
            <w:bottom w:val="none" w:sz="0" w:space="0" w:color="auto"/>
            <w:right w:val="none" w:sz="0" w:space="0" w:color="auto"/>
          </w:divBdr>
          <w:divsChild>
            <w:div w:id="1083379368">
              <w:marLeft w:val="0"/>
              <w:marRight w:val="0"/>
              <w:marTop w:val="0"/>
              <w:marBottom w:val="0"/>
              <w:divBdr>
                <w:top w:val="none" w:sz="0" w:space="0" w:color="auto"/>
                <w:left w:val="none" w:sz="0" w:space="0" w:color="auto"/>
                <w:bottom w:val="none" w:sz="0" w:space="0" w:color="auto"/>
                <w:right w:val="none" w:sz="0" w:space="0" w:color="auto"/>
              </w:divBdr>
            </w:div>
          </w:divsChild>
        </w:div>
        <w:div w:id="371610242">
          <w:marLeft w:val="0"/>
          <w:marRight w:val="0"/>
          <w:marTop w:val="0"/>
          <w:marBottom w:val="0"/>
          <w:divBdr>
            <w:top w:val="none" w:sz="0" w:space="0" w:color="auto"/>
            <w:left w:val="none" w:sz="0" w:space="0" w:color="auto"/>
            <w:bottom w:val="none" w:sz="0" w:space="0" w:color="auto"/>
            <w:right w:val="none" w:sz="0" w:space="0" w:color="auto"/>
          </w:divBdr>
        </w:div>
        <w:div w:id="750007602">
          <w:marLeft w:val="0"/>
          <w:marRight w:val="0"/>
          <w:marTop w:val="0"/>
          <w:marBottom w:val="0"/>
          <w:divBdr>
            <w:top w:val="none" w:sz="0" w:space="0" w:color="auto"/>
            <w:left w:val="none" w:sz="0" w:space="0" w:color="auto"/>
            <w:bottom w:val="none" w:sz="0" w:space="0" w:color="auto"/>
            <w:right w:val="none" w:sz="0" w:space="0" w:color="auto"/>
          </w:divBdr>
          <w:divsChild>
            <w:div w:id="172740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694759">
      <w:bodyDiv w:val="1"/>
      <w:marLeft w:val="0"/>
      <w:marRight w:val="0"/>
      <w:marTop w:val="0"/>
      <w:marBottom w:val="0"/>
      <w:divBdr>
        <w:top w:val="none" w:sz="0" w:space="0" w:color="auto"/>
        <w:left w:val="none" w:sz="0" w:space="0" w:color="auto"/>
        <w:bottom w:val="none" w:sz="0" w:space="0" w:color="auto"/>
        <w:right w:val="none" w:sz="0" w:space="0" w:color="auto"/>
      </w:divBdr>
    </w:div>
    <w:div w:id="1455950509">
      <w:bodyDiv w:val="1"/>
      <w:marLeft w:val="0"/>
      <w:marRight w:val="0"/>
      <w:marTop w:val="0"/>
      <w:marBottom w:val="0"/>
      <w:divBdr>
        <w:top w:val="none" w:sz="0" w:space="0" w:color="auto"/>
        <w:left w:val="none" w:sz="0" w:space="0" w:color="auto"/>
        <w:bottom w:val="none" w:sz="0" w:space="0" w:color="auto"/>
        <w:right w:val="none" w:sz="0" w:space="0" w:color="auto"/>
      </w:divBdr>
    </w:div>
    <w:div w:id="1624850139">
      <w:bodyDiv w:val="1"/>
      <w:marLeft w:val="0"/>
      <w:marRight w:val="0"/>
      <w:marTop w:val="0"/>
      <w:marBottom w:val="0"/>
      <w:divBdr>
        <w:top w:val="none" w:sz="0" w:space="0" w:color="auto"/>
        <w:left w:val="none" w:sz="0" w:space="0" w:color="auto"/>
        <w:bottom w:val="none" w:sz="0" w:space="0" w:color="auto"/>
        <w:right w:val="none" w:sz="0" w:space="0" w:color="auto"/>
      </w:divBdr>
      <w:divsChild>
        <w:div w:id="2056851790">
          <w:marLeft w:val="0"/>
          <w:marRight w:val="0"/>
          <w:marTop w:val="0"/>
          <w:marBottom w:val="0"/>
          <w:divBdr>
            <w:top w:val="none" w:sz="0" w:space="0" w:color="auto"/>
            <w:left w:val="none" w:sz="0" w:space="0" w:color="auto"/>
            <w:bottom w:val="none" w:sz="0" w:space="0" w:color="auto"/>
            <w:right w:val="none" w:sz="0" w:space="0" w:color="auto"/>
          </w:divBdr>
          <w:divsChild>
            <w:div w:id="21535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542285">
      <w:bodyDiv w:val="1"/>
      <w:marLeft w:val="0"/>
      <w:marRight w:val="0"/>
      <w:marTop w:val="0"/>
      <w:marBottom w:val="0"/>
      <w:divBdr>
        <w:top w:val="none" w:sz="0" w:space="0" w:color="auto"/>
        <w:left w:val="none" w:sz="0" w:space="0" w:color="auto"/>
        <w:bottom w:val="none" w:sz="0" w:space="0" w:color="auto"/>
        <w:right w:val="none" w:sz="0" w:space="0" w:color="auto"/>
      </w:divBdr>
      <w:divsChild>
        <w:div w:id="193227498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6918649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766075539">
      <w:bodyDiv w:val="1"/>
      <w:marLeft w:val="0"/>
      <w:marRight w:val="0"/>
      <w:marTop w:val="0"/>
      <w:marBottom w:val="0"/>
      <w:divBdr>
        <w:top w:val="none" w:sz="0" w:space="0" w:color="auto"/>
        <w:left w:val="none" w:sz="0" w:space="0" w:color="auto"/>
        <w:bottom w:val="none" w:sz="0" w:space="0" w:color="auto"/>
        <w:right w:val="none" w:sz="0" w:space="0" w:color="auto"/>
      </w:divBdr>
    </w:div>
    <w:div w:id="1769962203">
      <w:bodyDiv w:val="1"/>
      <w:marLeft w:val="0"/>
      <w:marRight w:val="0"/>
      <w:marTop w:val="0"/>
      <w:marBottom w:val="0"/>
      <w:divBdr>
        <w:top w:val="none" w:sz="0" w:space="0" w:color="auto"/>
        <w:left w:val="none" w:sz="0" w:space="0" w:color="auto"/>
        <w:bottom w:val="none" w:sz="0" w:space="0" w:color="auto"/>
        <w:right w:val="none" w:sz="0" w:space="0" w:color="auto"/>
      </w:divBdr>
      <w:divsChild>
        <w:div w:id="4406745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9059886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21215073">
      <w:bodyDiv w:val="1"/>
      <w:marLeft w:val="0"/>
      <w:marRight w:val="0"/>
      <w:marTop w:val="0"/>
      <w:marBottom w:val="0"/>
      <w:divBdr>
        <w:top w:val="none" w:sz="0" w:space="0" w:color="auto"/>
        <w:left w:val="none" w:sz="0" w:space="0" w:color="auto"/>
        <w:bottom w:val="none" w:sz="0" w:space="0" w:color="auto"/>
        <w:right w:val="none" w:sz="0" w:space="0" w:color="auto"/>
      </w:divBdr>
      <w:divsChild>
        <w:div w:id="1599100113">
          <w:marLeft w:val="0"/>
          <w:marRight w:val="0"/>
          <w:marTop w:val="0"/>
          <w:marBottom w:val="0"/>
          <w:divBdr>
            <w:top w:val="none" w:sz="0" w:space="0" w:color="auto"/>
            <w:left w:val="none" w:sz="0" w:space="0" w:color="auto"/>
            <w:bottom w:val="none" w:sz="0" w:space="0" w:color="auto"/>
            <w:right w:val="none" w:sz="0" w:space="0" w:color="auto"/>
          </w:divBdr>
          <w:divsChild>
            <w:div w:id="189106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162522">
      <w:bodyDiv w:val="1"/>
      <w:marLeft w:val="0"/>
      <w:marRight w:val="0"/>
      <w:marTop w:val="0"/>
      <w:marBottom w:val="0"/>
      <w:divBdr>
        <w:top w:val="none" w:sz="0" w:space="0" w:color="auto"/>
        <w:left w:val="none" w:sz="0" w:space="0" w:color="auto"/>
        <w:bottom w:val="none" w:sz="0" w:space="0" w:color="auto"/>
        <w:right w:val="none" w:sz="0" w:space="0" w:color="auto"/>
      </w:divBdr>
      <w:divsChild>
        <w:div w:id="609779063">
          <w:marLeft w:val="0"/>
          <w:marRight w:val="0"/>
          <w:marTop w:val="0"/>
          <w:marBottom w:val="0"/>
          <w:divBdr>
            <w:top w:val="none" w:sz="0" w:space="0" w:color="auto"/>
            <w:left w:val="none" w:sz="0" w:space="0" w:color="auto"/>
            <w:bottom w:val="none" w:sz="0" w:space="0" w:color="auto"/>
            <w:right w:val="none" w:sz="0" w:space="0" w:color="auto"/>
          </w:divBdr>
          <w:divsChild>
            <w:div w:id="168454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716308">
      <w:bodyDiv w:val="1"/>
      <w:marLeft w:val="0"/>
      <w:marRight w:val="0"/>
      <w:marTop w:val="0"/>
      <w:marBottom w:val="0"/>
      <w:divBdr>
        <w:top w:val="none" w:sz="0" w:space="0" w:color="auto"/>
        <w:left w:val="none" w:sz="0" w:space="0" w:color="auto"/>
        <w:bottom w:val="none" w:sz="0" w:space="0" w:color="auto"/>
        <w:right w:val="none" w:sz="0" w:space="0" w:color="auto"/>
      </w:divBdr>
      <w:divsChild>
        <w:div w:id="1143816747">
          <w:marLeft w:val="0"/>
          <w:marRight w:val="0"/>
          <w:marTop w:val="0"/>
          <w:marBottom w:val="0"/>
          <w:divBdr>
            <w:top w:val="none" w:sz="0" w:space="0" w:color="auto"/>
            <w:left w:val="none" w:sz="0" w:space="0" w:color="auto"/>
            <w:bottom w:val="none" w:sz="0" w:space="0" w:color="auto"/>
            <w:right w:val="none" w:sz="0" w:space="0" w:color="auto"/>
          </w:divBdr>
          <w:divsChild>
            <w:div w:id="8061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790144">
      <w:bodyDiv w:val="1"/>
      <w:marLeft w:val="0"/>
      <w:marRight w:val="0"/>
      <w:marTop w:val="0"/>
      <w:marBottom w:val="0"/>
      <w:divBdr>
        <w:top w:val="none" w:sz="0" w:space="0" w:color="auto"/>
        <w:left w:val="none" w:sz="0" w:space="0" w:color="auto"/>
        <w:bottom w:val="none" w:sz="0" w:space="0" w:color="auto"/>
        <w:right w:val="none" w:sz="0" w:space="0" w:color="auto"/>
      </w:divBdr>
      <w:divsChild>
        <w:div w:id="644428770">
          <w:marLeft w:val="0"/>
          <w:marRight w:val="0"/>
          <w:marTop w:val="0"/>
          <w:marBottom w:val="0"/>
          <w:divBdr>
            <w:top w:val="none" w:sz="0" w:space="0" w:color="auto"/>
            <w:left w:val="none" w:sz="0" w:space="0" w:color="auto"/>
            <w:bottom w:val="none" w:sz="0" w:space="0" w:color="auto"/>
            <w:right w:val="none" w:sz="0" w:space="0" w:color="auto"/>
          </w:divBdr>
          <w:divsChild>
            <w:div w:id="57864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106251">
      <w:bodyDiv w:val="1"/>
      <w:marLeft w:val="0"/>
      <w:marRight w:val="0"/>
      <w:marTop w:val="0"/>
      <w:marBottom w:val="0"/>
      <w:divBdr>
        <w:top w:val="none" w:sz="0" w:space="0" w:color="auto"/>
        <w:left w:val="none" w:sz="0" w:space="0" w:color="auto"/>
        <w:bottom w:val="none" w:sz="0" w:space="0" w:color="auto"/>
        <w:right w:val="none" w:sz="0" w:space="0" w:color="auto"/>
      </w:divBdr>
      <w:divsChild>
        <w:div w:id="308444642">
          <w:marLeft w:val="0"/>
          <w:marRight w:val="0"/>
          <w:marTop w:val="0"/>
          <w:marBottom w:val="0"/>
          <w:divBdr>
            <w:top w:val="none" w:sz="0" w:space="0" w:color="auto"/>
            <w:left w:val="none" w:sz="0" w:space="0" w:color="auto"/>
            <w:bottom w:val="none" w:sz="0" w:space="0" w:color="auto"/>
            <w:right w:val="none" w:sz="0" w:space="0" w:color="auto"/>
          </w:divBdr>
          <w:divsChild>
            <w:div w:id="872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hbs.edu/blog/post/organizational-culture-and-leadership" TargetMode="External"/><Relationship Id="rId13" Type="http://schemas.openxmlformats.org/officeDocument/2006/relationships/hyperlink" Target="https://hbr.org/2024/12/why-mentoring-programs-fail-and-how-to-make-them-worthwhile" TargetMode="External"/><Relationship Id="rId3" Type="http://schemas.openxmlformats.org/officeDocument/2006/relationships/settings" Target="settings.xml"/><Relationship Id="rId7" Type="http://schemas.openxmlformats.org/officeDocument/2006/relationships/hyperlink" Target="https://www.cipd.org/uk/views-and-insights/cipd-viewpoint/organisational-culture/" TargetMode="External"/><Relationship Id="rId12" Type="http://schemas.openxmlformats.org/officeDocument/2006/relationships/hyperlink" Target="https://www.leadershipdynamics.io/insights-and-impact/mentorship-leadership-develop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peoplemanagement.co.uk/article/1795419/high-employee-turnover-damaging-company-culture-research-suggests" TargetMode="External"/><Relationship Id="rId11" Type="http://schemas.openxmlformats.org/officeDocument/2006/relationships/hyperlink" Target="https://professional.dce.harvard.edu/blog/why-workplace-culture-matters/" TargetMode="External"/><Relationship Id="rId5" Type="http://schemas.openxmlformats.org/officeDocument/2006/relationships/hyperlink" Target="https://www.msn.com/en-gb/money/technology/cyber-threats-are-evolving-everywhere-and-prevention-alone-is-insufficient-says-nordvpn-cto/ar-AA1BHc6d?ocid=BingNewsVerp" TargetMode="External"/><Relationship Id="rId15" Type="http://schemas.openxmlformats.org/officeDocument/2006/relationships/hyperlink" Target="https://www.ibm.com/think/topics/artificial-intelligence" TargetMode="External"/><Relationship Id="rId10" Type="http://schemas.openxmlformats.org/officeDocument/2006/relationships/hyperlink" Target="https://www.forbes.com/councils/forbescoachescouncil/2025/01/13/how-to-align-employee-goals-and-company-strategy-18-leadership-tips/" TargetMode="External"/><Relationship Id="rId4" Type="http://schemas.openxmlformats.org/officeDocument/2006/relationships/webSettings" Target="webSettings.xml"/><Relationship Id="rId9" Type="http://schemas.openxmlformats.org/officeDocument/2006/relationships/hyperlink" Target="https://professional.dce.harvard.edu/blog/7-reasons-why-change-management-strategies-fail-and-how-to-avoid-them/" TargetMode="External"/><Relationship Id="rId14" Type="http://schemas.openxmlformats.org/officeDocument/2006/relationships/hyperlink" Target="https://www.additionsolutions.co.uk/the-role-of-company-culture-in-attracting-top-tal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32739</TotalTime>
  <Pages>10</Pages>
  <Words>3452</Words>
  <Characters>19681</Characters>
  <Application>Microsoft Office Word</Application>
  <DocSecurity>0</DocSecurity>
  <Lines>164</Lines>
  <Paragraphs>46</Paragraphs>
  <ScaleCrop>false</ScaleCrop>
  <Company/>
  <LinksUpToDate>false</LinksUpToDate>
  <CharactersWithSpaces>23087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Thomas (2204038)</dc:creator>
  <cp:keywords/>
  <dc:description/>
  <cp:lastModifiedBy>Jac Thomas (2204038)</cp:lastModifiedBy>
  <cp:revision>637</cp:revision>
  <dcterms:created xsi:type="dcterms:W3CDTF">2025-02-24T10:30:00Z</dcterms:created>
  <dcterms:modified xsi:type="dcterms:W3CDTF">2025-04-22T21:42:00Z</dcterms:modified>
</cp:coreProperties>
</file>