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67A" w:rsidRDefault="00937D91" w:rsidP="00F3174A">
      <w:pPr>
        <w:spacing w:line="60" w:lineRule="auto"/>
        <w:rPr>
          <w:rFonts w:ascii="Times New Roman" w:hAnsi="Times New Roman" w:cs="Times New Roman"/>
          <w:b/>
          <w:sz w:val="28"/>
        </w:rPr>
      </w:pPr>
      <w:r>
        <w:rPr>
          <w:rFonts w:ascii="Times New Roman" w:hAnsi="Times New Roman" w:cs="Times New Roman"/>
          <w:b/>
          <w:sz w:val="28"/>
        </w:rPr>
        <w:t xml:space="preserve">Reviewing </w:t>
      </w:r>
      <w:r w:rsidR="0044131F" w:rsidRPr="0044131F">
        <w:rPr>
          <w:rFonts w:ascii="Times New Roman" w:hAnsi="Times New Roman" w:cs="Times New Roman"/>
          <w:b/>
          <w:sz w:val="28"/>
        </w:rPr>
        <w:t>Timothy Richard</w:t>
      </w:r>
      <w:r>
        <w:rPr>
          <w:rFonts w:ascii="Times New Roman" w:hAnsi="Times New Roman" w:cs="Times New Roman"/>
          <w:b/>
          <w:sz w:val="28"/>
        </w:rPr>
        <w:t>’s</w:t>
      </w:r>
      <w:r w:rsidR="0044131F" w:rsidRPr="0044131F">
        <w:rPr>
          <w:rFonts w:ascii="Times New Roman" w:hAnsi="Times New Roman" w:cs="Times New Roman"/>
          <w:b/>
          <w:sz w:val="28"/>
        </w:rPr>
        <w:t xml:space="preserve"> Buddhist-Christian Dialogue</w:t>
      </w:r>
      <w:r>
        <w:rPr>
          <w:rFonts w:ascii="Times New Roman" w:hAnsi="Times New Roman" w:cs="Times New Roman"/>
          <w:b/>
          <w:sz w:val="28"/>
        </w:rPr>
        <w:t xml:space="preserve"> </w:t>
      </w:r>
    </w:p>
    <w:p w:rsidR="00F3174A" w:rsidRPr="00F3174A" w:rsidRDefault="00F3174A" w:rsidP="00F3174A">
      <w:pPr>
        <w:spacing w:line="60" w:lineRule="auto"/>
        <w:rPr>
          <w:rFonts w:ascii="Times New Roman" w:hAnsi="Times New Roman" w:cs="Times New Roman"/>
        </w:rPr>
      </w:pPr>
      <w:proofErr w:type="spellStart"/>
      <w:r w:rsidRPr="00F3174A">
        <w:rPr>
          <w:rFonts w:ascii="Times New Roman" w:hAnsi="Times New Roman" w:cs="Times New Roman" w:hint="eastAsia"/>
        </w:rPr>
        <w:t>X</w:t>
      </w:r>
      <w:r w:rsidRPr="00F3174A">
        <w:rPr>
          <w:rFonts w:ascii="Times New Roman" w:hAnsi="Times New Roman" w:cs="Times New Roman"/>
        </w:rPr>
        <w:t>inhui</w:t>
      </w:r>
      <w:proofErr w:type="spellEnd"/>
      <w:r w:rsidRPr="00F3174A">
        <w:rPr>
          <w:rFonts w:ascii="Times New Roman" w:hAnsi="Times New Roman" w:cs="Times New Roman"/>
        </w:rPr>
        <w:t xml:space="preserve"> Huang</w:t>
      </w:r>
      <w:r>
        <w:rPr>
          <w:rFonts w:ascii="Times New Roman" w:hAnsi="Times New Roman" w:cs="Times New Roman"/>
        </w:rPr>
        <w:t xml:space="preserve"> 1813324</w:t>
      </w:r>
    </w:p>
    <w:p w:rsidR="0044131F" w:rsidRDefault="0044131F" w:rsidP="00072D0A">
      <w:pPr>
        <w:spacing w:line="360" w:lineRule="auto"/>
        <w:rPr>
          <w:rFonts w:ascii="Times New Roman" w:hAnsi="Times New Roman" w:cs="Times New Roman"/>
        </w:rPr>
      </w:pPr>
    </w:p>
    <w:p w:rsidR="00F3174A" w:rsidRPr="0044131F" w:rsidRDefault="00F3174A" w:rsidP="00072D0A">
      <w:pPr>
        <w:spacing w:line="360" w:lineRule="auto"/>
        <w:rPr>
          <w:rFonts w:ascii="Times New Roman" w:hAnsi="Times New Roman" w:cs="Times New Roman" w:hint="eastAsia"/>
        </w:rPr>
      </w:pPr>
    </w:p>
    <w:p w:rsidR="00940989" w:rsidRPr="002F69F9" w:rsidRDefault="00940989" w:rsidP="00072D0A">
      <w:pPr>
        <w:pStyle w:val="Heading1"/>
        <w:numPr>
          <w:ilvl w:val="0"/>
          <w:numId w:val="3"/>
        </w:numPr>
        <w:rPr>
          <w:rFonts w:ascii="Times New Roman" w:hAnsi="Times New Roman" w:cs="Times New Roman"/>
          <w:sz w:val="24"/>
        </w:rPr>
      </w:pPr>
      <w:r w:rsidRPr="002F69F9">
        <w:rPr>
          <w:rFonts w:ascii="Times New Roman" w:hAnsi="Times New Roman" w:cs="Times New Roman"/>
          <w:sz w:val="24"/>
        </w:rPr>
        <w:t>Introduction</w:t>
      </w:r>
    </w:p>
    <w:p w:rsidR="00755777" w:rsidRDefault="0044131F" w:rsidP="00072D0A">
      <w:pPr>
        <w:spacing w:line="360" w:lineRule="auto"/>
        <w:rPr>
          <w:rFonts w:ascii="Times New Roman" w:hAnsi="Times New Roman" w:cs="Times New Roman"/>
        </w:rPr>
      </w:pPr>
      <w:r w:rsidRPr="0044131F">
        <w:rPr>
          <w:rFonts w:ascii="Times New Roman" w:hAnsi="Times New Roman" w:cs="Times New Roman"/>
        </w:rPr>
        <w:t>Since the arrival of the C</w:t>
      </w:r>
      <w:r>
        <w:rPr>
          <w:rFonts w:ascii="Times New Roman" w:hAnsi="Times New Roman" w:cs="Times New Roman"/>
        </w:rPr>
        <w:t>hristian</w:t>
      </w:r>
      <w:r w:rsidR="00940989">
        <w:rPr>
          <w:rFonts w:ascii="Times New Roman" w:hAnsi="Times New Roman" w:cs="Times New Roman"/>
        </w:rPr>
        <w:t xml:space="preserve">ity </w:t>
      </w:r>
      <w:r w:rsidRPr="0044131F">
        <w:rPr>
          <w:rFonts w:ascii="Times New Roman" w:hAnsi="Times New Roman" w:cs="Times New Roman"/>
        </w:rPr>
        <w:t xml:space="preserve">in China in the late </w:t>
      </w:r>
      <w:r w:rsidR="00940989">
        <w:rPr>
          <w:rFonts w:ascii="Times New Roman" w:hAnsi="Times New Roman" w:cs="Times New Roman"/>
        </w:rPr>
        <w:t>16</w:t>
      </w:r>
      <w:r w:rsidR="00940989" w:rsidRPr="00940989">
        <w:rPr>
          <w:rFonts w:ascii="Times New Roman" w:hAnsi="Times New Roman" w:cs="Times New Roman"/>
          <w:vertAlign w:val="superscript"/>
        </w:rPr>
        <w:t>th</w:t>
      </w:r>
      <w:r w:rsidR="00940989">
        <w:rPr>
          <w:rFonts w:ascii="Times New Roman" w:hAnsi="Times New Roman" w:cs="Times New Roman"/>
        </w:rPr>
        <w:t xml:space="preserve"> century</w:t>
      </w:r>
      <w:r w:rsidRPr="0044131F">
        <w:rPr>
          <w:rFonts w:ascii="Times New Roman" w:hAnsi="Times New Roman" w:cs="Times New Roman"/>
        </w:rPr>
        <w:t>, how to get along with Chin</w:t>
      </w:r>
      <w:r w:rsidR="007270C2">
        <w:rPr>
          <w:rFonts w:ascii="Times New Roman" w:hAnsi="Times New Roman" w:cs="Times New Roman"/>
        </w:rPr>
        <w:t>ese</w:t>
      </w:r>
      <w:r w:rsidRPr="0044131F">
        <w:rPr>
          <w:rFonts w:ascii="Times New Roman" w:hAnsi="Times New Roman" w:cs="Times New Roman"/>
        </w:rPr>
        <w:t xml:space="preserve"> indigenous religions has been a problem that often puzzles missionaries. In </w:t>
      </w:r>
      <w:r w:rsidR="00940989">
        <w:rPr>
          <w:rFonts w:ascii="Times New Roman" w:hAnsi="Times New Roman" w:cs="Times New Roman"/>
        </w:rPr>
        <w:t>pre-</w:t>
      </w:r>
      <w:r w:rsidRPr="0044131F">
        <w:rPr>
          <w:rFonts w:ascii="Times New Roman" w:hAnsi="Times New Roman" w:cs="Times New Roman"/>
        </w:rPr>
        <w:t xml:space="preserve">modern times, missionaries who came to China with gunboats and political aggression seemed to have a clear answer to this, namely, to defeat "paganism" and replace indigenous religions and culture with Christianity. </w:t>
      </w:r>
      <w:r w:rsidR="00940989">
        <w:rPr>
          <w:rFonts w:ascii="Times New Roman" w:hAnsi="Times New Roman" w:cs="Times New Roman"/>
        </w:rPr>
        <w:t>In early pre-</w:t>
      </w:r>
      <w:r w:rsidRPr="0044131F">
        <w:rPr>
          <w:rFonts w:ascii="Times New Roman" w:hAnsi="Times New Roman" w:cs="Times New Roman"/>
        </w:rPr>
        <w:t xml:space="preserve">modern times, most of the Western priests had </w:t>
      </w:r>
      <w:r w:rsidR="00940989">
        <w:rPr>
          <w:rFonts w:ascii="Times New Roman" w:hAnsi="Times New Roman" w:cs="Times New Roman"/>
        </w:rPr>
        <w:t xml:space="preserve">this sense of victorious mission over so-called “heretics.” </w:t>
      </w:r>
      <w:r w:rsidR="00940989" w:rsidRPr="00940989">
        <w:rPr>
          <w:rFonts w:ascii="Times New Roman" w:hAnsi="Times New Roman" w:cs="Times New Roman"/>
        </w:rPr>
        <w:t xml:space="preserve">However, in such a general atmosphere of stubborn resistance and hostility </w:t>
      </w:r>
      <w:r w:rsidR="00940989">
        <w:rPr>
          <w:rFonts w:ascii="Times New Roman" w:hAnsi="Times New Roman" w:cs="Times New Roman"/>
        </w:rPr>
        <w:t>against “heretics”</w:t>
      </w:r>
      <w:r w:rsidR="00940989" w:rsidRPr="00940989">
        <w:rPr>
          <w:rFonts w:ascii="Times New Roman" w:hAnsi="Times New Roman" w:cs="Times New Roman"/>
        </w:rPr>
        <w:t xml:space="preserve">, some missionaries have shown a rare rational approach to the Chinese religion. They continued to reflect on the spread of Christianity in China and had an active dialogue with the local religions of China. Timothy </w:t>
      </w:r>
      <w:r w:rsidR="00940989">
        <w:rPr>
          <w:rFonts w:ascii="Times New Roman" w:hAnsi="Times New Roman" w:cs="Times New Roman"/>
        </w:rPr>
        <w:t xml:space="preserve">Richard (1945-1919) </w:t>
      </w:r>
      <w:r w:rsidR="00940989" w:rsidRPr="00940989">
        <w:rPr>
          <w:rFonts w:ascii="Times New Roman" w:hAnsi="Times New Roman" w:cs="Times New Roman"/>
        </w:rPr>
        <w:t>was one of the pioneers and leaders</w:t>
      </w:r>
      <w:r w:rsidR="00940989">
        <w:rPr>
          <w:rFonts w:ascii="Times New Roman" w:hAnsi="Times New Roman" w:cs="Times New Roman"/>
        </w:rPr>
        <w:t xml:space="preserve"> of them</w:t>
      </w:r>
      <w:r w:rsidR="00940989" w:rsidRPr="00940989">
        <w:rPr>
          <w:rFonts w:ascii="Times New Roman" w:hAnsi="Times New Roman" w:cs="Times New Roman"/>
        </w:rPr>
        <w:t>.</w:t>
      </w:r>
      <w:r w:rsidR="00DB4A8E">
        <w:rPr>
          <w:rFonts w:ascii="Times New Roman" w:hAnsi="Times New Roman" w:cs="Times New Roman"/>
        </w:rPr>
        <w:t xml:space="preserve"> </w:t>
      </w:r>
      <w:r w:rsidR="00A52169">
        <w:rPr>
          <w:rFonts w:ascii="Times New Roman" w:hAnsi="Times New Roman" w:cs="Times New Roman"/>
        </w:rPr>
        <w:t>Richard’s</w:t>
      </w:r>
      <w:r w:rsidR="00DB4A8E">
        <w:rPr>
          <w:rFonts w:ascii="Times New Roman" w:hAnsi="Times New Roman" w:cs="Times New Roman"/>
        </w:rPr>
        <w:t xml:space="preserve"> research and promotion of Chinese Buddhism has largely influenced many following missionaries in China, such as Gilbert Reid (1857-1927), William </w:t>
      </w:r>
      <w:proofErr w:type="spellStart"/>
      <w:r w:rsidR="00DB4A8E">
        <w:rPr>
          <w:rFonts w:ascii="Times New Roman" w:hAnsi="Times New Roman" w:cs="Times New Roman"/>
        </w:rPr>
        <w:t>Soothill</w:t>
      </w:r>
      <w:proofErr w:type="spellEnd"/>
      <w:r w:rsidR="00DB4A8E">
        <w:rPr>
          <w:rFonts w:ascii="Times New Roman" w:hAnsi="Times New Roman" w:cs="Times New Roman"/>
        </w:rPr>
        <w:t xml:space="preserve"> (1861-1935) and Ludwig </w:t>
      </w:r>
      <w:proofErr w:type="spellStart"/>
      <w:r w:rsidR="00DB4A8E">
        <w:rPr>
          <w:rFonts w:ascii="Times New Roman" w:hAnsi="Times New Roman" w:cs="Times New Roman"/>
        </w:rPr>
        <w:t>Reichelt</w:t>
      </w:r>
      <w:proofErr w:type="spellEnd"/>
      <w:r w:rsidR="00DB4A8E">
        <w:rPr>
          <w:rFonts w:ascii="Times New Roman" w:hAnsi="Times New Roman" w:cs="Times New Roman"/>
        </w:rPr>
        <w:t xml:space="preserve"> (1877-1952). </w:t>
      </w:r>
      <w:r w:rsidR="00753AA0" w:rsidRPr="00753AA0">
        <w:rPr>
          <w:rFonts w:ascii="Times New Roman" w:hAnsi="Times New Roman" w:cs="Times New Roman"/>
        </w:rPr>
        <w:t xml:space="preserve">However, </w:t>
      </w:r>
      <w:r w:rsidR="00753AA0">
        <w:rPr>
          <w:rFonts w:ascii="Times New Roman" w:hAnsi="Times New Roman" w:cs="Times New Roman"/>
        </w:rPr>
        <w:t>Richard</w:t>
      </w:r>
      <w:r w:rsidR="00753AA0" w:rsidRPr="00753AA0">
        <w:rPr>
          <w:rFonts w:ascii="Times New Roman" w:hAnsi="Times New Roman" w:cs="Times New Roman"/>
        </w:rPr>
        <w:t xml:space="preserve"> used Christian theological terms extensively in </w:t>
      </w:r>
      <w:r w:rsidR="00753AA0">
        <w:rPr>
          <w:rFonts w:ascii="Times New Roman" w:hAnsi="Times New Roman" w:cs="Times New Roman"/>
        </w:rPr>
        <w:t>his</w:t>
      </w:r>
      <w:r w:rsidR="00753AA0" w:rsidRPr="00753AA0">
        <w:rPr>
          <w:rFonts w:ascii="Times New Roman" w:hAnsi="Times New Roman" w:cs="Times New Roman"/>
        </w:rPr>
        <w:t xml:space="preserve"> translation of certain Buddhist scriptures</w:t>
      </w:r>
      <w:r w:rsidR="00EA1963">
        <w:rPr>
          <w:rFonts w:ascii="Times New Roman" w:hAnsi="Times New Roman" w:cs="Times New Roman"/>
        </w:rPr>
        <w:t xml:space="preserve">, </w:t>
      </w:r>
      <w:r w:rsidR="00753AA0" w:rsidRPr="00753AA0">
        <w:rPr>
          <w:rFonts w:ascii="Times New Roman" w:hAnsi="Times New Roman" w:cs="Times New Roman"/>
        </w:rPr>
        <w:t xml:space="preserve">especially </w:t>
      </w:r>
      <w:r w:rsidR="00EA1963">
        <w:rPr>
          <w:rFonts w:ascii="Times New Roman" w:hAnsi="Times New Roman" w:cs="Times New Roman"/>
        </w:rPr>
        <w:t xml:space="preserve">in </w:t>
      </w:r>
      <w:r w:rsidR="00753AA0" w:rsidRPr="00753AA0">
        <w:rPr>
          <w:rFonts w:ascii="Times New Roman" w:hAnsi="Times New Roman" w:cs="Times New Roman"/>
        </w:rPr>
        <w:t xml:space="preserve">the </w:t>
      </w:r>
      <w:r w:rsidR="00EA1963" w:rsidRPr="00EA1963">
        <w:rPr>
          <w:rFonts w:ascii="Times New Roman" w:hAnsi="Times New Roman" w:cs="Times New Roman"/>
          <w:i/>
        </w:rPr>
        <w:t xml:space="preserve">Commentary on </w:t>
      </w:r>
      <w:r w:rsidR="00B60F39">
        <w:rPr>
          <w:rFonts w:ascii="Times New Roman" w:hAnsi="Times New Roman" w:cs="Times New Roman"/>
          <w:i/>
        </w:rPr>
        <w:t>T</w:t>
      </w:r>
      <w:r w:rsidR="00EA1963" w:rsidRPr="00EA1963">
        <w:rPr>
          <w:rFonts w:ascii="Times New Roman" w:hAnsi="Times New Roman" w:cs="Times New Roman"/>
          <w:i/>
        </w:rPr>
        <w:t>he Awakening of Faith in Mahayana</w:t>
      </w:r>
      <w:r w:rsidR="00B60F39">
        <w:rPr>
          <w:rFonts w:ascii="Times New Roman" w:hAnsi="Times New Roman" w:cs="Times New Roman"/>
        </w:rPr>
        <w:t xml:space="preserve"> (</w:t>
      </w:r>
      <w:proofErr w:type="spellStart"/>
      <w:r w:rsidR="00B60F39" w:rsidRPr="00B60F39">
        <w:rPr>
          <w:rFonts w:ascii="Times New Roman" w:hAnsi="Times New Roman" w:cs="Times New Roman"/>
          <w:i/>
        </w:rPr>
        <w:t>Dasheng</w:t>
      </w:r>
      <w:proofErr w:type="spellEnd"/>
      <w:r w:rsidR="00B60F39" w:rsidRPr="00B60F39">
        <w:rPr>
          <w:rFonts w:ascii="Times New Roman" w:hAnsi="Times New Roman" w:cs="Times New Roman"/>
          <w:i/>
        </w:rPr>
        <w:t xml:space="preserve"> </w:t>
      </w:r>
      <w:proofErr w:type="spellStart"/>
      <w:r w:rsidR="00B60F39" w:rsidRPr="00B60F39">
        <w:rPr>
          <w:rFonts w:ascii="Times New Roman" w:hAnsi="Times New Roman" w:cs="Times New Roman"/>
          <w:i/>
        </w:rPr>
        <w:t>qixin</w:t>
      </w:r>
      <w:proofErr w:type="spellEnd"/>
      <w:r w:rsidR="00B60F39" w:rsidRPr="00B60F39">
        <w:rPr>
          <w:rFonts w:ascii="Times New Roman" w:hAnsi="Times New Roman" w:cs="Times New Roman"/>
          <w:i/>
        </w:rPr>
        <w:t xml:space="preserve"> </w:t>
      </w:r>
      <w:proofErr w:type="spellStart"/>
      <w:r w:rsidR="00B60F39" w:rsidRPr="00B60F39">
        <w:rPr>
          <w:rFonts w:ascii="Times New Roman" w:hAnsi="Times New Roman" w:cs="Times New Roman"/>
          <w:i/>
        </w:rPr>
        <w:t>lun</w:t>
      </w:r>
      <w:proofErr w:type="spellEnd"/>
      <w:r w:rsidR="00B60F39">
        <w:rPr>
          <w:rFonts w:ascii="Times New Roman" w:hAnsi="Times New Roman" w:cs="Times New Roman"/>
        </w:rPr>
        <w:t xml:space="preserve">, </w:t>
      </w:r>
      <w:r w:rsidR="00B60F39">
        <w:rPr>
          <w:rFonts w:ascii="Times New Roman" w:hAnsi="Times New Roman" w:cs="Times New Roman"/>
          <w:i/>
        </w:rPr>
        <w:t>DSQXL</w:t>
      </w:r>
      <w:r w:rsidR="00B60F39">
        <w:rPr>
          <w:rFonts w:ascii="Times New Roman" w:hAnsi="Times New Roman" w:cs="Times New Roman"/>
        </w:rPr>
        <w:t xml:space="preserve"> hereafter)</w:t>
      </w:r>
      <w:r w:rsidR="00753AA0" w:rsidRPr="00EA1963">
        <w:rPr>
          <w:rFonts w:ascii="Times New Roman" w:hAnsi="Times New Roman" w:cs="Times New Roman"/>
          <w:i/>
        </w:rPr>
        <w:t>,</w:t>
      </w:r>
      <w:r w:rsidR="00753AA0" w:rsidRPr="00753AA0">
        <w:rPr>
          <w:rFonts w:ascii="Times New Roman" w:hAnsi="Times New Roman" w:cs="Times New Roman"/>
        </w:rPr>
        <w:t xml:space="preserve"> and thus</w:t>
      </w:r>
      <w:r w:rsidR="002D6205">
        <w:rPr>
          <w:rFonts w:ascii="Times New Roman" w:hAnsi="Times New Roman" w:cs="Times New Roman"/>
        </w:rPr>
        <w:t xml:space="preserve"> he</w:t>
      </w:r>
      <w:r w:rsidR="00753AA0" w:rsidRPr="00753AA0">
        <w:rPr>
          <w:rFonts w:ascii="Times New Roman" w:hAnsi="Times New Roman" w:cs="Times New Roman"/>
        </w:rPr>
        <w:t xml:space="preserve"> was critici</w:t>
      </w:r>
      <w:r w:rsidR="002D6205">
        <w:rPr>
          <w:rFonts w:ascii="Times New Roman" w:hAnsi="Times New Roman" w:cs="Times New Roman"/>
        </w:rPr>
        <w:t>s</w:t>
      </w:r>
      <w:r w:rsidR="00753AA0" w:rsidRPr="00753AA0">
        <w:rPr>
          <w:rFonts w:ascii="Times New Roman" w:hAnsi="Times New Roman" w:cs="Times New Roman"/>
        </w:rPr>
        <w:t xml:space="preserve">ed, ignored or rejected by many Buddhists and </w:t>
      </w:r>
      <w:r w:rsidR="00EB4BEC">
        <w:rPr>
          <w:rFonts w:ascii="Times New Roman" w:hAnsi="Times New Roman" w:cs="Times New Roman"/>
        </w:rPr>
        <w:t>sinologists</w:t>
      </w:r>
      <w:r w:rsidR="00753AA0" w:rsidRPr="00753AA0">
        <w:rPr>
          <w:rFonts w:ascii="Times New Roman" w:hAnsi="Times New Roman" w:cs="Times New Roman"/>
        </w:rPr>
        <w:t>.</w:t>
      </w:r>
      <w:r w:rsidR="00B7756D">
        <w:rPr>
          <w:rFonts w:ascii="Times New Roman" w:hAnsi="Times New Roman" w:cs="Times New Roman"/>
        </w:rPr>
        <w:t xml:space="preserve"> </w:t>
      </w:r>
      <w:r w:rsidR="00B7756D" w:rsidRPr="00B7756D">
        <w:rPr>
          <w:rFonts w:ascii="Times New Roman" w:hAnsi="Times New Roman" w:cs="Times New Roman"/>
        </w:rPr>
        <w:t xml:space="preserve">It is easy to suspect that this </w:t>
      </w:r>
      <w:r w:rsidR="007270C2">
        <w:rPr>
          <w:rFonts w:ascii="Times New Roman" w:hAnsi="Times New Roman" w:cs="Times New Roman"/>
        </w:rPr>
        <w:t>contains</w:t>
      </w:r>
      <w:r w:rsidR="00B7756D" w:rsidRPr="00B7756D">
        <w:rPr>
          <w:rFonts w:ascii="Times New Roman" w:hAnsi="Times New Roman" w:cs="Times New Roman"/>
        </w:rPr>
        <w:t xml:space="preserve"> </w:t>
      </w:r>
      <w:proofErr w:type="spellStart"/>
      <w:r w:rsidR="00A05BC4">
        <w:rPr>
          <w:rFonts w:ascii="Times New Roman" w:hAnsi="Times New Roman" w:cs="Times New Roman"/>
        </w:rPr>
        <w:t>inclusivis</w:t>
      </w:r>
      <w:r w:rsidR="007270C2">
        <w:rPr>
          <w:rFonts w:ascii="Times New Roman" w:hAnsi="Times New Roman" w:cs="Times New Roman"/>
        </w:rPr>
        <w:t>tic</w:t>
      </w:r>
      <w:proofErr w:type="spellEnd"/>
      <w:r w:rsidR="007270C2">
        <w:rPr>
          <w:rFonts w:ascii="Times New Roman" w:hAnsi="Times New Roman" w:cs="Times New Roman"/>
        </w:rPr>
        <w:t xml:space="preserve"> hierarchy</w:t>
      </w:r>
      <w:r w:rsidR="00A05BC4">
        <w:rPr>
          <w:rFonts w:ascii="Times New Roman" w:hAnsi="Times New Roman" w:cs="Times New Roman"/>
        </w:rPr>
        <w:t xml:space="preserve"> or even</w:t>
      </w:r>
      <w:r w:rsidR="00B7756D" w:rsidRPr="00B7756D">
        <w:rPr>
          <w:rFonts w:ascii="Times New Roman" w:hAnsi="Times New Roman" w:cs="Times New Roman"/>
        </w:rPr>
        <w:t xml:space="preserve"> cultural imperialism by translating </w:t>
      </w:r>
      <w:r w:rsidR="007270C2">
        <w:rPr>
          <w:rFonts w:ascii="Times New Roman" w:hAnsi="Times New Roman" w:cs="Times New Roman"/>
        </w:rPr>
        <w:t>one religion’s</w:t>
      </w:r>
      <w:r w:rsidR="00B7756D" w:rsidRPr="00B7756D">
        <w:rPr>
          <w:rFonts w:ascii="Times New Roman" w:hAnsi="Times New Roman" w:cs="Times New Roman"/>
        </w:rPr>
        <w:t xml:space="preserve"> scripture in </w:t>
      </w:r>
      <w:r w:rsidR="007270C2">
        <w:rPr>
          <w:rFonts w:ascii="Times New Roman" w:hAnsi="Times New Roman" w:cs="Times New Roman"/>
        </w:rPr>
        <w:t>another religion’s</w:t>
      </w:r>
      <w:r w:rsidR="00B7756D" w:rsidRPr="00B7756D">
        <w:rPr>
          <w:rFonts w:ascii="Times New Roman" w:hAnsi="Times New Roman" w:cs="Times New Roman"/>
        </w:rPr>
        <w:t xml:space="preserve"> terms.</w:t>
      </w:r>
    </w:p>
    <w:p w:rsidR="00755777" w:rsidRDefault="00755777" w:rsidP="00072D0A">
      <w:pPr>
        <w:spacing w:line="360" w:lineRule="auto"/>
        <w:rPr>
          <w:rFonts w:ascii="Times New Roman" w:hAnsi="Times New Roman" w:cs="Times New Roman"/>
        </w:rPr>
      </w:pPr>
    </w:p>
    <w:p w:rsidR="0044131F" w:rsidRDefault="00755777" w:rsidP="00072D0A">
      <w:pPr>
        <w:spacing w:line="360" w:lineRule="auto"/>
        <w:rPr>
          <w:rFonts w:ascii="Times New Roman" w:hAnsi="Times New Roman" w:cs="Times New Roman"/>
        </w:rPr>
      </w:pPr>
      <w:r>
        <w:rPr>
          <w:rFonts w:ascii="Times New Roman" w:hAnsi="Times New Roman" w:cs="Times New Roman"/>
        </w:rPr>
        <w:t>Reviewing previous studies on Timothy Richard’s Buddhist-Christian dialogue</w:t>
      </w:r>
      <w:r>
        <w:rPr>
          <w:rStyle w:val="FootnoteReference"/>
          <w:rFonts w:ascii="Times New Roman" w:hAnsi="Times New Roman" w:cs="Times New Roman"/>
        </w:rPr>
        <w:footnoteReference w:id="1"/>
      </w:r>
      <w:r>
        <w:rPr>
          <w:rFonts w:ascii="Times New Roman" w:hAnsi="Times New Roman" w:cs="Times New Roman"/>
        </w:rPr>
        <w:t>, the research generally goes into two perspectives: one is from an interreligious dialogue perspective</w:t>
      </w:r>
      <w:r w:rsidR="00937D91">
        <w:rPr>
          <w:rFonts w:ascii="Times New Roman" w:hAnsi="Times New Roman" w:cs="Times New Roman"/>
        </w:rPr>
        <w:t>, often under the “Fulfilment” mode of understanding</w:t>
      </w:r>
      <w:r w:rsidR="00937D91">
        <w:rPr>
          <w:rStyle w:val="FootnoteReference"/>
          <w:rFonts w:ascii="Times New Roman" w:hAnsi="Times New Roman" w:cs="Times New Roman"/>
        </w:rPr>
        <w:footnoteReference w:id="2"/>
      </w:r>
      <w:r w:rsidR="00937D91">
        <w:rPr>
          <w:rFonts w:ascii="Times New Roman" w:hAnsi="Times New Roman" w:cs="Times New Roman"/>
        </w:rPr>
        <w:t>.</w:t>
      </w:r>
      <w:r>
        <w:rPr>
          <w:rFonts w:ascii="Times New Roman" w:hAnsi="Times New Roman" w:cs="Times New Roman"/>
        </w:rPr>
        <w:t xml:space="preserve"> for example, </w:t>
      </w:r>
      <w:proofErr w:type="spellStart"/>
      <w:r w:rsidR="004673AB" w:rsidRPr="004673AB">
        <w:rPr>
          <w:rFonts w:ascii="Times New Roman" w:hAnsi="Times New Roman" w:cs="Times New Roman"/>
        </w:rPr>
        <w:t>Chih</w:t>
      </w:r>
      <w:proofErr w:type="spellEnd"/>
      <w:r w:rsidR="004673AB" w:rsidRPr="004673AB">
        <w:rPr>
          <w:rFonts w:ascii="Times New Roman" w:hAnsi="Times New Roman" w:cs="Times New Roman"/>
        </w:rPr>
        <w:t>-Hao Lee</w:t>
      </w:r>
      <w:r>
        <w:rPr>
          <w:rFonts w:ascii="Times New Roman" w:hAnsi="Times New Roman" w:cs="Times New Roman"/>
        </w:rPr>
        <w:t xml:space="preserve">’s research aimed at </w:t>
      </w:r>
      <w:r w:rsidRPr="0087370E">
        <w:rPr>
          <w:rFonts w:ascii="Times New Roman" w:hAnsi="Times New Roman" w:cs="Times New Roman"/>
        </w:rPr>
        <w:t xml:space="preserve">the reason </w:t>
      </w:r>
      <w:r w:rsidRPr="0087370E">
        <w:rPr>
          <w:rFonts w:ascii="Times New Roman" w:hAnsi="Times New Roman" w:cs="Times New Roman"/>
        </w:rPr>
        <w:lastRenderedPageBreak/>
        <w:t>why</w:t>
      </w:r>
      <w:r>
        <w:rPr>
          <w:rFonts w:ascii="Times New Roman" w:hAnsi="Times New Roman" w:cs="Times New Roman"/>
        </w:rPr>
        <w:t xml:space="preserve"> Richard has been conducting Buddhist-Christian dialogue, and his unique methods on translating Buddhism in Christian terms</w:t>
      </w:r>
      <w:r w:rsidR="00EA1963">
        <w:rPr>
          <w:rStyle w:val="FootnoteReference"/>
          <w:rFonts w:ascii="Times New Roman" w:hAnsi="Times New Roman" w:cs="Times New Roman"/>
        </w:rPr>
        <w:footnoteReference w:id="3"/>
      </w:r>
      <w:r>
        <w:rPr>
          <w:rFonts w:ascii="Times New Roman" w:hAnsi="Times New Roman" w:cs="Times New Roman"/>
        </w:rPr>
        <w:t xml:space="preserve">, and they concluded that his methodology is a way of typical Orientalism from the West. </w:t>
      </w:r>
      <w:r w:rsidR="007C1EC9" w:rsidRPr="007C1EC9">
        <w:rPr>
          <w:rFonts w:ascii="Times New Roman" w:hAnsi="Times New Roman" w:cs="Times New Roman"/>
        </w:rPr>
        <w:t xml:space="preserve">However, this is </w:t>
      </w:r>
      <w:r w:rsidR="007C1EC9">
        <w:rPr>
          <w:rFonts w:ascii="Times New Roman" w:hAnsi="Times New Roman" w:cs="Times New Roman"/>
        </w:rPr>
        <w:t>absolutely opposite</w:t>
      </w:r>
      <w:r w:rsidR="007C1EC9" w:rsidRPr="007C1EC9">
        <w:rPr>
          <w:rFonts w:ascii="Times New Roman" w:hAnsi="Times New Roman" w:cs="Times New Roman"/>
        </w:rPr>
        <w:t xml:space="preserve"> with </w:t>
      </w:r>
      <w:r w:rsidR="007C1EC9">
        <w:rPr>
          <w:rFonts w:ascii="Times New Roman" w:hAnsi="Times New Roman" w:cs="Times New Roman"/>
        </w:rPr>
        <w:t>Richard’s</w:t>
      </w:r>
      <w:r w:rsidR="007C1EC9" w:rsidRPr="007C1EC9">
        <w:rPr>
          <w:rFonts w:ascii="Times New Roman" w:hAnsi="Times New Roman" w:cs="Times New Roman"/>
        </w:rPr>
        <w:t xml:space="preserve"> </w:t>
      </w:r>
      <w:r w:rsidR="007C1EC9">
        <w:rPr>
          <w:rFonts w:ascii="Times New Roman" w:hAnsi="Times New Roman" w:cs="Times New Roman"/>
        </w:rPr>
        <w:t>true activity</w:t>
      </w:r>
      <w:r w:rsidR="007C1EC9" w:rsidRPr="007C1EC9">
        <w:rPr>
          <w:rFonts w:ascii="Times New Roman" w:hAnsi="Times New Roman" w:cs="Times New Roman"/>
        </w:rPr>
        <w:t xml:space="preserve"> in China. It is precisely considering that </w:t>
      </w:r>
      <w:r w:rsidR="007C1EC9">
        <w:rPr>
          <w:rFonts w:ascii="Times New Roman" w:hAnsi="Times New Roman" w:cs="Times New Roman"/>
        </w:rPr>
        <w:t>Richard’s</w:t>
      </w:r>
      <w:r w:rsidR="007C1EC9" w:rsidRPr="007C1EC9">
        <w:rPr>
          <w:rFonts w:ascii="Times New Roman" w:hAnsi="Times New Roman" w:cs="Times New Roman"/>
        </w:rPr>
        <w:t xml:space="preserve"> </w:t>
      </w:r>
      <w:r w:rsidR="007C1EC9">
        <w:rPr>
          <w:rFonts w:ascii="Times New Roman" w:hAnsi="Times New Roman" w:cs="Times New Roman"/>
        </w:rPr>
        <w:t>missionary activity</w:t>
      </w:r>
      <w:r w:rsidR="007C1EC9" w:rsidRPr="007C1EC9">
        <w:rPr>
          <w:rFonts w:ascii="Times New Roman" w:hAnsi="Times New Roman" w:cs="Times New Roman"/>
        </w:rPr>
        <w:t xml:space="preserve"> in China</w:t>
      </w:r>
      <w:r w:rsidR="007C1EC9">
        <w:rPr>
          <w:rFonts w:ascii="Times New Roman" w:hAnsi="Times New Roman" w:cs="Times New Roman"/>
        </w:rPr>
        <w:t xml:space="preserve"> </w:t>
      </w:r>
      <w:r w:rsidR="007C1EC9" w:rsidRPr="007C1EC9">
        <w:rPr>
          <w:rFonts w:ascii="Times New Roman" w:hAnsi="Times New Roman" w:cs="Times New Roman"/>
        </w:rPr>
        <w:t xml:space="preserve">has not been </w:t>
      </w:r>
      <w:r w:rsidR="007C1EC9">
        <w:rPr>
          <w:rFonts w:ascii="Times New Roman" w:hAnsi="Times New Roman" w:cs="Times New Roman"/>
        </w:rPr>
        <w:t>truly assorted</w:t>
      </w:r>
      <w:r w:rsidR="007C1EC9" w:rsidRPr="007C1EC9">
        <w:rPr>
          <w:rFonts w:ascii="Times New Roman" w:hAnsi="Times New Roman" w:cs="Times New Roman"/>
        </w:rPr>
        <w:t xml:space="preserve"> with the </w:t>
      </w:r>
      <w:r w:rsidR="007C1EC9">
        <w:rPr>
          <w:rFonts w:ascii="Times New Roman" w:hAnsi="Times New Roman" w:cs="Times New Roman"/>
        </w:rPr>
        <w:t>attitude</w:t>
      </w:r>
      <w:r w:rsidR="007C1EC9" w:rsidRPr="007C1EC9">
        <w:rPr>
          <w:rFonts w:ascii="Times New Roman" w:hAnsi="Times New Roman" w:cs="Times New Roman"/>
        </w:rPr>
        <w:t xml:space="preserve"> and </w:t>
      </w:r>
      <w:r w:rsidR="007C1EC9">
        <w:rPr>
          <w:rFonts w:ascii="Times New Roman" w:hAnsi="Times New Roman" w:cs="Times New Roman"/>
        </w:rPr>
        <w:t>content</w:t>
      </w:r>
      <w:r w:rsidR="007C1EC9" w:rsidRPr="007C1EC9">
        <w:rPr>
          <w:rFonts w:ascii="Times New Roman" w:hAnsi="Times New Roman" w:cs="Times New Roman"/>
        </w:rPr>
        <w:t xml:space="preserve"> of power of Western colonial forces, </w:t>
      </w:r>
      <w:r w:rsidR="00EA1963">
        <w:rPr>
          <w:rFonts w:ascii="Times New Roman" w:hAnsi="Times New Roman" w:cs="Times New Roman"/>
        </w:rPr>
        <w:t xml:space="preserve">therefore it </w:t>
      </w:r>
      <w:r w:rsidR="009C1718">
        <w:rPr>
          <w:rFonts w:ascii="Times New Roman" w:hAnsi="Times New Roman" w:cs="Times New Roman"/>
        </w:rPr>
        <w:t xml:space="preserve">arises </w:t>
      </w:r>
      <w:r w:rsidR="00EA1963">
        <w:rPr>
          <w:rFonts w:ascii="Times New Roman" w:hAnsi="Times New Roman" w:cs="Times New Roman"/>
        </w:rPr>
        <w:t xml:space="preserve">with another </w:t>
      </w:r>
      <w:r w:rsidR="007C1EC9" w:rsidRPr="007C1EC9">
        <w:rPr>
          <w:rFonts w:ascii="Times New Roman" w:hAnsi="Times New Roman" w:cs="Times New Roman"/>
        </w:rPr>
        <w:t xml:space="preserve">approach </w:t>
      </w:r>
      <w:r w:rsidR="00EA1963">
        <w:rPr>
          <w:rFonts w:ascii="Times New Roman" w:hAnsi="Times New Roman" w:cs="Times New Roman"/>
        </w:rPr>
        <w:t xml:space="preserve">which </w:t>
      </w:r>
      <w:r w:rsidR="009C1718">
        <w:rPr>
          <w:rFonts w:ascii="Times New Roman" w:hAnsi="Times New Roman" w:cs="Times New Roman"/>
        </w:rPr>
        <w:t>places</w:t>
      </w:r>
      <w:r w:rsidR="007C1EC9" w:rsidRPr="007C1EC9">
        <w:rPr>
          <w:rFonts w:ascii="Times New Roman" w:hAnsi="Times New Roman" w:cs="Times New Roman"/>
        </w:rPr>
        <w:t xml:space="preserve"> </w:t>
      </w:r>
      <w:r w:rsidR="00EA1963">
        <w:rPr>
          <w:rFonts w:ascii="Times New Roman" w:hAnsi="Times New Roman" w:cs="Times New Roman"/>
        </w:rPr>
        <w:t>Richard’s</w:t>
      </w:r>
      <w:r w:rsidR="007C1EC9" w:rsidRPr="007C1EC9">
        <w:rPr>
          <w:rFonts w:ascii="Times New Roman" w:hAnsi="Times New Roman" w:cs="Times New Roman"/>
        </w:rPr>
        <w:t xml:space="preserve"> view of </w:t>
      </w:r>
      <w:r w:rsidR="007C1EC9">
        <w:rPr>
          <w:rFonts w:ascii="Times New Roman" w:hAnsi="Times New Roman" w:cs="Times New Roman"/>
        </w:rPr>
        <w:t>Buddhist-Christian</w:t>
      </w:r>
      <w:r w:rsidR="007C1EC9" w:rsidRPr="007C1EC9">
        <w:rPr>
          <w:rFonts w:ascii="Times New Roman" w:hAnsi="Times New Roman" w:cs="Times New Roman"/>
        </w:rPr>
        <w:t xml:space="preserve"> dialogue in the perspective of oriental studies in the postcolonial era</w:t>
      </w:r>
      <w:r w:rsidR="00C44EF1">
        <w:rPr>
          <w:rFonts w:ascii="Times New Roman" w:hAnsi="Times New Roman" w:cs="Times New Roman"/>
        </w:rPr>
        <w:t>, and concludes that “</w:t>
      </w:r>
      <w:r w:rsidR="00C44EF1" w:rsidRPr="00C44EF1">
        <w:rPr>
          <w:rFonts w:ascii="Times New Roman" w:hAnsi="Times New Roman" w:cs="Times New Roman"/>
        </w:rPr>
        <w:t>Although Timothy</w:t>
      </w:r>
      <w:r w:rsidR="00C44EF1">
        <w:rPr>
          <w:rFonts w:ascii="Times New Roman" w:hAnsi="Times New Roman" w:cs="Times New Roman"/>
        </w:rPr>
        <w:t xml:space="preserve"> Richard</w:t>
      </w:r>
      <w:r w:rsidR="00C44EF1" w:rsidRPr="00C44EF1">
        <w:rPr>
          <w:rFonts w:ascii="Times New Roman" w:hAnsi="Times New Roman" w:cs="Times New Roman"/>
        </w:rPr>
        <w:t xml:space="preserve">'s interpretation of Mahayana Buddhism was influenced by his own Christian faith, and can even be said to be driven by missionary </w:t>
      </w:r>
      <w:r w:rsidR="009C1718">
        <w:rPr>
          <w:rFonts w:ascii="Times New Roman" w:hAnsi="Times New Roman" w:cs="Times New Roman"/>
        </w:rPr>
        <w:t>aim</w:t>
      </w:r>
      <w:r w:rsidR="00C44EF1" w:rsidRPr="00C44EF1">
        <w:rPr>
          <w:rFonts w:ascii="Times New Roman" w:hAnsi="Times New Roman" w:cs="Times New Roman"/>
        </w:rPr>
        <w:t>, his approach was very different from colonial orientalism, and was quite motivated and attituded</w:t>
      </w:r>
      <w:r w:rsidR="00C44EF1">
        <w:rPr>
          <w:rFonts w:ascii="Times New Roman" w:hAnsi="Times New Roman" w:cs="Times New Roman"/>
        </w:rPr>
        <w:t xml:space="preserve"> i</w:t>
      </w:r>
      <w:r w:rsidR="00C44EF1" w:rsidRPr="00C44EF1">
        <w:rPr>
          <w:rFonts w:ascii="Times New Roman" w:hAnsi="Times New Roman" w:cs="Times New Roman"/>
        </w:rPr>
        <w:t xml:space="preserve">n line with the </w:t>
      </w:r>
      <w:r w:rsidR="00C44EF1">
        <w:rPr>
          <w:rFonts w:ascii="Times New Roman" w:hAnsi="Times New Roman" w:cs="Times New Roman"/>
        </w:rPr>
        <w:t>essence</w:t>
      </w:r>
      <w:r w:rsidR="00C44EF1" w:rsidRPr="00C44EF1">
        <w:rPr>
          <w:rFonts w:ascii="Times New Roman" w:hAnsi="Times New Roman" w:cs="Times New Roman"/>
        </w:rPr>
        <w:t xml:space="preserve"> of Mahayana Buddhism.</w:t>
      </w:r>
      <w:r w:rsidR="00C44EF1">
        <w:rPr>
          <w:rFonts w:ascii="Times New Roman" w:hAnsi="Times New Roman" w:cs="Times New Roman"/>
        </w:rPr>
        <w:t>”</w:t>
      </w:r>
      <w:r w:rsidR="00C44EF1">
        <w:rPr>
          <w:rStyle w:val="FootnoteReference"/>
          <w:rFonts w:ascii="Times New Roman" w:hAnsi="Times New Roman" w:cs="Times New Roman"/>
        </w:rPr>
        <w:footnoteReference w:id="4"/>
      </w:r>
      <w:r w:rsidR="00EB4BEC">
        <w:rPr>
          <w:rFonts w:ascii="Times New Roman" w:hAnsi="Times New Roman" w:cs="Times New Roman"/>
        </w:rPr>
        <w:t xml:space="preserve"> </w:t>
      </w:r>
      <w:r w:rsidR="00EB4BEC" w:rsidRPr="00EB4BEC">
        <w:rPr>
          <w:rFonts w:ascii="Times New Roman" w:hAnsi="Times New Roman" w:cs="Times New Roman"/>
        </w:rPr>
        <w:t xml:space="preserve">The crux of </w:t>
      </w:r>
      <w:r w:rsidR="009C1718">
        <w:rPr>
          <w:rFonts w:ascii="Times New Roman" w:hAnsi="Times New Roman" w:cs="Times New Roman"/>
        </w:rPr>
        <w:t>such</w:t>
      </w:r>
      <w:r w:rsidR="00EB4BEC" w:rsidRPr="00EB4BEC">
        <w:rPr>
          <w:rFonts w:ascii="Times New Roman" w:hAnsi="Times New Roman" w:cs="Times New Roman"/>
        </w:rPr>
        <w:t xml:space="preserve"> research </w:t>
      </w:r>
      <w:r w:rsidR="009C1718">
        <w:rPr>
          <w:rFonts w:ascii="Times New Roman" w:hAnsi="Times New Roman" w:cs="Times New Roman"/>
        </w:rPr>
        <w:t>is that</w:t>
      </w:r>
      <w:r w:rsidR="00EB4BEC" w:rsidRPr="00EB4BEC">
        <w:rPr>
          <w:rFonts w:ascii="Times New Roman" w:hAnsi="Times New Roman" w:cs="Times New Roman"/>
        </w:rPr>
        <w:t>, although it can better reflect the purpose of</w:t>
      </w:r>
      <w:r w:rsidR="00EB4BEC">
        <w:rPr>
          <w:rFonts w:ascii="Times New Roman" w:hAnsi="Times New Roman" w:cs="Times New Roman"/>
        </w:rPr>
        <w:t xml:space="preserve"> Richard’s aim of </w:t>
      </w:r>
      <w:r w:rsidR="00EB4BEC" w:rsidRPr="00EB4BEC">
        <w:rPr>
          <w:rFonts w:ascii="Times New Roman" w:hAnsi="Times New Roman" w:cs="Times New Roman"/>
        </w:rPr>
        <w:t xml:space="preserve">dialogue, it cannot show the interaction between </w:t>
      </w:r>
      <w:r w:rsidR="00EB4BEC">
        <w:rPr>
          <w:rFonts w:ascii="Times New Roman" w:hAnsi="Times New Roman" w:cs="Times New Roman"/>
        </w:rPr>
        <w:t>his</w:t>
      </w:r>
      <w:r w:rsidR="00EB4BEC" w:rsidRPr="00EB4BEC">
        <w:rPr>
          <w:rFonts w:ascii="Times New Roman" w:hAnsi="Times New Roman" w:cs="Times New Roman"/>
        </w:rPr>
        <w:t xml:space="preserve"> Christian </w:t>
      </w:r>
      <w:r w:rsidR="00EB4BEC">
        <w:rPr>
          <w:rFonts w:ascii="Times New Roman" w:hAnsi="Times New Roman" w:cs="Times New Roman"/>
        </w:rPr>
        <w:t>theology</w:t>
      </w:r>
      <w:r w:rsidR="00EB4BEC" w:rsidRPr="00EB4BEC">
        <w:rPr>
          <w:rFonts w:ascii="Times New Roman" w:hAnsi="Times New Roman" w:cs="Times New Roman"/>
        </w:rPr>
        <w:t xml:space="preserve"> and Buddhist </w:t>
      </w:r>
      <w:r w:rsidR="00EB4BEC">
        <w:rPr>
          <w:rFonts w:ascii="Times New Roman" w:hAnsi="Times New Roman" w:cs="Times New Roman"/>
        </w:rPr>
        <w:t>ideology comprehensively.</w:t>
      </w:r>
    </w:p>
    <w:p w:rsidR="00EB4BEC" w:rsidRDefault="00EB4BEC" w:rsidP="00072D0A">
      <w:pPr>
        <w:spacing w:line="360" w:lineRule="auto"/>
        <w:rPr>
          <w:rFonts w:ascii="Times New Roman" w:hAnsi="Times New Roman" w:cs="Times New Roman"/>
        </w:rPr>
      </w:pPr>
    </w:p>
    <w:p w:rsidR="00EB4BEC" w:rsidRDefault="009C1718" w:rsidP="00072D0A">
      <w:pPr>
        <w:spacing w:line="360" w:lineRule="auto"/>
        <w:rPr>
          <w:rFonts w:ascii="Times New Roman" w:hAnsi="Times New Roman" w:cs="Times New Roman"/>
        </w:rPr>
      </w:pPr>
      <w:r>
        <w:rPr>
          <w:rFonts w:ascii="Times New Roman" w:hAnsi="Times New Roman" w:cs="Times New Roman"/>
        </w:rPr>
        <w:t>Therefore, t</w:t>
      </w:r>
      <w:r w:rsidR="00EB4BEC" w:rsidRPr="00EB4BEC">
        <w:rPr>
          <w:rFonts w:ascii="Times New Roman" w:hAnsi="Times New Roman" w:cs="Times New Roman"/>
        </w:rPr>
        <w:t xml:space="preserve">his article attempts to proceed from the original meaning of </w:t>
      </w:r>
      <w:r w:rsidR="00EB4BEC">
        <w:rPr>
          <w:rFonts w:ascii="Times New Roman" w:hAnsi="Times New Roman" w:cs="Times New Roman"/>
        </w:rPr>
        <w:t>“</w:t>
      </w:r>
      <w:r w:rsidR="00EB4BEC" w:rsidRPr="00EB4BEC">
        <w:rPr>
          <w:rFonts w:ascii="Times New Roman" w:hAnsi="Times New Roman" w:cs="Times New Roman"/>
        </w:rPr>
        <w:t>religion</w:t>
      </w:r>
      <w:r w:rsidR="00EB4BEC">
        <w:rPr>
          <w:rFonts w:ascii="Times New Roman" w:hAnsi="Times New Roman" w:cs="Times New Roman"/>
        </w:rPr>
        <w:t>”</w:t>
      </w:r>
      <w:r w:rsidR="00EB4BEC" w:rsidRPr="00EB4BEC">
        <w:rPr>
          <w:rFonts w:ascii="Times New Roman" w:hAnsi="Times New Roman" w:cs="Times New Roman"/>
        </w:rPr>
        <w:t xml:space="preserve"> to analy</w:t>
      </w:r>
      <w:r w:rsidR="00EB4BEC">
        <w:rPr>
          <w:rFonts w:ascii="Times New Roman" w:hAnsi="Times New Roman" w:cs="Times New Roman"/>
        </w:rPr>
        <w:t>s</w:t>
      </w:r>
      <w:r w:rsidR="00EB4BEC" w:rsidRPr="00EB4BEC">
        <w:rPr>
          <w:rFonts w:ascii="Times New Roman" w:hAnsi="Times New Roman" w:cs="Times New Roman"/>
        </w:rPr>
        <w:t xml:space="preserve">e on what level </w:t>
      </w:r>
      <w:r w:rsidR="00EB4BEC">
        <w:rPr>
          <w:rFonts w:ascii="Times New Roman" w:hAnsi="Times New Roman" w:cs="Times New Roman"/>
        </w:rPr>
        <w:t xml:space="preserve">Richard’s Buddhist-Christian </w:t>
      </w:r>
      <w:r w:rsidR="00EB4BEC" w:rsidRPr="00EB4BEC">
        <w:rPr>
          <w:rFonts w:ascii="Times New Roman" w:hAnsi="Times New Roman" w:cs="Times New Roman"/>
        </w:rPr>
        <w:t xml:space="preserve">dialogue? What main content </w:t>
      </w:r>
      <w:r w:rsidR="00EB4BEC">
        <w:rPr>
          <w:rFonts w:ascii="Times New Roman" w:hAnsi="Times New Roman" w:cs="Times New Roman"/>
        </w:rPr>
        <w:t>of his Buddhist-Christian</w:t>
      </w:r>
      <w:r w:rsidR="00EB4BEC" w:rsidRPr="00EB4BEC">
        <w:rPr>
          <w:rFonts w:ascii="Times New Roman" w:hAnsi="Times New Roman" w:cs="Times New Roman"/>
        </w:rPr>
        <w:t xml:space="preserve"> dialogue</w:t>
      </w:r>
      <w:r w:rsidR="00D226B6">
        <w:rPr>
          <w:rFonts w:ascii="Times New Roman" w:hAnsi="Times New Roman" w:cs="Times New Roman"/>
        </w:rPr>
        <w:t xml:space="preserve"> has, and its impact on the spread of Christianity in China.</w:t>
      </w:r>
    </w:p>
    <w:p w:rsidR="00EB4BEC" w:rsidRDefault="00EB4BEC" w:rsidP="00072D0A">
      <w:pPr>
        <w:spacing w:line="360" w:lineRule="auto"/>
        <w:rPr>
          <w:rFonts w:ascii="Times New Roman" w:hAnsi="Times New Roman" w:cs="Times New Roman"/>
        </w:rPr>
      </w:pPr>
    </w:p>
    <w:p w:rsidR="00EB4BEC" w:rsidRPr="002F69F9" w:rsidRDefault="00EB4BEC" w:rsidP="00072D0A">
      <w:pPr>
        <w:pStyle w:val="Heading1"/>
        <w:numPr>
          <w:ilvl w:val="0"/>
          <w:numId w:val="3"/>
        </w:numPr>
        <w:rPr>
          <w:rFonts w:ascii="Times New Roman" w:hAnsi="Times New Roman" w:cs="Times New Roman"/>
          <w:sz w:val="24"/>
        </w:rPr>
      </w:pPr>
      <w:r w:rsidRPr="002F69F9">
        <w:rPr>
          <w:rFonts w:ascii="Times New Roman" w:hAnsi="Times New Roman" w:cs="Times New Roman"/>
          <w:sz w:val="24"/>
        </w:rPr>
        <w:t xml:space="preserve">The </w:t>
      </w:r>
      <w:r w:rsidR="006A019C" w:rsidRPr="002F69F9">
        <w:rPr>
          <w:rFonts w:ascii="Times New Roman" w:hAnsi="Times New Roman" w:cs="Times New Roman"/>
          <w:sz w:val="24"/>
        </w:rPr>
        <w:t>history</w:t>
      </w:r>
      <w:r w:rsidRPr="002F69F9">
        <w:rPr>
          <w:rFonts w:ascii="Times New Roman" w:hAnsi="Times New Roman" w:cs="Times New Roman"/>
          <w:sz w:val="24"/>
        </w:rPr>
        <w:t xml:space="preserve"> of “religion”</w:t>
      </w:r>
    </w:p>
    <w:p w:rsidR="00EB4BEC" w:rsidRDefault="009C1718" w:rsidP="00072D0A">
      <w:pPr>
        <w:spacing w:line="360" w:lineRule="auto"/>
        <w:rPr>
          <w:rFonts w:ascii="Times New Roman" w:hAnsi="Times New Roman" w:cs="Times New Roman"/>
        </w:rPr>
      </w:pPr>
      <w:r w:rsidRPr="009C1718">
        <w:rPr>
          <w:rFonts w:ascii="Times New Roman" w:hAnsi="Times New Roman" w:cs="Times New Roman"/>
        </w:rPr>
        <w:t xml:space="preserve">In contemporary academic research involving </w:t>
      </w:r>
      <w:r>
        <w:rPr>
          <w:rFonts w:ascii="Times New Roman" w:hAnsi="Times New Roman" w:cs="Times New Roman"/>
        </w:rPr>
        <w:t>interreligious</w:t>
      </w:r>
      <w:r w:rsidRPr="009C1718">
        <w:rPr>
          <w:rFonts w:ascii="Times New Roman" w:hAnsi="Times New Roman" w:cs="Times New Roman"/>
        </w:rPr>
        <w:t xml:space="preserve"> dialogue, </w:t>
      </w:r>
      <w:r>
        <w:rPr>
          <w:rFonts w:ascii="Times New Roman" w:hAnsi="Times New Roman" w:cs="Times New Roman"/>
        </w:rPr>
        <w:t>relative</w:t>
      </w:r>
      <w:r w:rsidRPr="009C1718">
        <w:rPr>
          <w:rFonts w:ascii="Times New Roman" w:hAnsi="Times New Roman" w:cs="Times New Roman"/>
        </w:rPr>
        <w:t xml:space="preserve"> research </w:t>
      </w:r>
      <w:r>
        <w:rPr>
          <w:rFonts w:ascii="Times New Roman" w:hAnsi="Times New Roman" w:cs="Times New Roman"/>
        </w:rPr>
        <w:t>targets</w:t>
      </w:r>
      <w:r w:rsidRPr="009C1718">
        <w:rPr>
          <w:rFonts w:ascii="Times New Roman" w:hAnsi="Times New Roman" w:cs="Times New Roman"/>
        </w:rPr>
        <w:t xml:space="preserve"> ha</w:t>
      </w:r>
      <w:r>
        <w:rPr>
          <w:rFonts w:ascii="Times New Roman" w:hAnsi="Times New Roman" w:cs="Times New Roman"/>
        </w:rPr>
        <w:t xml:space="preserve">ve </w:t>
      </w:r>
      <w:r w:rsidRPr="009C1718">
        <w:rPr>
          <w:rFonts w:ascii="Times New Roman" w:hAnsi="Times New Roman" w:cs="Times New Roman"/>
        </w:rPr>
        <w:t xml:space="preserve">some common terms in </w:t>
      </w:r>
      <w:r>
        <w:rPr>
          <w:rFonts w:ascii="Times New Roman" w:hAnsi="Times New Roman" w:cs="Times New Roman"/>
        </w:rPr>
        <w:t xml:space="preserve">their </w:t>
      </w:r>
      <w:r w:rsidRPr="009C1718">
        <w:rPr>
          <w:rFonts w:ascii="Times New Roman" w:hAnsi="Times New Roman" w:cs="Times New Roman"/>
        </w:rPr>
        <w:t>conceptual references, such as</w:t>
      </w:r>
      <w:r>
        <w:rPr>
          <w:rFonts w:ascii="Times New Roman" w:hAnsi="Times New Roman" w:cs="Times New Roman"/>
        </w:rPr>
        <w:t xml:space="preserve"> “</w:t>
      </w:r>
      <w:r w:rsidRPr="009C1718">
        <w:rPr>
          <w:rFonts w:ascii="Times New Roman" w:hAnsi="Times New Roman" w:cs="Times New Roman"/>
        </w:rPr>
        <w:t>religion</w:t>
      </w:r>
      <w:r>
        <w:rPr>
          <w:rFonts w:ascii="Times New Roman" w:hAnsi="Times New Roman" w:cs="Times New Roman"/>
        </w:rPr>
        <w:t>”</w:t>
      </w:r>
      <w:r w:rsidRPr="009C1718">
        <w:rPr>
          <w:rFonts w:ascii="Times New Roman" w:hAnsi="Times New Roman" w:cs="Times New Roman"/>
        </w:rPr>
        <w:t>,</w:t>
      </w:r>
      <w:r>
        <w:rPr>
          <w:rFonts w:ascii="Times New Roman" w:hAnsi="Times New Roman" w:cs="Times New Roman"/>
        </w:rPr>
        <w:t xml:space="preserve"> “</w:t>
      </w:r>
      <w:r w:rsidRPr="009C1718">
        <w:rPr>
          <w:rFonts w:ascii="Times New Roman" w:hAnsi="Times New Roman" w:cs="Times New Roman"/>
        </w:rPr>
        <w:t>Christianity</w:t>
      </w:r>
      <w:r>
        <w:rPr>
          <w:rFonts w:ascii="Times New Roman" w:hAnsi="Times New Roman" w:cs="Times New Roman"/>
        </w:rPr>
        <w:t>”</w:t>
      </w:r>
      <w:r w:rsidRPr="009C1718">
        <w:rPr>
          <w:rFonts w:ascii="Times New Roman" w:hAnsi="Times New Roman" w:cs="Times New Roman"/>
        </w:rPr>
        <w:t xml:space="preserve">, </w:t>
      </w:r>
      <w:r>
        <w:rPr>
          <w:rFonts w:ascii="Times New Roman" w:hAnsi="Times New Roman" w:cs="Times New Roman"/>
        </w:rPr>
        <w:t>“</w:t>
      </w:r>
      <w:r w:rsidRPr="009C1718">
        <w:rPr>
          <w:rFonts w:ascii="Times New Roman" w:hAnsi="Times New Roman" w:cs="Times New Roman"/>
        </w:rPr>
        <w:t>Buddhism</w:t>
      </w:r>
      <w:r>
        <w:rPr>
          <w:rFonts w:ascii="Times New Roman" w:hAnsi="Times New Roman" w:cs="Times New Roman"/>
        </w:rPr>
        <w:t>”</w:t>
      </w:r>
      <w:r w:rsidRPr="009C1718">
        <w:rPr>
          <w:rFonts w:ascii="Times New Roman" w:hAnsi="Times New Roman" w:cs="Times New Roman"/>
        </w:rPr>
        <w:t xml:space="preserve">, etc. From </w:t>
      </w:r>
      <w:r>
        <w:rPr>
          <w:rFonts w:ascii="Times New Roman" w:hAnsi="Times New Roman" w:cs="Times New Roman"/>
        </w:rPr>
        <w:t>the aspect among the relationship between “religion” and “faith”</w:t>
      </w:r>
      <w:r w:rsidRPr="009C1718">
        <w:rPr>
          <w:rFonts w:ascii="Times New Roman" w:hAnsi="Times New Roman" w:cs="Times New Roman"/>
        </w:rPr>
        <w:t>, there is no doubt that there is a difference in the connotation of these terms in terms of specific expressions or intentions in different topics or levels.</w:t>
      </w:r>
    </w:p>
    <w:p w:rsidR="008702C4" w:rsidRDefault="008702C4" w:rsidP="00072D0A">
      <w:pPr>
        <w:spacing w:line="360" w:lineRule="auto"/>
        <w:rPr>
          <w:rFonts w:ascii="Times New Roman" w:hAnsi="Times New Roman" w:cs="Times New Roman"/>
        </w:rPr>
      </w:pPr>
    </w:p>
    <w:p w:rsidR="008702C4" w:rsidRDefault="008702C4" w:rsidP="00072D0A">
      <w:pPr>
        <w:spacing w:line="360" w:lineRule="auto"/>
        <w:rPr>
          <w:rFonts w:ascii="Times New Roman" w:hAnsi="Times New Roman" w:cs="Times New Roman"/>
        </w:rPr>
      </w:pPr>
      <w:r w:rsidRPr="008702C4">
        <w:rPr>
          <w:rFonts w:ascii="Times New Roman" w:hAnsi="Times New Roman" w:cs="Times New Roman"/>
        </w:rPr>
        <w:t xml:space="preserve">Etymologically, the word "religion" comes from the Latin </w:t>
      </w:r>
      <w:r>
        <w:rPr>
          <w:rFonts w:ascii="Times New Roman" w:hAnsi="Times New Roman" w:cs="Times New Roman"/>
        </w:rPr>
        <w:t>“</w:t>
      </w:r>
      <w:proofErr w:type="spellStart"/>
      <w:r w:rsidRPr="008702C4">
        <w:rPr>
          <w:rFonts w:ascii="Times New Roman" w:hAnsi="Times New Roman" w:cs="Times New Roman"/>
          <w:i/>
        </w:rPr>
        <w:t>religio</w:t>
      </w:r>
      <w:proofErr w:type="spellEnd"/>
      <w:r w:rsidR="00521148">
        <w:rPr>
          <w:rFonts w:ascii="Times New Roman" w:hAnsi="Times New Roman" w:cs="Times New Roman"/>
          <w:i/>
        </w:rPr>
        <w:t>,</w:t>
      </w:r>
      <w:r>
        <w:rPr>
          <w:rFonts w:ascii="Times New Roman" w:hAnsi="Times New Roman" w:cs="Times New Roman"/>
        </w:rPr>
        <w:t>”</w:t>
      </w:r>
      <w:r w:rsidR="00521148">
        <w:rPr>
          <w:rFonts w:ascii="Times New Roman" w:hAnsi="Times New Roman" w:cs="Times New Roman"/>
        </w:rPr>
        <w:t xml:space="preserve"> Wilfred Cantwell </w:t>
      </w:r>
      <w:r w:rsidRPr="008702C4">
        <w:rPr>
          <w:rFonts w:ascii="Times New Roman" w:hAnsi="Times New Roman" w:cs="Times New Roman"/>
        </w:rPr>
        <w:t xml:space="preserve">Smith's </w:t>
      </w:r>
      <w:r w:rsidRPr="008702C4">
        <w:rPr>
          <w:rFonts w:ascii="Times New Roman" w:hAnsi="Times New Roman" w:cs="Times New Roman"/>
        </w:rPr>
        <w:lastRenderedPageBreak/>
        <w:t xml:space="preserve">research finds that </w:t>
      </w:r>
      <w:proofErr w:type="spellStart"/>
      <w:r w:rsidRPr="008702C4">
        <w:rPr>
          <w:rFonts w:ascii="Times New Roman" w:hAnsi="Times New Roman" w:cs="Times New Roman"/>
          <w:i/>
        </w:rPr>
        <w:t>religio</w:t>
      </w:r>
      <w:proofErr w:type="spellEnd"/>
      <w:r w:rsidR="00585231">
        <w:rPr>
          <w:rFonts w:ascii="Times New Roman" w:hAnsi="Times New Roman" w:cs="Times New Roman"/>
        </w:rPr>
        <w:t xml:space="preserve"> </w:t>
      </w:r>
      <w:r w:rsidRPr="008702C4">
        <w:rPr>
          <w:rFonts w:ascii="Times New Roman" w:hAnsi="Times New Roman" w:cs="Times New Roman"/>
        </w:rPr>
        <w:t>has a triple meaning in ancient society</w:t>
      </w:r>
      <w:r w:rsidR="00A97F48">
        <w:rPr>
          <w:rFonts w:ascii="Times New Roman" w:hAnsi="Times New Roman" w:cs="Times New Roman"/>
        </w:rPr>
        <w:t>, which can be summarised as</w:t>
      </w:r>
      <w:r w:rsidR="00585231">
        <w:rPr>
          <w:rFonts w:ascii="Times New Roman" w:hAnsi="Times New Roman" w:cs="Times New Roman"/>
        </w:rPr>
        <w:t>:</w:t>
      </w:r>
    </w:p>
    <w:p w:rsidR="00585231" w:rsidRPr="00585231" w:rsidRDefault="00585231" w:rsidP="00072D0A">
      <w:pPr>
        <w:pStyle w:val="ListParagraph"/>
        <w:numPr>
          <w:ilvl w:val="0"/>
          <w:numId w:val="2"/>
        </w:numPr>
        <w:spacing w:line="360" w:lineRule="auto"/>
        <w:ind w:left="709" w:firstLineChars="0"/>
        <w:rPr>
          <w:rFonts w:ascii="Times New Roman" w:hAnsi="Times New Roman" w:cs="Times New Roman"/>
        </w:rPr>
      </w:pPr>
      <w:r w:rsidRPr="00585231">
        <w:rPr>
          <w:rFonts w:ascii="Times New Roman" w:hAnsi="Times New Roman" w:cs="Times New Roman"/>
        </w:rPr>
        <w:t xml:space="preserve">an external and personified “looking at the existence of human beings in the sky”; </w:t>
      </w:r>
    </w:p>
    <w:p w:rsidR="00585231" w:rsidRPr="00585231" w:rsidRDefault="00585231" w:rsidP="00072D0A">
      <w:pPr>
        <w:pStyle w:val="ListParagraph"/>
        <w:numPr>
          <w:ilvl w:val="0"/>
          <w:numId w:val="2"/>
        </w:numPr>
        <w:spacing w:line="360" w:lineRule="auto"/>
        <w:ind w:left="709" w:firstLineChars="0"/>
        <w:rPr>
          <w:rFonts w:ascii="Times New Roman" w:hAnsi="Times New Roman" w:cs="Times New Roman"/>
        </w:rPr>
      </w:pPr>
      <w:r w:rsidRPr="00585231">
        <w:rPr>
          <w:rFonts w:ascii="Times New Roman" w:hAnsi="Times New Roman" w:cs="Times New Roman"/>
        </w:rPr>
        <w:t>a form of worship behaviour caused by internal fear;</w:t>
      </w:r>
    </w:p>
    <w:p w:rsidR="00585231" w:rsidRPr="009C2EFD" w:rsidRDefault="00585231" w:rsidP="00072D0A">
      <w:pPr>
        <w:pStyle w:val="ListParagraph"/>
        <w:numPr>
          <w:ilvl w:val="0"/>
          <w:numId w:val="2"/>
        </w:numPr>
        <w:spacing w:line="360" w:lineRule="auto"/>
        <w:ind w:left="709" w:firstLineChars="0"/>
        <w:rPr>
          <w:rFonts w:ascii="Times New Roman" w:hAnsi="Times New Roman" w:cs="Times New Roman"/>
        </w:rPr>
      </w:pPr>
      <w:r w:rsidRPr="00585231">
        <w:rPr>
          <w:rFonts w:ascii="Times New Roman" w:hAnsi="Times New Roman" w:cs="Times New Roman"/>
        </w:rPr>
        <w:t>a</w:t>
      </w:r>
      <w:r w:rsidR="00412FBD">
        <w:rPr>
          <w:rFonts w:ascii="Times New Roman" w:hAnsi="Times New Roman" w:cs="Times New Roman"/>
        </w:rPr>
        <w:t>n ideal, essential</w:t>
      </w:r>
      <w:r w:rsidRPr="00585231">
        <w:rPr>
          <w:rFonts w:ascii="Times New Roman" w:hAnsi="Times New Roman" w:cs="Times New Roman"/>
        </w:rPr>
        <w:t xml:space="preserve"> relationship of “a vivid and personal </w:t>
      </w:r>
      <w:r w:rsidR="009D2CAB">
        <w:rPr>
          <w:rFonts w:ascii="Times New Roman" w:hAnsi="Times New Roman" w:cs="Times New Roman"/>
        </w:rPr>
        <w:t>confrontation</w:t>
      </w:r>
      <w:r w:rsidRPr="00585231">
        <w:rPr>
          <w:rFonts w:ascii="Times New Roman" w:hAnsi="Times New Roman" w:cs="Times New Roman"/>
        </w:rPr>
        <w:t xml:space="preserve"> with the </w:t>
      </w:r>
      <w:r w:rsidR="00C86296">
        <w:rPr>
          <w:rFonts w:ascii="Times New Roman" w:hAnsi="Times New Roman" w:cs="Times New Roman"/>
        </w:rPr>
        <w:t>splendour</w:t>
      </w:r>
      <w:r w:rsidRPr="00585231">
        <w:rPr>
          <w:rFonts w:ascii="Times New Roman" w:hAnsi="Times New Roman" w:cs="Times New Roman"/>
        </w:rPr>
        <w:t xml:space="preserve"> and</w:t>
      </w:r>
      <w:r w:rsidR="00C86296">
        <w:rPr>
          <w:rFonts w:ascii="Times New Roman" w:hAnsi="Times New Roman" w:cs="Times New Roman"/>
        </w:rPr>
        <w:t xml:space="preserve"> the</w:t>
      </w:r>
      <w:r w:rsidRPr="00585231">
        <w:rPr>
          <w:rFonts w:ascii="Times New Roman" w:hAnsi="Times New Roman" w:cs="Times New Roman"/>
        </w:rPr>
        <w:t xml:space="preserve"> love of God.”</w:t>
      </w:r>
      <w:r>
        <w:rPr>
          <w:rStyle w:val="FootnoteReference"/>
          <w:rFonts w:ascii="Times New Roman" w:hAnsi="Times New Roman" w:cs="Times New Roman"/>
        </w:rPr>
        <w:footnoteReference w:id="5"/>
      </w:r>
    </w:p>
    <w:p w:rsidR="00585231" w:rsidRDefault="00585231" w:rsidP="00072D0A">
      <w:pPr>
        <w:spacing w:line="360" w:lineRule="auto"/>
        <w:rPr>
          <w:rFonts w:ascii="Times New Roman" w:hAnsi="Times New Roman" w:cs="Times New Roman"/>
        </w:rPr>
      </w:pPr>
    </w:p>
    <w:p w:rsidR="00585231" w:rsidRDefault="001D3D4E" w:rsidP="00072D0A">
      <w:pPr>
        <w:spacing w:line="360" w:lineRule="auto"/>
        <w:rPr>
          <w:rFonts w:ascii="Times New Roman" w:hAnsi="Times New Roman" w:cs="Times New Roman"/>
        </w:rPr>
      </w:pPr>
      <w:r w:rsidRPr="001D3D4E">
        <w:rPr>
          <w:rFonts w:ascii="Times New Roman" w:hAnsi="Times New Roman" w:cs="Times New Roman"/>
        </w:rPr>
        <w:t xml:space="preserve">In short, in ancient society, </w:t>
      </w:r>
      <w:proofErr w:type="spellStart"/>
      <w:r w:rsidRPr="001D3D4E">
        <w:rPr>
          <w:rFonts w:ascii="Times New Roman" w:hAnsi="Times New Roman" w:cs="Times New Roman"/>
          <w:i/>
        </w:rPr>
        <w:t>religio</w:t>
      </w:r>
      <w:proofErr w:type="spellEnd"/>
      <w:r w:rsidRPr="001D3D4E">
        <w:rPr>
          <w:rFonts w:ascii="Times New Roman" w:hAnsi="Times New Roman" w:cs="Times New Roman"/>
        </w:rPr>
        <w:t xml:space="preserve"> refers to the behavio</w:t>
      </w:r>
      <w:r>
        <w:rPr>
          <w:rFonts w:ascii="Times New Roman" w:hAnsi="Times New Roman" w:cs="Times New Roman"/>
        </w:rPr>
        <w:t>u</w:t>
      </w:r>
      <w:r w:rsidRPr="001D3D4E">
        <w:rPr>
          <w:rFonts w:ascii="Times New Roman" w:hAnsi="Times New Roman" w:cs="Times New Roman"/>
        </w:rPr>
        <w:t xml:space="preserve">r of individuals worshipping an external, personified </w:t>
      </w:r>
      <w:r>
        <w:rPr>
          <w:rFonts w:ascii="Times New Roman" w:hAnsi="Times New Roman" w:cs="Times New Roman"/>
        </w:rPr>
        <w:t>“G</w:t>
      </w:r>
      <w:r w:rsidRPr="001D3D4E">
        <w:rPr>
          <w:rFonts w:ascii="Times New Roman" w:hAnsi="Times New Roman" w:cs="Times New Roman"/>
        </w:rPr>
        <w:t>od</w:t>
      </w:r>
      <w:r>
        <w:rPr>
          <w:rFonts w:ascii="Times New Roman" w:hAnsi="Times New Roman" w:cs="Times New Roman"/>
        </w:rPr>
        <w:t>”</w:t>
      </w:r>
      <w:r w:rsidRPr="001D3D4E">
        <w:rPr>
          <w:rFonts w:ascii="Times New Roman" w:hAnsi="Times New Roman" w:cs="Times New Roman"/>
        </w:rPr>
        <w:t xml:space="preserve"> based on their internal fears</w:t>
      </w:r>
      <w:r>
        <w:rPr>
          <w:rFonts w:ascii="Times New Roman" w:hAnsi="Times New Roman" w:cs="Times New Roman"/>
        </w:rPr>
        <w:t xml:space="preserve">, and the </w:t>
      </w:r>
      <w:r w:rsidR="00412FBD">
        <w:rPr>
          <w:rFonts w:ascii="Times New Roman" w:hAnsi="Times New Roman" w:cs="Times New Roman"/>
        </w:rPr>
        <w:t xml:space="preserve">natural </w:t>
      </w:r>
      <w:r>
        <w:rPr>
          <w:rFonts w:ascii="Times New Roman" w:hAnsi="Times New Roman" w:cs="Times New Roman"/>
        </w:rPr>
        <w:t xml:space="preserve">behaviour that </w:t>
      </w:r>
      <w:r w:rsidR="00412FBD">
        <w:rPr>
          <w:rFonts w:ascii="Times New Roman" w:hAnsi="Times New Roman" w:cs="Times New Roman"/>
        </w:rPr>
        <w:t xml:space="preserve">human attempted </w:t>
      </w:r>
      <w:r>
        <w:rPr>
          <w:rFonts w:ascii="Times New Roman" w:hAnsi="Times New Roman" w:cs="Times New Roman"/>
        </w:rPr>
        <w:t xml:space="preserve">to </w:t>
      </w:r>
      <w:r w:rsidR="00412FBD">
        <w:rPr>
          <w:rFonts w:ascii="Times New Roman" w:hAnsi="Times New Roman" w:cs="Times New Roman"/>
        </w:rPr>
        <w:t>engage</w:t>
      </w:r>
      <w:r>
        <w:rPr>
          <w:rFonts w:ascii="Times New Roman" w:hAnsi="Times New Roman" w:cs="Times New Roman"/>
        </w:rPr>
        <w:t xml:space="preserve"> with th</w:t>
      </w:r>
      <w:r w:rsidR="00412FBD">
        <w:rPr>
          <w:rFonts w:ascii="Times New Roman" w:hAnsi="Times New Roman" w:cs="Times New Roman"/>
        </w:rPr>
        <w:t>is divin</w:t>
      </w:r>
      <w:r w:rsidR="000F362C">
        <w:rPr>
          <w:rFonts w:ascii="Times New Roman" w:hAnsi="Times New Roman" w:cs="Times New Roman"/>
        </w:rPr>
        <w:t>ity</w:t>
      </w:r>
      <w:r>
        <w:rPr>
          <w:rFonts w:ascii="Times New Roman" w:hAnsi="Times New Roman" w:cs="Times New Roman"/>
        </w:rPr>
        <w:t xml:space="preserve"> due to their desire of gaining divinity.</w:t>
      </w:r>
      <w:r w:rsidR="00F83D93">
        <w:rPr>
          <w:rFonts w:ascii="Times New Roman" w:hAnsi="Times New Roman" w:cs="Times New Roman"/>
        </w:rPr>
        <w:t xml:space="preserve"> Apparently</w:t>
      </w:r>
      <w:r w:rsidR="00F83D93" w:rsidRPr="00F83D93">
        <w:rPr>
          <w:rFonts w:ascii="Times New Roman" w:hAnsi="Times New Roman" w:cs="Times New Roman"/>
        </w:rPr>
        <w:t xml:space="preserve">, as far as the original meaning is concerned, the </w:t>
      </w:r>
      <w:r w:rsidR="009C2EFD">
        <w:rPr>
          <w:rFonts w:ascii="Times New Roman" w:hAnsi="Times New Roman" w:cs="Times New Roman"/>
        </w:rPr>
        <w:t>God</w:t>
      </w:r>
      <w:r w:rsidR="00F83D93" w:rsidRPr="00F83D93">
        <w:rPr>
          <w:rFonts w:ascii="Times New Roman" w:hAnsi="Times New Roman" w:cs="Times New Roman"/>
        </w:rPr>
        <w:t xml:space="preserve"> referred to by </w:t>
      </w:r>
      <w:proofErr w:type="spellStart"/>
      <w:r w:rsidR="00F83D93" w:rsidRPr="009C2EFD">
        <w:rPr>
          <w:rFonts w:ascii="Times New Roman" w:hAnsi="Times New Roman" w:cs="Times New Roman"/>
          <w:i/>
        </w:rPr>
        <w:t>religio</w:t>
      </w:r>
      <w:proofErr w:type="spellEnd"/>
      <w:r w:rsidR="009C2EFD">
        <w:rPr>
          <w:rFonts w:ascii="Times New Roman" w:hAnsi="Times New Roman" w:cs="Times New Roman"/>
        </w:rPr>
        <w:t xml:space="preserve"> </w:t>
      </w:r>
      <w:r w:rsidR="00F83D93" w:rsidRPr="00F83D93">
        <w:rPr>
          <w:rFonts w:ascii="Times New Roman" w:hAnsi="Times New Roman" w:cs="Times New Roman"/>
        </w:rPr>
        <w:t xml:space="preserve">is only an external, personified </w:t>
      </w:r>
      <w:r w:rsidR="009C2EFD">
        <w:rPr>
          <w:rFonts w:ascii="Times New Roman" w:hAnsi="Times New Roman" w:cs="Times New Roman"/>
        </w:rPr>
        <w:t>divin</w:t>
      </w:r>
      <w:r w:rsidR="000F362C">
        <w:rPr>
          <w:rFonts w:ascii="Times New Roman" w:hAnsi="Times New Roman" w:cs="Times New Roman"/>
        </w:rPr>
        <w:t>ity</w:t>
      </w:r>
      <w:r w:rsidR="00F83D93" w:rsidRPr="00F83D93">
        <w:rPr>
          <w:rFonts w:ascii="Times New Roman" w:hAnsi="Times New Roman" w:cs="Times New Roman"/>
        </w:rPr>
        <w:t xml:space="preserve">, not </w:t>
      </w:r>
      <w:r w:rsidR="009C2EFD">
        <w:rPr>
          <w:rFonts w:ascii="Times New Roman" w:hAnsi="Times New Roman" w:cs="Times New Roman"/>
        </w:rPr>
        <w:t>the</w:t>
      </w:r>
      <w:r w:rsidR="00F83D93" w:rsidRPr="00F83D93">
        <w:rPr>
          <w:rFonts w:ascii="Times New Roman" w:hAnsi="Times New Roman" w:cs="Times New Roman"/>
        </w:rPr>
        <w:t xml:space="preserve"> </w:t>
      </w:r>
      <w:r w:rsidR="009C2EFD">
        <w:rPr>
          <w:rFonts w:ascii="Times New Roman" w:hAnsi="Times New Roman" w:cs="Times New Roman"/>
        </w:rPr>
        <w:t>G</w:t>
      </w:r>
      <w:r w:rsidR="00F83D93" w:rsidRPr="00F83D93">
        <w:rPr>
          <w:rFonts w:ascii="Times New Roman" w:hAnsi="Times New Roman" w:cs="Times New Roman"/>
        </w:rPr>
        <w:t>od</w:t>
      </w:r>
      <w:r w:rsidR="009C2EFD">
        <w:rPr>
          <w:rFonts w:ascii="Times New Roman" w:hAnsi="Times New Roman" w:cs="Times New Roman"/>
        </w:rPr>
        <w:t>,</w:t>
      </w:r>
      <w:r w:rsidR="009C2EFD" w:rsidRPr="009C2EFD">
        <w:rPr>
          <w:rFonts w:ascii="Times New Roman" w:hAnsi="Times New Roman" w:cs="Times New Roman"/>
        </w:rPr>
        <w:t xml:space="preserve"> </w:t>
      </w:r>
      <w:r w:rsidR="009C2EFD" w:rsidRPr="00F83D93">
        <w:rPr>
          <w:rFonts w:ascii="Times New Roman" w:hAnsi="Times New Roman" w:cs="Times New Roman"/>
        </w:rPr>
        <w:t>Allah or Buddha</w:t>
      </w:r>
      <w:r w:rsidR="009C2EFD" w:rsidRPr="009C2EFD">
        <w:rPr>
          <w:rFonts w:ascii="Times New Roman" w:hAnsi="Times New Roman" w:cs="Times New Roman"/>
        </w:rPr>
        <w:t xml:space="preserve"> etc.</w:t>
      </w:r>
      <w:r w:rsidR="00F83D93" w:rsidRPr="00F83D93">
        <w:rPr>
          <w:rFonts w:ascii="Times New Roman" w:hAnsi="Times New Roman" w:cs="Times New Roman"/>
        </w:rPr>
        <w:t xml:space="preserve"> </w:t>
      </w:r>
      <w:r w:rsidR="009C2EFD">
        <w:rPr>
          <w:rFonts w:ascii="Times New Roman" w:hAnsi="Times New Roman" w:cs="Times New Roman"/>
        </w:rPr>
        <w:t>as in</w:t>
      </w:r>
      <w:r w:rsidR="00F83D93" w:rsidRPr="00F83D93">
        <w:rPr>
          <w:rFonts w:ascii="Times New Roman" w:hAnsi="Times New Roman" w:cs="Times New Roman"/>
        </w:rPr>
        <w:t xml:space="preserve"> religious theology</w:t>
      </w:r>
      <w:r w:rsidR="009C2EFD">
        <w:rPr>
          <w:rFonts w:ascii="Times New Roman" w:hAnsi="Times New Roman" w:cs="Times New Roman"/>
        </w:rPr>
        <w:t>.</w:t>
      </w:r>
      <w:r w:rsidR="00F83D93" w:rsidRPr="00F83D93">
        <w:rPr>
          <w:rFonts w:ascii="Times New Roman" w:hAnsi="Times New Roman" w:cs="Times New Roman"/>
        </w:rPr>
        <w:t xml:space="preserve"> </w:t>
      </w:r>
      <w:r w:rsidR="009C2EFD">
        <w:rPr>
          <w:rFonts w:ascii="Times New Roman" w:hAnsi="Times New Roman" w:cs="Times New Roman"/>
        </w:rPr>
        <w:t>T</w:t>
      </w:r>
      <w:r w:rsidR="00F83D93" w:rsidRPr="00F83D93">
        <w:rPr>
          <w:rFonts w:ascii="Times New Roman" w:hAnsi="Times New Roman" w:cs="Times New Roman"/>
        </w:rPr>
        <w:t>he worship of God is an individual</w:t>
      </w:r>
      <w:r w:rsidR="009C2EFD" w:rsidRPr="009C2EFD">
        <w:rPr>
          <w:rFonts w:ascii="Times New Roman" w:hAnsi="Times New Roman" w:cs="Times New Roman"/>
        </w:rPr>
        <w:t xml:space="preserve"> </w:t>
      </w:r>
      <w:r w:rsidR="009C2EFD" w:rsidRPr="00F83D93">
        <w:rPr>
          <w:rFonts w:ascii="Times New Roman" w:hAnsi="Times New Roman" w:cs="Times New Roman"/>
        </w:rPr>
        <w:t>behavio</w:t>
      </w:r>
      <w:r w:rsidR="009C2EFD">
        <w:rPr>
          <w:rFonts w:ascii="Times New Roman" w:hAnsi="Times New Roman" w:cs="Times New Roman"/>
        </w:rPr>
        <w:t>u</w:t>
      </w:r>
      <w:r w:rsidR="009C2EFD" w:rsidRPr="00F83D93">
        <w:rPr>
          <w:rFonts w:ascii="Times New Roman" w:hAnsi="Times New Roman" w:cs="Times New Roman"/>
        </w:rPr>
        <w:t>r that originates from the i</w:t>
      </w:r>
      <w:r w:rsidR="009C2EFD">
        <w:rPr>
          <w:rFonts w:ascii="Times New Roman" w:hAnsi="Times New Roman" w:cs="Times New Roman"/>
        </w:rPr>
        <w:t>nner mind</w:t>
      </w:r>
      <w:r w:rsidR="00F83D93" w:rsidRPr="00F83D93">
        <w:rPr>
          <w:rFonts w:ascii="Times New Roman" w:hAnsi="Times New Roman" w:cs="Times New Roman"/>
        </w:rPr>
        <w:t xml:space="preserve"> out of fear and </w:t>
      </w:r>
      <w:r w:rsidR="009C2EFD">
        <w:rPr>
          <w:rFonts w:ascii="Times New Roman" w:hAnsi="Times New Roman" w:cs="Times New Roman"/>
        </w:rPr>
        <w:t>l</w:t>
      </w:r>
      <w:r w:rsidR="00F83D93" w:rsidRPr="00F83D93">
        <w:rPr>
          <w:rFonts w:ascii="Times New Roman" w:hAnsi="Times New Roman" w:cs="Times New Roman"/>
        </w:rPr>
        <w:t>ove, therefore has individual characteristics</w:t>
      </w:r>
      <w:r w:rsidR="009C2EFD">
        <w:rPr>
          <w:rFonts w:ascii="Times New Roman" w:hAnsi="Times New Roman" w:cs="Times New Roman"/>
        </w:rPr>
        <w:t xml:space="preserve">. </w:t>
      </w:r>
      <w:r w:rsidR="009C2EFD" w:rsidRPr="009C2EFD">
        <w:rPr>
          <w:rFonts w:ascii="Times New Roman" w:hAnsi="Times New Roman" w:cs="Times New Roman"/>
        </w:rPr>
        <w:t xml:space="preserve">For the purpose, the worship of </w:t>
      </w:r>
      <w:r w:rsidR="009C2EFD">
        <w:rPr>
          <w:rFonts w:ascii="Times New Roman" w:hAnsi="Times New Roman" w:cs="Times New Roman"/>
        </w:rPr>
        <w:t>divinity</w:t>
      </w:r>
      <w:r w:rsidR="009C2EFD" w:rsidRPr="009C2EFD">
        <w:rPr>
          <w:rFonts w:ascii="Times New Roman" w:hAnsi="Times New Roman" w:cs="Times New Roman"/>
        </w:rPr>
        <w:t xml:space="preserve"> is on the one hand to get rid of the limitations of the individual's presence, and on the other hand to build a just, peaceful, and prosperous world</w:t>
      </w:r>
      <w:r w:rsidR="009C2EFD">
        <w:rPr>
          <w:rFonts w:ascii="Times New Roman" w:hAnsi="Times New Roman" w:cs="Times New Roman"/>
        </w:rPr>
        <w:t>.</w:t>
      </w:r>
    </w:p>
    <w:p w:rsidR="00C86296" w:rsidRDefault="00C86296" w:rsidP="00072D0A">
      <w:pPr>
        <w:spacing w:line="360" w:lineRule="auto"/>
        <w:rPr>
          <w:rFonts w:ascii="Times New Roman" w:hAnsi="Times New Roman" w:cs="Times New Roman"/>
        </w:rPr>
      </w:pPr>
    </w:p>
    <w:p w:rsidR="00C86296" w:rsidRDefault="00C86296" w:rsidP="00072D0A">
      <w:pPr>
        <w:spacing w:line="360" w:lineRule="auto"/>
        <w:rPr>
          <w:rFonts w:ascii="Times New Roman" w:hAnsi="Times New Roman" w:cs="Times New Roman"/>
        </w:rPr>
      </w:pPr>
      <w:r w:rsidRPr="00C86296">
        <w:rPr>
          <w:rFonts w:ascii="Times New Roman" w:hAnsi="Times New Roman" w:cs="Times New Roman"/>
        </w:rPr>
        <w:t xml:space="preserve">From </w:t>
      </w:r>
      <w:r>
        <w:rPr>
          <w:rFonts w:ascii="Times New Roman" w:hAnsi="Times New Roman" w:cs="Times New Roman"/>
        </w:rPr>
        <w:t xml:space="preserve">St. </w:t>
      </w:r>
      <w:r w:rsidRPr="00C86296">
        <w:rPr>
          <w:rFonts w:ascii="Times New Roman" w:hAnsi="Times New Roman" w:cs="Times New Roman"/>
        </w:rPr>
        <w:t xml:space="preserve">Augustine to the Renaissance, although </w:t>
      </w:r>
      <w:proofErr w:type="spellStart"/>
      <w:r w:rsidRPr="00C86296">
        <w:rPr>
          <w:rFonts w:ascii="Times New Roman" w:hAnsi="Times New Roman" w:cs="Times New Roman"/>
          <w:i/>
        </w:rPr>
        <w:t>religio</w:t>
      </w:r>
      <w:proofErr w:type="spellEnd"/>
      <w:r w:rsidRPr="00C86296">
        <w:rPr>
          <w:rFonts w:ascii="Times New Roman" w:hAnsi="Times New Roman" w:cs="Times New Roman"/>
        </w:rPr>
        <w:t xml:space="preserve"> was rarely used, even meticulous thinkers such as </w:t>
      </w:r>
      <w:r w:rsidR="000F20A6">
        <w:rPr>
          <w:rFonts w:ascii="Times New Roman" w:hAnsi="Times New Roman" w:cs="Times New Roman"/>
        </w:rPr>
        <w:t xml:space="preserve">St. Thomas </w:t>
      </w:r>
      <w:r w:rsidRPr="00C86296">
        <w:rPr>
          <w:rFonts w:ascii="Times New Roman" w:hAnsi="Times New Roman" w:cs="Times New Roman"/>
        </w:rPr>
        <w:t>Aquinas</w:t>
      </w:r>
      <w:r w:rsidR="000F20A6">
        <w:rPr>
          <w:rFonts w:ascii="Times New Roman" w:hAnsi="Times New Roman" w:cs="Times New Roman"/>
        </w:rPr>
        <w:t xml:space="preserve">, </w:t>
      </w:r>
      <w:r w:rsidR="000F20A6" w:rsidRPr="000F20A6">
        <w:rPr>
          <w:rFonts w:ascii="Times New Roman" w:hAnsi="Times New Roman" w:cs="Times New Roman"/>
        </w:rPr>
        <w:t xml:space="preserve">in </w:t>
      </w:r>
      <w:r w:rsidR="000F20A6">
        <w:rPr>
          <w:rFonts w:ascii="Times New Roman" w:hAnsi="Times New Roman" w:cs="Times New Roman"/>
        </w:rPr>
        <w:t xml:space="preserve">his </w:t>
      </w:r>
      <w:r w:rsidR="000F20A6" w:rsidRPr="000F20A6">
        <w:rPr>
          <w:rFonts w:ascii="Times New Roman" w:hAnsi="Times New Roman" w:cs="Times New Roman"/>
          <w:i/>
        </w:rPr>
        <w:t>Summa Theologica</w:t>
      </w:r>
      <w:r w:rsidR="000F20A6" w:rsidRPr="000F20A6">
        <w:rPr>
          <w:rFonts w:ascii="Times New Roman" w:hAnsi="Times New Roman" w:cs="Times New Roman"/>
        </w:rPr>
        <w:t xml:space="preserve"> </w:t>
      </w:r>
      <w:r w:rsidR="000F20A6">
        <w:rPr>
          <w:rFonts w:ascii="Times New Roman" w:hAnsi="Times New Roman" w:cs="Times New Roman" w:hint="eastAsia"/>
        </w:rPr>
        <w:t>h</w:t>
      </w:r>
      <w:r w:rsidR="000F20A6">
        <w:rPr>
          <w:rFonts w:ascii="Times New Roman" w:hAnsi="Times New Roman" w:cs="Times New Roman"/>
        </w:rPr>
        <w:t xml:space="preserve">e </w:t>
      </w:r>
      <w:r w:rsidRPr="00C86296">
        <w:rPr>
          <w:rFonts w:ascii="Times New Roman" w:hAnsi="Times New Roman" w:cs="Times New Roman"/>
        </w:rPr>
        <w:t xml:space="preserve">also </w:t>
      </w:r>
      <w:r>
        <w:rPr>
          <w:rFonts w:ascii="Times New Roman" w:hAnsi="Times New Roman" w:cs="Times New Roman"/>
        </w:rPr>
        <w:t>devoted</w:t>
      </w:r>
      <w:r w:rsidRPr="00C86296">
        <w:rPr>
          <w:rFonts w:ascii="Times New Roman" w:hAnsi="Times New Roman" w:cs="Times New Roman"/>
        </w:rPr>
        <w:t xml:space="preserve"> the word in the paragraphs that deal wit</w:t>
      </w:r>
      <w:r>
        <w:rPr>
          <w:rFonts w:ascii="Times New Roman" w:hAnsi="Times New Roman" w:cs="Times New Roman"/>
        </w:rPr>
        <w:t>h it</w:t>
      </w:r>
      <w:r w:rsidRPr="00C86296">
        <w:rPr>
          <w:rFonts w:ascii="Times New Roman" w:hAnsi="Times New Roman" w:cs="Times New Roman"/>
        </w:rPr>
        <w:t xml:space="preserve"> </w:t>
      </w:r>
      <w:r>
        <w:rPr>
          <w:rFonts w:ascii="Times New Roman" w:hAnsi="Times New Roman" w:cs="Times New Roman"/>
        </w:rPr>
        <w:t>in different things</w:t>
      </w:r>
      <w:r w:rsidR="000F20A6">
        <w:rPr>
          <w:rFonts w:ascii="Times New Roman" w:hAnsi="Times New Roman" w:cs="Times New Roman"/>
        </w:rPr>
        <w:t xml:space="preserve">: </w:t>
      </w:r>
      <w:r w:rsidR="003C6BB2">
        <w:rPr>
          <w:rFonts w:ascii="Times New Roman" w:hAnsi="Times New Roman" w:cs="Times New Roman"/>
        </w:rPr>
        <w:t>“</w:t>
      </w:r>
      <w:r w:rsidR="000F20A6">
        <w:rPr>
          <w:rFonts w:ascii="Times New Roman" w:hAnsi="Times New Roman" w:cs="Times New Roman"/>
        </w:rPr>
        <w:t>the outward expression of faith; the inner motivation towards worshipping God, and that worship itself; and the à la Augustine</w:t>
      </w:r>
      <w:r w:rsidR="003C6BB2">
        <w:rPr>
          <w:rFonts w:ascii="Times New Roman" w:hAnsi="Times New Roman" w:cs="Times New Roman"/>
        </w:rPr>
        <w:t>, the bond that unites the soul with God.”</w:t>
      </w:r>
      <w:r w:rsidR="00032E81">
        <w:rPr>
          <w:rStyle w:val="FootnoteReference"/>
          <w:rFonts w:ascii="Times New Roman" w:hAnsi="Times New Roman" w:cs="Times New Roman"/>
        </w:rPr>
        <w:footnoteReference w:id="6"/>
      </w:r>
      <w:r w:rsidR="00032E81">
        <w:rPr>
          <w:rFonts w:ascii="Times New Roman" w:hAnsi="Times New Roman" w:cs="Times New Roman"/>
        </w:rPr>
        <w:t xml:space="preserve"> </w:t>
      </w:r>
      <w:r w:rsidR="00032E81" w:rsidRPr="00032E81">
        <w:rPr>
          <w:rFonts w:ascii="Times New Roman" w:hAnsi="Times New Roman" w:cs="Times New Roman"/>
        </w:rPr>
        <w:t>During the Reformation, although the reformers of various factions were contradictory about the sacrament, the meaning of the word was surprisingly consistent.</w:t>
      </w:r>
      <w:r w:rsidR="00032E81">
        <w:rPr>
          <w:rFonts w:ascii="Times New Roman" w:hAnsi="Times New Roman" w:cs="Times New Roman"/>
        </w:rPr>
        <w:t xml:space="preserve"> Luther often uses “faith” to represent the meaning of religion of the Reformers.</w:t>
      </w:r>
      <w:r w:rsidR="00D83E55">
        <w:rPr>
          <w:rStyle w:val="FootnoteReference"/>
          <w:rFonts w:ascii="Times New Roman" w:hAnsi="Times New Roman" w:cs="Times New Roman"/>
        </w:rPr>
        <w:footnoteReference w:id="7"/>
      </w:r>
      <w:r w:rsidR="00477F2D">
        <w:rPr>
          <w:rFonts w:ascii="Times New Roman" w:hAnsi="Times New Roman" w:cs="Times New Roman"/>
        </w:rPr>
        <w:t xml:space="preserve"> </w:t>
      </w:r>
      <w:r w:rsidR="00D83E55">
        <w:rPr>
          <w:rFonts w:ascii="Times New Roman" w:hAnsi="Times New Roman" w:cs="Times New Roman"/>
        </w:rPr>
        <w:t xml:space="preserve">Zwingli’s great </w:t>
      </w:r>
      <w:r w:rsidR="00D83E55" w:rsidRPr="00D83E55">
        <w:rPr>
          <w:rFonts w:ascii="Times New Roman" w:hAnsi="Times New Roman" w:cs="Times New Roman"/>
          <w:i/>
        </w:rPr>
        <w:t xml:space="preserve">De Vera et Falsa </w:t>
      </w:r>
      <w:proofErr w:type="spellStart"/>
      <w:r w:rsidR="00D83E55" w:rsidRPr="00D83E55">
        <w:rPr>
          <w:rFonts w:ascii="Times New Roman" w:hAnsi="Times New Roman" w:cs="Times New Roman"/>
          <w:i/>
        </w:rPr>
        <w:t>Religione</w:t>
      </w:r>
      <w:proofErr w:type="spellEnd"/>
      <w:r w:rsidR="00D83E55" w:rsidRPr="00D83E55">
        <w:rPr>
          <w:rFonts w:ascii="Times New Roman" w:hAnsi="Times New Roman" w:cs="Times New Roman"/>
          <w:i/>
        </w:rPr>
        <w:t xml:space="preserve"> </w:t>
      </w:r>
      <w:proofErr w:type="spellStart"/>
      <w:r w:rsidR="00D83E55" w:rsidRPr="00D83E55">
        <w:rPr>
          <w:rFonts w:ascii="Times New Roman" w:hAnsi="Times New Roman" w:cs="Times New Roman"/>
          <w:i/>
        </w:rPr>
        <w:t>Commentarius</w:t>
      </w:r>
      <w:proofErr w:type="spellEnd"/>
      <w:r w:rsidR="00D83E55">
        <w:rPr>
          <w:rFonts w:ascii="Times New Roman" w:hAnsi="Times New Roman" w:cs="Times New Roman"/>
        </w:rPr>
        <w:t xml:space="preserve"> openly states that, “</w:t>
      </w:r>
      <w:proofErr w:type="spellStart"/>
      <w:r w:rsidR="00D83E55">
        <w:rPr>
          <w:rFonts w:ascii="Times New Roman" w:hAnsi="Times New Roman" w:cs="Times New Roman"/>
          <w:i/>
        </w:rPr>
        <w:t>R</w:t>
      </w:r>
      <w:r w:rsidR="00D83E55" w:rsidRPr="00D83E55">
        <w:rPr>
          <w:rFonts w:ascii="Times New Roman" w:hAnsi="Times New Roman" w:cs="Times New Roman"/>
          <w:i/>
        </w:rPr>
        <w:t>eligio</w:t>
      </w:r>
      <w:proofErr w:type="spellEnd"/>
      <w:r w:rsidR="00D83E55">
        <w:rPr>
          <w:rFonts w:ascii="Times New Roman" w:hAnsi="Times New Roman" w:cs="Times New Roman"/>
        </w:rPr>
        <w:t xml:space="preserve"> is a relation between man and God. True </w:t>
      </w:r>
      <w:proofErr w:type="spellStart"/>
      <w:r w:rsidR="00D83E55" w:rsidRPr="00D83E55">
        <w:rPr>
          <w:rFonts w:ascii="Times New Roman" w:hAnsi="Times New Roman" w:cs="Times New Roman"/>
          <w:i/>
        </w:rPr>
        <w:t>religio</w:t>
      </w:r>
      <w:proofErr w:type="spellEnd"/>
      <w:r w:rsidR="00D83E55">
        <w:rPr>
          <w:rFonts w:ascii="Times New Roman" w:hAnsi="Times New Roman" w:cs="Times New Roman"/>
        </w:rPr>
        <w:t xml:space="preserve"> is when man comes to trust God who in His mercy reaches out toward him. False </w:t>
      </w:r>
      <w:proofErr w:type="spellStart"/>
      <w:r w:rsidR="00D83E55" w:rsidRPr="00D83E55">
        <w:rPr>
          <w:rFonts w:ascii="Times New Roman" w:hAnsi="Times New Roman" w:cs="Times New Roman"/>
          <w:i/>
        </w:rPr>
        <w:t>religio</w:t>
      </w:r>
      <w:proofErr w:type="spellEnd"/>
      <w:r w:rsidR="00D83E55">
        <w:rPr>
          <w:rFonts w:ascii="Times New Roman" w:hAnsi="Times New Roman" w:cs="Times New Roman"/>
        </w:rPr>
        <w:t xml:space="preserve"> is a false piety or superstition which is found outside God himself.”</w:t>
      </w:r>
      <w:r w:rsidR="00D83E55">
        <w:rPr>
          <w:rStyle w:val="FootnoteReference"/>
          <w:rFonts w:ascii="Times New Roman" w:hAnsi="Times New Roman" w:cs="Times New Roman"/>
        </w:rPr>
        <w:footnoteReference w:id="8"/>
      </w:r>
      <w:r w:rsidR="00D83E55">
        <w:rPr>
          <w:rFonts w:ascii="Times New Roman" w:hAnsi="Times New Roman" w:cs="Times New Roman"/>
        </w:rPr>
        <w:t xml:space="preserve"> </w:t>
      </w:r>
      <w:r w:rsidR="00D83E55" w:rsidRPr="00D83E55">
        <w:rPr>
          <w:rFonts w:ascii="Times New Roman" w:hAnsi="Times New Roman" w:cs="Times New Roman"/>
        </w:rPr>
        <w:t>In short, whether in the</w:t>
      </w:r>
      <w:r w:rsidR="00D83E55">
        <w:rPr>
          <w:rFonts w:ascii="Times New Roman" w:hAnsi="Times New Roman" w:cs="Times New Roman"/>
        </w:rPr>
        <w:t xml:space="preserve"> medieval times</w:t>
      </w:r>
      <w:r w:rsidR="00D83E55" w:rsidRPr="00D83E55">
        <w:rPr>
          <w:rFonts w:ascii="Times New Roman" w:hAnsi="Times New Roman" w:cs="Times New Roman"/>
        </w:rPr>
        <w:t>,</w:t>
      </w:r>
      <w:r w:rsidR="00D83E55">
        <w:rPr>
          <w:rFonts w:ascii="Times New Roman" w:hAnsi="Times New Roman" w:cs="Times New Roman"/>
        </w:rPr>
        <w:t xml:space="preserve"> the</w:t>
      </w:r>
      <w:r w:rsidR="00D83E55" w:rsidRPr="00D83E55">
        <w:rPr>
          <w:rFonts w:ascii="Times New Roman" w:hAnsi="Times New Roman" w:cs="Times New Roman"/>
        </w:rPr>
        <w:t xml:space="preserve"> Renaissance, or </w:t>
      </w:r>
      <w:r w:rsidR="00D83E55">
        <w:rPr>
          <w:rFonts w:ascii="Times New Roman" w:hAnsi="Times New Roman" w:cs="Times New Roman"/>
        </w:rPr>
        <w:t xml:space="preserve">the </w:t>
      </w:r>
      <w:r w:rsidR="00D83E55" w:rsidRPr="00D83E55">
        <w:rPr>
          <w:rFonts w:ascii="Times New Roman" w:hAnsi="Times New Roman" w:cs="Times New Roman"/>
        </w:rPr>
        <w:t xml:space="preserve">Reformation, </w:t>
      </w:r>
      <w:proofErr w:type="spellStart"/>
      <w:r w:rsidR="00D83E55" w:rsidRPr="00D83E55">
        <w:rPr>
          <w:rFonts w:ascii="Times New Roman" w:hAnsi="Times New Roman" w:cs="Times New Roman"/>
          <w:i/>
        </w:rPr>
        <w:t>religio</w:t>
      </w:r>
      <w:proofErr w:type="spellEnd"/>
      <w:r w:rsidR="00D83E55" w:rsidRPr="00D83E55">
        <w:rPr>
          <w:rFonts w:ascii="Times New Roman" w:hAnsi="Times New Roman" w:cs="Times New Roman"/>
        </w:rPr>
        <w:t xml:space="preserve"> always covers the aforementioned triple meanings</w:t>
      </w:r>
      <w:r w:rsidR="00D83E55">
        <w:rPr>
          <w:rFonts w:ascii="Times New Roman" w:hAnsi="Times New Roman" w:cs="Times New Roman"/>
        </w:rPr>
        <w:t>.</w:t>
      </w:r>
    </w:p>
    <w:p w:rsidR="00D83E55" w:rsidRDefault="00D83E55" w:rsidP="00072D0A">
      <w:pPr>
        <w:spacing w:line="360" w:lineRule="auto"/>
        <w:rPr>
          <w:rFonts w:ascii="Times New Roman" w:hAnsi="Times New Roman" w:cs="Times New Roman"/>
        </w:rPr>
      </w:pPr>
    </w:p>
    <w:p w:rsidR="00D83E55" w:rsidRDefault="008F42F5" w:rsidP="00072D0A">
      <w:pPr>
        <w:spacing w:line="360" w:lineRule="auto"/>
        <w:rPr>
          <w:rFonts w:ascii="Times New Roman" w:hAnsi="Times New Roman" w:cs="Times New Roman"/>
        </w:rPr>
      </w:pPr>
      <w:r>
        <w:rPr>
          <w:rFonts w:ascii="Times New Roman" w:hAnsi="Times New Roman" w:cs="Times New Roman"/>
        </w:rPr>
        <w:lastRenderedPageBreak/>
        <w:t>Until</w:t>
      </w:r>
      <w:r w:rsidRPr="008F42F5">
        <w:rPr>
          <w:rFonts w:ascii="Times New Roman" w:hAnsi="Times New Roman" w:cs="Times New Roman"/>
        </w:rPr>
        <w:t xml:space="preserve"> the Enlightenment, the meaning of </w:t>
      </w:r>
      <w:proofErr w:type="spellStart"/>
      <w:r w:rsidRPr="008F42F5">
        <w:rPr>
          <w:rFonts w:ascii="Times New Roman" w:hAnsi="Times New Roman" w:cs="Times New Roman"/>
          <w:i/>
        </w:rPr>
        <w:t>religio</w:t>
      </w:r>
      <w:proofErr w:type="spellEnd"/>
      <w:r w:rsidRPr="008F42F5">
        <w:rPr>
          <w:rFonts w:ascii="Times New Roman" w:hAnsi="Times New Roman" w:cs="Times New Roman"/>
        </w:rPr>
        <w:t xml:space="preserve"> </w:t>
      </w:r>
      <w:r w:rsidR="00D23DF2">
        <w:rPr>
          <w:rFonts w:ascii="Times New Roman" w:hAnsi="Times New Roman" w:cs="Times New Roman"/>
        </w:rPr>
        <w:t xml:space="preserve">has </w:t>
      </w:r>
      <w:r w:rsidRPr="008F42F5">
        <w:rPr>
          <w:rFonts w:ascii="Times New Roman" w:hAnsi="Times New Roman" w:cs="Times New Roman"/>
        </w:rPr>
        <w:t xml:space="preserve">gradually changed. In Smith's view, the change of the connotation of </w:t>
      </w:r>
      <w:proofErr w:type="spellStart"/>
      <w:r w:rsidRPr="008F42F5">
        <w:rPr>
          <w:rFonts w:ascii="Times New Roman" w:hAnsi="Times New Roman" w:cs="Times New Roman"/>
          <w:i/>
        </w:rPr>
        <w:t>religio</w:t>
      </w:r>
      <w:proofErr w:type="spellEnd"/>
      <w:r w:rsidRPr="008F42F5">
        <w:rPr>
          <w:rFonts w:ascii="Times New Roman" w:hAnsi="Times New Roman" w:cs="Times New Roman"/>
        </w:rPr>
        <w:t xml:space="preserve"> is a process of </w:t>
      </w:r>
      <w:r w:rsidR="00794562">
        <w:rPr>
          <w:rFonts w:ascii="Times New Roman" w:hAnsi="Times New Roman" w:cs="Times New Roman"/>
        </w:rPr>
        <w:t>“</w:t>
      </w:r>
      <w:r w:rsidR="00B7378D">
        <w:rPr>
          <w:rFonts w:ascii="Times New Roman" w:hAnsi="Times New Roman" w:cs="Times New Roman"/>
        </w:rPr>
        <w:t>conceptualisation</w:t>
      </w:r>
      <w:r w:rsidR="00642423">
        <w:rPr>
          <w:rFonts w:ascii="Times New Roman" w:hAnsi="Times New Roman" w:cs="Times New Roman"/>
        </w:rPr>
        <w:t>.</w:t>
      </w:r>
      <w:r w:rsidR="00642423">
        <w:rPr>
          <w:rStyle w:val="FootnoteReference"/>
          <w:rFonts w:ascii="Times New Roman" w:hAnsi="Times New Roman" w:cs="Times New Roman"/>
        </w:rPr>
        <w:footnoteReference w:id="9"/>
      </w:r>
      <w:r w:rsidR="00794562">
        <w:rPr>
          <w:rFonts w:ascii="Times New Roman" w:hAnsi="Times New Roman" w:cs="Times New Roman"/>
        </w:rPr>
        <w:t>”</w:t>
      </w:r>
      <w:r w:rsidR="00794562" w:rsidRPr="00794562">
        <w:rPr>
          <w:rFonts w:ascii="Times New Roman" w:hAnsi="Times New Roman" w:cs="Times New Roman"/>
        </w:rPr>
        <w:t xml:space="preserve"> </w:t>
      </w:r>
      <w:r w:rsidR="00893053" w:rsidRPr="00893053">
        <w:rPr>
          <w:rFonts w:ascii="Times New Roman" w:hAnsi="Times New Roman" w:cs="Times New Roman"/>
        </w:rPr>
        <w:t>This "</w:t>
      </w:r>
      <w:r w:rsidR="00CA2A2F">
        <w:rPr>
          <w:rFonts w:ascii="Times New Roman" w:hAnsi="Times New Roman" w:cs="Times New Roman"/>
        </w:rPr>
        <w:t>conceptualisation</w:t>
      </w:r>
      <w:r w:rsidR="00893053" w:rsidRPr="00893053">
        <w:rPr>
          <w:rFonts w:ascii="Times New Roman" w:hAnsi="Times New Roman" w:cs="Times New Roman"/>
        </w:rPr>
        <w:t xml:space="preserve">" process is roughly divided into three </w:t>
      </w:r>
      <w:r w:rsidR="003514F2">
        <w:rPr>
          <w:rFonts w:ascii="Times New Roman" w:hAnsi="Times New Roman" w:cs="Times New Roman"/>
        </w:rPr>
        <w:t>periods</w:t>
      </w:r>
      <w:r w:rsidR="0000109B">
        <w:rPr>
          <w:rFonts w:ascii="Times New Roman" w:hAnsi="Times New Roman" w:cs="Times New Roman"/>
        </w:rPr>
        <w:t>:</w:t>
      </w:r>
      <w:r w:rsidR="003514F2">
        <w:rPr>
          <w:rFonts w:ascii="Times New Roman" w:hAnsi="Times New Roman" w:cs="Times New Roman"/>
        </w:rPr>
        <w:t xml:space="preserve"> one is the publishing of </w:t>
      </w:r>
      <w:r w:rsidR="003514F2" w:rsidRPr="003514F2">
        <w:rPr>
          <w:rFonts w:ascii="Times New Roman" w:hAnsi="Times New Roman" w:cs="Times New Roman"/>
          <w:i/>
        </w:rPr>
        <w:t xml:space="preserve">De </w:t>
      </w:r>
      <w:proofErr w:type="spellStart"/>
      <w:r w:rsidR="003514F2" w:rsidRPr="003514F2">
        <w:rPr>
          <w:rFonts w:ascii="Times New Roman" w:hAnsi="Times New Roman" w:cs="Times New Roman"/>
          <w:i/>
        </w:rPr>
        <w:t>Veritate</w:t>
      </w:r>
      <w:proofErr w:type="spellEnd"/>
      <w:r w:rsidR="003514F2" w:rsidRPr="003514F2">
        <w:rPr>
          <w:rFonts w:ascii="Times New Roman" w:hAnsi="Times New Roman" w:cs="Times New Roman"/>
          <w:i/>
        </w:rPr>
        <w:t xml:space="preserve"> </w:t>
      </w:r>
      <w:proofErr w:type="spellStart"/>
      <w:r w:rsidR="003514F2" w:rsidRPr="003514F2">
        <w:rPr>
          <w:rFonts w:ascii="Times New Roman" w:hAnsi="Times New Roman" w:cs="Times New Roman"/>
          <w:i/>
        </w:rPr>
        <w:t>Religionis</w:t>
      </w:r>
      <w:proofErr w:type="spellEnd"/>
      <w:r w:rsidR="003514F2" w:rsidRPr="003514F2">
        <w:rPr>
          <w:rFonts w:ascii="Times New Roman" w:hAnsi="Times New Roman" w:cs="Times New Roman"/>
          <w:i/>
        </w:rPr>
        <w:t xml:space="preserve"> </w:t>
      </w:r>
      <w:proofErr w:type="spellStart"/>
      <w:r w:rsidR="003514F2" w:rsidRPr="003514F2">
        <w:rPr>
          <w:rFonts w:ascii="Times New Roman" w:hAnsi="Times New Roman" w:cs="Times New Roman"/>
          <w:i/>
        </w:rPr>
        <w:t>Christianae</w:t>
      </w:r>
      <w:proofErr w:type="spellEnd"/>
      <w:r w:rsidR="003514F2">
        <w:rPr>
          <w:rFonts w:ascii="Times New Roman" w:hAnsi="Times New Roman" w:cs="Times New Roman"/>
        </w:rPr>
        <w:t xml:space="preserve"> by Hugo </w:t>
      </w:r>
      <w:proofErr w:type="spellStart"/>
      <w:r w:rsidR="003514F2">
        <w:rPr>
          <w:rFonts w:ascii="Times New Roman" w:hAnsi="Times New Roman" w:cs="Times New Roman"/>
        </w:rPr>
        <w:t>Grogius</w:t>
      </w:r>
      <w:proofErr w:type="spellEnd"/>
      <w:r w:rsidR="003514F2">
        <w:rPr>
          <w:rFonts w:ascii="Times New Roman" w:hAnsi="Times New Roman" w:cs="Times New Roman"/>
        </w:rPr>
        <w:t xml:space="preserve"> in the first half of the 17</w:t>
      </w:r>
      <w:r w:rsidR="003514F2" w:rsidRPr="003514F2">
        <w:rPr>
          <w:rFonts w:ascii="Times New Roman" w:hAnsi="Times New Roman" w:cs="Times New Roman"/>
          <w:vertAlign w:val="superscript"/>
        </w:rPr>
        <w:t>th</w:t>
      </w:r>
      <w:r w:rsidR="003514F2">
        <w:rPr>
          <w:rFonts w:ascii="Times New Roman" w:hAnsi="Times New Roman" w:cs="Times New Roman"/>
        </w:rPr>
        <w:t xml:space="preserve"> century</w:t>
      </w:r>
      <w:r w:rsidR="0050511B">
        <w:rPr>
          <w:rFonts w:ascii="Times New Roman" w:hAnsi="Times New Roman" w:cs="Times New Roman"/>
        </w:rPr>
        <w:t>, which combines Christianity in the same position as other religions</w:t>
      </w:r>
      <w:r w:rsidR="006159EE">
        <w:rPr>
          <w:rFonts w:ascii="Times New Roman" w:hAnsi="Times New Roman" w:cs="Times New Roman"/>
        </w:rPr>
        <w:t xml:space="preserve"> and indicated that Christianity – as a religion – teaches about God</w:t>
      </w:r>
      <w:r w:rsidR="0050511B">
        <w:rPr>
          <w:rFonts w:ascii="Times New Roman" w:hAnsi="Times New Roman" w:cs="Times New Roman"/>
        </w:rPr>
        <w:t xml:space="preserve">; </w:t>
      </w:r>
      <w:r w:rsidR="00D23DF2">
        <w:rPr>
          <w:rFonts w:ascii="Times New Roman" w:hAnsi="Times New Roman" w:cs="Times New Roman"/>
        </w:rPr>
        <w:t xml:space="preserve">after that, Lord Herbert of </w:t>
      </w:r>
      <w:proofErr w:type="spellStart"/>
      <w:r w:rsidR="00D23DF2">
        <w:rPr>
          <w:rFonts w:ascii="Times New Roman" w:hAnsi="Times New Roman" w:cs="Times New Roman"/>
        </w:rPr>
        <w:t>Cherbury</w:t>
      </w:r>
      <w:proofErr w:type="spellEnd"/>
      <w:r w:rsidR="00D23DF2">
        <w:rPr>
          <w:rFonts w:ascii="Times New Roman" w:hAnsi="Times New Roman" w:cs="Times New Roman"/>
        </w:rPr>
        <w:t xml:space="preserve"> has attempted to “devise a method for coming to some assessment of whether or not a religion is true” in his </w:t>
      </w:r>
      <w:r w:rsidR="00D23DF2" w:rsidRPr="00D23DF2">
        <w:rPr>
          <w:rFonts w:ascii="Times New Roman" w:hAnsi="Times New Roman" w:cs="Times New Roman"/>
          <w:i/>
        </w:rPr>
        <w:t xml:space="preserve">De </w:t>
      </w:r>
      <w:proofErr w:type="spellStart"/>
      <w:r w:rsidR="00D23DF2" w:rsidRPr="00D23DF2">
        <w:rPr>
          <w:rFonts w:ascii="Times New Roman" w:hAnsi="Times New Roman" w:cs="Times New Roman"/>
          <w:i/>
        </w:rPr>
        <w:t>Veritate</w:t>
      </w:r>
      <w:proofErr w:type="spellEnd"/>
      <w:r w:rsidR="00D23DF2">
        <w:rPr>
          <w:rFonts w:ascii="Times New Roman" w:hAnsi="Times New Roman" w:cs="Times New Roman"/>
        </w:rPr>
        <w:t xml:space="preserve">; </w:t>
      </w:r>
      <w:r w:rsidR="006159EE">
        <w:rPr>
          <w:rFonts w:ascii="Times New Roman" w:hAnsi="Times New Roman" w:cs="Times New Roman"/>
        </w:rPr>
        <w:t>coming to the 18</w:t>
      </w:r>
      <w:r w:rsidR="006159EE" w:rsidRPr="006159EE">
        <w:rPr>
          <w:rFonts w:ascii="Times New Roman" w:hAnsi="Times New Roman" w:cs="Times New Roman"/>
          <w:vertAlign w:val="superscript"/>
        </w:rPr>
        <w:t>th</w:t>
      </w:r>
      <w:r w:rsidR="006159EE">
        <w:rPr>
          <w:rFonts w:ascii="Times New Roman" w:hAnsi="Times New Roman" w:cs="Times New Roman"/>
        </w:rPr>
        <w:t xml:space="preserve"> century, </w:t>
      </w:r>
      <w:r w:rsidR="006159EE" w:rsidRPr="006159EE">
        <w:rPr>
          <w:rFonts w:ascii="Times New Roman" w:hAnsi="Times New Roman" w:cs="Times New Roman"/>
        </w:rPr>
        <w:t xml:space="preserve">Bishop Butler distinguished the two types of </w:t>
      </w:r>
      <w:r w:rsidR="006159EE">
        <w:rPr>
          <w:rFonts w:ascii="Times New Roman" w:hAnsi="Times New Roman" w:cs="Times New Roman"/>
        </w:rPr>
        <w:t>“</w:t>
      </w:r>
      <w:r w:rsidR="006159EE" w:rsidRPr="006159EE">
        <w:rPr>
          <w:rFonts w:ascii="Times New Roman" w:hAnsi="Times New Roman" w:cs="Times New Roman"/>
        </w:rPr>
        <w:t>religion</w:t>
      </w:r>
      <w:r w:rsidR="006159EE">
        <w:rPr>
          <w:rFonts w:ascii="Times New Roman" w:hAnsi="Times New Roman" w:cs="Times New Roman"/>
        </w:rPr>
        <w:t>”</w:t>
      </w:r>
      <w:r w:rsidR="006159EE" w:rsidRPr="006159EE">
        <w:rPr>
          <w:rFonts w:ascii="Times New Roman" w:hAnsi="Times New Roman" w:cs="Times New Roman"/>
        </w:rPr>
        <w:t xml:space="preserve"> in the </w:t>
      </w:r>
      <w:r w:rsidR="006159EE" w:rsidRPr="006159EE">
        <w:rPr>
          <w:rFonts w:ascii="Times New Roman" w:hAnsi="Times New Roman" w:cs="Times New Roman"/>
          <w:i/>
        </w:rPr>
        <w:t>Natural Religion and Revealed Religion</w:t>
      </w:r>
      <w:r w:rsidR="006159EE" w:rsidRPr="006159EE">
        <w:rPr>
          <w:rFonts w:ascii="Times New Roman" w:hAnsi="Times New Roman" w:cs="Times New Roman"/>
        </w:rPr>
        <w:t xml:space="preserve"> through conceptual definition.</w:t>
      </w:r>
      <w:r w:rsidR="002B1A60">
        <w:rPr>
          <w:rStyle w:val="FootnoteReference"/>
          <w:rFonts w:ascii="Times New Roman" w:hAnsi="Times New Roman" w:cs="Times New Roman"/>
        </w:rPr>
        <w:footnoteReference w:id="10"/>
      </w:r>
      <w:r w:rsidR="006159EE" w:rsidRPr="006159EE">
        <w:rPr>
          <w:rFonts w:ascii="Times New Roman" w:hAnsi="Times New Roman" w:cs="Times New Roman"/>
        </w:rPr>
        <w:t xml:space="preserve"> Although Hugo </w:t>
      </w:r>
      <w:proofErr w:type="spellStart"/>
      <w:r w:rsidR="006159EE">
        <w:rPr>
          <w:rFonts w:ascii="Times New Roman" w:hAnsi="Times New Roman" w:cs="Times New Roman"/>
        </w:rPr>
        <w:t>Grogius</w:t>
      </w:r>
      <w:proofErr w:type="spellEnd"/>
      <w:r w:rsidR="006159EE" w:rsidRPr="006159EE">
        <w:rPr>
          <w:rFonts w:ascii="Times New Roman" w:hAnsi="Times New Roman" w:cs="Times New Roman"/>
        </w:rPr>
        <w:t xml:space="preserve"> always insisted that Christianity is a true religion, it juxtaposed Christianity with other religions, which is exactly the beginning of the conceptuali</w:t>
      </w:r>
      <w:r w:rsidR="00D226B6">
        <w:rPr>
          <w:rFonts w:ascii="Times New Roman" w:hAnsi="Times New Roman" w:cs="Times New Roman"/>
        </w:rPr>
        <w:t>s</w:t>
      </w:r>
      <w:r w:rsidR="006159EE" w:rsidRPr="006159EE">
        <w:rPr>
          <w:rFonts w:ascii="Times New Roman" w:hAnsi="Times New Roman" w:cs="Times New Roman"/>
        </w:rPr>
        <w:t>ation of religions.</w:t>
      </w:r>
      <w:r w:rsidR="002B1A60">
        <w:rPr>
          <w:rFonts w:ascii="Times New Roman" w:hAnsi="Times New Roman" w:cs="Times New Roman"/>
        </w:rPr>
        <w:t xml:space="preserve"> </w:t>
      </w:r>
      <w:r w:rsidR="002B1A60" w:rsidRPr="002B1A60">
        <w:rPr>
          <w:rFonts w:ascii="Times New Roman" w:hAnsi="Times New Roman" w:cs="Times New Roman"/>
        </w:rPr>
        <w:t xml:space="preserve">With the application of Lord Herbert's method, </w:t>
      </w:r>
      <w:r w:rsidR="002B1A60">
        <w:rPr>
          <w:rFonts w:ascii="Times New Roman" w:hAnsi="Times New Roman" w:cs="Times New Roman"/>
        </w:rPr>
        <w:t>“</w:t>
      </w:r>
      <w:r w:rsidR="002B1A60" w:rsidRPr="002B1A60">
        <w:rPr>
          <w:rFonts w:ascii="Times New Roman" w:hAnsi="Times New Roman" w:cs="Times New Roman"/>
        </w:rPr>
        <w:t xml:space="preserve">the truth of a religion is equal to the truth of its </w:t>
      </w:r>
      <w:r w:rsidR="00BB60F6">
        <w:rPr>
          <w:rFonts w:ascii="Times New Roman" w:hAnsi="Times New Roman" w:cs="Times New Roman"/>
        </w:rPr>
        <w:t>doctrines</w:t>
      </w:r>
      <w:r w:rsidR="002B1A60">
        <w:rPr>
          <w:rFonts w:ascii="Times New Roman" w:hAnsi="Times New Roman" w:cs="Times New Roman"/>
        </w:rPr>
        <w:t>”</w:t>
      </w:r>
      <w:r w:rsidR="002B1A60" w:rsidRPr="002B1A60">
        <w:rPr>
          <w:rFonts w:ascii="Times New Roman" w:hAnsi="Times New Roman" w:cs="Times New Roman"/>
        </w:rPr>
        <w:t xml:space="preserve">, which also means that </w:t>
      </w:r>
      <w:r w:rsidR="002B1A60">
        <w:rPr>
          <w:rFonts w:ascii="Times New Roman" w:hAnsi="Times New Roman" w:cs="Times New Roman"/>
        </w:rPr>
        <w:t>the original “</w:t>
      </w:r>
      <w:r w:rsidR="002B1A60" w:rsidRPr="002B1A60">
        <w:rPr>
          <w:rFonts w:ascii="Times New Roman" w:hAnsi="Times New Roman" w:cs="Times New Roman"/>
        </w:rPr>
        <w:t>religion</w:t>
      </w:r>
      <w:r w:rsidR="002B1A60">
        <w:rPr>
          <w:rFonts w:ascii="Times New Roman" w:hAnsi="Times New Roman" w:cs="Times New Roman"/>
        </w:rPr>
        <w:t>”</w:t>
      </w:r>
      <w:r w:rsidR="002B1A60" w:rsidRPr="002B1A60">
        <w:rPr>
          <w:rFonts w:ascii="Times New Roman" w:hAnsi="Times New Roman" w:cs="Times New Roman"/>
        </w:rPr>
        <w:t xml:space="preserve"> has been replaced by </w:t>
      </w:r>
      <w:r w:rsidR="002B1A60">
        <w:rPr>
          <w:rFonts w:ascii="Times New Roman" w:hAnsi="Times New Roman" w:cs="Times New Roman"/>
        </w:rPr>
        <w:t>“</w:t>
      </w:r>
      <w:r w:rsidR="002B1A60" w:rsidRPr="002B1A60">
        <w:rPr>
          <w:rFonts w:ascii="Times New Roman" w:hAnsi="Times New Roman" w:cs="Times New Roman"/>
        </w:rPr>
        <w:t>doctrine</w:t>
      </w:r>
      <w:r w:rsidR="002B1A60">
        <w:rPr>
          <w:rFonts w:ascii="Times New Roman" w:hAnsi="Times New Roman" w:cs="Times New Roman"/>
        </w:rPr>
        <w:t xml:space="preserve">” </w:t>
      </w:r>
      <w:r w:rsidR="002B1A60" w:rsidRPr="002B1A60">
        <w:rPr>
          <w:rFonts w:ascii="Times New Roman" w:hAnsi="Times New Roman" w:cs="Times New Roman"/>
        </w:rPr>
        <w:t>accumulated by historical traditions.</w:t>
      </w:r>
      <w:r w:rsidR="00471585">
        <w:rPr>
          <w:rFonts w:ascii="Times New Roman" w:hAnsi="Times New Roman" w:cs="Times New Roman"/>
        </w:rPr>
        <w:t xml:space="preserve"> Smith summarises that t</w:t>
      </w:r>
      <w:r w:rsidR="00471585" w:rsidRPr="00471585">
        <w:rPr>
          <w:rFonts w:ascii="Times New Roman" w:hAnsi="Times New Roman" w:cs="Times New Roman"/>
        </w:rPr>
        <w:t xml:space="preserve">he term </w:t>
      </w:r>
      <w:r w:rsidR="00471585">
        <w:rPr>
          <w:rFonts w:ascii="Times New Roman" w:hAnsi="Times New Roman" w:cs="Times New Roman"/>
        </w:rPr>
        <w:t>“</w:t>
      </w:r>
      <w:r w:rsidR="00471585" w:rsidRPr="00471585">
        <w:rPr>
          <w:rFonts w:ascii="Times New Roman" w:hAnsi="Times New Roman" w:cs="Times New Roman"/>
        </w:rPr>
        <w:t>Christianity</w:t>
      </w:r>
      <w:r w:rsidR="00471585">
        <w:rPr>
          <w:rFonts w:ascii="Times New Roman" w:hAnsi="Times New Roman" w:cs="Times New Roman"/>
        </w:rPr>
        <w:t>”</w:t>
      </w:r>
      <w:r w:rsidR="00471585" w:rsidRPr="00471585">
        <w:rPr>
          <w:rFonts w:ascii="Times New Roman" w:hAnsi="Times New Roman" w:cs="Times New Roman"/>
        </w:rPr>
        <w:t xml:space="preserve"> is used primarily and almost without doubt as a synonym for a systematic </w:t>
      </w:r>
      <w:r w:rsidR="00471585">
        <w:rPr>
          <w:rFonts w:ascii="Times New Roman" w:hAnsi="Times New Roman" w:cs="Times New Roman"/>
        </w:rPr>
        <w:t>“</w:t>
      </w:r>
      <w:r w:rsidR="00471585" w:rsidRPr="00471585">
        <w:rPr>
          <w:rFonts w:ascii="Times New Roman" w:hAnsi="Times New Roman" w:cs="Times New Roman"/>
        </w:rPr>
        <w:t>religion</w:t>
      </w:r>
      <w:r w:rsidR="00471585">
        <w:rPr>
          <w:rFonts w:ascii="Times New Roman" w:hAnsi="Times New Roman" w:cs="Times New Roman"/>
        </w:rPr>
        <w:t>” around the end of the 18</w:t>
      </w:r>
      <w:r w:rsidR="00471585" w:rsidRPr="00471585">
        <w:rPr>
          <w:rFonts w:ascii="Times New Roman" w:hAnsi="Times New Roman" w:cs="Times New Roman"/>
          <w:vertAlign w:val="superscript"/>
        </w:rPr>
        <w:t>th</w:t>
      </w:r>
      <w:r w:rsidR="00471585">
        <w:rPr>
          <w:rFonts w:ascii="Times New Roman" w:hAnsi="Times New Roman" w:cs="Times New Roman"/>
        </w:rPr>
        <w:t xml:space="preserve"> century. </w:t>
      </w:r>
      <w:r w:rsidR="00471585" w:rsidRPr="00471585">
        <w:rPr>
          <w:rFonts w:ascii="Times New Roman" w:hAnsi="Times New Roman" w:cs="Times New Roman"/>
        </w:rPr>
        <w:t xml:space="preserve">At this point, an individual's </w:t>
      </w:r>
      <w:r w:rsidR="00471585">
        <w:rPr>
          <w:rFonts w:ascii="Times New Roman" w:hAnsi="Times New Roman" w:cs="Times New Roman"/>
        </w:rPr>
        <w:t>divine</w:t>
      </w:r>
      <w:r w:rsidR="00471585" w:rsidRPr="00471585">
        <w:rPr>
          <w:rFonts w:ascii="Times New Roman" w:hAnsi="Times New Roman" w:cs="Times New Roman"/>
        </w:rPr>
        <w:t xml:space="preserve"> behavio</w:t>
      </w:r>
      <w:r w:rsidR="00471585">
        <w:rPr>
          <w:rFonts w:ascii="Times New Roman" w:hAnsi="Times New Roman" w:cs="Times New Roman"/>
        </w:rPr>
        <w:t>u</w:t>
      </w:r>
      <w:r w:rsidR="00471585" w:rsidRPr="00471585">
        <w:rPr>
          <w:rFonts w:ascii="Times New Roman" w:hAnsi="Times New Roman" w:cs="Times New Roman"/>
        </w:rPr>
        <w:t xml:space="preserve">r towards the Holy One has gradually transformed into a set of doctrines, and with the gradual expansion of globalization, this method has been applied to its culture, thereby forming </w:t>
      </w:r>
      <w:r w:rsidR="00471585">
        <w:rPr>
          <w:rFonts w:ascii="Times New Roman" w:hAnsi="Times New Roman" w:cs="Times New Roman"/>
        </w:rPr>
        <w:t>“</w:t>
      </w:r>
      <w:r w:rsidR="00471585" w:rsidRPr="00471585">
        <w:rPr>
          <w:rFonts w:ascii="Times New Roman" w:hAnsi="Times New Roman" w:cs="Times New Roman"/>
        </w:rPr>
        <w:t>religions</w:t>
      </w:r>
      <w:r w:rsidR="00471585">
        <w:rPr>
          <w:rFonts w:ascii="Times New Roman" w:hAnsi="Times New Roman" w:cs="Times New Roman"/>
        </w:rPr>
        <w:t>.”</w:t>
      </w:r>
      <w:r w:rsidR="00471585">
        <w:rPr>
          <w:rStyle w:val="FootnoteReference"/>
          <w:rFonts w:ascii="Times New Roman" w:hAnsi="Times New Roman" w:cs="Times New Roman"/>
        </w:rPr>
        <w:footnoteReference w:id="11"/>
      </w:r>
    </w:p>
    <w:p w:rsidR="00471585" w:rsidRDefault="00471585" w:rsidP="00072D0A">
      <w:pPr>
        <w:spacing w:line="360" w:lineRule="auto"/>
        <w:rPr>
          <w:rFonts w:ascii="Times New Roman" w:hAnsi="Times New Roman" w:cs="Times New Roman"/>
        </w:rPr>
      </w:pPr>
    </w:p>
    <w:p w:rsidR="00471585" w:rsidRDefault="002C5118" w:rsidP="00072D0A">
      <w:pPr>
        <w:spacing w:line="360" w:lineRule="auto"/>
        <w:rPr>
          <w:rFonts w:ascii="Times New Roman" w:hAnsi="Times New Roman" w:cs="Times New Roman"/>
        </w:rPr>
      </w:pPr>
      <w:r w:rsidRPr="002C5118">
        <w:rPr>
          <w:rFonts w:ascii="Times New Roman" w:hAnsi="Times New Roman" w:cs="Times New Roman"/>
        </w:rPr>
        <w:t xml:space="preserve">In </w:t>
      </w:r>
      <w:r>
        <w:rPr>
          <w:rFonts w:ascii="Times New Roman" w:hAnsi="Times New Roman" w:cs="Times New Roman"/>
        </w:rPr>
        <w:t>original</w:t>
      </w:r>
      <w:r w:rsidRPr="002C5118">
        <w:rPr>
          <w:rFonts w:ascii="Times New Roman" w:hAnsi="Times New Roman" w:cs="Times New Roman"/>
        </w:rPr>
        <w:t xml:space="preserve"> Buddhism, </w:t>
      </w:r>
      <w:r w:rsidRPr="002C5118">
        <w:rPr>
          <w:rFonts w:ascii="Times New Roman" w:hAnsi="Times New Roman" w:cs="Times New Roman"/>
          <w:i/>
        </w:rPr>
        <w:t>dharma</w:t>
      </w:r>
      <w:r>
        <w:rPr>
          <w:rFonts w:ascii="Times New Roman" w:hAnsi="Times New Roman" w:cs="Times New Roman"/>
        </w:rPr>
        <w:t xml:space="preserve"> (the principle of Buddhism)</w:t>
      </w:r>
      <w:r w:rsidRPr="002C5118">
        <w:rPr>
          <w:rFonts w:ascii="Times New Roman" w:hAnsi="Times New Roman" w:cs="Times New Roman"/>
        </w:rPr>
        <w:t xml:space="preserve"> </w:t>
      </w:r>
      <w:r>
        <w:rPr>
          <w:rFonts w:ascii="Times New Roman" w:hAnsi="Times New Roman" w:cs="Times New Roman"/>
        </w:rPr>
        <w:t>refers to three objects</w:t>
      </w:r>
      <w:r w:rsidRPr="002C5118">
        <w:rPr>
          <w:rFonts w:ascii="Times New Roman" w:hAnsi="Times New Roman" w:cs="Times New Roman"/>
        </w:rPr>
        <w:t xml:space="preserve">: </w:t>
      </w:r>
      <w:r>
        <w:rPr>
          <w:rFonts w:ascii="Times New Roman" w:hAnsi="Times New Roman" w:cs="Times New Roman"/>
          <w:i/>
        </w:rPr>
        <w:t>b</w:t>
      </w:r>
      <w:r w:rsidRPr="002C5118">
        <w:rPr>
          <w:rFonts w:ascii="Times New Roman" w:hAnsi="Times New Roman" w:cs="Times New Roman"/>
          <w:i/>
        </w:rPr>
        <w:t>uddha</w:t>
      </w:r>
      <w:r>
        <w:rPr>
          <w:rFonts w:ascii="Times New Roman" w:hAnsi="Times New Roman" w:cs="Times New Roman"/>
        </w:rPr>
        <w:t xml:space="preserve"> (the historical existence and personality of the Buddha)</w:t>
      </w:r>
      <w:r w:rsidR="00722CDD">
        <w:rPr>
          <w:rFonts w:ascii="Times New Roman" w:hAnsi="Times New Roman" w:cs="Times New Roman"/>
        </w:rPr>
        <w:t>;</w:t>
      </w:r>
      <w:r>
        <w:rPr>
          <w:rFonts w:ascii="Times New Roman" w:hAnsi="Times New Roman" w:cs="Times New Roman"/>
        </w:rPr>
        <w:t xml:space="preserve"> </w:t>
      </w:r>
      <w:r w:rsidRPr="002C5118">
        <w:rPr>
          <w:rFonts w:ascii="Times New Roman" w:hAnsi="Times New Roman" w:cs="Times New Roman"/>
          <w:i/>
        </w:rPr>
        <w:t>dharma</w:t>
      </w:r>
      <w:r>
        <w:rPr>
          <w:rFonts w:ascii="Times New Roman" w:hAnsi="Times New Roman" w:cs="Times New Roman"/>
        </w:rPr>
        <w:t xml:space="preserve"> (his teaching and the key principle of everything)</w:t>
      </w:r>
      <w:r w:rsidR="00722CDD">
        <w:rPr>
          <w:rFonts w:ascii="Times New Roman" w:hAnsi="Times New Roman" w:cs="Times New Roman"/>
        </w:rPr>
        <w:t>;</w:t>
      </w:r>
      <w:r>
        <w:rPr>
          <w:rFonts w:ascii="Times New Roman" w:hAnsi="Times New Roman" w:cs="Times New Roman"/>
        </w:rPr>
        <w:t xml:space="preserve"> </w:t>
      </w:r>
      <w:r w:rsidRPr="002C5118">
        <w:rPr>
          <w:rFonts w:ascii="Times New Roman" w:hAnsi="Times New Roman" w:cs="Times New Roman"/>
          <w:i/>
        </w:rPr>
        <w:t>sangha</w:t>
      </w:r>
      <w:r>
        <w:rPr>
          <w:rFonts w:ascii="Times New Roman" w:hAnsi="Times New Roman" w:cs="Times New Roman"/>
        </w:rPr>
        <w:t xml:space="preserve"> (the Buddha’s disciples and monastic community)</w:t>
      </w:r>
      <w:r w:rsidR="00F37CBD">
        <w:rPr>
          <w:rFonts w:ascii="Times New Roman" w:hAnsi="Times New Roman" w:cs="Times New Roman"/>
        </w:rPr>
        <w:t>.</w:t>
      </w:r>
      <w:r w:rsidR="00722CDD">
        <w:rPr>
          <w:rFonts w:ascii="Times New Roman" w:hAnsi="Times New Roman" w:cs="Times New Roman"/>
        </w:rPr>
        <w:t xml:space="preserve"> </w:t>
      </w:r>
      <w:r w:rsidR="00F37CBD">
        <w:rPr>
          <w:rFonts w:ascii="Times New Roman" w:hAnsi="Times New Roman" w:cs="Times New Roman"/>
        </w:rPr>
        <w:t>T</w:t>
      </w:r>
      <w:r w:rsidR="00722CDD">
        <w:rPr>
          <w:rFonts w:ascii="Times New Roman" w:hAnsi="Times New Roman" w:cs="Times New Roman"/>
        </w:rPr>
        <w:t xml:space="preserve">hese three items exist at the same time. </w:t>
      </w:r>
      <w:r w:rsidR="00700EA7">
        <w:rPr>
          <w:rFonts w:ascii="Times New Roman" w:hAnsi="Times New Roman" w:cs="Times New Roman"/>
        </w:rPr>
        <w:t>Yet</w:t>
      </w:r>
      <w:r w:rsidR="00152D50">
        <w:rPr>
          <w:rFonts w:ascii="Times New Roman" w:hAnsi="Times New Roman" w:cs="Times New Roman"/>
        </w:rPr>
        <w:t xml:space="preserve"> </w:t>
      </w:r>
      <w:r w:rsidR="00152D50" w:rsidRPr="00152D50">
        <w:rPr>
          <w:rFonts w:ascii="Times New Roman" w:hAnsi="Times New Roman" w:cs="Times New Roman"/>
        </w:rPr>
        <w:t xml:space="preserve">when Western ideas, perceptions, and social models spread among the vast majority of </w:t>
      </w:r>
      <w:r w:rsidR="00152D50">
        <w:rPr>
          <w:rFonts w:ascii="Times New Roman" w:hAnsi="Times New Roman" w:cs="Times New Roman"/>
        </w:rPr>
        <w:t>other ethical groups</w:t>
      </w:r>
      <w:r w:rsidR="00152D50" w:rsidRPr="00152D50">
        <w:rPr>
          <w:rFonts w:ascii="Times New Roman" w:hAnsi="Times New Roman" w:cs="Times New Roman"/>
        </w:rPr>
        <w:t xml:space="preserve"> in the world, </w:t>
      </w:r>
      <w:r w:rsidR="00152D50">
        <w:rPr>
          <w:rFonts w:ascii="Times New Roman" w:hAnsi="Times New Roman" w:cs="Times New Roman"/>
        </w:rPr>
        <w:t xml:space="preserve">to an extent that it has become </w:t>
      </w:r>
      <w:r w:rsidR="00152D50" w:rsidRPr="00152D50">
        <w:rPr>
          <w:rFonts w:ascii="Times New Roman" w:hAnsi="Times New Roman" w:cs="Times New Roman"/>
        </w:rPr>
        <w:t xml:space="preserve">one of the consequences that many people have </w:t>
      </w:r>
      <w:r w:rsidR="00152D50">
        <w:rPr>
          <w:rFonts w:ascii="Times New Roman" w:hAnsi="Times New Roman" w:cs="Times New Roman"/>
        </w:rPr>
        <w:t xml:space="preserve">had </w:t>
      </w:r>
      <w:r w:rsidR="00152D50" w:rsidRPr="00152D50">
        <w:rPr>
          <w:rFonts w:ascii="Times New Roman" w:hAnsi="Times New Roman" w:cs="Times New Roman"/>
        </w:rPr>
        <w:t xml:space="preserve">or </w:t>
      </w:r>
      <w:r w:rsidR="00152D50">
        <w:rPr>
          <w:rFonts w:ascii="Times New Roman" w:hAnsi="Times New Roman" w:cs="Times New Roman"/>
        </w:rPr>
        <w:t>are having</w:t>
      </w:r>
      <w:r w:rsidR="00152D50" w:rsidRPr="00152D50">
        <w:rPr>
          <w:rFonts w:ascii="Times New Roman" w:hAnsi="Times New Roman" w:cs="Times New Roman"/>
        </w:rPr>
        <w:t>,</w:t>
      </w:r>
      <w:r w:rsidR="00152D50">
        <w:rPr>
          <w:rFonts w:ascii="Times New Roman" w:hAnsi="Times New Roman" w:cs="Times New Roman"/>
        </w:rPr>
        <w:t xml:space="preserve"> i</w:t>
      </w:r>
      <w:r w:rsidR="00152D50" w:rsidRPr="00152D50">
        <w:rPr>
          <w:rFonts w:ascii="Times New Roman" w:hAnsi="Times New Roman" w:cs="Times New Roman"/>
        </w:rPr>
        <w:t xml:space="preserve">s to develop a term and concept corresponding to the </w:t>
      </w:r>
      <w:r w:rsidR="00152D50">
        <w:rPr>
          <w:rFonts w:ascii="Times New Roman" w:hAnsi="Times New Roman" w:cs="Times New Roman"/>
        </w:rPr>
        <w:t>word</w:t>
      </w:r>
      <w:r w:rsidR="00152D50" w:rsidRPr="00152D50">
        <w:rPr>
          <w:rFonts w:ascii="Times New Roman" w:hAnsi="Times New Roman" w:cs="Times New Roman"/>
        </w:rPr>
        <w:t xml:space="preserve"> </w:t>
      </w:r>
      <w:r w:rsidR="00152D50">
        <w:rPr>
          <w:rFonts w:ascii="Times New Roman" w:hAnsi="Times New Roman" w:cs="Times New Roman"/>
        </w:rPr>
        <w:t>“</w:t>
      </w:r>
      <w:r w:rsidR="00152D50" w:rsidRPr="00152D50">
        <w:rPr>
          <w:rFonts w:ascii="Times New Roman" w:hAnsi="Times New Roman" w:cs="Times New Roman"/>
        </w:rPr>
        <w:t>religion</w:t>
      </w:r>
      <w:r w:rsidR="00152D50">
        <w:rPr>
          <w:rFonts w:ascii="Times New Roman" w:hAnsi="Times New Roman" w:cs="Times New Roman"/>
        </w:rPr>
        <w:t>”</w:t>
      </w:r>
      <w:r w:rsidR="00A36F44">
        <w:rPr>
          <w:rFonts w:ascii="Times New Roman" w:hAnsi="Times New Roman" w:cs="Times New Roman" w:hint="eastAsia"/>
        </w:rPr>
        <w:t>.</w:t>
      </w:r>
      <w:r w:rsidR="00A36F44">
        <w:rPr>
          <w:rStyle w:val="FootnoteReference"/>
          <w:rFonts w:ascii="Times New Roman" w:hAnsi="Times New Roman" w:cs="Times New Roman"/>
        </w:rPr>
        <w:footnoteReference w:id="12"/>
      </w:r>
      <w:r w:rsidR="00152D50">
        <w:rPr>
          <w:rFonts w:ascii="Times New Roman" w:hAnsi="Times New Roman" w:cs="Times New Roman"/>
        </w:rPr>
        <w:t xml:space="preserve"> </w:t>
      </w:r>
      <w:r w:rsidR="00152D50" w:rsidRPr="00152D50">
        <w:rPr>
          <w:rFonts w:ascii="Times New Roman" w:hAnsi="Times New Roman" w:cs="Times New Roman"/>
        </w:rPr>
        <w:t xml:space="preserve">Therefore, it is such a </w:t>
      </w:r>
      <w:r w:rsidR="00CA2A2F">
        <w:rPr>
          <w:rFonts w:ascii="Times New Roman" w:hAnsi="Times New Roman" w:cs="Times New Roman"/>
        </w:rPr>
        <w:t>conceptualising</w:t>
      </w:r>
      <w:r w:rsidR="00152D50" w:rsidRPr="00152D50">
        <w:rPr>
          <w:rFonts w:ascii="Times New Roman" w:hAnsi="Times New Roman" w:cs="Times New Roman"/>
        </w:rPr>
        <w:t xml:space="preserve"> process from the Wes</w:t>
      </w:r>
      <w:r w:rsidR="00152D50">
        <w:rPr>
          <w:rFonts w:ascii="Times New Roman" w:hAnsi="Times New Roman" w:cs="Times New Roman"/>
        </w:rPr>
        <w:t>t, and w</w:t>
      </w:r>
      <w:r w:rsidR="00152D50" w:rsidRPr="00152D50">
        <w:rPr>
          <w:rFonts w:ascii="Times New Roman" w:hAnsi="Times New Roman" w:cs="Times New Roman"/>
        </w:rPr>
        <w:t>ith the gradual advancement of globali</w:t>
      </w:r>
      <w:r w:rsidR="00152D50">
        <w:rPr>
          <w:rFonts w:ascii="Times New Roman" w:hAnsi="Times New Roman" w:cs="Times New Roman"/>
        </w:rPr>
        <w:t>s</w:t>
      </w:r>
      <w:r w:rsidR="00152D50" w:rsidRPr="00152D50">
        <w:rPr>
          <w:rFonts w:ascii="Times New Roman" w:hAnsi="Times New Roman" w:cs="Times New Roman"/>
        </w:rPr>
        <w:t xml:space="preserve">ation, </w:t>
      </w:r>
      <w:r w:rsidR="00152D50" w:rsidRPr="00152D50">
        <w:rPr>
          <w:rFonts w:ascii="Times New Roman" w:hAnsi="Times New Roman" w:cs="Times New Roman"/>
          <w:i/>
        </w:rPr>
        <w:t>dharma</w:t>
      </w:r>
      <w:r w:rsidR="00152D50" w:rsidRPr="00152D50">
        <w:rPr>
          <w:rFonts w:ascii="Times New Roman" w:hAnsi="Times New Roman" w:cs="Times New Roman"/>
        </w:rPr>
        <w:t xml:space="preserve"> </w:t>
      </w:r>
      <w:r w:rsidR="00152D50">
        <w:rPr>
          <w:rFonts w:ascii="Times New Roman" w:hAnsi="Times New Roman" w:cs="Times New Roman"/>
        </w:rPr>
        <w:t>has been</w:t>
      </w:r>
      <w:r w:rsidR="00152D50" w:rsidRPr="00152D50">
        <w:rPr>
          <w:rFonts w:ascii="Times New Roman" w:hAnsi="Times New Roman" w:cs="Times New Roman"/>
        </w:rPr>
        <w:t xml:space="preserve"> gradually formatted as a religion </w:t>
      </w:r>
      <w:r w:rsidR="00152D50">
        <w:rPr>
          <w:rFonts w:ascii="Times New Roman" w:hAnsi="Times New Roman" w:cs="Times New Roman"/>
        </w:rPr>
        <w:t xml:space="preserve">which </w:t>
      </w:r>
      <w:r w:rsidR="00152D50">
        <w:rPr>
          <w:rFonts w:ascii="Times New Roman" w:hAnsi="Times New Roman" w:cs="Times New Roman"/>
        </w:rPr>
        <w:lastRenderedPageBreak/>
        <w:t>excluded Buddha’s figure and the Buddhist communities.</w:t>
      </w:r>
    </w:p>
    <w:p w:rsidR="00F37CBD" w:rsidRDefault="00F37CBD" w:rsidP="00072D0A">
      <w:pPr>
        <w:spacing w:line="360" w:lineRule="auto"/>
        <w:rPr>
          <w:rFonts w:ascii="Times New Roman" w:hAnsi="Times New Roman" w:cs="Times New Roman"/>
        </w:rPr>
      </w:pPr>
    </w:p>
    <w:p w:rsidR="00F37CBD" w:rsidRDefault="00F37CBD" w:rsidP="00072D0A">
      <w:pPr>
        <w:spacing w:line="360" w:lineRule="auto"/>
        <w:rPr>
          <w:rFonts w:ascii="Times New Roman" w:hAnsi="Times New Roman" w:cs="Times New Roman"/>
        </w:rPr>
      </w:pPr>
      <w:r>
        <w:rPr>
          <w:rFonts w:ascii="Times New Roman" w:hAnsi="Times New Roman" w:cs="Times New Roman"/>
        </w:rPr>
        <w:t>B</w:t>
      </w:r>
      <w:r w:rsidRPr="00F37CBD">
        <w:rPr>
          <w:rFonts w:ascii="Times New Roman" w:hAnsi="Times New Roman" w:cs="Times New Roman"/>
        </w:rPr>
        <w:t>oth Christian</w:t>
      </w:r>
      <w:r>
        <w:rPr>
          <w:rFonts w:ascii="Times New Roman" w:hAnsi="Times New Roman" w:cs="Times New Roman"/>
        </w:rPr>
        <w:t>ity</w:t>
      </w:r>
      <w:r w:rsidRPr="00F37CBD">
        <w:rPr>
          <w:rFonts w:ascii="Times New Roman" w:hAnsi="Times New Roman" w:cs="Times New Roman"/>
        </w:rPr>
        <w:t xml:space="preserve"> and Buddhism have undergone a process of </w:t>
      </w:r>
      <w:r w:rsidR="00B7378D">
        <w:rPr>
          <w:rFonts w:ascii="Times New Roman" w:hAnsi="Times New Roman" w:cs="Times New Roman"/>
        </w:rPr>
        <w:t>conceptualisation</w:t>
      </w:r>
      <w:r w:rsidRPr="00F37CBD">
        <w:rPr>
          <w:rFonts w:ascii="Times New Roman" w:hAnsi="Times New Roman" w:cs="Times New Roman"/>
        </w:rPr>
        <w:t xml:space="preserve"> which is </w:t>
      </w:r>
      <w:r>
        <w:rPr>
          <w:rFonts w:ascii="Times New Roman" w:hAnsi="Times New Roman" w:cs="Times New Roman"/>
        </w:rPr>
        <w:t>identified by</w:t>
      </w:r>
      <w:r w:rsidRPr="00F37CBD">
        <w:rPr>
          <w:rFonts w:ascii="Times New Roman" w:hAnsi="Times New Roman" w:cs="Times New Roman"/>
        </w:rPr>
        <w:t xml:space="preserve"> Smith. In this process, whether it is </w:t>
      </w:r>
      <w:r>
        <w:rPr>
          <w:rFonts w:ascii="Times New Roman" w:hAnsi="Times New Roman" w:cs="Times New Roman"/>
        </w:rPr>
        <w:t>Christianity or Buddhism</w:t>
      </w:r>
      <w:r w:rsidRPr="00F37CBD">
        <w:rPr>
          <w:rFonts w:ascii="Times New Roman" w:hAnsi="Times New Roman" w:cs="Times New Roman"/>
        </w:rPr>
        <w:t>, from the beginning a lively individual</w:t>
      </w:r>
      <w:r>
        <w:rPr>
          <w:rFonts w:ascii="Times New Roman" w:hAnsi="Times New Roman" w:cs="Times New Roman"/>
        </w:rPr>
        <w:t>’</w:t>
      </w:r>
      <w:r w:rsidRPr="00F37CBD">
        <w:rPr>
          <w:rFonts w:ascii="Times New Roman" w:hAnsi="Times New Roman" w:cs="Times New Roman"/>
        </w:rPr>
        <w:t xml:space="preserve">s devotion to the </w:t>
      </w:r>
      <w:r>
        <w:rPr>
          <w:rFonts w:ascii="Times New Roman" w:hAnsi="Times New Roman" w:cs="Times New Roman"/>
        </w:rPr>
        <w:t>divine</w:t>
      </w:r>
      <w:r w:rsidRPr="00F37CBD">
        <w:rPr>
          <w:rFonts w:ascii="Times New Roman" w:hAnsi="Times New Roman" w:cs="Times New Roman"/>
        </w:rPr>
        <w:t xml:space="preserve"> into a whole set of concept</w:t>
      </w:r>
      <w:r>
        <w:rPr>
          <w:rFonts w:ascii="Times New Roman" w:hAnsi="Times New Roman" w:cs="Times New Roman"/>
        </w:rPr>
        <w:t>ual</w:t>
      </w:r>
      <w:r w:rsidRPr="00F37CBD">
        <w:rPr>
          <w:rFonts w:ascii="Times New Roman" w:hAnsi="Times New Roman" w:cs="Times New Roman"/>
        </w:rPr>
        <w:t xml:space="preserve"> systems of doctrine</w:t>
      </w:r>
      <w:r>
        <w:rPr>
          <w:rFonts w:ascii="Times New Roman" w:hAnsi="Times New Roman" w:cs="Times New Roman"/>
        </w:rPr>
        <w:t>s</w:t>
      </w:r>
      <w:r w:rsidRPr="00F37CBD">
        <w:rPr>
          <w:rFonts w:ascii="Times New Roman" w:hAnsi="Times New Roman" w:cs="Times New Roman"/>
        </w:rPr>
        <w:t>.</w:t>
      </w:r>
      <w:r w:rsidRPr="00F37CBD">
        <w:t xml:space="preserve"> </w:t>
      </w:r>
      <w:r w:rsidRPr="00F37CBD">
        <w:rPr>
          <w:rFonts w:ascii="Times New Roman" w:hAnsi="Times New Roman" w:cs="Times New Roman"/>
        </w:rPr>
        <w:t xml:space="preserve">However, contemporary academic research on </w:t>
      </w:r>
      <w:r>
        <w:rPr>
          <w:rFonts w:ascii="Times New Roman" w:hAnsi="Times New Roman" w:cs="Times New Roman"/>
        </w:rPr>
        <w:t xml:space="preserve">interreligious </w:t>
      </w:r>
      <w:r w:rsidRPr="00F37CBD">
        <w:rPr>
          <w:rFonts w:ascii="Times New Roman" w:hAnsi="Times New Roman" w:cs="Times New Roman"/>
        </w:rPr>
        <w:t xml:space="preserve">dialogue </w:t>
      </w:r>
      <w:r>
        <w:rPr>
          <w:rFonts w:ascii="Times New Roman" w:hAnsi="Times New Roman" w:cs="Times New Roman"/>
        </w:rPr>
        <w:t>contains the fundamental identification of “religion” that is</w:t>
      </w:r>
      <w:r w:rsidRPr="00F37CBD">
        <w:rPr>
          <w:rFonts w:ascii="Times New Roman" w:hAnsi="Times New Roman" w:cs="Times New Roman"/>
        </w:rPr>
        <w:t xml:space="preserve"> after</w:t>
      </w:r>
      <w:r>
        <w:rPr>
          <w:rFonts w:ascii="Times New Roman" w:hAnsi="Times New Roman" w:cs="Times New Roman"/>
        </w:rPr>
        <w:t xml:space="preserve"> the shift of concepts</w:t>
      </w:r>
      <w:r w:rsidRPr="00F37CBD">
        <w:rPr>
          <w:rFonts w:ascii="Times New Roman" w:hAnsi="Times New Roman" w:cs="Times New Roman"/>
        </w:rPr>
        <w:t>, so the</w:t>
      </w:r>
      <w:r>
        <w:rPr>
          <w:rFonts w:ascii="Times New Roman" w:hAnsi="Times New Roman" w:cs="Times New Roman"/>
        </w:rPr>
        <w:t xml:space="preserve">ir interreligious dialogue </w:t>
      </w:r>
      <w:r w:rsidRPr="00F37CBD">
        <w:rPr>
          <w:rFonts w:ascii="Times New Roman" w:hAnsi="Times New Roman" w:cs="Times New Roman"/>
        </w:rPr>
        <w:t>either presents itself as a self-talking situation</w:t>
      </w:r>
      <w:r>
        <w:rPr>
          <w:rFonts w:ascii="Times New Roman" w:hAnsi="Times New Roman" w:cs="Times New Roman"/>
        </w:rPr>
        <w:t xml:space="preserve">, which results that </w:t>
      </w:r>
      <w:r w:rsidRPr="00F37CBD">
        <w:rPr>
          <w:rFonts w:ascii="Times New Roman" w:hAnsi="Times New Roman" w:cs="Times New Roman"/>
        </w:rPr>
        <w:t>the</w:t>
      </w:r>
      <w:r>
        <w:rPr>
          <w:rFonts w:ascii="Times New Roman" w:hAnsi="Times New Roman" w:cs="Times New Roman"/>
        </w:rPr>
        <w:t>se</w:t>
      </w:r>
      <w:r w:rsidRPr="00F37CBD">
        <w:rPr>
          <w:rFonts w:ascii="Times New Roman" w:hAnsi="Times New Roman" w:cs="Times New Roman"/>
        </w:rPr>
        <w:t xml:space="preserve"> religion</w:t>
      </w:r>
      <w:r>
        <w:rPr>
          <w:rFonts w:ascii="Times New Roman" w:hAnsi="Times New Roman" w:cs="Times New Roman"/>
        </w:rPr>
        <w:t>s</w:t>
      </w:r>
      <w:r w:rsidRPr="00F37CBD">
        <w:rPr>
          <w:rFonts w:ascii="Times New Roman" w:hAnsi="Times New Roman" w:cs="Times New Roman"/>
        </w:rPr>
        <w:t xml:space="preserve"> are still very secretive</w:t>
      </w:r>
      <w:r>
        <w:rPr>
          <w:rFonts w:ascii="Times New Roman" w:hAnsi="Times New Roman" w:cs="Times New Roman"/>
        </w:rPr>
        <w:t xml:space="preserve"> and reserved</w:t>
      </w:r>
      <w:r w:rsidRPr="00F37CBD">
        <w:rPr>
          <w:rFonts w:ascii="Times New Roman" w:hAnsi="Times New Roman" w:cs="Times New Roman"/>
        </w:rPr>
        <w:t xml:space="preserve">; or they are replaced by </w:t>
      </w:r>
      <w:r>
        <w:rPr>
          <w:rFonts w:ascii="Times New Roman" w:hAnsi="Times New Roman" w:cs="Times New Roman"/>
        </w:rPr>
        <w:t xml:space="preserve">inclusivist’s view that other religions become alternative expressions of one particular (and superior) religion. Both arise more </w:t>
      </w:r>
      <w:r w:rsidRPr="00F37CBD">
        <w:rPr>
          <w:rFonts w:ascii="Times New Roman" w:hAnsi="Times New Roman" w:cs="Times New Roman"/>
        </w:rPr>
        <w:t xml:space="preserve">intensified conflict between </w:t>
      </w:r>
      <w:r>
        <w:rPr>
          <w:rFonts w:ascii="Times New Roman" w:hAnsi="Times New Roman" w:cs="Times New Roman"/>
        </w:rPr>
        <w:t>religions</w:t>
      </w:r>
      <w:r w:rsidRPr="00F37CBD">
        <w:rPr>
          <w:rFonts w:ascii="Times New Roman" w:hAnsi="Times New Roman" w:cs="Times New Roman"/>
        </w:rPr>
        <w:t>.</w:t>
      </w:r>
      <w:r w:rsidR="0037411D">
        <w:rPr>
          <w:rFonts w:ascii="Times New Roman" w:hAnsi="Times New Roman" w:cs="Times New Roman"/>
        </w:rPr>
        <w:t xml:space="preserve"> </w:t>
      </w:r>
      <w:r w:rsidR="00B72D78">
        <w:rPr>
          <w:rFonts w:ascii="Times New Roman" w:hAnsi="Times New Roman" w:cs="Times New Roman"/>
        </w:rPr>
        <w:t>I</w:t>
      </w:r>
      <w:r w:rsidR="0037411D" w:rsidRPr="0037411D">
        <w:rPr>
          <w:rFonts w:ascii="Times New Roman" w:hAnsi="Times New Roman" w:cs="Times New Roman"/>
        </w:rPr>
        <w:t xml:space="preserve">f </w:t>
      </w:r>
      <w:r w:rsidR="0037411D">
        <w:rPr>
          <w:rFonts w:ascii="Times New Roman" w:hAnsi="Times New Roman" w:cs="Times New Roman"/>
        </w:rPr>
        <w:t>we</w:t>
      </w:r>
      <w:r w:rsidR="0037411D" w:rsidRPr="0037411D">
        <w:rPr>
          <w:rFonts w:ascii="Times New Roman" w:hAnsi="Times New Roman" w:cs="Times New Roman"/>
        </w:rPr>
        <w:t xml:space="preserve"> return the original meaning of religion, </w:t>
      </w:r>
      <w:r w:rsidR="00B72D78">
        <w:rPr>
          <w:rFonts w:ascii="Times New Roman" w:hAnsi="Times New Roman" w:cs="Times New Roman"/>
        </w:rPr>
        <w:t>it</w:t>
      </w:r>
      <w:r w:rsidR="0037411D" w:rsidRPr="0037411D">
        <w:rPr>
          <w:rFonts w:ascii="Times New Roman" w:hAnsi="Times New Roman" w:cs="Times New Roman"/>
        </w:rPr>
        <w:t xml:space="preserve"> is only an individual's </w:t>
      </w:r>
      <w:r w:rsidR="0037411D">
        <w:rPr>
          <w:rFonts w:ascii="Times New Roman" w:hAnsi="Times New Roman" w:cs="Times New Roman"/>
        </w:rPr>
        <w:t xml:space="preserve">obsession </w:t>
      </w:r>
      <w:r w:rsidR="0037411D" w:rsidRPr="0037411D">
        <w:rPr>
          <w:rFonts w:ascii="Times New Roman" w:hAnsi="Times New Roman" w:cs="Times New Roman"/>
        </w:rPr>
        <w:t xml:space="preserve">to the </w:t>
      </w:r>
      <w:r w:rsidR="0037411D">
        <w:rPr>
          <w:rFonts w:ascii="Times New Roman" w:hAnsi="Times New Roman" w:cs="Times New Roman"/>
        </w:rPr>
        <w:t>divin</w:t>
      </w:r>
      <w:r w:rsidR="000F362C">
        <w:rPr>
          <w:rFonts w:ascii="Times New Roman" w:hAnsi="Times New Roman" w:cs="Times New Roman"/>
        </w:rPr>
        <w:t>ity</w:t>
      </w:r>
      <w:r w:rsidR="0037411D" w:rsidRPr="0037411D">
        <w:rPr>
          <w:rFonts w:ascii="Times New Roman" w:hAnsi="Times New Roman" w:cs="Times New Roman"/>
        </w:rPr>
        <w:t xml:space="preserve">, and the purpose of </w:t>
      </w:r>
      <w:r w:rsidR="0037411D">
        <w:rPr>
          <w:rFonts w:ascii="Times New Roman" w:hAnsi="Times New Roman" w:cs="Times New Roman"/>
        </w:rPr>
        <w:t>this</w:t>
      </w:r>
      <w:r w:rsidR="0037411D" w:rsidRPr="0037411D">
        <w:rPr>
          <w:rFonts w:ascii="Times New Roman" w:hAnsi="Times New Roman" w:cs="Times New Roman"/>
        </w:rPr>
        <w:t xml:space="preserve"> belief is to be </w:t>
      </w:r>
      <w:r w:rsidR="0037411D">
        <w:rPr>
          <w:rFonts w:ascii="Times New Roman" w:hAnsi="Times New Roman" w:cs="Times New Roman"/>
        </w:rPr>
        <w:t xml:space="preserve">unified </w:t>
      </w:r>
      <w:r w:rsidR="0037411D" w:rsidRPr="0037411D">
        <w:rPr>
          <w:rFonts w:ascii="Times New Roman" w:hAnsi="Times New Roman" w:cs="Times New Roman"/>
        </w:rPr>
        <w:t xml:space="preserve">with the </w:t>
      </w:r>
      <w:r w:rsidR="0037411D">
        <w:rPr>
          <w:rFonts w:ascii="Times New Roman" w:hAnsi="Times New Roman" w:cs="Times New Roman"/>
        </w:rPr>
        <w:t>Oneness</w:t>
      </w:r>
      <w:r w:rsidR="0037411D" w:rsidRPr="0037411D">
        <w:rPr>
          <w:rFonts w:ascii="Times New Roman" w:hAnsi="Times New Roman" w:cs="Times New Roman"/>
        </w:rPr>
        <w:t xml:space="preserve">. Based on this, then the </w:t>
      </w:r>
      <w:r w:rsidR="0037411D">
        <w:rPr>
          <w:rFonts w:ascii="Times New Roman" w:hAnsi="Times New Roman" w:cs="Times New Roman"/>
        </w:rPr>
        <w:t>concept of religion after changes will</w:t>
      </w:r>
      <w:r w:rsidR="0037411D" w:rsidRPr="0037411D">
        <w:rPr>
          <w:rFonts w:ascii="Times New Roman" w:hAnsi="Times New Roman" w:cs="Times New Roman"/>
        </w:rPr>
        <w:t xml:space="preserve"> no longer have the </w:t>
      </w:r>
      <w:r w:rsidR="0037411D">
        <w:rPr>
          <w:rFonts w:ascii="Times New Roman" w:hAnsi="Times New Roman" w:cs="Times New Roman"/>
        </w:rPr>
        <w:t>difference between original</w:t>
      </w:r>
      <w:r w:rsidR="0037411D" w:rsidRPr="0037411D">
        <w:rPr>
          <w:rFonts w:ascii="Times New Roman" w:hAnsi="Times New Roman" w:cs="Times New Roman"/>
        </w:rPr>
        <w:t xml:space="preserve"> and </w:t>
      </w:r>
      <w:r w:rsidR="0037411D">
        <w:rPr>
          <w:rFonts w:ascii="Times New Roman" w:hAnsi="Times New Roman" w:cs="Times New Roman"/>
        </w:rPr>
        <w:t>developed</w:t>
      </w:r>
      <w:r w:rsidR="0037411D" w:rsidRPr="0037411D">
        <w:rPr>
          <w:rFonts w:ascii="Times New Roman" w:hAnsi="Times New Roman" w:cs="Times New Roman"/>
        </w:rPr>
        <w:t xml:space="preserve">, higher and lower </w:t>
      </w:r>
      <w:r w:rsidR="0037411D">
        <w:rPr>
          <w:rFonts w:ascii="Times New Roman" w:hAnsi="Times New Roman" w:cs="Times New Roman"/>
        </w:rPr>
        <w:t>levels</w:t>
      </w:r>
      <w:r w:rsidR="0037411D" w:rsidRPr="0037411D">
        <w:rPr>
          <w:rFonts w:ascii="Times New Roman" w:hAnsi="Times New Roman" w:cs="Times New Roman"/>
        </w:rPr>
        <w:t xml:space="preserve">, but all forms of </w:t>
      </w:r>
      <w:r w:rsidR="0037411D">
        <w:rPr>
          <w:rFonts w:ascii="Times New Roman" w:hAnsi="Times New Roman" w:cs="Times New Roman"/>
        </w:rPr>
        <w:t xml:space="preserve">the </w:t>
      </w:r>
      <w:r w:rsidR="0037411D" w:rsidRPr="0037411D">
        <w:rPr>
          <w:rFonts w:ascii="Times New Roman" w:hAnsi="Times New Roman" w:cs="Times New Roman"/>
        </w:rPr>
        <w:t>externali</w:t>
      </w:r>
      <w:r w:rsidR="0037411D">
        <w:rPr>
          <w:rFonts w:ascii="Times New Roman" w:hAnsi="Times New Roman" w:cs="Times New Roman"/>
        </w:rPr>
        <w:t>s</w:t>
      </w:r>
      <w:r w:rsidR="0037411D" w:rsidRPr="0037411D">
        <w:rPr>
          <w:rFonts w:ascii="Times New Roman" w:hAnsi="Times New Roman" w:cs="Times New Roman"/>
        </w:rPr>
        <w:t xml:space="preserve">ation </w:t>
      </w:r>
      <w:r w:rsidR="0037411D">
        <w:rPr>
          <w:rFonts w:ascii="Times New Roman" w:hAnsi="Times New Roman" w:cs="Times New Roman"/>
        </w:rPr>
        <w:t>of ultimate</w:t>
      </w:r>
      <w:r w:rsidR="0037411D" w:rsidRPr="0037411D">
        <w:rPr>
          <w:rFonts w:ascii="Times New Roman" w:hAnsi="Times New Roman" w:cs="Times New Roman"/>
        </w:rPr>
        <w:t xml:space="preserve"> reality</w:t>
      </w:r>
      <w:r w:rsidR="0037411D">
        <w:rPr>
          <w:rFonts w:ascii="Times New Roman" w:hAnsi="Times New Roman" w:cs="Times New Roman"/>
        </w:rPr>
        <w:t xml:space="preserve">. </w:t>
      </w:r>
      <w:r w:rsidR="0037411D" w:rsidRPr="0037411D">
        <w:rPr>
          <w:rFonts w:ascii="Times New Roman" w:hAnsi="Times New Roman" w:cs="Times New Roman"/>
        </w:rPr>
        <w:t>Since "religions" are externali</w:t>
      </w:r>
      <w:r w:rsidR="0037411D">
        <w:rPr>
          <w:rFonts w:ascii="Times New Roman" w:hAnsi="Times New Roman" w:cs="Times New Roman"/>
        </w:rPr>
        <w:t>s</w:t>
      </w:r>
      <w:r w:rsidR="0037411D" w:rsidRPr="0037411D">
        <w:rPr>
          <w:rFonts w:ascii="Times New Roman" w:hAnsi="Times New Roman" w:cs="Times New Roman"/>
        </w:rPr>
        <w:t xml:space="preserve">ed from </w:t>
      </w:r>
      <w:r w:rsidR="0037411D">
        <w:rPr>
          <w:rFonts w:ascii="Times New Roman" w:hAnsi="Times New Roman" w:cs="Times New Roman"/>
        </w:rPr>
        <w:t>the ultimate</w:t>
      </w:r>
      <w:r w:rsidR="0037411D" w:rsidRPr="0037411D">
        <w:rPr>
          <w:rFonts w:ascii="Times New Roman" w:hAnsi="Times New Roman" w:cs="Times New Roman"/>
        </w:rPr>
        <w:t xml:space="preserve"> reality, the description of </w:t>
      </w:r>
      <w:r w:rsidR="0037411D">
        <w:rPr>
          <w:rFonts w:ascii="Times New Roman" w:hAnsi="Times New Roman" w:cs="Times New Roman"/>
        </w:rPr>
        <w:t>God</w:t>
      </w:r>
      <w:r w:rsidR="0037411D" w:rsidRPr="0037411D">
        <w:rPr>
          <w:rFonts w:ascii="Times New Roman" w:hAnsi="Times New Roman" w:cs="Times New Roman"/>
        </w:rPr>
        <w:t xml:space="preserve"> </w:t>
      </w:r>
      <w:r w:rsidR="0037411D">
        <w:rPr>
          <w:rFonts w:ascii="Times New Roman" w:hAnsi="Times New Roman" w:cs="Times New Roman"/>
        </w:rPr>
        <w:t>figures among</w:t>
      </w:r>
      <w:r w:rsidR="0037411D" w:rsidRPr="0037411D">
        <w:rPr>
          <w:rFonts w:ascii="Times New Roman" w:hAnsi="Times New Roman" w:cs="Times New Roman"/>
        </w:rPr>
        <w:t xml:space="preserve"> religions </w:t>
      </w:r>
      <w:r w:rsidR="0037411D">
        <w:rPr>
          <w:rFonts w:ascii="Times New Roman" w:hAnsi="Times New Roman" w:cs="Times New Roman"/>
        </w:rPr>
        <w:t>becomes</w:t>
      </w:r>
      <w:r w:rsidR="0037411D" w:rsidRPr="0037411D">
        <w:rPr>
          <w:rFonts w:ascii="Times New Roman" w:hAnsi="Times New Roman" w:cs="Times New Roman"/>
        </w:rPr>
        <w:t xml:space="preserve"> a product of </w:t>
      </w:r>
      <w:r w:rsidR="0037411D">
        <w:rPr>
          <w:rFonts w:ascii="Times New Roman" w:hAnsi="Times New Roman" w:cs="Times New Roman"/>
        </w:rPr>
        <w:t xml:space="preserve">a particular </w:t>
      </w:r>
      <w:r w:rsidR="0037411D" w:rsidRPr="0037411D">
        <w:rPr>
          <w:rFonts w:ascii="Times New Roman" w:hAnsi="Times New Roman" w:cs="Times New Roman"/>
        </w:rPr>
        <w:t>historical and cultural accumulation</w:t>
      </w:r>
      <w:r w:rsidR="0037411D">
        <w:rPr>
          <w:rFonts w:ascii="Times New Roman" w:hAnsi="Times New Roman" w:cs="Times New Roman"/>
        </w:rPr>
        <w:t xml:space="preserve"> under certain backgrounds.</w:t>
      </w:r>
    </w:p>
    <w:p w:rsidR="00564E34" w:rsidRDefault="00564E34" w:rsidP="00072D0A">
      <w:pPr>
        <w:spacing w:line="360" w:lineRule="auto"/>
        <w:rPr>
          <w:rFonts w:ascii="Times New Roman" w:hAnsi="Times New Roman" w:cs="Times New Roman"/>
        </w:rPr>
      </w:pPr>
    </w:p>
    <w:p w:rsidR="001F0927" w:rsidRPr="002F69F9" w:rsidRDefault="002F69F9" w:rsidP="00072D0A">
      <w:pPr>
        <w:pStyle w:val="Heading1"/>
        <w:numPr>
          <w:ilvl w:val="0"/>
          <w:numId w:val="3"/>
        </w:numPr>
        <w:rPr>
          <w:rFonts w:ascii="Times New Roman" w:hAnsi="Times New Roman" w:cs="Times New Roman"/>
          <w:sz w:val="24"/>
        </w:rPr>
      </w:pPr>
      <w:r w:rsidRPr="002F69F9">
        <w:rPr>
          <w:rFonts w:ascii="Times New Roman" w:hAnsi="Times New Roman" w:cs="Times New Roman"/>
          <w:sz w:val="24"/>
        </w:rPr>
        <w:t>Timothy Richard’s view of “religion”</w:t>
      </w:r>
    </w:p>
    <w:p w:rsidR="00B72D78" w:rsidRDefault="00564E34" w:rsidP="00072D0A">
      <w:pPr>
        <w:spacing w:line="360" w:lineRule="auto"/>
        <w:rPr>
          <w:rFonts w:ascii="Times New Roman" w:hAnsi="Times New Roman" w:cs="Times New Roman"/>
        </w:rPr>
      </w:pPr>
      <w:r w:rsidRPr="00564E34">
        <w:rPr>
          <w:rFonts w:ascii="Times New Roman" w:hAnsi="Times New Roman" w:cs="Times New Roman"/>
        </w:rPr>
        <w:t xml:space="preserve">Since </w:t>
      </w:r>
      <w:r>
        <w:rPr>
          <w:rFonts w:ascii="Times New Roman" w:hAnsi="Times New Roman" w:cs="Times New Roman"/>
        </w:rPr>
        <w:t>Richard’s</w:t>
      </w:r>
      <w:r w:rsidRPr="00564E34">
        <w:rPr>
          <w:rFonts w:ascii="Times New Roman" w:hAnsi="Times New Roman" w:cs="Times New Roman"/>
        </w:rPr>
        <w:t xml:space="preserve"> entry into China, he has not only visited religious sites, but also </w:t>
      </w:r>
      <w:r>
        <w:rPr>
          <w:rFonts w:ascii="Times New Roman" w:hAnsi="Times New Roman" w:cs="Times New Roman"/>
        </w:rPr>
        <w:t xml:space="preserve">various </w:t>
      </w:r>
      <w:r w:rsidRPr="00564E34">
        <w:rPr>
          <w:rFonts w:ascii="Times New Roman" w:hAnsi="Times New Roman" w:cs="Times New Roman"/>
        </w:rPr>
        <w:t xml:space="preserve">religious leaders, </w:t>
      </w:r>
      <w:r>
        <w:rPr>
          <w:rFonts w:ascii="Times New Roman" w:hAnsi="Times New Roman" w:cs="Times New Roman"/>
        </w:rPr>
        <w:t>in order to</w:t>
      </w:r>
      <w:r w:rsidRPr="00564E34">
        <w:rPr>
          <w:rFonts w:ascii="Times New Roman" w:hAnsi="Times New Roman" w:cs="Times New Roman"/>
        </w:rPr>
        <w:t xml:space="preserve"> actively promote the dialogue between Christianity and other religions.</w:t>
      </w:r>
      <w:r w:rsidRPr="00564E34">
        <w:t xml:space="preserve"> </w:t>
      </w:r>
      <w:r>
        <w:rPr>
          <w:rFonts w:ascii="Times New Roman" w:hAnsi="Times New Roman" w:cs="Times New Roman"/>
        </w:rPr>
        <w:t>Those interreligious d</w:t>
      </w:r>
      <w:r w:rsidRPr="00564E34">
        <w:rPr>
          <w:rFonts w:ascii="Times New Roman" w:hAnsi="Times New Roman" w:cs="Times New Roman"/>
        </w:rPr>
        <w:t xml:space="preserve">ialogue promoted by </w:t>
      </w:r>
      <w:r w:rsidR="002A3E53">
        <w:rPr>
          <w:rFonts w:ascii="Times New Roman" w:hAnsi="Times New Roman" w:cs="Times New Roman"/>
        </w:rPr>
        <w:t>Richard</w:t>
      </w:r>
      <w:r w:rsidRPr="00564E34">
        <w:rPr>
          <w:rFonts w:ascii="Times New Roman" w:hAnsi="Times New Roman" w:cs="Times New Roman"/>
        </w:rPr>
        <w:t xml:space="preserve"> includes translating Buddhist scriptures, writing articles to interpret</w:t>
      </w:r>
      <w:r w:rsidR="002A3E53">
        <w:rPr>
          <w:rFonts w:ascii="Times New Roman" w:hAnsi="Times New Roman" w:cs="Times New Roman"/>
        </w:rPr>
        <w:t xml:space="preserve"> and</w:t>
      </w:r>
      <w:r w:rsidRPr="00564E34">
        <w:rPr>
          <w:rFonts w:ascii="Times New Roman" w:hAnsi="Times New Roman" w:cs="Times New Roman"/>
        </w:rPr>
        <w:t xml:space="preserve"> compare Buddhism and Christianity, and</w:t>
      </w:r>
      <w:r w:rsidR="002A3E53">
        <w:rPr>
          <w:rFonts w:ascii="Times New Roman" w:hAnsi="Times New Roman" w:cs="Times New Roman"/>
        </w:rPr>
        <w:t xml:space="preserve"> other dialogues among communities, etc.</w:t>
      </w:r>
      <w:r w:rsidR="00CB7501">
        <w:rPr>
          <w:rFonts w:ascii="Times New Roman" w:hAnsi="Times New Roman" w:cs="Times New Roman"/>
        </w:rPr>
        <w:t xml:space="preserve"> </w:t>
      </w:r>
      <w:proofErr w:type="spellStart"/>
      <w:r w:rsidR="00CB7501">
        <w:rPr>
          <w:rFonts w:ascii="Times New Roman" w:hAnsi="Times New Roman" w:cs="Times New Roman"/>
        </w:rPr>
        <w:t>Soothill</w:t>
      </w:r>
      <w:proofErr w:type="spellEnd"/>
      <w:r w:rsidR="00B60F39">
        <w:rPr>
          <w:rFonts w:ascii="Times New Roman" w:hAnsi="Times New Roman" w:cs="Times New Roman"/>
        </w:rPr>
        <w:t xml:space="preserve"> records that</w:t>
      </w:r>
      <w:r w:rsidR="00CB7501" w:rsidRPr="00CB7501">
        <w:rPr>
          <w:rFonts w:ascii="Times New Roman" w:hAnsi="Times New Roman" w:cs="Times New Roman"/>
        </w:rPr>
        <w:t xml:space="preserve"> </w:t>
      </w:r>
      <w:r w:rsidR="00B60F39">
        <w:rPr>
          <w:rFonts w:ascii="Times New Roman" w:hAnsi="Times New Roman" w:cs="Times New Roman"/>
        </w:rPr>
        <w:t>Richard</w:t>
      </w:r>
      <w:r w:rsidR="00CB7501" w:rsidRPr="00CB7501">
        <w:rPr>
          <w:rFonts w:ascii="Times New Roman" w:hAnsi="Times New Roman" w:cs="Times New Roman"/>
        </w:rPr>
        <w:t xml:space="preserve"> had a meeting with </w:t>
      </w:r>
      <w:r w:rsidR="00FF3DF6">
        <w:rPr>
          <w:rFonts w:ascii="Times New Roman" w:hAnsi="Times New Roman" w:cs="Times New Roman"/>
        </w:rPr>
        <w:t xml:space="preserve">Mr. </w:t>
      </w:r>
      <w:r w:rsidR="00CB7501" w:rsidRPr="00CB7501">
        <w:rPr>
          <w:rFonts w:ascii="Times New Roman" w:hAnsi="Times New Roman" w:cs="Times New Roman"/>
        </w:rPr>
        <w:t xml:space="preserve">Yang, a famous Buddhist </w:t>
      </w:r>
      <w:r w:rsidR="00AB6173">
        <w:rPr>
          <w:rFonts w:ascii="Times New Roman" w:hAnsi="Times New Roman" w:cs="Times New Roman"/>
        </w:rPr>
        <w:t>bookseller</w:t>
      </w:r>
      <w:r w:rsidR="00B60F39">
        <w:rPr>
          <w:rFonts w:ascii="Times New Roman" w:hAnsi="Times New Roman" w:cs="Times New Roman"/>
        </w:rPr>
        <w:t xml:space="preserve"> by then, under the latter’s suggestion, Richard </w:t>
      </w:r>
      <w:r w:rsidR="00CB7501" w:rsidRPr="00CB7501">
        <w:rPr>
          <w:rFonts w:ascii="Times New Roman" w:hAnsi="Times New Roman" w:cs="Times New Roman"/>
        </w:rPr>
        <w:t xml:space="preserve">began to read </w:t>
      </w:r>
      <w:r w:rsidR="00B60F39">
        <w:rPr>
          <w:rFonts w:ascii="Times New Roman" w:hAnsi="Times New Roman" w:cs="Times New Roman"/>
        </w:rPr>
        <w:t xml:space="preserve">the </w:t>
      </w:r>
      <w:r w:rsidR="00B60F39" w:rsidRPr="00B60F39">
        <w:rPr>
          <w:rFonts w:ascii="Times New Roman" w:hAnsi="Times New Roman" w:cs="Times New Roman"/>
          <w:i/>
        </w:rPr>
        <w:t>DSQXL</w:t>
      </w:r>
      <w:r w:rsidR="00CB7501" w:rsidRPr="00CB7501">
        <w:rPr>
          <w:rFonts w:ascii="Times New Roman" w:hAnsi="Times New Roman" w:cs="Times New Roman"/>
        </w:rPr>
        <w:t xml:space="preserve">, and then began translating the scripture. </w:t>
      </w:r>
      <w:r w:rsidR="00590144">
        <w:rPr>
          <w:rFonts w:ascii="Times New Roman" w:hAnsi="Times New Roman" w:cs="Times New Roman"/>
        </w:rPr>
        <w:t>Hence</w:t>
      </w:r>
      <w:r w:rsidR="00CB7501" w:rsidRPr="00CB7501">
        <w:rPr>
          <w:rFonts w:ascii="Times New Roman" w:hAnsi="Times New Roman" w:cs="Times New Roman"/>
        </w:rPr>
        <w:t xml:space="preserve">, </w:t>
      </w:r>
      <w:r w:rsidR="00B60F39">
        <w:rPr>
          <w:rFonts w:ascii="Times New Roman" w:hAnsi="Times New Roman" w:cs="Times New Roman"/>
        </w:rPr>
        <w:t>“</w:t>
      </w:r>
      <w:r w:rsidR="00B60F39" w:rsidRPr="00B60F39">
        <w:rPr>
          <w:rFonts w:ascii="Times New Roman" w:hAnsi="Times New Roman" w:cs="Times New Roman"/>
        </w:rPr>
        <w:t>Richard's</w:t>
      </w:r>
      <w:r w:rsidR="00B60F39">
        <w:rPr>
          <w:rFonts w:ascii="Times New Roman" w:hAnsi="Times New Roman" w:cs="Times New Roman" w:hint="eastAsia"/>
        </w:rPr>
        <w:t xml:space="preserve"> </w:t>
      </w:r>
      <w:r w:rsidR="00B60F39" w:rsidRPr="00B60F39">
        <w:rPr>
          <w:rFonts w:ascii="Times New Roman" w:hAnsi="Times New Roman" w:cs="Times New Roman"/>
        </w:rPr>
        <w:t>mind again turned in profound sympathy towards a religion</w:t>
      </w:r>
      <w:r w:rsidR="00B60F39">
        <w:rPr>
          <w:rFonts w:ascii="Times New Roman" w:hAnsi="Times New Roman" w:cs="Times New Roman" w:hint="eastAsia"/>
        </w:rPr>
        <w:t xml:space="preserve"> </w:t>
      </w:r>
      <w:r w:rsidR="00B60F39" w:rsidRPr="00B60F39">
        <w:rPr>
          <w:rFonts w:ascii="Times New Roman" w:hAnsi="Times New Roman" w:cs="Times New Roman"/>
        </w:rPr>
        <w:t>that, when purged of its extravagances, is the only religion</w:t>
      </w:r>
      <w:r w:rsidR="00B60F39">
        <w:rPr>
          <w:rFonts w:ascii="Times New Roman" w:hAnsi="Times New Roman" w:cs="Times New Roman" w:hint="eastAsia"/>
        </w:rPr>
        <w:t xml:space="preserve"> </w:t>
      </w:r>
      <w:r w:rsidR="00B60F39" w:rsidRPr="00B60F39">
        <w:rPr>
          <w:rFonts w:ascii="Times New Roman" w:hAnsi="Times New Roman" w:cs="Times New Roman"/>
        </w:rPr>
        <w:t>likely to rival Christianity in its endeavour to convert the</w:t>
      </w:r>
      <w:r w:rsidR="00B60F39">
        <w:rPr>
          <w:rFonts w:ascii="Times New Roman" w:hAnsi="Times New Roman" w:cs="Times New Roman"/>
        </w:rPr>
        <w:t xml:space="preserve"> </w:t>
      </w:r>
      <w:r w:rsidR="00B60F39" w:rsidRPr="00B60F39">
        <w:rPr>
          <w:rFonts w:ascii="Times New Roman" w:hAnsi="Times New Roman" w:cs="Times New Roman"/>
        </w:rPr>
        <w:t>world by the catholicity of its love.</w:t>
      </w:r>
      <w:r w:rsidR="00B60F39">
        <w:rPr>
          <w:rFonts w:ascii="Times New Roman" w:hAnsi="Times New Roman" w:cs="Times New Roman"/>
        </w:rPr>
        <w:t>”</w:t>
      </w:r>
      <w:r w:rsidR="00B60F39">
        <w:rPr>
          <w:rStyle w:val="FootnoteReference"/>
          <w:rFonts w:ascii="Times New Roman" w:hAnsi="Times New Roman" w:cs="Times New Roman"/>
        </w:rPr>
        <w:footnoteReference w:id="13"/>
      </w:r>
      <w:r w:rsidR="00B72D78">
        <w:rPr>
          <w:rFonts w:ascii="Times New Roman" w:hAnsi="Times New Roman" w:cs="Times New Roman"/>
        </w:rPr>
        <w:t xml:space="preserve"> Just as he stated in the Introduction, these two truths “</w:t>
      </w:r>
      <w:r w:rsidR="00B72D78" w:rsidRPr="00B97BB2">
        <w:rPr>
          <w:rFonts w:ascii="Times New Roman" w:hAnsi="Times New Roman" w:cs="Times New Roman"/>
        </w:rPr>
        <w:t xml:space="preserve">do not neutralise, but complement each other; they do not destroy, but fulfil each </w:t>
      </w:r>
      <w:r w:rsidR="00B72D78" w:rsidRPr="00B97BB2">
        <w:rPr>
          <w:rFonts w:ascii="Times New Roman" w:hAnsi="Times New Roman" w:cs="Times New Roman"/>
        </w:rPr>
        <w:lastRenderedPageBreak/>
        <w:t>other.</w:t>
      </w:r>
      <w:r w:rsidR="00B72D78">
        <w:rPr>
          <w:rFonts w:ascii="Times New Roman" w:hAnsi="Times New Roman" w:cs="Times New Roman"/>
        </w:rPr>
        <w:t>”</w:t>
      </w:r>
      <w:r w:rsidR="00B72D78" w:rsidRPr="00B72D78">
        <w:rPr>
          <w:rFonts w:ascii="Times New Roman" w:hAnsi="Times New Roman" w:cs="Times New Roman"/>
          <w:vertAlign w:val="superscript"/>
        </w:rPr>
        <w:t xml:space="preserve"> </w:t>
      </w:r>
      <w:r w:rsidR="00B72D78" w:rsidRPr="00B97BB2">
        <w:rPr>
          <w:rFonts w:ascii="Times New Roman" w:hAnsi="Times New Roman" w:cs="Times New Roman"/>
          <w:vertAlign w:val="superscript"/>
        </w:rPr>
        <w:footnoteReference w:id="14"/>
      </w:r>
    </w:p>
    <w:p w:rsidR="00B72D78" w:rsidRDefault="00B72D78" w:rsidP="00072D0A">
      <w:pPr>
        <w:spacing w:line="360" w:lineRule="auto"/>
        <w:rPr>
          <w:rFonts w:ascii="Times New Roman" w:hAnsi="Times New Roman" w:cs="Times New Roman"/>
        </w:rPr>
      </w:pPr>
    </w:p>
    <w:p w:rsidR="00B97BB2" w:rsidRDefault="009B22C6" w:rsidP="00072D0A">
      <w:pPr>
        <w:spacing w:line="360" w:lineRule="auto"/>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hrou</w:t>
      </w:r>
      <w:r>
        <w:rPr>
          <w:rFonts w:ascii="Times New Roman" w:hAnsi="Times New Roman" w:cs="Times New Roman"/>
        </w:rPr>
        <w:t>gh</w:t>
      </w:r>
      <w:r w:rsidR="00AB6173" w:rsidRPr="00AB6173">
        <w:rPr>
          <w:rFonts w:ascii="Times New Roman" w:hAnsi="Times New Roman" w:cs="Times New Roman"/>
        </w:rPr>
        <w:t xml:space="preserve"> the comparative study of the two religions, </w:t>
      </w:r>
      <w:r w:rsidR="00D226B6">
        <w:rPr>
          <w:rFonts w:ascii="Times New Roman" w:hAnsi="Times New Roman" w:cs="Times New Roman"/>
        </w:rPr>
        <w:t>Richard</w:t>
      </w:r>
      <w:r w:rsidR="00AB6173" w:rsidRPr="00AB6173">
        <w:rPr>
          <w:rFonts w:ascii="Times New Roman" w:hAnsi="Times New Roman" w:cs="Times New Roman"/>
        </w:rPr>
        <w:t xml:space="preserve"> </w:t>
      </w:r>
      <w:r w:rsidR="007F792A">
        <w:rPr>
          <w:rFonts w:ascii="Times New Roman" w:hAnsi="Times New Roman" w:cs="Times New Roman"/>
        </w:rPr>
        <w:t>realised</w:t>
      </w:r>
      <w:r w:rsidR="00AB6173" w:rsidRPr="00AB6173">
        <w:rPr>
          <w:rFonts w:ascii="Times New Roman" w:hAnsi="Times New Roman" w:cs="Times New Roman"/>
        </w:rPr>
        <w:t xml:space="preserve"> that the basic dogmas contained </w:t>
      </w:r>
      <w:r w:rsidR="00D226B6">
        <w:rPr>
          <w:rFonts w:ascii="Times New Roman" w:hAnsi="Times New Roman" w:cs="Times New Roman"/>
        </w:rPr>
        <w:t>among Buddhism and Christianity</w:t>
      </w:r>
      <w:r w:rsidR="00AB6173" w:rsidRPr="00AB6173">
        <w:rPr>
          <w:rFonts w:ascii="Times New Roman" w:hAnsi="Times New Roman" w:cs="Times New Roman"/>
        </w:rPr>
        <w:t xml:space="preserve"> </w:t>
      </w:r>
      <w:r w:rsidR="007F792A">
        <w:rPr>
          <w:rFonts w:ascii="Times New Roman" w:hAnsi="Times New Roman" w:cs="Times New Roman"/>
        </w:rPr>
        <w:t>share</w:t>
      </w:r>
      <w:r w:rsidR="00AB6173" w:rsidRPr="00AB6173">
        <w:rPr>
          <w:rFonts w:ascii="Times New Roman" w:hAnsi="Times New Roman" w:cs="Times New Roman"/>
        </w:rPr>
        <w:t xml:space="preserve"> </w:t>
      </w:r>
      <w:r w:rsidR="007F792A">
        <w:rPr>
          <w:rFonts w:ascii="Times New Roman" w:hAnsi="Times New Roman" w:cs="Times New Roman"/>
        </w:rPr>
        <w:t xml:space="preserve">many </w:t>
      </w:r>
      <w:r w:rsidR="00AB6173" w:rsidRPr="00AB6173">
        <w:rPr>
          <w:rFonts w:ascii="Times New Roman" w:hAnsi="Times New Roman" w:cs="Times New Roman"/>
        </w:rPr>
        <w:t>similar</w:t>
      </w:r>
      <w:r w:rsidR="007F792A">
        <w:rPr>
          <w:rFonts w:ascii="Times New Roman" w:hAnsi="Times New Roman" w:cs="Times New Roman"/>
        </w:rPr>
        <w:t>ities</w:t>
      </w:r>
      <w:r w:rsidR="00AB6173" w:rsidRPr="00AB6173">
        <w:rPr>
          <w:rFonts w:ascii="Times New Roman" w:hAnsi="Times New Roman" w:cs="Times New Roman"/>
        </w:rPr>
        <w:t>. He believes that</w:t>
      </w:r>
      <w:r w:rsidR="00D226B6">
        <w:rPr>
          <w:rFonts w:ascii="Times New Roman" w:hAnsi="Times New Roman" w:cs="Times New Roman"/>
        </w:rPr>
        <w:t xml:space="preserve"> </w:t>
      </w:r>
      <w:r w:rsidR="00AB6173" w:rsidRPr="00AB6173">
        <w:rPr>
          <w:rFonts w:ascii="Times New Roman" w:hAnsi="Times New Roman" w:cs="Times New Roman"/>
        </w:rPr>
        <w:t>Buddhis</w:t>
      </w:r>
      <w:r w:rsidR="00D226B6">
        <w:rPr>
          <w:rFonts w:ascii="Times New Roman" w:hAnsi="Times New Roman" w:cs="Times New Roman"/>
        </w:rPr>
        <w:t>m</w:t>
      </w:r>
      <w:r w:rsidR="00AB6173" w:rsidRPr="00AB6173">
        <w:rPr>
          <w:rFonts w:ascii="Times New Roman" w:hAnsi="Times New Roman" w:cs="Times New Roman"/>
        </w:rPr>
        <w:t xml:space="preserve"> </w:t>
      </w:r>
      <w:r w:rsidR="006F593D">
        <w:rPr>
          <w:rFonts w:ascii="Times New Roman" w:hAnsi="Times New Roman" w:cs="Times New Roman"/>
        </w:rPr>
        <w:t xml:space="preserve">(after the common era) </w:t>
      </w:r>
      <w:r w:rsidR="00AB6173" w:rsidRPr="00AB6173">
        <w:rPr>
          <w:rFonts w:ascii="Times New Roman" w:hAnsi="Times New Roman" w:cs="Times New Roman"/>
        </w:rPr>
        <w:t xml:space="preserve">actually contains some of the main </w:t>
      </w:r>
      <w:r w:rsidR="00D226B6">
        <w:rPr>
          <w:rFonts w:ascii="Times New Roman" w:hAnsi="Times New Roman" w:cs="Times New Roman"/>
        </w:rPr>
        <w:t>doctrines</w:t>
      </w:r>
      <w:r w:rsidR="00AB6173" w:rsidRPr="00AB6173">
        <w:rPr>
          <w:rFonts w:ascii="Times New Roman" w:hAnsi="Times New Roman" w:cs="Times New Roman"/>
        </w:rPr>
        <w:t xml:space="preserve"> of Christianity in its high level of development. He even believed that</w:t>
      </w:r>
      <w:r w:rsidR="00D226B6">
        <w:rPr>
          <w:rFonts w:ascii="Times New Roman" w:hAnsi="Times New Roman" w:cs="Times New Roman"/>
        </w:rPr>
        <w:t xml:space="preserve"> </w:t>
      </w:r>
      <w:r w:rsidR="00D226B6" w:rsidRPr="00D226B6">
        <w:rPr>
          <w:rFonts w:ascii="Times New Roman" w:hAnsi="Times New Roman" w:cs="Times New Roman"/>
          <w:i/>
        </w:rPr>
        <w:t>DSQXL</w:t>
      </w:r>
      <w:r w:rsidR="00D226B6">
        <w:rPr>
          <w:rFonts w:ascii="Times New Roman" w:hAnsi="Times New Roman" w:cs="Times New Roman"/>
        </w:rPr>
        <w:t xml:space="preserve"> </w:t>
      </w:r>
      <w:r w:rsidR="00AB6173" w:rsidRPr="00AB6173">
        <w:rPr>
          <w:rFonts w:ascii="Times New Roman" w:hAnsi="Times New Roman" w:cs="Times New Roman"/>
        </w:rPr>
        <w:t>is a Christian classic</w:t>
      </w:r>
      <w:r w:rsidR="00D226B6">
        <w:rPr>
          <w:rFonts w:ascii="Times New Roman" w:hAnsi="Times New Roman" w:cs="Times New Roman"/>
        </w:rPr>
        <w:t xml:space="preserve"> but was written in Buddhist terms.</w:t>
      </w:r>
      <w:r w:rsidR="00D226B6">
        <w:rPr>
          <w:rStyle w:val="FootnoteReference"/>
          <w:rFonts w:ascii="Times New Roman" w:hAnsi="Times New Roman" w:cs="Times New Roman"/>
        </w:rPr>
        <w:footnoteReference w:id="15"/>
      </w:r>
      <w:r w:rsidR="00FF3DF6">
        <w:rPr>
          <w:rFonts w:ascii="Times New Roman" w:hAnsi="Times New Roman" w:cs="Times New Roman"/>
        </w:rPr>
        <w:t xml:space="preserve"> </w:t>
      </w:r>
      <w:r w:rsidR="00FF3DF6" w:rsidRPr="00FF3DF6">
        <w:rPr>
          <w:rFonts w:ascii="Times New Roman" w:hAnsi="Times New Roman" w:cs="Times New Roman"/>
        </w:rPr>
        <w:t xml:space="preserve">In addition to the </w:t>
      </w:r>
      <w:r w:rsidR="00FF3DF6" w:rsidRPr="00FF3DF6">
        <w:rPr>
          <w:rFonts w:ascii="Times New Roman" w:hAnsi="Times New Roman" w:cs="Times New Roman"/>
          <w:i/>
        </w:rPr>
        <w:t>DSQXL</w:t>
      </w:r>
      <w:r w:rsidR="00FF3DF6" w:rsidRPr="00FF3DF6">
        <w:rPr>
          <w:rFonts w:ascii="Times New Roman" w:hAnsi="Times New Roman" w:cs="Times New Roman"/>
        </w:rPr>
        <w:t xml:space="preserve">, </w:t>
      </w:r>
      <w:r w:rsidR="00FF3DF6">
        <w:rPr>
          <w:rFonts w:ascii="Times New Roman" w:hAnsi="Times New Roman" w:cs="Times New Roman"/>
        </w:rPr>
        <w:t>Richard</w:t>
      </w:r>
      <w:r w:rsidR="00FF3DF6" w:rsidRPr="00FF3DF6">
        <w:rPr>
          <w:rFonts w:ascii="Times New Roman" w:hAnsi="Times New Roman" w:cs="Times New Roman"/>
        </w:rPr>
        <w:t xml:space="preserve"> also successively translated </w:t>
      </w:r>
      <w:r w:rsidR="00FF3DF6" w:rsidRPr="00FF3DF6">
        <w:rPr>
          <w:rFonts w:ascii="Times New Roman" w:hAnsi="Times New Roman" w:cs="Times New Roman"/>
          <w:i/>
        </w:rPr>
        <w:t>The Lotus Sutra</w:t>
      </w:r>
      <w:r w:rsidR="00FF3DF6" w:rsidRPr="00FF3DF6">
        <w:rPr>
          <w:rFonts w:ascii="Times New Roman" w:hAnsi="Times New Roman" w:cs="Times New Roman"/>
        </w:rPr>
        <w:t xml:space="preserve"> and </w:t>
      </w:r>
      <w:r w:rsidR="00FF3DF6" w:rsidRPr="00FF3DF6">
        <w:rPr>
          <w:rFonts w:ascii="Times New Roman" w:hAnsi="Times New Roman" w:cs="Times New Roman"/>
          <w:i/>
        </w:rPr>
        <w:t>Journey to the West</w:t>
      </w:r>
      <w:r w:rsidR="00FF3DF6" w:rsidRPr="00FF3DF6">
        <w:rPr>
          <w:rFonts w:ascii="Times New Roman" w:hAnsi="Times New Roman" w:cs="Times New Roman"/>
        </w:rPr>
        <w:t xml:space="preserve">. </w:t>
      </w:r>
      <w:r w:rsidR="00362DE5">
        <w:rPr>
          <w:rFonts w:ascii="Times New Roman" w:hAnsi="Times New Roman" w:cs="Times New Roman"/>
        </w:rPr>
        <w:t xml:space="preserve">After reading </w:t>
      </w:r>
      <w:r w:rsidR="00B72D78" w:rsidRPr="00B72D78">
        <w:rPr>
          <w:rFonts w:ascii="Times New Roman" w:hAnsi="Times New Roman" w:cs="Times New Roman"/>
          <w:i/>
        </w:rPr>
        <w:t>T</w:t>
      </w:r>
      <w:r w:rsidR="00362DE5" w:rsidRPr="00B72D78">
        <w:rPr>
          <w:rFonts w:ascii="Times New Roman" w:hAnsi="Times New Roman" w:cs="Times New Roman"/>
          <w:i/>
        </w:rPr>
        <w:t>he Lotus Sutra</w:t>
      </w:r>
      <w:r w:rsidR="00362DE5">
        <w:rPr>
          <w:rFonts w:ascii="Times New Roman" w:hAnsi="Times New Roman" w:cs="Times New Roman"/>
        </w:rPr>
        <w:t>, Richard “was stuck with its doctrines of Life, Light and Love, and its similarity with the Gospel of St. John.”</w:t>
      </w:r>
      <w:r w:rsidR="00590144">
        <w:rPr>
          <w:rStyle w:val="FootnoteReference"/>
          <w:rFonts w:ascii="Times New Roman" w:hAnsi="Times New Roman" w:cs="Times New Roman"/>
        </w:rPr>
        <w:footnoteReference w:id="16"/>
      </w:r>
      <w:r w:rsidR="00362DE5">
        <w:rPr>
          <w:rFonts w:ascii="Times New Roman" w:hAnsi="Times New Roman" w:cs="Times New Roman"/>
        </w:rPr>
        <w:t xml:space="preserve"> H</w:t>
      </w:r>
      <w:r w:rsidR="00D91FC8">
        <w:rPr>
          <w:rFonts w:ascii="Times New Roman" w:hAnsi="Times New Roman" w:cs="Times New Roman"/>
        </w:rPr>
        <w:t>e</w:t>
      </w:r>
      <w:r w:rsidR="00FF3DF6" w:rsidRPr="00FF3DF6">
        <w:rPr>
          <w:rFonts w:ascii="Times New Roman" w:hAnsi="Times New Roman" w:cs="Times New Roman"/>
        </w:rPr>
        <w:t xml:space="preserve"> </w:t>
      </w:r>
      <w:r w:rsidR="00362DE5">
        <w:rPr>
          <w:rFonts w:ascii="Times New Roman" w:hAnsi="Times New Roman" w:cs="Times New Roman"/>
        </w:rPr>
        <w:t xml:space="preserve">thereby </w:t>
      </w:r>
      <w:r w:rsidR="00FF3DF6" w:rsidRPr="00FF3DF6">
        <w:rPr>
          <w:rFonts w:ascii="Times New Roman" w:hAnsi="Times New Roman" w:cs="Times New Roman"/>
        </w:rPr>
        <w:t xml:space="preserve">called it the </w:t>
      </w:r>
      <w:r w:rsidR="00D91FC8">
        <w:rPr>
          <w:rFonts w:ascii="Times New Roman" w:hAnsi="Times New Roman" w:cs="Times New Roman"/>
        </w:rPr>
        <w:t>“</w:t>
      </w:r>
      <w:r w:rsidR="00FF3DF6" w:rsidRPr="00FF3DF6">
        <w:rPr>
          <w:rFonts w:ascii="Times New Roman" w:hAnsi="Times New Roman" w:cs="Times New Roman"/>
        </w:rPr>
        <w:t>Lotus</w:t>
      </w:r>
      <w:r w:rsidR="00D91FC8">
        <w:rPr>
          <w:rFonts w:ascii="Times New Roman" w:hAnsi="Times New Roman" w:cs="Times New Roman"/>
        </w:rPr>
        <w:t xml:space="preserve"> Gospel”</w:t>
      </w:r>
      <w:r w:rsidR="00FF3DF6" w:rsidRPr="00FF3DF6">
        <w:rPr>
          <w:rFonts w:ascii="Times New Roman" w:hAnsi="Times New Roman" w:cs="Times New Roman"/>
        </w:rPr>
        <w:t xml:space="preserve"> and </w:t>
      </w:r>
      <w:r w:rsidR="00D91FC8">
        <w:rPr>
          <w:rFonts w:ascii="Times New Roman" w:hAnsi="Times New Roman" w:cs="Times New Roman"/>
        </w:rPr>
        <w:t>praised</w:t>
      </w:r>
      <w:r w:rsidR="00FF3DF6" w:rsidRPr="00FF3DF6">
        <w:rPr>
          <w:rFonts w:ascii="Times New Roman" w:hAnsi="Times New Roman" w:cs="Times New Roman"/>
        </w:rPr>
        <w:t xml:space="preserve"> it </w:t>
      </w:r>
      <w:r w:rsidR="00D91FC8">
        <w:rPr>
          <w:rFonts w:ascii="Times New Roman" w:hAnsi="Times New Roman" w:cs="Times New Roman"/>
        </w:rPr>
        <w:t xml:space="preserve">for </w:t>
      </w:r>
      <w:r w:rsidR="002F69F9">
        <w:rPr>
          <w:rFonts w:ascii="Times New Roman" w:hAnsi="Times New Roman" w:cs="Times New Roman"/>
        </w:rPr>
        <w:t>asserting</w:t>
      </w:r>
      <w:r w:rsidR="00D91FC8">
        <w:rPr>
          <w:rFonts w:ascii="Times New Roman" w:hAnsi="Times New Roman" w:cs="Times New Roman"/>
        </w:rPr>
        <w:t xml:space="preserve"> “</w:t>
      </w:r>
      <w:r w:rsidR="002F69F9">
        <w:rPr>
          <w:rFonts w:ascii="Times New Roman" w:hAnsi="Times New Roman" w:cs="Times New Roman"/>
        </w:rPr>
        <w:t>B</w:t>
      </w:r>
      <w:r w:rsidR="00FF3DF6" w:rsidRPr="00FF3DF6">
        <w:rPr>
          <w:rFonts w:ascii="Times New Roman" w:hAnsi="Times New Roman" w:cs="Times New Roman"/>
        </w:rPr>
        <w:t xml:space="preserve">oundless </w:t>
      </w:r>
      <w:r w:rsidR="002F69F9">
        <w:rPr>
          <w:rFonts w:ascii="Times New Roman" w:hAnsi="Times New Roman" w:cs="Times New Roman"/>
        </w:rPr>
        <w:t>R</w:t>
      </w:r>
      <w:r w:rsidR="00D91FC8">
        <w:rPr>
          <w:rFonts w:ascii="Times New Roman" w:hAnsi="Times New Roman" w:cs="Times New Roman"/>
        </w:rPr>
        <w:t>ighteousness</w:t>
      </w:r>
      <w:r w:rsidR="002F69F9">
        <w:rPr>
          <w:rFonts w:ascii="Times New Roman" w:hAnsi="Times New Roman" w:cs="Times New Roman"/>
        </w:rPr>
        <w:t xml:space="preserve"> or Everlasting Life</w:t>
      </w:r>
      <w:r w:rsidR="00D91FC8">
        <w:rPr>
          <w:rFonts w:ascii="Times New Roman" w:hAnsi="Times New Roman" w:cs="Times New Roman"/>
        </w:rPr>
        <w:t>”</w:t>
      </w:r>
      <w:r w:rsidR="00D91FC8" w:rsidRPr="00D91FC8">
        <w:rPr>
          <w:rFonts w:ascii="Times New Roman" w:hAnsi="Times New Roman" w:cs="Times New Roman"/>
        </w:rPr>
        <w:t xml:space="preserve"> </w:t>
      </w:r>
      <w:r w:rsidR="00D91FC8" w:rsidRPr="00FF3DF6">
        <w:rPr>
          <w:rFonts w:ascii="Times New Roman" w:hAnsi="Times New Roman" w:cs="Times New Roman"/>
        </w:rPr>
        <w:t xml:space="preserve">in </w:t>
      </w:r>
      <w:r w:rsidR="002F69F9">
        <w:rPr>
          <w:rFonts w:ascii="Times New Roman" w:hAnsi="Times New Roman" w:cs="Times New Roman"/>
        </w:rPr>
        <w:t>its</w:t>
      </w:r>
      <w:r w:rsidR="00D91FC8" w:rsidRPr="00FF3DF6">
        <w:rPr>
          <w:rFonts w:ascii="Times New Roman" w:hAnsi="Times New Roman" w:cs="Times New Roman"/>
        </w:rPr>
        <w:t xml:space="preserve"> </w:t>
      </w:r>
      <w:r w:rsidR="002F69F9">
        <w:rPr>
          <w:rFonts w:ascii="Times New Roman" w:hAnsi="Times New Roman" w:cs="Times New Roman"/>
        </w:rPr>
        <w:t>Prologue</w:t>
      </w:r>
      <w:r w:rsidR="00D91FC8">
        <w:rPr>
          <w:rFonts w:ascii="Times New Roman" w:hAnsi="Times New Roman" w:cs="Times New Roman"/>
        </w:rPr>
        <w:t>.</w:t>
      </w:r>
      <w:r w:rsidR="00D91FC8">
        <w:rPr>
          <w:rStyle w:val="FootnoteReference"/>
          <w:rFonts w:ascii="Times New Roman" w:hAnsi="Times New Roman" w:cs="Times New Roman"/>
        </w:rPr>
        <w:footnoteReference w:id="17"/>
      </w:r>
      <w:r w:rsidR="006F593D">
        <w:rPr>
          <w:rFonts w:ascii="Times New Roman" w:hAnsi="Times New Roman" w:cs="Times New Roman"/>
        </w:rPr>
        <w:t xml:space="preserve"> </w:t>
      </w:r>
    </w:p>
    <w:p w:rsidR="002648A5" w:rsidRDefault="002648A5" w:rsidP="00072D0A">
      <w:pPr>
        <w:spacing w:line="360" w:lineRule="auto"/>
        <w:rPr>
          <w:rFonts w:ascii="Times New Roman" w:hAnsi="Times New Roman" w:cs="Times New Roman"/>
        </w:rPr>
      </w:pPr>
    </w:p>
    <w:p w:rsidR="002648A5" w:rsidRDefault="00BF4FE8" w:rsidP="00072D0A">
      <w:pPr>
        <w:spacing w:line="360" w:lineRule="auto"/>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n</w:t>
      </w:r>
      <w:r>
        <w:rPr>
          <w:rFonts w:ascii="Times New Roman" w:hAnsi="Times New Roman" w:cs="Times New Roman"/>
        </w:rPr>
        <w:t xml:space="preserve"> addition, Richard has also been active among interreligious dialogue meetings. During the meeting of Parliament of Religions, he made an exclusive statement on his speech:</w:t>
      </w:r>
    </w:p>
    <w:p w:rsidR="00BF4FE8" w:rsidRDefault="00BF4FE8" w:rsidP="00072D0A">
      <w:pPr>
        <w:spacing w:line="360" w:lineRule="auto"/>
        <w:rPr>
          <w:rFonts w:ascii="Times New Roman" w:hAnsi="Times New Roman" w:cs="Times New Roman"/>
        </w:rPr>
      </w:pPr>
    </w:p>
    <w:p w:rsidR="002648A5" w:rsidRDefault="00BF4FE8" w:rsidP="00072D0A">
      <w:pPr>
        <w:ind w:leftChars="202" w:left="424" w:rightChars="175" w:right="368"/>
        <w:rPr>
          <w:rFonts w:ascii="Times New Roman" w:hAnsi="Times New Roman" w:cs="Times New Roman"/>
        </w:rPr>
      </w:pPr>
      <w:r>
        <w:rPr>
          <w:rFonts w:ascii="Times New Roman" w:hAnsi="Times New Roman" w:cs="Times New Roman"/>
        </w:rPr>
        <w:t>“</w:t>
      </w:r>
      <w:r w:rsidR="002648A5" w:rsidRPr="002648A5">
        <w:rPr>
          <w:rFonts w:ascii="Times New Roman" w:hAnsi="Times New Roman" w:cs="Times New Roman"/>
        </w:rPr>
        <w:t>To us [he said] who have now an easy access to all</w:t>
      </w:r>
      <w:r>
        <w:rPr>
          <w:rFonts w:ascii="Times New Roman" w:hAnsi="Times New Roman" w:cs="Times New Roman" w:hint="eastAsia"/>
        </w:rPr>
        <w:t xml:space="preserve"> </w:t>
      </w:r>
      <w:r w:rsidR="002648A5" w:rsidRPr="002648A5">
        <w:rPr>
          <w:rFonts w:ascii="Times New Roman" w:hAnsi="Times New Roman" w:cs="Times New Roman"/>
        </w:rPr>
        <w:t>the Sacred Books of the world the pretensions of those who</w:t>
      </w:r>
      <w:r>
        <w:rPr>
          <w:rFonts w:ascii="Times New Roman" w:hAnsi="Times New Roman" w:cs="Times New Roman" w:hint="eastAsia"/>
        </w:rPr>
        <w:t xml:space="preserve"> </w:t>
      </w:r>
      <w:r w:rsidR="002648A5" w:rsidRPr="002648A5">
        <w:rPr>
          <w:rFonts w:ascii="Times New Roman" w:hAnsi="Times New Roman" w:cs="Times New Roman"/>
        </w:rPr>
        <w:t>claim their particular books as the sole a</w:t>
      </w:r>
      <w:r>
        <w:rPr>
          <w:rFonts w:ascii="Times New Roman" w:hAnsi="Times New Roman" w:cs="Times New Roman"/>
        </w:rPr>
        <w:t>u</w:t>
      </w:r>
      <w:r w:rsidR="002648A5" w:rsidRPr="002648A5">
        <w:rPr>
          <w:rFonts w:ascii="Times New Roman" w:hAnsi="Times New Roman" w:cs="Times New Roman"/>
        </w:rPr>
        <w:t>thority at first</w:t>
      </w:r>
      <w:r>
        <w:rPr>
          <w:rFonts w:ascii="Times New Roman" w:hAnsi="Times New Roman" w:cs="Times New Roman" w:hint="eastAsia"/>
        </w:rPr>
        <w:t xml:space="preserve"> </w:t>
      </w:r>
      <w:r w:rsidR="002648A5" w:rsidRPr="002648A5">
        <w:rPr>
          <w:rFonts w:ascii="Times New Roman" w:hAnsi="Times New Roman" w:cs="Times New Roman"/>
        </w:rPr>
        <w:t>sight appear almost ridiculous. There is, however, beneath</w:t>
      </w:r>
      <w:r>
        <w:rPr>
          <w:rFonts w:ascii="Times New Roman" w:hAnsi="Times New Roman" w:cs="Times New Roman" w:hint="eastAsia"/>
        </w:rPr>
        <w:t xml:space="preserve"> </w:t>
      </w:r>
      <w:r w:rsidR="002648A5" w:rsidRPr="002648A5">
        <w:rPr>
          <w:rFonts w:ascii="Times New Roman" w:hAnsi="Times New Roman" w:cs="Times New Roman"/>
        </w:rPr>
        <w:t>the surface an important truth we should not miss-viz.</w:t>
      </w:r>
      <w:r>
        <w:rPr>
          <w:rFonts w:ascii="Times New Roman" w:hAnsi="Times New Roman" w:cs="Times New Roman" w:hint="eastAsia"/>
        </w:rPr>
        <w:t xml:space="preserve"> </w:t>
      </w:r>
      <w:r w:rsidR="002648A5" w:rsidRPr="002648A5">
        <w:rPr>
          <w:rFonts w:ascii="Times New Roman" w:hAnsi="Times New Roman" w:cs="Times New Roman"/>
        </w:rPr>
        <w:t>that at the times when these Sacred Books became generally</w:t>
      </w:r>
      <w:r>
        <w:rPr>
          <w:rFonts w:ascii="Times New Roman" w:hAnsi="Times New Roman" w:cs="Times New Roman" w:hint="eastAsia"/>
        </w:rPr>
        <w:t xml:space="preserve"> </w:t>
      </w:r>
      <w:r w:rsidR="002648A5" w:rsidRPr="002648A5">
        <w:rPr>
          <w:rFonts w:ascii="Times New Roman" w:hAnsi="Times New Roman" w:cs="Times New Roman"/>
        </w:rPr>
        <w:t>followed in their respective countries, they were the best</w:t>
      </w:r>
      <w:r>
        <w:rPr>
          <w:rFonts w:ascii="Times New Roman" w:hAnsi="Times New Roman" w:cs="Times New Roman" w:hint="eastAsia"/>
        </w:rPr>
        <w:t xml:space="preserve"> </w:t>
      </w:r>
      <w:r w:rsidR="002648A5" w:rsidRPr="002648A5">
        <w:rPr>
          <w:rFonts w:ascii="Times New Roman" w:hAnsi="Times New Roman" w:cs="Times New Roman"/>
        </w:rPr>
        <w:t>that were known in them so far as they could judge.</w:t>
      </w:r>
      <w:r>
        <w:rPr>
          <w:rFonts w:ascii="Times New Roman" w:hAnsi="Times New Roman" w:cs="Times New Roman"/>
        </w:rPr>
        <w:t>”</w:t>
      </w:r>
      <w:r>
        <w:rPr>
          <w:rStyle w:val="FootnoteReference"/>
          <w:rFonts w:ascii="Times New Roman" w:hAnsi="Times New Roman" w:cs="Times New Roman"/>
        </w:rPr>
        <w:footnoteReference w:id="18"/>
      </w:r>
    </w:p>
    <w:p w:rsidR="00BF4FE8" w:rsidRDefault="00BF4FE8" w:rsidP="00072D0A">
      <w:pPr>
        <w:spacing w:line="360" w:lineRule="auto"/>
        <w:rPr>
          <w:rFonts w:ascii="Times New Roman" w:hAnsi="Times New Roman" w:cs="Times New Roman"/>
        </w:rPr>
      </w:pPr>
    </w:p>
    <w:p w:rsidR="00BF4FE8" w:rsidRDefault="00115282" w:rsidP="00072D0A">
      <w:pPr>
        <w:spacing w:line="360" w:lineRule="auto"/>
        <w:rPr>
          <w:rFonts w:ascii="Times New Roman" w:hAnsi="Times New Roman" w:cs="Times New Roman"/>
        </w:rPr>
      </w:pPr>
      <w:r w:rsidRPr="00115282">
        <w:rPr>
          <w:rFonts w:ascii="Times New Roman" w:hAnsi="Times New Roman" w:cs="Times New Roman"/>
        </w:rPr>
        <w:t xml:space="preserve">To sum up, from the perspective of the original meaning of </w:t>
      </w:r>
      <w:r>
        <w:rPr>
          <w:rFonts w:ascii="Times New Roman" w:hAnsi="Times New Roman" w:cs="Times New Roman"/>
        </w:rPr>
        <w:t>“</w:t>
      </w:r>
      <w:r w:rsidRPr="00115282">
        <w:rPr>
          <w:rFonts w:ascii="Times New Roman" w:hAnsi="Times New Roman" w:cs="Times New Roman"/>
        </w:rPr>
        <w:t>religion</w:t>
      </w:r>
      <w:r>
        <w:rPr>
          <w:rFonts w:ascii="Times New Roman" w:hAnsi="Times New Roman" w:cs="Times New Roman"/>
        </w:rPr>
        <w:t>”</w:t>
      </w:r>
      <w:r w:rsidRPr="00115282">
        <w:rPr>
          <w:rFonts w:ascii="Times New Roman" w:hAnsi="Times New Roman" w:cs="Times New Roman"/>
        </w:rPr>
        <w:t>, the thought of</w:t>
      </w:r>
      <w:r>
        <w:rPr>
          <w:rFonts w:ascii="Times New Roman" w:hAnsi="Times New Roman" w:cs="Times New Roman"/>
        </w:rPr>
        <w:t xml:space="preserve"> Richard</w:t>
      </w:r>
      <w:r w:rsidRPr="00115282">
        <w:rPr>
          <w:rFonts w:ascii="Times New Roman" w:hAnsi="Times New Roman" w:cs="Times New Roman"/>
        </w:rPr>
        <w:t xml:space="preserve">’s </w:t>
      </w:r>
      <w:r>
        <w:rPr>
          <w:rFonts w:ascii="Times New Roman" w:hAnsi="Times New Roman" w:cs="Times New Roman"/>
        </w:rPr>
        <w:t xml:space="preserve">Buddhist-Christian </w:t>
      </w:r>
      <w:r w:rsidRPr="00115282">
        <w:rPr>
          <w:rFonts w:ascii="Times New Roman" w:hAnsi="Times New Roman" w:cs="Times New Roman"/>
        </w:rPr>
        <w:t xml:space="preserve">dialogue includes the following: </w:t>
      </w:r>
      <w:r w:rsidR="00B72D78">
        <w:rPr>
          <w:rFonts w:ascii="Times New Roman" w:hAnsi="Times New Roman" w:cs="Times New Roman"/>
        </w:rPr>
        <w:t>1)</w:t>
      </w:r>
      <w:r w:rsidRPr="00115282">
        <w:rPr>
          <w:rFonts w:ascii="Times New Roman" w:hAnsi="Times New Roman" w:cs="Times New Roman"/>
        </w:rPr>
        <w:t xml:space="preserve"> there is no difference between religions</w:t>
      </w:r>
      <w:r>
        <w:rPr>
          <w:rFonts w:ascii="Times New Roman" w:hAnsi="Times New Roman" w:cs="Times New Roman"/>
        </w:rPr>
        <w:t>,</w:t>
      </w:r>
      <w:r w:rsidRPr="00115282">
        <w:rPr>
          <w:rFonts w:ascii="Times New Roman" w:hAnsi="Times New Roman" w:cs="Times New Roman"/>
        </w:rPr>
        <w:t xml:space="preserve"> therefore </w:t>
      </w:r>
      <w:r>
        <w:rPr>
          <w:rFonts w:ascii="Times New Roman" w:hAnsi="Times New Roman" w:cs="Times New Roman"/>
        </w:rPr>
        <w:t>there is no i</w:t>
      </w:r>
      <w:r w:rsidRPr="00115282">
        <w:rPr>
          <w:rFonts w:ascii="Times New Roman" w:hAnsi="Times New Roman" w:cs="Times New Roman"/>
        </w:rPr>
        <w:t xml:space="preserve">nstitutional religions such as Buddhism </w:t>
      </w:r>
      <w:r>
        <w:rPr>
          <w:rFonts w:ascii="Times New Roman" w:hAnsi="Times New Roman" w:cs="Times New Roman"/>
        </w:rPr>
        <w:t>or</w:t>
      </w:r>
      <w:r w:rsidRPr="00115282">
        <w:rPr>
          <w:rFonts w:ascii="Times New Roman" w:hAnsi="Times New Roman" w:cs="Times New Roman"/>
        </w:rPr>
        <w:t xml:space="preserve"> Christianity, </w:t>
      </w:r>
      <w:r>
        <w:rPr>
          <w:rFonts w:ascii="Times New Roman" w:hAnsi="Times New Roman" w:cs="Times New Roman"/>
        </w:rPr>
        <w:t>thereby</w:t>
      </w:r>
      <w:r w:rsidRPr="00115282">
        <w:rPr>
          <w:rFonts w:ascii="Times New Roman" w:hAnsi="Times New Roman" w:cs="Times New Roman"/>
        </w:rPr>
        <w:t xml:space="preserve"> </w:t>
      </w:r>
      <w:r>
        <w:rPr>
          <w:rFonts w:ascii="Times New Roman" w:hAnsi="Times New Roman" w:cs="Times New Roman"/>
        </w:rPr>
        <w:t>it breaks</w:t>
      </w:r>
      <w:r w:rsidRPr="00115282">
        <w:rPr>
          <w:rFonts w:ascii="Times New Roman" w:hAnsi="Times New Roman" w:cs="Times New Roman"/>
        </w:rPr>
        <w:t xml:space="preserve"> the institutional </w:t>
      </w:r>
      <w:r w:rsidR="009C0C67">
        <w:rPr>
          <w:rFonts w:ascii="Times New Roman" w:hAnsi="Times New Roman" w:cs="Times New Roman"/>
        </w:rPr>
        <w:t>barrier</w:t>
      </w:r>
      <w:r w:rsidRPr="00115282">
        <w:rPr>
          <w:rFonts w:ascii="Times New Roman" w:hAnsi="Times New Roman" w:cs="Times New Roman"/>
        </w:rPr>
        <w:t xml:space="preserve"> </w:t>
      </w:r>
      <w:r w:rsidR="009C0C67">
        <w:rPr>
          <w:rFonts w:ascii="Times New Roman" w:hAnsi="Times New Roman" w:cs="Times New Roman"/>
        </w:rPr>
        <w:t xml:space="preserve">between </w:t>
      </w:r>
      <w:r w:rsidRPr="00115282">
        <w:rPr>
          <w:rFonts w:ascii="Times New Roman" w:hAnsi="Times New Roman" w:cs="Times New Roman"/>
        </w:rPr>
        <w:t>interreligious dialogue</w:t>
      </w:r>
      <w:r w:rsidR="009C0C67">
        <w:rPr>
          <w:rFonts w:ascii="Times New Roman" w:hAnsi="Times New Roman" w:cs="Times New Roman"/>
        </w:rPr>
        <w:t xml:space="preserve">; </w:t>
      </w:r>
      <w:r w:rsidR="00B72D78">
        <w:rPr>
          <w:rFonts w:ascii="Times New Roman" w:hAnsi="Times New Roman" w:cs="Times New Roman"/>
        </w:rPr>
        <w:t>2)</w:t>
      </w:r>
      <w:r w:rsidR="009C0C67" w:rsidRPr="009C0C67">
        <w:rPr>
          <w:rFonts w:ascii="Times New Roman" w:hAnsi="Times New Roman" w:cs="Times New Roman"/>
        </w:rPr>
        <w:t xml:space="preserve"> God is no longer the god of </w:t>
      </w:r>
      <w:r w:rsidR="009C0C67">
        <w:rPr>
          <w:rFonts w:ascii="Times New Roman" w:hAnsi="Times New Roman" w:cs="Times New Roman"/>
        </w:rPr>
        <w:t xml:space="preserve">one </w:t>
      </w:r>
      <w:r w:rsidR="009C0C67" w:rsidRPr="009C0C67">
        <w:rPr>
          <w:rFonts w:ascii="Times New Roman" w:hAnsi="Times New Roman" w:cs="Times New Roman"/>
        </w:rPr>
        <w:t xml:space="preserve">religions, but god of universal love, so both the Buddhist Buddha and the Christian God appear as </w:t>
      </w:r>
      <w:r w:rsidR="004673AB">
        <w:rPr>
          <w:rFonts w:ascii="Times New Roman" w:hAnsi="Times New Roman" w:cs="Times New Roman"/>
        </w:rPr>
        <w:t>“Wholly</w:t>
      </w:r>
      <w:r w:rsidR="009C0C67" w:rsidRPr="009C0C67">
        <w:rPr>
          <w:rFonts w:ascii="Times New Roman" w:hAnsi="Times New Roman" w:cs="Times New Roman"/>
        </w:rPr>
        <w:t xml:space="preserve"> love</w:t>
      </w:r>
      <w:r w:rsidR="004673AB">
        <w:rPr>
          <w:rFonts w:ascii="Times New Roman" w:hAnsi="Times New Roman" w:cs="Times New Roman"/>
        </w:rPr>
        <w:t>”</w:t>
      </w:r>
      <w:r w:rsidR="009C0C67" w:rsidRPr="009C0C67">
        <w:rPr>
          <w:rFonts w:ascii="Times New Roman" w:hAnsi="Times New Roman" w:cs="Times New Roman"/>
        </w:rPr>
        <w:t xml:space="preserve">; </w:t>
      </w:r>
      <w:r w:rsidR="00B72D78">
        <w:rPr>
          <w:rFonts w:ascii="Times New Roman" w:hAnsi="Times New Roman" w:cs="Times New Roman"/>
        </w:rPr>
        <w:t xml:space="preserve">3) </w:t>
      </w:r>
      <w:r w:rsidR="004673AB">
        <w:rPr>
          <w:rFonts w:ascii="Times New Roman" w:hAnsi="Times New Roman" w:cs="Times New Roman"/>
        </w:rPr>
        <w:t>i</w:t>
      </w:r>
      <w:r w:rsidR="009C0C67" w:rsidRPr="009C0C67">
        <w:rPr>
          <w:rFonts w:ascii="Times New Roman" w:hAnsi="Times New Roman" w:cs="Times New Roman"/>
        </w:rPr>
        <w:t>n terms of specific human</w:t>
      </w:r>
      <w:r w:rsidR="004673AB">
        <w:rPr>
          <w:rFonts w:ascii="Times New Roman" w:hAnsi="Times New Roman" w:cs="Times New Roman"/>
        </w:rPr>
        <w:t>-divine</w:t>
      </w:r>
      <w:r w:rsidR="009C0C67" w:rsidRPr="009C0C67">
        <w:rPr>
          <w:rFonts w:ascii="Times New Roman" w:hAnsi="Times New Roman" w:cs="Times New Roman"/>
        </w:rPr>
        <w:t xml:space="preserve"> relations, on the one hand, both Buddhists and Christians are trying to be </w:t>
      </w:r>
      <w:r w:rsidR="004673AB">
        <w:rPr>
          <w:rFonts w:ascii="Times New Roman" w:hAnsi="Times New Roman" w:cs="Times New Roman"/>
        </w:rPr>
        <w:t>unified</w:t>
      </w:r>
      <w:r w:rsidR="009C0C67" w:rsidRPr="009C0C67">
        <w:rPr>
          <w:rFonts w:ascii="Times New Roman" w:hAnsi="Times New Roman" w:cs="Times New Roman"/>
        </w:rPr>
        <w:t xml:space="preserve"> with God, and on the other hand, both Buddhists and Christians are fulfilling </w:t>
      </w:r>
      <w:r w:rsidR="009C0C67" w:rsidRPr="009C0C67">
        <w:rPr>
          <w:rFonts w:ascii="Times New Roman" w:hAnsi="Times New Roman" w:cs="Times New Roman"/>
        </w:rPr>
        <w:lastRenderedPageBreak/>
        <w:t>the</w:t>
      </w:r>
      <w:r w:rsidR="004673AB">
        <w:rPr>
          <w:rFonts w:ascii="Times New Roman" w:hAnsi="Times New Roman" w:cs="Times New Roman"/>
        </w:rPr>
        <w:t>ir</w:t>
      </w:r>
      <w:r w:rsidR="009C0C67" w:rsidRPr="009C0C67">
        <w:rPr>
          <w:rFonts w:ascii="Times New Roman" w:hAnsi="Times New Roman" w:cs="Times New Roman"/>
        </w:rPr>
        <w:t xml:space="preserve"> </w:t>
      </w:r>
      <w:r w:rsidR="003D6DD8">
        <w:rPr>
          <w:rFonts w:ascii="Times New Roman" w:hAnsi="Times New Roman" w:cs="Times New Roman"/>
        </w:rPr>
        <w:t>duty</w:t>
      </w:r>
      <w:r w:rsidR="009C0C67" w:rsidRPr="009C0C67">
        <w:rPr>
          <w:rFonts w:ascii="Times New Roman" w:hAnsi="Times New Roman" w:cs="Times New Roman"/>
        </w:rPr>
        <w:t xml:space="preserve"> in all aspects of their worldly life.</w:t>
      </w:r>
    </w:p>
    <w:p w:rsidR="004673AB" w:rsidRDefault="004673AB" w:rsidP="00072D0A">
      <w:pPr>
        <w:spacing w:line="360" w:lineRule="auto"/>
        <w:rPr>
          <w:rFonts w:ascii="Times New Roman" w:hAnsi="Times New Roman" w:cs="Times New Roman"/>
        </w:rPr>
      </w:pPr>
    </w:p>
    <w:p w:rsidR="004673AB" w:rsidRDefault="004673AB" w:rsidP="00072D0A">
      <w:pPr>
        <w:spacing w:line="360" w:lineRule="auto"/>
        <w:rPr>
          <w:rFonts w:ascii="Times New Roman" w:hAnsi="Times New Roman" w:cs="Times New Roman"/>
        </w:rPr>
      </w:pPr>
      <w:r w:rsidRPr="004673AB">
        <w:rPr>
          <w:rFonts w:ascii="Times New Roman" w:hAnsi="Times New Roman" w:cs="Times New Roman"/>
        </w:rPr>
        <w:t xml:space="preserve">The premise of </w:t>
      </w:r>
      <w:r w:rsidR="003A7B0E">
        <w:rPr>
          <w:rFonts w:ascii="Times New Roman" w:hAnsi="Times New Roman" w:cs="Times New Roman"/>
        </w:rPr>
        <w:t xml:space="preserve">interreligious </w:t>
      </w:r>
      <w:r w:rsidRPr="004673AB">
        <w:rPr>
          <w:rFonts w:ascii="Times New Roman" w:hAnsi="Times New Roman" w:cs="Times New Roman"/>
        </w:rPr>
        <w:t>dialogue is the equality of the status of religions. As analy</w:t>
      </w:r>
      <w:r w:rsidR="003A7B0E">
        <w:rPr>
          <w:rFonts w:ascii="Times New Roman" w:hAnsi="Times New Roman" w:cs="Times New Roman"/>
        </w:rPr>
        <w:t>s</w:t>
      </w:r>
      <w:r w:rsidRPr="004673AB">
        <w:rPr>
          <w:rFonts w:ascii="Times New Roman" w:hAnsi="Times New Roman" w:cs="Times New Roman"/>
        </w:rPr>
        <w:t xml:space="preserve">ed earlier, from the perspective of the original meaning of religion, whether it is Buddhism or Christianity, it is only the </w:t>
      </w:r>
      <w:r w:rsidR="00453058">
        <w:rPr>
          <w:rFonts w:ascii="Times New Roman" w:hAnsi="Times New Roman" w:cs="Times New Roman"/>
        </w:rPr>
        <w:t>“</w:t>
      </w:r>
      <w:r w:rsidR="003A7B0E">
        <w:rPr>
          <w:rFonts w:ascii="Times New Roman" w:hAnsi="Times New Roman" w:cs="Times New Roman"/>
        </w:rPr>
        <w:t>conceptualised</w:t>
      </w:r>
      <w:r w:rsidR="00453058">
        <w:rPr>
          <w:rFonts w:ascii="Times New Roman" w:hAnsi="Times New Roman" w:cs="Times New Roman"/>
        </w:rPr>
        <w:t>”</w:t>
      </w:r>
      <w:r w:rsidRPr="004673AB">
        <w:rPr>
          <w:rFonts w:ascii="Times New Roman" w:hAnsi="Times New Roman" w:cs="Times New Roman"/>
        </w:rPr>
        <w:t xml:space="preserve"> form of </w:t>
      </w:r>
      <w:r w:rsidR="003A7B0E">
        <w:rPr>
          <w:rFonts w:ascii="Times New Roman" w:hAnsi="Times New Roman" w:cs="Times New Roman"/>
        </w:rPr>
        <w:t>the central “</w:t>
      </w:r>
      <w:r w:rsidRPr="004673AB">
        <w:rPr>
          <w:rFonts w:ascii="Times New Roman" w:hAnsi="Times New Roman" w:cs="Times New Roman"/>
        </w:rPr>
        <w:t>religion.</w:t>
      </w:r>
      <w:r w:rsidR="003A7B0E">
        <w:rPr>
          <w:rFonts w:ascii="Times New Roman" w:hAnsi="Times New Roman" w:cs="Times New Roman"/>
        </w:rPr>
        <w:t>”</w:t>
      </w:r>
      <w:r w:rsidRPr="004673AB">
        <w:rPr>
          <w:rFonts w:ascii="Times New Roman" w:hAnsi="Times New Roman" w:cs="Times New Roman"/>
        </w:rPr>
        <w:t xml:space="preserve"> Therefore</w:t>
      </w:r>
      <w:r w:rsidR="003A7B0E">
        <w:rPr>
          <w:rFonts w:ascii="Times New Roman" w:hAnsi="Times New Roman" w:cs="Times New Roman"/>
        </w:rPr>
        <w:t>,</w:t>
      </w:r>
      <w:r w:rsidRPr="004673AB">
        <w:rPr>
          <w:rFonts w:ascii="Times New Roman" w:hAnsi="Times New Roman" w:cs="Times New Roman"/>
        </w:rPr>
        <w:t xml:space="preserve"> Buddhism and </w:t>
      </w:r>
      <w:r w:rsidR="003A7B0E" w:rsidRPr="004673AB">
        <w:rPr>
          <w:rFonts w:ascii="Times New Roman" w:hAnsi="Times New Roman" w:cs="Times New Roman"/>
        </w:rPr>
        <w:t>Christianity</w:t>
      </w:r>
      <w:r w:rsidRPr="004673AB">
        <w:rPr>
          <w:rFonts w:ascii="Times New Roman" w:hAnsi="Times New Roman" w:cs="Times New Roman"/>
        </w:rPr>
        <w:t xml:space="preserve"> have achieved complete equality</w:t>
      </w:r>
      <w:r w:rsidR="003A7B0E" w:rsidRPr="003A7B0E">
        <w:rPr>
          <w:rFonts w:ascii="Times New Roman" w:hAnsi="Times New Roman" w:cs="Times New Roman"/>
        </w:rPr>
        <w:t xml:space="preserve"> </w:t>
      </w:r>
      <w:r w:rsidR="003A7B0E" w:rsidRPr="004673AB">
        <w:rPr>
          <w:rFonts w:ascii="Times New Roman" w:hAnsi="Times New Roman" w:cs="Times New Roman"/>
        </w:rPr>
        <w:t xml:space="preserve">in terms of </w:t>
      </w:r>
      <w:r w:rsidR="003A7B0E">
        <w:rPr>
          <w:rFonts w:ascii="Times New Roman" w:hAnsi="Times New Roman" w:cs="Times New Roman"/>
        </w:rPr>
        <w:t>position</w:t>
      </w:r>
      <w:r w:rsidRPr="004673AB">
        <w:rPr>
          <w:rFonts w:ascii="Times New Roman" w:hAnsi="Times New Roman" w:cs="Times New Roman"/>
        </w:rPr>
        <w:t xml:space="preserve">. </w:t>
      </w:r>
      <w:r w:rsidR="003A7B0E">
        <w:rPr>
          <w:rFonts w:ascii="Times New Roman" w:hAnsi="Times New Roman" w:cs="Times New Roman"/>
        </w:rPr>
        <w:t>Richard</w:t>
      </w:r>
      <w:r w:rsidRPr="004673AB">
        <w:rPr>
          <w:rFonts w:ascii="Times New Roman" w:hAnsi="Times New Roman" w:cs="Times New Roman"/>
        </w:rPr>
        <w:t xml:space="preserve"> advocates a </w:t>
      </w:r>
      <w:r w:rsidR="003A7B0E">
        <w:rPr>
          <w:rFonts w:ascii="Times New Roman" w:hAnsi="Times New Roman" w:cs="Times New Roman"/>
        </w:rPr>
        <w:t>“</w:t>
      </w:r>
      <w:r w:rsidR="00D107D8">
        <w:rPr>
          <w:rFonts w:ascii="Times New Roman" w:hAnsi="Times New Roman" w:cs="Times New Roman"/>
        </w:rPr>
        <w:t>common</w:t>
      </w:r>
      <w:r w:rsidRPr="004673AB">
        <w:rPr>
          <w:rFonts w:ascii="Times New Roman" w:hAnsi="Times New Roman" w:cs="Times New Roman"/>
        </w:rPr>
        <w:t xml:space="preserve"> religion</w:t>
      </w:r>
      <w:r w:rsidR="003A7B0E">
        <w:rPr>
          <w:rFonts w:ascii="Times New Roman" w:hAnsi="Times New Roman" w:cs="Times New Roman"/>
        </w:rPr>
        <w:t xml:space="preserve">” that it </w:t>
      </w:r>
      <w:r w:rsidR="003A7B0E" w:rsidRPr="003A7B0E">
        <w:rPr>
          <w:rFonts w:ascii="Times New Roman" w:hAnsi="Times New Roman" w:cs="Times New Roman"/>
        </w:rPr>
        <w:t>has no assumptions, no persecution, no prohibition, the gates of the temple are open for every truth, every fallacy</w:t>
      </w:r>
      <w:r w:rsidR="003A7B0E">
        <w:rPr>
          <w:rFonts w:ascii="Times New Roman" w:hAnsi="Times New Roman" w:cs="Times New Roman"/>
        </w:rPr>
        <w:t xml:space="preserve"> would</w:t>
      </w:r>
      <w:r w:rsidR="003A7B0E" w:rsidRPr="003A7B0E">
        <w:rPr>
          <w:rFonts w:ascii="Times New Roman" w:hAnsi="Times New Roman" w:cs="Times New Roman"/>
        </w:rPr>
        <w:t xml:space="preserve"> escape</w:t>
      </w:r>
      <w:r w:rsidR="003A7B0E">
        <w:rPr>
          <w:rFonts w:ascii="Times New Roman" w:hAnsi="Times New Roman" w:cs="Times New Roman"/>
        </w:rPr>
        <w:t>.</w:t>
      </w:r>
      <w:r w:rsidR="003A7B0E">
        <w:rPr>
          <w:rStyle w:val="FootnoteReference"/>
          <w:rFonts w:ascii="Times New Roman" w:hAnsi="Times New Roman" w:cs="Times New Roman"/>
        </w:rPr>
        <w:footnoteReference w:id="19"/>
      </w:r>
      <w:r w:rsidR="003A7B0E">
        <w:rPr>
          <w:rFonts w:ascii="Times New Roman" w:hAnsi="Times New Roman" w:cs="Times New Roman"/>
        </w:rPr>
        <w:t xml:space="preserve"> </w:t>
      </w:r>
      <w:r w:rsidR="003A7B0E" w:rsidRPr="003A7B0E">
        <w:rPr>
          <w:rFonts w:ascii="Times New Roman" w:hAnsi="Times New Roman" w:cs="Times New Roman"/>
        </w:rPr>
        <w:t xml:space="preserve">Regarding the formation of such a </w:t>
      </w:r>
      <w:r w:rsidR="00D107D8">
        <w:rPr>
          <w:rFonts w:ascii="Times New Roman" w:hAnsi="Times New Roman" w:cs="Times New Roman"/>
        </w:rPr>
        <w:t>“common</w:t>
      </w:r>
      <w:r w:rsidR="003A7B0E" w:rsidRPr="003A7B0E">
        <w:rPr>
          <w:rFonts w:ascii="Times New Roman" w:hAnsi="Times New Roman" w:cs="Times New Roman"/>
        </w:rPr>
        <w:t xml:space="preserve"> religion</w:t>
      </w:r>
      <w:r w:rsidR="00D107D8">
        <w:rPr>
          <w:rFonts w:ascii="Times New Roman" w:hAnsi="Times New Roman" w:cs="Times New Roman"/>
        </w:rPr>
        <w:t>”</w:t>
      </w:r>
      <w:r w:rsidR="003A7B0E" w:rsidRPr="003A7B0E">
        <w:rPr>
          <w:rFonts w:ascii="Times New Roman" w:hAnsi="Times New Roman" w:cs="Times New Roman"/>
        </w:rPr>
        <w:t xml:space="preserve">, </w:t>
      </w:r>
      <w:r w:rsidR="003A7B0E">
        <w:rPr>
          <w:rFonts w:ascii="Times New Roman" w:hAnsi="Times New Roman" w:cs="Times New Roman"/>
        </w:rPr>
        <w:t>Richard</w:t>
      </w:r>
      <w:r w:rsidR="003A7B0E" w:rsidRPr="003A7B0E">
        <w:rPr>
          <w:rFonts w:ascii="Times New Roman" w:hAnsi="Times New Roman" w:cs="Times New Roman"/>
        </w:rPr>
        <w:t xml:space="preserve"> believes that it was not constructed subjectively by a philosopher, nor was it formed by a religion in a certain history gaining a monopoly position, but </w:t>
      </w:r>
      <w:r w:rsidR="003A7B0E">
        <w:rPr>
          <w:rFonts w:ascii="Times New Roman" w:hAnsi="Times New Roman" w:cs="Times New Roman"/>
        </w:rPr>
        <w:t>“</w:t>
      </w:r>
      <w:r w:rsidR="003A7B0E" w:rsidRPr="003A7B0E">
        <w:rPr>
          <w:rFonts w:ascii="Times New Roman" w:hAnsi="Times New Roman" w:cs="Times New Roman"/>
        </w:rPr>
        <w:t xml:space="preserve">a whole </w:t>
      </w:r>
      <w:r w:rsidR="003A7B0E">
        <w:rPr>
          <w:rFonts w:ascii="Times New Roman" w:hAnsi="Times New Roman" w:cs="Times New Roman"/>
        </w:rPr>
        <w:t>a</w:t>
      </w:r>
      <w:r w:rsidR="003A7B0E" w:rsidRPr="003A7B0E">
        <w:rPr>
          <w:rFonts w:ascii="Times New Roman" w:hAnsi="Times New Roman" w:cs="Times New Roman"/>
        </w:rPr>
        <w:t>lliance</w:t>
      </w:r>
      <w:r w:rsidR="003A7B0E">
        <w:rPr>
          <w:rFonts w:ascii="Times New Roman" w:hAnsi="Times New Roman" w:cs="Times New Roman"/>
        </w:rPr>
        <w:t>”</w:t>
      </w:r>
      <w:r w:rsidR="003A7B0E" w:rsidRPr="003A7B0E">
        <w:rPr>
          <w:rFonts w:ascii="Times New Roman" w:hAnsi="Times New Roman" w:cs="Times New Roman"/>
        </w:rPr>
        <w:t xml:space="preserve">, which is </w:t>
      </w:r>
      <w:r w:rsidR="003A7B0E">
        <w:rPr>
          <w:rFonts w:ascii="Times New Roman" w:hAnsi="Times New Roman" w:cs="Times New Roman"/>
        </w:rPr>
        <w:t xml:space="preserve">on the basis of </w:t>
      </w:r>
      <w:r w:rsidR="003A7B0E" w:rsidRPr="003A7B0E">
        <w:rPr>
          <w:rFonts w:ascii="Times New Roman" w:hAnsi="Times New Roman" w:cs="Times New Roman"/>
        </w:rPr>
        <w:t>grateful recognition that the best of all religions that have appeared in different corners of the earth is sacred</w:t>
      </w:r>
      <w:r w:rsidR="003A7B0E">
        <w:rPr>
          <w:rFonts w:ascii="Times New Roman" w:hAnsi="Times New Roman" w:cs="Times New Roman"/>
        </w:rPr>
        <w:t>.</w:t>
      </w:r>
      <w:r w:rsidR="003A7B0E">
        <w:rPr>
          <w:rStyle w:val="FootnoteReference"/>
          <w:rFonts w:ascii="Times New Roman" w:hAnsi="Times New Roman" w:cs="Times New Roman"/>
        </w:rPr>
        <w:footnoteReference w:id="20"/>
      </w:r>
    </w:p>
    <w:p w:rsidR="00A03960" w:rsidRDefault="00A03960" w:rsidP="00072D0A">
      <w:pPr>
        <w:spacing w:line="360" w:lineRule="auto"/>
        <w:rPr>
          <w:rFonts w:ascii="Times New Roman" w:hAnsi="Times New Roman" w:cs="Times New Roman"/>
        </w:rPr>
      </w:pPr>
    </w:p>
    <w:p w:rsidR="00A03960" w:rsidRDefault="00A03960" w:rsidP="00072D0A">
      <w:pPr>
        <w:spacing w:line="360" w:lineRule="auto"/>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f Richard supposes that every religion throughout the history are all equal, how would he position the sacred texts of each religion? We have already stated that he would consider the idea that viewing one religion’s sacred text as the sole authority is ridiculous, and then he analysed the reason why he thought so, is that those texts were accepted and generated widely in their own environment, which limits their ability to judge. </w:t>
      </w:r>
      <w:r w:rsidRPr="00A03960">
        <w:rPr>
          <w:rFonts w:ascii="Times New Roman" w:hAnsi="Times New Roman" w:cs="Times New Roman"/>
        </w:rPr>
        <w:t xml:space="preserve">In other words, the truth </w:t>
      </w:r>
      <w:r>
        <w:rPr>
          <w:rFonts w:ascii="Times New Roman" w:hAnsi="Times New Roman" w:cs="Times New Roman"/>
        </w:rPr>
        <w:t>within</w:t>
      </w:r>
      <w:r w:rsidRPr="00A03960">
        <w:rPr>
          <w:rFonts w:ascii="Times New Roman" w:hAnsi="Times New Roman" w:cs="Times New Roman"/>
        </w:rPr>
        <w:t xml:space="preserve"> the sacred </w:t>
      </w:r>
      <w:r>
        <w:rPr>
          <w:rFonts w:ascii="Times New Roman" w:hAnsi="Times New Roman" w:cs="Times New Roman"/>
        </w:rPr>
        <w:t>texts</w:t>
      </w:r>
      <w:r w:rsidRPr="00A03960">
        <w:rPr>
          <w:rFonts w:ascii="Times New Roman" w:hAnsi="Times New Roman" w:cs="Times New Roman"/>
        </w:rPr>
        <w:t xml:space="preserve"> of religions does not lie in the sacred </w:t>
      </w:r>
      <w:r>
        <w:rPr>
          <w:rFonts w:ascii="Times New Roman" w:hAnsi="Times New Roman" w:cs="Times New Roman"/>
        </w:rPr>
        <w:t>texts</w:t>
      </w:r>
      <w:r w:rsidRPr="00A03960">
        <w:rPr>
          <w:rFonts w:ascii="Times New Roman" w:hAnsi="Times New Roman" w:cs="Times New Roman"/>
        </w:rPr>
        <w:t xml:space="preserve"> themselves, but </w:t>
      </w:r>
      <w:r>
        <w:rPr>
          <w:rFonts w:ascii="Times New Roman" w:hAnsi="Times New Roman" w:cs="Times New Roman"/>
        </w:rPr>
        <w:t>under the circumstance when</w:t>
      </w:r>
      <w:r w:rsidRPr="00A03960">
        <w:rPr>
          <w:rFonts w:ascii="Times New Roman" w:hAnsi="Times New Roman" w:cs="Times New Roman"/>
        </w:rPr>
        <w:t xml:space="preserve"> the sacred </w:t>
      </w:r>
      <w:r>
        <w:rPr>
          <w:rFonts w:ascii="Times New Roman" w:hAnsi="Times New Roman" w:cs="Times New Roman"/>
        </w:rPr>
        <w:t>texts</w:t>
      </w:r>
      <w:r w:rsidRPr="00A03960">
        <w:rPr>
          <w:rFonts w:ascii="Times New Roman" w:hAnsi="Times New Roman" w:cs="Times New Roman"/>
        </w:rPr>
        <w:t xml:space="preserve"> being universally accepted. It can be seen that in the view of </w:t>
      </w:r>
      <w:r>
        <w:rPr>
          <w:rFonts w:ascii="Times New Roman" w:hAnsi="Times New Roman" w:cs="Times New Roman"/>
        </w:rPr>
        <w:t>Richard</w:t>
      </w:r>
      <w:r w:rsidRPr="00A03960">
        <w:rPr>
          <w:rFonts w:ascii="Times New Roman" w:hAnsi="Times New Roman" w:cs="Times New Roman"/>
        </w:rPr>
        <w:t xml:space="preserve">, the formation of the truth of the </w:t>
      </w:r>
      <w:r>
        <w:rPr>
          <w:rFonts w:ascii="Times New Roman" w:hAnsi="Times New Roman" w:cs="Times New Roman"/>
        </w:rPr>
        <w:t>Canons was</w:t>
      </w:r>
      <w:r w:rsidRPr="00A03960">
        <w:rPr>
          <w:rFonts w:ascii="Times New Roman" w:hAnsi="Times New Roman" w:cs="Times New Roman"/>
        </w:rPr>
        <w:t xml:space="preserve"> the product of historical evolution. Therefore, </w:t>
      </w:r>
      <w:r>
        <w:rPr>
          <w:rFonts w:ascii="Times New Roman" w:hAnsi="Times New Roman" w:cs="Times New Roman"/>
        </w:rPr>
        <w:t>he</w:t>
      </w:r>
      <w:r w:rsidRPr="00A03960">
        <w:rPr>
          <w:rFonts w:ascii="Times New Roman" w:hAnsi="Times New Roman" w:cs="Times New Roman"/>
        </w:rPr>
        <w:t xml:space="preserve"> believes that the </w:t>
      </w:r>
      <w:r>
        <w:rPr>
          <w:rFonts w:ascii="Times New Roman" w:hAnsi="Times New Roman" w:cs="Times New Roman"/>
        </w:rPr>
        <w:t>Canonical texts</w:t>
      </w:r>
      <w:r w:rsidRPr="00A03960">
        <w:rPr>
          <w:rFonts w:ascii="Times New Roman" w:hAnsi="Times New Roman" w:cs="Times New Roman"/>
        </w:rPr>
        <w:t xml:space="preserve"> are also equal. Under this </w:t>
      </w:r>
      <w:r>
        <w:rPr>
          <w:rFonts w:ascii="Times New Roman" w:hAnsi="Times New Roman" w:cs="Times New Roman"/>
        </w:rPr>
        <w:t>assertion</w:t>
      </w:r>
      <w:r w:rsidRPr="00A03960">
        <w:rPr>
          <w:rFonts w:ascii="Times New Roman" w:hAnsi="Times New Roman" w:cs="Times New Roman"/>
        </w:rPr>
        <w:t xml:space="preserve">, </w:t>
      </w:r>
      <w:r>
        <w:rPr>
          <w:rFonts w:ascii="Times New Roman" w:hAnsi="Times New Roman" w:cs="Times New Roman"/>
        </w:rPr>
        <w:t>Richard</w:t>
      </w:r>
      <w:r w:rsidRPr="00A03960">
        <w:rPr>
          <w:rFonts w:ascii="Times New Roman" w:hAnsi="Times New Roman" w:cs="Times New Roman"/>
        </w:rPr>
        <w:t xml:space="preserve"> began his </w:t>
      </w:r>
      <w:r>
        <w:rPr>
          <w:rFonts w:ascii="Times New Roman" w:hAnsi="Times New Roman" w:cs="Times New Roman"/>
        </w:rPr>
        <w:t>Buddhist-Christian</w:t>
      </w:r>
      <w:r w:rsidRPr="00A03960">
        <w:rPr>
          <w:rFonts w:ascii="Times New Roman" w:hAnsi="Times New Roman" w:cs="Times New Roman"/>
        </w:rPr>
        <w:t xml:space="preserve"> dialogue </w:t>
      </w:r>
      <w:r>
        <w:rPr>
          <w:rFonts w:ascii="Times New Roman" w:hAnsi="Times New Roman" w:cs="Times New Roman"/>
        </w:rPr>
        <w:t>through</w:t>
      </w:r>
      <w:r w:rsidRPr="00A03960">
        <w:rPr>
          <w:rFonts w:ascii="Times New Roman" w:hAnsi="Times New Roman" w:cs="Times New Roman"/>
        </w:rPr>
        <w:t xml:space="preserve"> worship</w:t>
      </w:r>
      <w:r>
        <w:rPr>
          <w:rFonts w:ascii="Times New Roman" w:hAnsi="Times New Roman" w:cs="Times New Roman"/>
        </w:rPr>
        <w:t>ping</w:t>
      </w:r>
      <w:r w:rsidRPr="00A03960">
        <w:rPr>
          <w:rFonts w:ascii="Times New Roman" w:hAnsi="Times New Roman" w:cs="Times New Roman"/>
        </w:rPr>
        <w:t xml:space="preserve"> objects, gospel connotations, rituals, and religious history.</w:t>
      </w:r>
    </w:p>
    <w:p w:rsidR="00232FC8" w:rsidRDefault="00232FC8" w:rsidP="00072D0A">
      <w:pPr>
        <w:spacing w:line="360" w:lineRule="auto"/>
        <w:rPr>
          <w:rFonts w:ascii="Times New Roman" w:hAnsi="Times New Roman" w:cs="Times New Roman"/>
        </w:rPr>
      </w:pPr>
    </w:p>
    <w:p w:rsidR="00232FC8" w:rsidRPr="00232FC8" w:rsidRDefault="00232FC8" w:rsidP="00072D0A">
      <w:pPr>
        <w:pStyle w:val="Heading1"/>
        <w:numPr>
          <w:ilvl w:val="0"/>
          <w:numId w:val="3"/>
        </w:numPr>
        <w:rPr>
          <w:rFonts w:ascii="Times New Roman" w:hAnsi="Times New Roman" w:cs="Times New Roman"/>
          <w:sz w:val="24"/>
        </w:rPr>
      </w:pPr>
      <w:r w:rsidRPr="00232FC8">
        <w:rPr>
          <w:rFonts w:ascii="Times New Roman" w:hAnsi="Times New Roman" w:cs="Times New Roman"/>
          <w:sz w:val="24"/>
        </w:rPr>
        <w:t xml:space="preserve">Timothy Richard’s </w:t>
      </w:r>
      <w:r w:rsidR="0038244F">
        <w:rPr>
          <w:rFonts w:ascii="Times New Roman" w:hAnsi="Times New Roman" w:cs="Times New Roman"/>
          <w:sz w:val="24"/>
        </w:rPr>
        <w:t>methodology</w:t>
      </w:r>
    </w:p>
    <w:p w:rsidR="00232FC8" w:rsidRDefault="0024066D" w:rsidP="00072D0A">
      <w:pPr>
        <w:spacing w:line="360" w:lineRule="auto"/>
        <w:rPr>
          <w:rFonts w:ascii="Times New Roman" w:hAnsi="Times New Roman" w:cs="Times New Roman"/>
        </w:rPr>
      </w:pPr>
      <w:r>
        <w:rPr>
          <w:rFonts w:ascii="Times New Roman" w:hAnsi="Times New Roman" w:cs="Times New Roman"/>
        </w:rPr>
        <w:t xml:space="preserve">We have briefly mentioned earlier that Richard has founded the “Trinity” structure in </w:t>
      </w:r>
      <w:r w:rsidR="00651B17">
        <w:rPr>
          <w:rFonts w:ascii="Times New Roman" w:hAnsi="Times New Roman" w:cs="Times New Roman"/>
        </w:rPr>
        <w:t>Pure Land</w:t>
      </w:r>
      <w:r>
        <w:rPr>
          <w:rFonts w:ascii="Times New Roman" w:hAnsi="Times New Roman" w:cs="Times New Roman"/>
        </w:rPr>
        <w:t xml:space="preserve"> Buddhism</w:t>
      </w:r>
      <w:r w:rsidR="00651B17">
        <w:rPr>
          <w:rFonts w:ascii="Times New Roman" w:hAnsi="Times New Roman" w:cs="Times New Roman"/>
        </w:rPr>
        <w:t xml:space="preserve">. He visited some temples and did some researches on the </w:t>
      </w:r>
      <w:r w:rsidR="000C3D45">
        <w:rPr>
          <w:rFonts w:ascii="Times New Roman" w:hAnsi="Times New Roman" w:cs="Times New Roman"/>
        </w:rPr>
        <w:t>T</w:t>
      </w:r>
      <w:r w:rsidR="00651B17">
        <w:rPr>
          <w:rFonts w:ascii="Times New Roman" w:hAnsi="Times New Roman" w:cs="Times New Roman"/>
        </w:rPr>
        <w:t xml:space="preserve">hree </w:t>
      </w:r>
      <w:r w:rsidR="000C3D45">
        <w:rPr>
          <w:rFonts w:ascii="Times New Roman" w:hAnsi="Times New Roman" w:cs="Times New Roman"/>
        </w:rPr>
        <w:t>D</w:t>
      </w:r>
      <w:r w:rsidR="00651B17">
        <w:rPr>
          <w:rFonts w:ascii="Times New Roman" w:hAnsi="Times New Roman" w:cs="Times New Roman"/>
        </w:rPr>
        <w:t>ivin</w:t>
      </w:r>
      <w:r w:rsidR="000F362C">
        <w:rPr>
          <w:rFonts w:ascii="Times New Roman" w:hAnsi="Times New Roman" w:cs="Times New Roman"/>
        </w:rPr>
        <w:t>iti</w:t>
      </w:r>
      <w:r w:rsidR="00651B17">
        <w:rPr>
          <w:rFonts w:ascii="Times New Roman" w:hAnsi="Times New Roman" w:cs="Times New Roman"/>
        </w:rPr>
        <w:t xml:space="preserve">es </w:t>
      </w:r>
      <w:r w:rsidR="000C3D45">
        <w:rPr>
          <w:rFonts w:ascii="Times New Roman" w:hAnsi="Times New Roman" w:cs="Times New Roman"/>
        </w:rPr>
        <w:t>of</w:t>
      </w:r>
      <w:r w:rsidR="00651B17">
        <w:rPr>
          <w:rFonts w:ascii="Times New Roman" w:hAnsi="Times New Roman" w:cs="Times New Roman"/>
        </w:rPr>
        <w:t xml:space="preserve"> </w:t>
      </w:r>
      <w:r w:rsidR="000C3D45">
        <w:rPr>
          <w:rFonts w:ascii="Times New Roman" w:hAnsi="Times New Roman" w:cs="Times New Roman"/>
        </w:rPr>
        <w:t>West</w:t>
      </w:r>
      <w:r w:rsidR="00651B17">
        <w:rPr>
          <w:rFonts w:ascii="Times New Roman" w:hAnsi="Times New Roman" w:cs="Times New Roman"/>
        </w:rPr>
        <w:t xml:space="preserve"> Land </w:t>
      </w:r>
      <w:r w:rsidR="00651B17">
        <w:rPr>
          <w:rFonts w:ascii="Times New Roman" w:hAnsi="Times New Roman" w:cs="Times New Roman"/>
        </w:rPr>
        <w:lastRenderedPageBreak/>
        <w:t>and declares that they are the same form as the Holy Trinity. To be specific,</w:t>
      </w:r>
      <w:r>
        <w:rPr>
          <w:rFonts w:ascii="Times New Roman" w:hAnsi="Times New Roman" w:cs="Times New Roman"/>
        </w:rPr>
        <w:t xml:space="preserve"> </w:t>
      </w:r>
      <w:r w:rsidR="00651B17">
        <w:rPr>
          <w:rFonts w:ascii="Times New Roman" w:hAnsi="Times New Roman" w:cs="Times New Roman"/>
        </w:rPr>
        <w:t>he deemed that “</w:t>
      </w:r>
      <w:proofErr w:type="spellStart"/>
      <w:r w:rsidR="00651B17" w:rsidRPr="00651B17">
        <w:rPr>
          <w:rFonts w:ascii="Times New Roman" w:hAnsi="Times New Roman" w:cs="Times New Roman"/>
          <w:i/>
        </w:rPr>
        <w:t>omit</w:t>
      </w:r>
      <w:r w:rsidR="00651B17">
        <w:rPr>
          <w:rFonts w:ascii="Times New Roman" w:hAnsi="Times New Roman" w:cs="Times New Roman"/>
          <w:i/>
        </w:rPr>
        <w:t>uo</w:t>
      </w:r>
      <w:r w:rsidR="00D76091">
        <w:rPr>
          <w:rFonts w:ascii="Times New Roman" w:hAnsi="Times New Roman" w:cs="Times New Roman"/>
          <w:i/>
        </w:rPr>
        <w:t>-fo</w:t>
      </w:r>
      <w:proofErr w:type="spellEnd"/>
      <w:r w:rsidR="00651B17">
        <w:rPr>
          <w:rFonts w:ascii="Times New Roman" w:hAnsi="Times New Roman" w:cs="Times New Roman"/>
        </w:rPr>
        <w:t>”</w:t>
      </w:r>
      <w:r w:rsidR="00651B17">
        <w:rPr>
          <w:rStyle w:val="FootnoteReference"/>
          <w:rFonts w:ascii="Times New Roman" w:hAnsi="Times New Roman" w:cs="Times New Roman"/>
        </w:rPr>
        <w:footnoteReference w:id="21"/>
      </w:r>
      <w:r w:rsidR="00651B17">
        <w:rPr>
          <w:rFonts w:ascii="Times New Roman" w:hAnsi="Times New Roman" w:cs="Times New Roman"/>
        </w:rPr>
        <w:t xml:space="preserve"> is the Chinese pronunciation of </w:t>
      </w:r>
      <w:proofErr w:type="spellStart"/>
      <w:r w:rsidR="00D76091">
        <w:rPr>
          <w:rFonts w:ascii="Times New Roman" w:hAnsi="Times New Roman" w:cs="Times New Roman"/>
          <w:i/>
        </w:rPr>
        <w:t>Amitābha</w:t>
      </w:r>
      <w:proofErr w:type="spellEnd"/>
      <w:r w:rsidR="00D76091">
        <w:rPr>
          <w:rFonts w:ascii="Times New Roman" w:hAnsi="Times New Roman" w:cs="Times New Roman"/>
        </w:rPr>
        <w:t xml:space="preserve"> </w:t>
      </w:r>
      <w:r w:rsidR="00D76091" w:rsidRPr="00D76091">
        <w:rPr>
          <w:rFonts w:ascii="Times New Roman" w:hAnsi="Times New Roman" w:cs="Times New Roman"/>
        </w:rPr>
        <w:t>(</w:t>
      </w:r>
      <w:proofErr w:type="spellStart"/>
      <w:r w:rsidR="00D76091" w:rsidRPr="00D76091">
        <w:rPr>
          <w:rFonts w:ascii="Times New Roman" w:hAnsi="Times New Roman" w:cs="Times New Roman"/>
        </w:rPr>
        <w:t>ch.</w:t>
      </w:r>
      <w:proofErr w:type="spellEnd"/>
      <w:r w:rsidR="00D76091" w:rsidRPr="00D76091">
        <w:rPr>
          <w:rFonts w:ascii="Times New Roman" w:hAnsi="Times New Roman" w:cs="Times New Roman"/>
        </w:rPr>
        <w:t xml:space="preserve"> </w:t>
      </w:r>
      <w:proofErr w:type="spellStart"/>
      <w:r w:rsidR="00D76091" w:rsidRPr="00D76091">
        <w:rPr>
          <w:rFonts w:ascii="Times New Roman" w:hAnsi="Times New Roman" w:cs="Times New Roman"/>
          <w:i/>
        </w:rPr>
        <w:t>Omituo</w:t>
      </w:r>
      <w:proofErr w:type="spellEnd"/>
      <w:r w:rsidR="00D76091" w:rsidRPr="00D76091">
        <w:rPr>
          <w:rFonts w:ascii="Times New Roman" w:hAnsi="Times New Roman" w:cs="Times New Roman"/>
        </w:rPr>
        <w:t>阿彌陀</w:t>
      </w:r>
      <w:r w:rsidR="00D76091" w:rsidRPr="00D76091">
        <w:rPr>
          <w:rFonts w:ascii="Times New Roman" w:hAnsi="Times New Roman" w:cs="Times New Roman"/>
        </w:rPr>
        <w:t>)</w:t>
      </w:r>
      <w:r w:rsidR="00651B17">
        <w:rPr>
          <w:rFonts w:ascii="Times New Roman" w:hAnsi="Times New Roman" w:cs="Times New Roman"/>
        </w:rPr>
        <w:t>, the Persian name of God.</w:t>
      </w:r>
      <w:r w:rsidR="000F362C">
        <w:rPr>
          <w:rFonts w:ascii="Times New Roman" w:hAnsi="Times New Roman" w:cs="Times New Roman"/>
        </w:rPr>
        <w:t xml:space="preserve"> </w:t>
      </w:r>
      <w:r w:rsidR="00D76091">
        <w:rPr>
          <w:rFonts w:ascii="Times New Roman" w:hAnsi="Times New Roman" w:cs="Times New Roman"/>
        </w:rPr>
        <w:t>He further</w:t>
      </w:r>
      <w:r w:rsidR="00D76091" w:rsidRPr="00D76091">
        <w:rPr>
          <w:rFonts w:ascii="Times New Roman" w:hAnsi="Times New Roman" w:cs="Times New Roman"/>
        </w:rPr>
        <w:t xml:space="preserve"> analysed Chinese character of Buddha (</w:t>
      </w:r>
      <w:proofErr w:type="spellStart"/>
      <w:r w:rsidR="00D76091" w:rsidRPr="00D76091">
        <w:rPr>
          <w:rFonts w:ascii="Times New Roman" w:hAnsi="Times New Roman" w:cs="Times New Roman"/>
          <w:i/>
        </w:rPr>
        <w:t>fo</w:t>
      </w:r>
      <w:proofErr w:type="spellEnd"/>
      <w:r w:rsidR="00D76091" w:rsidRPr="00D76091">
        <w:rPr>
          <w:rFonts w:ascii="Times New Roman" w:hAnsi="Times New Roman" w:cs="Times New Roman" w:hint="eastAsia"/>
        </w:rPr>
        <w:t>佛</w:t>
      </w:r>
      <w:r w:rsidR="00D76091" w:rsidRPr="00D76091">
        <w:rPr>
          <w:rFonts w:ascii="Times New Roman" w:hAnsi="Times New Roman" w:cs="Times New Roman"/>
        </w:rPr>
        <w:t xml:space="preserve">) </w:t>
      </w:r>
      <w:r w:rsidR="00D76091" w:rsidRPr="00D76091">
        <w:rPr>
          <w:rFonts w:ascii="Times New Roman" w:hAnsi="Times New Roman" w:cs="Times New Roman" w:hint="eastAsia"/>
        </w:rPr>
        <w:t>a</w:t>
      </w:r>
      <w:r w:rsidR="00D76091" w:rsidRPr="00D76091">
        <w:rPr>
          <w:rFonts w:ascii="Times New Roman" w:hAnsi="Times New Roman" w:cs="Times New Roman"/>
        </w:rPr>
        <w:t>nd declared that it consists of two parts: “not (</w:t>
      </w:r>
      <w:proofErr w:type="spellStart"/>
      <w:r w:rsidR="00D76091" w:rsidRPr="00D76091">
        <w:rPr>
          <w:rFonts w:ascii="Times New Roman" w:hAnsi="Times New Roman" w:cs="Times New Roman"/>
          <w:i/>
        </w:rPr>
        <w:t>fu</w:t>
      </w:r>
      <w:proofErr w:type="spellEnd"/>
      <w:proofErr w:type="gramStart"/>
      <w:r w:rsidR="00D76091" w:rsidRPr="00D76091">
        <w:rPr>
          <w:rFonts w:ascii="Times New Roman" w:hAnsi="Times New Roman" w:cs="Times New Roman" w:hint="eastAsia"/>
        </w:rPr>
        <w:t>弗</w:t>
      </w:r>
      <w:proofErr w:type="gramEnd"/>
      <w:r w:rsidR="00D76091" w:rsidRPr="00D76091">
        <w:rPr>
          <w:rFonts w:ascii="Times New Roman" w:hAnsi="Times New Roman" w:cs="Times New Roman" w:hint="eastAsia"/>
        </w:rPr>
        <w:t>)</w:t>
      </w:r>
      <w:r w:rsidR="00D76091" w:rsidRPr="00D76091">
        <w:rPr>
          <w:rFonts w:ascii="Times New Roman" w:hAnsi="Times New Roman" w:cs="Times New Roman"/>
        </w:rPr>
        <w:t>” and “human (</w:t>
      </w:r>
      <w:r w:rsidR="00D76091" w:rsidRPr="00D76091">
        <w:rPr>
          <w:rFonts w:ascii="Times New Roman" w:hAnsi="Times New Roman" w:cs="Times New Roman"/>
          <w:i/>
        </w:rPr>
        <w:t>ren</w:t>
      </w:r>
      <w:r w:rsidR="00D76091" w:rsidRPr="00D76091">
        <w:rPr>
          <w:rFonts w:ascii="Times New Roman" w:hAnsi="Times New Roman" w:cs="Times New Roman" w:hint="eastAsia"/>
        </w:rPr>
        <w:t>人</w:t>
      </w:r>
      <w:r w:rsidR="00D76091" w:rsidRPr="00D76091">
        <w:rPr>
          <w:rFonts w:ascii="Times New Roman" w:hAnsi="Times New Roman" w:cs="Times New Roman" w:hint="eastAsia"/>
        </w:rPr>
        <w:t>)</w:t>
      </w:r>
      <w:r w:rsidR="00D76091" w:rsidRPr="00D76091">
        <w:rPr>
          <w:rFonts w:ascii="Times New Roman" w:hAnsi="Times New Roman" w:cs="Times New Roman"/>
        </w:rPr>
        <w:t xml:space="preserve">”, which means “non-human,” therefore the Buddha was actually directed to God. </w:t>
      </w:r>
      <w:r w:rsidR="00D76091">
        <w:rPr>
          <w:rFonts w:ascii="Times New Roman" w:hAnsi="Times New Roman" w:cs="Times New Roman"/>
        </w:rPr>
        <w:t xml:space="preserve">The </w:t>
      </w:r>
      <w:proofErr w:type="spellStart"/>
      <w:r w:rsidR="000F362C" w:rsidRPr="000F362C">
        <w:rPr>
          <w:rFonts w:ascii="Times New Roman" w:hAnsi="Times New Roman" w:cs="Times New Roman"/>
        </w:rPr>
        <w:t>Avalokiteśvara</w:t>
      </w:r>
      <w:proofErr w:type="spellEnd"/>
      <w:r w:rsidR="00D76091">
        <w:rPr>
          <w:rFonts w:ascii="Times New Roman" w:hAnsi="Times New Roman" w:cs="Times New Roman"/>
        </w:rPr>
        <w:t xml:space="preserve"> </w:t>
      </w:r>
      <w:r w:rsidR="00D76091" w:rsidRPr="00D76091">
        <w:rPr>
          <w:rFonts w:ascii="Times New Roman" w:hAnsi="Times New Roman" w:cs="Times New Roman"/>
        </w:rPr>
        <w:t>(</w:t>
      </w:r>
      <w:proofErr w:type="spellStart"/>
      <w:r w:rsidR="00D76091" w:rsidRPr="00D76091">
        <w:rPr>
          <w:rFonts w:ascii="Times New Roman" w:hAnsi="Times New Roman" w:cs="Times New Roman"/>
        </w:rPr>
        <w:t>ch.</w:t>
      </w:r>
      <w:proofErr w:type="spellEnd"/>
      <w:r w:rsidR="00D76091" w:rsidRPr="00D76091">
        <w:rPr>
          <w:rFonts w:ascii="Times New Roman" w:hAnsi="Times New Roman" w:cs="Times New Roman"/>
        </w:rPr>
        <w:t xml:space="preserve"> </w:t>
      </w:r>
      <w:r w:rsidR="00D76091" w:rsidRPr="00D76091">
        <w:rPr>
          <w:rFonts w:ascii="Times New Roman" w:hAnsi="Times New Roman" w:cs="Times New Roman"/>
          <w:i/>
        </w:rPr>
        <w:t>Guanyin</w:t>
      </w:r>
      <w:r w:rsidR="00D76091" w:rsidRPr="00D76091">
        <w:rPr>
          <w:rFonts w:ascii="Times New Roman" w:hAnsi="Times New Roman" w:cs="Times New Roman"/>
        </w:rPr>
        <w:t>觀音</w:t>
      </w:r>
      <w:r w:rsidR="00D76091" w:rsidRPr="00D76091">
        <w:rPr>
          <w:rFonts w:ascii="Times New Roman" w:hAnsi="Times New Roman" w:cs="Times New Roman"/>
        </w:rPr>
        <w:t>)</w:t>
      </w:r>
      <w:r w:rsidR="000F362C" w:rsidRPr="000F362C">
        <w:rPr>
          <w:rFonts w:ascii="Times New Roman" w:hAnsi="Times New Roman" w:cs="Times New Roman"/>
        </w:rPr>
        <w:t xml:space="preserve"> </w:t>
      </w:r>
      <w:r w:rsidR="000F362C">
        <w:rPr>
          <w:rFonts w:ascii="Times New Roman" w:hAnsi="Times New Roman" w:cs="Times New Roman" w:hint="eastAsia"/>
        </w:rPr>
        <w:t>is</w:t>
      </w:r>
      <w:r w:rsidR="000F362C">
        <w:rPr>
          <w:rFonts w:ascii="Times New Roman" w:hAnsi="Times New Roman" w:cs="Times New Roman"/>
        </w:rPr>
        <w:t xml:space="preserve"> the goddess of mercy, who “has many of the attributes to the Holy Spirit,” and </w:t>
      </w:r>
      <w:r w:rsidR="00D76091">
        <w:rPr>
          <w:rFonts w:ascii="Times New Roman" w:hAnsi="Times New Roman" w:cs="Times New Roman"/>
        </w:rPr>
        <w:t xml:space="preserve">he portrayed </w:t>
      </w:r>
      <w:proofErr w:type="spellStart"/>
      <w:r w:rsidR="000F362C" w:rsidRPr="000F362C">
        <w:rPr>
          <w:rFonts w:ascii="Times New Roman" w:hAnsi="Times New Roman" w:cs="Times New Roman"/>
        </w:rPr>
        <w:t>Mahāsthāmaprāpta</w:t>
      </w:r>
      <w:proofErr w:type="spellEnd"/>
      <w:r w:rsidR="00D76091">
        <w:rPr>
          <w:rFonts w:ascii="Times New Roman" w:hAnsi="Times New Roman" w:cs="Times New Roman"/>
        </w:rPr>
        <w:t xml:space="preserve"> </w:t>
      </w:r>
      <w:r w:rsidR="00D76091" w:rsidRPr="00D76091">
        <w:rPr>
          <w:rFonts w:ascii="Times New Roman" w:hAnsi="Times New Roman" w:cs="Times New Roman"/>
        </w:rPr>
        <w:t>(</w:t>
      </w:r>
      <w:proofErr w:type="spellStart"/>
      <w:r w:rsidR="00D76091" w:rsidRPr="00D76091">
        <w:rPr>
          <w:rFonts w:ascii="Times New Roman" w:hAnsi="Times New Roman" w:cs="Times New Roman"/>
        </w:rPr>
        <w:t>ch.</w:t>
      </w:r>
      <w:proofErr w:type="spellEnd"/>
      <w:r w:rsidR="00D76091" w:rsidRPr="00D76091">
        <w:rPr>
          <w:rFonts w:ascii="Times New Roman" w:hAnsi="Times New Roman" w:cs="Times New Roman"/>
        </w:rPr>
        <w:t xml:space="preserve"> </w:t>
      </w:r>
      <w:proofErr w:type="spellStart"/>
      <w:r w:rsidR="00D76091" w:rsidRPr="00D76091">
        <w:rPr>
          <w:rFonts w:ascii="Times New Roman" w:hAnsi="Times New Roman" w:cs="Times New Roman"/>
          <w:i/>
        </w:rPr>
        <w:t>Dashizhi</w:t>
      </w:r>
      <w:proofErr w:type="spellEnd"/>
      <w:r w:rsidR="00D76091" w:rsidRPr="00D76091">
        <w:rPr>
          <w:rFonts w:ascii="Times New Roman" w:hAnsi="Times New Roman" w:cs="Times New Roman"/>
        </w:rPr>
        <w:t>大勢至</w:t>
      </w:r>
      <w:r w:rsidR="00D76091" w:rsidRPr="00D76091">
        <w:rPr>
          <w:rFonts w:ascii="Times New Roman" w:hAnsi="Times New Roman" w:cs="Times New Roman"/>
        </w:rPr>
        <w:t>)</w:t>
      </w:r>
      <w:r w:rsidR="00D76091">
        <w:rPr>
          <w:rFonts w:ascii="Times New Roman" w:hAnsi="Times New Roman" w:cs="Times New Roman"/>
        </w:rPr>
        <w:t xml:space="preserve"> as the Asian form of Jesus Christ</w:t>
      </w:r>
      <w:r w:rsidR="000F362C">
        <w:rPr>
          <w:rFonts w:ascii="Times New Roman" w:hAnsi="Times New Roman" w:cs="Times New Roman"/>
        </w:rPr>
        <w:t xml:space="preserve">, </w:t>
      </w:r>
      <w:r w:rsidR="00D76091">
        <w:rPr>
          <w:rFonts w:ascii="Times New Roman" w:hAnsi="Times New Roman" w:cs="Times New Roman"/>
        </w:rPr>
        <w:t>in Richard’s view, he is “</w:t>
      </w:r>
      <w:r w:rsidR="00D76091" w:rsidRPr="00D76091">
        <w:rPr>
          <w:rFonts w:ascii="Times New Roman" w:hAnsi="Times New Roman" w:cs="Times New Roman"/>
        </w:rPr>
        <w:t>‘the Mighty Messiah</w:t>
      </w:r>
      <w:r w:rsidR="00D76091">
        <w:rPr>
          <w:rFonts w:ascii="Times New Roman" w:hAnsi="Times New Roman" w:cs="Times New Roman"/>
        </w:rPr>
        <w:t>’</w:t>
      </w:r>
      <w:r w:rsidR="00D76091" w:rsidRPr="00D76091">
        <w:rPr>
          <w:rFonts w:ascii="Times New Roman" w:hAnsi="Times New Roman" w:cs="Times New Roman"/>
        </w:rPr>
        <w:t>,</w:t>
      </w:r>
      <w:r w:rsidR="00D76091">
        <w:rPr>
          <w:rFonts w:ascii="Times New Roman" w:hAnsi="Times New Roman" w:cs="Times New Roman" w:hint="eastAsia"/>
        </w:rPr>
        <w:t xml:space="preserve"> </w:t>
      </w:r>
      <w:r w:rsidR="00D76091" w:rsidRPr="00D76091">
        <w:rPr>
          <w:rFonts w:ascii="Times New Roman" w:hAnsi="Times New Roman" w:cs="Times New Roman"/>
        </w:rPr>
        <w:t xml:space="preserve">and may be compared to </w:t>
      </w:r>
      <w:r w:rsidR="00D76091">
        <w:rPr>
          <w:rFonts w:ascii="Times New Roman" w:hAnsi="Times New Roman" w:cs="Times New Roman"/>
        </w:rPr>
        <w:t>‘</w:t>
      </w:r>
      <w:r w:rsidR="00D76091" w:rsidRPr="00D76091">
        <w:rPr>
          <w:rFonts w:ascii="Times New Roman" w:hAnsi="Times New Roman" w:cs="Times New Roman"/>
        </w:rPr>
        <w:t>the Saviour of the World.</w:t>
      </w:r>
      <w:r w:rsidR="00D76091">
        <w:rPr>
          <w:rFonts w:ascii="Times New Roman" w:hAnsi="Times New Roman" w:cs="Times New Roman"/>
        </w:rPr>
        <w:t>’”</w:t>
      </w:r>
      <w:r w:rsidR="00D76091">
        <w:rPr>
          <w:rStyle w:val="FootnoteReference"/>
          <w:rFonts w:ascii="Times New Roman" w:hAnsi="Times New Roman" w:cs="Times New Roman"/>
        </w:rPr>
        <w:footnoteReference w:id="22"/>
      </w:r>
      <w:r w:rsidR="00D76091">
        <w:rPr>
          <w:rFonts w:ascii="Times New Roman" w:hAnsi="Times New Roman" w:cs="Times New Roman"/>
        </w:rPr>
        <w:t xml:space="preserve"> </w:t>
      </w:r>
      <w:r w:rsidR="000C3D45">
        <w:rPr>
          <w:rFonts w:ascii="Times New Roman" w:hAnsi="Times New Roman" w:cs="Times New Roman"/>
        </w:rPr>
        <w:t>I</w:t>
      </w:r>
      <w:r w:rsidR="000C3D45">
        <w:rPr>
          <w:rFonts w:ascii="Times New Roman" w:hAnsi="Times New Roman" w:cs="Times New Roman" w:hint="eastAsia"/>
        </w:rPr>
        <w:t>n</w:t>
      </w:r>
      <w:r w:rsidR="000C3D45">
        <w:rPr>
          <w:rFonts w:ascii="Times New Roman" w:hAnsi="Times New Roman" w:cs="Times New Roman"/>
        </w:rPr>
        <w:t xml:space="preserve"> this sense, the Three Divinities </w:t>
      </w:r>
      <w:r w:rsidR="000C3D45" w:rsidRPr="000C3D45">
        <w:rPr>
          <w:rFonts w:ascii="Times New Roman" w:hAnsi="Times New Roman" w:cs="Times New Roman"/>
        </w:rPr>
        <w:t xml:space="preserve">correspond to the Father, Son </w:t>
      </w:r>
      <w:r w:rsidR="000C3D45">
        <w:rPr>
          <w:rFonts w:ascii="Times New Roman" w:hAnsi="Times New Roman" w:cs="Times New Roman"/>
        </w:rPr>
        <w:t xml:space="preserve">and Spirit </w:t>
      </w:r>
      <w:r w:rsidR="000C3D45" w:rsidRPr="000C3D45">
        <w:rPr>
          <w:rFonts w:ascii="Times New Roman" w:hAnsi="Times New Roman" w:cs="Times New Roman"/>
        </w:rPr>
        <w:t>of Christianity respectively.</w:t>
      </w:r>
      <w:r w:rsidR="000C3D45">
        <w:rPr>
          <w:rFonts w:ascii="Times New Roman" w:hAnsi="Times New Roman" w:cs="Times New Roman"/>
        </w:rPr>
        <w:t xml:space="preserve"> </w:t>
      </w:r>
      <w:r w:rsidR="000C3D45" w:rsidRPr="000C3D45">
        <w:rPr>
          <w:rFonts w:ascii="Times New Roman" w:hAnsi="Times New Roman" w:cs="Times New Roman"/>
        </w:rPr>
        <w:t>On the surface,</w:t>
      </w:r>
      <w:r w:rsidR="000C3D45">
        <w:rPr>
          <w:rFonts w:ascii="Times New Roman" w:hAnsi="Times New Roman" w:cs="Times New Roman"/>
        </w:rPr>
        <w:t xml:space="preserve"> Richard’s methodology of applying Christian ideology into Buddhism </w:t>
      </w:r>
      <w:r w:rsidR="000C3D45" w:rsidRPr="000C3D45">
        <w:rPr>
          <w:rFonts w:ascii="Times New Roman" w:hAnsi="Times New Roman" w:cs="Times New Roman"/>
        </w:rPr>
        <w:t xml:space="preserve">to </w:t>
      </w:r>
      <w:r w:rsidR="000C3D45">
        <w:rPr>
          <w:rFonts w:ascii="Times New Roman" w:hAnsi="Times New Roman" w:cs="Times New Roman"/>
        </w:rPr>
        <w:t xml:space="preserve">create dialogues was </w:t>
      </w:r>
      <w:r w:rsidR="000C3D45" w:rsidRPr="000C3D45">
        <w:rPr>
          <w:rFonts w:ascii="Times New Roman" w:hAnsi="Times New Roman" w:cs="Times New Roman"/>
        </w:rPr>
        <w:t xml:space="preserve">almost </w:t>
      </w:r>
      <w:r w:rsidR="000C3D45">
        <w:rPr>
          <w:rFonts w:ascii="Times New Roman" w:hAnsi="Times New Roman" w:cs="Times New Roman"/>
        </w:rPr>
        <w:t>“</w:t>
      </w:r>
      <w:r w:rsidR="000C3D45" w:rsidRPr="000C3D45">
        <w:rPr>
          <w:rFonts w:ascii="Times New Roman" w:hAnsi="Times New Roman" w:cs="Times New Roman"/>
        </w:rPr>
        <w:t>barbari</w:t>
      </w:r>
      <w:r w:rsidR="000C3D45">
        <w:rPr>
          <w:rFonts w:ascii="Times New Roman" w:hAnsi="Times New Roman" w:cs="Times New Roman"/>
        </w:rPr>
        <w:t>c”</w:t>
      </w:r>
      <w:r w:rsidR="00D107D8">
        <w:rPr>
          <w:rFonts w:ascii="Times New Roman" w:hAnsi="Times New Roman" w:cs="Times New Roman"/>
        </w:rPr>
        <w:t>.</w:t>
      </w:r>
      <w:r w:rsidR="001343BA">
        <w:rPr>
          <w:rFonts w:ascii="Times New Roman" w:hAnsi="Times New Roman" w:cs="Times New Roman"/>
        </w:rPr>
        <w:t xml:space="preserve"> </w:t>
      </w:r>
      <w:r w:rsidR="00D107D8">
        <w:rPr>
          <w:rFonts w:ascii="Times New Roman" w:hAnsi="Times New Roman" w:cs="Times New Roman"/>
        </w:rPr>
        <w:t>H</w:t>
      </w:r>
      <w:r w:rsidR="001343BA">
        <w:rPr>
          <w:rFonts w:ascii="Times New Roman" w:hAnsi="Times New Roman" w:cs="Times New Roman"/>
        </w:rPr>
        <w:t>owever, he claims that “Both Christianity and the New Buddhism hold to the immanent form of God; but the East emphasises more of the immanent form, while the West emphasises more of the transcendent.”</w:t>
      </w:r>
      <w:r w:rsidR="00514E4D">
        <w:rPr>
          <w:rStyle w:val="FootnoteReference"/>
          <w:rFonts w:ascii="Times New Roman" w:hAnsi="Times New Roman" w:cs="Times New Roman"/>
        </w:rPr>
        <w:footnoteReference w:id="23"/>
      </w:r>
      <w:r w:rsidR="00514E4D">
        <w:rPr>
          <w:rFonts w:ascii="Times New Roman" w:hAnsi="Times New Roman" w:cs="Times New Roman"/>
        </w:rPr>
        <w:t xml:space="preserve"> </w:t>
      </w:r>
      <w:r w:rsidR="001343BA">
        <w:rPr>
          <w:rFonts w:ascii="Times New Roman" w:hAnsi="Times New Roman" w:cs="Times New Roman"/>
        </w:rPr>
        <w:t>Apparently</w:t>
      </w:r>
      <w:r w:rsidR="00514E4D" w:rsidRPr="00514E4D">
        <w:rPr>
          <w:rFonts w:ascii="Times New Roman" w:hAnsi="Times New Roman" w:cs="Times New Roman"/>
        </w:rPr>
        <w:t>,</w:t>
      </w:r>
      <w:r w:rsidR="00514E4D">
        <w:rPr>
          <w:rFonts w:ascii="Times New Roman" w:hAnsi="Times New Roman" w:cs="Times New Roman"/>
        </w:rPr>
        <w:t xml:space="preserve"> </w:t>
      </w:r>
      <w:r w:rsidR="00514E4D" w:rsidRPr="00514E4D">
        <w:rPr>
          <w:rFonts w:ascii="Times New Roman" w:hAnsi="Times New Roman" w:cs="Times New Roman"/>
        </w:rPr>
        <w:t>whether it is the Buddha of Buddhism</w:t>
      </w:r>
      <w:r w:rsidR="00514E4D">
        <w:rPr>
          <w:rFonts w:ascii="Times New Roman" w:hAnsi="Times New Roman" w:cs="Times New Roman"/>
        </w:rPr>
        <w:t xml:space="preserve"> </w:t>
      </w:r>
      <w:r w:rsidR="00514E4D" w:rsidRPr="00514E4D">
        <w:rPr>
          <w:rFonts w:ascii="Times New Roman" w:hAnsi="Times New Roman" w:cs="Times New Roman"/>
        </w:rPr>
        <w:t xml:space="preserve">or the God of Christianity, </w:t>
      </w:r>
      <w:r w:rsidR="00514E4D">
        <w:rPr>
          <w:rFonts w:ascii="Times New Roman" w:hAnsi="Times New Roman" w:cs="Times New Roman"/>
        </w:rPr>
        <w:t>neither of them</w:t>
      </w:r>
      <w:r w:rsidR="00514E4D" w:rsidRPr="00514E4D">
        <w:rPr>
          <w:rFonts w:ascii="Times New Roman" w:hAnsi="Times New Roman" w:cs="Times New Roman"/>
        </w:rPr>
        <w:t xml:space="preserve"> is the god of </w:t>
      </w:r>
      <w:r w:rsidR="00514E4D">
        <w:rPr>
          <w:rFonts w:ascii="Times New Roman" w:hAnsi="Times New Roman" w:cs="Times New Roman"/>
        </w:rPr>
        <w:t>“</w:t>
      </w:r>
      <w:r w:rsidR="00D107D8">
        <w:rPr>
          <w:rFonts w:ascii="Times New Roman" w:hAnsi="Times New Roman" w:cs="Times New Roman"/>
        </w:rPr>
        <w:t>common</w:t>
      </w:r>
      <w:r w:rsidR="00514E4D" w:rsidRPr="00514E4D">
        <w:rPr>
          <w:rFonts w:ascii="Times New Roman" w:hAnsi="Times New Roman" w:cs="Times New Roman"/>
        </w:rPr>
        <w:t xml:space="preserve"> religion</w:t>
      </w:r>
      <w:r w:rsidR="00514E4D">
        <w:rPr>
          <w:rFonts w:ascii="Times New Roman" w:hAnsi="Times New Roman" w:cs="Times New Roman"/>
        </w:rPr>
        <w:t>”</w:t>
      </w:r>
      <w:r w:rsidR="00514E4D" w:rsidRPr="00514E4D">
        <w:rPr>
          <w:rFonts w:ascii="Times New Roman" w:hAnsi="Times New Roman" w:cs="Times New Roman"/>
        </w:rPr>
        <w:t xml:space="preserve">, but only two characteristics of </w:t>
      </w:r>
      <w:r w:rsidR="00514E4D">
        <w:rPr>
          <w:rFonts w:ascii="Times New Roman" w:hAnsi="Times New Roman" w:cs="Times New Roman"/>
        </w:rPr>
        <w:t>it</w:t>
      </w:r>
      <w:r w:rsidR="00514E4D" w:rsidRPr="00514E4D">
        <w:rPr>
          <w:rFonts w:ascii="Times New Roman" w:hAnsi="Times New Roman" w:cs="Times New Roman"/>
        </w:rPr>
        <w:t xml:space="preserve">. If this is the case, then the objects worshipped by Buddhists and Christians are only different in name and </w:t>
      </w:r>
      <w:r w:rsidR="00514E4D">
        <w:rPr>
          <w:rFonts w:ascii="Times New Roman" w:hAnsi="Times New Roman" w:cs="Times New Roman"/>
        </w:rPr>
        <w:t>form</w:t>
      </w:r>
      <w:r w:rsidR="00514E4D" w:rsidRPr="00514E4D">
        <w:rPr>
          <w:rFonts w:ascii="Times New Roman" w:hAnsi="Times New Roman" w:cs="Times New Roman"/>
        </w:rPr>
        <w:t xml:space="preserve">, but </w:t>
      </w:r>
      <w:r w:rsidR="00514E4D">
        <w:rPr>
          <w:rFonts w:ascii="Times New Roman" w:hAnsi="Times New Roman" w:cs="Times New Roman"/>
        </w:rPr>
        <w:t>there</w:t>
      </w:r>
      <w:r w:rsidR="00514E4D" w:rsidRPr="00514E4D">
        <w:rPr>
          <w:rFonts w:ascii="Times New Roman" w:hAnsi="Times New Roman" w:cs="Times New Roman"/>
        </w:rPr>
        <w:t xml:space="preserve"> is no substantial difference</w:t>
      </w:r>
      <w:r w:rsidR="00514E4D">
        <w:rPr>
          <w:rFonts w:ascii="Times New Roman" w:hAnsi="Times New Roman" w:cs="Times New Roman"/>
        </w:rPr>
        <w:t xml:space="preserve"> within the essence</w:t>
      </w:r>
      <w:r w:rsidR="00514E4D" w:rsidRPr="00514E4D">
        <w:rPr>
          <w:rFonts w:ascii="Times New Roman" w:hAnsi="Times New Roman" w:cs="Times New Roman"/>
        </w:rPr>
        <w:t>.</w:t>
      </w:r>
      <w:r w:rsidR="00514E4D">
        <w:rPr>
          <w:rFonts w:ascii="Times New Roman" w:hAnsi="Times New Roman" w:cs="Times New Roman"/>
        </w:rPr>
        <w:t xml:space="preserve"> Hence</w:t>
      </w:r>
      <w:r w:rsidR="00514E4D" w:rsidRPr="00514E4D">
        <w:rPr>
          <w:rFonts w:ascii="Times New Roman" w:hAnsi="Times New Roman" w:cs="Times New Roman"/>
        </w:rPr>
        <w:t xml:space="preserve">, </w:t>
      </w:r>
      <w:r w:rsidR="00514E4D">
        <w:rPr>
          <w:rFonts w:ascii="Times New Roman" w:hAnsi="Times New Roman" w:cs="Times New Roman"/>
        </w:rPr>
        <w:t>Richard</w:t>
      </w:r>
      <w:r w:rsidR="00514E4D" w:rsidRPr="00514E4D">
        <w:rPr>
          <w:rFonts w:ascii="Times New Roman" w:hAnsi="Times New Roman" w:cs="Times New Roman"/>
        </w:rPr>
        <w:t xml:space="preserve"> did not </w:t>
      </w:r>
      <w:r w:rsidR="00514E4D">
        <w:rPr>
          <w:rFonts w:ascii="Times New Roman" w:hAnsi="Times New Roman" w:cs="Times New Roman"/>
        </w:rPr>
        <w:t>encourage</w:t>
      </w:r>
      <w:r w:rsidR="00514E4D" w:rsidRPr="00514E4D">
        <w:rPr>
          <w:rFonts w:ascii="Times New Roman" w:hAnsi="Times New Roman" w:cs="Times New Roman"/>
        </w:rPr>
        <w:t xml:space="preserve"> Christianity to </w:t>
      </w:r>
      <w:r w:rsidR="00514E4D">
        <w:rPr>
          <w:rFonts w:ascii="Times New Roman" w:hAnsi="Times New Roman" w:cs="Times New Roman"/>
        </w:rPr>
        <w:t>“</w:t>
      </w:r>
      <w:r w:rsidR="00514E4D" w:rsidRPr="00514E4D">
        <w:rPr>
          <w:rFonts w:ascii="Times New Roman" w:hAnsi="Times New Roman" w:cs="Times New Roman"/>
        </w:rPr>
        <w:t>replace</w:t>
      </w:r>
      <w:r w:rsidR="00514E4D">
        <w:rPr>
          <w:rFonts w:ascii="Times New Roman" w:hAnsi="Times New Roman" w:cs="Times New Roman"/>
        </w:rPr>
        <w:t>”</w:t>
      </w:r>
      <w:r w:rsidR="00514E4D" w:rsidRPr="00514E4D">
        <w:rPr>
          <w:rFonts w:ascii="Times New Roman" w:hAnsi="Times New Roman" w:cs="Times New Roman"/>
        </w:rPr>
        <w:t xml:space="preserve"> Buddhism, </w:t>
      </w:r>
      <w:r w:rsidR="00514E4D">
        <w:rPr>
          <w:rFonts w:ascii="Times New Roman" w:hAnsi="Times New Roman" w:cs="Times New Roman"/>
        </w:rPr>
        <w:t>instead he</w:t>
      </w:r>
      <w:r w:rsidR="00514E4D" w:rsidRPr="00514E4D">
        <w:rPr>
          <w:rFonts w:ascii="Times New Roman" w:hAnsi="Times New Roman" w:cs="Times New Roman"/>
        </w:rPr>
        <w:t xml:space="preserve"> believed that Mahayana Buddhism</w:t>
      </w:r>
      <w:r w:rsidR="001343BA">
        <w:rPr>
          <w:rFonts w:ascii="Times New Roman" w:hAnsi="Times New Roman" w:cs="Times New Roman"/>
        </w:rPr>
        <w:t xml:space="preserve"> is the Asiatic form of Christianity</w:t>
      </w:r>
      <w:r w:rsidR="00514E4D" w:rsidRPr="00514E4D">
        <w:rPr>
          <w:rFonts w:ascii="Times New Roman" w:hAnsi="Times New Roman" w:cs="Times New Roman"/>
        </w:rPr>
        <w:t xml:space="preserve">. However, Mahayana Buddhism is mixed </w:t>
      </w:r>
      <w:r w:rsidR="00514E4D">
        <w:rPr>
          <w:rFonts w:ascii="Times New Roman" w:hAnsi="Times New Roman" w:cs="Times New Roman"/>
        </w:rPr>
        <w:t xml:space="preserve">during its developing </w:t>
      </w:r>
      <w:r w:rsidR="00514E4D" w:rsidRPr="00514E4D">
        <w:rPr>
          <w:rFonts w:ascii="Times New Roman" w:hAnsi="Times New Roman" w:cs="Times New Roman"/>
        </w:rPr>
        <w:t>process</w:t>
      </w:r>
      <w:r w:rsidR="00514E4D">
        <w:rPr>
          <w:rFonts w:ascii="Times New Roman" w:hAnsi="Times New Roman" w:cs="Times New Roman"/>
        </w:rPr>
        <w:t xml:space="preserve"> with m</w:t>
      </w:r>
      <w:r w:rsidR="00514E4D" w:rsidRPr="00514E4D">
        <w:rPr>
          <w:rFonts w:ascii="Times New Roman" w:hAnsi="Times New Roman" w:cs="Times New Roman"/>
        </w:rPr>
        <w:t>any Theravada thoughts</w:t>
      </w:r>
      <w:r w:rsidR="00514E4D">
        <w:rPr>
          <w:rFonts w:ascii="Times New Roman" w:hAnsi="Times New Roman" w:cs="Times New Roman"/>
        </w:rPr>
        <w:t>, which</w:t>
      </w:r>
      <w:r w:rsidR="00514E4D" w:rsidRPr="00514E4D">
        <w:rPr>
          <w:rFonts w:ascii="Times New Roman" w:hAnsi="Times New Roman" w:cs="Times New Roman"/>
        </w:rPr>
        <w:t xml:space="preserve"> have affected the purity of the gospel, </w:t>
      </w:r>
      <w:r w:rsidR="001343BA">
        <w:rPr>
          <w:rFonts w:ascii="Times New Roman" w:hAnsi="Times New Roman" w:cs="Times New Roman"/>
        </w:rPr>
        <w:t xml:space="preserve">according to him – “just as the New Testament differs from the Old”, </w:t>
      </w:r>
      <w:r w:rsidR="00514E4D" w:rsidRPr="00514E4D">
        <w:rPr>
          <w:rFonts w:ascii="Times New Roman" w:hAnsi="Times New Roman" w:cs="Times New Roman"/>
        </w:rPr>
        <w:t>so Christianity has the responsibility to reveal the forgotten gospel in Buddhism again, not to ban Buddhism.</w:t>
      </w:r>
      <w:r w:rsidR="00514E4D">
        <w:rPr>
          <w:rStyle w:val="FootnoteReference"/>
          <w:rFonts w:ascii="Times New Roman" w:hAnsi="Times New Roman" w:cs="Times New Roman"/>
        </w:rPr>
        <w:footnoteReference w:id="24"/>
      </w:r>
      <w:r w:rsidR="00514E4D">
        <w:rPr>
          <w:rFonts w:ascii="Times New Roman" w:hAnsi="Times New Roman" w:cs="Times New Roman"/>
        </w:rPr>
        <w:t xml:space="preserve"> In that sense, </w:t>
      </w:r>
      <w:r w:rsidR="005D4E74">
        <w:rPr>
          <w:rFonts w:ascii="Times New Roman" w:hAnsi="Times New Roman" w:cs="Times New Roman"/>
        </w:rPr>
        <w:t xml:space="preserve">the role of </w:t>
      </w:r>
      <w:r w:rsidR="00514E4D">
        <w:rPr>
          <w:rFonts w:ascii="Times New Roman" w:hAnsi="Times New Roman" w:cs="Times New Roman"/>
        </w:rPr>
        <w:t>Christian</w:t>
      </w:r>
      <w:r w:rsidR="005D4E74">
        <w:rPr>
          <w:rFonts w:ascii="Times New Roman" w:hAnsi="Times New Roman" w:cs="Times New Roman"/>
        </w:rPr>
        <w:t>s is not to see Buddhist as rival and take over, but they are required to support and help to reveal the “gospels” that were hidden inside Buddhism.</w:t>
      </w:r>
    </w:p>
    <w:p w:rsidR="005D4E74" w:rsidRDefault="005D4E74" w:rsidP="00072D0A">
      <w:pPr>
        <w:spacing w:line="360" w:lineRule="auto"/>
        <w:rPr>
          <w:rFonts w:ascii="Times New Roman" w:hAnsi="Times New Roman" w:cs="Times New Roman"/>
        </w:rPr>
      </w:pPr>
    </w:p>
    <w:p w:rsidR="00756DDB" w:rsidRDefault="005D4E74" w:rsidP="00072D0A">
      <w:pPr>
        <w:spacing w:line="360" w:lineRule="auto"/>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hen, what is the “gospel” that Richard </w:t>
      </w:r>
      <w:r w:rsidR="00BE59C3">
        <w:rPr>
          <w:rFonts w:ascii="Times New Roman" w:hAnsi="Times New Roman" w:cs="Times New Roman"/>
        </w:rPr>
        <w:t>demands</w:t>
      </w:r>
      <w:r>
        <w:rPr>
          <w:rFonts w:ascii="Times New Roman" w:hAnsi="Times New Roman" w:cs="Times New Roman"/>
        </w:rPr>
        <w:t xml:space="preserve"> to find from Buddhism? He said, “Th</w:t>
      </w:r>
      <w:r w:rsidRPr="005D4E74">
        <w:rPr>
          <w:rFonts w:ascii="Times New Roman" w:hAnsi="Times New Roman" w:cs="Times New Roman"/>
        </w:rPr>
        <w:t>e gospel of the Kingdom of God wherein dwelleth</w:t>
      </w:r>
      <w:r>
        <w:rPr>
          <w:rFonts w:ascii="Times New Roman" w:hAnsi="Times New Roman" w:cs="Times New Roman" w:hint="eastAsia"/>
        </w:rPr>
        <w:t xml:space="preserve"> </w:t>
      </w:r>
      <w:r w:rsidRPr="005D4E74">
        <w:rPr>
          <w:rFonts w:ascii="Times New Roman" w:hAnsi="Times New Roman" w:cs="Times New Roman"/>
        </w:rPr>
        <w:t>righteousness, peace on earth, goodwill to men. We had</w:t>
      </w:r>
      <w:r>
        <w:rPr>
          <w:rFonts w:ascii="Times New Roman" w:hAnsi="Times New Roman" w:cs="Times New Roman" w:hint="eastAsia"/>
        </w:rPr>
        <w:t xml:space="preserve"> </w:t>
      </w:r>
      <w:r w:rsidRPr="005D4E74">
        <w:rPr>
          <w:rFonts w:ascii="Times New Roman" w:hAnsi="Times New Roman" w:cs="Times New Roman"/>
        </w:rPr>
        <w:t xml:space="preserve">come </w:t>
      </w:r>
      <w:r w:rsidRPr="005D4E74">
        <w:rPr>
          <w:rFonts w:ascii="Times New Roman" w:hAnsi="Times New Roman" w:cs="Times New Roman"/>
        </w:rPr>
        <w:lastRenderedPageBreak/>
        <w:t>to China, not to condemn but to save; not to destroy</w:t>
      </w:r>
      <w:r>
        <w:rPr>
          <w:rFonts w:ascii="Times New Roman" w:hAnsi="Times New Roman" w:cs="Times New Roman" w:hint="eastAsia"/>
        </w:rPr>
        <w:t xml:space="preserve"> </w:t>
      </w:r>
      <w:r w:rsidRPr="005D4E74">
        <w:rPr>
          <w:rFonts w:ascii="Times New Roman" w:hAnsi="Times New Roman" w:cs="Times New Roman"/>
        </w:rPr>
        <w:t>but to fulfil; not to sadden but to gladden.</w:t>
      </w:r>
      <w:r>
        <w:rPr>
          <w:rFonts w:ascii="Times New Roman" w:hAnsi="Times New Roman" w:cs="Times New Roman"/>
        </w:rPr>
        <w:t>”</w:t>
      </w:r>
      <w:r w:rsidR="00BE59C3">
        <w:rPr>
          <w:rStyle w:val="FootnoteReference"/>
          <w:rFonts w:ascii="Times New Roman" w:hAnsi="Times New Roman" w:cs="Times New Roman"/>
        </w:rPr>
        <w:footnoteReference w:id="25"/>
      </w:r>
      <w:r w:rsidR="00BE59C3">
        <w:rPr>
          <w:rFonts w:ascii="Times New Roman" w:hAnsi="Times New Roman" w:cs="Times New Roman"/>
        </w:rPr>
        <w:t xml:space="preserve"> </w:t>
      </w:r>
      <w:r w:rsidR="00BE59C3" w:rsidRPr="00BE59C3">
        <w:rPr>
          <w:rFonts w:ascii="Times New Roman" w:hAnsi="Times New Roman" w:cs="Times New Roman"/>
        </w:rPr>
        <w:t xml:space="preserve">In other words, the origin of the so-called </w:t>
      </w:r>
      <w:r w:rsidR="00BE59C3">
        <w:rPr>
          <w:rFonts w:ascii="Times New Roman" w:hAnsi="Times New Roman" w:cs="Times New Roman"/>
        </w:rPr>
        <w:t>“</w:t>
      </w:r>
      <w:r w:rsidR="00BE59C3" w:rsidRPr="00BE59C3">
        <w:rPr>
          <w:rFonts w:ascii="Times New Roman" w:hAnsi="Times New Roman" w:cs="Times New Roman"/>
        </w:rPr>
        <w:t>gospel</w:t>
      </w:r>
      <w:r w:rsidR="00BE59C3">
        <w:rPr>
          <w:rFonts w:ascii="Times New Roman" w:hAnsi="Times New Roman" w:cs="Times New Roman"/>
        </w:rPr>
        <w:t>”</w:t>
      </w:r>
      <w:r w:rsidR="00BE59C3" w:rsidRPr="00BE59C3">
        <w:rPr>
          <w:rFonts w:ascii="Times New Roman" w:hAnsi="Times New Roman" w:cs="Times New Roman"/>
        </w:rPr>
        <w:t xml:space="preserve"> comes from the kingdom of heaven</w:t>
      </w:r>
      <w:r w:rsidR="00BE59C3">
        <w:rPr>
          <w:rFonts w:ascii="Times New Roman" w:hAnsi="Times New Roman" w:cs="Times New Roman"/>
        </w:rPr>
        <w:t>, i</w:t>
      </w:r>
      <w:r w:rsidR="00BE59C3" w:rsidRPr="00BE59C3">
        <w:rPr>
          <w:rFonts w:ascii="Times New Roman" w:hAnsi="Times New Roman" w:cs="Times New Roman"/>
        </w:rPr>
        <w:t xml:space="preserve">ts content is about eternal </w:t>
      </w:r>
      <w:r w:rsidR="00BE59C3">
        <w:rPr>
          <w:rFonts w:ascii="Times New Roman" w:hAnsi="Times New Roman" w:cs="Times New Roman"/>
        </w:rPr>
        <w:t>righteousness</w:t>
      </w:r>
      <w:r w:rsidR="00BE59C3" w:rsidRPr="00BE59C3">
        <w:rPr>
          <w:rFonts w:ascii="Times New Roman" w:hAnsi="Times New Roman" w:cs="Times New Roman"/>
        </w:rPr>
        <w:t>, world peace, and the goodness of the human heart. Its ultimate purpose is to save the soul and make people happy.</w:t>
      </w:r>
      <w:r w:rsidR="00BE59C3">
        <w:rPr>
          <w:rFonts w:ascii="Times New Roman" w:hAnsi="Times New Roman" w:cs="Times New Roman" w:hint="eastAsia"/>
        </w:rPr>
        <w:t xml:space="preserve"> </w:t>
      </w:r>
    </w:p>
    <w:p w:rsidR="00756DDB" w:rsidRDefault="00756DDB" w:rsidP="00072D0A">
      <w:pPr>
        <w:spacing w:line="360" w:lineRule="auto"/>
        <w:rPr>
          <w:rFonts w:ascii="Times New Roman" w:hAnsi="Times New Roman" w:cs="Times New Roman"/>
        </w:rPr>
      </w:pPr>
    </w:p>
    <w:p w:rsidR="003B4575" w:rsidRDefault="00BE59C3" w:rsidP="00072D0A">
      <w:pPr>
        <w:spacing w:line="360" w:lineRule="auto"/>
        <w:rPr>
          <w:rFonts w:ascii="Times New Roman" w:hAnsi="Times New Roman" w:cs="Times New Roman"/>
        </w:rPr>
      </w:pPr>
      <w:r w:rsidRPr="00BE59C3">
        <w:rPr>
          <w:rFonts w:ascii="Times New Roman" w:hAnsi="Times New Roman" w:cs="Times New Roman"/>
        </w:rPr>
        <w:t xml:space="preserve">So how does Buddhism manifest </w:t>
      </w:r>
      <w:r w:rsidR="00CF3664">
        <w:rPr>
          <w:rFonts w:ascii="Times New Roman" w:hAnsi="Times New Roman" w:cs="Times New Roman"/>
        </w:rPr>
        <w:t>this</w:t>
      </w:r>
      <w:r w:rsidRPr="00BE59C3">
        <w:rPr>
          <w:rFonts w:ascii="Times New Roman" w:hAnsi="Times New Roman" w:cs="Times New Roman"/>
        </w:rPr>
        <w:t xml:space="preserve"> </w:t>
      </w:r>
      <w:r w:rsidR="00CF3664">
        <w:rPr>
          <w:rFonts w:ascii="Times New Roman" w:hAnsi="Times New Roman" w:cs="Times New Roman"/>
        </w:rPr>
        <w:t>“</w:t>
      </w:r>
      <w:r w:rsidRPr="00BE59C3">
        <w:rPr>
          <w:rFonts w:ascii="Times New Roman" w:hAnsi="Times New Roman" w:cs="Times New Roman"/>
        </w:rPr>
        <w:t>gospel</w:t>
      </w:r>
      <w:r w:rsidR="00CF3664">
        <w:rPr>
          <w:rFonts w:ascii="Times New Roman" w:hAnsi="Times New Roman" w:cs="Times New Roman"/>
        </w:rPr>
        <w:t>”, if Richard believed so</w:t>
      </w:r>
      <w:r w:rsidRPr="00BE59C3">
        <w:rPr>
          <w:rFonts w:ascii="Times New Roman" w:hAnsi="Times New Roman" w:cs="Times New Roman"/>
        </w:rPr>
        <w:t>?</w:t>
      </w:r>
      <w:r w:rsidR="007943B0">
        <w:rPr>
          <w:rFonts w:ascii="Times New Roman" w:hAnsi="Times New Roman" w:cs="Times New Roman"/>
        </w:rPr>
        <w:t xml:space="preserve"> </w:t>
      </w:r>
      <w:r w:rsidR="0023132D">
        <w:rPr>
          <w:rFonts w:ascii="Times New Roman" w:hAnsi="Times New Roman" w:cs="Times New Roman"/>
        </w:rPr>
        <w:t xml:space="preserve">In Richard’s introduction to the translation of the Lotus Sutra, he indicated strong obsession on the “Christian” way of the doctrine that the text demonstrated, he has listed four results he has discovered: </w:t>
      </w:r>
    </w:p>
    <w:p w:rsidR="003B4575" w:rsidRDefault="003B4575" w:rsidP="00072D0A">
      <w:pPr>
        <w:spacing w:line="360" w:lineRule="auto"/>
        <w:rPr>
          <w:rFonts w:ascii="Times New Roman" w:hAnsi="Times New Roman" w:cs="Times New Roman"/>
        </w:rPr>
      </w:pPr>
    </w:p>
    <w:p w:rsidR="00F375B2" w:rsidRDefault="0023132D" w:rsidP="00072D0A">
      <w:pPr>
        <w:ind w:leftChars="136" w:left="425" w:rightChars="175" w:right="368" w:hangingChars="66" w:hanging="139"/>
        <w:rPr>
          <w:rFonts w:ascii="Times New Roman" w:hAnsi="Times New Roman" w:cs="Times New Roman"/>
        </w:rPr>
      </w:pPr>
      <w:r>
        <w:rPr>
          <w:rFonts w:ascii="Times New Roman" w:hAnsi="Times New Roman" w:cs="Times New Roman"/>
        </w:rPr>
        <w:t xml:space="preserve">“1) </w:t>
      </w:r>
      <w:r w:rsidR="00A5748C">
        <w:rPr>
          <w:rFonts w:ascii="Times New Roman" w:hAnsi="Times New Roman" w:cs="Times New Roman"/>
        </w:rPr>
        <w:t>That of ‘</w:t>
      </w:r>
      <w:r w:rsidR="00F461BE">
        <w:rPr>
          <w:rFonts w:ascii="Times New Roman" w:hAnsi="Times New Roman" w:cs="Times New Roman"/>
        </w:rPr>
        <w:t>Boundless Righteousness or Everlasting Life</w:t>
      </w:r>
      <w:r w:rsidR="00A5748C">
        <w:rPr>
          <w:rFonts w:ascii="Times New Roman" w:hAnsi="Times New Roman" w:cs="Times New Roman"/>
        </w:rPr>
        <w:t>’</w:t>
      </w:r>
      <w:r w:rsidR="00F461BE">
        <w:rPr>
          <w:rFonts w:ascii="Times New Roman" w:hAnsi="Times New Roman" w:cs="Times New Roman"/>
        </w:rPr>
        <w:t xml:space="preserve"> which forms the Introduction or Prologue to the Lotus Gospel; </w:t>
      </w:r>
    </w:p>
    <w:p w:rsidR="00F375B2" w:rsidRDefault="00F461BE" w:rsidP="00072D0A">
      <w:pPr>
        <w:ind w:leftChars="202" w:left="424" w:rightChars="175" w:right="368"/>
        <w:rPr>
          <w:rFonts w:ascii="Times New Roman" w:hAnsi="Times New Roman" w:cs="Times New Roman"/>
        </w:rPr>
      </w:pPr>
      <w:r>
        <w:rPr>
          <w:rFonts w:ascii="Times New Roman" w:hAnsi="Times New Roman" w:cs="Times New Roman"/>
        </w:rPr>
        <w:t>2) The Lotus Gospel of Life, Light and Love which is the main Scripture, teaches that there is something far superior to Karma;</w:t>
      </w:r>
      <w:r w:rsidR="00246CEE">
        <w:rPr>
          <w:rFonts w:ascii="Times New Roman" w:hAnsi="Times New Roman" w:cs="Times New Roman"/>
        </w:rPr>
        <w:t xml:space="preserve"> </w:t>
      </w:r>
    </w:p>
    <w:p w:rsidR="00F375B2" w:rsidRDefault="00246CEE" w:rsidP="00072D0A">
      <w:pPr>
        <w:ind w:leftChars="202" w:left="424" w:rightChars="175" w:right="368"/>
        <w:rPr>
          <w:rFonts w:ascii="Times New Roman" w:hAnsi="Times New Roman" w:cs="Times New Roman"/>
        </w:rPr>
      </w:pPr>
      <w:r>
        <w:rPr>
          <w:rFonts w:ascii="Times New Roman" w:hAnsi="Times New Roman" w:cs="Times New Roman"/>
        </w:rPr>
        <w:t xml:space="preserve">3) </w:t>
      </w:r>
      <w:r w:rsidR="003B4575">
        <w:rPr>
          <w:rFonts w:ascii="Times New Roman" w:hAnsi="Times New Roman" w:cs="Times New Roman"/>
        </w:rPr>
        <w:t xml:space="preserve">That of Bodhisattva, or St. Pu-Hien standing for good-will to men, which is the Lotus conclusion or Epilogue; </w:t>
      </w:r>
    </w:p>
    <w:p w:rsidR="0023132D" w:rsidRDefault="003B4575" w:rsidP="00072D0A">
      <w:pPr>
        <w:ind w:leftChars="202" w:left="424" w:rightChars="175" w:right="368"/>
        <w:rPr>
          <w:rFonts w:ascii="Times New Roman" w:hAnsi="Times New Roman" w:cs="Times New Roman"/>
        </w:rPr>
      </w:pPr>
      <w:r>
        <w:rPr>
          <w:rFonts w:ascii="Times New Roman" w:hAnsi="Times New Roman" w:cs="Times New Roman"/>
        </w:rPr>
        <w:t>4) All these scriptures declare, again and again, that man is not saved by his own good works alone, but chiefly by the Grace of God.</w:t>
      </w:r>
      <w:r w:rsidR="0023132D">
        <w:rPr>
          <w:rFonts w:ascii="Times New Roman" w:hAnsi="Times New Roman" w:cs="Times New Roman"/>
        </w:rPr>
        <w:t>”</w:t>
      </w:r>
      <w:r>
        <w:rPr>
          <w:rStyle w:val="FootnoteReference"/>
          <w:rFonts w:ascii="Times New Roman" w:hAnsi="Times New Roman" w:cs="Times New Roman"/>
        </w:rPr>
        <w:footnoteReference w:id="26"/>
      </w:r>
    </w:p>
    <w:p w:rsidR="003B4575" w:rsidRDefault="003B4575" w:rsidP="00072D0A">
      <w:pPr>
        <w:spacing w:line="360" w:lineRule="auto"/>
        <w:rPr>
          <w:rFonts w:ascii="Times New Roman" w:hAnsi="Times New Roman" w:cs="Times New Roman"/>
        </w:rPr>
      </w:pPr>
    </w:p>
    <w:p w:rsidR="003B4575" w:rsidRDefault="00F375B2" w:rsidP="00072D0A">
      <w:pPr>
        <w:spacing w:line="360" w:lineRule="auto"/>
        <w:rPr>
          <w:rFonts w:ascii="Times New Roman" w:hAnsi="Times New Roman" w:cs="Times New Roman"/>
        </w:rPr>
      </w:pPr>
      <w:r w:rsidRPr="00F375B2">
        <w:rPr>
          <w:rFonts w:ascii="Times New Roman" w:hAnsi="Times New Roman" w:cs="Times New Roman"/>
        </w:rPr>
        <w:t xml:space="preserve">In </w:t>
      </w:r>
      <w:r w:rsidR="00C44922">
        <w:rPr>
          <w:rFonts w:ascii="Times New Roman" w:hAnsi="Times New Roman" w:cs="Times New Roman"/>
        </w:rPr>
        <w:t>short</w:t>
      </w:r>
      <w:r w:rsidRPr="00F375B2">
        <w:rPr>
          <w:rFonts w:ascii="Times New Roman" w:hAnsi="Times New Roman" w:cs="Times New Roman"/>
        </w:rPr>
        <w:t xml:space="preserve">, as far as the connotation of the gospel is concerned, </w:t>
      </w:r>
      <w:r>
        <w:rPr>
          <w:rFonts w:ascii="Times New Roman" w:hAnsi="Times New Roman" w:cs="Times New Roman"/>
        </w:rPr>
        <w:t>Richard</w:t>
      </w:r>
      <w:r w:rsidRPr="00F375B2">
        <w:rPr>
          <w:rFonts w:ascii="Times New Roman" w:hAnsi="Times New Roman" w:cs="Times New Roman"/>
        </w:rPr>
        <w:t xml:space="preserve"> believes that Mahayana Buddhism and Christianity present the same gospel</w:t>
      </w:r>
      <w:r>
        <w:rPr>
          <w:rFonts w:ascii="Times New Roman" w:hAnsi="Times New Roman" w:cs="Times New Roman"/>
        </w:rPr>
        <w:t xml:space="preserve">, although </w:t>
      </w:r>
      <w:r w:rsidRPr="00F375B2">
        <w:rPr>
          <w:rFonts w:ascii="Times New Roman" w:hAnsi="Times New Roman" w:cs="Times New Roman"/>
        </w:rPr>
        <w:t xml:space="preserve">the </w:t>
      </w:r>
      <w:r>
        <w:rPr>
          <w:rFonts w:ascii="Times New Roman" w:hAnsi="Times New Roman" w:cs="Times New Roman"/>
        </w:rPr>
        <w:t>“Buddhism”</w:t>
      </w:r>
      <w:r w:rsidRPr="00F375B2">
        <w:rPr>
          <w:rFonts w:ascii="Times New Roman" w:hAnsi="Times New Roman" w:cs="Times New Roman"/>
        </w:rPr>
        <w:t xml:space="preserve"> he </w:t>
      </w:r>
      <w:r>
        <w:rPr>
          <w:rFonts w:ascii="Times New Roman" w:hAnsi="Times New Roman" w:cs="Times New Roman"/>
        </w:rPr>
        <w:t>was</w:t>
      </w:r>
      <w:r w:rsidRPr="00F375B2">
        <w:rPr>
          <w:rFonts w:ascii="Times New Roman" w:hAnsi="Times New Roman" w:cs="Times New Roman"/>
        </w:rPr>
        <w:t xml:space="preserve"> targeting may only be part of </w:t>
      </w:r>
      <w:r>
        <w:rPr>
          <w:rFonts w:ascii="Times New Roman" w:hAnsi="Times New Roman" w:cs="Times New Roman"/>
        </w:rPr>
        <w:t xml:space="preserve">diverse </w:t>
      </w:r>
      <w:r w:rsidRPr="00F375B2">
        <w:rPr>
          <w:rFonts w:ascii="Times New Roman" w:hAnsi="Times New Roman" w:cs="Times New Roman"/>
        </w:rPr>
        <w:t xml:space="preserve">Buddhism </w:t>
      </w:r>
      <w:r>
        <w:rPr>
          <w:rFonts w:ascii="Times New Roman" w:hAnsi="Times New Roman" w:cs="Times New Roman"/>
        </w:rPr>
        <w:t>but not on any other schools</w:t>
      </w:r>
      <w:r w:rsidRPr="00F375B2">
        <w:rPr>
          <w:rFonts w:ascii="Times New Roman" w:hAnsi="Times New Roman" w:cs="Times New Roman"/>
        </w:rPr>
        <w:t>.</w:t>
      </w:r>
    </w:p>
    <w:p w:rsidR="00F375B2" w:rsidRDefault="00F375B2" w:rsidP="00072D0A">
      <w:pPr>
        <w:spacing w:line="360" w:lineRule="auto"/>
        <w:rPr>
          <w:rFonts w:ascii="Times New Roman" w:hAnsi="Times New Roman" w:cs="Times New Roman"/>
        </w:rPr>
      </w:pPr>
    </w:p>
    <w:p w:rsidR="00F375B2" w:rsidRDefault="00F375B2" w:rsidP="00072D0A">
      <w:pPr>
        <w:spacing w:line="360" w:lineRule="auto"/>
        <w:rPr>
          <w:rFonts w:ascii="Times New Roman" w:hAnsi="Times New Roman" w:cs="Times New Roman"/>
        </w:rPr>
      </w:pPr>
      <w:r>
        <w:rPr>
          <w:rFonts w:ascii="Times New Roman" w:hAnsi="Times New Roman" w:cs="Times New Roman"/>
        </w:rPr>
        <w:t>Through</w:t>
      </w:r>
      <w:r w:rsidRPr="00F375B2">
        <w:rPr>
          <w:rFonts w:ascii="Times New Roman" w:hAnsi="Times New Roman" w:cs="Times New Roman"/>
        </w:rPr>
        <w:t xml:space="preserve"> visit</w:t>
      </w:r>
      <w:r>
        <w:rPr>
          <w:rFonts w:ascii="Times New Roman" w:hAnsi="Times New Roman" w:cs="Times New Roman"/>
        </w:rPr>
        <w:t>ing</w:t>
      </w:r>
      <w:r w:rsidRPr="00F375B2">
        <w:rPr>
          <w:rFonts w:ascii="Times New Roman" w:hAnsi="Times New Roman" w:cs="Times New Roman"/>
        </w:rPr>
        <w:t xml:space="preserve"> Buddhist </w:t>
      </w:r>
      <w:r>
        <w:rPr>
          <w:rFonts w:ascii="Times New Roman" w:hAnsi="Times New Roman" w:cs="Times New Roman"/>
        </w:rPr>
        <w:t>monasteries</w:t>
      </w:r>
      <w:r w:rsidRPr="00F375B2">
        <w:rPr>
          <w:rFonts w:ascii="Times New Roman" w:hAnsi="Times New Roman" w:cs="Times New Roman"/>
        </w:rPr>
        <w:t xml:space="preserve"> and attend</w:t>
      </w:r>
      <w:r>
        <w:rPr>
          <w:rFonts w:ascii="Times New Roman" w:hAnsi="Times New Roman" w:cs="Times New Roman"/>
        </w:rPr>
        <w:t>ing</w:t>
      </w:r>
      <w:r w:rsidRPr="00F375B2">
        <w:rPr>
          <w:rFonts w:ascii="Times New Roman" w:hAnsi="Times New Roman" w:cs="Times New Roman"/>
        </w:rPr>
        <w:t xml:space="preserve"> Buddhist worship rituals, </w:t>
      </w:r>
      <w:r>
        <w:rPr>
          <w:rFonts w:ascii="Times New Roman" w:hAnsi="Times New Roman" w:cs="Times New Roman"/>
        </w:rPr>
        <w:t>Richard</w:t>
      </w:r>
      <w:r w:rsidRPr="00F375B2">
        <w:rPr>
          <w:rFonts w:ascii="Times New Roman" w:hAnsi="Times New Roman" w:cs="Times New Roman"/>
        </w:rPr>
        <w:t xml:space="preserve"> believes that Buddhist worship rituals </w:t>
      </w:r>
      <w:r>
        <w:rPr>
          <w:rFonts w:ascii="Times New Roman" w:hAnsi="Times New Roman" w:cs="Times New Roman"/>
        </w:rPr>
        <w:t>reflects</w:t>
      </w:r>
      <w:r w:rsidRPr="00F375B2">
        <w:rPr>
          <w:rFonts w:ascii="Times New Roman" w:hAnsi="Times New Roman" w:cs="Times New Roman"/>
        </w:rPr>
        <w:t xml:space="preserve"> </w:t>
      </w:r>
      <w:r>
        <w:rPr>
          <w:rFonts w:ascii="Times New Roman" w:hAnsi="Times New Roman" w:cs="Times New Roman"/>
        </w:rPr>
        <w:t xml:space="preserve">the implications of </w:t>
      </w:r>
      <w:r w:rsidRPr="00F375B2">
        <w:rPr>
          <w:rFonts w:ascii="Times New Roman" w:hAnsi="Times New Roman" w:cs="Times New Roman"/>
        </w:rPr>
        <w:t>Christianity</w:t>
      </w:r>
      <w:r>
        <w:rPr>
          <w:rFonts w:ascii="Times New Roman" w:hAnsi="Times New Roman" w:cs="Times New Roman"/>
        </w:rPr>
        <w:t xml:space="preserve">, and thus </w:t>
      </w:r>
      <w:r w:rsidR="004E4CCA">
        <w:rPr>
          <w:rFonts w:ascii="Times New Roman" w:hAnsi="Times New Roman" w:cs="Times New Roman"/>
        </w:rPr>
        <w:t>it reminded him of Roman Catholic Mass.</w:t>
      </w:r>
      <w:r w:rsidR="004E4CCA">
        <w:rPr>
          <w:rStyle w:val="FootnoteReference"/>
          <w:rFonts w:ascii="Times New Roman" w:hAnsi="Times New Roman" w:cs="Times New Roman"/>
        </w:rPr>
        <w:footnoteReference w:id="27"/>
      </w:r>
      <w:r w:rsidR="004E4CCA">
        <w:rPr>
          <w:rFonts w:ascii="Times New Roman" w:hAnsi="Times New Roman" w:cs="Times New Roman"/>
        </w:rPr>
        <w:t xml:space="preserve"> He further described the scene he saw in the monastery:</w:t>
      </w:r>
    </w:p>
    <w:p w:rsidR="004E4CCA" w:rsidRDefault="004E4CCA" w:rsidP="00072D0A">
      <w:pPr>
        <w:spacing w:line="360" w:lineRule="auto"/>
        <w:rPr>
          <w:rFonts w:ascii="Times New Roman" w:hAnsi="Times New Roman" w:cs="Times New Roman"/>
        </w:rPr>
      </w:pPr>
    </w:p>
    <w:p w:rsidR="004E4CCA" w:rsidRDefault="004E4CCA" w:rsidP="00072D0A">
      <w:pPr>
        <w:ind w:leftChars="135" w:left="283" w:rightChars="175" w:right="368"/>
        <w:rPr>
          <w:rFonts w:ascii="Times New Roman" w:hAnsi="Times New Roman" w:cs="Times New Roman"/>
        </w:rPr>
      </w:pPr>
      <w:r>
        <w:rPr>
          <w:rFonts w:ascii="Times New Roman" w:hAnsi="Times New Roman" w:cs="Times New Roman"/>
        </w:rPr>
        <w:t>“In the large hall I observed a family – father, mother, sons and daughters – kneeling reverently near the door. To them came a priest bearing a tray which were set some little cakes and wine. They took the cakes and drank the wine, after which the priest returned to his post by the altar. On feast days this ceremony, which we might call the Shinto Mass, or Communion, continues throughout day.”</w:t>
      </w:r>
      <w:r>
        <w:rPr>
          <w:rStyle w:val="FootnoteReference"/>
          <w:rFonts w:ascii="Times New Roman" w:hAnsi="Times New Roman" w:cs="Times New Roman"/>
        </w:rPr>
        <w:footnoteReference w:id="28"/>
      </w:r>
    </w:p>
    <w:p w:rsidR="004E4CCA" w:rsidRDefault="004E4CCA" w:rsidP="00072D0A">
      <w:pPr>
        <w:spacing w:line="360" w:lineRule="auto"/>
        <w:rPr>
          <w:rFonts w:ascii="Times New Roman" w:hAnsi="Times New Roman" w:cs="Times New Roman"/>
        </w:rPr>
      </w:pPr>
    </w:p>
    <w:p w:rsidR="004E4CCA" w:rsidRDefault="004E4CCA" w:rsidP="00072D0A">
      <w:pPr>
        <w:spacing w:line="360" w:lineRule="auto"/>
        <w:rPr>
          <w:rFonts w:ascii="Times New Roman" w:hAnsi="Times New Roman" w:cs="Times New Roman"/>
        </w:rPr>
      </w:pPr>
      <w:r>
        <w:rPr>
          <w:rFonts w:ascii="Times New Roman" w:hAnsi="Times New Roman" w:cs="Times New Roman"/>
        </w:rPr>
        <w:t>Richard</w:t>
      </w:r>
      <w:r w:rsidRPr="004E4CCA">
        <w:rPr>
          <w:rFonts w:ascii="Times New Roman" w:hAnsi="Times New Roman" w:cs="Times New Roman"/>
        </w:rPr>
        <w:t xml:space="preserve"> went on to conclude that although the external forms are different, </w:t>
      </w:r>
      <w:r w:rsidR="0075325E">
        <w:rPr>
          <w:rFonts w:ascii="Times New Roman" w:hAnsi="Times New Roman" w:cs="Times New Roman"/>
        </w:rPr>
        <w:t>but the message</w:t>
      </w:r>
      <w:r w:rsidRPr="004E4CCA">
        <w:rPr>
          <w:rFonts w:ascii="Times New Roman" w:hAnsi="Times New Roman" w:cs="Times New Roman"/>
        </w:rPr>
        <w:t xml:space="preserve"> in</w:t>
      </w:r>
      <w:r w:rsidR="0075325E">
        <w:rPr>
          <w:rFonts w:ascii="Times New Roman" w:hAnsi="Times New Roman" w:cs="Times New Roman"/>
        </w:rPr>
        <w:t>side</w:t>
      </w:r>
      <w:r w:rsidRPr="004E4CCA">
        <w:rPr>
          <w:rFonts w:ascii="Times New Roman" w:hAnsi="Times New Roman" w:cs="Times New Roman"/>
        </w:rPr>
        <w:t xml:space="preserve"> </w:t>
      </w:r>
      <w:r w:rsidR="0075325E">
        <w:rPr>
          <w:rFonts w:ascii="Times New Roman" w:hAnsi="Times New Roman" w:cs="Times New Roman"/>
        </w:rPr>
        <w:t>these activities</w:t>
      </w:r>
      <w:r w:rsidRPr="004E4CCA">
        <w:rPr>
          <w:rFonts w:ascii="Times New Roman" w:hAnsi="Times New Roman" w:cs="Times New Roman"/>
        </w:rPr>
        <w:t xml:space="preserve"> </w:t>
      </w:r>
      <w:r w:rsidR="0075325E">
        <w:rPr>
          <w:rFonts w:ascii="Times New Roman" w:hAnsi="Times New Roman" w:cs="Times New Roman"/>
        </w:rPr>
        <w:t>is</w:t>
      </w:r>
      <w:r w:rsidRPr="004E4CCA">
        <w:rPr>
          <w:rFonts w:ascii="Times New Roman" w:hAnsi="Times New Roman" w:cs="Times New Roman"/>
        </w:rPr>
        <w:t xml:space="preserve"> the same. From the above, </w:t>
      </w:r>
      <w:r>
        <w:rPr>
          <w:rFonts w:ascii="Times New Roman" w:hAnsi="Times New Roman" w:cs="Times New Roman"/>
        </w:rPr>
        <w:t>it seems suspicious that Richard was</w:t>
      </w:r>
      <w:r w:rsidRPr="004E4CCA">
        <w:rPr>
          <w:rFonts w:ascii="Times New Roman" w:hAnsi="Times New Roman" w:cs="Times New Roman"/>
        </w:rPr>
        <w:t xml:space="preserve"> Christiani</w:t>
      </w:r>
      <w:r>
        <w:rPr>
          <w:rFonts w:ascii="Times New Roman" w:hAnsi="Times New Roman" w:cs="Times New Roman"/>
        </w:rPr>
        <w:t xml:space="preserve">sing </w:t>
      </w:r>
      <w:r w:rsidRPr="004E4CCA">
        <w:rPr>
          <w:rFonts w:ascii="Times New Roman" w:hAnsi="Times New Roman" w:cs="Times New Roman"/>
        </w:rPr>
        <w:t xml:space="preserve">Buddhist </w:t>
      </w:r>
      <w:r>
        <w:rPr>
          <w:rFonts w:ascii="Times New Roman" w:hAnsi="Times New Roman" w:cs="Times New Roman"/>
        </w:rPr>
        <w:t xml:space="preserve">rituals </w:t>
      </w:r>
      <w:r w:rsidRPr="004E4CCA">
        <w:rPr>
          <w:rFonts w:ascii="Times New Roman" w:hAnsi="Times New Roman" w:cs="Times New Roman"/>
        </w:rPr>
        <w:t>deliberate</w:t>
      </w:r>
      <w:r>
        <w:rPr>
          <w:rFonts w:ascii="Times New Roman" w:hAnsi="Times New Roman" w:cs="Times New Roman"/>
        </w:rPr>
        <w:t>ly.</w:t>
      </w:r>
      <w:r w:rsidR="00A938A3">
        <w:rPr>
          <w:rFonts w:ascii="Times New Roman" w:hAnsi="Times New Roman" w:cs="Times New Roman"/>
        </w:rPr>
        <w:t xml:space="preserve"> </w:t>
      </w:r>
      <w:r w:rsidR="00A938A3" w:rsidRPr="00A938A3">
        <w:rPr>
          <w:rFonts w:ascii="Times New Roman" w:hAnsi="Times New Roman" w:cs="Times New Roman"/>
        </w:rPr>
        <w:t xml:space="preserve">However, </w:t>
      </w:r>
      <w:r w:rsidR="001C4D26">
        <w:rPr>
          <w:rFonts w:ascii="Times New Roman" w:hAnsi="Times New Roman" w:cs="Times New Roman"/>
        </w:rPr>
        <w:t>for Richard,</w:t>
      </w:r>
      <w:r w:rsidR="00A938A3" w:rsidRPr="00A938A3">
        <w:rPr>
          <w:rFonts w:ascii="Times New Roman" w:hAnsi="Times New Roman" w:cs="Times New Roman"/>
        </w:rPr>
        <w:t xml:space="preserve"> the </w:t>
      </w:r>
      <w:r w:rsidR="001C4D26">
        <w:rPr>
          <w:rFonts w:ascii="Times New Roman" w:hAnsi="Times New Roman" w:cs="Times New Roman"/>
        </w:rPr>
        <w:t xml:space="preserve">ritual </w:t>
      </w:r>
      <w:r w:rsidR="00A938A3" w:rsidRPr="00A938A3">
        <w:rPr>
          <w:rFonts w:ascii="Times New Roman" w:hAnsi="Times New Roman" w:cs="Times New Roman"/>
        </w:rPr>
        <w:t xml:space="preserve">of </w:t>
      </w:r>
      <w:r w:rsidR="001C4D26">
        <w:rPr>
          <w:rFonts w:ascii="Times New Roman" w:hAnsi="Times New Roman" w:cs="Times New Roman"/>
        </w:rPr>
        <w:t>a religion</w:t>
      </w:r>
      <w:r w:rsidR="00A938A3" w:rsidRPr="00A938A3">
        <w:rPr>
          <w:rFonts w:ascii="Times New Roman" w:hAnsi="Times New Roman" w:cs="Times New Roman"/>
        </w:rPr>
        <w:t xml:space="preserve"> is not the </w:t>
      </w:r>
      <w:r w:rsidR="001C4D26">
        <w:rPr>
          <w:rFonts w:ascii="Times New Roman" w:hAnsi="Times New Roman" w:cs="Times New Roman"/>
        </w:rPr>
        <w:t>true reflection</w:t>
      </w:r>
      <w:r w:rsidR="00A938A3" w:rsidRPr="00A938A3">
        <w:rPr>
          <w:rFonts w:ascii="Times New Roman" w:hAnsi="Times New Roman" w:cs="Times New Roman"/>
        </w:rPr>
        <w:t xml:space="preserve"> of </w:t>
      </w:r>
      <w:r w:rsidR="001C4D26">
        <w:rPr>
          <w:rFonts w:ascii="Times New Roman" w:hAnsi="Times New Roman" w:cs="Times New Roman"/>
        </w:rPr>
        <w:t xml:space="preserve">that </w:t>
      </w:r>
      <w:r w:rsidR="00A938A3" w:rsidRPr="00A938A3">
        <w:rPr>
          <w:rFonts w:ascii="Times New Roman" w:hAnsi="Times New Roman" w:cs="Times New Roman"/>
        </w:rPr>
        <w:t xml:space="preserve">religion, </w:t>
      </w:r>
      <w:r w:rsidR="001C4D26">
        <w:rPr>
          <w:rFonts w:ascii="Times New Roman" w:hAnsi="Times New Roman" w:cs="Times New Roman"/>
        </w:rPr>
        <w:t xml:space="preserve">its </w:t>
      </w:r>
      <w:r w:rsidR="00A938A3" w:rsidRPr="00A938A3">
        <w:rPr>
          <w:rFonts w:ascii="Times New Roman" w:hAnsi="Times New Roman" w:cs="Times New Roman"/>
        </w:rPr>
        <w:t xml:space="preserve">essence </w:t>
      </w:r>
      <w:r w:rsidR="001C4D26">
        <w:rPr>
          <w:rFonts w:ascii="Times New Roman" w:hAnsi="Times New Roman" w:cs="Times New Roman"/>
        </w:rPr>
        <w:t>is</w:t>
      </w:r>
      <w:r w:rsidR="00A938A3" w:rsidRPr="00A938A3">
        <w:rPr>
          <w:rFonts w:ascii="Times New Roman" w:hAnsi="Times New Roman" w:cs="Times New Roman"/>
        </w:rPr>
        <w:t xml:space="preserve"> the </w:t>
      </w:r>
      <w:r w:rsidR="001C4D26">
        <w:rPr>
          <w:rFonts w:ascii="Times New Roman" w:hAnsi="Times New Roman" w:cs="Times New Roman"/>
        </w:rPr>
        <w:t xml:space="preserve">pervaded spirit that lies in it. </w:t>
      </w:r>
      <w:r w:rsidR="00327774" w:rsidRPr="00327774">
        <w:rPr>
          <w:rFonts w:ascii="Times New Roman" w:hAnsi="Times New Roman" w:cs="Times New Roman"/>
        </w:rPr>
        <w:t>As long as the spiritual meaning is the same, there is no difference in rituals</w:t>
      </w:r>
      <w:r w:rsidR="008B4A72">
        <w:rPr>
          <w:rFonts w:ascii="Times New Roman" w:hAnsi="Times New Roman" w:cs="Times New Roman"/>
        </w:rPr>
        <w:t>.</w:t>
      </w:r>
      <w:r w:rsidR="00327774" w:rsidRPr="00327774">
        <w:rPr>
          <w:rFonts w:ascii="Times New Roman" w:hAnsi="Times New Roman" w:cs="Times New Roman"/>
        </w:rPr>
        <w:t xml:space="preserve"> </w:t>
      </w:r>
      <w:r w:rsidR="001C4D26">
        <w:rPr>
          <w:rFonts w:ascii="Times New Roman" w:hAnsi="Times New Roman" w:cs="Times New Roman"/>
        </w:rPr>
        <w:t xml:space="preserve">Therefore, he has this courage to Christianise Buddhist ritual under the view that </w:t>
      </w:r>
      <w:r w:rsidR="001C4D26" w:rsidRPr="001C4D26">
        <w:rPr>
          <w:rFonts w:ascii="Times New Roman" w:hAnsi="Times New Roman" w:cs="Times New Roman"/>
        </w:rPr>
        <w:t xml:space="preserve">ritual is a manifestation of </w:t>
      </w:r>
      <w:r w:rsidR="001C4D26">
        <w:rPr>
          <w:rFonts w:ascii="Times New Roman" w:hAnsi="Times New Roman" w:cs="Times New Roman"/>
        </w:rPr>
        <w:t>this</w:t>
      </w:r>
      <w:r w:rsidR="001C4D26" w:rsidRPr="001C4D26">
        <w:rPr>
          <w:rFonts w:ascii="Times New Roman" w:hAnsi="Times New Roman" w:cs="Times New Roman"/>
        </w:rPr>
        <w:t xml:space="preserve"> </w:t>
      </w:r>
      <w:r w:rsidR="001C4D26">
        <w:rPr>
          <w:rFonts w:ascii="Times New Roman" w:hAnsi="Times New Roman" w:cs="Times New Roman"/>
        </w:rPr>
        <w:t>pervading spirit</w:t>
      </w:r>
      <w:r w:rsidR="001C4D26" w:rsidRPr="001C4D26">
        <w:rPr>
          <w:rFonts w:ascii="Times New Roman" w:hAnsi="Times New Roman" w:cs="Times New Roman"/>
        </w:rPr>
        <w:t>.</w:t>
      </w:r>
    </w:p>
    <w:p w:rsidR="008B4A72" w:rsidRDefault="008B4A72" w:rsidP="00072D0A">
      <w:pPr>
        <w:spacing w:line="360" w:lineRule="auto"/>
        <w:rPr>
          <w:rFonts w:ascii="Times New Roman" w:hAnsi="Times New Roman" w:cs="Times New Roman"/>
        </w:rPr>
      </w:pPr>
    </w:p>
    <w:p w:rsidR="0075325E" w:rsidRDefault="000B6909" w:rsidP="00072D0A">
      <w:pPr>
        <w:spacing w:line="360" w:lineRule="auto"/>
        <w:rPr>
          <w:rFonts w:ascii="Times New Roman" w:hAnsi="Times New Roman" w:cs="Times New Roman"/>
        </w:rPr>
      </w:pPr>
      <w:r>
        <w:rPr>
          <w:rFonts w:ascii="Times New Roman" w:hAnsi="Times New Roman" w:cs="Times New Roman"/>
        </w:rPr>
        <w:t xml:space="preserve">The </w:t>
      </w:r>
      <w:r w:rsidR="008B4A72" w:rsidRPr="008B4A72">
        <w:rPr>
          <w:rFonts w:ascii="Times New Roman" w:hAnsi="Times New Roman" w:cs="Times New Roman"/>
        </w:rPr>
        <w:t xml:space="preserve">description of the history of religion </w:t>
      </w:r>
      <w:r w:rsidR="00EB65CF">
        <w:rPr>
          <w:rFonts w:ascii="Times New Roman" w:hAnsi="Times New Roman" w:cs="Times New Roman"/>
        </w:rPr>
        <w:t xml:space="preserve">in Timothy Richard’s view </w:t>
      </w:r>
      <w:r w:rsidR="008B4A72" w:rsidRPr="008B4A72">
        <w:rPr>
          <w:rFonts w:ascii="Times New Roman" w:hAnsi="Times New Roman" w:cs="Times New Roman"/>
        </w:rPr>
        <w:t xml:space="preserve">can better reflect his thoughts on </w:t>
      </w:r>
      <w:r w:rsidR="008B4A72">
        <w:rPr>
          <w:rFonts w:ascii="Times New Roman" w:hAnsi="Times New Roman" w:cs="Times New Roman"/>
        </w:rPr>
        <w:t>Buddhist-Christian</w:t>
      </w:r>
      <w:r w:rsidR="008B4A72" w:rsidRPr="008B4A72">
        <w:rPr>
          <w:rFonts w:ascii="Times New Roman" w:hAnsi="Times New Roman" w:cs="Times New Roman"/>
        </w:rPr>
        <w:t xml:space="preserve"> dialogue. </w:t>
      </w:r>
      <w:r w:rsidR="001F60A5" w:rsidRPr="001F60A5">
        <w:rPr>
          <w:rFonts w:ascii="Times New Roman" w:hAnsi="Times New Roman" w:cs="Times New Roman"/>
        </w:rPr>
        <w:t>Richard</w:t>
      </w:r>
      <w:r w:rsidR="001F60A5">
        <w:rPr>
          <w:rFonts w:ascii="Times New Roman" w:hAnsi="Times New Roman" w:cs="Times New Roman"/>
        </w:rPr>
        <w:t>’s view on</w:t>
      </w:r>
      <w:r w:rsidR="001F60A5" w:rsidRPr="001F60A5">
        <w:rPr>
          <w:rFonts w:ascii="Times New Roman" w:hAnsi="Times New Roman" w:cs="Times New Roman"/>
        </w:rPr>
        <w:t xml:space="preserve"> the history of Buddhism is divided into two stages: the Babylonian origin and the Nestorian </w:t>
      </w:r>
      <w:r w:rsidR="0086558A">
        <w:rPr>
          <w:rFonts w:ascii="Times New Roman" w:hAnsi="Times New Roman" w:cs="Times New Roman"/>
        </w:rPr>
        <w:t xml:space="preserve">Christianity </w:t>
      </w:r>
      <w:r w:rsidR="001F60A5" w:rsidRPr="001F60A5">
        <w:rPr>
          <w:rFonts w:ascii="Times New Roman" w:hAnsi="Times New Roman" w:cs="Times New Roman"/>
        </w:rPr>
        <w:t>origin.</w:t>
      </w:r>
      <w:r w:rsidR="008D7AA3">
        <w:rPr>
          <w:rFonts w:ascii="Times New Roman" w:hAnsi="Times New Roman" w:cs="Times New Roman"/>
        </w:rPr>
        <w:t xml:space="preserve"> He did not see Mahayana Buddhism as an alter form of Christianity, but rather, he deems that both came from the ancient Babylonia culture, and those Scriptures about God has spread to the East and the West and modified into different objects.</w:t>
      </w:r>
      <w:r w:rsidR="00A31387">
        <w:rPr>
          <w:rFonts w:ascii="Times New Roman" w:hAnsi="Times New Roman" w:cs="Times New Roman"/>
        </w:rPr>
        <w:t xml:space="preserve"> D</w:t>
      </w:r>
      <w:r w:rsidR="008D7AA3" w:rsidRPr="008D7AA3">
        <w:rPr>
          <w:rFonts w:ascii="Times New Roman" w:hAnsi="Times New Roman" w:cs="Times New Roman"/>
        </w:rPr>
        <w:t xml:space="preserve">ue to </w:t>
      </w:r>
      <w:r w:rsidR="008D7AA3">
        <w:rPr>
          <w:rFonts w:ascii="Times New Roman" w:hAnsi="Times New Roman" w:cs="Times New Roman"/>
        </w:rPr>
        <w:t>various conditions</w:t>
      </w:r>
      <w:r w:rsidR="008D7AA3" w:rsidRPr="008D7AA3">
        <w:rPr>
          <w:rFonts w:ascii="Times New Roman" w:hAnsi="Times New Roman" w:cs="Times New Roman"/>
        </w:rPr>
        <w:t xml:space="preserve"> between the </w:t>
      </w:r>
      <w:r w:rsidR="008D7AA3">
        <w:rPr>
          <w:rFonts w:ascii="Times New Roman" w:hAnsi="Times New Roman" w:cs="Times New Roman"/>
        </w:rPr>
        <w:t>E</w:t>
      </w:r>
      <w:r w:rsidR="008D7AA3" w:rsidRPr="008D7AA3">
        <w:rPr>
          <w:rFonts w:ascii="Times New Roman" w:hAnsi="Times New Roman" w:cs="Times New Roman"/>
        </w:rPr>
        <w:t xml:space="preserve">ast and the </w:t>
      </w:r>
      <w:r w:rsidR="008D7AA3">
        <w:rPr>
          <w:rFonts w:ascii="Times New Roman" w:hAnsi="Times New Roman" w:cs="Times New Roman"/>
        </w:rPr>
        <w:t>W</w:t>
      </w:r>
      <w:r w:rsidR="008D7AA3" w:rsidRPr="008D7AA3">
        <w:rPr>
          <w:rFonts w:ascii="Times New Roman" w:hAnsi="Times New Roman" w:cs="Times New Roman"/>
        </w:rPr>
        <w:t xml:space="preserve">est, the seeds of Judaism bear different religious fruits in the </w:t>
      </w:r>
      <w:r w:rsidR="00A31387">
        <w:rPr>
          <w:rFonts w:ascii="Times New Roman" w:hAnsi="Times New Roman" w:cs="Times New Roman"/>
        </w:rPr>
        <w:t>E</w:t>
      </w:r>
      <w:r w:rsidR="008D7AA3" w:rsidRPr="008D7AA3">
        <w:rPr>
          <w:rFonts w:ascii="Times New Roman" w:hAnsi="Times New Roman" w:cs="Times New Roman"/>
        </w:rPr>
        <w:t xml:space="preserve">ast and the </w:t>
      </w:r>
      <w:r w:rsidR="00A31387">
        <w:rPr>
          <w:rFonts w:ascii="Times New Roman" w:hAnsi="Times New Roman" w:cs="Times New Roman"/>
        </w:rPr>
        <w:t>W</w:t>
      </w:r>
      <w:r w:rsidR="008D7AA3" w:rsidRPr="008D7AA3">
        <w:rPr>
          <w:rFonts w:ascii="Times New Roman" w:hAnsi="Times New Roman" w:cs="Times New Roman"/>
        </w:rPr>
        <w:t>est, namely Buddhism and Christianity.</w:t>
      </w:r>
      <w:r w:rsidR="00A31387">
        <w:rPr>
          <w:rStyle w:val="FootnoteReference"/>
          <w:rFonts w:ascii="Times New Roman" w:hAnsi="Times New Roman" w:cs="Times New Roman"/>
        </w:rPr>
        <w:footnoteReference w:id="29"/>
      </w:r>
      <w:r w:rsidR="00A31387">
        <w:rPr>
          <w:rFonts w:ascii="Times New Roman" w:hAnsi="Times New Roman" w:cs="Times New Roman"/>
        </w:rPr>
        <w:t xml:space="preserve"> </w:t>
      </w:r>
      <w:r w:rsidR="0075325E" w:rsidRPr="0075325E">
        <w:rPr>
          <w:rFonts w:ascii="Times New Roman" w:hAnsi="Times New Roman" w:cs="Times New Roman"/>
        </w:rPr>
        <w:t xml:space="preserve">In order to further </w:t>
      </w:r>
      <w:r w:rsidR="0075325E">
        <w:rPr>
          <w:rFonts w:ascii="Times New Roman" w:hAnsi="Times New Roman" w:cs="Times New Roman"/>
        </w:rPr>
        <w:t>highlights</w:t>
      </w:r>
      <w:r w:rsidR="0075325E" w:rsidRPr="0075325E">
        <w:rPr>
          <w:rFonts w:ascii="Times New Roman" w:hAnsi="Times New Roman" w:cs="Times New Roman"/>
        </w:rPr>
        <w:t xml:space="preserve"> Mahayana Buddhism as the Asia</w:t>
      </w:r>
      <w:r w:rsidR="00FB5108">
        <w:rPr>
          <w:rFonts w:ascii="Times New Roman" w:hAnsi="Times New Roman" w:cs="Times New Roman"/>
        </w:rPr>
        <w:t>tic</w:t>
      </w:r>
      <w:r w:rsidR="0075325E" w:rsidRPr="0075325E">
        <w:rPr>
          <w:rFonts w:ascii="Times New Roman" w:hAnsi="Times New Roman" w:cs="Times New Roman"/>
        </w:rPr>
        <w:t xml:space="preserve"> Gospel, </w:t>
      </w:r>
      <w:r w:rsidR="00FB5108">
        <w:rPr>
          <w:rFonts w:ascii="Times New Roman" w:hAnsi="Times New Roman" w:cs="Times New Roman"/>
        </w:rPr>
        <w:t xml:space="preserve">Richard </w:t>
      </w:r>
      <w:r w:rsidR="0075325E" w:rsidRPr="0075325E">
        <w:rPr>
          <w:rFonts w:ascii="Times New Roman" w:hAnsi="Times New Roman" w:cs="Times New Roman"/>
        </w:rPr>
        <w:t xml:space="preserve">considered the </w:t>
      </w:r>
      <w:r w:rsidR="00FB5108">
        <w:rPr>
          <w:rFonts w:ascii="Times New Roman" w:hAnsi="Times New Roman" w:cs="Times New Roman"/>
        </w:rPr>
        <w:t>influence</w:t>
      </w:r>
      <w:r w:rsidR="0075325E" w:rsidRPr="0075325E">
        <w:rPr>
          <w:rFonts w:ascii="Times New Roman" w:hAnsi="Times New Roman" w:cs="Times New Roman"/>
        </w:rPr>
        <w:t xml:space="preserve"> of the </w:t>
      </w:r>
      <w:r w:rsidR="00FB5108">
        <w:rPr>
          <w:rFonts w:ascii="Times New Roman" w:hAnsi="Times New Roman" w:cs="Times New Roman"/>
        </w:rPr>
        <w:t>Nestoria</w:t>
      </w:r>
      <w:r w:rsidR="007679D7">
        <w:rPr>
          <w:rFonts w:ascii="Times New Roman" w:hAnsi="Times New Roman" w:cs="Times New Roman"/>
        </w:rPr>
        <w:t>nism</w:t>
      </w:r>
      <w:r w:rsidR="0075325E" w:rsidRPr="0075325E">
        <w:rPr>
          <w:rFonts w:ascii="Times New Roman" w:hAnsi="Times New Roman" w:cs="Times New Roman"/>
        </w:rPr>
        <w:t xml:space="preserve"> </w:t>
      </w:r>
      <w:r w:rsidR="00FB5108">
        <w:rPr>
          <w:rFonts w:ascii="Times New Roman" w:hAnsi="Times New Roman" w:cs="Times New Roman"/>
        </w:rPr>
        <w:t>in certain</w:t>
      </w:r>
      <w:r w:rsidR="0075325E" w:rsidRPr="0075325E">
        <w:rPr>
          <w:rFonts w:ascii="Times New Roman" w:hAnsi="Times New Roman" w:cs="Times New Roman"/>
        </w:rPr>
        <w:t xml:space="preserve"> Buddhis</w:t>
      </w:r>
      <w:r w:rsidR="00FB5108">
        <w:rPr>
          <w:rFonts w:ascii="Times New Roman" w:hAnsi="Times New Roman" w:cs="Times New Roman"/>
        </w:rPr>
        <w:t>t schools</w:t>
      </w:r>
      <w:r w:rsidR="0075325E" w:rsidRPr="0075325E">
        <w:rPr>
          <w:rFonts w:ascii="Times New Roman" w:hAnsi="Times New Roman" w:cs="Times New Roman"/>
        </w:rPr>
        <w:t xml:space="preserve"> in Japan</w:t>
      </w:r>
      <w:r w:rsidR="007679D7">
        <w:rPr>
          <w:rFonts w:ascii="Times New Roman" w:hAnsi="Times New Roman" w:cs="Times New Roman"/>
        </w:rPr>
        <w:t xml:space="preserve"> in the course of propagandas of</w:t>
      </w:r>
      <w:r w:rsidR="0075325E" w:rsidRPr="0075325E">
        <w:rPr>
          <w:rFonts w:ascii="Times New Roman" w:hAnsi="Times New Roman" w:cs="Times New Roman"/>
        </w:rPr>
        <w:t xml:space="preserve"> Nestorian</w:t>
      </w:r>
      <w:r w:rsidR="007679D7">
        <w:rPr>
          <w:rFonts w:ascii="Times New Roman" w:hAnsi="Times New Roman" w:cs="Times New Roman"/>
        </w:rPr>
        <w:t xml:space="preserve"> Christians</w:t>
      </w:r>
      <w:r w:rsidR="0075325E" w:rsidRPr="0075325E">
        <w:rPr>
          <w:rFonts w:ascii="Times New Roman" w:hAnsi="Times New Roman" w:cs="Times New Roman"/>
        </w:rPr>
        <w:t xml:space="preserve"> in China during the </w:t>
      </w:r>
      <w:r w:rsidR="007679D7">
        <w:rPr>
          <w:rFonts w:ascii="Times New Roman" w:hAnsi="Times New Roman" w:cs="Times New Roman"/>
        </w:rPr>
        <w:t>Tang dynasty (613-907)</w:t>
      </w:r>
      <w:r w:rsidR="0075325E" w:rsidRPr="0075325E">
        <w:rPr>
          <w:rFonts w:ascii="Times New Roman" w:hAnsi="Times New Roman" w:cs="Times New Roman"/>
        </w:rPr>
        <w:t>.</w:t>
      </w:r>
      <w:r w:rsidR="007679D7">
        <w:rPr>
          <w:rFonts w:ascii="Times New Roman" w:hAnsi="Times New Roman" w:cs="Times New Roman"/>
        </w:rPr>
        <w:t xml:space="preserve"> As there was no evidence to </w:t>
      </w:r>
      <w:r w:rsidR="00A019B9">
        <w:rPr>
          <w:rFonts w:ascii="Times New Roman" w:hAnsi="Times New Roman" w:cs="Times New Roman"/>
        </w:rPr>
        <w:t>know how</w:t>
      </w:r>
      <w:r w:rsidR="007679D7">
        <w:rPr>
          <w:rFonts w:ascii="Times New Roman" w:hAnsi="Times New Roman" w:cs="Times New Roman"/>
        </w:rPr>
        <w:t xml:space="preserve"> Nestorianism</w:t>
      </w:r>
      <w:r w:rsidR="00551F9F">
        <w:rPr>
          <w:rFonts w:ascii="Times New Roman" w:hAnsi="Times New Roman" w:cs="Times New Roman"/>
        </w:rPr>
        <w:t xml:space="preserve"> has disappeared</w:t>
      </w:r>
      <w:r w:rsidR="007679D7">
        <w:rPr>
          <w:rFonts w:ascii="Times New Roman" w:hAnsi="Times New Roman" w:cs="Times New Roman"/>
        </w:rPr>
        <w:t xml:space="preserve">, but certain Nestorian influence has been merged into </w:t>
      </w:r>
      <w:r w:rsidR="00A75DFC">
        <w:rPr>
          <w:rFonts w:ascii="Times New Roman" w:hAnsi="Times New Roman" w:cs="Times New Roman"/>
        </w:rPr>
        <w:t>many Buddhist sects in both China and Japan. And hence, Richard called this relation “</w:t>
      </w:r>
      <w:r w:rsidR="00A75DFC" w:rsidRPr="00A75DFC">
        <w:rPr>
          <w:rFonts w:ascii="Times New Roman" w:hAnsi="Times New Roman" w:cs="Times New Roman"/>
        </w:rPr>
        <w:t>the marvel of a vast multitude who</w:t>
      </w:r>
      <w:r w:rsidR="00A75DFC">
        <w:rPr>
          <w:rFonts w:ascii="Times New Roman" w:hAnsi="Times New Roman" w:cs="Times New Roman"/>
        </w:rPr>
        <w:t xml:space="preserve"> </w:t>
      </w:r>
      <w:r w:rsidR="00A75DFC" w:rsidRPr="00A75DFC">
        <w:rPr>
          <w:rFonts w:ascii="Times New Roman" w:hAnsi="Times New Roman" w:cs="Times New Roman"/>
        </w:rPr>
        <w:t>were drinking from the same spiritual Rock and eating of</w:t>
      </w:r>
      <w:r w:rsidR="00A75DFC">
        <w:rPr>
          <w:rFonts w:ascii="Times New Roman" w:hAnsi="Times New Roman" w:cs="Times New Roman" w:hint="eastAsia"/>
        </w:rPr>
        <w:t xml:space="preserve"> </w:t>
      </w:r>
      <w:r w:rsidR="00A75DFC" w:rsidRPr="00A75DFC">
        <w:rPr>
          <w:rFonts w:ascii="Times New Roman" w:hAnsi="Times New Roman" w:cs="Times New Roman"/>
        </w:rPr>
        <w:t>the same spiritual Manna as ourselves</w:t>
      </w:r>
      <w:r w:rsidR="00A75DFC">
        <w:rPr>
          <w:rFonts w:ascii="Times New Roman" w:hAnsi="Times New Roman" w:cs="Times New Roman"/>
        </w:rPr>
        <w:t>.”</w:t>
      </w:r>
      <w:r w:rsidR="00A75DFC">
        <w:rPr>
          <w:rStyle w:val="FootnoteReference"/>
          <w:rFonts w:ascii="Times New Roman" w:hAnsi="Times New Roman" w:cs="Times New Roman"/>
        </w:rPr>
        <w:footnoteReference w:id="30"/>
      </w:r>
      <w:r w:rsidR="00A75DFC">
        <w:rPr>
          <w:rFonts w:ascii="Times New Roman" w:hAnsi="Times New Roman" w:cs="Times New Roman"/>
        </w:rPr>
        <w:t xml:space="preserve"> </w:t>
      </w:r>
      <w:r w:rsidR="00A75DFC" w:rsidRPr="00A75DFC">
        <w:rPr>
          <w:rFonts w:ascii="Times New Roman" w:hAnsi="Times New Roman" w:cs="Times New Roman"/>
        </w:rPr>
        <w:t xml:space="preserve">Richard seems to believe the prophecy words mentioned in </w:t>
      </w:r>
      <w:r w:rsidR="00194B74" w:rsidRPr="00194B74">
        <w:rPr>
          <w:rFonts w:ascii="Times New Roman" w:hAnsi="Times New Roman" w:cs="Times New Roman"/>
          <w:i/>
        </w:rPr>
        <w:t>T</w:t>
      </w:r>
      <w:r w:rsidR="00A75DFC" w:rsidRPr="00194B74">
        <w:rPr>
          <w:rFonts w:ascii="Times New Roman" w:hAnsi="Times New Roman" w:cs="Times New Roman"/>
          <w:i/>
        </w:rPr>
        <w:t>he Lotus Sutra</w:t>
      </w:r>
      <w:r w:rsidR="00A75DFC" w:rsidRPr="00A75DFC">
        <w:rPr>
          <w:rFonts w:ascii="Times New Roman" w:hAnsi="Times New Roman" w:cs="Times New Roman"/>
        </w:rPr>
        <w:t>, that he asked a man to identify the meaning of “Five hundred years after me there will</w:t>
      </w:r>
      <w:r w:rsidR="00A75DFC" w:rsidRPr="00A75DFC">
        <w:rPr>
          <w:rFonts w:ascii="Times New Roman" w:hAnsi="Times New Roman" w:cs="Times New Roman" w:hint="eastAsia"/>
        </w:rPr>
        <w:t xml:space="preserve"> </w:t>
      </w:r>
      <w:r w:rsidR="00A75DFC" w:rsidRPr="00A75DFC">
        <w:rPr>
          <w:rFonts w:ascii="Times New Roman" w:hAnsi="Times New Roman" w:cs="Times New Roman"/>
        </w:rPr>
        <w:t xml:space="preserve">come the Fountain of all the Buddhas. When that one comes have faith in Him” in </w:t>
      </w:r>
      <w:r w:rsidR="00B72D78" w:rsidRPr="00B72D78">
        <w:rPr>
          <w:rFonts w:ascii="Times New Roman" w:hAnsi="Times New Roman" w:cs="Times New Roman"/>
          <w:i/>
        </w:rPr>
        <w:t>T</w:t>
      </w:r>
      <w:r w:rsidR="00A75DFC" w:rsidRPr="00B72D78">
        <w:rPr>
          <w:rFonts w:ascii="Times New Roman" w:hAnsi="Times New Roman" w:cs="Times New Roman"/>
          <w:i/>
        </w:rPr>
        <w:t xml:space="preserve">he Lotus Sutra </w:t>
      </w:r>
      <w:r w:rsidR="00A75DFC" w:rsidRPr="00A75DFC">
        <w:rPr>
          <w:rFonts w:ascii="Times New Roman" w:hAnsi="Times New Roman" w:cs="Times New Roman"/>
        </w:rPr>
        <w:t>and explained how it was related to Jesus Christ who appeared around 500 years after the Buddha.</w:t>
      </w:r>
      <w:r w:rsidR="00A75DFC" w:rsidRPr="00A75DFC">
        <w:rPr>
          <w:rFonts w:ascii="Times New Roman" w:hAnsi="Times New Roman" w:cs="Times New Roman"/>
          <w:vertAlign w:val="superscript"/>
        </w:rPr>
        <w:footnoteReference w:id="31"/>
      </w:r>
      <w:r w:rsidR="00A75DFC" w:rsidRPr="00A75DFC">
        <w:rPr>
          <w:rFonts w:ascii="Times New Roman" w:hAnsi="Times New Roman" w:cs="Times New Roman"/>
        </w:rPr>
        <w:t xml:space="preserve"> Just like how Christians were seeking to emphasise Jesus’ identity as the Messiah by digging into some intended description of the Messiah in the Hebrew Bible, Richard has applied the same method on describing </w:t>
      </w:r>
      <w:r w:rsidR="00A75DFC" w:rsidRPr="00A75DFC">
        <w:rPr>
          <w:rFonts w:ascii="Times New Roman" w:hAnsi="Times New Roman" w:cs="Times New Roman"/>
        </w:rPr>
        <w:lastRenderedPageBreak/>
        <w:t>the relations between the Buddha and Jesus.</w:t>
      </w:r>
    </w:p>
    <w:p w:rsidR="00551F9F" w:rsidRDefault="00551F9F" w:rsidP="00072D0A">
      <w:pPr>
        <w:spacing w:line="360" w:lineRule="auto"/>
        <w:rPr>
          <w:rFonts w:ascii="Times New Roman" w:hAnsi="Times New Roman" w:cs="Times New Roman"/>
        </w:rPr>
      </w:pPr>
    </w:p>
    <w:p w:rsidR="00551F9F" w:rsidRDefault="00551F9F" w:rsidP="00072D0A">
      <w:pPr>
        <w:spacing w:line="360" w:lineRule="auto"/>
        <w:rPr>
          <w:rFonts w:ascii="Times New Roman" w:hAnsi="Times New Roman" w:cs="Times New Roman"/>
        </w:rPr>
      </w:pPr>
      <w:r>
        <w:rPr>
          <w:rFonts w:ascii="Times New Roman" w:hAnsi="Times New Roman" w:cs="Times New Roman"/>
        </w:rPr>
        <w:t>T</w:t>
      </w:r>
      <w:r w:rsidRPr="00551F9F">
        <w:rPr>
          <w:rFonts w:ascii="Times New Roman" w:hAnsi="Times New Roman" w:cs="Times New Roman"/>
        </w:rPr>
        <w:t xml:space="preserve">he era in which Timothy was living, it was the period when western liberal theology shined. Liberal theology pioneered by </w:t>
      </w:r>
      <w:r w:rsidR="00D615B4">
        <w:rPr>
          <w:rFonts w:ascii="Times New Roman" w:hAnsi="Times New Roman" w:cs="Times New Roman"/>
        </w:rPr>
        <w:t xml:space="preserve">Fredrich </w:t>
      </w:r>
      <w:r w:rsidRPr="00551F9F">
        <w:rPr>
          <w:rFonts w:ascii="Times New Roman" w:hAnsi="Times New Roman" w:cs="Times New Roman"/>
        </w:rPr>
        <w:t>Schleiermacher (1768-1834)</w:t>
      </w:r>
      <w:r w:rsidR="00BE42BD">
        <w:rPr>
          <w:rFonts w:ascii="Times New Roman" w:hAnsi="Times New Roman" w:cs="Times New Roman"/>
        </w:rPr>
        <w:t xml:space="preserve">, </w:t>
      </w:r>
      <w:r w:rsidR="00192BBB">
        <w:rPr>
          <w:rFonts w:ascii="Times New Roman" w:hAnsi="Times New Roman" w:cs="Times New Roman"/>
        </w:rPr>
        <w:t>that</w:t>
      </w:r>
      <w:r w:rsidRPr="00551F9F">
        <w:rPr>
          <w:rFonts w:ascii="Times New Roman" w:hAnsi="Times New Roman" w:cs="Times New Roman"/>
        </w:rPr>
        <w:t xml:space="preserve"> religio</w:t>
      </w:r>
      <w:r w:rsidR="00ED6D3B">
        <w:rPr>
          <w:rFonts w:ascii="Times New Roman" w:hAnsi="Times New Roman" w:cs="Times New Roman"/>
        </w:rPr>
        <w:t xml:space="preserve">n is </w:t>
      </w:r>
      <w:r w:rsidR="00192BBB">
        <w:rPr>
          <w:rFonts w:ascii="Times New Roman" w:hAnsi="Times New Roman" w:cs="Times New Roman"/>
        </w:rPr>
        <w:t>“</w:t>
      </w:r>
      <w:r w:rsidR="00192BBB" w:rsidRPr="00192BBB">
        <w:rPr>
          <w:rFonts w:ascii="Times New Roman" w:hAnsi="Times New Roman" w:cs="Times New Roman"/>
        </w:rPr>
        <w:t>the miracle of direct relationship with the infinite</w:t>
      </w:r>
      <w:r w:rsidR="00192BBB">
        <w:rPr>
          <w:rFonts w:ascii="Times New Roman" w:hAnsi="Times New Roman" w:cs="Times New Roman"/>
        </w:rPr>
        <w:t xml:space="preserve">,” </w:t>
      </w:r>
      <w:r w:rsidR="00ED6D3B">
        <w:rPr>
          <w:rFonts w:ascii="Times New Roman" w:hAnsi="Times New Roman" w:cs="Times New Roman"/>
        </w:rPr>
        <w:t>not</w:t>
      </w:r>
      <w:r w:rsidR="00192BBB">
        <w:rPr>
          <w:rFonts w:ascii="Times New Roman" w:hAnsi="Times New Roman" w:cs="Times New Roman"/>
        </w:rPr>
        <w:t xml:space="preserve"> only being</w:t>
      </w:r>
      <w:r w:rsidR="00ED6D3B">
        <w:rPr>
          <w:rFonts w:ascii="Times New Roman" w:hAnsi="Times New Roman" w:cs="Times New Roman"/>
        </w:rPr>
        <w:t xml:space="preserve"> </w:t>
      </w:r>
      <w:r w:rsidR="00ED6D3B" w:rsidRPr="00ED6D3B">
        <w:rPr>
          <w:rFonts w:ascii="Times New Roman" w:hAnsi="Times New Roman" w:cs="Times New Roman"/>
        </w:rPr>
        <w:t>regard</w:t>
      </w:r>
      <w:r w:rsidR="00ED6D3B">
        <w:rPr>
          <w:rFonts w:ascii="Times New Roman" w:hAnsi="Times New Roman" w:cs="Times New Roman"/>
        </w:rPr>
        <w:t>ed</w:t>
      </w:r>
      <w:r w:rsidR="00192BBB">
        <w:rPr>
          <w:rFonts w:ascii="Times New Roman" w:hAnsi="Times New Roman" w:cs="Times New Roman"/>
        </w:rPr>
        <w:t xml:space="preserve"> by its </w:t>
      </w:r>
      <w:r w:rsidRPr="00551F9F">
        <w:rPr>
          <w:rFonts w:ascii="Times New Roman" w:hAnsi="Times New Roman" w:cs="Times New Roman"/>
        </w:rPr>
        <w:t>external</w:t>
      </w:r>
      <w:r w:rsidR="00ED6D3B">
        <w:rPr>
          <w:rFonts w:ascii="Times New Roman" w:hAnsi="Times New Roman" w:cs="Times New Roman"/>
        </w:rPr>
        <w:t xml:space="preserve"> ritual or activity</w:t>
      </w:r>
      <w:r w:rsidRPr="00551F9F">
        <w:rPr>
          <w:rFonts w:ascii="Times New Roman" w:hAnsi="Times New Roman" w:cs="Times New Roman"/>
        </w:rPr>
        <w:t xml:space="preserve">, </w:t>
      </w:r>
      <w:r w:rsidR="00ED6D3B">
        <w:rPr>
          <w:rFonts w:ascii="Times New Roman" w:hAnsi="Times New Roman" w:cs="Times New Roman"/>
        </w:rPr>
        <w:t>but</w:t>
      </w:r>
      <w:r w:rsidR="00192BBB">
        <w:rPr>
          <w:rFonts w:ascii="Times New Roman" w:hAnsi="Times New Roman" w:cs="Times New Roman"/>
        </w:rPr>
        <w:t xml:space="preserve"> should be</w:t>
      </w:r>
      <w:r w:rsidR="00ED6D3B">
        <w:rPr>
          <w:rFonts w:ascii="Times New Roman" w:hAnsi="Times New Roman" w:cs="Times New Roman"/>
        </w:rPr>
        <w:t xml:space="preserve"> arisen</w:t>
      </w:r>
      <w:r w:rsidRPr="00551F9F">
        <w:rPr>
          <w:rFonts w:ascii="Times New Roman" w:hAnsi="Times New Roman" w:cs="Times New Roman"/>
        </w:rPr>
        <w:t xml:space="preserve"> from the inner spiritual needs of </w:t>
      </w:r>
      <w:r w:rsidR="00192BBB">
        <w:rPr>
          <w:rFonts w:ascii="Times New Roman" w:hAnsi="Times New Roman" w:cs="Times New Roman"/>
        </w:rPr>
        <w:t>individuals</w:t>
      </w:r>
      <w:r w:rsidRPr="00551F9F">
        <w:rPr>
          <w:rFonts w:ascii="Times New Roman" w:hAnsi="Times New Roman" w:cs="Times New Roman"/>
        </w:rPr>
        <w:t xml:space="preserve">, from </w:t>
      </w:r>
      <w:r w:rsidR="00192BBB">
        <w:rPr>
          <w:rFonts w:ascii="Times New Roman" w:hAnsi="Times New Roman" w:cs="Times New Roman"/>
        </w:rPr>
        <w:t>their</w:t>
      </w:r>
      <w:r w:rsidRPr="00551F9F">
        <w:rPr>
          <w:rFonts w:ascii="Times New Roman" w:hAnsi="Times New Roman" w:cs="Times New Roman"/>
        </w:rPr>
        <w:t xml:space="preserve"> direct self-consciousness, intuiti</w:t>
      </w:r>
      <w:r w:rsidR="00ED6D3B">
        <w:rPr>
          <w:rFonts w:ascii="Times New Roman" w:hAnsi="Times New Roman" w:cs="Times New Roman"/>
        </w:rPr>
        <w:t>on</w:t>
      </w:r>
      <w:r w:rsidRPr="00551F9F">
        <w:rPr>
          <w:rFonts w:ascii="Times New Roman" w:hAnsi="Times New Roman" w:cs="Times New Roman"/>
        </w:rPr>
        <w:t xml:space="preserve">, </w:t>
      </w:r>
      <w:r w:rsidR="00ED6D3B">
        <w:rPr>
          <w:rFonts w:ascii="Times New Roman" w:hAnsi="Times New Roman" w:cs="Times New Roman"/>
        </w:rPr>
        <w:t>e</w:t>
      </w:r>
      <w:r w:rsidRPr="00551F9F">
        <w:rPr>
          <w:rFonts w:ascii="Times New Roman" w:hAnsi="Times New Roman" w:cs="Times New Roman"/>
        </w:rPr>
        <w:t>motion and spirituality</w:t>
      </w:r>
      <w:r w:rsidR="00ED6D3B">
        <w:rPr>
          <w:rFonts w:ascii="Times New Roman" w:hAnsi="Times New Roman" w:cs="Times New Roman"/>
        </w:rPr>
        <w:t xml:space="preserve"> of </w:t>
      </w:r>
      <w:r w:rsidR="00192BBB">
        <w:rPr>
          <w:rFonts w:ascii="Times New Roman" w:hAnsi="Times New Roman" w:cs="Times New Roman"/>
        </w:rPr>
        <w:t>people;</w:t>
      </w:r>
      <w:r w:rsidR="00192BBB" w:rsidRPr="00192BBB">
        <w:t xml:space="preserve"> </w:t>
      </w:r>
      <w:r w:rsidR="00192BBB">
        <w:rPr>
          <w:rFonts w:ascii="Times New Roman" w:hAnsi="Times New Roman" w:cs="Times New Roman"/>
        </w:rPr>
        <w:t>c</w:t>
      </w:r>
      <w:r w:rsidR="00192BBB" w:rsidRPr="00192BBB">
        <w:rPr>
          <w:rFonts w:ascii="Times New Roman" w:hAnsi="Times New Roman" w:cs="Times New Roman"/>
        </w:rPr>
        <w:t xml:space="preserve">ombining emotion and reason in faith, neither treating God as the omnipotent master outside the world and people, nor treating God as a metaphysical </w:t>
      </w:r>
      <w:r w:rsidR="006218A8">
        <w:rPr>
          <w:rFonts w:ascii="Times New Roman" w:hAnsi="Times New Roman" w:cs="Times New Roman"/>
        </w:rPr>
        <w:t>‘</w:t>
      </w:r>
      <w:r w:rsidR="00192BBB" w:rsidRPr="00192BBB">
        <w:rPr>
          <w:rFonts w:ascii="Times New Roman" w:hAnsi="Times New Roman" w:cs="Times New Roman"/>
        </w:rPr>
        <w:t>entity</w:t>
      </w:r>
      <w:r w:rsidR="006218A8">
        <w:rPr>
          <w:rFonts w:ascii="Times New Roman" w:hAnsi="Times New Roman" w:cs="Times New Roman"/>
        </w:rPr>
        <w:t>’</w:t>
      </w:r>
      <w:r w:rsidR="00192BBB" w:rsidRPr="00192BBB">
        <w:rPr>
          <w:rFonts w:ascii="Times New Roman" w:hAnsi="Times New Roman" w:cs="Times New Roman"/>
        </w:rPr>
        <w:t xml:space="preserve"> and various concepts of epistemology and morality.</w:t>
      </w:r>
      <w:r w:rsidR="00155903">
        <w:rPr>
          <w:rFonts w:ascii="Times New Roman" w:hAnsi="Times New Roman" w:cs="Times New Roman"/>
        </w:rPr>
        <w:t xml:space="preserve"> </w:t>
      </w:r>
      <w:r w:rsidR="00155903" w:rsidRPr="00155903">
        <w:rPr>
          <w:rFonts w:ascii="Times New Roman" w:hAnsi="Times New Roman" w:cs="Times New Roman"/>
        </w:rPr>
        <w:t xml:space="preserve">God is an infinitely developed and perfect human nature itself, and it is the high potential of human life alive, and thus has become the humanistic rationality of humanism. In the view of church, it opposes both the autocracy and corruption caused by the unity of the church and the state power, as well as the abolition of all radical acts </w:t>
      </w:r>
      <w:r w:rsidR="00DE3022">
        <w:rPr>
          <w:rFonts w:ascii="Times New Roman" w:hAnsi="Times New Roman" w:cs="Times New Roman"/>
        </w:rPr>
        <w:t>towards</w:t>
      </w:r>
      <w:r w:rsidR="00155903" w:rsidRPr="00155903">
        <w:rPr>
          <w:rFonts w:ascii="Times New Roman" w:hAnsi="Times New Roman" w:cs="Times New Roman"/>
        </w:rPr>
        <w:t xml:space="preserve"> the church.</w:t>
      </w:r>
      <w:r w:rsidR="00DE3022">
        <w:rPr>
          <w:rStyle w:val="FootnoteReference"/>
          <w:rFonts w:ascii="Times New Roman" w:hAnsi="Times New Roman" w:cs="Times New Roman"/>
        </w:rPr>
        <w:footnoteReference w:id="32"/>
      </w:r>
      <w:r w:rsidR="00155903" w:rsidRPr="00155903">
        <w:rPr>
          <w:rFonts w:ascii="Times New Roman" w:hAnsi="Times New Roman" w:cs="Times New Roman"/>
        </w:rPr>
        <w:t xml:space="preserve"> </w:t>
      </w:r>
      <w:r w:rsidR="00DE3022">
        <w:rPr>
          <w:rFonts w:ascii="Times New Roman" w:hAnsi="Times New Roman" w:cs="Times New Roman"/>
        </w:rPr>
        <w:t>Richard</w:t>
      </w:r>
      <w:r w:rsidR="00155903" w:rsidRPr="00155903">
        <w:rPr>
          <w:rFonts w:ascii="Times New Roman" w:hAnsi="Times New Roman" w:cs="Times New Roman"/>
        </w:rPr>
        <w:t xml:space="preserve"> </w:t>
      </w:r>
      <w:r w:rsidR="00DE3022">
        <w:rPr>
          <w:rFonts w:ascii="Times New Roman" w:hAnsi="Times New Roman" w:cs="Times New Roman"/>
        </w:rPr>
        <w:t>regards</w:t>
      </w:r>
      <w:r w:rsidR="00155903" w:rsidRPr="00155903">
        <w:rPr>
          <w:rFonts w:ascii="Times New Roman" w:hAnsi="Times New Roman" w:cs="Times New Roman"/>
        </w:rPr>
        <w:t xml:space="preserve"> the church as a free group of all godly people voluntarily, a place to preach and listen to the Word</w:t>
      </w:r>
      <w:r w:rsidR="00D70B86">
        <w:rPr>
          <w:rFonts w:ascii="Times New Roman" w:hAnsi="Times New Roman" w:cs="Times New Roman"/>
        </w:rPr>
        <w:t>s</w:t>
      </w:r>
      <w:r w:rsidR="00155903" w:rsidRPr="00155903">
        <w:rPr>
          <w:rFonts w:ascii="Times New Roman" w:hAnsi="Times New Roman" w:cs="Times New Roman"/>
        </w:rPr>
        <w:t xml:space="preserve">, exchange religious experiences, and understand </w:t>
      </w:r>
      <w:r w:rsidR="00D70B86">
        <w:rPr>
          <w:rFonts w:ascii="Times New Roman" w:hAnsi="Times New Roman" w:cs="Times New Roman"/>
        </w:rPr>
        <w:t>human life as God’s illumination.</w:t>
      </w:r>
    </w:p>
    <w:p w:rsidR="00EE50C6" w:rsidRDefault="00EE50C6" w:rsidP="00072D0A">
      <w:pPr>
        <w:spacing w:line="360" w:lineRule="auto"/>
        <w:rPr>
          <w:rFonts w:ascii="Times New Roman" w:hAnsi="Times New Roman" w:cs="Times New Roman"/>
        </w:rPr>
      </w:pPr>
    </w:p>
    <w:p w:rsidR="00EE50C6" w:rsidRPr="00EE50C6" w:rsidRDefault="00EE50C6" w:rsidP="00072D0A">
      <w:pPr>
        <w:pStyle w:val="Heading1"/>
        <w:numPr>
          <w:ilvl w:val="0"/>
          <w:numId w:val="3"/>
        </w:numPr>
        <w:rPr>
          <w:rFonts w:ascii="Times New Roman" w:hAnsi="Times New Roman" w:cs="Times New Roman"/>
          <w:sz w:val="24"/>
        </w:rPr>
      </w:pPr>
      <w:r w:rsidRPr="00EE50C6">
        <w:rPr>
          <w:rFonts w:ascii="Times New Roman" w:hAnsi="Times New Roman" w:cs="Times New Roman"/>
          <w:sz w:val="24"/>
        </w:rPr>
        <w:t>Conclusion</w:t>
      </w:r>
    </w:p>
    <w:p w:rsidR="00EE50C6" w:rsidRDefault="006A07E6" w:rsidP="00072D0A">
      <w:pPr>
        <w:spacing w:line="360" w:lineRule="auto"/>
        <w:rPr>
          <w:rFonts w:ascii="Times New Roman" w:hAnsi="Times New Roman" w:cs="Times New Roman"/>
        </w:rPr>
      </w:pPr>
      <w:r>
        <w:rPr>
          <w:rFonts w:ascii="Times New Roman" w:hAnsi="Times New Roman" w:cs="Times New Roman"/>
        </w:rPr>
        <w:t xml:space="preserve">We can discover from </w:t>
      </w:r>
      <w:r w:rsidR="00694120">
        <w:rPr>
          <w:rFonts w:ascii="Times New Roman" w:hAnsi="Times New Roman" w:cs="Times New Roman" w:hint="eastAsia"/>
        </w:rPr>
        <w:t>T</w:t>
      </w:r>
      <w:r w:rsidR="00694120">
        <w:rPr>
          <w:rFonts w:ascii="Times New Roman" w:hAnsi="Times New Roman" w:cs="Times New Roman"/>
        </w:rPr>
        <w:t xml:space="preserve">imothy Richard’s methodology of Buddhist-Christian dialogue </w:t>
      </w:r>
      <w:r>
        <w:rPr>
          <w:rFonts w:ascii="Times New Roman" w:hAnsi="Times New Roman" w:cs="Times New Roman"/>
        </w:rPr>
        <w:t xml:space="preserve">that, </w:t>
      </w:r>
      <w:r w:rsidRPr="006A07E6">
        <w:rPr>
          <w:rFonts w:ascii="Times New Roman" w:hAnsi="Times New Roman" w:cs="Times New Roman"/>
        </w:rPr>
        <w:t xml:space="preserve">Buddhism and Christianity are just "religions" produced by the </w:t>
      </w:r>
      <w:r w:rsidR="003A3A2D">
        <w:rPr>
          <w:rFonts w:ascii="Times New Roman" w:hAnsi="Times New Roman" w:cs="Times New Roman"/>
        </w:rPr>
        <w:t>“common religion”</w:t>
      </w:r>
      <w:r w:rsidRPr="006A07E6">
        <w:rPr>
          <w:rFonts w:ascii="Times New Roman" w:hAnsi="Times New Roman" w:cs="Times New Roman"/>
        </w:rPr>
        <w:t xml:space="preserve"> </w:t>
      </w:r>
      <w:r w:rsidR="003A3A2D">
        <w:rPr>
          <w:rFonts w:ascii="Times New Roman" w:hAnsi="Times New Roman" w:cs="Times New Roman"/>
        </w:rPr>
        <w:t>under</w:t>
      </w:r>
      <w:r w:rsidRPr="006A07E6">
        <w:rPr>
          <w:rFonts w:ascii="Times New Roman" w:hAnsi="Times New Roman" w:cs="Times New Roman"/>
        </w:rPr>
        <w:t xml:space="preserve"> a specific historical environment, so Buddhism and Christianity have no distinction between primitive and civili</w:t>
      </w:r>
      <w:r w:rsidR="003A3A2D">
        <w:rPr>
          <w:rFonts w:ascii="Times New Roman" w:hAnsi="Times New Roman" w:cs="Times New Roman"/>
        </w:rPr>
        <w:t>s</w:t>
      </w:r>
      <w:r w:rsidRPr="006A07E6">
        <w:rPr>
          <w:rFonts w:ascii="Times New Roman" w:hAnsi="Times New Roman" w:cs="Times New Roman"/>
        </w:rPr>
        <w:t xml:space="preserve">ed, and even in the ultimate sense, there is no such </w:t>
      </w:r>
      <w:r w:rsidR="003A3A2D">
        <w:rPr>
          <w:rFonts w:ascii="Times New Roman" w:hAnsi="Times New Roman" w:cs="Times New Roman"/>
        </w:rPr>
        <w:t>categories</w:t>
      </w:r>
      <w:r w:rsidRPr="006A07E6">
        <w:rPr>
          <w:rFonts w:ascii="Times New Roman" w:hAnsi="Times New Roman" w:cs="Times New Roman"/>
        </w:rPr>
        <w:t xml:space="preserve"> as </w:t>
      </w:r>
      <w:r w:rsidR="003A3A2D">
        <w:rPr>
          <w:rFonts w:ascii="Times New Roman" w:hAnsi="Times New Roman" w:cs="Times New Roman"/>
        </w:rPr>
        <w:t xml:space="preserve">Buddhism </w:t>
      </w:r>
      <w:r w:rsidRPr="006A07E6">
        <w:rPr>
          <w:rFonts w:ascii="Times New Roman" w:hAnsi="Times New Roman" w:cs="Times New Roman"/>
        </w:rPr>
        <w:t>and Christianity.</w:t>
      </w:r>
      <w:r w:rsidR="003A3A2D">
        <w:rPr>
          <w:rFonts w:ascii="Times New Roman" w:hAnsi="Times New Roman" w:cs="Times New Roman"/>
        </w:rPr>
        <w:t xml:space="preserve"> </w:t>
      </w:r>
      <w:r w:rsidR="003A3A2D" w:rsidRPr="003A3A2D">
        <w:rPr>
          <w:rFonts w:ascii="Times New Roman" w:hAnsi="Times New Roman" w:cs="Times New Roman"/>
        </w:rPr>
        <w:t xml:space="preserve">Therefore, </w:t>
      </w:r>
      <w:r w:rsidR="003A3A2D">
        <w:rPr>
          <w:rFonts w:ascii="Times New Roman" w:hAnsi="Times New Roman" w:cs="Times New Roman"/>
        </w:rPr>
        <w:t xml:space="preserve">Richard </w:t>
      </w:r>
      <w:r w:rsidR="003A3A2D" w:rsidRPr="003A3A2D">
        <w:rPr>
          <w:rFonts w:ascii="Times New Roman" w:hAnsi="Times New Roman" w:cs="Times New Roman"/>
        </w:rPr>
        <w:t>believes that the difference</w:t>
      </w:r>
      <w:r w:rsidR="003A3A2D">
        <w:rPr>
          <w:rFonts w:ascii="Times New Roman" w:hAnsi="Times New Roman" w:cs="Times New Roman"/>
        </w:rPr>
        <w:t xml:space="preserve"> between</w:t>
      </w:r>
      <w:r w:rsidR="003A3A2D" w:rsidRPr="003A3A2D">
        <w:rPr>
          <w:rFonts w:ascii="Times New Roman" w:hAnsi="Times New Roman" w:cs="Times New Roman"/>
        </w:rPr>
        <w:t xml:space="preserve"> Buddhis</w:t>
      </w:r>
      <w:r w:rsidR="003A3A2D">
        <w:rPr>
          <w:rFonts w:ascii="Times New Roman" w:hAnsi="Times New Roman" w:cs="Times New Roman"/>
        </w:rPr>
        <w:t>t Buddha</w:t>
      </w:r>
      <w:r w:rsidR="003A3A2D" w:rsidRPr="003A3A2D">
        <w:rPr>
          <w:rFonts w:ascii="Times New Roman" w:hAnsi="Times New Roman" w:cs="Times New Roman"/>
        </w:rPr>
        <w:t xml:space="preserve"> and Christian</w:t>
      </w:r>
      <w:r w:rsidR="003A3A2D">
        <w:rPr>
          <w:rFonts w:ascii="Times New Roman" w:hAnsi="Times New Roman" w:cs="Times New Roman"/>
        </w:rPr>
        <w:t xml:space="preserve"> God</w:t>
      </w:r>
      <w:r w:rsidR="003A3A2D" w:rsidRPr="003A3A2D">
        <w:rPr>
          <w:rFonts w:ascii="Times New Roman" w:hAnsi="Times New Roman" w:cs="Times New Roman"/>
        </w:rPr>
        <w:t xml:space="preserve"> </w:t>
      </w:r>
      <w:r w:rsidR="003A3A2D">
        <w:rPr>
          <w:rFonts w:ascii="Times New Roman" w:hAnsi="Times New Roman" w:cs="Times New Roman"/>
        </w:rPr>
        <w:t>o</w:t>
      </w:r>
      <w:r w:rsidR="003A3A2D" w:rsidRPr="003A3A2D">
        <w:rPr>
          <w:rFonts w:ascii="Times New Roman" w:hAnsi="Times New Roman" w:cs="Times New Roman"/>
        </w:rPr>
        <w:t xml:space="preserve">nly </w:t>
      </w:r>
      <w:r w:rsidR="003A3A2D">
        <w:rPr>
          <w:rFonts w:ascii="Times New Roman" w:hAnsi="Times New Roman" w:cs="Times New Roman"/>
        </w:rPr>
        <w:t>exists in their</w:t>
      </w:r>
      <w:r w:rsidR="003A3A2D" w:rsidRPr="003A3A2D">
        <w:rPr>
          <w:rFonts w:ascii="Times New Roman" w:hAnsi="Times New Roman" w:cs="Times New Roman"/>
        </w:rPr>
        <w:t xml:space="preserve"> name</w:t>
      </w:r>
      <w:r w:rsidR="003A3A2D">
        <w:rPr>
          <w:rFonts w:ascii="Times New Roman" w:hAnsi="Times New Roman" w:cs="Times New Roman"/>
        </w:rPr>
        <w:t>s</w:t>
      </w:r>
      <w:r w:rsidR="003A3A2D" w:rsidRPr="003A3A2D">
        <w:rPr>
          <w:rFonts w:ascii="Times New Roman" w:hAnsi="Times New Roman" w:cs="Times New Roman"/>
        </w:rPr>
        <w:t xml:space="preserve">, and are essentially </w:t>
      </w:r>
      <w:r w:rsidR="003A3A2D">
        <w:rPr>
          <w:rFonts w:ascii="Times New Roman" w:hAnsi="Times New Roman" w:cs="Times New Roman"/>
        </w:rPr>
        <w:t xml:space="preserve">the divinities </w:t>
      </w:r>
      <w:r w:rsidR="003A3A2D" w:rsidRPr="003A3A2D">
        <w:rPr>
          <w:rFonts w:ascii="Times New Roman" w:hAnsi="Times New Roman" w:cs="Times New Roman"/>
        </w:rPr>
        <w:t xml:space="preserve">representing the </w:t>
      </w:r>
      <w:r w:rsidR="003A3A2D">
        <w:rPr>
          <w:rFonts w:ascii="Times New Roman" w:hAnsi="Times New Roman" w:cs="Times New Roman"/>
        </w:rPr>
        <w:t>“G</w:t>
      </w:r>
      <w:r w:rsidR="003A3A2D" w:rsidRPr="003A3A2D">
        <w:rPr>
          <w:rFonts w:ascii="Times New Roman" w:hAnsi="Times New Roman" w:cs="Times New Roman"/>
        </w:rPr>
        <w:t>ospel</w:t>
      </w:r>
      <w:r w:rsidR="003A3A2D">
        <w:rPr>
          <w:rFonts w:ascii="Times New Roman" w:hAnsi="Times New Roman" w:cs="Times New Roman"/>
        </w:rPr>
        <w:t>”. He</w:t>
      </w:r>
      <w:r w:rsidR="003A3A2D" w:rsidRPr="003A3A2D">
        <w:rPr>
          <w:rFonts w:ascii="Times New Roman" w:hAnsi="Times New Roman" w:cs="Times New Roman"/>
        </w:rPr>
        <w:t xml:space="preserve"> even conjectured that the two religions have the same Babylonian roots, and fictitious the</w:t>
      </w:r>
      <w:r w:rsidR="003A3A2D">
        <w:rPr>
          <w:rFonts w:ascii="Times New Roman" w:hAnsi="Times New Roman" w:cs="Times New Roman"/>
        </w:rPr>
        <w:t xml:space="preserve"> Nestorian</w:t>
      </w:r>
      <w:r w:rsidR="003A3A2D" w:rsidRPr="003A3A2D">
        <w:rPr>
          <w:rFonts w:ascii="Times New Roman" w:hAnsi="Times New Roman" w:cs="Times New Roman"/>
        </w:rPr>
        <w:t xml:space="preserve"> </w:t>
      </w:r>
      <w:r w:rsidR="003A3A2D">
        <w:rPr>
          <w:rFonts w:ascii="Times New Roman" w:hAnsi="Times New Roman" w:cs="Times New Roman"/>
        </w:rPr>
        <w:t>influence</w:t>
      </w:r>
      <w:r w:rsidR="003A3A2D" w:rsidRPr="003A3A2D">
        <w:rPr>
          <w:rFonts w:ascii="Times New Roman" w:hAnsi="Times New Roman" w:cs="Times New Roman"/>
        </w:rPr>
        <w:t xml:space="preserve"> o</w:t>
      </w:r>
      <w:r w:rsidR="003A3A2D">
        <w:rPr>
          <w:rFonts w:ascii="Times New Roman" w:hAnsi="Times New Roman" w:cs="Times New Roman"/>
        </w:rPr>
        <w:t>n</w:t>
      </w:r>
      <w:r w:rsidR="003A3A2D" w:rsidRPr="003A3A2D">
        <w:rPr>
          <w:rFonts w:ascii="Times New Roman" w:hAnsi="Times New Roman" w:cs="Times New Roman"/>
        </w:rPr>
        <w:t xml:space="preserve"> Japan</w:t>
      </w:r>
      <w:r w:rsidR="003A3A2D">
        <w:rPr>
          <w:rFonts w:ascii="Times New Roman" w:hAnsi="Times New Roman" w:cs="Times New Roman"/>
        </w:rPr>
        <w:t>ese Buddhism</w:t>
      </w:r>
      <w:r w:rsidR="003A3A2D" w:rsidRPr="003A3A2D">
        <w:rPr>
          <w:rFonts w:ascii="Times New Roman" w:hAnsi="Times New Roman" w:cs="Times New Roman"/>
        </w:rPr>
        <w:t xml:space="preserve"> to prove</w:t>
      </w:r>
      <w:r w:rsidR="003A3A2D">
        <w:rPr>
          <w:rFonts w:ascii="Times New Roman" w:hAnsi="Times New Roman" w:cs="Times New Roman"/>
        </w:rPr>
        <w:t xml:space="preserve"> his</w:t>
      </w:r>
      <w:r w:rsidR="003A3A2D" w:rsidRPr="003A3A2D">
        <w:rPr>
          <w:rFonts w:ascii="Times New Roman" w:hAnsi="Times New Roman" w:cs="Times New Roman"/>
        </w:rPr>
        <w:t xml:space="preserve"> conclusions</w:t>
      </w:r>
      <w:r w:rsidR="003A3A2D">
        <w:rPr>
          <w:rFonts w:ascii="Times New Roman" w:hAnsi="Times New Roman" w:cs="Times New Roman"/>
        </w:rPr>
        <w:t xml:space="preserve">. </w:t>
      </w:r>
      <w:r w:rsidR="007508F9">
        <w:rPr>
          <w:rFonts w:ascii="Times New Roman" w:hAnsi="Times New Roman" w:cs="Times New Roman"/>
        </w:rPr>
        <w:t>We believe that Richard’s Buddhist-Christian dialogue wa</w:t>
      </w:r>
      <w:r w:rsidR="007508F9" w:rsidRPr="007508F9">
        <w:rPr>
          <w:rFonts w:ascii="Times New Roman" w:hAnsi="Times New Roman" w:cs="Times New Roman"/>
        </w:rPr>
        <w:t xml:space="preserve">s not limited to Buddhism and Christianity as </w:t>
      </w:r>
      <w:r w:rsidR="007508F9">
        <w:rPr>
          <w:rFonts w:ascii="Times New Roman" w:hAnsi="Times New Roman" w:cs="Times New Roman"/>
        </w:rPr>
        <w:t>“</w:t>
      </w:r>
      <w:r w:rsidR="007508F9" w:rsidRPr="007508F9">
        <w:rPr>
          <w:rFonts w:ascii="Times New Roman" w:hAnsi="Times New Roman" w:cs="Times New Roman"/>
        </w:rPr>
        <w:t>religions</w:t>
      </w:r>
      <w:r w:rsidR="007508F9">
        <w:rPr>
          <w:rFonts w:ascii="Times New Roman" w:hAnsi="Times New Roman" w:cs="Times New Roman"/>
        </w:rPr>
        <w:t>”</w:t>
      </w:r>
      <w:r w:rsidR="007508F9" w:rsidRPr="007508F9">
        <w:rPr>
          <w:rFonts w:ascii="Times New Roman" w:hAnsi="Times New Roman" w:cs="Times New Roman"/>
        </w:rPr>
        <w:t>, but</w:t>
      </w:r>
      <w:r w:rsidR="007508F9">
        <w:rPr>
          <w:rFonts w:ascii="Times New Roman" w:hAnsi="Times New Roman" w:cs="Times New Roman"/>
        </w:rPr>
        <w:t xml:space="preserve"> has expanded from </w:t>
      </w:r>
      <w:r w:rsidR="007508F9" w:rsidRPr="007508F9">
        <w:rPr>
          <w:rFonts w:ascii="Times New Roman" w:hAnsi="Times New Roman" w:cs="Times New Roman"/>
        </w:rPr>
        <w:t>return</w:t>
      </w:r>
      <w:r w:rsidR="007508F9">
        <w:rPr>
          <w:rFonts w:ascii="Times New Roman" w:hAnsi="Times New Roman" w:cs="Times New Roman"/>
        </w:rPr>
        <w:t>ing</w:t>
      </w:r>
      <w:r w:rsidR="007508F9" w:rsidRPr="007508F9">
        <w:rPr>
          <w:rFonts w:ascii="Times New Roman" w:hAnsi="Times New Roman" w:cs="Times New Roman"/>
        </w:rPr>
        <w:t xml:space="preserve"> to the original meaning of religion, take the suffering of this world as the starting point, and take the kingdom of God and salvation as the ultimate goal</w:t>
      </w:r>
      <w:r w:rsidR="007508F9">
        <w:rPr>
          <w:rFonts w:ascii="Times New Roman" w:hAnsi="Times New Roman" w:cs="Times New Roman"/>
        </w:rPr>
        <w:t xml:space="preserve">. </w:t>
      </w:r>
      <w:r w:rsidR="007508F9" w:rsidRPr="007508F9">
        <w:rPr>
          <w:rFonts w:ascii="Times New Roman" w:hAnsi="Times New Roman" w:cs="Times New Roman"/>
        </w:rPr>
        <w:t xml:space="preserve">As for </w:t>
      </w:r>
      <w:r w:rsidR="007508F9">
        <w:rPr>
          <w:rFonts w:ascii="Times New Roman" w:hAnsi="Times New Roman" w:cs="Times New Roman"/>
        </w:rPr>
        <w:t>his</w:t>
      </w:r>
      <w:r w:rsidR="007508F9" w:rsidRPr="007508F9">
        <w:rPr>
          <w:rFonts w:ascii="Times New Roman" w:hAnsi="Times New Roman" w:cs="Times New Roman"/>
        </w:rPr>
        <w:t xml:space="preserve"> failure to interpret </w:t>
      </w:r>
      <w:r w:rsidR="007508F9" w:rsidRPr="007508F9">
        <w:rPr>
          <w:rFonts w:ascii="Times New Roman" w:hAnsi="Times New Roman" w:cs="Times New Roman"/>
        </w:rPr>
        <w:lastRenderedPageBreak/>
        <w:t>Buddhism based on the theoretical system of Christianity</w:t>
      </w:r>
      <w:r w:rsidR="007C2C50">
        <w:rPr>
          <w:rFonts w:ascii="Times New Roman" w:hAnsi="Times New Roman" w:cs="Times New Roman"/>
        </w:rPr>
        <w:t xml:space="preserve">, and thus </w:t>
      </w:r>
      <w:r w:rsidR="007508F9" w:rsidRPr="007508F9">
        <w:rPr>
          <w:rFonts w:ascii="Times New Roman" w:hAnsi="Times New Roman" w:cs="Times New Roman"/>
        </w:rPr>
        <w:t xml:space="preserve">leave some </w:t>
      </w:r>
      <w:r w:rsidR="007C2C50">
        <w:rPr>
          <w:rFonts w:ascii="Times New Roman" w:hAnsi="Times New Roman" w:cs="Times New Roman"/>
        </w:rPr>
        <w:t>scholars</w:t>
      </w:r>
      <w:r w:rsidR="007508F9" w:rsidRPr="007508F9">
        <w:rPr>
          <w:rFonts w:ascii="Times New Roman" w:hAnsi="Times New Roman" w:cs="Times New Roman"/>
        </w:rPr>
        <w:t xml:space="preserve"> with the impression of </w:t>
      </w:r>
      <w:r w:rsidR="007C2C50">
        <w:rPr>
          <w:rFonts w:ascii="Times New Roman" w:hAnsi="Times New Roman" w:cs="Times New Roman"/>
        </w:rPr>
        <w:t>“</w:t>
      </w:r>
      <w:r w:rsidR="007508F9" w:rsidRPr="007508F9">
        <w:rPr>
          <w:rFonts w:ascii="Times New Roman" w:hAnsi="Times New Roman" w:cs="Times New Roman"/>
        </w:rPr>
        <w:t>cultural imperialism</w:t>
      </w:r>
      <w:r w:rsidR="007C2C50">
        <w:rPr>
          <w:rFonts w:ascii="Times New Roman" w:hAnsi="Times New Roman" w:cs="Times New Roman"/>
        </w:rPr>
        <w:t>”</w:t>
      </w:r>
      <w:r w:rsidR="007508F9" w:rsidRPr="007508F9">
        <w:rPr>
          <w:rFonts w:ascii="Times New Roman" w:hAnsi="Times New Roman" w:cs="Times New Roman"/>
        </w:rPr>
        <w:t xml:space="preserve">, in </w:t>
      </w:r>
      <w:r w:rsidR="007C2C50">
        <w:rPr>
          <w:rFonts w:ascii="Times New Roman" w:hAnsi="Times New Roman" w:cs="Times New Roman"/>
        </w:rPr>
        <w:t xml:space="preserve">its </w:t>
      </w:r>
      <w:r w:rsidR="007508F9" w:rsidRPr="007508F9">
        <w:rPr>
          <w:rFonts w:ascii="Times New Roman" w:hAnsi="Times New Roman" w:cs="Times New Roman"/>
        </w:rPr>
        <w:t xml:space="preserve">essence, is the historical limitation of </w:t>
      </w:r>
      <w:proofErr w:type="spellStart"/>
      <w:r w:rsidR="007C2C50" w:rsidRPr="007C2C50">
        <w:rPr>
          <w:rFonts w:ascii="Times New Roman" w:hAnsi="Times New Roman" w:cs="Times New Roman"/>
          <w:i/>
        </w:rPr>
        <w:t>dasein</w:t>
      </w:r>
      <w:proofErr w:type="spellEnd"/>
      <w:r w:rsidR="007508F9" w:rsidRPr="007508F9">
        <w:rPr>
          <w:rFonts w:ascii="Times New Roman" w:hAnsi="Times New Roman" w:cs="Times New Roman"/>
        </w:rPr>
        <w:t xml:space="preserve"> </w:t>
      </w:r>
      <w:r w:rsidR="007C2C50">
        <w:rPr>
          <w:rFonts w:ascii="Times New Roman" w:hAnsi="Times New Roman" w:cs="Times New Roman"/>
        </w:rPr>
        <w:t>existed within.</w:t>
      </w:r>
    </w:p>
    <w:p w:rsidR="007C2C50" w:rsidRDefault="007C2C50" w:rsidP="00072D0A">
      <w:pPr>
        <w:spacing w:line="360" w:lineRule="auto"/>
        <w:rPr>
          <w:rFonts w:ascii="Times New Roman" w:hAnsi="Times New Roman" w:cs="Times New Roman"/>
        </w:rPr>
      </w:pPr>
    </w:p>
    <w:p w:rsidR="007C2C50" w:rsidRDefault="007C2C50" w:rsidP="00072D0A">
      <w:pPr>
        <w:spacing w:line="360" w:lineRule="auto"/>
        <w:rPr>
          <w:rFonts w:ascii="Times New Roman" w:hAnsi="Times New Roman" w:cs="Times New Roman"/>
        </w:rPr>
      </w:pPr>
      <w:r>
        <w:rPr>
          <w:rFonts w:ascii="Times New Roman" w:hAnsi="Times New Roman" w:cs="Times New Roman"/>
        </w:rPr>
        <w:t>I</w:t>
      </w:r>
      <w:r w:rsidRPr="007C2C50">
        <w:rPr>
          <w:rFonts w:ascii="Times New Roman" w:hAnsi="Times New Roman" w:cs="Times New Roman"/>
        </w:rPr>
        <w:t xml:space="preserve">t is not difficult to find that </w:t>
      </w:r>
      <w:r>
        <w:rPr>
          <w:rFonts w:ascii="Times New Roman" w:hAnsi="Times New Roman" w:cs="Times New Roman"/>
        </w:rPr>
        <w:t xml:space="preserve">Richard’s intention of dialogue </w:t>
      </w:r>
      <w:r w:rsidRPr="007C2C50">
        <w:rPr>
          <w:rFonts w:ascii="Times New Roman" w:hAnsi="Times New Roman" w:cs="Times New Roman"/>
        </w:rPr>
        <w:t xml:space="preserve">lies in a kind of caring, that is, </w:t>
      </w:r>
      <w:r>
        <w:rPr>
          <w:rFonts w:ascii="Times New Roman" w:hAnsi="Times New Roman" w:cs="Times New Roman"/>
        </w:rPr>
        <w:t xml:space="preserve">to make </w:t>
      </w:r>
      <w:r w:rsidRPr="007C2C50">
        <w:rPr>
          <w:rFonts w:ascii="Times New Roman" w:hAnsi="Times New Roman" w:cs="Times New Roman"/>
        </w:rPr>
        <w:t>the kingdom of</w:t>
      </w:r>
      <w:r>
        <w:rPr>
          <w:rFonts w:ascii="Times New Roman" w:hAnsi="Times New Roman" w:cs="Times New Roman"/>
        </w:rPr>
        <w:t xml:space="preserve"> God</w:t>
      </w:r>
      <w:r w:rsidRPr="007C2C50">
        <w:rPr>
          <w:rFonts w:ascii="Times New Roman" w:hAnsi="Times New Roman" w:cs="Times New Roman"/>
        </w:rPr>
        <w:t xml:space="preserve"> was established in the present world. In concrete historical practice, it </w:t>
      </w:r>
      <w:r>
        <w:rPr>
          <w:rFonts w:ascii="Times New Roman" w:hAnsi="Times New Roman" w:cs="Times New Roman"/>
        </w:rPr>
        <w:t>refers to not</w:t>
      </w:r>
      <w:r w:rsidRPr="007C2C50">
        <w:rPr>
          <w:rFonts w:ascii="Times New Roman" w:hAnsi="Times New Roman" w:cs="Times New Roman"/>
        </w:rPr>
        <w:t xml:space="preserve"> religious </w:t>
      </w:r>
      <w:r>
        <w:rPr>
          <w:rFonts w:ascii="Times New Roman" w:hAnsi="Times New Roman" w:cs="Times New Roman"/>
        </w:rPr>
        <w:t xml:space="preserve">inclusivism but </w:t>
      </w:r>
      <w:r w:rsidRPr="007C2C50">
        <w:rPr>
          <w:rFonts w:ascii="Times New Roman" w:hAnsi="Times New Roman" w:cs="Times New Roman"/>
        </w:rPr>
        <w:t xml:space="preserve">pluralism. Because of this, </w:t>
      </w:r>
      <w:r>
        <w:rPr>
          <w:rFonts w:ascii="Times New Roman" w:hAnsi="Times New Roman" w:cs="Times New Roman"/>
        </w:rPr>
        <w:t>he</w:t>
      </w:r>
      <w:r w:rsidRPr="007C2C50">
        <w:rPr>
          <w:rFonts w:ascii="Times New Roman" w:hAnsi="Times New Roman" w:cs="Times New Roman"/>
        </w:rPr>
        <w:t xml:space="preserve"> suggested that </w:t>
      </w:r>
      <w:r>
        <w:rPr>
          <w:rFonts w:ascii="Times New Roman" w:hAnsi="Times New Roman" w:cs="Times New Roman"/>
        </w:rPr>
        <w:t xml:space="preserve">both </w:t>
      </w:r>
      <w:r w:rsidRPr="007C2C50">
        <w:rPr>
          <w:rFonts w:ascii="Times New Roman" w:hAnsi="Times New Roman" w:cs="Times New Roman"/>
        </w:rPr>
        <w:t xml:space="preserve">religions </w:t>
      </w:r>
      <w:r>
        <w:rPr>
          <w:rFonts w:ascii="Times New Roman" w:hAnsi="Times New Roman" w:cs="Times New Roman"/>
        </w:rPr>
        <w:t xml:space="preserve">to </w:t>
      </w:r>
      <w:r w:rsidRPr="007C2C50">
        <w:rPr>
          <w:rFonts w:ascii="Times New Roman" w:hAnsi="Times New Roman" w:cs="Times New Roman"/>
        </w:rPr>
        <w:t>recogni</w:t>
      </w:r>
      <w:r>
        <w:rPr>
          <w:rFonts w:ascii="Times New Roman" w:hAnsi="Times New Roman" w:cs="Times New Roman"/>
        </w:rPr>
        <w:t>s</w:t>
      </w:r>
      <w:r w:rsidRPr="007C2C50">
        <w:rPr>
          <w:rFonts w:ascii="Times New Roman" w:hAnsi="Times New Roman" w:cs="Times New Roman"/>
        </w:rPr>
        <w:t>e each other's historical and cultural traditions, and based on this "rely on the peaceful coexistence and cooperation of religions in the world</w:t>
      </w:r>
      <w:r>
        <w:rPr>
          <w:rFonts w:ascii="Times New Roman" w:hAnsi="Times New Roman" w:cs="Times New Roman"/>
        </w:rPr>
        <w:t xml:space="preserve"> </w:t>
      </w:r>
      <w:r w:rsidRPr="007C2C50">
        <w:rPr>
          <w:rFonts w:ascii="Times New Roman" w:hAnsi="Times New Roman" w:cs="Times New Roman"/>
        </w:rPr>
        <w:t>in order to jointly deal with the suffering and sin of this world. Only in this way</w:t>
      </w:r>
      <w:r>
        <w:rPr>
          <w:rFonts w:ascii="Times New Roman" w:hAnsi="Times New Roman" w:cs="Times New Roman"/>
        </w:rPr>
        <w:t>,</w:t>
      </w:r>
      <w:r w:rsidRPr="007C2C50">
        <w:rPr>
          <w:rFonts w:ascii="Times New Roman" w:hAnsi="Times New Roman" w:cs="Times New Roman"/>
        </w:rPr>
        <w:t xml:space="preserve"> the believers of religions </w:t>
      </w:r>
      <w:r>
        <w:rPr>
          <w:rFonts w:ascii="Times New Roman" w:hAnsi="Times New Roman" w:cs="Times New Roman"/>
        </w:rPr>
        <w:t xml:space="preserve">can be </w:t>
      </w:r>
      <w:r w:rsidRPr="007C2C50">
        <w:rPr>
          <w:rFonts w:ascii="Times New Roman" w:hAnsi="Times New Roman" w:cs="Times New Roman"/>
        </w:rPr>
        <w:t>finally accepted by God</w:t>
      </w:r>
      <w:r>
        <w:rPr>
          <w:rFonts w:ascii="Times New Roman" w:hAnsi="Times New Roman" w:cs="Times New Roman"/>
        </w:rPr>
        <w:t>.</w:t>
      </w:r>
      <w:r>
        <w:rPr>
          <w:rStyle w:val="FootnoteReference"/>
          <w:rFonts w:ascii="Times New Roman" w:hAnsi="Times New Roman" w:cs="Times New Roman"/>
        </w:rPr>
        <w:footnoteReference w:id="33"/>
      </w:r>
      <w:r>
        <w:rPr>
          <w:rFonts w:ascii="Times New Roman" w:hAnsi="Times New Roman" w:cs="Times New Roman"/>
        </w:rPr>
        <w:t xml:space="preserve"> </w:t>
      </w:r>
      <w:r w:rsidRPr="007C2C50">
        <w:rPr>
          <w:rFonts w:ascii="Times New Roman" w:hAnsi="Times New Roman" w:cs="Times New Roman"/>
        </w:rPr>
        <w:t xml:space="preserve">Undoubtedly, such an attempt by Timothy </w:t>
      </w:r>
      <w:r>
        <w:rPr>
          <w:rFonts w:ascii="Times New Roman" w:hAnsi="Times New Roman" w:cs="Times New Roman"/>
        </w:rPr>
        <w:t>Richard has</w:t>
      </w:r>
      <w:r w:rsidRPr="007C2C50">
        <w:rPr>
          <w:rFonts w:ascii="Times New Roman" w:hAnsi="Times New Roman" w:cs="Times New Roman"/>
        </w:rPr>
        <w:t xml:space="preserve"> opened a window of </w:t>
      </w:r>
      <w:r>
        <w:rPr>
          <w:rFonts w:ascii="Times New Roman" w:hAnsi="Times New Roman" w:cs="Times New Roman"/>
        </w:rPr>
        <w:t>“</w:t>
      </w:r>
      <w:r w:rsidRPr="007C2C50">
        <w:rPr>
          <w:rFonts w:ascii="Times New Roman" w:hAnsi="Times New Roman" w:cs="Times New Roman"/>
        </w:rPr>
        <w:t>peace</w:t>
      </w:r>
      <w:r>
        <w:rPr>
          <w:rFonts w:ascii="Times New Roman" w:hAnsi="Times New Roman" w:cs="Times New Roman"/>
        </w:rPr>
        <w:t>”</w:t>
      </w:r>
      <w:r w:rsidRPr="007C2C50">
        <w:rPr>
          <w:rFonts w:ascii="Times New Roman" w:hAnsi="Times New Roman" w:cs="Times New Roman"/>
        </w:rPr>
        <w:t xml:space="preserve"> and </w:t>
      </w:r>
      <w:r>
        <w:rPr>
          <w:rFonts w:ascii="Times New Roman" w:hAnsi="Times New Roman" w:cs="Times New Roman"/>
        </w:rPr>
        <w:t>“</w:t>
      </w:r>
      <w:r w:rsidRPr="007C2C50">
        <w:rPr>
          <w:rFonts w:ascii="Times New Roman" w:hAnsi="Times New Roman" w:cs="Times New Roman"/>
        </w:rPr>
        <w:t>sacredness</w:t>
      </w:r>
      <w:r>
        <w:rPr>
          <w:rFonts w:ascii="Times New Roman" w:hAnsi="Times New Roman" w:cs="Times New Roman"/>
        </w:rPr>
        <w:t>”</w:t>
      </w:r>
      <w:r w:rsidRPr="007C2C50">
        <w:rPr>
          <w:rFonts w:ascii="Times New Roman" w:hAnsi="Times New Roman" w:cs="Times New Roman"/>
        </w:rPr>
        <w:t xml:space="preserve"> in the true sense of contemporary interreligious dialogue</w:t>
      </w:r>
      <w:r>
        <w:rPr>
          <w:rFonts w:ascii="Times New Roman" w:hAnsi="Times New Roman" w:cs="Times New Roman"/>
        </w:rPr>
        <w:t>,</w:t>
      </w:r>
      <w:r w:rsidRPr="007C2C50">
        <w:rPr>
          <w:rFonts w:ascii="Times New Roman" w:hAnsi="Times New Roman" w:cs="Times New Roman"/>
        </w:rPr>
        <w:t xml:space="preserve"> in the sense of </w:t>
      </w:r>
      <w:r>
        <w:rPr>
          <w:rFonts w:ascii="Times New Roman" w:hAnsi="Times New Roman" w:cs="Times New Roman"/>
        </w:rPr>
        <w:t>“</w:t>
      </w:r>
      <w:r w:rsidRPr="007C2C50">
        <w:rPr>
          <w:rFonts w:ascii="Times New Roman" w:hAnsi="Times New Roman" w:cs="Times New Roman"/>
        </w:rPr>
        <w:t>cultural awareness</w:t>
      </w:r>
      <w:r>
        <w:rPr>
          <w:rFonts w:ascii="Times New Roman" w:hAnsi="Times New Roman" w:cs="Times New Roman"/>
        </w:rPr>
        <w:t>.”</w:t>
      </w:r>
    </w:p>
    <w:p w:rsidR="00072D0A" w:rsidRDefault="00072D0A" w:rsidP="00072D0A">
      <w:pPr>
        <w:spacing w:line="360" w:lineRule="auto"/>
        <w:rPr>
          <w:rFonts w:ascii="Times New Roman" w:hAnsi="Times New Roman" w:cs="Times New Roman"/>
        </w:rPr>
      </w:pPr>
    </w:p>
    <w:p w:rsidR="00072D0A" w:rsidRDefault="00072D0A" w:rsidP="00072D0A">
      <w:pPr>
        <w:spacing w:line="360" w:lineRule="auto"/>
        <w:rPr>
          <w:rFonts w:ascii="Times New Roman" w:hAnsi="Times New Roman" w:cs="Times New Roman"/>
        </w:rPr>
      </w:pPr>
    </w:p>
    <w:p w:rsidR="00072D0A" w:rsidRDefault="00072D0A" w:rsidP="00072D0A">
      <w:pPr>
        <w:spacing w:line="360" w:lineRule="auto"/>
        <w:rPr>
          <w:rFonts w:ascii="Times New Roman" w:hAnsi="Times New Roman" w:cs="Times New Roman"/>
        </w:rPr>
      </w:pPr>
    </w:p>
    <w:p w:rsidR="00072D0A" w:rsidRDefault="00072D0A" w:rsidP="00072D0A">
      <w:pPr>
        <w:spacing w:line="360" w:lineRule="auto"/>
        <w:rPr>
          <w:rFonts w:ascii="Times New Roman" w:hAnsi="Times New Roman" w:cs="Times New Roman" w:hint="eastAsia"/>
        </w:rPr>
      </w:pPr>
    </w:p>
    <w:p w:rsidR="001313E1" w:rsidRPr="001313E1" w:rsidRDefault="001313E1" w:rsidP="00072D0A">
      <w:pPr>
        <w:pStyle w:val="Heading1"/>
        <w:rPr>
          <w:rFonts w:ascii="Times New Roman" w:hAnsi="Times New Roman" w:cs="Times New Roman"/>
          <w:sz w:val="24"/>
        </w:rPr>
      </w:pPr>
      <w:r w:rsidRPr="001313E1">
        <w:rPr>
          <w:rFonts w:ascii="Times New Roman" w:hAnsi="Times New Roman" w:cs="Times New Roman"/>
          <w:sz w:val="24"/>
        </w:rPr>
        <w:t>References</w:t>
      </w:r>
    </w:p>
    <w:p w:rsidR="0031695A" w:rsidRDefault="0031695A" w:rsidP="00072D0A">
      <w:pPr>
        <w:spacing w:line="360" w:lineRule="auto"/>
        <w:ind w:firstLineChars="67" w:firstLine="141"/>
        <w:rPr>
          <w:rFonts w:ascii="Times New Roman" w:hAnsi="Times New Roman" w:cs="Times New Roman"/>
        </w:rPr>
      </w:pPr>
      <w:proofErr w:type="spellStart"/>
      <w:r w:rsidRPr="001475F5">
        <w:rPr>
          <w:rFonts w:ascii="Times New Roman" w:hAnsi="Times New Roman" w:cs="Times New Roman"/>
        </w:rPr>
        <w:t>Kedourie</w:t>
      </w:r>
      <w:proofErr w:type="spellEnd"/>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rPr>
        <w:t>Elie</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i/>
        </w:rPr>
        <w:t>Nationalism</w:t>
      </w:r>
      <w:r>
        <w:rPr>
          <w:rFonts w:ascii="Times New Roman" w:hAnsi="Times New Roman" w:cs="Times New Roman"/>
          <w:i/>
        </w:rPr>
        <w:t>,</w:t>
      </w:r>
      <w:r w:rsidRPr="001475F5">
        <w:rPr>
          <w:rFonts w:ascii="Times New Roman" w:hAnsi="Times New Roman" w:cs="Times New Roman"/>
          <w:i/>
        </w:rPr>
        <w:t xml:space="preserve"> </w:t>
      </w:r>
      <w:r w:rsidRPr="001475F5">
        <w:rPr>
          <w:rFonts w:ascii="Times New Roman" w:hAnsi="Times New Roman" w:cs="Times New Roman"/>
        </w:rPr>
        <w:t>Praeger University Series, 1961</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r w:rsidRPr="001475F5">
        <w:rPr>
          <w:rFonts w:ascii="Times New Roman" w:hAnsi="Times New Roman" w:cs="Times New Roman"/>
        </w:rPr>
        <w:t>Knitter</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rPr>
        <w:t>Paul</w:t>
      </w:r>
      <w:r>
        <w:rPr>
          <w:rFonts w:ascii="Times New Roman" w:hAnsi="Times New Roman" w:cs="Times New Roman"/>
        </w:rPr>
        <w:t>.</w:t>
      </w:r>
      <w:r w:rsidRPr="001475F5">
        <w:rPr>
          <w:rFonts w:ascii="Times New Roman" w:hAnsi="Times New Roman" w:cs="Times New Roman"/>
          <w:i/>
        </w:rPr>
        <w:t xml:space="preserve"> Introducing Theologies of Religions</w:t>
      </w:r>
      <w:r>
        <w:rPr>
          <w:rFonts w:ascii="Times New Roman" w:hAnsi="Times New Roman" w:cs="Times New Roman"/>
        </w:rPr>
        <w:t xml:space="preserve">, </w:t>
      </w:r>
      <w:r w:rsidRPr="001475F5">
        <w:rPr>
          <w:rFonts w:ascii="Times New Roman" w:hAnsi="Times New Roman" w:cs="Times New Roman"/>
        </w:rPr>
        <w:t>NY: Orbis Books, 2002</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r w:rsidRPr="0031695A">
        <w:rPr>
          <w:rFonts w:ascii="Times New Roman" w:hAnsi="Times New Roman" w:cs="Times New Roman"/>
        </w:rPr>
        <w:t>Lai</w:t>
      </w:r>
      <w:r>
        <w:rPr>
          <w:rFonts w:ascii="Times New Roman" w:hAnsi="Times New Roman" w:cs="Times New Roman"/>
        </w:rPr>
        <w:t>,</w:t>
      </w:r>
      <w:r w:rsidRPr="0031695A">
        <w:rPr>
          <w:rFonts w:ascii="Times New Roman" w:hAnsi="Times New Roman" w:cs="Times New Roman"/>
        </w:rPr>
        <w:t xml:space="preserve"> Pan-Chiu, Timothy Richard's Buddhist-Christian Studies, </w:t>
      </w:r>
      <w:r w:rsidRPr="0031695A">
        <w:rPr>
          <w:rFonts w:ascii="Times New Roman" w:hAnsi="Times New Roman" w:cs="Times New Roman"/>
          <w:i/>
        </w:rPr>
        <w:t>Buddhist-Christian Studies</w:t>
      </w:r>
      <w:r w:rsidRPr="0031695A">
        <w:rPr>
          <w:rFonts w:ascii="Times New Roman" w:hAnsi="Times New Roman" w:cs="Times New Roman"/>
        </w:rPr>
        <w:t xml:space="preserve"> 29</w:t>
      </w:r>
      <w:r>
        <w:rPr>
          <w:rFonts w:ascii="Times New Roman" w:hAnsi="Times New Roman" w:cs="Times New Roman"/>
        </w:rPr>
        <w:t xml:space="preserve">, </w:t>
      </w:r>
      <w:r w:rsidRPr="0031695A">
        <w:rPr>
          <w:rFonts w:ascii="Times New Roman" w:hAnsi="Times New Roman" w:cs="Times New Roman"/>
        </w:rPr>
        <w:t>2009</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r w:rsidRPr="001475F5">
        <w:rPr>
          <w:rFonts w:ascii="Times New Roman" w:hAnsi="Times New Roman" w:cs="Times New Roman" w:hint="eastAsia"/>
        </w:rPr>
        <w:t>L</w:t>
      </w:r>
      <w:r w:rsidRPr="001475F5">
        <w:rPr>
          <w:rFonts w:ascii="Times New Roman" w:hAnsi="Times New Roman" w:cs="Times New Roman"/>
        </w:rPr>
        <w:t>ee</w:t>
      </w:r>
      <w:r>
        <w:rPr>
          <w:rFonts w:ascii="Times New Roman" w:hAnsi="Times New Roman" w:cs="Times New Roman"/>
        </w:rPr>
        <w:t>,</w:t>
      </w:r>
      <w:r w:rsidRPr="001475F5">
        <w:rPr>
          <w:rFonts w:ascii="Times New Roman" w:hAnsi="Times New Roman" w:cs="Times New Roman"/>
        </w:rPr>
        <w:t xml:space="preserve"> Chi-Hao, </w:t>
      </w:r>
      <w:r w:rsidRPr="001475F5">
        <w:rPr>
          <w:rFonts w:ascii="Times New Roman" w:hAnsi="Times New Roman" w:cs="Times New Roman"/>
          <w:i/>
        </w:rPr>
        <w:t>The Encounter and Dialogue of Christianity and Buddhism in China – A Case Study of Timothy Richard</w:t>
      </w:r>
      <w:r>
        <w:rPr>
          <w:rFonts w:ascii="Times New Roman" w:hAnsi="Times New Roman" w:cs="Times New Roman"/>
        </w:rPr>
        <w:t xml:space="preserve">, </w:t>
      </w:r>
      <w:r w:rsidRPr="001475F5">
        <w:rPr>
          <w:rFonts w:ascii="Times New Roman" w:hAnsi="Times New Roman" w:cs="Times New Roman"/>
        </w:rPr>
        <w:t>Hong Kong: HKCU, 2003</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r w:rsidRPr="001475F5">
        <w:rPr>
          <w:rFonts w:ascii="Times New Roman" w:hAnsi="Times New Roman" w:cs="Times New Roman"/>
        </w:rPr>
        <w:t>Richard</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rPr>
        <w:t>Timothy</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i/>
        </w:rPr>
        <w:t>A Mission to Heaven: A Great Chinese Epic</w:t>
      </w:r>
      <w:r w:rsidRPr="001475F5">
        <w:rPr>
          <w:rFonts w:ascii="Times New Roman" w:hAnsi="Times New Roman" w:cs="Times New Roman" w:hint="eastAsia"/>
          <w:i/>
        </w:rPr>
        <w:t xml:space="preserve"> </w:t>
      </w:r>
      <w:r w:rsidRPr="001475F5">
        <w:rPr>
          <w:rFonts w:ascii="Times New Roman" w:hAnsi="Times New Roman" w:cs="Times New Roman"/>
          <w:i/>
        </w:rPr>
        <w:t>and Allegory</w:t>
      </w:r>
      <w:r>
        <w:rPr>
          <w:rFonts w:ascii="Times New Roman" w:hAnsi="Times New Roman" w:cs="Times New Roman"/>
        </w:rPr>
        <w:t xml:space="preserve">, </w:t>
      </w:r>
      <w:r w:rsidRPr="001475F5">
        <w:rPr>
          <w:rFonts w:ascii="Times New Roman" w:hAnsi="Times New Roman" w:cs="Times New Roman"/>
        </w:rPr>
        <w:t>London: Forgotten Books,</w:t>
      </w:r>
      <w:r w:rsidRPr="001475F5">
        <w:rPr>
          <w:rFonts w:ascii="Times New Roman" w:hAnsi="Times New Roman" w:cs="Times New Roman" w:hint="eastAsia"/>
        </w:rPr>
        <w:t xml:space="preserve"> </w:t>
      </w:r>
      <w:r w:rsidRPr="001475F5">
        <w:rPr>
          <w:rFonts w:ascii="Times New Roman" w:hAnsi="Times New Roman" w:cs="Times New Roman"/>
        </w:rPr>
        <w:t>2016</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r w:rsidRPr="001475F5">
        <w:rPr>
          <w:rFonts w:ascii="Times New Roman" w:hAnsi="Times New Roman" w:cs="Times New Roman"/>
        </w:rPr>
        <w:t>Richard,</w:t>
      </w:r>
      <w:r w:rsidRPr="001475F5">
        <w:rPr>
          <w:rFonts w:ascii="Times New Roman" w:hAnsi="Times New Roman" w:cs="Times New Roman"/>
        </w:rPr>
        <w:t xml:space="preserve"> </w:t>
      </w:r>
      <w:r w:rsidRPr="001475F5">
        <w:rPr>
          <w:rFonts w:ascii="Times New Roman" w:hAnsi="Times New Roman" w:cs="Times New Roman"/>
        </w:rPr>
        <w:t>Timothy</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i/>
        </w:rPr>
        <w:t>An Epistle to All Buddhists</w:t>
      </w:r>
      <w:r>
        <w:rPr>
          <w:rFonts w:ascii="Times New Roman" w:hAnsi="Times New Roman" w:cs="Times New Roman"/>
          <w:i/>
        </w:rPr>
        <w:t xml:space="preserve">, </w:t>
      </w:r>
      <w:r w:rsidRPr="001475F5">
        <w:rPr>
          <w:rFonts w:ascii="Times New Roman" w:hAnsi="Times New Roman" w:cs="Times New Roman"/>
        </w:rPr>
        <w:t>Shanghai:</w:t>
      </w:r>
      <w:r w:rsidRPr="001475F5">
        <w:rPr>
          <w:rFonts w:ascii="Times New Roman" w:hAnsi="Times New Roman" w:cs="Times New Roman" w:hint="eastAsia"/>
        </w:rPr>
        <w:t xml:space="preserve"> </w:t>
      </w:r>
      <w:r w:rsidRPr="001475F5">
        <w:rPr>
          <w:rFonts w:ascii="Times New Roman" w:hAnsi="Times New Roman" w:cs="Times New Roman"/>
        </w:rPr>
        <w:t>Christian Literature Society</w:t>
      </w:r>
      <w:r>
        <w:rPr>
          <w:rFonts w:ascii="Times New Roman" w:hAnsi="Times New Roman" w:cs="Times New Roman"/>
        </w:rPr>
        <w:t>, 1916.</w:t>
      </w:r>
    </w:p>
    <w:p w:rsidR="0031695A" w:rsidRPr="001475F5" w:rsidRDefault="0031695A" w:rsidP="00072D0A">
      <w:pPr>
        <w:spacing w:line="360" w:lineRule="auto"/>
        <w:ind w:firstLineChars="67" w:firstLine="141"/>
        <w:rPr>
          <w:rFonts w:ascii="Times New Roman" w:hAnsi="Times New Roman" w:cs="Times New Roman" w:hint="eastAsia"/>
        </w:rPr>
      </w:pPr>
      <w:r w:rsidRPr="001475F5">
        <w:rPr>
          <w:rFonts w:ascii="Times New Roman" w:hAnsi="Times New Roman" w:cs="Times New Roman"/>
        </w:rPr>
        <w:t xml:space="preserve">Richard, </w:t>
      </w:r>
      <w:r w:rsidRPr="001475F5">
        <w:rPr>
          <w:rFonts w:ascii="Times New Roman" w:hAnsi="Times New Roman" w:cs="Times New Roman" w:hint="eastAsia"/>
        </w:rPr>
        <w:t>T</w:t>
      </w:r>
      <w:r w:rsidRPr="001475F5">
        <w:rPr>
          <w:rFonts w:ascii="Times New Roman" w:hAnsi="Times New Roman" w:cs="Times New Roman"/>
        </w:rPr>
        <w:t>imothy</w:t>
      </w:r>
      <w:r>
        <w:rPr>
          <w:rFonts w:ascii="Times New Roman" w:hAnsi="Times New Roman" w:cs="Times New Roman"/>
        </w:rPr>
        <w:t>.</w:t>
      </w:r>
      <w:r w:rsidRPr="001475F5">
        <w:rPr>
          <w:rFonts w:ascii="Times New Roman" w:hAnsi="Times New Roman" w:cs="Times New Roman"/>
        </w:rPr>
        <w:t xml:space="preserve"> </w:t>
      </w:r>
      <w:r w:rsidRPr="001475F5">
        <w:rPr>
          <w:rFonts w:ascii="Times New Roman" w:hAnsi="Times New Roman" w:cs="Times New Roman"/>
          <w:i/>
        </w:rPr>
        <w:t>Forty-Five Years in China: Reminiscences</w:t>
      </w:r>
      <w:r>
        <w:rPr>
          <w:rFonts w:ascii="Times New Roman" w:hAnsi="Times New Roman" w:cs="Times New Roman"/>
        </w:rPr>
        <w:t xml:space="preserve">, </w:t>
      </w:r>
      <w:r w:rsidRPr="001475F5">
        <w:rPr>
          <w:rFonts w:ascii="Times New Roman" w:hAnsi="Times New Roman" w:cs="Times New Roman"/>
        </w:rPr>
        <w:t>New York: Frederick A. Stokes</w:t>
      </w:r>
      <w:r>
        <w:rPr>
          <w:rFonts w:ascii="Times New Roman" w:hAnsi="Times New Roman" w:cs="Times New Roman"/>
        </w:rPr>
        <w:t xml:space="preserve">, </w:t>
      </w:r>
      <w:r>
        <w:rPr>
          <w:rFonts w:ascii="Times New Roman" w:hAnsi="Times New Roman" w:cs="Times New Roman"/>
        </w:rPr>
        <w:lastRenderedPageBreak/>
        <w:t>1916.</w:t>
      </w:r>
    </w:p>
    <w:p w:rsidR="0031695A" w:rsidRDefault="0031695A" w:rsidP="00072D0A">
      <w:pPr>
        <w:spacing w:line="360" w:lineRule="auto"/>
        <w:ind w:firstLineChars="67" w:firstLine="141"/>
        <w:rPr>
          <w:rFonts w:ascii="Times New Roman" w:hAnsi="Times New Roman" w:cs="Times New Roman"/>
        </w:rPr>
      </w:pPr>
      <w:r w:rsidRPr="001475F5">
        <w:rPr>
          <w:rFonts w:ascii="Times New Roman" w:hAnsi="Times New Roman" w:cs="Times New Roman"/>
        </w:rPr>
        <w:t>Richard,</w:t>
      </w:r>
      <w:r w:rsidRPr="0031695A">
        <w:rPr>
          <w:rFonts w:ascii="Times New Roman" w:hAnsi="Times New Roman" w:cs="Times New Roman"/>
        </w:rPr>
        <w:t xml:space="preserve"> </w:t>
      </w:r>
      <w:r w:rsidRPr="001475F5">
        <w:rPr>
          <w:rFonts w:ascii="Times New Roman" w:hAnsi="Times New Roman" w:cs="Times New Roman"/>
        </w:rPr>
        <w:t>Timothy</w:t>
      </w:r>
      <w:r>
        <w:rPr>
          <w:rFonts w:ascii="Times New Roman" w:hAnsi="Times New Roman" w:cs="Times New Roman"/>
        </w:rPr>
        <w:t>.</w:t>
      </w:r>
      <w:r w:rsidRPr="001475F5">
        <w:rPr>
          <w:rFonts w:ascii="Times New Roman" w:hAnsi="Times New Roman" w:cs="Times New Roman"/>
          <w:i/>
        </w:rPr>
        <w:t xml:space="preserve"> The New Testament of Higher Buddhism</w:t>
      </w:r>
      <w:r>
        <w:rPr>
          <w:rFonts w:ascii="Times New Roman" w:hAnsi="Times New Roman" w:cs="Times New Roman"/>
          <w:i/>
        </w:rPr>
        <w:t xml:space="preserve">, </w:t>
      </w:r>
      <w:r w:rsidRPr="001475F5">
        <w:rPr>
          <w:rFonts w:ascii="Times New Roman" w:hAnsi="Times New Roman" w:cs="Times New Roman"/>
        </w:rPr>
        <w:t>Edinburgh: T&amp;T. Clark, 1910.</w:t>
      </w:r>
    </w:p>
    <w:p w:rsidR="0031695A" w:rsidRPr="00F375B2" w:rsidRDefault="0031695A" w:rsidP="00072D0A">
      <w:pPr>
        <w:spacing w:line="360" w:lineRule="auto"/>
        <w:ind w:firstLineChars="67" w:firstLine="141"/>
        <w:rPr>
          <w:rFonts w:ascii="Times New Roman" w:hAnsi="Times New Roman" w:cs="Times New Roman"/>
        </w:rPr>
      </w:pPr>
      <w:r w:rsidRPr="0031695A">
        <w:rPr>
          <w:rFonts w:ascii="Times New Roman" w:hAnsi="Times New Roman" w:cs="Times New Roman"/>
        </w:rPr>
        <w:t>Smith,</w:t>
      </w:r>
      <w:r w:rsidRPr="0031695A">
        <w:rPr>
          <w:rFonts w:ascii="Times New Roman" w:hAnsi="Times New Roman" w:cs="Times New Roman"/>
        </w:rPr>
        <w:t xml:space="preserve"> </w:t>
      </w:r>
      <w:r w:rsidRPr="0031695A">
        <w:rPr>
          <w:rFonts w:ascii="Times New Roman" w:hAnsi="Times New Roman" w:cs="Times New Roman"/>
        </w:rPr>
        <w:t>Wilfred Cantwell</w:t>
      </w:r>
      <w:r>
        <w:rPr>
          <w:rFonts w:ascii="Times New Roman" w:hAnsi="Times New Roman" w:cs="Times New Roman"/>
        </w:rPr>
        <w:t>.</w:t>
      </w:r>
      <w:r w:rsidRPr="0031695A">
        <w:rPr>
          <w:rFonts w:ascii="Times New Roman" w:hAnsi="Times New Roman" w:cs="Times New Roman"/>
        </w:rPr>
        <w:t xml:space="preserve"> </w:t>
      </w:r>
      <w:r w:rsidRPr="0031695A">
        <w:rPr>
          <w:rFonts w:ascii="Times New Roman" w:hAnsi="Times New Roman" w:cs="Times New Roman"/>
          <w:i/>
        </w:rPr>
        <w:t>The Meaning and End of Religion</w:t>
      </w:r>
      <w:r>
        <w:rPr>
          <w:rFonts w:ascii="Times New Roman" w:hAnsi="Times New Roman" w:cs="Times New Roman"/>
        </w:rPr>
        <w:t xml:space="preserve">, </w:t>
      </w:r>
      <w:r w:rsidRPr="0031695A">
        <w:rPr>
          <w:rFonts w:ascii="Times New Roman" w:hAnsi="Times New Roman" w:cs="Times New Roman"/>
        </w:rPr>
        <w:t>Minneapolis: Fortress, 1991</w:t>
      </w:r>
      <w:r>
        <w:rPr>
          <w:rFonts w:ascii="Times New Roman" w:hAnsi="Times New Roman" w:cs="Times New Roman"/>
        </w:rPr>
        <w:t>.</w:t>
      </w:r>
    </w:p>
    <w:p w:rsidR="0031695A" w:rsidRDefault="0031695A" w:rsidP="00072D0A">
      <w:pPr>
        <w:spacing w:line="360" w:lineRule="auto"/>
        <w:ind w:firstLineChars="67" w:firstLine="141"/>
        <w:rPr>
          <w:rFonts w:ascii="Times New Roman" w:hAnsi="Times New Roman" w:cs="Times New Roman"/>
        </w:rPr>
      </w:pPr>
      <w:proofErr w:type="spellStart"/>
      <w:r w:rsidRPr="001475F5">
        <w:rPr>
          <w:rFonts w:ascii="Times New Roman" w:hAnsi="Times New Roman" w:cs="Times New Roman"/>
        </w:rPr>
        <w:t>Soothill</w:t>
      </w:r>
      <w:proofErr w:type="spellEnd"/>
      <w:r w:rsidRPr="001475F5">
        <w:rPr>
          <w:rFonts w:ascii="Times New Roman" w:hAnsi="Times New Roman" w:cs="Times New Roman"/>
        </w:rPr>
        <w:t>,</w:t>
      </w:r>
      <w:r w:rsidRPr="0031695A">
        <w:rPr>
          <w:rFonts w:ascii="Times New Roman" w:hAnsi="Times New Roman" w:cs="Times New Roman"/>
        </w:rPr>
        <w:t xml:space="preserve"> </w:t>
      </w:r>
      <w:r w:rsidRPr="001475F5">
        <w:rPr>
          <w:rFonts w:ascii="Times New Roman" w:hAnsi="Times New Roman" w:cs="Times New Roman"/>
        </w:rPr>
        <w:t>William E</w:t>
      </w:r>
      <w:r>
        <w:rPr>
          <w:rFonts w:ascii="Times New Roman" w:hAnsi="Times New Roman" w:cs="Times New Roman" w:hint="eastAsia"/>
        </w:rPr>
        <w:t>dwar</w:t>
      </w:r>
      <w:r>
        <w:rPr>
          <w:rFonts w:ascii="Times New Roman" w:hAnsi="Times New Roman" w:cs="Times New Roman"/>
        </w:rPr>
        <w:t>d</w:t>
      </w:r>
      <w:r w:rsidRPr="001475F5">
        <w:rPr>
          <w:rFonts w:ascii="Times New Roman" w:hAnsi="Times New Roman" w:cs="Times New Roman"/>
        </w:rPr>
        <w:t xml:space="preserve">. </w:t>
      </w:r>
      <w:r w:rsidRPr="001475F5">
        <w:rPr>
          <w:rFonts w:ascii="Times New Roman" w:hAnsi="Times New Roman" w:cs="Times New Roman"/>
          <w:i/>
        </w:rPr>
        <w:t>Timothy Richard of China</w:t>
      </w:r>
      <w:r>
        <w:rPr>
          <w:rFonts w:ascii="Times New Roman" w:hAnsi="Times New Roman" w:cs="Times New Roman"/>
        </w:rPr>
        <w:t xml:space="preserve">, </w:t>
      </w:r>
      <w:r w:rsidRPr="001475F5">
        <w:rPr>
          <w:rFonts w:ascii="Times New Roman" w:hAnsi="Times New Roman" w:cs="Times New Roman"/>
        </w:rPr>
        <w:t>London: Seely, 1924</w:t>
      </w:r>
      <w:r>
        <w:rPr>
          <w:rFonts w:ascii="Times New Roman" w:hAnsi="Times New Roman" w:cs="Times New Roman"/>
        </w:rPr>
        <w:t>.</w:t>
      </w:r>
    </w:p>
    <w:sectPr w:rsidR="0031695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6977" w:rsidRDefault="00BB6977" w:rsidP="00075FB0">
      <w:r>
        <w:separator/>
      </w:r>
    </w:p>
  </w:endnote>
  <w:endnote w:type="continuationSeparator" w:id="0">
    <w:p w:rsidR="00BB6977" w:rsidRDefault="00BB6977" w:rsidP="00075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6977" w:rsidRDefault="00BB6977" w:rsidP="00075FB0">
      <w:r>
        <w:separator/>
      </w:r>
    </w:p>
  </w:footnote>
  <w:footnote w:type="continuationSeparator" w:id="0">
    <w:p w:rsidR="00BB6977" w:rsidRDefault="00BB6977" w:rsidP="00075FB0">
      <w:r>
        <w:continuationSeparator/>
      </w:r>
    </w:p>
  </w:footnote>
  <w:footnote w:id="1">
    <w:p w:rsidR="007679D7" w:rsidRDefault="007679D7">
      <w:pPr>
        <w:pStyle w:val="FootnoteText"/>
      </w:pPr>
      <w:r>
        <w:rPr>
          <w:rStyle w:val="FootnoteReference"/>
        </w:rPr>
        <w:footnoteRef/>
      </w:r>
      <w:r>
        <w:t xml:space="preserve"> Richard</w:t>
      </w:r>
      <w:r w:rsidRPr="00755777">
        <w:t xml:space="preserve"> ’s view of Buddh</w:t>
      </w:r>
      <w:r>
        <w:t>ist</w:t>
      </w:r>
      <w:r w:rsidRPr="00755777">
        <w:t>-</w:t>
      </w:r>
      <w:r>
        <w:t>Christian</w:t>
      </w:r>
      <w:r w:rsidRPr="00755777">
        <w:t xml:space="preserve"> dialogue mainly includes the following three aspects: the comparison between the two religions (from the aspects of function, rituals, theology and origin), translation of Buddhist scriptures (</w:t>
      </w:r>
      <w:r>
        <w:t xml:space="preserve">the </w:t>
      </w:r>
      <w:r>
        <w:rPr>
          <w:i/>
        </w:rPr>
        <w:t xml:space="preserve">DSQXL </w:t>
      </w:r>
      <w:r>
        <w:t xml:space="preserve">and </w:t>
      </w:r>
      <w:r w:rsidRPr="00EA1963">
        <w:rPr>
          <w:i/>
        </w:rPr>
        <w:t>The Lotus Sutra</w:t>
      </w:r>
      <w:r w:rsidRPr="00755777">
        <w:t xml:space="preserve">, etc.) to promote interaction and dialogue between the two religions. It should be noted here that Buddhism in </w:t>
      </w:r>
      <w:r>
        <w:t>his interreligious</w:t>
      </w:r>
      <w:r w:rsidRPr="00755777">
        <w:t xml:space="preserve"> dialogue refers to Mahayana Buddhism</w:t>
      </w:r>
      <w:r>
        <w:t>.</w:t>
      </w:r>
    </w:p>
  </w:footnote>
  <w:footnote w:id="2">
    <w:p w:rsidR="007679D7" w:rsidRDefault="007679D7">
      <w:pPr>
        <w:pStyle w:val="FootnoteText"/>
      </w:pPr>
      <w:r>
        <w:rPr>
          <w:rStyle w:val="FootnoteReference"/>
        </w:rPr>
        <w:footnoteRef/>
      </w:r>
      <w:r>
        <w:t xml:space="preserve"> </w:t>
      </w:r>
      <w:r>
        <w:rPr>
          <w:rFonts w:hint="eastAsia"/>
        </w:rPr>
        <w:t>P</w:t>
      </w:r>
      <w:r>
        <w:t xml:space="preserve">aul Knitter suggests four models of interreligious dialogue in his book </w:t>
      </w:r>
      <w:r w:rsidRPr="00937D91">
        <w:rPr>
          <w:i/>
        </w:rPr>
        <w:t>Introducing Theologies of Religions</w:t>
      </w:r>
      <w:r>
        <w:t xml:space="preserve">, which are: </w:t>
      </w:r>
      <w:r w:rsidRPr="00937D91">
        <w:t>Replacement, Fulfilment, Mutuality, and Acceptance</w:t>
      </w:r>
      <w:r>
        <w:t xml:space="preserve">. Fulfilment refers to </w:t>
      </w:r>
      <w:r w:rsidRPr="00937D91">
        <w:t xml:space="preserve">"the only religion that fulfils multiple religions." In other words, from the perspective of </w:t>
      </w:r>
      <w:r>
        <w:t>Fulfilment mode</w:t>
      </w:r>
      <w:r w:rsidRPr="00937D91">
        <w:t xml:space="preserve">, although the love of God is universal, it </w:t>
      </w:r>
      <w:r>
        <w:t>only reflects as truth</w:t>
      </w:r>
      <w:r w:rsidRPr="00937D91">
        <w:t xml:space="preserve"> in one religion, so that other religions </w:t>
      </w:r>
      <w:r>
        <w:t>will be</w:t>
      </w:r>
      <w:r w:rsidRPr="00937D91">
        <w:t xml:space="preserve"> </w:t>
      </w:r>
      <w:r>
        <w:t>inferior to</w:t>
      </w:r>
      <w:r w:rsidRPr="00937D91">
        <w:t xml:space="preserve"> that religion.</w:t>
      </w:r>
      <w:r>
        <w:t xml:space="preserve"> See Paul Knitter,</w:t>
      </w:r>
      <w:r w:rsidRPr="007C1EC9">
        <w:rPr>
          <w:i/>
        </w:rPr>
        <w:t xml:space="preserve"> Introducing Theologies of Religions</w:t>
      </w:r>
      <w:r>
        <w:t xml:space="preserve"> (</w:t>
      </w:r>
      <w:r w:rsidRPr="00937D91">
        <w:t>N</w:t>
      </w:r>
      <w:r>
        <w:t>Y</w:t>
      </w:r>
      <w:r w:rsidRPr="00937D91">
        <w:t>: Orbis Books</w:t>
      </w:r>
      <w:r>
        <w:t>, 2002), 81-124.</w:t>
      </w:r>
    </w:p>
  </w:footnote>
  <w:footnote w:id="3">
    <w:p w:rsidR="007679D7" w:rsidRDefault="007679D7">
      <w:pPr>
        <w:pStyle w:val="FootnoteText"/>
      </w:pPr>
      <w:r>
        <w:rPr>
          <w:rStyle w:val="FootnoteReference"/>
        </w:rPr>
        <w:footnoteRef/>
      </w:r>
      <w:r>
        <w:t xml:space="preserve"> For example, see </w:t>
      </w:r>
      <w:r w:rsidRPr="00EA1963">
        <w:t>Richard Bohr</w:t>
      </w:r>
      <w:r>
        <w:t>,</w:t>
      </w:r>
      <w:r w:rsidRPr="00EA1963">
        <w:t xml:space="preserve"> </w:t>
      </w:r>
      <w:r w:rsidRPr="00EA1963">
        <w:rPr>
          <w:i/>
        </w:rPr>
        <w:t>Famine in China and the Missionary: Timothy Administrator and Advocate of National Reform</w:t>
      </w:r>
      <w:r w:rsidRPr="00EA1963">
        <w:t>, (Harvard University</w:t>
      </w:r>
      <w:r>
        <w:t xml:space="preserve"> Press, 1972); Wong </w:t>
      </w:r>
      <w:r w:rsidRPr="00EA1963">
        <w:t>Man-</w:t>
      </w:r>
      <w:r>
        <w:t>K</w:t>
      </w:r>
      <w:r w:rsidRPr="00EA1963">
        <w:t>ong</w:t>
      </w:r>
      <w:r>
        <w:t xml:space="preserve">, </w:t>
      </w:r>
      <w:r w:rsidRPr="00EA1963">
        <w:t>Timothy Richard and the Chinese Reform Movement,</w:t>
      </w:r>
      <w:r>
        <w:t xml:space="preserve"> </w:t>
      </w:r>
      <w:r w:rsidRPr="00EA1963">
        <w:rPr>
          <w:i/>
        </w:rPr>
        <w:t xml:space="preserve">Fides et </w:t>
      </w:r>
      <w:proofErr w:type="spellStart"/>
      <w:r w:rsidRPr="00EA1963">
        <w:rPr>
          <w:i/>
        </w:rPr>
        <w:t>bistoria</w:t>
      </w:r>
      <w:proofErr w:type="spellEnd"/>
      <w:r>
        <w:t xml:space="preserve"> 31, 2</w:t>
      </w:r>
      <w:r w:rsidRPr="00EA1963">
        <w:t xml:space="preserve"> (1999): 47-59</w:t>
      </w:r>
      <w:r>
        <w:t>.</w:t>
      </w:r>
    </w:p>
  </w:footnote>
  <w:footnote w:id="4">
    <w:p w:rsidR="007679D7" w:rsidRDefault="007679D7">
      <w:pPr>
        <w:pStyle w:val="FootnoteText"/>
      </w:pPr>
      <w:r>
        <w:rPr>
          <w:rStyle w:val="FootnoteReference"/>
        </w:rPr>
        <w:footnoteRef/>
      </w:r>
      <w:r>
        <w:t xml:space="preserve"> </w:t>
      </w:r>
      <w:r w:rsidRPr="00C44EF1">
        <w:t>Lai Pan-</w:t>
      </w:r>
      <w:r>
        <w:t>C</w:t>
      </w:r>
      <w:r w:rsidRPr="00C44EF1">
        <w:t>hiu</w:t>
      </w:r>
      <w:r>
        <w:t xml:space="preserve">, </w:t>
      </w:r>
      <w:r w:rsidRPr="00C44EF1">
        <w:t>Timothy Richard's Buddhist-Christian Studies</w:t>
      </w:r>
      <w:r>
        <w:t xml:space="preserve">, </w:t>
      </w:r>
      <w:r w:rsidRPr="00C44EF1">
        <w:rPr>
          <w:i/>
        </w:rPr>
        <w:t>Buddhist-Christian Studies</w:t>
      </w:r>
      <w:r w:rsidRPr="00C44EF1">
        <w:t xml:space="preserve"> 29 (2009), 23-38</w:t>
      </w:r>
      <w:r>
        <w:t>.</w:t>
      </w:r>
    </w:p>
  </w:footnote>
  <w:footnote w:id="5">
    <w:p w:rsidR="007679D7" w:rsidRPr="00585231" w:rsidRDefault="007679D7">
      <w:pPr>
        <w:pStyle w:val="FootnoteText"/>
      </w:pPr>
      <w:r>
        <w:rPr>
          <w:rStyle w:val="FootnoteReference"/>
        </w:rPr>
        <w:footnoteRef/>
      </w:r>
      <w:r>
        <w:t xml:space="preserve"> Wilfred Cantwell Smith, </w:t>
      </w:r>
      <w:r w:rsidRPr="001D3D4E">
        <w:rPr>
          <w:i/>
        </w:rPr>
        <w:t>The Meaning and End of Religion</w:t>
      </w:r>
      <w:r>
        <w:t xml:space="preserve"> (</w:t>
      </w:r>
      <w:r w:rsidRPr="00585231">
        <w:t>Minneapolis: Fortress, 1991</w:t>
      </w:r>
      <w:r>
        <w:rPr>
          <w:rFonts w:hint="eastAsia"/>
        </w:rPr>
        <w:t>),</w:t>
      </w:r>
      <w:r>
        <w:t xml:space="preserve"> 22-29.</w:t>
      </w:r>
    </w:p>
  </w:footnote>
  <w:footnote w:id="6">
    <w:p w:rsidR="007679D7" w:rsidRDefault="007679D7">
      <w:pPr>
        <w:pStyle w:val="FootnoteText"/>
      </w:pPr>
      <w:r>
        <w:rPr>
          <w:rStyle w:val="FootnoteReference"/>
        </w:rPr>
        <w:footnoteRef/>
      </w:r>
      <w:r>
        <w:t xml:space="preserve"> </w:t>
      </w:r>
      <w:r w:rsidRPr="00032E81">
        <w:rPr>
          <w:rFonts w:hint="eastAsia"/>
          <w:i/>
        </w:rPr>
        <w:t>I</w:t>
      </w:r>
      <w:r w:rsidRPr="00032E81">
        <w:rPr>
          <w:i/>
        </w:rPr>
        <w:t>bid</w:t>
      </w:r>
      <w:r>
        <w:t>, 32.</w:t>
      </w:r>
    </w:p>
  </w:footnote>
  <w:footnote w:id="7">
    <w:p w:rsidR="007679D7" w:rsidRDefault="007679D7">
      <w:pPr>
        <w:pStyle w:val="FootnoteText"/>
      </w:pPr>
      <w:r>
        <w:rPr>
          <w:rStyle w:val="FootnoteReference"/>
        </w:rPr>
        <w:footnoteRef/>
      </w:r>
      <w:r>
        <w:t xml:space="preserve"> </w:t>
      </w:r>
      <w:r w:rsidRPr="00D83E55">
        <w:rPr>
          <w:rFonts w:hint="eastAsia"/>
          <w:i/>
        </w:rPr>
        <w:t>I</w:t>
      </w:r>
      <w:r w:rsidRPr="00D83E55">
        <w:rPr>
          <w:i/>
        </w:rPr>
        <w:t>bid</w:t>
      </w:r>
      <w:r>
        <w:t>, 35.</w:t>
      </w:r>
    </w:p>
  </w:footnote>
  <w:footnote w:id="8">
    <w:p w:rsidR="007679D7" w:rsidRDefault="007679D7">
      <w:pPr>
        <w:pStyle w:val="FootnoteText"/>
      </w:pPr>
      <w:r>
        <w:rPr>
          <w:rStyle w:val="FootnoteReference"/>
        </w:rPr>
        <w:footnoteRef/>
      </w:r>
      <w:r>
        <w:t xml:space="preserve"> </w:t>
      </w:r>
      <w:r w:rsidRPr="00D83E55">
        <w:rPr>
          <w:rFonts w:hint="eastAsia"/>
          <w:i/>
        </w:rPr>
        <w:t>I</w:t>
      </w:r>
      <w:r w:rsidRPr="00D83E55">
        <w:rPr>
          <w:i/>
        </w:rPr>
        <w:t>bid</w:t>
      </w:r>
      <w:r>
        <w:t>.</w:t>
      </w:r>
    </w:p>
  </w:footnote>
  <w:footnote w:id="9">
    <w:p w:rsidR="007679D7" w:rsidRPr="00642423" w:rsidRDefault="007679D7">
      <w:pPr>
        <w:pStyle w:val="FootnoteText"/>
      </w:pPr>
      <w:r>
        <w:rPr>
          <w:rStyle w:val="FootnoteReference"/>
        </w:rPr>
        <w:footnoteRef/>
      </w:r>
      <w:r>
        <w:t xml:space="preserve"> Smith states that to conceptualise is </w:t>
      </w:r>
      <w:r w:rsidRPr="00642423">
        <w:t>to make religion a thing spiritually or conceptually, and gradually understand it and conceive it as an objective systematic reality or entity.</w:t>
      </w:r>
      <w:r>
        <w:t xml:space="preserve"> See </w:t>
      </w:r>
      <w:r w:rsidRPr="00642423">
        <w:rPr>
          <w:i/>
        </w:rPr>
        <w:t>Ibid</w:t>
      </w:r>
      <w:r>
        <w:t>, 122.</w:t>
      </w:r>
    </w:p>
  </w:footnote>
  <w:footnote w:id="10">
    <w:p w:rsidR="007679D7" w:rsidRDefault="007679D7">
      <w:pPr>
        <w:pStyle w:val="FootnoteText"/>
      </w:pPr>
      <w:r>
        <w:rPr>
          <w:rStyle w:val="FootnoteReference"/>
        </w:rPr>
        <w:footnoteRef/>
      </w:r>
      <w:r>
        <w:t xml:space="preserve"> </w:t>
      </w:r>
      <w:r w:rsidRPr="002B1A60">
        <w:rPr>
          <w:rFonts w:hint="eastAsia"/>
          <w:i/>
        </w:rPr>
        <w:t>I</w:t>
      </w:r>
      <w:r w:rsidRPr="002B1A60">
        <w:rPr>
          <w:i/>
        </w:rPr>
        <w:t>bid</w:t>
      </w:r>
      <w:r>
        <w:t>, 40.</w:t>
      </w:r>
    </w:p>
  </w:footnote>
  <w:footnote w:id="11">
    <w:p w:rsidR="007679D7" w:rsidRDefault="007679D7">
      <w:pPr>
        <w:pStyle w:val="FootnoteText"/>
      </w:pPr>
      <w:r>
        <w:rPr>
          <w:rStyle w:val="FootnoteReference"/>
        </w:rPr>
        <w:footnoteRef/>
      </w:r>
      <w:r>
        <w:t xml:space="preserve"> </w:t>
      </w:r>
      <w:r w:rsidRPr="00471585">
        <w:rPr>
          <w:rFonts w:hint="eastAsia"/>
          <w:i/>
        </w:rPr>
        <w:t>I</w:t>
      </w:r>
      <w:r w:rsidRPr="00471585">
        <w:rPr>
          <w:i/>
        </w:rPr>
        <w:t>bid</w:t>
      </w:r>
      <w:r>
        <w:t>, chapter 8.</w:t>
      </w:r>
    </w:p>
  </w:footnote>
  <w:footnote w:id="12">
    <w:p w:rsidR="00A36F44" w:rsidRDefault="00A36F44" w:rsidP="00A36F44">
      <w:pPr>
        <w:pStyle w:val="FootnoteText"/>
      </w:pPr>
      <w:r>
        <w:rPr>
          <w:rStyle w:val="FootnoteReference"/>
        </w:rPr>
        <w:footnoteRef/>
      </w:r>
      <w:r>
        <w:t xml:space="preserve"> </w:t>
      </w:r>
      <w:r w:rsidRPr="00722CDD">
        <w:rPr>
          <w:rFonts w:hint="eastAsia"/>
          <w:i/>
        </w:rPr>
        <w:t>I</w:t>
      </w:r>
      <w:r w:rsidRPr="00722CDD">
        <w:rPr>
          <w:i/>
        </w:rPr>
        <w:t>bid</w:t>
      </w:r>
      <w:r>
        <w:t>, 129-130.</w:t>
      </w:r>
    </w:p>
  </w:footnote>
  <w:footnote w:id="13">
    <w:p w:rsidR="007679D7" w:rsidRDefault="007679D7">
      <w:pPr>
        <w:pStyle w:val="FootnoteText"/>
      </w:pPr>
      <w:r>
        <w:rPr>
          <w:rStyle w:val="FootnoteReference"/>
        </w:rPr>
        <w:footnoteRef/>
      </w:r>
      <w:r>
        <w:t xml:space="preserve"> William E. </w:t>
      </w:r>
      <w:proofErr w:type="spellStart"/>
      <w:r>
        <w:t>Soothill</w:t>
      </w:r>
      <w:proofErr w:type="spellEnd"/>
      <w:r>
        <w:t xml:space="preserve">, </w:t>
      </w:r>
      <w:r w:rsidRPr="00B60F39">
        <w:rPr>
          <w:i/>
        </w:rPr>
        <w:t>Timothy Richard of China</w:t>
      </w:r>
      <w:r>
        <w:t xml:space="preserve"> (London: Seely, 1924), 147.</w:t>
      </w:r>
    </w:p>
  </w:footnote>
  <w:footnote w:id="14">
    <w:p w:rsidR="00B72D78" w:rsidRDefault="00B72D78" w:rsidP="00B72D78">
      <w:pPr>
        <w:pStyle w:val="FootnoteText"/>
      </w:pPr>
      <w:r>
        <w:rPr>
          <w:rStyle w:val="FootnoteReference"/>
        </w:rPr>
        <w:footnoteRef/>
      </w:r>
      <w:r>
        <w:t xml:space="preserve"> </w:t>
      </w:r>
      <w:r w:rsidRPr="00B97BB2">
        <w:rPr>
          <w:i/>
        </w:rPr>
        <w:t>Ibid</w:t>
      </w:r>
      <w:r>
        <w:t>, 49.</w:t>
      </w:r>
    </w:p>
  </w:footnote>
  <w:footnote w:id="15">
    <w:p w:rsidR="007679D7" w:rsidRDefault="007679D7">
      <w:pPr>
        <w:pStyle w:val="FootnoteText"/>
      </w:pPr>
      <w:r>
        <w:rPr>
          <w:rStyle w:val="FootnoteReference"/>
        </w:rPr>
        <w:footnoteRef/>
      </w:r>
      <w:r>
        <w:t xml:space="preserve"> </w:t>
      </w:r>
      <w:r>
        <w:rPr>
          <w:rFonts w:hint="eastAsia"/>
        </w:rPr>
        <w:t>T</w:t>
      </w:r>
      <w:r>
        <w:t xml:space="preserve">imothy Richard, </w:t>
      </w:r>
      <w:r w:rsidRPr="00D226B6">
        <w:rPr>
          <w:i/>
        </w:rPr>
        <w:t>Forty-Five Years in China: Reminiscences</w:t>
      </w:r>
      <w:r>
        <w:t xml:space="preserve"> (</w:t>
      </w:r>
      <w:r w:rsidRPr="00D226B6">
        <w:t xml:space="preserve">New York: Frederick A. </w:t>
      </w:r>
      <w:r w:rsidRPr="00D226B6">
        <w:t>Stokes</w:t>
      </w:r>
      <w:r w:rsidR="00AB169E">
        <w:t xml:space="preserve">, </w:t>
      </w:r>
      <w:r w:rsidR="00AB169E">
        <w:t>1916</w:t>
      </w:r>
      <w:bookmarkStart w:id="0" w:name="_GoBack"/>
      <w:bookmarkEnd w:id="0"/>
      <w:r>
        <w:t>), 197.</w:t>
      </w:r>
    </w:p>
  </w:footnote>
  <w:footnote w:id="16">
    <w:p w:rsidR="007679D7" w:rsidRPr="00590144" w:rsidRDefault="007679D7">
      <w:pPr>
        <w:pStyle w:val="FootnoteText"/>
      </w:pPr>
      <w:r>
        <w:rPr>
          <w:rStyle w:val="FootnoteReference"/>
        </w:rPr>
        <w:footnoteRef/>
      </w:r>
      <w:r>
        <w:t xml:space="preserve"> </w:t>
      </w:r>
      <w:r w:rsidRPr="00590144">
        <w:rPr>
          <w:i/>
        </w:rPr>
        <w:t>Ibid</w:t>
      </w:r>
      <w:r>
        <w:t>, 338.</w:t>
      </w:r>
    </w:p>
  </w:footnote>
  <w:footnote w:id="17">
    <w:p w:rsidR="007679D7" w:rsidRPr="002F69F9" w:rsidRDefault="007679D7" w:rsidP="00D91FC8">
      <w:pPr>
        <w:pStyle w:val="FootnoteText"/>
      </w:pPr>
      <w:r>
        <w:rPr>
          <w:rStyle w:val="FootnoteReference"/>
        </w:rPr>
        <w:footnoteRef/>
      </w:r>
      <w:r>
        <w:t xml:space="preserve"> Timothy Richard,</w:t>
      </w:r>
      <w:r>
        <w:rPr>
          <w:i/>
        </w:rPr>
        <w:t xml:space="preserve"> The New Testament of Higher Buddhism </w:t>
      </w:r>
      <w:r>
        <w:t>(Edinburgh: T&amp;T. Clark, 1910), 138.</w:t>
      </w:r>
    </w:p>
  </w:footnote>
  <w:footnote w:id="18">
    <w:p w:rsidR="007679D7" w:rsidRDefault="007679D7">
      <w:pPr>
        <w:pStyle w:val="FootnoteText"/>
      </w:pPr>
      <w:r>
        <w:rPr>
          <w:rStyle w:val="FootnoteReference"/>
        </w:rPr>
        <w:footnoteRef/>
      </w:r>
      <w:r>
        <w:t xml:space="preserve"> </w:t>
      </w:r>
      <w:proofErr w:type="spellStart"/>
      <w:r>
        <w:t>Soothill</w:t>
      </w:r>
      <w:proofErr w:type="spellEnd"/>
      <w:r>
        <w:t xml:space="preserve">, </w:t>
      </w:r>
      <w:r w:rsidRPr="00BF4FE8">
        <w:rPr>
          <w:i/>
        </w:rPr>
        <w:t>Timothy Richard of China</w:t>
      </w:r>
      <w:r>
        <w:t>, 311.</w:t>
      </w:r>
    </w:p>
  </w:footnote>
  <w:footnote w:id="19">
    <w:p w:rsidR="007679D7" w:rsidRDefault="007679D7">
      <w:pPr>
        <w:pStyle w:val="FootnoteText"/>
      </w:pPr>
      <w:r>
        <w:rPr>
          <w:rStyle w:val="FootnoteReference"/>
        </w:rPr>
        <w:footnoteRef/>
      </w:r>
      <w:r>
        <w:t xml:space="preserve"> </w:t>
      </w:r>
      <w:r>
        <w:rPr>
          <w:rFonts w:hint="eastAsia"/>
        </w:rPr>
        <w:t>L</w:t>
      </w:r>
      <w:r>
        <w:t xml:space="preserve">ee Chi-Hao, </w:t>
      </w:r>
      <w:r w:rsidR="00007300" w:rsidRPr="00922CEA">
        <w:rPr>
          <w:i/>
        </w:rPr>
        <w:t xml:space="preserve">The </w:t>
      </w:r>
      <w:r w:rsidR="00922CEA" w:rsidRPr="00922CEA">
        <w:rPr>
          <w:i/>
        </w:rPr>
        <w:t>Encounter</w:t>
      </w:r>
      <w:r w:rsidR="00007300" w:rsidRPr="00922CEA">
        <w:rPr>
          <w:i/>
        </w:rPr>
        <w:t xml:space="preserve"> and Dialogue of Christianity and Buddhism in China</w:t>
      </w:r>
      <w:r w:rsidR="00922CEA">
        <w:rPr>
          <w:i/>
        </w:rPr>
        <w:t xml:space="preserve"> – </w:t>
      </w:r>
      <w:r w:rsidR="00007300" w:rsidRPr="00922CEA">
        <w:rPr>
          <w:i/>
        </w:rPr>
        <w:t>A Case Study of Timothy</w:t>
      </w:r>
      <w:r w:rsidR="00922CEA" w:rsidRPr="00922CEA">
        <w:rPr>
          <w:i/>
        </w:rPr>
        <w:t xml:space="preserve"> Richard</w:t>
      </w:r>
      <w:r w:rsidR="00922CEA">
        <w:t xml:space="preserve"> (Hong Kong: HKCU, 2003), 67.</w:t>
      </w:r>
    </w:p>
  </w:footnote>
  <w:footnote w:id="20">
    <w:p w:rsidR="007679D7" w:rsidRDefault="007679D7" w:rsidP="006365D6">
      <w:pPr>
        <w:pStyle w:val="FootnoteText"/>
      </w:pPr>
      <w:r>
        <w:rPr>
          <w:rStyle w:val="FootnoteReference"/>
        </w:rPr>
        <w:footnoteRef/>
      </w:r>
      <w:r>
        <w:t xml:space="preserve"> Timothy Richard, </w:t>
      </w:r>
      <w:r w:rsidRPr="006365D6">
        <w:rPr>
          <w:i/>
        </w:rPr>
        <w:t xml:space="preserve">An Epistle to All Buddhists </w:t>
      </w:r>
      <w:r>
        <w:t>(Shanghai:</w:t>
      </w:r>
      <w:r>
        <w:rPr>
          <w:rFonts w:hint="eastAsia"/>
        </w:rPr>
        <w:t xml:space="preserve"> </w:t>
      </w:r>
      <w:r>
        <w:t>Christian Literature Society</w:t>
      </w:r>
      <w:r w:rsidR="001475F5">
        <w:t>, 1916</w:t>
      </w:r>
      <w:r>
        <w:t>), 21.</w:t>
      </w:r>
    </w:p>
  </w:footnote>
  <w:footnote w:id="21">
    <w:p w:rsidR="007679D7" w:rsidRPr="00651B17" w:rsidRDefault="007679D7">
      <w:pPr>
        <w:pStyle w:val="FootnoteText"/>
        <w:rPr>
          <w:rFonts w:ascii="Times New Roman" w:hAnsi="Times New Roman" w:cs="Times New Roman"/>
        </w:rPr>
      </w:pPr>
      <w:r>
        <w:rPr>
          <w:rStyle w:val="FootnoteReference"/>
        </w:rPr>
        <w:footnoteRef/>
      </w:r>
      <w:r>
        <w:t xml:space="preserve"> </w:t>
      </w:r>
      <w:proofErr w:type="spellStart"/>
      <w:r w:rsidRPr="00651B17">
        <w:rPr>
          <w:i/>
        </w:rPr>
        <w:t>Omituo</w:t>
      </w:r>
      <w:r>
        <w:rPr>
          <w:rFonts w:hint="eastAsia"/>
          <w:i/>
        </w:rPr>
        <w:t>-</w:t>
      </w:r>
      <w:r w:rsidRPr="00651B17">
        <w:rPr>
          <w:i/>
        </w:rPr>
        <w:t>fo</w:t>
      </w:r>
      <w:proofErr w:type="spellEnd"/>
      <w:r>
        <w:t xml:space="preserve"> has several meanings in Mahayana Buddhism, especially in Pure Land Buddhism. It literally is the Chinese translation of Buddha </w:t>
      </w:r>
      <w:proofErr w:type="spellStart"/>
      <w:r>
        <w:t>Amitābha</w:t>
      </w:r>
      <w:proofErr w:type="spellEnd"/>
      <w:r>
        <w:t>, who is the highest divinity in the Pure Land. On the other hand, it is also a general greeting and polite language among Chinese Buddhists.</w:t>
      </w:r>
    </w:p>
  </w:footnote>
  <w:footnote w:id="22">
    <w:p w:rsidR="007679D7" w:rsidRDefault="007679D7">
      <w:pPr>
        <w:pStyle w:val="FootnoteText"/>
      </w:pPr>
      <w:r>
        <w:rPr>
          <w:rStyle w:val="FootnoteReference"/>
        </w:rPr>
        <w:footnoteRef/>
      </w:r>
      <w:r>
        <w:t xml:space="preserve"> </w:t>
      </w:r>
      <w:proofErr w:type="spellStart"/>
      <w:r>
        <w:rPr>
          <w:rFonts w:hint="eastAsia"/>
        </w:rPr>
        <w:t>S</w:t>
      </w:r>
      <w:r>
        <w:t>oothill</w:t>
      </w:r>
      <w:proofErr w:type="spellEnd"/>
      <w:r>
        <w:t xml:space="preserve">, </w:t>
      </w:r>
      <w:r w:rsidRPr="00D76091">
        <w:rPr>
          <w:i/>
        </w:rPr>
        <w:t>Timothy Richard of China</w:t>
      </w:r>
      <w:r w:rsidRPr="00D76091">
        <w:t>,</w:t>
      </w:r>
      <w:r>
        <w:t xml:space="preserve"> 192.</w:t>
      </w:r>
    </w:p>
  </w:footnote>
  <w:footnote w:id="23">
    <w:p w:rsidR="007679D7" w:rsidRDefault="007679D7">
      <w:pPr>
        <w:pStyle w:val="FootnoteText"/>
      </w:pPr>
      <w:r>
        <w:rPr>
          <w:rStyle w:val="FootnoteReference"/>
        </w:rPr>
        <w:footnoteRef/>
      </w:r>
      <w:r>
        <w:t xml:space="preserve"> Richard, </w:t>
      </w:r>
      <w:r>
        <w:rPr>
          <w:i/>
        </w:rPr>
        <w:t>The New Testament</w:t>
      </w:r>
      <w:r>
        <w:t>, 39.</w:t>
      </w:r>
    </w:p>
  </w:footnote>
  <w:footnote w:id="24">
    <w:p w:rsidR="007679D7" w:rsidRDefault="007679D7">
      <w:pPr>
        <w:pStyle w:val="FootnoteText"/>
      </w:pPr>
      <w:r>
        <w:rPr>
          <w:rStyle w:val="FootnoteReference"/>
        </w:rPr>
        <w:footnoteRef/>
      </w:r>
      <w:r>
        <w:t xml:space="preserve"> </w:t>
      </w:r>
      <w:r w:rsidRPr="00514E4D">
        <w:rPr>
          <w:i/>
        </w:rPr>
        <w:t>Ibid</w:t>
      </w:r>
      <w:r>
        <w:t>.</w:t>
      </w:r>
    </w:p>
  </w:footnote>
  <w:footnote w:id="25">
    <w:p w:rsidR="007679D7" w:rsidRPr="00BE59C3" w:rsidRDefault="007679D7">
      <w:pPr>
        <w:pStyle w:val="FootnoteText"/>
      </w:pPr>
      <w:r>
        <w:rPr>
          <w:rStyle w:val="FootnoteReference"/>
        </w:rPr>
        <w:footnoteRef/>
      </w:r>
      <w:r>
        <w:t xml:space="preserve"> </w:t>
      </w:r>
      <w:proofErr w:type="spellStart"/>
      <w:r>
        <w:t>Soothill</w:t>
      </w:r>
      <w:proofErr w:type="spellEnd"/>
      <w:r>
        <w:t xml:space="preserve">, </w:t>
      </w:r>
      <w:r w:rsidRPr="00BE59C3">
        <w:rPr>
          <w:i/>
        </w:rPr>
        <w:t>Timothy Richard of China</w:t>
      </w:r>
      <w:r>
        <w:t>, 113.</w:t>
      </w:r>
    </w:p>
  </w:footnote>
  <w:footnote w:id="26">
    <w:p w:rsidR="007679D7" w:rsidRDefault="007679D7">
      <w:pPr>
        <w:pStyle w:val="FootnoteText"/>
      </w:pPr>
      <w:r>
        <w:rPr>
          <w:rStyle w:val="FootnoteReference"/>
        </w:rPr>
        <w:footnoteRef/>
      </w:r>
      <w:r>
        <w:t xml:space="preserve"> </w:t>
      </w:r>
      <w:r>
        <w:rPr>
          <w:rFonts w:hint="eastAsia"/>
        </w:rPr>
        <w:t>R</w:t>
      </w:r>
      <w:r>
        <w:t>ichard,</w:t>
      </w:r>
      <w:r w:rsidRPr="003B4575">
        <w:rPr>
          <w:i/>
        </w:rPr>
        <w:t xml:space="preserve"> The New Testament</w:t>
      </w:r>
      <w:r>
        <w:t>, 138.</w:t>
      </w:r>
    </w:p>
  </w:footnote>
  <w:footnote w:id="27">
    <w:p w:rsidR="007679D7" w:rsidRDefault="007679D7">
      <w:pPr>
        <w:pStyle w:val="FootnoteText"/>
      </w:pPr>
      <w:r>
        <w:rPr>
          <w:rStyle w:val="FootnoteReference"/>
        </w:rPr>
        <w:footnoteRef/>
      </w:r>
      <w:r>
        <w:t xml:space="preserve"> Richard,</w:t>
      </w:r>
      <w:r w:rsidRPr="004E4CCA">
        <w:rPr>
          <w:i/>
        </w:rPr>
        <w:t xml:space="preserve"> Forty-Five Years</w:t>
      </w:r>
      <w:r>
        <w:t>, 340.</w:t>
      </w:r>
    </w:p>
  </w:footnote>
  <w:footnote w:id="28">
    <w:p w:rsidR="007679D7" w:rsidRDefault="007679D7">
      <w:pPr>
        <w:pStyle w:val="FootnoteText"/>
      </w:pPr>
      <w:r>
        <w:rPr>
          <w:rStyle w:val="FootnoteReference"/>
        </w:rPr>
        <w:footnoteRef/>
      </w:r>
      <w:r>
        <w:t xml:space="preserve"> </w:t>
      </w:r>
      <w:r w:rsidRPr="004E4CCA">
        <w:rPr>
          <w:i/>
        </w:rPr>
        <w:t>Ibid</w:t>
      </w:r>
      <w:r>
        <w:t>.</w:t>
      </w:r>
    </w:p>
  </w:footnote>
  <w:footnote w:id="29">
    <w:p w:rsidR="007679D7" w:rsidRPr="00A31387" w:rsidRDefault="007679D7">
      <w:pPr>
        <w:pStyle w:val="FootnoteText"/>
      </w:pPr>
      <w:r>
        <w:rPr>
          <w:rStyle w:val="FootnoteReference"/>
        </w:rPr>
        <w:footnoteRef/>
      </w:r>
      <w:r>
        <w:t xml:space="preserve"> </w:t>
      </w:r>
      <w:proofErr w:type="spellStart"/>
      <w:r w:rsidRPr="00A31387">
        <w:rPr>
          <w:rFonts w:hint="eastAsia"/>
        </w:rPr>
        <w:t>S</w:t>
      </w:r>
      <w:r w:rsidRPr="00A31387">
        <w:t>oothill</w:t>
      </w:r>
      <w:proofErr w:type="spellEnd"/>
      <w:r w:rsidRPr="00A31387">
        <w:t xml:space="preserve">, </w:t>
      </w:r>
      <w:r w:rsidRPr="00A31387">
        <w:rPr>
          <w:i/>
        </w:rPr>
        <w:t>Timothy Richard of China</w:t>
      </w:r>
      <w:r w:rsidRPr="00A31387">
        <w:t>,</w:t>
      </w:r>
      <w:r>
        <w:t xml:space="preserve"> 314-315.</w:t>
      </w:r>
    </w:p>
  </w:footnote>
  <w:footnote w:id="30">
    <w:p w:rsidR="00A75DFC" w:rsidRDefault="00A75DFC">
      <w:pPr>
        <w:pStyle w:val="FootnoteText"/>
      </w:pPr>
      <w:r>
        <w:rPr>
          <w:rStyle w:val="FootnoteReference"/>
        </w:rPr>
        <w:footnoteRef/>
      </w:r>
      <w:r>
        <w:t xml:space="preserve"> </w:t>
      </w:r>
      <w:r w:rsidRPr="00A75DFC">
        <w:rPr>
          <w:i/>
        </w:rPr>
        <w:t>Ibid</w:t>
      </w:r>
      <w:r>
        <w:t>.</w:t>
      </w:r>
    </w:p>
  </w:footnote>
  <w:footnote w:id="31">
    <w:p w:rsidR="00A75DFC" w:rsidRDefault="00A75DFC" w:rsidP="00A75DFC">
      <w:pPr>
        <w:pStyle w:val="FootnoteText"/>
      </w:pPr>
      <w:r>
        <w:rPr>
          <w:rStyle w:val="FootnoteReference"/>
        </w:rPr>
        <w:footnoteRef/>
      </w:r>
      <w:r>
        <w:t xml:space="preserve"> </w:t>
      </w:r>
      <w:r w:rsidRPr="00A31387">
        <w:rPr>
          <w:i/>
        </w:rPr>
        <w:t>Ibid</w:t>
      </w:r>
      <w:r>
        <w:t>, 199.</w:t>
      </w:r>
    </w:p>
  </w:footnote>
  <w:footnote w:id="32">
    <w:p w:rsidR="00DE3022" w:rsidRDefault="00DE3022">
      <w:pPr>
        <w:pStyle w:val="FootnoteText"/>
      </w:pPr>
      <w:r>
        <w:rPr>
          <w:rStyle w:val="FootnoteReference"/>
        </w:rPr>
        <w:footnoteRef/>
      </w:r>
      <w:r>
        <w:t xml:space="preserve"> </w:t>
      </w:r>
      <w:r w:rsidRPr="00DE3022">
        <w:t>Quoted in</w:t>
      </w:r>
      <w:r w:rsidR="00D9008D" w:rsidRPr="00DE3022">
        <w:t xml:space="preserve"> Elie</w:t>
      </w:r>
      <w:r w:rsidRPr="00DE3022">
        <w:t xml:space="preserve"> </w:t>
      </w:r>
      <w:proofErr w:type="spellStart"/>
      <w:r w:rsidRPr="00DE3022">
        <w:t>Kedourie</w:t>
      </w:r>
      <w:proofErr w:type="spellEnd"/>
      <w:r w:rsidRPr="00DE3022">
        <w:t xml:space="preserve">, </w:t>
      </w:r>
      <w:r w:rsidRPr="00D9008D">
        <w:rPr>
          <w:i/>
        </w:rPr>
        <w:t>Nationalism</w:t>
      </w:r>
      <w:r w:rsidR="00D9008D" w:rsidRPr="00D9008D">
        <w:rPr>
          <w:i/>
        </w:rPr>
        <w:t xml:space="preserve"> </w:t>
      </w:r>
      <w:r w:rsidR="00D9008D">
        <w:t>(</w:t>
      </w:r>
      <w:r w:rsidRPr="00DE3022">
        <w:t>Praeger University Series</w:t>
      </w:r>
      <w:r w:rsidR="00D9008D">
        <w:t>,</w:t>
      </w:r>
      <w:r w:rsidRPr="00DE3022">
        <w:t xml:space="preserve"> 1961</w:t>
      </w:r>
      <w:r w:rsidR="00D9008D">
        <w:t xml:space="preserve">), </w:t>
      </w:r>
      <w:r w:rsidR="00D9008D" w:rsidRPr="00DE3022">
        <w:t>26.</w:t>
      </w:r>
    </w:p>
  </w:footnote>
  <w:footnote w:id="33">
    <w:p w:rsidR="007C2C50" w:rsidRDefault="007C2C50" w:rsidP="007C2C50">
      <w:pPr>
        <w:pStyle w:val="FootnoteText"/>
      </w:pPr>
      <w:r>
        <w:rPr>
          <w:rStyle w:val="FootnoteReference"/>
        </w:rPr>
        <w:footnoteRef/>
      </w:r>
      <w:r>
        <w:t xml:space="preserve"> </w:t>
      </w:r>
      <w:r w:rsidR="00194B74">
        <w:t xml:space="preserve">Timothy </w:t>
      </w:r>
      <w:r>
        <w:t>Richard</w:t>
      </w:r>
      <w:r w:rsidR="00194B74">
        <w:t>,</w:t>
      </w:r>
      <w:r>
        <w:t xml:space="preserve"> </w:t>
      </w:r>
      <w:r w:rsidRPr="007C2C50">
        <w:rPr>
          <w:i/>
        </w:rPr>
        <w:t>A Mission to Heaven: A Great Chinese Epic</w:t>
      </w:r>
      <w:r w:rsidRPr="007C2C50">
        <w:rPr>
          <w:rFonts w:hint="eastAsia"/>
          <w:i/>
        </w:rPr>
        <w:t xml:space="preserve"> </w:t>
      </w:r>
      <w:r w:rsidRPr="007C2C50">
        <w:rPr>
          <w:i/>
        </w:rPr>
        <w:t>and Allegory</w:t>
      </w:r>
      <w:r>
        <w:t xml:space="preserve"> (London: Forgotten Books,</w:t>
      </w:r>
      <w:r>
        <w:rPr>
          <w:rFonts w:hint="eastAsia"/>
        </w:rPr>
        <w:t xml:space="preserve"> </w:t>
      </w:r>
      <w:r>
        <w:t>2016), xi-xii.</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07771"/>
    <w:multiLevelType w:val="hybridMultilevel"/>
    <w:tmpl w:val="B7D62EE0"/>
    <w:lvl w:ilvl="0" w:tplc="77686B6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4F724D4"/>
    <w:multiLevelType w:val="hybridMultilevel"/>
    <w:tmpl w:val="A2A66A82"/>
    <w:lvl w:ilvl="0" w:tplc="9AB0D4B4">
      <w:start w:val="1"/>
      <w:numFmt w:val="decimal"/>
      <w:lvlText w:val="%1)"/>
      <w:lvlJc w:val="left"/>
      <w:pPr>
        <w:ind w:left="1211" w:hanging="360"/>
      </w:pPr>
      <w:rPr>
        <w:rFonts w:hint="default"/>
      </w:rPr>
    </w:lvl>
    <w:lvl w:ilvl="1" w:tplc="04090019" w:tentative="1">
      <w:start w:val="1"/>
      <w:numFmt w:val="lowerLetter"/>
      <w:lvlText w:val="%2)"/>
      <w:lvlJc w:val="left"/>
      <w:pPr>
        <w:ind w:left="1407" w:hanging="420"/>
      </w:pPr>
    </w:lvl>
    <w:lvl w:ilvl="2" w:tplc="0409001B" w:tentative="1">
      <w:start w:val="1"/>
      <w:numFmt w:val="lowerRoman"/>
      <w:lvlText w:val="%3."/>
      <w:lvlJc w:val="right"/>
      <w:pPr>
        <w:ind w:left="1827" w:hanging="420"/>
      </w:pPr>
    </w:lvl>
    <w:lvl w:ilvl="3" w:tplc="0409000F" w:tentative="1">
      <w:start w:val="1"/>
      <w:numFmt w:val="decimal"/>
      <w:lvlText w:val="%4."/>
      <w:lvlJc w:val="left"/>
      <w:pPr>
        <w:ind w:left="2247" w:hanging="420"/>
      </w:pPr>
    </w:lvl>
    <w:lvl w:ilvl="4" w:tplc="04090019" w:tentative="1">
      <w:start w:val="1"/>
      <w:numFmt w:val="lowerLetter"/>
      <w:lvlText w:val="%5)"/>
      <w:lvlJc w:val="left"/>
      <w:pPr>
        <w:ind w:left="2667" w:hanging="420"/>
      </w:pPr>
    </w:lvl>
    <w:lvl w:ilvl="5" w:tplc="0409001B" w:tentative="1">
      <w:start w:val="1"/>
      <w:numFmt w:val="lowerRoman"/>
      <w:lvlText w:val="%6."/>
      <w:lvlJc w:val="right"/>
      <w:pPr>
        <w:ind w:left="3087" w:hanging="420"/>
      </w:pPr>
    </w:lvl>
    <w:lvl w:ilvl="6" w:tplc="0409000F" w:tentative="1">
      <w:start w:val="1"/>
      <w:numFmt w:val="decimal"/>
      <w:lvlText w:val="%7."/>
      <w:lvlJc w:val="left"/>
      <w:pPr>
        <w:ind w:left="3507" w:hanging="420"/>
      </w:pPr>
    </w:lvl>
    <w:lvl w:ilvl="7" w:tplc="04090019" w:tentative="1">
      <w:start w:val="1"/>
      <w:numFmt w:val="lowerLetter"/>
      <w:lvlText w:val="%8)"/>
      <w:lvlJc w:val="left"/>
      <w:pPr>
        <w:ind w:left="3927" w:hanging="420"/>
      </w:pPr>
    </w:lvl>
    <w:lvl w:ilvl="8" w:tplc="0409001B" w:tentative="1">
      <w:start w:val="1"/>
      <w:numFmt w:val="lowerRoman"/>
      <w:lvlText w:val="%9."/>
      <w:lvlJc w:val="right"/>
      <w:pPr>
        <w:ind w:left="4347" w:hanging="420"/>
      </w:pPr>
    </w:lvl>
  </w:abstractNum>
  <w:abstractNum w:abstractNumId="2" w15:restartNumberingAfterBreak="0">
    <w:nsid w:val="456870E4"/>
    <w:multiLevelType w:val="hybridMultilevel"/>
    <w:tmpl w:val="4B1CEC7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9FA1DDE"/>
    <w:multiLevelType w:val="hybridMultilevel"/>
    <w:tmpl w:val="1CBE283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31F"/>
    <w:rsid w:val="0000109B"/>
    <w:rsid w:val="00007300"/>
    <w:rsid w:val="000139CC"/>
    <w:rsid w:val="00013C20"/>
    <w:rsid w:val="00032E81"/>
    <w:rsid w:val="00051E69"/>
    <w:rsid w:val="00072D0A"/>
    <w:rsid w:val="00075FB0"/>
    <w:rsid w:val="000B1CD8"/>
    <w:rsid w:val="000B4242"/>
    <w:rsid w:val="000B6909"/>
    <w:rsid w:val="000B784A"/>
    <w:rsid w:val="000C3D45"/>
    <w:rsid w:val="000F20A6"/>
    <w:rsid w:val="000F362C"/>
    <w:rsid w:val="00115282"/>
    <w:rsid w:val="001313E1"/>
    <w:rsid w:val="001343BA"/>
    <w:rsid w:val="001475F5"/>
    <w:rsid w:val="00152D50"/>
    <w:rsid w:val="00155903"/>
    <w:rsid w:val="00192BBB"/>
    <w:rsid w:val="00194B74"/>
    <w:rsid w:val="001A51C2"/>
    <w:rsid w:val="001C4D26"/>
    <w:rsid w:val="001D3D4E"/>
    <w:rsid w:val="001D7E66"/>
    <w:rsid w:val="001F0927"/>
    <w:rsid w:val="001F60A5"/>
    <w:rsid w:val="0023132D"/>
    <w:rsid w:val="00232FC8"/>
    <w:rsid w:val="0024066D"/>
    <w:rsid w:val="00246CEE"/>
    <w:rsid w:val="002648A5"/>
    <w:rsid w:val="002663AB"/>
    <w:rsid w:val="00291F32"/>
    <w:rsid w:val="002A3E53"/>
    <w:rsid w:val="002B1A60"/>
    <w:rsid w:val="002B27BC"/>
    <w:rsid w:val="002C5118"/>
    <w:rsid w:val="002D6205"/>
    <w:rsid w:val="002F69F9"/>
    <w:rsid w:val="0031695A"/>
    <w:rsid w:val="00327774"/>
    <w:rsid w:val="003514F2"/>
    <w:rsid w:val="00352E1C"/>
    <w:rsid w:val="00362DE5"/>
    <w:rsid w:val="0036767A"/>
    <w:rsid w:val="0037411D"/>
    <w:rsid w:val="0038244F"/>
    <w:rsid w:val="003A3A2D"/>
    <w:rsid w:val="003A7B0E"/>
    <w:rsid w:val="003B4575"/>
    <w:rsid w:val="003C6BB2"/>
    <w:rsid w:val="003D6DD8"/>
    <w:rsid w:val="003E3CEA"/>
    <w:rsid w:val="003F6339"/>
    <w:rsid w:val="00412FBD"/>
    <w:rsid w:val="0044131F"/>
    <w:rsid w:val="00453058"/>
    <w:rsid w:val="0045641B"/>
    <w:rsid w:val="004673AB"/>
    <w:rsid w:val="00471585"/>
    <w:rsid w:val="00477F2D"/>
    <w:rsid w:val="004E4CCA"/>
    <w:rsid w:val="0050511B"/>
    <w:rsid w:val="00514E4D"/>
    <w:rsid w:val="00521148"/>
    <w:rsid w:val="00551F9F"/>
    <w:rsid w:val="00564E34"/>
    <w:rsid w:val="00575050"/>
    <w:rsid w:val="0057567B"/>
    <w:rsid w:val="00576860"/>
    <w:rsid w:val="00585231"/>
    <w:rsid w:val="00590144"/>
    <w:rsid w:val="005C1BC6"/>
    <w:rsid w:val="005D4BE6"/>
    <w:rsid w:val="005D4E74"/>
    <w:rsid w:val="005E67EE"/>
    <w:rsid w:val="006159EE"/>
    <w:rsid w:val="00621655"/>
    <w:rsid w:val="006218A8"/>
    <w:rsid w:val="00621F9E"/>
    <w:rsid w:val="00625CDA"/>
    <w:rsid w:val="006365D6"/>
    <w:rsid w:val="00642423"/>
    <w:rsid w:val="00651B17"/>
    <w:rsid w:val="0067671B"/>
    <w:rsid w:val="00694120"/>
    <w:rsid w:val="006A019C"/>
    <w:rsid w:val="006A07E6"/>
    <w:rsid w:val="006F593D"/>
    <w:rsid w:val="00700EA7"/>
    <w:rsid w:val="00722CDD"/>
    <w:rsid w:val="007270C2"/>
    <w:rsid w:val="00730EBD"/>
    <w:rsid w:val="007508F9"/>
    <w:rsid w:val="0075325E"/>
    <w:rsid w:val="00753AA0"/>
    <w:rsid w:val="00755777"/>
    <w:rsid w:val="00756DDB"/>
    <w:rsid w:val="007679D7"/>
    <w:rsid w:val="007943B0"/>
    <w:rsid w:val="00794562"/>
    <w:rsid w:val="007C1EC9"/>
    <w:rsid w:val="007C2C50"/>
    <w:rsid w:val="007F792A"/>
    <w:rsid w:val="008147D7"/>
    <w:rsid w:val="008576D5"/>
    <w:rsid w:val="0086558A"/>
    <w:rsid w:val="008702C4"/>
    <w:rsid w:val="0087370E"/>
    <w:rsid w:val="00893053"/>
    <w:rsid w:val="008B4A72"/>
    <w:rsid w:val="008D7AA3"/>
    <w:rsid w:val="008F42F5"/>
    <w:rsid w:val="00922CEA"/>
    <w:rsid w:val="00937D91"/>
    <w:rsid w:val="00940989"/>
    <w:rsid w:val="00966644"/>
    <w:rsid w:val="009B22C6"/>
    <w:rsid w:val="009C0C67"/>
    <w:rsid w:val="009C1718"/>
    <w:rsid w:val="009C2EFD"/>
    <w:rsid w:val="009D2CAB"/>
    <w:rsid w:val="00A019B9"/>
    <w:rsid w:val="00A03960"/>
    <w:rsid w:val="00A05BC4"/>
    <w:rsid w:val="00A31387"/>
    <w:rsid w:val="00A36F44"/>
    <w:rsid w:val="00A400EB"/>
    <w:rsid w:val="00A52169"/>
    <w:rsid w:val="00A5748C"/>
    <w:rsid w:val="00A75DFC"/>
    <w:rsid w:val="00A938A3"/>
    <w:rsid w:val="00A97F48"/>
    <w:rsid w:val="00AB169E"/>
    <w:rsid w:val="00AB3B40"/>
    <w:rsid w:val="00AB6173"/>
    <w:rsid w:val="00B60F39"/>
    <w:rsid w:val="00B6519E"/>
    <w:rsid w:val="00B72D78"/>
    <w:rsid w:val="00B7378D"/>
    <w:rsid w:val="00B7756D"/>
    <w:rsid w:val="00B838C3"/>
    <w:rsid w:val="00B96458"/>
    <w:rsid w:val="00B97BB2"/>
    <w:rsid w:val="00BB60F6"/>
    <w:rsid w:val="00BB6977"/>
    <w:rsid w:val="00BE42BD"/>
    <w:rsid w:val="00BE59C3"/>
    <w:rsid w:val="00BF4FE8"/>
    <w:rsid w:val="00C22C17"/>
    <w:rsid w:val="00C44922"/>
    <w:rsid w:val="00C44EF1"/>
    <w:rsid w:val="00C86296"/>
    <w:rsid w:val="00CA0C2E"/>
    <w:rsid w:val="00CA2A2F"/>
    <w:rsid w:val="00CB7501"/>
    <w:rsid w:val="00CF3664"/>
    <w:rsid w:val="00D107D8"/>
    <w:rsid w:val="00D226B6"/>
    <w:rsid w:val="00D23DF2"/>
    <w:rsid w:val="00D4440D"/>
    <w:rsid w:val="00D53FBC"/>
    <w:rsid w:val="00D615B4"/>
    <w:rsid w:val="00D70B86"/>
    <w:rsid w:val="00D76091"/>
    <w:rsid w:val="00D83E55"/>
    <w:rsid w:val="00D9008D"/>
    <w:rsid w:val="00D91FC8"/>
    <w:rsid w:val="00D94D57"/>
    <w:rsid w:val="00DB4A8E"/>
    <w:rsid w:val="00DE3022"/>
    <w:rsid w:val="00E03E74"/>
    <w:rsid w:val="00E41039"/>
    <w:rsid w:val="00EA1963"/>
    <w:rsid w:val="00EB4BEC"/>
    <w:rsid w:val="00EB65CF"/>
    <w:rsid w:val="00ED6D3B"/>
    <w:rsid w:val="00EE50C6"/>
    <w:rsid w:val="00F3174A"/>
    <w:rsid w:val="00F375B2"/>
    <w:rsid w:val="00F37CBD"/>
    <w:rsid w:val="00F461BE"/>
    <w:rsid w:val="00F83D93"/>
    <w:rsid w:val="00FB5108"/>
    <w:rsid w:val="00FF3D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561C8"/>
  <w15:chartTrackingRefBased/>
  <w15:docId w15:val="{F59B9261-0305-4491-B2AE-33B1F5068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291F32"/>
    <w:pPr>
      <w:keepNext/>
      <w:keepLines/>
      <w:spacing w:before="120" w:after="120" w:line="360" w:lineRule="auto"/>
      <w:outlineLvl w:val="0"/>
    </w:pPr>
    <w:rPr>
      <w:rFonts w:eastAsia="Times New Roman"/>
      <w:b/>
      <w:bCs/>
      <w:kern w:val="44"/>
      <w:sz w:val="28"/>
      <w:szCs w:val="44"/>
    </w:rPr>
  </w:style>
  <w:style w:type="paragraph" w:styleId="Heading2">
    <w:name w:val="heading 2"/>
    <w:basedOn w:val="Normal"/>
    <w:next w:val="Normal"/>
    <w:link w:val="Heading2Char"/>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Heading3">
    <w:name w:val="heading 3"/>
    <w:basedOn w:val="Normal"/>
    <w:next w:val="Normal"/>
    <w:link w:val="Heading3Char"/>
    <w:uiPriority w:val="9"/>
    <w:unhideWhenUsed/>
    <w:qFormat/>
    <w:rsid w:val="000B1CD8"/>
    <w:pPr>
      <w:keepNext/>
      <w:keepLines/>
      <w:spacing w:before="260" w:after="260" w:line="416" w:lineRule="auto"/>
      <w:outlineLvl w:val="2"/>
    </w:pPr>
    <w:rPr>
      <w:rFonts w:eastAsia="Arial"/>
      <w:bCs/>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F32"/>
    <w:rPr>
      <w:rFonts w:eastAsia="Times New Roman"/>
      <w:b/>
      <w:bCs/>
      <w:kern w:val="44"/>
      <w:sz w:val="28"/>
      <w:szCs w:val="44"/>
      <w:lang w:val="en-GB"/>
    </w:rPr>
  </w:style>
  <w:style w:type="character" w:customStyle="1" w:styleId="Heading3Char">
    <w:name w:val="Heading 3 Char"/>
    <w:basedOn w:val="DefaultParagraphFont"/>
    <w:link w:val="Heading3"/>
    <w:uiPriority w:val="9"/>
    <w:rsid w:val="000B1CD8"/>
    <w:rPr>
      <w:rFonts w:eastAsia="Arial"/>
      <w:bCs/>
      <w:sz w:val="24"/>
      <w:szCs w:val="32"/>
    </w:rPr>
  </w:style>
  <w:style w:type="character" w:customStyle="1" w:styleId="Heading2Char">
    <w:name w:val="Heading 2 Char"/>
    <w:basedOn w:val="DefaultParagraphFont"/>
    <w:link w:val="Heading2"/>
    <w:uiPriority w:val="9"/>
    <w:rsid w:val="00291F32"/>
    <w:rPr>
      <w:rFonts w:ascii="Arial Unicode MS" w:eastAsia="Times New Roman" w:hAnsi="Arial Unicode MS" w:cstheme="majorBidi"/>
      <w:b/>
      <w:bCs/>
      <w:sz w:val="24"/>
      <w:szCs w:val="32"/>
      <w:lang w:val="en-GB"/>
    </w:rPr>
  </w:style>
  <w:style w:type="paragraph" w:styleId="Header">
    <w:name w:val="header"/>
    <w:basedOn w:val="Normal"/>
    <w:link w:val="HeaderChar"/>
    <w:uiPriority w:val="99"/>
    <w:unhideWhenUsed/>
    <w:rsid w:val="00075FB0"/>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75FB0"/>
    <w:rPr>
      <w:sz w:val="18"/>
      <w:szCs w:val="18"/>
      <w:lang w:val="en-GB"/>
    </w:rPr>
  </w:style>
  <w:style w:type="paragraph" w:styleId="Footer">
    <w:name w:val="footer"/>
    <w:basedOn w:val="Normal"/>
    <w:link w:val="FooterChar"/>
    <w:uiPriority w:val="99"/>
    <w:unhideWhenUsed/>
    <w:rsid w:val="00075FB0"/>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075FB0"/>
    <w:rPr>
      <w:sz w:val="18"/>
      <w:szCs w:val="18"/>
      <w:lang w:val="en-GB"/>
    </w:rPr>
  </w:style>
  <w:style w:type="paragraph" w:styleId="FootnoteText">
    <w:name w:val="footnote text"/>
    <w:basedOn w:val="Normal"/>
    <w:link w:val="FootnoteTextChar"/>
    <w:uiPriority w:val="99"/>
    <w:semiHidden/>
    <w:unhideWhenUsed/>
    <w:rsid w:val="00755777"/>
    <w:pPr>
      <w:snapToGrid w:val="0"/>
      <w:jc w:val="left"/>
    </w:pPr>
    <w:rPr>
      <w:sz w:val="18"/>
      <w:szCs w:val="18"/>
    </w:rPr>
  </w:style>
  <w:style w:type="character" w:customStyle="1" w:styleId="FootnoteTextChar">
    <w:name w:val="Footnote Text Char"/>
    <w:basedOn w:val="DefaultParagraphFont"/>
    <w:link w:val="FootnoteText"/>
    <w:uiPriority w:val="99"/>
    <w:semiHidden/>
    <w:rsid w:val="00755777"/>
    <w:rPr>
      <w:sz w:val="18"/>
      <w:szCs w:val="18"/>
      <w:lang w:val="en-GB"/>
    </w:rPr>
  </w:style>
  <w:style w:type="character" w:styleId="FootnoteReference">
    <w:name w:val="footnote reference"/>
    <w:basedOn w:val="DefaultParagraphFont"/>
    <w:uiPriority w:val="99"/>
    <w:semiHidden/>
    <w:unhideWhenUsed/>
    <w:rsid w:val="00755777"/>
    <w:rPr>
      <w:vertAlign w:val="superscript"/>
    </w:rPr>
  </w:style>
  <w:style w:type="paragraph" w:styleId="ListParagraph">
    <w:name w:val="List Paragraph"/>
    <w:basedOn w:val="Normal"/>
    <w:uiPriority w:val="34"/>
    <w:qFormat/>
    <w:rsid w:val="0058523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310899">
      <w:bodyDiv w:val="1"/>
      <w:marLeft w:val="0"/>
      <w:marRight w:val="0"/>
      <w:marTop w:val="0"/>
      <w:marBottom w:val="0"/>
      <w:divBdr>
        <w:top w:val="none" w:sz="0" w:space="0" w:color="auto"/>
        <w:left w:val="none" w:sz="0" w:space="0" w:color="auto"/>
        <w:bottom w:val="none" w:sz="0" w:space="0" w:color="auto"/>
        <w:right w:val="none" w:sz="0" w:space="0" w:color="auto"/>
      </w:divBdr>
    </w:div>
    <w:div w:id="267395845">
      <w:bodyDiv w:val="1"/>
      <w:marLeft w:val="0"/>
      <w:marRight w:val="0"/>
      <w:marTop w:val="0"/>
      <w:marBottom w:val="0"/>
      <w:divBdr>
        <w:top w:val="none" w:sz="0" w:space="0" w:color="auto"/>
        <w:left w:val="none" w:sz="0" w:space="0" w:color="auto"/>
        <w:bottom w:val="none" w:sz="0" w:space="0" w:color="auto"/>
        <w:right w:val="none" w:sz="0" w:space="0" w:color="auto"/>
      </w:divBdr>
    </w:div>
    <w:div w:id="792672137">
      <w:bodyDiv w:val="1"/>
      <w:marLeft w:val="0"/>
      <w:marRight w:val="0"/>
      <w:marTop w:val="0"/>
      <w:marBottom w:val="0"/>
      <w:divBdr>
        <w:top w:val="none" w:sz="0" w:space="0" w:color="auto"/>
        <w:left w:val="none" w:sz="0" w:space="0" w:color="auto"/>
        <w:bottom w:val="none" w:sz="0" w:space="0" w:color="auto"/>
        <w:right w:val="none" w:sz="0" w:space="0" w:color="auto"/>
      </w:divBdr>
    </w:div>
    <w:div w:id="1512722883">
      <w:bodyDiv w:val="1"/>
      <w:marLeft w:val="0"/>
      <w:marRight w:val="0"/>
      <w:marTop w:val="0"/>
      <w:marBottom w:val="0"/>
      <w:divBdr>
        <w:top w:val="none" w:sz="0" w:space="0" w:color="auto"/>
        <w:left w:val="none" w:sz="0" w:space="0" w:color="auto"/>
        <w:bottom w:val="none" w:sz="0" w:space="0" w:color="auto"/>
        <w:right w:val="none" w:sz="0" w:space="0" w:color="auto"/>
      </w:divBdr>
    </w:div>
    <w:div w:id="182177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b:Source xmlns:b="http://schemas.openxmlformats.org/officeDocument/2006/bibliography" xmlns="http://schemas.openxmlformats.org/officeDocument/2006/bibliography">
    <b:Tag>Placeholder1</b:Tag>
    <b:RefOrder>1</b:RefOrder>
  </b:Source>
</b:Sources>
</file>

<file path=customXml/itemProps1.xml><?xml version="1.0" encoding="utf-8"?>
<ds:datastoreItem xmlns:ds="http://schemas.openxmlformats.org/officeDocument/2006/customXml" ds:itemID="{3CCB5797-5C7C-4CF2-ADF9-40E79BA07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14776</TotalTime>
  <Pages>13</Pages>
  <Words>3929</Words>
  <Characters>22399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Sherl H</dc:creator>
  <cp:keywords/>
  <dc:description/>
  <cp:lastModifiedBy>Sherl H</cp:lastModifiedBy>
  <cp:revision>36</cp:revision>
  <dcterms:created xsi:type="dcterms:W3CDTF">2019-12-17T16:04:00Z</dcterms:created>
  <dcterms:modified xsi:type="dcterms:W3CDTF">2020-01-10T04:47:00Z</dcterms:modified>
</cp:coreProperties>
</file>