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5159AC" w14:textId="59AE4088" w:rsidR="009A219B" w:rsidRDefault="009A219B" w:rsidP="00041A5A">
      <w:pPr>
        <w:spacing w:line="360" w:lineRule="auto"/>
        <w:jc w:val="center"/>
        <w:rPr>
          <w:rFonts w:ascii="Arial" w:hAnsi="Arial" w:cs="Arial"/>
          <w:b/>
          <w:bCs/>
          <w:sz w:val="28"/>
          <w:szCs w:val="28"/>
        </w:rPr>
      </w:pPr>
      <w:r>
        <w:rPr>
          <w:rFonts w:ascii="Arial" w:hAnsi="Arial" w:cs="Arial"/>
          <w:b/>
          <w:bCs/>
          <w:noProof/>
          <w:sz w:val="22"/>
        </w:rPr>
        <w:drawing>
          <wp:anchor distT="0" distB="0" distL="114300" distR="114300" simplePos="0" relativeHeight="251658240" behindDoc="0" locked="0" layoutInCell="1" allowOverlap="1" wp14:anchorId="4AE142BC" wp14:editId="6983A495">
            <wp:simplePos x="0" y="0"/>
            <wp:positionH relativeFrom="column">
              <wp:posOffset>2029460</wp:posOffset>
            </wp:positionH>
            <wp:positionV relativeFrom="paragraph">
              <wp:posOffset>576</wp:posOffset>
            </wp:positionV>
            <wp:extent cx="1807210" cy="1719580"/>
            <wp:effectExtent l="0" t="0" r="0" b="0"/>
            <wp:wrapTopAndBottom/>
            <wp:docPr id="1863761964"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761964" name="Picture 1" descr="A black and yellow shield with blue flower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807210" cy="1719580"/>
                    </a:xfrm>
                    <a:prstGeom prst="rect">
                      <a:avLst/>
                    </a:prstGeom>
                  </pic:spPr>
                </pic:pic>
              </a:graphicData>
            </a:graphic>
            <wp14:sizeRelH relativeFrom="page">
              <wp14:pctWidth>0</wp14:pctWidth>
            </wp14:sizeRelH>
            <wp14:sizeRelV relativeFrom="page">
              <wp14:pctHeight>0</wp14:pctHeight>
            </wp14:sizeRelV>
          </wp:anchor>
        </w:drawing>
      </w:r>
    </w:p>
    <w:p w14:paraId="75E38F7F" w14:textId="5DEFF59C" w:rsidR="00715990" w:rsidRPr="00260277" w:rsidRDefault="00715990" w:rsidP="009A219B">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9A219B">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9A219B" w:rsidRDefault="00FF5B70" w:rsidP="00041A5A">
      <w:pPr>
        <w:spacing w:line="360" w:lineRule="auto"/>
        <w:rPr>
          <w:rFonts w:ascii="Arial" w:hAnsi="Arial" w:cs="Arial"/>
          <w:szCs w:val="24"/>
        </w:rPr>
      </w:pPr>
    </w:p>
    <w:p w14:paraId="684DDF82" w14:textId="0E8C5A62" w:rsidR="00715990" w:rsidRPr="009A219B" w:rsidRDefault="00715990" w:rsidP="00041A5A">
      <w:pPr>
        <w:spacing w:line="360" w:lineRule="auto"/>
        <w:rPr>
          <w:rFonts w:ascii="Arial" w:hAnsi="Arial" w:cs="Arial"/>
          <w:szCs w:val="24"/>
        </w:rPr>
      </w:pPr>
      <w:r w:rsidRPr="009A219B">
        <w:rPr>
          <w:rFonts w:ascii="Arial" w:hAnsi="Arial" w:cs="Arial"/>
          <w:b/>
          <w:bCs/>
          <w:szCs w:val="24"/>
        </w:rPr>
        <w:t xml:space="preserve">Student </w:t>
      </w:r>
      <w:r w:rsidR="009A219B">
        <w:rPr>
          <w:rFonts w:ascii="Arial" w:hAnsi="Arial" w:cs="Arial"/>
          <w:b/>
          <w:bCs/>
          <w:szCs w:val="24"/>
        </w:rPr>
        <w:t>ID:</w:t>
      </w:r>
      <w:r w:rsidR="007E7A10">
        <w:rPr>
          <w:rFonts w:ascii="Arial" w:hAnsi="Arial" w:cs="Arial"/>
          <w:b/>
          <w:bCs/>
          <w:szCs w:val="24"/>
        </w:rPr>
        <w:t xml:space="preserve"> 2308809</w:t>
      </w:r>
    </w:p>
    <w:p w14:paraId="37A27DB3" w14:textId="26605360" w:rsidR="00FF5B70" w:rsidRDefault="00FF5B70" w:rsidP="00041A5A">
      <w:pPr>
        <w:spacing w:line="360" w:lineRule="auto"/>
        <w:rPr>
          <w:rFonts w:ascii="Arial" w:hAnsi="Arial" w:cs="Arial"/>
          <w:b/>
          <w:bCs/>
          <w:szCs w:val="24"/>
        </w:rPr>
      </w:pPr>
      <w:r w:rsidRPr="009A219B">
        <w:rPr>
          <w:rFonts w:ascii="Arial" w:hAnsi="Arial" w:cs="Arial"/>
          <w:b/>
          <w:bCs/>
          <w:szCs w:val="24"/>
        </w:rPr>
        <w:t xml:space="preserve">Student </w:t>
      </w:r>
      <w:r w:rsidR="00355430" w:rsidRPr="009A219B">
        <w:rPr>
          <w:rFonts w:ascii="Arial" w:hAnsi="Arial" w:cs="Arial"/>
          <w:b/>
          <w:bCs/>
          <w:szCs w:val="24"/>
        </w:rPr>
        <w:t>Name:</w:t>
      </w:r>
      <w:r w:rsidR="007E7A10">
        <w:rPr>
          <w:rFonts w:ascii="Arial" w:hAnsi="Arial" w:cs="Arial"/>
          <w:b/>
          <w:bCs/>
          <w:szCs w:val="24"/>
        </w:rPr>
        <w:t xml:space="preserve"> Larry Osei Kofi</w:t>
      </w:r>
    </w:p>
    <w:p w14:paraId="46576998" w14:textId="64DA1074" w:rsidR="007E7A10" w:rsidRPr="009A219B" w:rsidRDefault="007E7A10" w:rsidP="00041A5A">
      <w:pPr>
        <w:spacing w:line="360" w:lineRule="auto"/>
        <w:rPr>
          <w:rFonts w:ascii="Arial" w:hAnsi="Arial" w:cs="Arial"/>
          <w:szCs w:val="24"/>
        </w:rPr>
      </w:pPr>
      <w:r>
        <w:rPr>
          <w:rFonts w:ascii="Arial" w:hAnsi="Arial" w:cs="Arial"/>
          <w:b/>
          <w:bCs/>
          <w:szCs w:val="24"/>
        </w:rPr>
        <w:t>Lecturer’s Name: Bianca Sanfilippo</w:t>
      </w:r>
    </w:p>
    <w:p w14:paraId="0B04E018" w14:textId="0DECB211" w:rsidR="00715990" w:rsidRPr="009A219B" w:rsidRDefault="00715990" w:rsidP="00041A5A">
      <w:pPr>
        <w:spacing w:line="360" w:lineRule="auto"/>
        <w:rPr>
          <w:rFonts w:ascii="Arial" w:hAnsi="Arial" w:cs="Arial"/>
          <w:szCs w:val="24"/>
        </w:rPr>
      </w:pPr>
      <w:r w:rsidRPr="009A219B">
        <w:rPr>
          <w:rFonts w:ascii="Arial" w:hAnsi="Arial" w:cs="Arial"/>
          <w:b/>
          <w:bCs/>
          <w:szCs w:val="24"/>
        </w:rPr>
        <w:t xml:space="preserve">Date of </w:t>
      </w:r>
      <w:r w:rsidR="00355430" w:rsidRPr="009A219B">
        <w:rPr>
          <w:rFonts w:ascii="Arial" w:hAnsi="Arial" w:cs="Arial"/>
          <w:b/>
          <w:bCs/>
          <w:szCs w:val="24"/>
        </w:rPr>
        <w:t>submission:</w:t>
      </w:r>
      <w:r w:rsidR="000E5F45">
        <w:rPr>
          <w:rFonts w:ascii="Arial" w:hAnsi="Arial" w:cs="Arial"/>
          <w:b/>
          <w:bCs/>
          <w:szCs w:val="24"/>
        </w:rPr>
        <w:t xml:space="preserve"> </w:t>
      </w:r>
      <w:r w:rsidR="007A717E">
        <w:rPr>
          <w:rFonts w:ascii="Arial" w:hAnsi="Arial" w:cs="Arial"/>
          <w:b/>
          <w:bCs/>
          <w:szCs w:val="24"/>
        </w:rPr>
        <w:t>3</w:t>
      </w:r>
      <w:r w:rsidR="007A717E" w:rsidRPr="007A717E">
        <w:rPr>
          <w:rFonts w:ascii="Arial" w:hAnsi="Arial" w:cs="Arial"/>
          <w:b/>
          <w:bCs/>
          <w:szCs w:val="24"/>
          <w:vertAlign w:val="superscript"/>
        </w:rPr>
        <w:t>rd</w:t>
      </w:r>
      <w:r w:rsidR="007A717E">
        <w:rPr>
          <w:rFonts w:ascii="Arial" w:hAnsi="Arial" w:cs="Arial"/>
          <w:b/>
          <w:bCs/>
          <w:szCs w:val="24"/>
        </w:rPr>
        <w:t xml:space="preserve"> March 2026</w:t>
      </w:r>
    </w:p>
    <w:p w14:paraId="19AA26A9" w14:textId="2F99F205" w:rsidR="00FF5B70" w:rsidRPr="009A219B" w:rsidRDefault="00FF5B70" w:rsidP="00041A5A">
      <w:pPr>
        <w:spacing w:line="360" w:lineRule="auto"/>
        <w:rPr>
          <w:rFonts w:ascii="Arial" w:hAnsi="Arial" w:cs="Arial"/>
          <w:szCs w:val="24"/>
        </w:rPr>
      </w:pPr>
    </w:p>
    <w:p w14:paraId="3FE66E60" w14:textId="5537C842" w:rsidR="00FF5B70" w:rsidRPr="009A219B" w:rsidRDefault="00FF5B70" w:rsidP="00041A5A">
      <w:pPr>
        <w:spacing w:line="360" w:lineRule="auto"/>
        <w:rPr>
          <w:rFonts w:ascii="Arial" w:hAnsi="Arial" w:cs="Arial"/>
          <w:b/>
          <w:bCs/>
          <w:szCs w:val="24"/>
        </w:rPr>
      </w:pPr>
      <w:r w:rsidRPr="009A219B">
        <w:rPr>
          <w:rFonts w:ascii="Arial" w:hAnsi="Arial" w:cs="Arial"/>
          <w:b/>
          <w:bCs/>
          <w:szCs w:val="24"/>
        </w:rPr>
        <w:t xml:space="preserve">Word </w:t>
      </w:r>
      <w:r w:rsidR="007A717E">
        <w:rPr>
          <w:rFonts w:ascii="Arial" w:hAnsi="Arial" w:cs="Arial"/>
          <w:b/>
          <w:bCs/>
          <w:szCs w:val="24"/>
        </w:rPr>
        <w:t>count:</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C04195">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C04195">
      <w:pPr>
        <w:spacing w:line="360" w:lineRule="auto"/>
      </w:pPr>
    </w:p>
    <w:p w14:paraId="24BD4B42" w14:textId="12495AA2" w:rsidR="00D769F0" w:rsidRDefault="00C04195" w:rsidP="00C76F32">
      <w:pPr>
        <w:pStyle w:val="Heading2"/>
      </w:pPr>
      <w:r>
        <w:t>MY P</w:t>
      </w:r>
      <w:r w:rsidRPr="00D769F0">
        <w:t xml:space="preserve">ROJECT TITLE: </w:t>
      </w:r>
      <w:r>
        <w:t xml:space="preserve"> CAUSES AND EFFECTS OF STAFF SHORTAGES IN THE UNITED KINGDOM HEALTHCARE SYSTEM</w:t>
      </w:r>
    </w:p>
    <w:p w14:paraId="03FD30D3" w14:textId="475F3855" w:rsidR="00715990" w:rsidRPr="00260277" w:rsidRDefault="00715990" w:rsidP="00C04195">
      <w:pPr>
        <w:spacing w:line="360" w:lineRule="auto"/>
        <w:rPr>
          <w:rFonts w:ascii="Arial" w:hAnsi="Arial" w:cs="Arial"/>
        </w:rPr>
      </w:pPr>
    </w:p>
    <w:p w14:paraId="40C7BB25" w14:textId="73027D7F" w:rsidR="00784670" w:rsidRDefault="00545684" w:rsidP="00C76F32">
      <w:pPr>
        <w:pStyle w:val="Heading3"/>
      </w:pPr>
      <w:r w:rsidRPr="00784670">
        <w:t>Aim</w:t>
      </w:r>
      <w:r w:rsidR="00784670" w:rsidRPr="00784670">
        <w:t>:</w:t>
      </w:r>
    </w:p>
    <w:p w14:paraId="40F6CF3A" w14:textId="2A207082" w:rsidR="00784670" w:rsidRPr="00C401B7" w:rsidRDefault="00E57D15" w:rsidP="00C04195">
      <w:pPr>
        <w:pStyle w:val="p1"/>
        <w:spacing w:line="360" w:lineRule="auto"/>
        <w:jc w:val="both"/>
        <w:rPr>
          <w:rFonts w:ascii="Arial" w:hAnsi="Arial" w:cs="Arial"/>
          <w:sz w:val="22"/>
          <w:szCs w:val="22"/>
        </w:rPr>
      </w:pPr>
      <w:r w:rsidRPr="00C401B7">
        <w:rPr>
          <w:rFonts w:ascii="Arial" w:hAnsi="Arial" w:cs="Arial"/>
          <w:sz w:val="22"/>
          <w:szCs w:val="22"/>
        </w:rPr>
        <w:t xml:space="preserve">This research </w:t>
      </w:r>
      <w:r w:rsidR="00C401B7" w:rsidRPr="00C401B7">
        <w:rPr>
          <w:rFonts w:ascii="Arial" w:hAnsi="Arial" w:cs="Arial"/>
          <w:sz w:val="22"/>
          <w:szCs w:val="22"/>
        </w:rPr>
        <w:t>project would</w:t>
      </w:r>
      <w:r w:rsidRPr="00C401B7">
        <w:rPr>
          <w:rFonts w:ascii="Arial" w:hAnsi="Arial" w:cs="Arial"/>
          <w:sz w:val="22"/>
          <w:szCs w:val="22"/>
        </w:rPr>
        <w:t xml:space="preserve"> be carried out to</w:t>
      </w:r>
      <w:r w:rsidRPr="00C401B7">
        <w:rPr>
          <w:rStyle w:val="s1"/>
          <w:rFonts w:ascii="Arial" w:hAnsi="Arial" w:cs="Arial"/>
          <w:sz w:val="22"/>
          <w:szCs w:val="22"/>
        </w:rPr>
        <w:t xml:space="preserve"> identify the main causes and effects of why the healthcare system in the United Kingdom is currently experiencing staff shortages and to evaluate potential strategies to improve workforce recruitment, retention and sustainability within the NHS.</w:t>
      </w:r>
    </w:p>
    <w:p w14:paraId="4C6858D8" w14:textId="77777777" w:rsidR="00784670" w:rsidRPr="00FB4301" w:rsidRDefault="00784670" w:rsidP="00C04195">
      <w:pPr>
        <w:spacing w:line="360" w:lineRule="auto"/>
        <w:rPr>
          <w:rFonts w:ascii="Arial" w:hAnsi="Arial" w:cs="Arial"/>
        </w:rPr>
      </w:pPr>
    </w:p>
    <w:p w14:paraId="55A310BB" w14:textId="3B079E68" w:rsidR="00C401B7" w:rsidRDefault="00784670" w:rsidP="00C76F32">
      <w:pPr>
        <w:pStyle w:val="Heading3"/>
      </w:pPr>
      <w:bookmarkStart w:id="0" w:name="OLE_LINK2"/>
      <w:bookmarkStart w:id="1" w:name="OLE_LINK3"/>
      <w:r>
        <w:t>O</w:t>
      </w:r>
      <w:r w:rsidR="00545684" w:rsidRPr="00260277">
        <w:t>bjectives:</w:t>
      </w:r>
    </w:p>
    <w:p w14:paraId="7C2F7F20" w14:textId="2D748B45" w:rsidR="005D1EFD" w:rsidRPr="005D1EFD" w:rsidRDefault="000E5F45" w:rsidP="005D1EFD">
      <w:pPr>
        <w:pStyle w:val="ListParagraph"/>
        <w:numPr>
          <w:ilvl w:val="0"/>
          <w:numId w:val="5"/>
        </w:numPr>
        <w:spacing w:line="360" w:lineRule="auto"/>
        <w:jc w:val="both"/>
        <w:rPr>
          <w:rFonts w:ascii="Arial" w:hAnsi="Arial" w:cs="Arial"/>
          <w:sz w:val="22"/>
        </w:rPr>
      </w:pPr>
      <w:r>
        <w:rPr>
          <w:rFonts w:ascii="Arial" w:hAnsi="Arial" w:cs="Arial"/>
          <w:sz w:val="22"/>
          <w:shd w:val="clear" w:color="auto" w:fill="FFFFFF"/>
        </w:rPr>
        <w:t>To</w:t>
      </w:r>
      <w:r w:rsidR="005D1EFD" w:rsidRPr="005D1EFD">
        <w:rPr>
          <w:rFonts w:ascii="Arial" w:hAnsi="Arial" w:cs="Arial"/>
          <w:sz w:val="22"/>
          <w:shd w:val="clear" w:color="auto" w:fill="FFFFFF"/>
        </w:rPr>
        <w:t xml:space="preserve"> </w:t>
      </w:r>
      <w:r>
        <w:rPr>
          <w:rFonts w:ascii="Arial" w:hAnsi="Arial" w:cs="Arial"/>
          <w:sz w:val="22"/>
          <w:shd w:val="clear" w:color="auto" w:fill="FFFFFF"/>
        </w:rPr>
        <w:t xml:space="preserve">discuss </w:t>
      </w:r>
      <w:r w:rsidR="005D1EFD" w:rsidRPr="005D1EFD">
        <w:rPr>
          <w:rFonts w:ascii="Arial" w:hAnsi="Arial" w:cs="Arial"/>
          <w:sz w:val="22"/>
          <w:shd w:val="clear" w:color="auto" w:fill="FFFFFF"/>
        </w:rPr>
        <w:t xml:space="preserve">the reasons behind shortages in staffing within the UK’s health service, including structural failure, financial issues and organisational issues. </w:t>
      </w:r>
    </w:p>
    <w:p w14:paraId="7BCCF2EF" w14:textId="635D5BDE" w:rsidR="005D1EFD" w:rsidRPr="005D1EFD" w:rsidRDefault="005D1EFD" w:rsidP="005D1EFD">
      <w:pPr>
        <w:pStyle w:val="ListParagraph"/>
        <w:numPr>
          <w:ilvl w:val="0"/>
          <w:numId w:val="5"/>
        </w:numPr>
        <w:spacing w:line="360" w:lineRule="auto"/>
        <w:jc w:val="both"/>
        <w:rPr>
          <w:rFonts w:ascii="Arial" w:hAnsi="Arial" w:cs="Arial"/>
          <w:sz w:val="22"/>
        </w:rPr>
      </w:pPr>
      <w:r w:rsidRPr="005D1EFD">
        <w:rPr>
          <w:rFonts w:ascii="Arial" w:hAnsi="Arial" w:cs="Arial"/>
          <w:sz w:val="22"/>
          <w:shd w:val="clear" w:color="auto" w:fill="FFFFFF"/>
        </w:rPr>
        <w:t xml:space="preserve">To </w:t>
      </w:r>
      <w:r w:rsidR="000E5F45">
        <w:rPr>
          <w:rFonts w:ascii="Arial" w:hAnsi="Arial" w:cs="Arial"/>
          <w:sz w:val="22"/>
          <w:shd w:val="clear" w:color="auto" w:fill="FFFFFF"/>
        </w:rPr>
        <w:t>examine</w:t>
      </w:r>
      <w:r w:rsidRPr="005D1EFD">
        <w:rPr>
          <w:rFonts w:ascii="Arial" w:hAnsi="Arial" w:cs="Arial"/>
          <w:sz w:val="22"/>
          <w:shd w:val="clear" w:color="auto" w:fill="FFFFFF"/>
        </w:rPr>
        <w:t xml:space="preserve"> how low staffing levels can affect patient outcomes, service delivery and staff wellbeing. </w:t>
      </w:r>
    </w:p>
    <w:p w14:paraId="19BB7CAB" w14:textId="52133F94" w:rsidR="00C401B7" w:rsidRPr="00204057" w:rsidRDefault="005D1EFD" w:rsidP="005D1EFD">
      <w:pPr>
        <w:pStyle w:val="ListParagraph"/>
        <w:numPr>
          <w:ilvl w:val="0"/>
          <w:numId w:val="5"/>
        </w:numPr>
        <w:spacing w:line="360" w:lineRule="auto"/>
        <w:jc w:val="both"/>
        <w:rPr>
          <w:rFonts w:ascii="Arial" w:hAnsi="Arial" w:cs="Arial"/>
          <w:sz w:val="22"/>
        </w:rPr>
      </w:pPr>
      <w:r w:rsidRPr="005D1EFD">
        <w:rPr>
          <w:rFonts w:ascii="Arial" w:hAnsi="Arial" w:cs="Arial"/>
          <w:sz w:val="22"/>
          <w:shd w:val="clear" w:color="auto" w:fill="FFFFFF"/>
        </w:rPr>
        <w:t>To put forward evidence-based recommendations that will help improve workforce sustainability.</w:t>
      </w:r>
    </w:p>
    <w:p w14:paraId="1844FEB9" w14:textId="77777777" w:rsidR="00204057" w:rsidRPr="005D1EFD" w:rsidRDefault="00204057" w:rsidP="00204057">
      <w:pPr>
        <w:pStyle w:val="ListParagraph"/>
        <w:spacing w:line="360" w:lineRule="auto"/>
        <w:ind w:left="360"/>
        <w:jc w:val="both"/>
        <w:rPr>
          <w:rFonts w:ascii="Arial" w:hAnsi="Arial" w:cs="Arial"/>
          <w:sz w:val="22"/>
        </w:rPr>
      </w:pPr>
    </w:p>
    <w:p w14:paraId="08A93FD0" w14:textId="77777777" w:rsidR="00F94F61" w:rsidRDefault="00C401B7" w:rsidP="00C76F32">
      <w:pPr>
        <w:pStyle w:val="Heading3"/>
      </w:pPr>
      <w:r>
        <w:t xml:space="preserve">Background/ </w:t>
      </w:r>
      <w:r w:rsidR="00FB4301">
        <w:t>Rationale</w:t>
      </w:r>
      <w:r w:rsidR="00545684" w:rsidRPr="00260277">
        <w:t>:</w:t>
      </w:r>
    </w:p>
    <w:p w14:paraId="6438E746" w14:textId="25FC1BBF" w:rsidR="00204057" w:rsidRPr="00355430" w:rsidRDefault="005D1EFD" w:rsidP="00395495">
      <w:pPr>
        <w:spacing w:line="360" w:lineRule="auto"/>
        <w:jc w:val="both"/>
        <w:rPr>
          <w:rStyle w:val="diff-highlight"/>
          <w:rFonts w:ascii="Arial" w:hAnsi="Arial" w:cs="Arial"/>
          <w:color w:val="000000" w:themeColor="text1"/>
          <w:sz w:val="22"/>
        </w:rPr>
      </w:pPr>
      <w:r w:rsidRPr="00355430">
        <w:rPr>
          <w:rFonts w:ascii="Arial" w:hAnsi="Arial" w:cs="Arial"/>
          <w:color w:val="000000" w:themeColor="text1"/>
          <w:sz w:val="22"/>
          <w:shd w:val="clear" w:color="auto" w:fill="FFFFFF"/>
        </w:rPr>
        <w:t>The UK</w:t>
      </w:r>
      <w:r w:rsidRPr="00355430">
        <w:rPr>
          <w:rStyle w:val="diff-highlight"/>
          <w:rFonts w:ascii="Arial" w:hAnsi="Arial" w:cs="Arial"/>
          <w:color w:val="000000" w:themeColor="text1"/>
          <w:sz w:val="22"/>
        </w:rPr>
        <w:t>’s</w:t>
      </w:r>
      <w:r w:rsidRPr="00355430">
        <w:rPr>
          <w:rFonts w:ascii="Arial" w:hAnsi="Arial" w:cs="Arial"/>
          <w:color w:val="000000" w:themeColor="text1"/>
          <w:sz w:val="22"/>
          <w:shd w:val="clear" w:color="auto" w:fill="FFFFFF"/>
        </w:rPr>
        <w:t xml:space="preserve"> National Health Service is </w:t>
      </w:r>
      <w:r w:rsidRPr="00355430">
        <w:rPr>
          <w:rStyle w:val="diff-highlight"/>
          <w:rFonts w:ascii="Arial" w:hAnsi="Arial" w:cs="Arial"/>
          <w:color w:val="000000" w:themeColor="text1"/>
          <w:sz w:val="22"/>
        </w:rPr>
        <w:t>currently</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facing</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significant</w:t>
      </w:r>
      <w:r w:rsidRPr="00355430">
        <w:rPr>
          <w:rFonts w:ascii="Arial" w:hAnsi="Arial" w:cs="Arial"/>
          <w:color w:val="000000" w:themeColor="text1"/>
          <w:sz w:val="22"/>
          <w:shd w:val="clear" w:color="auto" w:fill="FFFFFF"/>
        </w:rPr>
        <w:t xml:space="preserve"> shortages</w:t>
      </w:r>
      <w:r w:rsidRPr="00355430">
        <w:rPr>
          <w:rStyle w:val="diff-highlight"/>
          <w:rFonts w:ascii="Arial" w:hAnsi="Arial" w:cs="Arial"/>
          <w:color w:val="000000" w:themeColor="text1"/>
          <w:sz w:val="22"/>
        </w:rPr>
        <w:t xml:space="preserve"> regarding </w:t>
      </w:r>
      <w:r w:rsidR="00204057" w:rsidRPr="00355430">
        <w:rPr>
          <w:rStyle w:val="diff-highlight"/>
          <w:rFonts w:ascii="Arial" w:hAnsi="Arial" w:cs="Arial"/>
          <w:color w:val="000000" w:themeColor="text1"/>
          <w:sz w:val="22"/>
        </w:rPr>
        <w:t>staffing,</w:t>
      </w:r>
      <w:r w:rsidRPr="00355430">
        <w:rPr>
          <w:rStyle w:val="diff-highlight"/>
          <w:rFonts w:ascii="Arial" w:hAnsi="Arial" w:cs="Arial"/>
          <w:color w:val="000000" w:themeColor="text1"/>
          <w:sz w:val="22"/>
        </w:rPr>
        <w:t xml:space="preserve"> </w:t>
      </w:r>
      <w:r w:rsidRPr="00355430">
        <w:rPr>
          <w:rFonts w:ascii="Arial" w:hAnsi="Arial" w:cs="Arial"/>
          <w:color w:val="000000" w:themeColor="text1"/>
          <w:sz w:val="22"/>
          <w:shd w:val="clear" w:color="auto" w:fill="FFFFFF"/>
        </w:rPr>
        <w:t xml:space="preserve">particularly </w:t>
      </w:r>
      <w:r w:rsidRPr="00355430">
        <w:rPr>
          <w:rStyle w:val="diff-highlight"/>
          <w:rFonts w:ascii="Arial" w:hAnsi="Arial" w:cs="Arial"/>
          <w:color w:val="000000" w:themeColor="text1"/>
          <w:sz w:val="22"/>
        </w:rPr>
        <w:t>in</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terms</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of</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nurse</w:t>
      </w:r>
      <w:r w:rsidRPr="00355430">
        <w:rPr>
          <w:rFonts w:ascii="Arial" w:hAnsi="Arial" w:cs="Arial"/>
          <w:color w:val="000000" w:themeColor="text1"/>
          <w:sz w:val="22"/>
          <w:shd w:val="clear" w:color="auto" w:fill="FFFFFF"/>
        </w:rPr>
        <w:t xml:space="preserve"> </w:t>
      </w:r>
      <w:r w:rsidR="00204057" w:rsidRPr="00355430">
        <w:rPr>
          <w:rFonts w:ascii="Arial" w:hAnsi="Arial" w:cs="Arial"/>
          <w:color w:val="000000" w:themeColor="text1"/>
          <w:sz w:val="22"/>
          <w:shd w:val="clear" w:color="auto" w:fill="FFFFFF"/>
        </w:rPr>
        <w:t>numbers,</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with</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the</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latest</w:t>
      </w:r>
      <w:r w:rsidRPr="00355430">
        <w:rPr>
          <w:rFonts w:ascii="Arial" w:hAnsi="Arial" w:cs="Arial"/>
          <w:color w:val="000000" w:themeColor="text1"/>
          <w:sz w:val="22"/>
          <w:shd w:val="clear" w:color="auto" w:fill="FFFFFF"/>
        </w:rPr>
        <w:t xml:space="preserve"> statistics </w:t>
      </w:r>
      <w:r w:rsidRPr="00355430">
        <w:rPr>
          <w:rStyle w:val="diff-highlight"/>
          <w:rFonts w:ascii="Arial" w:hAnsi="Arial" w:cs="Arial"/>
          <w:color w:val="000000" w:themeColor="text1"/>
          <w:sz w:val="22"/>
        </w:rPr>
        <w:t>reporting that there were</w:t>
      </w:r>
      <w:r w:rsidRPr="00355430">
        <w:rPr>
          <w:rFonts w:ascii="Arial" w:hAnsi="Arial" w:cs="Arial"/>
          <w:color w:val="000000" w:themeColor="text1"/>
          <w:sz w:val="22"/>
          <w:shd w:val="clear" w:color="auto" w:fill="FFFFFF"/>
        </w:rPr>
        <w:t xml:space="preserve"> over </w:t>
      </w:r>
      <w:bookmarkStart w:id="2" w:name="OLE_LINK4"/>
      <w:r w:rsidRPr="00355430">
        <w:rPr>
          <w:rFonts w:ascii="Arial" w:hAnsi="Arial" w:cs="Arial"/>
          <w:color w:val="000000" w:themeColor="text1"/>
          <w:sz w:val="22"/>
          <w:shd w:val="clear" w:color="auto" w:fill="FFFFFF"/>
        </w:rPr>
        <w:t xml:space="preserve">110,000 </w:t>
      </w:r>
      <w:r w:rsidRPr="00355430">
        <w:rPr>
          <w:rStyle w:val="diff-highlight"/>
          <w:rFonts w:ascii="Arial" w:hAnsi="Arial" w:cs="Arial"/>
          <w:color w:val="000000" w:themeColor="text1"/>
          <w:sz w:val="22"/>
        </w:rPr>
        <w:t>unstaffed</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positions across</w:t>
      </w:r>
      <w:r w:rsidRPr="00355430">
        <w:rPr>
          <w:rFonts w:ascii="Arial" w:hAnsi="Arial" w:cs="Arial"/>
          <w:color w:val="000000" w:themeColor="text1"/>
          <w:sz w:val="22"/>
          <w:shd w:val="clear" w:color="auto" w:fill="FFFFFF"/>
        </w:rPr>
        <w:t xml:space="preserve"> </w:t>
      </w:r>
      <w:r w:rsidR="00204057" w:rsidRPr="00355430">
        <w:rPr>
          <w:rFonts w:ascii="Arial" w:hAnsi="Arial" w:cs="Arial"/>
          <w:color w:val="000000" w:themeColor="text1"/>
          <w:sz w:val="22"/>
          <w:shd w:val="clear" w:color="auto" w:fill="FFFFFF"/>
        </w:rPr>
        <w:t>England</w:t>
      </w:r>
      <w:r w:rsidR="00395495" w:rsidRPr="00355430">
        <w:rPr>
          <w:rFonts w:ascii="Arial" w:hAnsi="Arial" w:cs="Arial"/>
          <w:color w:val="000000" w:themeColor="text1"/>
          <w:sz w:val="22"/>
          <w:shd w:val="clear" w:color="auto" w:fill="FFFFFF"/>
        </w:rPr>
        <w:t xml:space="preserve"> </w:t>
      </w:r>
      <w:r w:rsidR="00395495" w:rsidRPr="00355430">
        <w:rPr>
          <w:rFonts w:ascii="Arial" w:hAnsi="Arial" w:cs="Arial"/>
          <w:color w:val="000000"/>
          <w:sz w:val="22"/>
        </w:rPr>
        <w:t>(Campbell, 2022)</w:t>
      </w:r>
      <w:r w:rsidR="00204057" w:rsidRPr="00355430">
        <w:rPr>
          <w:rFonts w:ascii="Arial" w:hAnsi="Arial" w:cs="Arial"/>
          <w:color w:val="000000" w:themeColor="text1"/>
          <w:sz w:val="22"/>
          <w:shd w:val="clear" w:color="auto" w:fill="FFFFFF"/>
        </w:rPr>
        <w:t>,</w:t>
      </w:r>
      <w:r w:rsidRPr="00355430">
        <w:rPr>
          <w:rFonts w:ascii="Arial" w:hAnsi="Arial" w:cs="Arial"/>
          <w:color w:val="000000" w:themeColor="text1"/>
          <w:sz w:val="22"/>
          <w:shd w:val="clear" w:color="auto" w:fill="FFFFFF"/>
        </w:rPr>
        <w:t xml:space="preserve"> including </w:t>
      </w:r>
      <w:r w:rsidRPr="00355430">
        <w:rPr>
          <w:rStyle w:val="diff-highlight"/>
          <w:rFonts w:ascii="Arial" w:hAnsi="Arial" w:cs="Arial"/>
          <w:color w:val="000000" w:themeColor="text1"/>
          <w:sz w:val="22"/>
        </w:rPr>
        <w:t>over</w:t>
      </w:r>
      <w:r w:rsidRPr="00355430">
        <w:rPr>
          <w:rFonts w:ascii="Arial" w:hAnsi="Arial" w:cs="Arial"/>
          <w:color w:val="000000" w:themeColor="text1"/>
          <w:sz w:val="22"/>
          <w:shd w:val="clear" w:color="auto" w:fill="FFFFFF"/>
        </w:rPr>
        <w:t xml:space="preserve"> 40,000</w:t>
      </w:r>
      <w:r w:rsidRPr="00355430">
        <w:rPr>
          <w:rStyle w:val="diff-highlight"/>
          <w:rFonts w:ascii="Arial" w:hAnsi="Arial" w:cs="Arial"/>
          <w:color w:val="000000" w:themeColor="text1"/>
          <w:sz w:val="22"/>
        </w:rPr>
        <w:t xml:space="preserve"> unfilled</w:t>
      </w:r>
      <w:r w:rsidRPr="00355430">
        <w:rPr>
          <w:rFonts w:ascii="Arial" w:hAnsi="Arial" w:cs="Arial"/>
          <w:color w:val="000000" w:themeColor="text1"/>
          <w:sz w:val="22"/>
          <w:shd w:val="clear" w:color="auto" w:fill="FFFFFF"/>
        </w:rPr>
        <w:t xml:space="preserve"> nursing </w:t>
      </w:r>
      <w:r w:rsidR="00204057" w:rsidRPr="00355430">
        <w:rPr>
          <w:rFonts w:ascii="Arial" w:hAnsi="Arial" w:cs="Arial"/>
          <w:color w:val="000000" w:themeColor="text1"/>
          <w:sz w:val="22"/>
          <w:shd w:val="clear" w:color="auto" w:fill="FFFFFF"/>
        </w:rPr>
        <w:t>roles, resulting in pressure on the currently staffed workforce</w:t>
      </w:r>
      <w:bookmarkEnd w:id="2"/>
      <w:r w:rsidR="00786C78" w:rsidRPr="00355430">
        <w:rPr>
          <w:rFonts w:ascii="Arial" w:hAnsi="Arial" w:cs="Arial"/>
          <w:color w:val="000000" w:themeColor="text1"/>
          <w:sz w:val="22"/>
          <w:shd w:val="clear" w:color="auto" w:fill="FFFFFF"/>
        </w:rPr>
        <w:t xml:space="preserve"> </w:t>
      </w:r>
      <w:r w:rsidR="00786C78" w:rsidRPr="00355430">
        <w:rPr>
          <w:rFonts w:ascii="Arial" w:hAnsi="Arial" w:cs="Arial"/>
          <w:color w:val="000000"/>
          <w:sz w:val="22"/>
        </w:rPr>
        <w:t>(UK Parliament, 2020)</w:t>
      </w:r>
      <w:r w:rsidR="00204057" w:rsidRPr="00355430">
        <w:rPr>
          <w:rFonts w:ascii="Arial" w:hAnsi="Arial" w:cs="Arial"/>
          <w:color w:val="000000" w:themeColor="text1"/>
          <w:sz w:val="22"/>
          <w:shd w:val="clear" w:color="auto" w:fill="FFFFFF"/>
        </w:rPr>
        <w:t>. This</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ongoing</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pressure</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has</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taken</w:t>
      </w:r>
      <w:r w:rsidRPr="00355430">
        <w:rPr>
          <w:rFonts w:ascii="Arial" w:hAnsi="Arial" w:cs="Arial"/>
          <w:color w:val="000000" w:themeColor="text1"/>
          <w:sz w:val="22"/>
          <w:shd w:val="clear" w:color="auto" w:fill="FFFFFF"/>
        </w:rPr>
        <w:t xml:space="preserve"> on </w:t>
      </w:r>
      <w:r w:rsidRPr="00355430">
        <w:rPr>
          <w:rStyle w:val="diff-highlight"/>
          <w:rFonts w:ascii="Arial" w:hAnsi="Arial" w:cs="Arial"/>
          <w:color w:val="000000" w:themeColor="text1"/>
          <w:sz w:val="22"/>
        </w:rPr>
        <w:t>an</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even</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greater</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trajectory since the onset of the Covid</w:t>
      </w:r>
      <w:r w:rsidRPr="00355430">
        <w:rPr>
          <w:rFonts w:ascii="Arial" w:hAnsi="Arial" w:cs="Arial"/>
          <w:color w:val="000000" w:themeColor="text1"/>
          <w:sz w:val="22"/>
          <w:shd w:val="clear" w:color="auto" w:fill="FFFFFF"/>
        </w:rPr>
        <w:t xml:space="preserve">-19 pandemic </w:t>
      </w:r>
      <w:r w:rsidRPr="00355430">
        <w:rPr>
          <w:rStyle w:val="diff-highlight"/>
          <w:rFonts w:ascii="Arial" w:hAnsi="Arial" w:cs="Arial"/>
          <w:color w:val="000000" w:themeColor="text1"/>
          <w:sz w:val="22"/>
        </w:rPr>
        <w:t>with</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increased</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levels of staff</w:t>
      </w:r>
      <w:r w:rsidRPr="00355430">
        <w:rPr>
          <w:rFonts w:ascii="Arial" w:hAnsi="Arial" w:cs="Arial"/>
          <w:color w:val="000000" w:themeColor="text1"/>
          <w:sz w:val="22"/>
          <w:shd w:val="clear" w:color="auto" w:fill="FFFFFF"/>
        </w:rPr>
        <w:t xml:space="preserve"> burnout,</w:t>
      </w:r>
      <w:r w:rsidRPr="00355430">
        <w:rPr>
          <w:rStyle w:val="diff-highlight"/>
          <w:rFonts w:ascii="Arial" w:hAnsi="Arial" w:cs="Arial"/>
          <w:color w:val="000000" w:themeColor="text1"/>
          <w:sz w:val="22"/>
        </w:rPr>
        <w:t xml:space="preserve"> staff</w:t>
      </w:r>
      <w:r w:rsidRPr="00355430">
        <w:rPr>
          <w:rFonts w:ascii="Arial" w:hAnsi="Arial" w:cs="Arial"/>
          <w:color w:val="000000" w:themeColor="text1"/>
          <w:sz w:val="22"/>
          <w:shd w:val="clear" w:color="auto" w:fill="FFFFFF"/>
        </w:rPr>
        <w:t xml:space="preserve"> sickness absence and early </w:t>
      </w:r>
      <w:r w:rsidRPr="00355430">
        <w:rPr>
          <w:rStyle w:val="diff-highlight"/>
          <w:rFonts w:ascii="Arial" w:hAnsi="Arial" w:cs="Arial"/>
          <w:color w:val="000000" w:themeColor="text1"/>
          <w:sz w:val="22"/>
        </w:rPr>
        <w:t>retirements</w:t>
      </w:r>
      <w:r w:rsidRPr="00355430">
        <w:rPr>
          <w:rFonts w:ascii="Arial" w:hAnsi="Arial" w:cs="Arial"/>
          <w:color w:val="000000" w:themeColor="text1"/>
          <w:sz w:val="22"/>
          <w:shd w:val="clear" w:color="auto" w:fill="FFFFFF"/>
        </w:rPr>
        <w:t>.</w:t>
      </w:r>
      <w:r w:rsidRPr="00355430">
        <w:rPr>
          <w:rStyle w:val="diff-highlight"/>
          <w:rFonts w:ascii="Arial" w:hAnsi="Arial" w:cs="Arial"/>
          <w:color w:val="000000" w:themeColor="text1"/>
          <w:sz w:val="22"/>
        </w:rPr>
        <w:t xml:space="preserve"> </w:t>
      </w:r>
    </w:p>
    <w:p w14:paraId="4E443E2C" w14:textId="53C529FD" w:rsidR="00C401B7" w:rsidRPr="00395495" w:rsidRDefault="005D1EFD" w:rsidP="00395495">
      <w:pPr>
        <w:spacing w:line="360" w:lineRule="auto"/>
        <w:jc w:val="both"/>
        <w:rPr>
          <w:rFonts w:ascii="Arial" w:hAnsi="Arial" w:cs="Arial"/>
          <w:color w:val="000000" w:themeColor="text1"/>
          <w:sz w:val="22"/>
          <w:shd w:val="clear" w:color="auto" w:fill="FFFFFF"/>
        </w:rPr>
      </w:pPr>
      <w:bookmarkStart w:id="3" w:name="OLE_LINK5"/>
      <w:r w:rsidRPr="00355430">
        <w:rPr>
          <w:rFonts w:ascii="Arial" w:hAnsi="Arial" w:cs="Arial"/>
          <w:color w:val="000000" w:themeColor="text1"/>
          <w:sz w:val="22"/>
          <w:shd w:val="clear" w:color="auto" w:fill="FFFFFF"/>
        </w:rPr>
        <w:t>Workforce shortages</w:t>
      </w:r>
      <w:r w:rsidRPr="00355430">
        <w:rPr>
          <w:rStyle w:val="diff-highlight"/>
          <w:rFonts w:ascii="Arial" w:hAnsi="Arial" w:cs="Arial"/>
          <w:color w:val="000000" w:themeColor="text1"/>
          <w:sz w:val="22"/>
        </w:rPr>
        <w:t xml:space="preserve"> among the nursing workforce</w:t>
      </w:r>
      <w:r w:rsidR="00204057" w:rsidRPr="00355430">
        <w:rPr>
          <w:rStyle w:val="diff-highlight"/>
          <w:rFonts w:ascii="Arial" w:hAnsi="Arial" w:cs="Arial"/>
          <w:color w:val="000000" w:themeColor="text1"/>
          <w:sz w:val="22"/>
        </w:rPr>
        <w:t xml:space="preserve"> </w:t>
      </w:r>
      <w:r w:rsidRPr="00355430">
        <w:rPr>
          <w:rFonts w:ascii="Arial" w:hAnsi="Arial" w:cs="Arial"/>
          <w:color w:val="000000" w:themeColor="text1"/>
          <w:sz w:val="22"/>
          <w:shd w:val="clear" w:color="auto" w:fill="FFFFFF"/>
        </w:rPr>
        <w:t xml:space="preserve">have </w:t>
      </w:r>
      <w:r w:rsidRPr="00355430">
        <w:rPr>
          <w:rStyle w:val="diff-highlight"/>
          <w:rFonts w:ascii="Arial" w:hAnsi="Arial" w:cs="Arial"/>
          <w:color w:val="000000" w:themeColor="text1"/>
          <w:sz w:val="22"/>
        </w:rPr>
        <w:t>contributed</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towards</w:t>
      </w:r>
      <w:r w:rsidRPr="00355430">
        <w:rPr>
          <w:rFonts w:ascii="Arial" w:hAnsi="Arial" w:cs="Arial"/>
          <w:color w:val="000000" w:themeColor="text1"/>
          <w:sz w:val="22"/>
          <w:shd w:val="clear" w:color="auto" w:fill="FFFFFF"/>
        </w:rPr>
        <w:t xml:space="preserve"> longer</w:t>
      </w:r>
      <w:r w:rsidRPr="00355430">
        <w:rPr>
          <w:rStyle w:val="diff-highlight"/>
          <w:rFonts w:ascii="Arial" w:hAnsi="Arial" w:cs="Arial"/>
          <w:color w:val="000000" w:themeColor="text1"/>
          <w:sz w:val="22"/>
        </w:rPr>
        <w:t xml:space="preserve"> A&amp;E</w:t>
      </w:r>
      <w:r w:rsidRPr="00355430">
        <w:rPr>
          <w:rFonts w:ascii="Arial" w:hAnsi="Arial" w:cs="Arial"/>
          <w:color w:val="000000" w:themeColor="text1"/>
          <w:sz w:val="22"/>
          <w:shd w:val="clear" w:color="auto" w:fill="FFFFFF"/>
        </w:rPr>
        <w:t xml:space="preserve"> waiting times and </w:t>
      </w:r>
      <w:r w:rsidRPr="00355430">
        <w:rPr>
          <w:rStyle w:val="diff-highlight"/>
          <w:rFonts w:ascii="Arial" w:hAnsi="Arial" w:cs="Arial"/>
          <w:color w:val="000000" w:themeColor="text1"/>
          <w:sz w:val="22"/>
        </w:rPr>
        <w:t>an</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increase</w:t>
      </w:r>
      <w:r w:rsidRPr="00355430">
        <w:rPr>
          <w:rFonts w:ascii="Arial" w:hAnsi="Arial" w:cs="Arial"/>
          <w:color w:val="000000" w:themeColor="text1"/>
          <w:sz w:val="22"/>
          <w:shd w:val="clear" w:color="auto" w:fill="FFFFFF"/>
        </w:rPr>
        <w:t xml:space="preserve"> </w:t>
      </w:r>
      <w:r w:rsidRPr="00355430">
        <w:rPr>
          <w:rStyle w:val="diff-highlight"/>
          <w:rFonts w:ascii="Arial" w:hAnsi="Arial" w:cs="Arial"/>
          <w:color w:val="000000" w:themeColor="text1"/>
          <w:sz w:val="22"/>
        </w:rPr>
        <w:t>in workloads across multiple roles</w:t>
      </w:r>
      <w:bookmarkEnd w:id="3"/>
      <w:r w:rsidR="00355430" w:rsidRPr="00355430">
        <w:rPr>
          <w:rStyle w:val="diff-highlight"/>
          <w:rFonts w:ascii="Arial" w:hAnsi="Arial" w:cs="Arial"/>
          <w:color w:val="000000" w:themeColor="text1"/>
          <w:sz w:val="22"/>
        </w:rPr>
        <w:t xml:space="preserve"> </w:t>
      </w:r>
      <w:r w:rsidR="00355430" w:rsidRPr="00355430">
        <w:rPr>
          <w:rFonts w:ascii="Arial" w:hAnsi="Arial" w:cs="Arial"/>
          <w:color w:val="000000"/>
          <w:sz w:val="22"/>
        </w:rPr>
        <w:t xml:space="preserve">(The </w:t>
      </w:r>
      <w:r w:rsidR="000E5F45">
        <w:rPr>
          <w:rFonts w:ascii="Arial" w:hAnsi="Arial" w:cs="Arial"/>
          <w:color w:val="000000"/>
          <w:sz w:val="22"/>
        </w:rPr>
        <w:t>King's</w:t>
      </w:r>
      <w:r w:rsidR="00355430" w:rsidRPr="00355430">
        <w:rPr>
          <w:rFonts w:ascii="Arial" w:hAnsi="Arial" w:cs="Arial"/>
          <w:color w:val="000000"/>
          <w:sz w:val="22"/>
        </w:rPr>
        <w:t xml:space="preserve"> Fund, 2024)</w:t>
      </w:r>
      <w:r w:rsidRPr="00355430">
        <w:rPr>
          <w:rStyle w:val="diff-highlight"/>
          <w:rFonts w:ascii="Arial" w:hAnsi="Arial" w:cs="Arial"/>
          <w:color w:val="000000" w:themeColor="text1"/>
          <w:sz w:val="22"/>
        </w:rPr>
        <w:t>,</w:t>
      </w:r>
      <w:r w:rsidRPr="00395495">
        <w:rPr>
          <w:rStyle w:val="diff-highlight"/>
          <w:rFonts w:ascii="Arial" w:hAnsi="Arial" w:cs="Arial"/>
          <w:color w:val="000000" w:themeColor="text1"/>
          <w:sz w:val="22"/>
        </w:rPr>
        <w:t xml:space="preserve"> while there are</w:t>
      </w:r>
      <w:r w:rsidRPr="00395495">
        <w:rPr>
          <w:rFonts w:ascii="Arial" w:hAnsi="Arial" w:cs="Arial"/>
          <w:color w:val="000000" w:themeColor="text1"/>
          <w:sz w:val="22"/>
          <w:shd w:val="clear" w:color="auto" w:fill="FFFFFF"/>
        </w:rPr>
        <w:t xml:space="preserve"> growing concerns </w:t>
      </w:r>
      <w:r w:rsidRPr="00395495">
        <w:rPr>
          <w:rStyle w:val="diff-highlight"/>
          <w:rFonts w:ascii="Arial" w:hAnsi="Arial" w:cs="Arial"/>
          <w:color w:val="000000" w:themeColor="text1"/>
          <w:sz w:val="22"/>
        </w:rPr>
        <w:t>regarding</w:t>
      </w:r>
      <w:r w:rsidRPr="00395495">
        <w:rPr>
          <w:rFonts w:ascii="Arial" w:hAnsi="Arial" w:cs="Arial"/>
          <w:color w:val="000000" w:themeColor="text1"/>
          <w:sz w:val="22"/>
          <w:shd w:val="clear" w:color="auto" w:fill="FFFFFF"/>
        </w:rPr>
        <w:t xml:space="preserve"> patient safety and quality of care.</w:t>
      </w:r>
      <w:r w:rsidRPr="00395495">
        <w:rPr>
          <w:rStyle w:val="diff-highlight"/>
          <w:rFonts w:ascii="Arial" w:hAnsi="Arial" w:cs="Arial"/>
          <w:color w:val="000000" w:themeColor="text1"/>
          <w:sz w:val="22"/>
        </w:rPr>
        <w:t xml:space="preserve"> </w:t>
      </w:r>
      <w:r w:rsidR="00204057" w:rsidRPr="00395495">
        <w:rPr>
          <w:rStyle w:val="diff-highlight"/>
          <w:rFonts w:ascii="Arial" w:hAnsi="Arial" w:cs="Arial"/>
          <w:color w:val="000000" w:themeColor="text1"/>
          <w:sz w:val="22"/>
        </w:rPr>
        <w:t>Therefore, it</w:t>
      </w:r>
      <w:r w:rsidRPr="00395495">
        <w:rPr>
          <w:rFonts w:ascii="Arial" w:hAnsi="Arial" w:cs="Arial"/>
          <w:color w:val="000000" w:themeColor="text1"/>
          <w:sz w:val="22"/>
          <w:shd w:val="clear" w:color="auto" w:fill="FFFFFF"/>
        </w:rPr>
        <w:t xml:space="preserve"> </w:t>
      </w:r>
      <w:r w:rsidRPr="00395495">
        <w:rPr>
          <w:rStyle w:val="diff-highlight"/>
          <w:rFonts w:ascii="Arial" w:hAnsi="Arial" w:cs="Arial"/>
          <w:color w:val="000000" w:themeColor="text1"/>
          <w:sz w:val="22"/>
        </w:rPr>
        <w:t>is</w:t>
      </w:r>
      <w:r w:rsidRPr="00395495">
        <w:rPr>
          <w:rFonts w:ascii="Arial" w:hAnsi="Arial" w:cs="Arial"/>
          <w:color w:val="000000" w:themeColor="text1"/>
          <w:sz w:val="22"/>
          <w:shd w:val="clear" w:color="auto" w:fill="FFFFFF"/>
        </w:rPr>
        <w:t xml:space="preserve"> </w:t>
      </w:r>
      <w:r w:rsidRPr="00395495">
        <w:rPr>
          <w:rStyle w:val="diff-highlight"/>
          <w:rFonts w:ascii="Arial" w:hAnsi="Arial" w:cs="Arial"/>
          <w:color w:val="000000" w:themeColor="text1"/>
          <w:sz w:val="22"/>
        </w:rPr>
        <w:lastRenderedPageBreak/>
        <w:t>absolutely</w:t>
      </w:r>
      <w:r w:rsidRPr="00395495">
        <w:rPr>
          <w:rFonts w:ascii="Arial" w:hAnsi="Arial" w:cs="Arial"/>
          <w:color w:val="000000" w:themeColor="text1"/>
          <w:sz w:val="22"/>
          <w:shd w:val="clear" w:color="auto" w:fill="FFFFFF"/>
        </w:rPr>
        <w:t xml:space="preserve"> </w:t>
      </w:r>
      <w:r w:rsidRPr="00395495">
        <w:rPr>
          <w:rStyle w:val="diff-highlight"/>
          <w:rFonts w:ascii="Arial" w:hAnsi="Arial" w:cs="Arial"/>
          <w:color w:val="000000" w:themeColor="text1"/>
          <w:sz w:val="22"/>
        </w:rPr>
        <w:t>crucial</w:t>
      </w:r>
      <w:r w:rsidRPr="00395495">
        <w:rPr>
          <w:rFonts w:ascii="Arial" w:hAnsi="Arial" w:cs="Arial"/>
          <w:color w:val="000000" w:themeColor="text1"/>
          <w:sz w:val="22"/>
          <w:shd w:val="clear" w:color="auto" w:fill="FFFFFF"/>
        </w:rPr>
        <w:t xml:space="preserve"> </w:t>
      </w:r>
      <w:r w:rsidRPr="00395495">
        <w:rPr>
          <w:rStyle w:val="diff-highlight"/>
          <w:rFonts w:ascii="Arial" w:hAnsi="Arial" w:cs="Arial"/>
          <w:color w:val="000000" w:themeColor="text1"/>
          <w:sz w:val="22"/>
        </w:rPr>
        <w:t>that</w:t>
      </w:r>
      <w:r w:rsidRPr="00395495">
        <w:rPr>
          <w:rFonts w:ascii="Arial" w:hAnsi="Arial" w:cs="Arial"/>
          <w:color w:val="000000" w:themeColor="text1"/>
          <w:sz w:val="22"/>
          <w:shd w:val="clear" w:color="auto" w:fill="FFFFFF"/>
        </w:rPr>
        <w:t xml:space="preserve"> </w:t>
      </w:r>
      <w:r w:rsidRPr="00395495">
        <w:rPr>
          <w:rStyle w:val="diff-highlight"/>
          <w:rFonts w:ascii="Arial" w:hAnsi="Arial" w:cs="Arial"/>
          <w:color w:val="000000" w:themeColor="text1"/>
          <w:sz w:val="22"/>
        </w:rPr>
        <w:t>we resolve</w:t>
      </w:r>
      <w:r w:rsidRPr="00395495">
        <w:rPr>
          <w:rFonts w:ascii="Arial" w:hAnsi="Arial" w:cs="Arial"/>
          <w:color w:val="000000" w:themeColor="text1"/>
          <w:sz w:val="22"/>
          <w:shd w:val="clear" w:color="auto" w:fill="FFFFFF"/>
        </w:rPr>
        <w:t xml:space="preserve"> these</w:t>
      </w:r>
      <w:r w:rsidRPr="00395495">
        <w:rPr>
          <w:rStyle w:val="diff-highlight"/>
          <w:rFonts w:ascii="Arial" w:hAnsi="Arial" w:cs="Arial"/>
          <w:color w:val="000000" w:themeColor="text1"/>
          <w:sz w:val="22"/>
        </w:rPr>
        <w:t xml:space="preserve"> workforce</w:t>
      </w:r>
      <w:r w:rsidRPr="00395495">
        <w:rPr>
          <w:rFonts w:ascii="Arial" w:hAnsi="Arial" w:cs="Arial"/>
          <w:color w:val="000000" w:themeColor="text1"/>
          <w:sz w:val="22"/>
          <w:shd w:val="clear" w:color="auto" w:fill="FFFFFF"/>
        </w:rPr>
        <w:t xml:space="preserve"> shortages </w:t>
      </w:r>
      <w:r w:rsidRPr="00395495">
        <w:rPr>
          <w:rStyle w:val="diff-highlight"/>
          <w:rFonts w:ascii="Arial" w:hAnsi="Arial" w:cs="Arial"/>
          <w:color w:val="000000" w:themeColor="text1"/>
          <w:sz w:val="22"/>
        </w:rPr>
        <w:t>in</w:t>
      </w:r>
      <w:r w:rsidRPr="00395495">
        <w:rPr>
          <w:rFonts w:ascii="Arial" w:hAnsi="Arial" w:cs="Arial"/>
          <w:color w:val="000000" w:themeColor="text1"/>
          <w:sz w:val="22"/>
          <w:shd w:val="clear" w:color="auto" w:fill="FFFFFF"/>
        </w:rPr>
        <w:t xml:space="preserve"> </w:t>
      </w:r>
      <w:r w:rsidRPr="00395495">
        <w:rPr>
          <w:rStyle w:val="diff-highlight"/>
          <w:rFonts w:ascii="Arial" w:hAnsi="Arial" w:cs="Arial"/>
          <w:color w:val="000000" w:themeColor="text1"/>
          <w:sz w:val="22"/>
        </w:rPr>
        <w:t>order</w:t>
      </w:r>
      <w:r w:rsidRPr="00395495">
        <w:rPr>
          <w:rFonts w:ascii="Arial" w:hAnsi="Arial" w:cs="Arial"/>
          <w:color w:val="000000" w:themeColor="text1"/>
          <w:sz w:val="22"/>
          <w:shd w:val="clear" w:color="auto" w:fill="FFFFFF"/>
        </w:rPr>
        <w:t xml:space="preserve"> to </w:t>
      </w:r>
      <w:r w:rsidRPr="00395495">
        <w:rPr>
          <w:rStyle w:val="diff-highlight"/>
          <w:rFonts w:ascii="Arial" w:hAnsi="Arial" w:cs="Arial"/>
          <w:color w:val="000000" w:themeColor="text1"/>
          <w:sz w:val="22"/>
        </w:rPr>
        <w:t>continue providing</w:t>
      </w:r>
      <w:r w:rsidRPr="00395495">
        <w:rPr>
          <w:rFonts w:ascii="Arial" w:hAnsi="Arial" w:cs="Arial"/>
          <w:color w:val="000000" w:themeColor="text1"/>
          <w:sz w:val="22"/>
          <w:shd w:val="clear" w:color="auto" w:fill="FFFFFF"/>
        </w:rPr>
        <w:t xml:space="preserve"> safe, </w:t>
      </w:r>
      <w:r w:rsidRPr="00395495">
        <w:rPr>
          <w:rStyle w:val="diff-highlight"/>
          <w:rFonts w:ascii="Arial" w:hAnsi="Arial" w:cs="Arial"/>
          <w:color w:val="000000" w:themeColor="text1"/>
          <w:sz w:val="22"/>
        </w:rPr>
        <w:t>adequate</w:t>
      </w:r>
      <w:r w:rsidRPr="00395495">
        <w:rPr>
          <w:rFonts w:ascii="Arial" w:hAnsi="Arial" w:cs="Arial"/>
          <w:color w:val="000000" w:themeColor="text1"/>
          <w:sz w:val="22"/>
          <w:shd w:val="clear" w:color="auto" w:fill="FFFFFF"/>
        </w:rPr>
        <w:t xml:space="preserve"> and sustainable healthcare </w:t>
      </w:r>
      <w:r w:rsidRPr="00395495">
        <w:rPr>
          <w:rStyle w:val="diff-highlight"/>
          <w:rFonts w:ascii="Arial" w:hAnsi="Arial" w:cs="Arial"/>
          <w:color w:val="000000" w:themeColor="text1"/>
          <w:sz w:val="22"/>
        </w:rPr>
        <w:t>within</w:t>
      </w:r>
      <w:r w:rsidRPr="00395495">
        <w:rPr>
          <w:rFonts w:ascii="Arial" w:hAnsi="Arial" w:cs="Arial"/>
          <w:color w:val="000000" w:themeColor="text1"/>
          <w:sz w:val="22"/>
          <w:shd w:val="clear" w:color="auto" w:fill="FFFFFF"/>
        </w:rPr>
        <w:t xml:space="preserve"> the UK.</w:t>
      </w:r>
    </w:p>
    <w:p w14:paraId="65884661" w14:textId="77777777" w:rsidR="00204057" w:rsidRPr="00395495" w:rsidRDefault="00204057" w:rsidP="00395495">
      <w:pPr>
        <w:spacing w:line="360" w:lineRule="auto"/>
        <w:jc w:val="both"/>
        <w:rPr>
          <w:rFonts w:ascii="Arial" w:hAnsi="Arial" w:cs="Arial"/>
          <w:sz w:val="22"/>
        </w:rPr>
      </w:pPr>
    </w:p>
    <w:p w14:paraId="2F059673" w14:textId="79C31E77" w:rsidR="00F94F61" w:rsidRPr="00F94F61" w:rsidRDefault="00545684" w:rsidP="00C76F32">
      <w:pPr>
        <w:pStyle w:val="Heading3"/>
      </w:pPr>
      <w:r w:rsidRPr="00260277">
        <w:t>Methods:</w:t>
      </w:r>
    </w:p>
    <w:bookmarkEnd w:id="0"/>
    <w:bookmarkEnd w:id="1"/>
    <w:p w14:paraId="6ACB2A19" w14:textId="3E24F06B" w:rsidR="00485648" w:rsidRDefault="0028443F" w:rsidP="0028443F">
      <w:pPr>
        <w:spacing w:line="360" w:lineRule="auto"/>
        <w:jc w:val="both"/>
        <w:rPr>
          <w:rFonts w:ascii="Arial" w:hAnsi="Arial" w:cs="Arial"/>
          <w:sz w:val="22"/>
        </w:rPr>
      </w:pPr>
      <w:r w:rsidRPr="00703904">
        <w:rPr>
          <w:rFonts w:ascii="Arial" w:hAnsi="Arial" w:cs="Arial"/>
          <w:sz w:val="22"/>
        </w:rPr>
        <w:t xml:space="preserve">This research project will be </w:t>
      </w:r>
      <w:r w:rsidR="00355430" w:rsidRPr="00703904">
        <w:rPr>
          <w:rFonts w:ascii="Arial" w:hAnsi="Arial" w:cs="Arial"/>
          <w:sz w:val="22"/>
        </w:rPr>
        <w:t xml:space="preserve">a form of secondary research </w:t>
      </w:r>
      <w:r w:rsidRPr="00703904">
        <w:rPr>
          <w:rFonts w:ascii="Arial" w:hAnsi="Arial" w:cs="Arial"/>
          <w:sz w:val="22"/>
        </w:rPr>
        <w:t>based on the use of data collection methods through a systematic literature review by assessing published peer-reviewed articles</w:t>
      </w:r>
      <w:r w:rsidR="00703904" w:rsidRPr="00703904">
        <w:rPr>
          <w:rFonts w:ascii="Arial" w:hAnsi="Arial" w:cs="Arial"/>
          <w:color w:val="000000"/>
          <w:sz w:val="22"/>
        </w:rPr>
        <w:t xml:space="preserve"> (George, 2023) from</w:t>
      </w:r>
      <w:r w:rsidRPr="00703904">
        <w:rPr>
          <w:rFonts w:ascii="Arial" w:hAnsi="Arial" w:cs="Arial"/>
          <w:sz w:val="22"/>
        </w:rPr>
        <w:t xml:space="preserve"> the period 2015–2026 using the databases of PubMed, CINAHL, EBSCOhost, etc. </w:t>
      </w:r>
    </w:p>
    <w:p w14:paraId="2367E4C6" w14:textId="68EDDF1B" w:rsidR="00485648" w:rsidRDefault="0028443F" w:rsidP="0028443F">
      <w:pPr>
        <w:spacing w:line="360" w:lineRule="auto"/>
        <w:jc w:val="both"/>
        <w:rPr>
          <w:rFonts w:ascii="Arial" w:hAnsi="Arial" w:cs="Arial"/>
          <w:sz w:val="22"/>
        </w:rPr>
      </w:pPr>
      <w:r w:rsidRPr="0028443F">
        <w:rPr>
          <w:rFonts w:ascii="Arial" w:hAnsi="Arial" w:cs="Arial"/>
          <w:sz w:val="22"/>
        </w:rPr>
        <w:t xml:space="preserve">Inclusion criteria will be based on UK-based research that has examined </w:t>
      </w:r>
      <w:r w:rsidR="007A717E">
        <w:rPr>
          <w:rFonts w:ascii="Arial" w:hAnsi="Arial" w:cs="Arial"/>
          <w:sz w:val="22"/>
        </w:rPr>
        <w:t>'shortages</w:t>
      </w:r>
      <w:r w:rsidRPr="0028443F">
        <w:rPr>
          <w:rFonts w:ascii="Arial" w:hAnsi="Arial" w:cs="Arial"/>
          <w:sz w:val="22"/>
        </w:rPr>
        <w:t xml:space="preserve"> of the healthcare </w:t>
      </w:r>
      <w:r w:rsidR="007A717E">
        <w:rPr>
          <w:rFonts w:ascii="Arial" w:hAnsi="Arial" w:cs="Arial"/>
          <w:sz w:val="22"/>
        </w:rPr>
        <w:t>workforce',</w:t>
      </w:r>
      <w:r w:rsidRPr="0028443F">
        <w:rPr>
          <w:rFonts w:ascii="Arial" w:hAnsi="Arial" w:cs="Arial"/>
          <w:sz w:val="22"/>
        </w:rPr>
        <w:t xml:space="preserve"> </w:t>
      </w:r>
      <w:r w:rsidR="008F72ED">
        <w:rPr>
          <w:rFonts w:ascii="Arial" w:hAnsi="Arial" w:cs="Arial"/>
          <w:sz w:val="22"/>
        </w:rPr>
        <w:t>‘</w:t>
      </w:r>
      <w:r w:rsidRPr="0028443F">
        <w:rPr>
          <w:rFonts w:ascii="Arial" w:hAnsi="Arial" w:cs="Arial"/>
          <w:sz w:val="22"/>
        </w:rPr>
        <w:t>recruitment</w:t>
      </w:r>
      <w:r w:rsidR="008F72ED">
        <w:rPr>
          <w:rFonts w:ascii="Arial" w:hAnsi="Arial" w:cs="Arial"/>
          <w:sz w:val="22"/>
        </w:rPr>
        <w:t>’</w:t>
      </w:r>
      <w:r w:rsidRPr="0028443F">
        <w:rPr>
          <w:rFonts w:ascii="Arial" w:hAnsi="Arial" w:cs="Arial"/>
          <w:sz w:val="22"/>
        </w:rPr>
        <w:t xml:space="preserve">, </w:t>
      </w:r>
      <w:r w:rsidR="008F72ED">
        <w:rPr>
          <w:rFonts w:ascii="Arial" w:hAnsi="Arial" w:cs="Arial"/>
          <w:sz w:val="22"/>
        </w:rPr>
        <w:t>‘</w:t>
      </w:r>
      <w:r w:rsidRPr="0028443F">
        <w:rPr>
          <w:rFonts w:ascii="Arial" w:hAnsi="Arial" w:cs="Arial"/>
          <w:sz w:val="22"/>
        </w:rPr>
        <w:t>retention</w:t>
      </w:r>
      <w:r w:rsidR="008F72ED">
        <w:rPr>
          <w:rFonts w:ascii="Arial" w:hAnsi="Arial" w:cs="Arial"/>
          <w:sz w:val="22"/>
        </w:rPr>
        <w:t>’</w:t>
      </w:r>
      <w:r w:rsidRPr="0028443F">
        <w:rPr>
          <w:rFonts w:ascii="Arial" w:hAnsi="Arial" w:cs="Arial"/>
          <w:sz w:val="22"/>
        </w:rPr>
        <w:t xml:space="preserve">, and </w:t>
      </w:r>
      <w:r w:rsidR="008F72ED">
        <w:rPr>
          <w:rFonts w:ascii="Arial" w:hAnsi="Arial" w:cs="Arial"/>
          <w:sz w:val="22"/>
        </w:rPr>
        <w:t>'sustainability'.</w:t>
      </w:r>
      <w:r w:rsidRPr="0028443F">
        <w:rPr>
          <w:rFonts w:ascii="Arial" w:hAnsi="Arial" w:cs="Arial"/>
          <w:sz w:val="22"/>
        </w:rPr>
        <w:t xml:space="preserve"> Studies outside of the UK will be </w:t>
      </w:r>
      <w:r w:rsidR="007A717E">
        <w:rPr>
          <w:rFonts w:ascii="Arial" w:hAnsi="Arial" w:cs="Arial"/>
          <w:sz w:val="22"/>
        </w:rPr>
        <w:t>excluded; studies before the period 2015-2026 will also be excluded</w:t>
      </w:r>
      <w:r w:rsidR="00485648">
        <w:rPr>
          <w:rFonts w:ascii="Arial" w:hAnsi="Arial" w:cs="Arial"/>
          <w:sz w:val="22"/>
        </w:rPr>
        <w:t xml:space="preserve">; </w:t>
      </w:r>
      <w:r w:rsidRPr="0028443F">
        <w:rPr>
          <w:rFonts w:ascii="Arial" w:hAnsi="Arial" w:cs="Arial"/>
          <w:sz w:val="22"/>
        </w:rPr>
        <w:t xml:space="preserve">data will be reviewed and thematically analysed to highlight recurrent causes of shortages, identified impacts of the shortages, and put forward solutions to help resolve the shortage problem. </w:t>
      </w:r>
    </w:p>
    <w:p w14:paraId="08437629" w14:textId="7BF93B61" w:rsidR="0061260B" w:rsidRPr="00260277" w:rsidRDefault="0028443F" w:rsidP="0028443F">
      <w:pPr>
        <w:spacing w:line="360" w:lineRule="auto"/>
        <w:jc w:val="both"/>
        <w:rPr>
          <w:rFonts w:ascii="Arial" w:hAnsi="Arial" w:cs="Arial"/>
        </w:rPr>
      </w:pPr>
      <w:r w:rsidRPr="0028443F">
        <w:rPr>
          <w:rFonts w:ascii="Arial" w:hAnsi="Arial" w:cs="Arial"/>
          <w:sz w:val="22"/>
        </w:rPr>
        <w:t xml:space="preserve">The systematic literature review will follow the current acknowledged guidance for conducting systematic reviews to ensure transparency and academic integrity </w:t>
      </w:r>
      <w:r>
        <w:rPr>
          <w:rFonts w:ascii="Arial" w:hAnsi="Arial" w:cs="Arial"/>
          <w:sz w:val="22"/>
        </w:rPr>
        <w:t>in</w:t>
      </w:r>
      <w:r w:rsidRPr="0028443F">
        <w:rPr>
          <w:rFonts w:ascii="Arial" w:hAnsi="Arial" w:cs="Arial"/>
          <w:sz w:val="22"/>
        </w:rPr>
        <w:t xml:space="preserve"> the review process.</w:t>
      </w:r>
    </w:p>
    <w:p w14:paraId="15D3EA40" w14:textId="3E9B4860" w:rsidR="00F94F61" w:rsidRDefault="00F94F61" w:rsidP="00C76F32">
      <w:pPr>
        <w:pStyle w:val="Heading3"/>
      </w:pPr>
      <w:r>
        <w:t>Resources:</w:t>
      </w:r>
    </w:p>
    <w:p w14:paraId="49E8EDD8" w14:textId="137F4DAF" w:rsidR="00C04195" w:rsidRPr="00F94F61" w:rsidRDefault="00564975" w:rsidP="00F94F61">
      <w:pPr>
        <w:spacing w:line="360" w:lineRule="auto"/>
        <w:jc w:val="both"/>
        <w:rPr>
          <w:rFonts w:ascii="Arial" w:eastAsiaTheme="majorEastAsia" w:hAnsi="Arial" w:cs="Arial"/>
          <w:i/>
          <w:sz w:val="22"/>
        </w:rPr>
      </w:pPr>
      <w:r w:rsidRPr="00F94F61">
        <w:rPr>
          <w:rFonts w:ascii="Arial" w:hAnsi="Arial" w:cs="Arial"/>
          <w:sz w:val="22"/>
          <w:lang w:eastAsia="en-GB"/>
        </w:rPr>
        <w:t>Since this</w:t>
      </w:r>
      <w:r w:rsidR="00896FF5" w:rsidRPr="00F94F61">
        <w:rPr>
          <w:rFonts w:ascii="Arial" w:hAnsi="Arial" w:cs="Arial"/>
          <w:sz w:val="22"/>
          <w:lang w:eastAsia="en-GB"/>
        </w:rPr>
        <w:t xml:space="preserve"> research project</w:t>
      </w:r>
      <w:r w:rsidRPr="00F94F61">
        <w:rPr>
          <w:rFonts w:ascii="Arial" w:hAnsi="Arial" w:cs="Arial"/>
          <w:sz w:val="22"/>
          <w:lang w:eastAsia="en-GB"/>
        </w:rPr>
        <w:t xml:space="preserve"> </w:t>
      </w:r>
      <w:r w:rsidR="00896FF5" w:rsidRPr="00F94F61">
        <w:rPr>
          <w:rFonts w:ascii="Arial" w:hAnsi="Arial" w:cs="Arial"/>
          <w:sz w:val="22"/>
          <w:lang w:eastAsia="en-GB"/>
        </w:rPr>
        <w:t xml:space="preserve">would be conducted using the secondary research approach, all resources used </w:t>
      </w:r>
      <w:r w:rsidRPr="00F94F61">
        <w:rPr>
          <w:rFonts w:ascii="Arial" w:hAnsi="Arial" w:cs="Arial"/>
          <w:sz w:val="22"/>
          <w:lang w:eastAsia="en-GB"/>
        </w:rPr>
        <w:t>in th</w:t>
      </w:r>
      <w:r w:rsidR="00896FF5" w:rsidRPr="00F94F61">
        <w:rPr>
          <w:rFonts w:ascii="Arial" w:hAnsi="Arial" w:cs="Arial"/>
          <w:sz w:val="22"/>
          <w:lang w:eastAsia="en-GB"/>
        </w:rPr>
        <w:t>is project would be accessed from</w:t>
      </w:r>
      <w:r w:rsidRPr="00F94F61">
        <w:rPr>
          <w:rFonts w:ascii="Arial" w:hAnsi="Arial" w:cs="Arial"/>
          <w:sz w:val="22"/>
          <w:lang w:eastAsia="en-GB"/>
        </w:rPr>
        <w:t xml:space="preserve"> </w:t>
      </w:r>
      <w:r w:rsidR="00896FF5" w:rsidRPr="00F94F61">
        <w:rPr>
          <w:rFonts w:ascii="Arial" w:hAnsi="Arial" w:cs="Arial"/>
          <w:sz w:val="22"/>
          <w:lang w:eastAsia="en-GB"/>
        </w:rPr>
        <w:t xml:space="preserve">the </w:t>
      </w:r>
      <w:r w:rsidRPr="00F94F61">
        <w:rPr>
          <w:rFonts w:ascii="Arial" w:hAnsi="Arial" w:cs="Arial"/>
          <w:sz w:val="22"/>
          <w:lang w:eastAsia="en-GB"/>
        </w:rPr>
        <w:t>university library databases, academic journals, policy reports, supervision meetings, and referencing software will be required.</w:t>
      </w:r>
    </w:p>
    <w:p w14:paraId="15824030" w14:textId="77777777" w:rsidR="00C04195" w:rsidRPr="00C04195" w:rsidRDefault="00C04195" w:rsidP="00C04195">
      <w:pPr>
        <w:spacing w:before="100" w:beforeAutospacing="1" w:after="100" w:afterAutospacing="1" w:line="360" w:lineRule="auto"/>
        <w:jc w:val="both"/>
        <w:rPr>
          <w:rFonts w:ascii="Arial" w:eastAsia="Times New Roman" w:hAnsi="Arial" w:cs="Arial"/>
          <w:sz w:val="22"/>
          <w:lang w:eastAsia="en-GB"/>
        </w:rPr>
      </w:pPr>
    </w:p>
    <w:p w14:paraId="2C202791" w14:textId="77777777" w:rsidR="00C04195" w:rsidRPr="00C04195" w:rsidRDefault="00C04195" w:rsidP="00C76F32">
      <w:pPr>
        <w:pStyle w:val="Heading2"/>
      </w:pPr>
    </w:p>
    <w:p w14:paraId="107901BF" w14:textId="77777777" w:rsidR="00C04195" w:rsidRPr="00C04195" w:rsidRDefault="00C04195" w:rsidP="00C76F32">
      <w:pPr>
        <w:pStyle w:val="Heading2"/>
      </w:pPr>
    </w:p>
    <w:p w14:paraId="5E57300F" w14:textId="77777777" w:rsidR="00C04195" w:rsidRPr="00C04195" w:rsidRDefault="00C04195" w:rsidP="00C76F32">
      <w:pPr>
        <w:pStyle w:val="Heading2"/>
      </w:pPr>
    </w:p>
    <w:p w14:paraId="34F24BF7" w14:textId="77777777" w:rsidR="00C04195" w:rsidRPr="00C04195" w:rsidRDefault="00C04195" w:rsidP="00C76F32">
      <w:pPr>
        <w:pStyle w:val="Heading2"/>
      </w:pPr>
    </w:p>
    <w:p w14:paraId="4A28B00A" w14:textId="77777777" w:rsidR="00C04195" w:rsidRPr="00C04195" w:rsidRDefault="00C04195" w:rsidP="00C04195"/>
    <w:p w14:paraId="5D1A8E36" w14:textId="77777777" w:rsidR="00C76F32" w:rsidRDefault="00C76F32" w:rsidP="00C76F32">
      <w:pPr>
        <w:pStyle w:val="Heading3"/>
        <w:numPr>
          <w:ilvl w:val="0"/>
          <w:numId w:val="0"/>
        </w:numPr>
        <w:ind w:left="360" w:hanging="360"/>
      </w:pPr>
    </w:p>
    <w:p w14:paraId="46AAB8D1" w14:textId="77777777" w:rsidR="00C76F32" w:rsidRDefault="00C76F32" w:rsidP="00C76F32">
      <w:pPr>
        <w:pStyle w:val="Heading3"/>
        <w:numPr>
          <w:ilvl w:val="0"/>
          <w:numId w:val="0"/>
        </w:numPr>
        <w:ind w:left="360" w:hanging="360"/>
      </w:pPr>
    </w:p>
    <w:p w14:paraId="70C4293F" w14:textId="77777777" w:rsidR="000E5F45" w:rsidRDefault="000E5F45" w:rsidP="00C76F32">
      <w:pPr>
        <w:pStyle w:val="Heading3"/>
        <w:numPr>
          <w:ilvl w:val="0"/>
          <w:numId w:val="0"/>
        </w:numPr>
        <w:spacing w:line="360" w:lineRule="auto"/>
        <w:ind w:left="360" w:hanging="360"/>
      </w:pPr>
    </w:p>
    <w:p w14:paraId="14810DED" w14:textId="4DE8A30E" w:rsidR="00C04195" w:rsidRPr="00C76F32" w:rsidRDefault="00FF5B70" w:rsidP="00C76F32">
      <w:pPr>
        <w:pStyle w:val="Heading3"/>
        <w:numPr>
          <w:ilvl w:val="0"/>
          <w:numId w:val="0"/>
        </w:numPr>
        <w:spacing w:line="360" w:lineRule="auto"/>
        <w:ind w:left="360" w:hanging="360"/>
      </w:pPr>
      <w:r>
        <w:lastRenderedPageBreak/>
        <w:t>6</w:t>
      </w:r>
      <w:r w:rsidR="0061260B" w:rsidRPr="00260277">
        <w:t>) Timescale:</w:t>
      </w:r>
    </w:p>
    <w:tbl>
      <w:tblPr>
        <w:tblStyle w:val="TableGrid"/>
        <w:tblW w:w="8626" w:type="dxa"/>
        <w:jc w:val="center"/>
        <w:tblLook w:val="04A0" w:firstRow="1" w:lastRow="0" w:firstColumn="1" w:lastColumn="0" w:noHBand="0" w:noVBand="1"/>
      </w:tblPr>
      <w:tblGrid>
        <w:gridCol w:w="2111"/>
        <w:gridCol w:w="1318"/>
        <w:gridCol w:w="1318"/>
        <w:gridCol w:w="1318"/>
        <w:gridCol w:w="1318"/>
        <w:gridCol w:w="1318"/>
      </w:tblGrid>
      <w:tr w:rsidR="00B558E1" w:rsidRPr="00C04195" w14:paraId="2F6D604F" w14:textId="77777777" w:rsidTr="00D8280C">
        <w:trPr>
          <w:trHeight w:val="67"/>
          <w:jc w:val="center"/>
        </w:trPr>
        <w:tc>
          <w:tcPr>
            <w:tcW w:w="2070" w:type="dxa"/>
          </w:tcPr>
          <w:p w14:paraId="35FFE8EF" w14:textId="77777777" w:rsidR="00C04195" w:rsidRPr="00C04195" w:rsidRDefault="00C04195" w:rsidP="00C76F32">
            <w:pPr>
              <w:spacing w:line="360" w:lineRule="auto"/>
              <w:rPr>
                <w:rFonts w:ascii="Arial" w:hAnsi="Arial" w:cs="Arial"/>
                <w:b/>
                <w:bCs/>
                <w:sz w:val="22"/>
                <w:szCs w:val="22"/>
              </w:rPr>
            </w:pPr>
            <w:r w:rsidRPr="00C04195">
              <w:rPr>
                <w:rFonts w:ascii="Arial" w:hAnsi="Arial" w:cs="Arial"/>
                <w:b/>
                <w:bCs/>
                <w:sz w:val="22"/>
                <w:szCs w:val="22"/>
              </w:rPr>
              <w:t>Type of work:</w:t>
            </w:r>
          </w:p>
          <w:p w14:paraId="3597D644" w14:textId="77777777" w:rsidR="00C04195" w:rsidRPr="00C04195" w:rsidRDefault="00C04195" w:rsidP="00C76F32">
            <w:pPr>
              <w:spacing w:line="360" w:lineRule="auto"/>
              <w:rPr>
                <w:rFonts w:ascii="Arial" w:hAnsi="Arial" w:cs="Arial"/>
                <w:b/>
                <w:bCs/>
                <w:sz w:val="22"/>
                <w:szCs w:val="22"/>
              </w:rPr>
            </w:pPr>
          </w:p>
        </w:tc>
        <w:tc>
          <w:tcPr>
            <w:tcW w:w="1292" w:type="dxa"/>
          </w:tcPr>
          <w:p w14:paraId="1D03C672" w14:textId="77777777" w:rsidR="00C04195" w:rsidRPr="00C04195" w:rsidRDefault="00C04195" w:rsidP="00C76F32">
            <w:pPr>
              <w:spacing w:line="360" w:lineRule="auto"/>
              <w:rPr>
                <w:rFonts w:ascii="Arial" w:hAnsi="Arial" w:cs="Arial"/>
                <w:color w:val="000000" w:themeColor="text1"/>
                <w:sz w:val="22"/>
                <w:szCs w:val="22"/>
              </w:rPr>
            </w:pPr>
            <w:r w:rsidRPr="00C04195">
              <w:rPr>
                <w:rFonts w:ascii="Arial" w:hAnsi="Arial" w:cs="Arial"/>
                <w:color w:val="000000" w:themeColor="text1"/>
                <w:sz w:val="22"/>
                <w:szCs w:val="22"/>
              </w:rPr>
              <w:t>16/03/2026</w:t>
            </w:r>
          </w:p>
        </w:tc>
        <w:tc>
          <w:tcPr>
            <w:tcW w:w="1292" w:type="dxa"/>
          </w:tcPr>
          <w:p w14:paraId="34E0D1CA" w14:textId="77777777" w:rsidR="00C04195" w:rsidRPr="00C04195" w:rsidRDefault="00C04195" w:rsidP="00C76F32">
            <w:pPr>
              <w:spacing w:line="360" w:lineRule="auto"/>
              <w:rPr>
                <w:rFonts w:ascii="Arial" w:hAnsi="Arial" w:cs="Arial"/>
                <w:color w:val="000000" w:themeColor="text1"/>
                <w:sz w:val="22"/>
                <w:szCs w:val="22"/>
              </w:rPr>
            </w:pPr>
            <w:r w:rsidRPr="00C04195">
              <w:rPr>
                <w:rFonts w:ascii="Arial" w:hAnsi="Arial" w:cs="Arial"/>
                <w:color w:val="000000" w:themeColor="text1"/>
                <w:sz w:val="22"/>
                <w:szCs w:val="22"/>
              </w:rPr>
              <w:t>20/04/2026</w:t>
            </w:r>
          </w:p>
        </w:tc>
        <w:tc>
          <w:tcPr>
            <w:tcW w:w="1388" w:type="dxa"/>
          </w:tcPr>
          <w:p w14:paraId="2FDD0C13" w14:textId="77777777" w:rsidR="00C04195" w:rsidRPr="00C04195" w:rsidRDefault="00C04195" w:rsidP="00C76F32">
            <w:pPr>
              <w:spacing w:line="360" w:lineRule="auto"/>
              <w:rPr>
                <w:rFonts w:ascii="Arial" w:hAnsi="Arial" w:cs="Arial"/>
                <w:color w:val="000000" w:themeColor="text1"/>
                <w:sz w:val="22"/>
                <w:szCs w:val="22"/>
              </w:rPr>
            </w:pPr>
            <w:r w:rsidRPr="00C04195">
              <w:rPr>
                <w:rFonts w:ascii="Arial" w:hAnsi="Arial" w:cs="Arial"/>
                <w:color w:val="000000" w:themeColor="text1"/>
                <w:sz w:val="22"/>
                <w:szCs w:val="22"/>
              </w:rPr>
              <w:t>10/06/2026</w:t>
            </w:r>
          </w:p>
        </w:tc>
        <w:tc>
          <w:tcPr>
            <w:tcW w:w="1292" w:type="dxa"/>
          </w:tcPr>
          <w:p w14:paraId="4E24F8A3" w14:textId="77777777" w:rsidR="00C04195" w:rsidRPr="00C04195" w:rsidRDefault="00C04195" w:rsidP="00C76F32">
            <w:pPr>
              <w:spacing w:line="360" w:lineRule="auto"/>
              <w:rPr>
                <w:rFonts w:ascii="Arial" w:hAnsi="Arial" w:cs="Arial"/>
                <w:color w:val="000000" w:themeColor="text1"/>
                <w:sz w:val="22"/>
                <w:szCs w:val="22"/>
              </w:rPr>
            </w:pPr>
            <w:r w:rsidRPr="00C04195">
              <w:rPr>
                <w:rFonts w:ascii="Arial" w:hAnsi="Arial" w:cs="Arial"/>
                <w:color w:val="000000" w:themeColor="text1"/>
                <w:sz w:val="22"/>
                <w:szCs w:val="22"/>
              </w:rPr>
              <w:t>10/07/2026</w:t>
            </w:r>
          </w:p>
        </w:tc>
        <w:tc>
          <w:tcPr>
            <w:tcW w:w="1292" w:type="dxa"/>
          </w:tcPr>
          <w:p w14:paraId="7B6366D8" w14:textId="77777777" w:rsidR="00C04195" w:rsidRPr="00C04195" w:rsidRDefault="00C04195" w:rsidP="00C76F32">
            <w:pPr>
              <w:spacing w:line="360" w:lineRule="auto"/>
              <w:rPr>
                <w:rFonts w:ascii="Arial" w:hAnsi="Arial" w:cs="Arial"/>
                <w:color w:val="000000" w:themeColor="text1"/>
                <w:sz w:val="22"/>
                <w:szCs w:val="22"/>
              </w:rPr>
            </w:pPr>
            <w:r w:rsidRPr="00C04195">
              <w:rPr>
                <w:rFonts w:ascii="Arial" w:hAnsi="Arial" w:cs="Arial"/>
                <w:color w:val="000000" w:themeColor="text1"/>
                <w:sz w:val="22"/>
                <w:szCs w:val="22"/>
              </w:rPr>
              <w:t>20/08/2026</w:t>
            </w:r>
          </w:p>
        </w:tc>
      </w:tr>
      <w:tr w:rsidR="00B558E1" w:rsidRPr="00C04195" w14:paraId="006643AF" w14:textId="77777777" w:rsidTr="00D8280C">
        <w:trPr>
          <w:trHeight w:val="1824"/>
          <w:jc w:val="center"/>
        </w:trPr>
        <w:tc>
          <w:tcPr>
            <w:tcW w:w="2070" w:type="dxa"/>
          </w:tcPr>
          <w:p w14:paraId="121489A6" w14:textId="77777777" w:rsidR="00C04195" w:rsidRPr="00C04195" w:rsidRDefault="00C04195" w:rsidP="00C76F32">
            <w:pPr>
              <w:spacing w:line="360" w:lineRule="auto"/>
              <w:rPr>
                <w:rFonts w:ascii="Arial" w:hAnsi="Arial" w:cs="Arial"/>
                <w:b/>
                <w:bCs/>
                <w:sz w:val="22"/>
                <w:szCs w:val="22"/>
              </w:rPr>
            </w:pPr>
            <w:r w:rsidRPr="00C04195">
              <w:rPr>
                <w:rFonts w:ascii="Arial" w:hAnsi="Arial" w:cs="Arial"/>
                <w:b/>
                <w:bCs/>
                <w:sz w:val="22"/>
                <w:szCs w:val="22"/>
              </w:rPr>
              <w:t>Chapter: 1</w:t>
            </w:r>
          </w:p>
          <w:p w14:paraId="38F15BB4" w14:textId="77777777" w:rsidR="00C04195" w:rsidRPr="00C04195" w:rsidRDefault="00C04195" w:rsidP="00C76F32">
            <w:pPr>
              <w:spacing w:line="360" w:lineRule="auto"/>
              <w:rPr>
                <w:rFonts w:ascii="Arial" w:hAnsi="Arial" w:cs="Arial"/>
                <w:b/>
                <w:bCs/>
                <w:sz w:val="22"/>
                <w:szCs w:val="22"/>
              </w:rPr>
            </w:pPr>
            <w:r w:rsidRPr="00C04195">
              <w:rPr>
                <w:rFonts w:ascii="Arial" w:hAnsi="Arial" w:cs="Arial"/>
                <w:b/>
                <w:bCs/>
                <w:sz w:val="22"/>
                <w:szCs w:val="22"/>
              </w:rPr>
              <w:t>introduction</w:t>
            </w:r>
          </w:p>
          <w:p w14:paraId="1E57DD49" w14:textId="77777777" w:rsidR="00C04195" w:rsidRPr="00C04195" w:rsidRDefault="00C04195" w:rsidP="00C76F32">
            <w:pPr>
              <w:spacing w:line="360" w:lineRule="auto"/>
              <w:rPr>
                <w:rFonts w:ascii="Arial" w:hAnsi="Arial" w:cs="Arial"/>
                <w:b/>
                <w:bCs/>
                <w:sz w:val="22"/>
                <w:szCs w:val="22"/>
              </w:rPr>
            </w:pPr>
          </w:p>
        </w:tc>
        <w:tc>
          <w:tcPr>
            <w:tcW w:w="1292" w:type="dxa"/>
            <w:shd w:val="clear" w:color="auto" w:fill="FFF2CC" w:themeFill="accent4" w:themeFillTint="33"/>
          </w:tcPr>
          <w:p w14:paraId="0DB86F6B" w14:textId="77777777" w:rsidR="00C04195" w:rsidRPr="00C04195" w:rsidRDefault="00C04195" w:rsidP="00C76F32">
            <w:pPr>
              <w:spacing w:line="360" w:lineRule="auto"/>
              <w:rPr>
                <w:rFonts w:ascii="Arial" w:hAnsi="Arial" w:cs="Arial"/>
                <w:b/>
                <w:bCs/>
                <w:sz w:val="22"/>
                <w:szCs w:val="22"/>
              </w:rPr>
            </w:pPr>
          </w:p>
          <w:p w14:paraId="7797115E" w14:textId="77777777" w:rsidR="00C04195" w:rsidRPr="00C04195" w:rsidRDefault="00C04195" w:rsidP="00C76F32">
            <w:pPr>
              <w:spacing w:line="360" w:lineRule="auto"/>
              <w:rPr>
                <w:rFonts w:ascii="Arial" w:hAnsi="Arial" w:cs="Arial"/>
                <w:b/>
                <w:bCs/>
                <w:sz w:val="22"/>
                <w:szCs w:val="22"/>
              </w:rPr>
            </w:pPr>
          </w:p>
          <w:p w14:paraId="79823782" w14:textId="77777777" w:rsidR="00C04195" w:rsidRPr="00C04195" w:rsidRDefault="00C04195" w:rsidP="00C76F32">
            <w:pPr>
              <w:spacing w:line="360" w:lineRule="auto"/>
              <w:rPr>
                <w:rFonts w:ascii="Arial" w:hAnsi="Arial" w:cs="Arial"/>
                <w:b/>
                <w:bCs/>
                <w:sz w:val="22"/>
                <w:szCs w:val="22"/>
              </w:rPr>
            </w:pPr>
          </w:p>
        </w:tc>
        <w:tc>
          <w:tcPr>
            <w:tcW w:w="1292" w:type="dxa"/>
            <w:shd w:val="clear" w:color="auto" w:fill="FFFFFF" w:themeFill="background1"/>
          </w:tcPr>
          <w:p w14:paraId="139879E1" w14:textId="77777777" w:rsidR="00C04195" w:rsidRPr="00C04195" w:rsidRDefault="00C04195" w:rsidP="00C76F32">
            <w:pPr>
              <w:spacing w:line="360" w:lineRule="auto"/>
              <w:rPr>
                <w:rFonts w:ascii="Arial" w:hAnsi="Arial" w:cs="Arial"/>
                <w:b/>
                <w:bCs/>
                <w:sz w:val="22"/>
                <w:szCs w:val="22"/>
              </w:rPr>
            </w:pPr>
          </w:p>
        </w:tc>
        <w:tc>
          <w:tcPr>
            <w:tcW w:w="1388" w:type="dxa"/>
          </w:tcPr>
          <w:p w14:paraId="5B8865C2" w14:textId="77777777" w:rsidR="00C04195" w:rsidRPr="00C04195" w:rsidRDefault="00C04195" w:rsidP="00C76F32">
            <w:pPr>
              <w:spacing w:line="360" w:lineRule="auto"/>
              <w:rPr>
                <w:rFonts w:ascii="Arial" w:hAnsi="Arial" w:cs="Arial"/>
                <w:b/>
                <w:bCs/>
                <w:sz w:val="22"/>
                <w:szCs w:val="22"/>
              </w:rPr>
            </w:pPr>
          </w:p>
        </w:tc>
        <w:tc>
          <w:tcPr>
            <w:tcW w:w="1292" w:type="dxa"/>
          </w:tcPr>
          <w:p w14:paraId="1AB4A616" w14:textId="77777777" w:rsidR="00C04195" w:rsidRPr="00C04195" w:rsidRDefault="00C04195" w:rsidP="00C76F32">
            <w:pPr>
              <w:spacing w:line="360" w:lineRule="auto"/>
              <w:rPr>
                <w:rFonts w:ascii="Arial" w:hAnsi="Arial" w:cs="Arial"/>
                <w:b/>
                <w:bCs/>
                <w:sz w:val="22"/>
                <w:szCs w:val="22"/>
              </w:rPr>
            </w:pPr>
          </w:p>
        </w:tc>
        <w:tc>
          <w:tcPr>
            <w:tcW w:w="1292" w:type="dxa"/>
          </w:tcPr>
          <w:p w14:paraId="1F544EF8" w14:textId="77777777" w:rsidR="00C04195" w:rsidRPr="00C04195" w:rsidRDefault="00C04195" w:rsidP="00C76F32">
            <w:pPr>
              <w:spacing w:line="360" w:lineRule="auto"/>
              <w:rPr>
                <w:rFonts w:ascii="Arial" w:hAnsi="Arial" w:cs="Arial"/>
                <w:b/>
                <w:bCs/>
                <w:sz w:val="22"/>
                <w:szCs w:val="22"/>
              </w:rPr>
            </w:pPr>
          </w:p>
        </w:tc>
      </w:tr>
      <w:tr w:rsidR="00B558E1" w:rsidRPr="00C04195" w14:paraId="51569F7E" w14:textId="77777777" w:rsidTr="00D8280C">
        <w:trPr>
          <w:trHeight w:val="86"/>
          <w:jc w:val="center"/>
        </w:trPr>
        <w:tc>
          <w:tcPr>
            <w:tcW w:w="2070" w:type="dxa"/>
          </w:tcPr>
          <w:p w14:paraId="6E3F3DE7" w14:textId="77777777" w:rsidR="00C04195" w:rsidRPr="00C04195" w:rsidRDefault="00C04195" w:rsidP="00C76F32">
            <w:pPr>
              <w:spacing w:line="360" w:lineRule="auto"/>
              <w:rPr>
                <w:rFonts w:ascii="Arial" w:hAnsi="Arial" w:cs="Arial"/>
                <w:b/>
                <w:bCs/>
                <w:sz w:val="22"/>
                <w:szCs w:val="22"/>
              </w:rPr>
            </w:pPr>
            <w:r w:rsidRPr="00C04195">
              <w:rPr>
                <w:rFonts w:ascii="Arial" w:hAnsi="Arial" w:cs="Arial"/>
                <w:b/>
                <w:bCs/>
                <w:sz w:val="22"/>
                <w:szCs w:val="22"/>
              </w:rPr>
              <w:t>Chapter 2:</w:t>
            </w:r>
          </w:p>
          <w:p w14:paraId="0B36C301" w14:textId="77777777" w:rsidR="00C04195" w:rsidRPr="00C04195" w:rsidRDefault="00C04195" w:rsidP="00C76F32">
            <w:pPr>
              <w:spacing w:line="360" w:lineRule="auto"/>
              <w:rPr>
                <w:rFonts w:ascii="Arial" w:hAnsi="Arial" w:cs="Arial"/>
                <w:b/>
                <w:bCs/>
                <w:sz w:val="22"/>
                <w:szCs w:val="22"/>
              </w:rPr>
            </w:pPr>
            <w:r w:rsidRPr="00C04195">
              <w:rPr>
                <w:rFonts w:ascii="Arial" w:hAnsi="Arial" w:cs="Arial"/>
                <w:b/>
                <w:bCs/>
                <w:sz w:val="22"/>
                <w:szCs w:val="22"/>
              </w:rPr>
              <w:t>background</w:t>
            </w:r>
          </w:p>
          <w:p w14:paraId="4EE3B76F" w14:textId="77777777" w:rsidR="00C04195" w:rsidRPr="00C04195" w:rsidRDefault="00C04195" w:rsidP="00C76F32">
            <w:pPr>
              <w:spacing w:line="360" w:lineRule="auto"/>
              <w:rPr>
                <w:rFonts w:ascii="Arial" w:hAnsi="Arial" w:cs="Arial"/>
                <w:b/>
                <w:bCs/>
                <w:sz w:val="22"/>
                <w:szCs w:val="22"/>
              </w:rPr>
            </w:pPr>
          </w:p>
        </w:tc>
        <w:tc>
          <w:tcPr>
            <w:tcW w:w="1292" w:type="dxa"/>
          </w:tcPr>
          <w:p w14:paraId="1100EE66" w14:textId="77777777" w:rsidR="00C04195" w:rsidRPr="00C04195" w:rsidRDefault="00C04195" w:rsidP="00C76F32">
            <w:pPr>
              <w:spacing w:line="360" w:lineRule="auto"/>
              <w:rPr>
                <w:rFonts w:ascii="Arial" w:hAnsi="Arial" w:cs="Arial"/>
                <w:b/>
                <w:bCs/>
                <w:sz w:val="22"/>
                <w:szCs w:val="22"/>
              </w:rPr>
            </w:pPr>
          </w:p>
          <w:p w14:paraId="6BC6870F" w14:textId="77777777" w:rsidR="00C04195" w:rsidRPr="00C04195" w:rsidRDefault="00C04195" w:rsidP="00C76F32">
            <w:pPr>
              <w:spacing w:line="360" w:lineRule="auto"/>
              <w:rPr>
                <w:rFonts w:ascii="Arial" w:hAnsi="Arial" w:cs="Arial"/>
                <w:b/>
                <w:bCs/>
                <w:sz w:val="22"/>
                <w:szCs w:val="22"/>
              </w:rPr>
            </w:pPr>
          </w:p>
          <w:p w14:paraId="3A3839A5" w14:textId="77777777" w:rsidR="00C04195" w:rsidRPr="00C04195" w:rsidRDefault="00C04195" w:rsidP="00C76F32">
            <w:pPr>
              <w:spacing w:line="360" w:lineRule="auto"/>
              <w:rPr>
                <w:rFonts w:ascii="Arial" w:hAnsi="Arial" w:cs="Arial"/>
                <w:b/>
                <w:bCs/>
                <w:sz w:val="22"/>
                <w:szCs w:val="22"/>
              </w:rPr>
            </w:pPr>
          </w:p>
          <w:p w14:paraId="1A0837B3" w14:textId="77777777" w:rsidR="00C04195" w:rsidRPr="00C04195" w:rsidRDefault="00C04195" w:rsidP="00C76F32">
            <w:pPr>
              <w:spacing w:line="360" w:lineRule="auto"/>
              <w:rPr>
                <w:rFonts w:ascii="Arial" w:hAnsi="Arial" w:cs="Arial"/>
                <w:b/>
                <w:bCs/>
                <w:sz w:val="22"/>
                <w:szCs w:val="22"/>
              </w:rPr>
            </w:pPr>
          </w:p>
        </w:tc>
        <w:tc>
          <w:tcPr>
            <w:tcW w:w="1292" w:type="dxa"/>
            <w:shd w:val="clear" w:color="auto" w:fill="FFF2CC" w:themeFill="accent4" w:themeFillTint="33"/>
          </w:tcPr>
          <w:p w14:paraId="484D8FD0" w14:textId="3C0CE5EF" w:rsidR="00C04195" w:rsidRPr="00164EAC" w:rsidRDefault="00C04195" w:rsidP="00164EAC">
            <w:pPr>
              <w:spacing w:line="360" w:lineRule="auto"/>
              <w:rPr>
                <w:rFonts w:ascii="Arial" w:hAnsi="Arial" w:cs="Arial"/>
                <w:sz w:val="22"/>
                <w:szCs w:val="22"/>
              </w:rPr>
            </w:pPr>
          </w:p>
        </w:tc>
        <w:tc>
          <w:tcPr>
            <w:tcW w:w="1388" w:type="dxa"/>
          </w:tcPr>
          <w:p w14:paraId="62930AD5" w14:textId="77777777" w:rsidR="00C04195" w:rsidRPr="00C04195" w:rsidRDefault="00C04195" w:rsidP="00C76F32">
            <w:pPr>
              <w:spacing w:line="360" w:lineRule="auto"/>
              <w:rPr>
                <w:rFonts w:ascii="Arial" w:hAnsi="Arial" w:cs="Arial"/>
                <w:b/>
                <w:bCs/>
                <w:sz w:val="22"/>
                <w:szCs w:val="22"/>
              </w:rPr>
            </w:pPr>
          </w:p>
        </w:tc>
        <w:tc>
          <w:tcPr>
            <w:tcW w:w="1292" w:type="dxa"/>
          </w:tcPr>
          <w:p w14:paraId="3E137947" w14:textId="77777777" w:rsidR="00C04195" w:rsidRPr="00C04195" w:rsidRDefault="00C04195" w:rsidP="00C76F32">
            <w:pPr>
              <w:spacing w:line="360" w:lineRule="auto"/>
              <w:rPr>
                <w:rFonts w:ascii="Arial" w:hAnsi="Arial" w:cs="Arial"/>
                <w:b/>
                <w:bCs/>
                <w:sz w:val="22"/>
                <w:szCs w:val="22"/>
              </w:rPr>
            </w:pPr>
          </w:p>
        </w:tc>
        <w:tc>
          <w:tcPr>
            <w:tcW w:w="1292" w:type="dxa"/>
          </w:tcPr>
          <w:p w14:paraId="0C2061DA" w14:textId="77777777" w:rsidR="00C04195" w:rsidRPr="00C04195" w:rsidRDefault="00C04195" w:rsidP="00C76F32">
            <w:pPr>
              <w:spacing w:line="360" w:lineRule="auto"/>
              <w:rPr>
                <w:rFonts w:ascii="Arial" w:hAnsi="Arial" w:cs="Arial"/>
                <w:b/>
                <w:bCs/>
                <w:sz w:val="22"/>
                <w:szCs w:val="22"/>
              </w:rPr>
            </w:pPr>
          </w:p>
        </w:tc>
      </w:tr>
      <w:tr w:rsidR="00B558E1" w:rsidRPr="00C04195" w14:paraId="230F6F4E" w14:textId="77777777" w:rsidTr="00D8280C">
        <w:trPr>
          <w:trHeight w:val="86"/>
          <w:jc w:val="center"/>
        </w:trPr>
        <w:tc>
          <w:tcPr>
            <w:tcW w:w="2070" w:type="dxa"/>
          </w:tcPr>
          <w:p w14:paraId="03318091" w14:textId="77777777" w:rsidR="00C04195" w:rsidRPr="00C04195" w:rsidRDefault="00C04195" w:rsidP="00C76F32">
            <w:pPr>
              <w:spacing w:line="360" w:lineRule="auto"/>
              <w:rPr>
                <w:rFonts w:ascii="Arial" w:hAnsi="Arial" w:cs="Arial"/>
                <w:b/>
                <w:bCs/>
                <w:sz w:val="22"/>
                <w:szCs w:val="22"/>
              </w:rPr>
            </w:pPr>
            <w:r w:rsidRPr="00C04195">
              <w:rPr>
                <w:rFonts w:ascii="Arial" w:hAnsi="Arial" w:cs="Arial"/>
                <w:b/>
                <w:bCs/>
                <w:sz w:val="22"/>
                <w:szCs w:val="22"/>
              </w:rPr>
              <w:t>Chapter 3: methods</w:t>
            </w:r>
          </w:p>
          <w:p w14:paraId="1D1DDB59" w14:textId="77777777" w:rsidR="00C04195" w:rsidRPr="00C04195" w:rsidRDefault="00C04195" w:rsidP="00C76F32">
            <w:pPr>
              <w:spacing w:line="360" w:lineRule="auto"/>
              <w:rPr>
                <w:rFonts w:ascii="Arial" w:hAnsi="Arial" w:cs="Arial"/>
                <w:b/>
                <w:bCs/>
                <w:sz w:val="22"/>
                <w:szCs w:val="22"/>
              </w:rPr>
            </w:pPr>
          </w:p>
        </w:tc>
        <w:tc>
          <w:tcPr>
            <w:tcW w:w="1292" w:type="dxa"/>
          </w:tcPr>
          <w:p w14:paraId="1D74A04E" w14:textId="77777777" w:rsidR="00C04195" w:rsidRPr="00C04195" w:rsidRDefault="00C04195" w:rsidP="00C76F32">
            <w:pPr>
              <w:spacing w:line="360" w:lineRule="auto"/>
              <w:rPr>
                <w:rFonts w:ascii="Arial" w:hAnsi="Arial" w:cs="Arial"/>
                <w:sz w:val="22"/>
                <w:szCs w:val="22"/>
              </w:rPr>
            </w:pPr>
          </w:p>
          <w:p w14:paraId="1E3698F2" w14:textId="77777777" w:rsidR="00C04195" w:rsidRPr="00C04195" w:rsidRDefault="00C04195" w:rsidP="00C76F32">
            <w:pPr>
              <w:spacing w:line="360" w:lineRule="auto"/>
              <w:rPr>
                <w:rFonts w:ascii="Arial" w:hAnsi="Arial" w:cs="Arial"/>
                <w:sz w:val="22"/>
                <w:szCs w:val="22"/>
              </w:rPr>
            </w:pPr>
          </w:p>
          <w:p w14:paraId="2F962FC4" w14:textId="77777777" w:rsidR="00C04195" w:rsidRPr="00C04195" w:rsidRDefault="00C04195" w:rsidP="00C76F32">
            <w:pPr>
              <w:spacing w:line="360" w:lineRule="auto"/>
              <w:rPr>
                <w:rFonts w:ascii="Arial" w:hAnsi="Arial" w:cs="Arial"/>
                <w:sz w:val="22"/>
                <w:szCs w:val="22"/>
              </w:rPr>
            </w:pPr>
          </w:p>
          <w:p w14:paraId="2FB3405B" w14:textId="77777777" w:rsidR="00C04195" w:rsidRPr="00C04195" w:rsidRDefault="00C04195" w:rsidP="00C76F32">
            <w:pPr>
              <w:spacing w:line="360" w:lineRule="auto"/>
              <w:rPr>
                <w:rFonts w:ascii="Arial" w:hAnsi="Arial" w:cs="Arial"/>
                <w:sz w:val="22"/>
                <w:szCs w:val="22"/>
              </w:rPr>
            </w:pPr>
          </w:p>
        </w:tc>
        <w:tc>
          <w:tcPr>
            <w:tcW w:w="1292" w:type="dxa"/>
          </w:tcPr>
          <w:p w14:paraId="0AB8A7D9" w14:textId="77777777" w:rsidR="00C04195" w:rsidRPr="00C04195" w:rsidRDefault="00C04195" w:rsidP="00C76F32">
            <w:pPr>
              <w:spacing w:line="360" w:lineRule="auto"/>
              <w:rPr>
                <w:rFonts w:ascii="Arial" w:hAnsi="Arial" w:cs="Arial"/>
                <w:sz w:val="22"/>
                <w:szCs w:val="22"/>
              </w:rPr>
            </w:pPr>
          </w:p>
        </w:tc>
        <w:tc>
          <w:tcPr>
            <w:tcW w:w="1388" w:type="dxa"/>
            <w:shd w:val="clear" w:color="auto" w:fill="FFF2CC" w:themeFill="accent4" w:themeFillTint="33"/>
          </w:tcPr>
          <w:p w14:paraId="690BD991" w14:textId="55DDDB23" w:rsidR="00C04195" w:rsidRPr="00C04195" w:rsidRDefault="00C04195" w:rsidP="00C76F32">
            <w:pPr>
              <w:spacing w:line="360" w:lineRule="auto"/>
              <w:rPr>
                <w:rFonts w:ascii="Arial" w:hAnsi="Arial" w:cs="Arial"/>
                <w:sz w:val="22"/>
                <w:szCs w:val="22"/>
              </w:rPr>
            </w:pPr>
          </w:p>
        </w:tc>
        <w:tc>
          <w:tcPr>
            <w:tcW w:w="1292" w:type="dxa"/>
          </w:tcPr>
          <w:p w14:paraId="06A67030" w14:textId="77777777" w:rsidR="00C04195" w:rsidRPr="00C04195" w:rsidRDefault="00C04195" w:rsidP="00C76F32">
            <w:pPr>
              <w:spacing w:line="360" w:lineRule="auto"/>
              <w:rPr>
                <w:rFonts w:ascii="Arial" w:hAnsi="Arial" w:cs="Arial"/>
                <w:sz w:val="22"/>
                <w:szCs w:val="22"/>
              </w:rPr>
            </w:pPr>
          </w:p>
          <w:p w14:paraId="3A2A931E" w14:textId="77777777" w:rsidR="00C04195" w:rsidRPr="00C04195" w:rsidRDefault="00C04195" w:rsidP="00C76F32">
            <w:pPr>
              <w:spacing w:line="360" w:lineRule="auto"/>
              <w:rPr>
                <w:rFonts w:ascii="Arial" w:hAnsi="Arial" w:cs="Arial"/>
                <w:sz w:val="22"/>
                <w:szCs w:val="22"/>
              </w:rPr>
            </w:pPr>
          </w:p>
          <w:p w14:paraId="0E5AA9C9" w14:textId="77777777" w:rsidR="00C04195" w:rsidRPr="00C04195" w:rsidRDefault="00C04195" w:rsidP="00C76F32">
            <w:pPr>
              <w:spacing w:line="360" w:lineRule="auto"/>
              <w:rPr>
                <w:rFonts w:ascii="Arial" w:hAnsi="Arial" w:cs="Arial"/>
                <w:sz w:val="22"/>
                <w:szCs w:val="22"/>
              </w:rPr>
            </w:pPr>
          </w:p>
        </w:tc>
        <w:tc>
          <w:tcPr>
            <w:tcW w:w="1292" w:type="dxa"/>
          </w:tcPr>
          <w:p w14:paraId="47304D39" w14:textId="77777777" w:rsidR="00C04195" w:rsidRPr="00C04195" w:rsidRDefault="00C04195" w:rsidP="00C76F32">
            <w:pPr>
              <w:spacing w:line="360" w:lineRule="auto"/>
              <w:rPr>
                <w:rFonts w:ascii="Arial" w:hAnsi="Arial" w:cs="Arial"/>
                <w:sz w:val="22"/>
                <w:szCs w:val="22"/>
              </w:rPr>
            </w:pPr>
          </w:p>
        </w:tc>
      </w:tr>
      <w:tr w:rsidR="00B558E1" w:rsidRPr="00C04195" w14:paraId="3D65F3CA" w14:textId="77777777" w:rsidTr="00D8280C">
        <w:trPr>
          <w:trHeight w:val="87"/>
          <w:jc w:val="center"/>
        </w:trPr>
        <w:tc>
          <w:tcPr>
            <w:tcW w:w="2070" w:type="dxa"/>
          </w:tcPr>
          <w:p w14:paraId="222DD6E2" w14:textId="77777777" w:rsidR="00C04195" w:rsidRPr="00C04195" w:rsidRDefault="00C04195" w:rsidP="0034439C">
            <w:pPr>
              <w:spacing w:line="360" w:lineRule="auto"/>
              <w:rPr>
                <w:rFonts w:ascii="Arial" w:hAnsi="Arial" w:cs="Arial"/>
                <w:b/>
                <w:bCs/>
                <w:sz w:val="22"/>
                <w:szCs w:val="22"/>
              </w:rPr>
            </w:pPr>
            <w:r w:rsidRPr="00C04195">
              <w:rPr>
                <w:rFonts w:ascii="Arial" w:hAnsi="Arial" w:cs="Arial"/>
                <w:b/>
                <w:bCs/>
                <w:sz w:val="22"/>
                <w:szCs w:val="22"/>
              </w:rPr>
              <w:t>Chapter 4: Findings</w:t>
            </w:r>
          </w:p>
        </w:tc>
        <w:tc>
          <w:tcPr>
            <w:tcW w:w="1292" w:type="dxa"/>
          </w:tcPr>
          <w:p w14:paraId="539963E2" w14:textId="77777777" w:rsidR="00C04195" w:rsidRPr="00C04195" w:rsidRDefault="00C04195" w:rsidP="0034439C">
            <w:pPr>
              <w:spacing w:line="360" w:lineRule="auto"/>
              <w:rPr>
                <w:rFonts w:ascii="Arial" w:hAnsi="Arial" w:cs="Arial"/>
                <w:sz w:val="22"/>
                <w:szCs w:val="22"/>
              </w:rPr>
            </w:pPr>
          </w:p>
        </w:tc>
        <w:tc>
          <w:tcPr>
            <w:tcW w:w="1292" w:type="dxa"/>
          </w:tcPr>
          <w:p w14:paraId="3E99AF64" w14:textId="77777777" w:rsidR="00C04195" w:rsidRPr="00C04195" w:rsidRDefault="00C04195" w:rsidP="0034439C">
            <w:pPr>
              <w:spacing w:line="360" w:lineRule="auto"/>
              <w:rPr>
                <w:rFonts w:ascii="Arial" w:hAnsi="Arial" w:cs="Arial"/>
                <w:sz w:val="22"/>
                <w:szCs w:val="22"/>
              </w:rPr>
            </w:pPr>
          </w:p>
        </w:tc>
        <w:tc>
          <w:tcPr>
            <w:tcW w:w="1388" w:type="dxa"/>
          </w:tcPr>
          <w:p w14:paraId="28EA6473" w14:textId="77777777" w:rsidR="00C04195" w:rsidRPr="00C04195" w:rsidRDefault="00C04195" w:rsidP="0034439C">
            <w:pPr>
              <w:spacing w:line="360" w:lineRule="auto"/>
              <w:rPr>
                <w:rFonts w:ascii="Arial" w:hAnsi="Arial" w:cs="Arial"/>
                <w:sz w:val="22"/>
                <w:szCs w:val="22"/>
              </w:rPr>
            </w:pPr>
          </w:p>
        </w:tc>
        <w:tc>
          <w:tcPr>
            <w:tcW w:w="1292" w:type="dxa"/>
            <w:shd w:val="clear" w:color="auto" w:fill="FFF2CC" w:themeFill="accent4" w:themeFillTint="33"/>
          </w:tcPr>
          <w:p w14:paraId="279424AB" w14:textId="77777777" w:rsidR="00C04195" w:rsidRPr="00C04195" w:rsidRDefault="00C04195" w:rsidP="0034439C">
            <w:pPr>
              <w:spacing w:line="360" w:lineRule="auto"/>
              <w:rPr>
                <w:rFonts w:ascii="Arial" w:hAnsi="Arial" w:cs="Arial"/>
                <w:sz w:val="22"/>
                <w:szCs w:val="22"/>
              </w:rPr>
            </w:pPr>
          </w:p>
          <w:p w14:paraId="794F778E" w14:textId="77777777" w:rsidR="00C04195" w:rsidRPr="00C04195" w:rsidRDefault="00C04195" w:rsidP="0034439C">
            <w:pPr>
              <w:spacing w:line="360" w:lineRule="auto"/>
              <w:rPr>
                <w:rFonts w:ascii="Arial" w:hAnsi="Arial" w:cs="Arial"/>
                <w:sz w:val="22"/>
                <w:szCs w:val="22"/>
              </w:rPr>
            </w:pPr>
          </w:p>
        </w:tc>
        <w:tc>
          <w:tcPr>
            <w:tcW w:w="1292" w:type="dxa"/>
          </w:tcPr>
          <w:p w14:paraId="78AA6EB4" w14:textId="77777777" w:rsidR="00C04195" w:rsidRPr="00C04195" w:rsidRDefault="00C04195" w:rsidP="0034439C">
            <w:pPr>
              <w:spacing w:line="360" w:lineRule="auto"/>
              <w:rPr>
                <w:rFonts w:ascii="Arial" w:hAnsi="Arial" w:cs="Arial"/>
                <w:sz w:val="22"/>
                <w:szCs w:val="22"/>
              </w:rPr>
            </w:pPr>
          </w:p>
        </w:tc>
      </w:tr>
      <w:tr w:rsidR="00B558E1" w:rsidRPr="00C04195" w14:paraId="6F371CFF" w14:textId="77777777" w:rsidTr="00D8280C">
        <w:trPr>
          <w:trHeight w:val="1875"/>
          <w:jc w:val="center"/>
        </w:trPr>
        <w:tc>
          <w:tcPr>
            <w:tcW w:w="2070" w:type="dxa"/>
          </w:tcPr>
          <w:p w14:paraId="0B4664BA" w14:textId="77777777" w:rsidR="00C04195" w:rsidRPr="00C04195" w:rsidRDefault="00C04195" w:rsidP="0034439C">
            <w:pPr>
              <w:spacing w:line="360" w:lineRule="auto"/>
              <w:rPr>
                <w:rFonts w:ascii="Arial" w:hAnsi="Arial" w:cs="Arial"/>
                <w:b/>
                <w:bCs/>
                <w:sz w:val="22"/>
                <w:szCs w:val="22"/>
              </w:rPr>
            </w:pPr>
            <w:r w:rsidRPr="00C04195">
              <w:rPr>
                <w:rFonts w:ascii="Arial" w:hAnsi="Arial" w:cs="Arial"/>
                <w:b/>
                <w:bCs/>
                <w:sz w:val="22"/>
                <w:szCs w:val="22"/>
              </w:rPr>
              <w:t xml:space="preserve">Chapter 5: recommendations and conclusions </w:t>
            </w:r>
          </w:p>
        </w:tc>
        <w:tc>
          <w:tcPr>
            <w:tcW w:w="1292" w:type="dxa"/>
          </w:tcPr>
          <w:p w14:paraId="2692ECF8" w14:textId="77777777" w:rsidR="00C04195" w:rsidRPr="00C04195" w:rsidRDefault="00C04195" w:rsidP="0034439C">
            <w:pPr>
              <w:spacing w:line="360" w:lineRule="auto"/>
              <w:rPr>
                <w:rFonts w:ascii="Arial" w:hAnsi="Arial" w:cs="Arial"/>
                <w:sz w:val="22"/>
                <w:szCs w:val="22"/>
              </w:rPr>
            </w:pPr>
          </w:p>
          <w:p w14:paraId="6D999ED0" w14:textId="77777777" w:rsidR="00C04195" w:rsidRPr="00C04195" w:rsidRDefault="00C04195" w:rsidP="0034439C">
            <w:pPr>
              <w:spacing w:line="360" w:lineRule="auto"/>
              <w:rPr>
                <w:rFonts w:ascii="Arial" w:hAnsi="Arial" w:cs="Arial"/>
                <w:sz w:val="22"/>
                <w:szCs w:val="22"/>
              </w:rPr>
            </w:pPr>
          </w:p>
          <w:p w14:paraId="396E7EA9" w14:textId="77777777" w:rsidR="00C04195" w:rsidRPr="00C04195" w:rsidRDefault="00C04195" w:rsidP="0034439C">
            <w:pPr>
              <w:spacing w:line="360" w:lineRule="auto"/>
              <w:rPr>
                <w:rFonts w:ascii="Arial" w:hAnsi="Arial" w:cs="Arial"/>
                <w:sz w:val="22"/>
                <w:szCs w:val="22"/>
              </w:rPr>
            </w:pPr>
          </w:p>
          <w:p w14:paraId="5EFDDEDA" w14:textId="77777777" w:rsidR="00C04195" w:rsidRPr="00C04195" w:rsidRDefault="00C04195" w:rsidP="0034439C">
            <w:pPr>
              <w:spacing w:line="360" w:lineRule="auto"/>
              <w:rPr>
                <w:rFonts w:ascii="Arial" w:hAnsi="Arial" w:cs="Arial"/>
                <w:sz w:val="22"/>
                <w:szCs w:val="22"/>
              </w:rPr>
            </w:pPr>
          </w:p>
        </w:tc>
        <w:tc>
          <w:tcPr>
            <w:tcW w:w="1292" w:type="dxa"/>
          </w:tcPr>
          <w:p w14:paraId="4C5B39A5" w14:textId="77777777" w:rsidR="00C04195" w:rsidRPr="00C04195" w:rsidRDefault="00C04195" w:rsidP="0034439C">
            <w:pPr>
              <w:spacing w:line="360" w:lineRule="auto"/>
              <w:rPr>
                <w:rFonts w:ascii="Arial" w:hAnsi="Arial" w:cs="Arial"/>
                <w:sz w:val="22"/>
                <w:szCs w:val="22"/>
              </w:rPr>
            </w:pPr>
          </w:p>
        </w:tc>
        <w:tc>
          <w:tcPr>
            <w:tcW w:w="1388" w:type="dxa"/>
          </w:tcPr>
          <w:p w14:paraId="62BF50B9" w14:textId="77777777" w:rsidR="00C04195" w:rsidRPr="00C04195" w:rsidRDefault="00C04195" w:rsidP="0034439C">
            <w:pPr>
              <w:spacing w:line="360" w:lineRule="auto"/>
              <w:rPr>
                <w:rFonts w:ascii="Arial" w:hAnsi="Arial" w:cs="Arial"/>
                <w:sz w:val="22"/>
                <w:szCs w:val="22"/>
              </w:rPr>
            </w:pPr>
          </w:p>
        </w:tc>
        <w:tc>
          <w:tcPr>
            <w:tcW w:w="1292" w:type="dxa"/>
          </w:tcPr>
          <w:p w14:paraId="6088A49E" w14:textId="77777777" w:rsidR="00C04195" w:rsidRPr="00C04195" w:rsidRDefault="00C04195" w:rsidP="0034439C">
            <w:pPr>
              <w:spacing w:line="360" w:lineRule="auto"/>
              <w:rPr>
                <w:rFonts w:ascii="Arial" w:hAnsi="Arial" w:cs="Arial"/>
                <w:sz w:val="22"/>
                <w:szCs w:val="22"/>
              </w:rPr>
            </w:pPr>
          </w:p>
        </w:tc>
        <w:tc>
          <w:tcPr>
            <w:tcW w:w="1292" w:type="dxa"/>
            <w:shd w:val="clear" w:color="auto" w:fill="FFF2CC" w:themeFill="accent4" w:themeFillTint="33"/>
          </w:tcPr>
          <w:p w14:paraId="75203250" w14:textId="3E1BA21E" w:rsidR="00C04195" w:rsidRPr="00C04195" w:rsidRDefault="00C04195" w:rsidP="00C86A4A">
            <w:pPr>
              <w:spacing w:line="360" w:lineRule="auto"/>
              <w:rPr>
                <w:rFonts w:ascii="Arial" w:hAnsi="Arial" w:cs="Arial"/>
                <w:sz w:val="22"/>
                <w:szCs w:val="22"/>
              </w:rPr>
            </w:pPr>
          </w:p>
        </w:tc>
      </w:tr>
    </w:tbl>
    <w:p w14:paraId="7B39FE33" w14:textId="77777777" w:rsidR="00F94F61" w:rsidRPr="00C86A4A" w:rsidRDefault="00F94F61" w:rsidP="00C04195">
      <w:pPr>
        <w:spacing w:line="360" w:lineRule="auto"/>
        <w:rPr>
          <w:rFonts w:ascii="Arial" w:hAnsi="Arial" w:cs="Arial"/>
          <w:b/>
          <w:bCs/>
          <w:sz w:val="28"/>
          <w:szCs w:val="28"/>
        </w:rPr>
      </w:pPr>
    </w:p>
    <w:p w14:paraId="09B026E8" w14:textId="77777777" w:rsidR="00D8280C" w:rsidRDefault="00D8280C" w:rsidP="00D47CD2">
      <w:pPr>
        <w:pStyle w:val="Heading3"/>
        <w:numPr>
          <w:ilvl w:val="0"/>
          <w:numId w:val="0"/>
        </w:numPr>
        <w:spacing w:line="360" w:lineRule="auto"/>
      </w:pPr>
    </w:p>
    <w:p w14:paraId="0AB85AC5" w14:textId="77777777" w:rsidR="00D8280C" w:rsidRDefault="00D8280C" w:rsidP="00D47CD2">
      <w:pPr>
        <w:pStyle w:val="Heading3"/>
        <w:numPr>
          <w:ilvl w:val="0"/>
          <w:numId w:val="0"/>
        </w:numPr>
        <w:spacing w:line="360" w:lineRule="auto"/>
      </w:pPr>
    </w:p>
    <w:p w14:paraId="697911C0" w14:textId="77777777" w:rsidR="00D8280C" w:rsidRDefault="00D8280C" w:rsidP="00D47CD2">
      <w:pPr>
        <w:pStyle w:val="Heading3"/>
        <w:numPr>
          <w:ilvl w:val="0"/>
          <w:numId w:val="0"/>
        </w:numPr>
        <w:spacing w:line="360" w:lineRule="auto"/>
      </w:pPr>
    </w:p>
    <w:p w14:paraId="0CAD5286" w14:textId="77777777" w:rsidR="00D8280C" w:rsidRDefault="00D8280C" w:rsidP="00D47CD2">
      <w:pPr>
        <w:pStyle w:val="Heading3"/>
        <w:numPr>
          <w:ilvl w:val="0"/>
          <w:numId w:val="0"/>
        </w:numPr>
        <w:spacing w:line="360" w:lineRule="auto"/>
      </w:pPr>
    </w:p>
    <w:p w14:paraId="6C1F90A1" w14:textId="77777777" w:rsidR="00D8280C" w:rsidRDefault="00D8280C" w:rsidP="00D47CD2">
      <w:pPr>
        <w:pStyle w:val="Heading3"/>
        <w:numPr>
          <w:ilvl w:val="0"/>
          <w:numId w:val="0"/>
        </w:numPr>
        <w:spacing w:line="360" w:lineRule="auto"/>
      </w:pPr>
    </w:p>
    <w:p w14:paraId="1CB58577" w14:textId="77777777" w:rsidR="00D8280C" w:rsidRDefault="00D8280C" w:rsidP="00D47CD2">
      <w:pPr>
        <w:pStyle w:val="Heading3"/>
        <w:numPr>
          <w:ilvl w:val="0"/>
          <w:numId w:val="0"/>
        </w:numPr>
        <w:spacing w:line="360" w:lineRule="auto"/>
      </w:pPr>
    </w:p>
    <w:p w14:paraId="3DC14314" w14:textId="11FC7231" w:rsidR="00355430" w:rsidRDefault="0058152F" w:rsidP="00D47CD2">
      <w:pPr>
        <w:pStyle w:val="Heading3"/>
        <w:numPr>
          <w:ilvl w:val="0"/>
          <w:numId w:val="0"/>
        </w:numPr>
        <w:spacing w:line="360" w:lineRule="auto"/>
      </w:pPr>
      <w:r>
        <w:lastRenderedPageBreak/>
        <w:t>7) Self-reflection</w:t>
      </w:r>
      <w:r w:rsidR="00FF5B70">
        <w:t xml:space="preserve"> as </w:t>
      </w:r>
      <w:r w:rsidR="00C401B7">
        <w:t>a researcher</w:t>
      </w:r>
      <w:r w:rsidR="00FF5B70" w:rsidRPr="00FF5B70">
        <w:t xml:space="preserve"> (</w:t>
      </w:r>
      <w:r w:rsidR="00FF5B70">
        <w:t xml:space="preserve">any </w:t>
      </w:r>
      <w:r w:rsidR="00FF5B70" w:rsidRPr="00FF5B70">
        <w:t xml:space="preserve">strengths </w:t>
      </w:r>
      <w:r w:rsidR="00FF5B70">
        <w:t>or</w:t>
      </w:r>
      <w:r w:rsidR="00FF5B70" w:rsidRPr="00FF5B70">
        <w:t xml:space="preserve"> </w:t>
      </w:r>
      <w:r w:rsidR="00FF5B70">
        <w:t>challenges</w:t>
      </w:r>
      <w:r w:rsidR="00FF5B70" w:rsidRPr="00FF5B70">
        <w:t>):</w:t>
      </w:r>
    </w:p>
    <w:p w14:paraId="2AD5A70E" w14:textId="43315B08" w:rsidR="00355430" w:rsidRPr="00D47CD2" w:rsidRDefault="00D47CD2" w:rsidP="00D47CD2">
      <w:pPr>
        <w:spacing w:line="360" w:lineRule="auto"/>
        <w:jc w:val="both"/>
        <w:rPr>
          <w:rFonts w:ascii="Arial" w:hAnsi="Arial" w:cs="Arial"/>
          <w:sz w:val="22"/>
        </w:rPr>
      </w:pPr>
      <w:r w:rsidRPr="00D47CD2">
        <w:rPr>
          <w:rFonts w:ascii="Arial" w:hAnsi="Arial" w:cs="Arial"/>
          <w:sz w:val="22"/>
        </w:rPr>
        <w:t xml:space="preserve">Self-reflection could be a direct or indirect question that an individual asks him/herself to access their strengths and weaknesses/challenges </w:t>
      </w:r>
      <w:r w:rsidRPr="00D47CD2">
        <w:rPr>
          <w:rFonts w:ascii="Arial" w:hAnsi="Arial" w:cs="Arial"/>
          <w:color w:val="000000"/>
          <w:sz w:val="22"/>
        </w:rPr>
        <w:t>(The University of Edinburgh, 2024).</w:t>
      </w:r>
      <w:r w:rsidRPr="00D47CD2">
        <w:rPr>
          <w:rFonts w:ascii="Arial" w:hAnsi="Arial" w:cs="Arial"/>
          <w:sz w:val="22"/>
        </w:rPr>
        <w:t xml:space="preserve"> </w:t>
      </w:r>
    </w:p>
    <w:tbl>
      <w:tblPr>
        <w:tblStyle w:val="TableGrid"/>
        <w:tblW w:w="8925" w:type="dxa"/>
        <w:tblInd w:w="137" w:type="dxa"/>
        <w:tblLook w:val="04A0" w:firstRow="1" w:lastRow="0" w:firstColumn="1" w:lastColumn="0" w:noHBand="0" w:noVBand="1"/>
      </w:tblPr>
      <w:tblGrid>
        <w:gridCol w:w="4231"/>
        <w:gridCol w:w="4694"/>
      </w:tblGrid>
      <w:tr w:rsidR="00F94F61" w14:paraId="0CD46452" w14:textId="77777777" w:rsidTr="00B558E1">
        <w:trPr>
          <w:trHeight w:val="455"/>
        </w:trPr>
        <w:tc>
          <w:tcPr>
            <w:tcW w:w="4231" w:type="dxa"/>
          </w:tcPr>
          <w:p w14:paraId="4AA8E9A7" w14:textId="77777777" w:rsidR="00F94F61" w:rsidRDefault="00F94F61" w:rsidP="00C76F32">
            <w:pPr>
              <w:spacing w:line="360" w:lineRule="auto"/>
              <w:jc w:val="center"/>
              <w:rPr>
                <w:rFonts w:ascii="Arial" w:hAnsi="Arial" w:cs="Arial"/>
                <w:b/>
                <w:bCs/>
                <w:i/>
                <w:iCs/>
                <w:sz w:val="22"/>
                <w:szCs w:val="22"/>
              </w:rPr>
            </w:pPr>
          </w:p>
          <w:p w14:paraId="4B02331D" w14:textId="6D32A320" w:rsidR="00F94F61" w:rsidRPr="00F94F61" w:rsidRDefault="00F94F61" w:rsidP="00C76F32">
            <w:pPr>
              <w:spacing w:line="360" w:lineRule="auto"/>
              <w:jc w:val="center"/>
              <w:rPr>
                <w:rFonts w:ascii="Arial" w:hAnsi="Arial" w:cs="Arial"/>
                <w:color w:val="000000" w:themeColor="text1"/>
                <w:sz w:val="22"/>
                <w:szCs w:val="22"/>
              </w:rPr>
            </w:pPr>
            <w:r w:rsidRPr="00F94F61">
              <w:rPr>
                <w:rFonts w:ascii="Arial" w:hAnsi="Arial" w:cs="Arial"/>
                <w:b/>
                <w:bCs/>
                <w:sz w:val="22"/>
                <w:szCs w:val="22"/>
              </w:rPr>
              <w:t>STRENGTHS</w:t>
            </w:r>
          </w:p>
        </w:tc>
        <w:tc>
          <w:tcPr>
            <w:tcW w:w="4694" w:type="dxa"/>
          </w:tcPr>
          <w:p w14:paraId="47CFC6B6" w14:textId="77777777" w:rsidR="00F94F61" w:rsidRDefault="00F94F61" w:rsidP="00C76F32">
            <w:pPr>
              <w:spacing w:line="360" w:lineRule="auto"/>
              <w:jc w:val="center"/>
              <w:rPr>
                <w:rFonts w:ascii="Arial" w:hAnsi="Arial" w:cs="Arial"/>
                <w:b/>
                <w:bCs/>
                <w:i/>
                <w:iCs/>
                <w:sz w:val="22"/>
                <w:szCs w:val="22"/>
              </w:rPr>
            </w:pPr>
          </w:p>
          <w:p w14:paraId="2E6FA9DE" w14:textId="6FA27E2F" w:rsidR="00F94F61" w:rsidRPr="00F94F61" w:rsidRDefault="00F94F61" w:rsidP="00C76F32">
            <w:pPr>
              <w:spacing w:line="360" w:lineRule="auto"/>
              <w:jc w:val="center"/>
              <w:rPr>
                <w:rFonts w:ascii="Arial" w:hAnsi="Arial" w:cs="Arial"/>
                <w:color w:val="000000" w:themeColor="text1"/>
                <w:sz w:val="22"/>
                <w:szCs w:val="22"/>
              </w:rPr>
            </w:pPr>
            <w:r w:rsidRPr="00F94F61">
              <w:rPr>
                <w:rFonts w:ascii="Arial" w:hAnsi="Arial" w:cs="Arial"/>
                <w:b/>
                <w:bCs/>
                <w:sz w:val="22"/>
                <w:szCs w:val="22"/>
              </w:rPr>
              <w:t>CHALLENGES</w:t>
            </w:r>
          </w:p>
        </w:tc>
      </w:tr>
      <w:tr w:rsidR="00F94F61" w14:paraId="7D1220B0" w14:textId="77777777" w:rsidTr="00447E51">
        <w:trPr>
          <w:trHeight w:val="623"/>
        </w:trPr>
        <w:tc>
          <w:tcPr>
            <w:tcW w:w="4231" w:type="dxa"/>
          </w:tcPr>
          <w:p w14:paraId="745E1CEC" w14:textId="77777777" w:rsidR="00447E51" w:rsidRPr="00447E51" w:rsidRDefault="00447E51" w:rsidP="00447E51">
            <w:pPr>
              <w:pStyle w:val="ListParagraph"/>
              <w:spacing w:line="360" w:lineRule="auto"/>
              <w:jc w:val="both"/>
              <w:rPr>
                <w:rFonts w:ascii="Arial" w:hAnsi="Arial" w:cs="Arial"/>
                <w:color w:val="000000" w:themeColor="text1"/>
                <w:sz w:val="22"/>
                <w:szCs w:val="22"/>
              </w:rPr>
            </w:pPr>
          </w:p>
          <w:p w14:paraId="69788BF9" w14:textId="509EBA4E" w:rsidR="00F94F61" w:rsidRPr="00447E51" w:rsidRDefault="009A219B" w:rsidP="00447E51">
            <w:pPr>
              <w:pStyle w:val="ListParagraph"/>
              <w:numPr>
                <w:ilvl w:val="0"/>
                <w:numId w:val="7"/>
              </w:numPr>
              <w:spacing w:line="360" w:lineRule="auto"/>
              <w:jc w:val="both"/>
              <w:rPr>
                <w:rFonts w:ascii="Arial" w:hAnsi="Arial" w:cs="Arial"/>
                <w:color w:val="000000" w:themeColor="text1"/>
                <w:sz w:val="22"/>
                <w:szCs w:val="22"/>
              </w:rPr>
            </w:pPr>
            <w:r w:rsidRPr="00447E51">
              <w:rPr>
                <w:rFonts w:ascii="Arial" w:hAnsi="Arial" w:cs="Arial"/>
                <w:color w:val="000000" w:themeColor="text1"/>
                <w:sz w:val="22"/>
                <w:szCs w:val="22"/>
              </w:rPr>
              <w:t xml:space="preserve">Good researching and </w:t>
            </w:r>
            <w:r w:rsidR="00447E51" w:rsidRPr="00447E51">
              <w:rPr>
                <w:rFonts w:ascii="Arial" w:hAnsi="Arial" w:cs="Arial"/>
                <w:color w:val="000000" w:themeColor="text1"/>
                <w:sz w:val="22"/>
                <w:szCs w:val="22"/>
              </w:rPr>
              <w:t>I.T skills</w:t>
            </w:r>
          </w:p>
          <w:p w14:paraId="4B1959E2" w14:textId="539894ED" w:rsidR="00447E51" w:rsidRPr="00447E51" w:rsidRDefault="00447E51" w:rsidP="00447E51">
            <w:pPr>
              <w:pStyle w:val="ListParagraph"/>
              <w:spacing w:line="360" w:lineRule="auto"/>
              <w:jc w:val="both"/>
              <w:rPr>
                <w:rFonts w:ascii="Arial" w:hAnsi="Arial" w:cs="Arial"/>
                <w:color w:val="000000" w:themeColor="text1"/>
                <w:sz w:val="22"/>
                <w:szCs w:val="22"/>
              </w:rPr>
            </w:pPr>
          </w:p>
        </w:tc>
        <w:tc>
          <w:tcPr>
            <w:tcW w:w="4694" w:type="dxa"/>
          </w:tcPr>
          <w:p w14:paraId="18CFDC71" w14:textId="77777777" w:rsidR="00F94F61" w:rsidRPr="00447E51" w:rsidRDefault="00F94F61" w:rsidP="00C76F32">
            <w:pPr>
              <w:spacing w:line="360" w:lineRule="auto"/>
              <w:rPr>
                <w:rFonts w:ascii="Arial" w:hAnsi="Arial" w:cs="Arial"/>
                <w:color w:val="000000" w:themeColor="text1"/>
                <w:sz w:val="22"/>
                <w:szCs w:val="22"/>
              </w:rPr>
            </w:pPr>
          </w:p>
          <w:p w14:paraId="269A0081" w14:textId="0A84E0E1" w:rsidR="00447E51" w:rsidRPr="00447E51" w:rsidRDefault="00447E51" w:rsidP="00447E51">
            <w:pPr>
              <w:pStyle w:val="ListParagraph"/>
              <w:numPr>
                <w:ilvl w:val="0"/>
                <w:numId w:val="7"/>
              </w:numPr>
              <w:spacing w:line="360" w:lineRule="auto"/>
              <w:rPr>
                <w:rFonts w:ascii="Arial" w:hAnsi="Arial" w:cs="Arial"/>
                <w:color w:val="000000" w:themeColor="text1"/>
                <w:sz w:val="22"/>
                <w:szCs w:val="22"/>
              </w:rPr>
            </w:pPr>
            <w:r w:rsidRPr="00447E51">
              <w:rPr>
                <w:rFonts w:ascii="Arial" w:hAnsi="Arial" w:cs="Arial"/>
                <w:color w:val="000000" w:themeColor="text1"/>
                <w:sz w:val="22"/>
                <w:szCs w:val="22"/>
              </w:rPr>
              <w:t>Poor time management skills</w:t>
            </w:r>
          </w:p>
        </w:tc>
      </w:tr>
      <w:tr w:rsidR="00F94F61" w14:paraId="01A50F13" w14:textId="77777777" w:rsidTr="00C76F32">
        <w:trPr>
          <w:trHeight w:val="1031"/>
        </w:trPr>
        <w:tc>
          <w:tcPr>
            <w:tcW w:w="4231" w:type="dxa"/>
          </w:tcPr>
          <w:p w14:paraId="6A4210F1" w14:textId="77777777" w:rsidR="00447E51" w:rsidRPr="00447E51" w:rsidRDefault="00447E51" w:rsidP="00447E51">
            <w:pPr>
              <w:spacing w:line="360" w:lineRule="auto"/>
              <w:rPr>
                <w:rFonts w:ascii="Arial" w:hAnsi="Arial" w:cs="Arial"/>
                <w:color w:val="000000" w:themeColor="text1"/>
                <w:sz w:val="22"/>
                <w:szCs w:val="22"/>
              </w:rPr>
            </w:pPr>
          </w:p>
          <w:p w14:paraId="5BE90F83" w14:textId="77777777" w:rsidR="00447E51" w:rsidRDefault="00447E51" w:rsidP="00447E51">
            <w:pPr>
              <w:pStyle w:val="ListParagraph"/>
              <w:numPr>
                <w:ilvl w:val="0"/>
                <w:numId w:val="7"/>
              </w:num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Problem-solving skills </w:t>
            </w:r>
          </w:p>
          <w:p w14:paraId="3B7CF93F" w14:textId="1917D6E0" w:rsidR="007D0774" w:rsidRPr="00447E51" w:rsidRDefault="007D0774" w:rsidP="007D0774">
            <w:pPr>
              <w:pStyle w:val="ListParagraph"/>
              <w:spacing w:line="360" w:lineRule="auto"/>
              <w:rPr>
                <w:rFonts w:ascii="Arial" w:hAnsi="Arial" w:cs="Arial"/>
                <w:color w:val="000000" w:themeColor="text1"/>
                <w:sz w:val="22"/>
                <w:szCs w:val="22"/>
              </w:rPr>
            </w:pPr>
          </w:p>
        </w:tc>
        <w:tc>
          <w:tcPr>
            <w:tcW w:w="4694" w:type="dxa"/>
          </w:tcPr>
          <w:p w14:paraId="5CEC131B" w14:textId="77777777" w:rsidR="00F94F61" w:rsidRPr="00447E51" w:rsidRDefault="00F94F61" w:rsidP="00C76F32">
            <w:pPr>
              <w:spacing w:line="360" w:lineRule="auto"/>
              <w:rPr>
                <w:rFonts w:ascii="Arial" w:hAnsi="Arial" w:cs="Arial"/>
                <w:color w:val="000000" w:themeColor="text1"/>
                <w:sz w:val="22"/>
                <w:szCs w:val="22"/>
              </w:rPr>
            </w:pPr>
          </w:p>
          <w:p w14:paraId="4472C2B9" w14:textId="7A0976AA" w:rsidR="00447E51" w:rsidRPr="00447E51" w:rsidRDefault="00447E51" w:rsidP="00447E51">
            <w:pPr>
              <w:pStyle w:val="ListParagraph"/>
              <w:numPr>
                <w:ilvl w:val="0"/>
                <w:numId w:val="7"/>
              </w:numPr>
              <w:spacing w:line="360" w:lineRule="auto"/>
              <w:rPr>
                <w:rFonts w:ascii="Arial" w:hAnsi="Arial" w:cs="Arial"/>
                <w:color w:val="000000" w:themeColor="text1"/>
                <w:sz w:val="22"/>
                <w:szCs w:val="22"/>
              </w:rPr>
            </w:pPr>
            <w:r>
              <w:rPr>
                <w:rFonts w:ascii="Arial" w:hAnsi="Arial" w:cs="Arial"/>
                <w:color w:val="000000" w:themeColor="text1"/>
                <w:sz w:val="22"/>
                <w:szCs w:val="22"/>
              </w:rPr>
              <w:t>Public speaking anxiety</w:t>
            </w:r>
          </w:p>
        </w:tc>
      </w:tr>
      <w:tr w:rsidR="007D0774" w14:paraId="20C8393F" w14:textId="77777777" w:rsidTr="00C76F32">
        <w:trPr>
          <w:trHeight w:val="1031"/>
        </w:trPr>
        <w:tc>
          <w:tcPr>
            <w:tcW w:w="4231" w:type="dxa"/>
          </w:tcPr>
          <w:p w14:paraId="57637922" w14:textId="77777777" w:rsidR="007D0774" w:rsidRDefault="007D0774" w:rsidP="007D0774">
            <w:pPr>
              <w:spacing w:line="360" w:lineRule="auto"/>
              <w:rPr>
                <w:rFonts w:ascii="Arial" w:hAnsi="Arial" w:cs="Arial"/>
                <w:color w:val="000000" w:themeColor="text1"/>
                <w:sz w:val="22"/>
              </w:rPr>
            </w:pPr>
          </w:p>
          <w:p w14:paraId="00C92495" w14:textId="5499669C" w:rsidR="007D0774" w:rsidRPr="007D0774" w:rsidRDefault="007D0774" w:rsidP="007D0774">
            <w:pPr>
              <w:pStyle w:val="ListParagraph"/>
              <w:numPr>
                <w:ilvl w:val="0"/>
                <w:numId w:val="7"/>
              </w:numPr>
              <w:spacing w:line="360" w:lineRule="auto"/>
              <w:rPr>
                <w:rFonts w:ascii="Arial" w:hAnsi="Arial" w:cs="Arial"/>
                <w:color w:val="000000" w:themeColor="text1"/>
                <w:sz w:val="22"/>
              </w:rPr>
            </w:pPr>
            <w:r>
              <w:rPr>
                <w:rFonts w:ascii="Arial" w:hAnsi="Arial" w:cs="Arial"/>
                <w:color w:val="000000" w:themeColor="text1"/>
                <w:sz w:val="22"/>
              </w:rPr>
              <w:t>Teamwork and collaboration</w:t>
            </w:r>
          </w:p>
        </w:tc>
        <w:tc>
          <w:tcPr>
            <w:tcW w:w="4694" w:type="dxa"/>
          </w:tcPr>
          <w:p w14:paraId="02D2E5AD" w14:textId="77777777" w:rsidR="007D0774" w:rsidRDefault="007D0774" w:rsidP="007D0774">
            <w:pPr>
              <w:spacing w:line="360" w:lineRule="auto"/>
              <w:rPr>
                <w:rFonts w:ascii="Arial" w:hAnsi="Arial" w:cs="Arial"/>
                <w:color w:val="000000" w:themeColor="text1"/>
                <w:sz w:val="22"/>
              </w:rPr>
            </w:pPr>
          </w:p>
          <w:p w14:paraId="3F8D0A12" w14:textId="62D4AB4C" w:rsidR="007D0774" w:rsidRPr="007D0774" w:rsidRDefault="007D0774" w:rsidP="007D0774">
            <w:pPr>
              <w:pStyle w:val="ListParagraph"/>
              <w:numPr>
                <w:ilvl w:val="0"/>
                <w:numId w:val="7"/>
              </w:numPr>
              <w:spacing w:line="360" w:lineRule="auto"/>
              <w:rPr>
                <w:rFonts w:ascii="Arial" w:hAnsi="Arial" w:cs="Arial"/>
                <w:color w:val="000000" w:themeColor="text1"/>
                <w:sz w:val="22"/>
              </w:rPr>
            </w:pPr>
            <w:r>
              <w:rPr>
                <w:rFonts w:ascii="Arial" w:hAnsi="Arial" w:cs="Arial"/>
                <w:color w:val="000000" w:themeColor="text1"/>
                <w:sz w:val="22"/>
              </w:rPr>
              <w:t xml:space="preserve">Perfectionist </w:t>
            </w:r>
          </w:p>
        </w:tc>
      </w:tr>
      <w:tr w:rsidR="007D0774" w14:paraId="6A93A22A" w14:textId="77777777" w:rsidTr="00C76F32">
        <w:trPr>
          <w:trHeight w:val="1031"/>
        </w:trPr>
        <w:tc>
          <w:tcPr>
            <w:tcW w:w="4231" w:type="dxa"/>
          </w:tcPr>
          <w:p w14:paraId="5D0483D4" w14:textId="77777777" w:rsidR="007D0774" w:rsidRDefault="007D0774" w:rsidP="007D0774">
            <w:pPr>
              <w:pStyle w:val="ListParagraph"/>
              <w:spacing w:line="360" w:lineRule="auto"/>
              <w:rPr>
                <w:rFonts w:ascii="Arial" w:hAnsi="Arial" w:cs="Arial"/>
                <w:color w:val="000000" w:themeColor="text1"/>
                <w:sz w:val="22"/>
              </w:rPr>
            </w:pPr>
          </w:p>
          <w:p w14:paraId="3C48E99F" w14:textId="77CE8108" w:rsidR="007D0774" w:rsidRPr="007D0774" w:rsidRDefault="007D0774" w:rsidP="007D0774">
            <w:pPr>
              <w:pStyle w:val="ListParagraph"/>
              <w:numPr>
                <w:ilvl w:val="0"/>
                <w:numId w:val="7"/>
              </w:numPr>
              <w:spacing w:line="360" w:lineRule="auto"/>
              <w:rPr>
                <w:rFonts w:ascii="Arial" w:hAnsi="Arial" w:cs="Arial"/>
                <w:color w:val="000000" w:themeColor="text1"/>
                <w:sz w:val="22"/>
              </w:rPr>
            </w:pPr>
            <w:r>
              <w:rPr>
                <w:rFonts w:ascii="Arial" w:hAnsi="Arial" w:cs="Arial"/>
                <w:color w:val="000000" w:themeColor="text1"/>
                <w:sz w:val="22"/>
              </w:rPr>
              <w:t>Calm under pressure</w:t>
            </w:r>
          </w:p>
        </w:tc>
        <w:tc>
          <w:tcPr>
            <w:tcW w:w="4694" w:type="dxa"/>
          </w:tcPr>
          <w:p w14:paraId="20E4277D" w14:textId="77777777" w:rsidR="007D0774" w:rsidRDefault="007D0774" w:rsidP="007D0774">
            <w:pPr>
              <w:pStyle w:val="ListParagraph"/>
              <w:spacing w:line="360" w:lineRule="auto"/>
              <w:rPr>
                <w:rFonts w:ascii="Arial" w:hAnsi="Arial" w:cs="Arial"/>
                <w:color w:val="000000" w:themeColor="text1"/>
                <w:sz w:val="22"/>
              </w:rPr>
            </w:pPr>
          </w:p>
          <w:p w14:paraId="54375A64" w14:textId="5984D2CE" w:rsidR="007D0774" w:rsidRPr="007D0774" w:rsidRDefault="0071300E" w:rsidP="007D0774">
            <w:pPr>
              <w:pStyle w:val="ListParagraph"/>
              <w:numPr>
                <w:ilvl w:val="0"/>
                <w:numId w:val="7"/>
              </w:numPr>
              <w:spacing w:line="360" w:lineRule="auto"/>
              <w:rPr>
                <w:rFonts w:ascii="Arial" w:hAnsi="Arial" w:cs="Arial"/>
                <w:color w:val="000000" w:themeColor="text1"/>
                <w:sz w:val="22"/>
              </w:rPr>
            </w:pPr>
            <w:r>
              <w:rPr>
                <w:rFonts w:ascii="Arial" w:hAnsi="Arial" w:cs="Arial"/>
                <w:color w:val="000000" w:themeColor="text1"/>
                <w:sz w:val="22"/>
              </w:rPr>
              <w:t>Struggle to say no to people</w:t>
            </w:r>
          </w:p>
        </w:tc>
      </w:tr>
      <w:tr w:rsidR="007D0774" w14:paraId="655232CC" w14:textId="77777777" w:rsidTr="00C76F32">
        <w:trPr>
          <w:trHeight w:val="1031"/>
        </w:trPr>
        <w:tc>
          <w:tcPr>
            <w:tcW w:w="4231" w:type="dxa"/>
          </w:tcPr>
          <w:p w14:paraId="235078FB" w14:textId="77777777" w:rsidR="007D0774" w:rsidRDefault="007D0774" w:rsidP="0071300E">
            <w:pPr>
              <w:spacing w:line="360" w:lineRule="auto"/>
              <w:rPr>
                <w:rFonts w:ascii="Arial" w:hAnsi="Arial" w:cs="Arial"/>
                <w:color w:val="000000" w:themeColor="text1"/>
                <w:sz w:val="22"/>
              </w:rPr>
            </w:pPr>
          </w:p>
          <w:p w14:paraId="3CC11E6B" w14:textId="16D1FF78" w:rsidR="0071300E" w:rsidRPr="0071300E" w:rsidRDefault="0071300E" w:rsidP="0071300E">
            <w:pPr>
              <w:pStyle w:val="ListParagraph"/>
              <w:numPr>
                <w:ilvl w:val="0"/>
                <w:numId w:val="7"/>
              </w:numPr>
              <w:spacing w:line="360" w:lineRule="auto"/>
              <w:rPr>
                <w:rFonts w:ascii="Arial" w:hAnsi="Arial" w:cs="Arial"/>
                <w:color w:val="000000" w:themeColor="text1"/>
                <w:sz w:val="22"/>
              </w:rPr>
            </w:pPr>
            <w:r>
              <w:rPr>
                <w:rFonts w:ascii="Arial" w:hAnsi="Arial" w:cs="Arial"/>
                <w:color w:val="000000" w:themeColor="text1"/>
                <w:sz w:val="22"/>
              </w:rPr>
              <w:t>Flexibility (quick adaptation to change)</w:t>
            </w:r>
          </w:p>
        </w:tc>
        <w:tc>
          <w:tcPr>
            <w:tcW w:w="4694" w:type="dxa"/>
          </w:tcPr>
          <w:p w14:paraId="370B9CF4" w14:textId="77777777" w:rsidR="007D0774" w:rsidRDefault="007D0774" w:rsidP="00C76F32">
            <w:pPr>
              <w:spacing w:line="360" w:lineRule="auto"/>
              <w:rPr>
                <w:rFonts w:ascii="Arial" w:hAnsi="Arial" w:cs="Arial"/>
                <w:color w:val="000000" w:themeColor="text1"/>
                <w:sz w:val="22"/>
              </w:rPr>
            </w:pPr>
          </w:p>
          <w:p w14:paraId="57B8BDB2" w14:textId="34329306" w:rsidR="0071300E" w:rsidRPr="0071300E" w:rsidRDefault="0071300E" w:rsidP="0071300E">
            <w:pPr>
              <w:pStyle w:val="ListParagraph"/>
              <w:numPr>
                <w:ilvl w:val="0"/>
                <w:numId w:val="7"/>
              </w:numPr>
              <w:spacing w:line="360" w:lineRule="auto"/>
              <w:rPr>
                <w:rFonts w:ascii="Arial" w:hAnsi="Arial" w:cs="Arial"/>
                <w:color w:val="000000" w:themeColor="text1"/>
                <w:sz w:val="22"/>
              </w:rPr>
            </w:pPr>
            <w:r>
              <w:rPr>
                <w:rFonts w:ascii="Arial" w:hAnsi="Arial" w:cs="Arial"/>
                <w:color w:val="000000" w:themeColor="text1"/>
                <w:sz w:val="22"/>
              </w:rPr>
              <w:t xml:space="preserve">Underestimates self </w:t>
            </w:r>
          </w:p>
        </w:tc>
      </w:tr>
    </w:tbl>
    <w:p w14:paraId="343FF38A" w14:textId="77777777" w:rsidR="00F94F61" w:rsidRPr="00FF5B70" w:rsidRDefault="00F94F61" w:rsidP="00F94F61">
      <w:pPr>
        <w:spacing w:line="360" w:lineRule="auto"/>
        <w:rPr>
          <w:rFonts w:ascii="Arial" w:hAnsi="Arial" w:cs="Arial"/>
          <w:b/>
          <w:bCs/>
          <w:i/>
          <w:iCs/>
          <w:sz w:val="28"/>
          <w:szCs w:val="28"/>
        </w:rPr>
      </w:pPr>
    </w:p>
    <w:p w14:paraId="146ED259" w14:textId="77777777" w:rsidR="00F94F61" w:rsidRPr="00A175DC" w:rsidRDefault="00F94F61" w:rsidP="00F94F61">
      <w:pPr>
        <w:spacing w:line="360" w:lineRule="auto"/>
        <w:rPr>
          <w:rFonts w:ascii="Arial" w:hAnsi="Arial" w:cs="Arial"/>
          <w:sz w:val="22"/>
        </w:rPr>
      </w:pPr>
    </w:p>
    <w:p w14:paraId="7A885DCF" w14:textId="77777777" w:rsidR="00F94F61" w:rsidRPr="00A175DC" w:rsidRDefault="00F94F61" w:rsidP="00F94F61">
      <w:pPr>
        <w:spacing w:line="360" w:lineRule="auto"/>
        <w:rPr>
          <w:rFonts w:ascii="Arial" w:hAnsi="Arial" w:cs="Arial"/>
          <w:sz w:val="22"/>
        </w:rPr>
      </w:pPr>
    </w:p>
    <w:p w14:paraId="2D63A0EB" w14:textId="77777777" w:rsidR="00F94F61" w:rsidRPr="00F94F61" w:rsidRDefault="00F94F61" w:rsidP="00F94F61">
      <w:pPr>
        <w:spacing w:line="360" w:lineRule="auto"/>
      </w:pPr>
    </w:p>
    <w:p w14:paraId="4ECDA0BD" w14:textId="77777777" w:rsidR="00FF5B70" w:rsidRPr="00260277" w:rsidRDefault="00FF5B70" w:rsidP="00F94F61">
      <w:pPr>
        <w:spacing w:line="360" w:lineRule="auto"/>
        <w:rPr>
          <w:rFonts w:ascii="Arial" w:hAnsi="Arial" w:cs="Arial"/>
        </w:rPr>
      </w:pPr>
    </w:p>
    <w:p w14:paraId="449212CA" w14:textId="77777777" w:rsidR="00545684" w:rsidRPr="00260277" w:rsidRDefault="00545684" w:rsidP="00C04195">
      <w:pPr>
        <w:spacing w:line="360" w:lineRule="auto"/>
        <w:rPr>
          <w:rFonts w:ascii="Arial" w:hAnsi="Arial" w:cs="Arial"/>
        </w:rPr>
      </w:pPr>
      <w:r w:rsidRPr="00260277">
        <w:rPr>
          <w:rFonts w:ascii="Arial" w:hAnsi="Arial" w:cs="Arial"/>
        </w:rPr>
        <w:br w:type="page"/>
      </w:r>
    </w:p>
    <w:p w14:paraId="262C8CA3" w14:textId="4D2FF9E1" w:rsidR="00545684" w:rsidRDefault="00545684" w:rsidP="0058152F">
      <w:pPr>
        <w:pStyle w:val="Heading3"/>
        <w:numPr>
          <w:ilvl w:val="0"/>
          <w:numId w:val="0"/>
        </w:numPr>
      </w:pPr>
      <w:r w:rsidRPr="00260277">
        <w:lastRenderedPageBreak/>
        <w:t>References</w:t>
      </w:r>
    </w:p>
    <w:p w14:paraId="5D8080BA" w14:textId="4AF16F21" w:rsidR="00930754" w:rsidRDefault="0058152F" w:rsidP="0058152F">
      <w:pPr>
        <w:pStyle w:val="NormalWeb"/>
        <w:spacing w:before="0" w:beforeAutospacing="0" w:after="240" w:afterAutospacing="0" w:line="360" w:lineRule="auto"/>
        <w:rPr>
          <w:rFonts w:ascii="Arial" w:hAnsi="Arial" w:cs="Arial"/>
          <w:color w:val="000000"/>
          <w:sz w:val="22"/>
          <w:szCs w:val="22"/>
        </w:rPr>
      </w:pPr>
      <w:r w:rsidRPr="0058152F">
        <w:rPr>
          <w:rFonts w:ascii="Arial" w:hAnsi="Arial" w:cs="Arial"/>
          <w:color w:val="000000"/>
          <w:sz w:val="22"/>
          <w:szCs w:val="22"/>
        </w:rPr>
        <w:t>Campbell, D. (2022)</w:t>
      </w:r>
      <w:r>
        <w:rPr>
          <w:rFonts w:ascii="Arial" w:hAnsi="Arial" w:cs="Arial"/>
          <w:color w:val="000000"/>
          <w:sz w:val="22"/>
          <w:szCs w:val="22"/>
        </w:rPr>
        <w:t xml:space="preserve"> </w:t>
      </w:r>
      <w:r w:rsidRPr="0058152F">
        <w:rPr>
          <w:rFonts w:ascii="Arial" w:hAnsi="Arial" w:cs="Arial"/>
          <w:i/>
          <w:iCs/>
          <w:color w:val="000000"/>
          <w:sz w:val="22"/>
          <w:szCs w:val="22"/>
        </w:rPr>
        <w:t>Staffing Crisis Deepens in NHS England with 110,000 Posts Unfilled</w:t>
      </w:r>
      <w:r w:rsidRPr="0058152F">
        <w:rPr>
          <w:rFonts w:ascii="Arial" w:hAnsi="Arial" w:cs="Arial"/>
          <w:color w:val="000000"/>
          <w:sz w:val="22"/>
          <w:szCs w:val="22"/>
        </w:rPr>
        <w:t xml:space="preserve">. Available at: </w:t>
      </w:r>
      <w:hyperlink r:id="rId8" w:history="1">
        <w:r w:rsidR="00930754" w:rsidRPr="009A0D85">
          <w:rPr>
            <w:rStyle w:val="Hyperlink"/>
            <w:rFonts w:ascii="Arial" w:hAnsi="Arial" w:cs="Arial"/>
            <w:sz w:val="22"/>
            <w:szCs w:val="22"/>
          </w:rPr>
          <w:t>https://www.theguardian.com/society/2022/mar/03/staffing-crisis-deepens-in-nhs-england-with-110000-posts-unfilled</w:t>
        </w:r>
      </w:hyperlink>
      <w:r w:rsidR="00930754">
        <w:rPr>
          <w:rFonts w:ascii="Arial" w:hAnsi="Arial" w:cs="Arial"/>
          <w:color w:val="000000"/>
          <w:sz w:val="22"/>
          <w:szCs w:val="22"/>
        </w:rPr>
        <w:t xml:space="preserve"> (</w:t>
      </w:r>
      <w:r w:rsidR="00930754" w:rsidRPr="0058152F">
        <w:rPr>
          <w:rFonts w:ascii="Arial" w:hAnsi="Arial" w:cs="Arial"/>
          <w:color w:val="000000"/>
          <w:sz w:val="22"/>
          <w:szCs w:val="22"/>
        </w:rPr>
        <w:t>Accessed</w:t>
      </w:r>
      <w:r w:rsidR="00930754">
        <w:rPr>
          <w:rFonts w:ascii="Arial" w:hAnsi="Arial" w:cs="Arial"/>
          <w:color w:val="000000"/>
          <w:sz w:val="22"/>
          <w:szCs w:val="22"/>
        </w:rPr>
        <w:t>:</w:t>
      </w:r>
      <w:r w:rsidR="00930754" w:rsidRPr="0058152F">
        <w:rPr>
          <w:rFonts w:ascii="Arial" w:hAnsi="Arial" w:cs="Arial"/>
          <w:color w:val="000000"/>
          <w:sz w:val="22"/>
          <w:szCs w:val="22"/>
        </w:rPr>
        <w:t xml:space="preserve"> 24 </w:t>
      </w:r>
      <w:r w:rsidR="00930754">
        <w:rPr>
          <w:rFonts w:ascii="Arial" w:hAnsi="Arial" w:cs="Arial"/>
          <w:color w:val="000000"/>
          <w:sz w:val="22"/>
          <w:szCs w:val="22"/>
        </w:rPr>
        <w:t>February</w:t>
      </w:r>
      <w:r w:rsidR="00930754" w:rsidRPr="0058152F">
        <w:rPr>
          <w:rFonts w:ascii="Arial" w:hAnsi="Arial" w:cs="Arial"/>
          <w:color w:val="000000"/>
          <w:sz w:val="22"/>
          <w:szCs w:val="22"/>
        </w:rPr>
        <w:t xml:space="preserve"> 2026</w:t>
      </w:r>
      <w:r w:rsidR="00930754">
        <w:rPr>
          <w:rFonts w:ascii="Arial" w:hAnsi="Arial" w:cs="Arial"/>
          <w:color w:val="000000"/>
          <w:sz w:val="22"/>
          <w:szCs w:val="22"/>
        </w:rPr>
        <w:t>)</w:t>
      </w:r>
      <w:r w:rsidR="00930754" w:rsidRPr="0058152F">
        <w:rPr>
          <w:rFonts w:ascii="Arial" w:hAnsi="Arial" w:cs="Arial"/>
          <w:color w:val="000000"/>
          <w:sz w:val="22"/>
          <w:szCs w:val="22"/>
        </w:rPr>
        <w:t>.</w:t>
      </w:r>
    </w:p>
    <w:p w14:paraId="15CC5437" w14:textId="18725E45" w:rsidR="00930754" w:rsidRDefault="0058152F" w:rsidP="0058152F">
      <w:pPr>
        <w:pStyle w:val="NormalWeb"/>
        <w:spacing w:before="0" w:beforeAutospacing="0" w:after="240" w:afterAutospacing="0" w:line="360" w:lineRule="auto"/>
        <w:rPr>
          <w:rFonts w:ascii="Arial" w:hAnsi="Arial" w:cs="Arial"/>
          <w:color w:val="000000"/>
          <w:sz w:val="22"/>
          <w:szCs w:val="22"/>
        </w:rPr>
      </w:pPr>
      <w:r w:rsidRPr="0058152F">
        <w:rPr>
          <w:rFonts w:ascii="Arial" w:hAnsi="Arial" w:cs="Arial"/>
          <w:color w:val="000000"/>
          <w:sz w:val="22"/>
          <w:szCs w:val="22"/>
        </w:rPr>
        <w:t>George, T. (2023)</w:t>
      </w:r>
      <w:r>
        <w:rPr>
          <w:rFonts w:ascii="Arial" w:hAnsi="Arial" w:cs="Arial"/>
          <w:color w:val="000000"/>
          <w:sz w:val="22"/>
          <w:szCs w:val="22"/>
        </w:rPr>
        <w:t xml:space="preserve"> </w:t>
      </w:r>
      <w:r w:rsidRPr="0058152F">
        <w:rPr>
          <w:rFonts w:ascii="Arial" w:hAnsi="Arial" w:cs="Arial"/>
          <w:i/>
          <w:iCs/>
          <w:color w:val="000000"/>
          <w:sz w:val="22"/>
          <w:szCs w:val="22"/>
        </w:rPr>
        <w:t xml:space="preserve">What Is Secondary </w:t>
      </w:r>
      <w:r>
        <w:rPr>
          <w:rFonts w:ascii="Arial" w:hAnsi="Arial" w:cs="Arial"/>
          <w:i/>
          <w:iCs/>
          <w:color w:val="000000"/>
          <w:sz w:val="22"/>
          <w:szCs w:val="22"/>
        </w:rPr>
        <w:t>Research?</w:t>
      </w:r>
      <w:r w:rsidRPr="0058152F">
        <w:rPr>
          <w:rFonts w:ascii="Arial" w:hAnsi="Arial" w:cs="Arial"/>
          <w:i/>
          <w:iCs/>
          <w:color w:val="000000"/>
          <w:sz w:val="22"/>
          <w:szCs w:val="22"/>
        </w:rPr>
        <w:t xml:space="preserve"> Definition, </w:t>
      </w:r>
      <w:r>
        <w:rPr>
          <w:rFonts w:ascii="Arial" w:hAnsi="Arial" w:cs="Arial"/>
          <w:i/>
          <w:iCs/>
          <w:color w:val="000000"/>
          <w:sz w:val="22"/>
          <w:szCs w:val="22"/>
        </w:rPr>
        <w:t>Types &amp;</w:t>
      </w:r>
      <w:r w:rsidRPr="0058152F">
        <w:rPr>
          <w:rFonts w:ascii="Arial" w:hAnsi="Arial" w:cs="Arial"/>
          <w:i/>
          <w:iCs/>
          <w:color w:val="000000"/>
          <w:sz w:val="22"/>
          <w:szCs w:val="22"/>
        </w:rPr>
        <w:t xml:space="preserve"> </w:t>
      </w:r>
      <w:r>
        <w:rPr>
          <w:rFonts w:ascii="Arial" w:hAnsi="Arial" w:cs="Arial"/>
          <w:i/>
          <w:iCs/>
          <w:color w:val="000000"/>
          <w:sz w:val="22"/>
          <w:szCs w:val="22"/>
        </w:rPr>
        <w:t xml:space="preserve">Examples. </w:t>
      </w:r>
      <w:r w:rsidRPr="0058152F">
        <w:rPr>
          <w:rFonts w:ascii="Arial" w:hAnsi="Arial" w:cs="Arial"/>
          <w:color w:val="000000"/>
          <w:sz w:val="22"/>
          <w:szCs w:val="22"/>
        </w:rPr>
        <w:t xml:space="preserve">Available at: </w:t>
      </w:r>
      <w:hyperlink r:id="rId9" w:history="1">
        <w:r w:rsidR="00930754" w:rsidRPr="009A0D85">
          <w:rPr>
            <w:rStyle w:val="Hyperlink"/>
            <w:rFonts w:ascii="Arial" w:hAnsi="Arial" w:cs="Arial"/>
            <w:sz w:val="22"/>
            <w:szCs w:val="22"/>
          </w:rPr>
          <w:t>https://www.scribbr.co.uk/research-methods/secondary-research-explained/</w:t>
        </w:r>
      </w:hyperlink>
      <w:r w:rsidR="00930754">
        <w:rPr>
          <w:rFonts w:ascii="Arial" w:hAnsi="Arial" w:cs="Arial"/>
          <w:color w:val="000000"/>
          <w:sz w:val="22"/>
          <w:szCs w:val="22"/>
        </w:rPr>
        <w:t xml:space="preserve"> (</w:t>
      </w:r>
      <w:r w:rsidR="00930754" w:rsidRPr="0058152F">
        <w:rPr>
          <w:rFonts w:ascii="Arial" w:hAnsi="Arial" w:cs="Arial"/>
          <w:color w:val="000000"/>
          <w:sz w:val="22"/>
          <w:szCs w:val="22"/>
        </w:rPr>
        <w:t>Accessed</w:t>
      </w:r>
      <w:r w:rsidR="00930754">
        <w:rPr>
          <w:rFonts w:ascii="Arial" w:hAnsi="Arial" w:cs="Arial"/>
          <w:color w:val="000000"/>
          <w:sz w:val="22"/>
          <w:szCs w:val="22"/>
        </w:rPr>
        <w:t>:</w:t>
      </w:r>
      <w:r w:rsidR="00930754" w:rsidRPr="0058152F">
        <w:rPr>
          <w:rFonts w:ascii="Arial" w:hAnsi="Arial" w:cs="Arial"/>
          <w:color w:val="000000"/>
          <w:sz w:val="22"/>
          <w:szCs w:val="22"/>
        </w:rPr>
        <w:t xml:space="preserve"> 24 </w:t>
      </w:r>
      <w:r w:rsidR="00930754">
        <w:rPr>
          <w:rFonts w:ascii="Arial" w:hAnsi="Arial" w:cs="Arial"/>
          <w:color w:val="000000"/>
          <w:sz w:val="22"/>
          <w:szCs w:val="22"/>
        </w:rPr>
        <w:t>February</w:t>
      </w:r>
      <w:r w:rsidR="00930754" w:rsidRPr="0058152F">
        <w:rPr>
          <w:rFonts w:ascii="Arial" w:hAnsi="Arial" w:cs="Arial"/>
          <w:color w:val="000000"/>
          <w:sz w:val="22"/>
          <w:szCs w:val="22"/>
        </w:rPr>
        <w:t xml:space="preserve"> 2026</w:t>
      </w:r>
      <w:r w:rsidR="00930754">
        <w:rPr>
          <w:rFonts w:ascii="Arial" w:hAnsi="Arial" w:cs="Arial"/>
          <w:color w:val="000000"/>
          <w:sz w:val="22"/>
          <w:szCs w:val="22"/>
        </w:rPr>
        <w:t>)</w:t>
      </w:r>
      <w:r w:rsidR="00930754" w:rsidRPr="0058152F">
        <w:rPr>
          <w:rFonts w:ascii="Arial" w:hAnsi="Arial" w:cs="Arial"/>
          <w:color w:val="000000"/>
          <w:sz w:val="22"/>
          <w:szCs w:val="22"/>
        </w:rPr>
        <w:t>.</w:t>
      </w:r>
    </w:p>
    <w:p w14:paraId="00E051B5" w14:textId="238062A0" w:rsidR="0058152F" w:rsidRPr="0058152F" w:rsidRDefault="0058152F" w:rsidP="0058152F">
      <w:pPr>
        <w:pStyle w:val="NormalWeb"/>
        <w:spacing w:before="0" w:beforeAutospacing="0" w:after="240" w:afterAutospacing="0" w:line="360" w:lineRule="auto"/>
        <w:rPr>
          <w:rFonts w:ascii="Arial" w:hAnsi="Arial" w:cs="Arial"/>
          <w:color w:val="000000"/>
          <w:sz w:val="22"/>
          <w:szCs w:val="22"/>
        </w:rPr>
      </w:pPr>
      <w:r w:rsidRPr="0058152F">
        <w:rPr>
          <w:rFonts w:ascii="Arial" w:hAnsi="Arial" w:cs="Arial"/>
          <w:color w:val="000000"/>
          <w:sz w:val="22"/>
          <w:szCs w:val="22"/>
        </w:rPr>
        <w:t xml:space="preserve">The </w:t>
      </w:r>
      <w:r w:rsidR="007A717E">
        <w:rPr>
          <w:rFonts w:ascii="Arial" w:hAnsi="Arial" w:cs="Arial"/>
          <w:color w:val="000000"/>
          <w:sz w:val="22"/>
          <w:szCs w:val="22"/>
        </w:rPr>
        <w:t>King's</w:t>
      </w:r>
      <w:r w:rsidRPr="0058152F">
        <w:rPr>
          <w:rFonts w:ascii="Arial" w:hAnsi="Arial" w:cs="Arial"/>
          <w:color w:val="000000"/>
          <w:sz w:val="22"/>
          <w:szCs w:val="22"/>
        </w:rPr>
        <w:t xml:space="preserve"> Fund (2024)</w:t>
      </w:r>
      <w:r w:rsidRPr="0058152F">
        <w:rPr>
          <w:rStyle w:val="apple-converted-space"/>
          <w:rFonts w:ascii="Arial" w:hAnsi="Arial" w:cs="Arial"/>
          <w:color w:val="000000"/>
          <w:sz w:val="22"/>
          <w:szCs w:val="22"/>
        </w:rPr>
        <w:t> </w:t>
      </w:r>
      <w:r w:rsidRPr="0058152F">
        <w:rPr>
          <w:rFonts w:ascii="Arial" w:hAnsi="Arial" w:cs="Arial"/>
          <w:i/>
          <w:iCs/>
          <w:color w:val="000000"/>
          <w:sz w:val="22"/>
          <w:szCs w:val="22"/>
        </w:rPr>
        <w:t>What’s Going on with A&amp;E Waiting Times?</w:t>
      </w:r>
      <w:r w:rsidRPr="0058152F">
        <w:rPr>
          <w:rFonts w:ascii="Arial" w:hAnsi="Arial" w:cs="Arial"/>
          <w:color w:val="000000"/>
          <w:sz w:val="22"/>
          <w:szCs w:val="22"/>
        </w:rPr>
        <w:t xml:space="preserve"> Available at: </w:t>
      </w:r>
      <w:hyperlink r:id="rId10" w:history="1">
        <w:r w:rsidR="00930754" w:rsidRPr="009A0D85">
          <w:rPr>
            <w:rStyle w:val="Hyperlink"/>
            <w:rFonts w:ascii="Arial" w:hAnsi="Arial" w:cs="Arial"/>
            <w:sz w:val="22"/>
            <w:szCs w:val="22"/>
          </w:rPr>
          <w:t>https://www.kingsfund.org.uk/insight-and-analysis/long-reads/whats-going-on-with-ae-waiting-times</w:t>
        </w:r>
      </w:hyperlink>
      <w:r w:rsidR="00930754">
        <w:rPr>
          <w:rFonts w:ascii="Arial" w:hAnsi="Arial" w:cs="Arial"/>
          <w:color w:val="000000"/>
          <w:sz w:val="22"/>
          <w:szCs w:val="22"/>
        </w:rPr>
        <w:t xml:space="preserve"> (</w:t>
      </w:r>
      <w:r w:rsidR="00930754" w:rsidRPr="0058152F">
        <w:rPr>
          <w:rFonts w:ascii="Arial" w:hAnsi="Arial" w:cs="Arial"/>
          <w:color w:val="000000"/>
          <w:sz w:val="22"/>
          <w:szCs w:val="22"/>
        </w:rPr>
        <w:t>Accessed</w:t>
      </w:r>
      <w:r w:rsidR="00930754">
        <w:rPr>
          <w:rFonts w:ascii="Arial" w:hAnsi="Arial" w:cs="Arial"/>
          <w:color w:val="000000"/>
          <w:sz w:val="22"/>
          <w:szCs w:val="22"/>
        </w:rPr>
        <w:t>:</w:t>
      </w:r>
      <w:r w:rsidR="00930754" w:rsidRPr="0058152F">
        <w:rPr>
          <w:rFonts w:ascii="Arial" w:hAnsi="Arial" w:cs="Arial"/>
          <w:color w:val="000000"/>
          <w:sz w:val="22"/>
          <w:szCs w:val="22"/>
        </w:rPr>
        <w:t xml:space="preserve"> 24 </w:t>
      </w:r>
      <w:r w:rsidR="00930754">
        <w:rPr>
          <w:rFonts w:ascii="Arial" w:hAnsi="Arial" w:cs="Arial"/>
          <w:color w:val="000000"/>
          <w:sz w:val="22"/>
          <w:szCs w:val="22"/>
        </w:rPr>
        <w:t>February</w:t>
      </w:r>
      <w:r w:rsidR="00930754" w:rsidRPr="0058152F">
        <w:rPr>
          <w:rFonts w:ascii="Arial" w:hAnsi="Arial" w:cs="Arial"/>
          <w:color w:val="000000"/>
          <w:sz w:val="22"/>
          <w:szCs w:val="22"/>
        </w:rPr>
        <w:t xml:space="preserve"> 2026</w:t>
      </w:r>
      <w:r w:rsidR="00930754">
        <w:rPr>
          <w:rFonts w:ascii="Arial" w:hAnsi="Arial" w:cs="Arial"/>
          <w:color w:val="000000"/>
          <w:sz w:val="22"/>
          <w:szCs w:val="22"/>
        </w:rPr>
        <w:t>)</w:t>
      </w:r>
      <w:r w:rsidR="00930754" w:rsidRPr="0058152F">
        <w:rPr>
          <w:rFonts w:ascii="Arial" w:hAnsi="Arial" w:cs="Arial"/>
          <w:color w:val="000000"/>
          <w:sz w:val="22"/>
          <w:szCs w:val="22"/>
        </w:rPr>
        <w:t>.</w:t>
      </w:r>
    </w:p>
    <w:p w14:paraId="38AB3272" w14:textId="6BA536BD" w:rsidR="0058152F" w:rsidRPr="0058152F" w:rsidRDefault="0058152F" w:rsidP="0058152F">
      <w:pPr>
        <w:pStyle w:val="NormalWeb"/>
        <w:spacing w:before="0" w:beforeAutospacing="0" w:after="240" w:afterAutospacing="0" w:line="360" w:lineRule="auto"/>
        <w:rPr>
          <w:rFonts w:ascii="Arial" w:hAnsi="Arial" w:cs="Arial"/>
          <w:color w:val="000000"/>
          <w:sz w:val="22"/>
          <w:szCs w:val="22"/>
        </w:rPr>
      </w:pPr>
      <w:r w:rsidRPr="0058152F">
        <w:rPr>
          <w:rFonts w:ascii="Arial" w:hAnsi="Arial" w:cs="Arial"/>
          <w:color w:val="000000"/>
          <w:sz w:val="22"/>
          <w:szCs w:val="22"/>
        </w:rPr>
        <w:t>The University of Edinburgh (2024)</w:t>
      </w:r>
      <w:r w:rsidRPr="0058152F">
        <w:rPr>
          <w:rStyle w:val="apple-converted-space"/>
          <w:rFonts w:ascii="Arial" w:hAnsi="Arial" w:cs="Arial"/>
          <w:color w:val="000000"/>
          <w:sz w:val="22"/>
          <w:szCs w:val="22"/>
        </w:rPr>
        <w:t> </w:t>
      </w:r>
      <w:r w:rsidRPr="0058152F">
        <w:rPr>
          <w:rFonts w:ascii="Arial" w:hAnsi="Arial" w:cs="Arial"/>
          <w:i/>
          <w:iCs/>
          <w:color w:val="000000"/>
          <w:sz w:val="22"/>
          <w:szCs w:val="22"/>
        </w:rPr>
        <w:t>Strengths and Weaknesses</w:t>
      </w:r>
      <w:r w:rsidRPr="0058152F">
        <w:rPr>
          <w:rFonts w:ascii="Arial" w:hAnsi="Arial" w:cs="Arial"/>
          <w:color w:val="000000"/>
          <w:sz w:val="22"/>
          <w:szCs w:val="22"/>
        </w:rPr>
        <w:t xml:space="preserve">. Available at: </w:t>
      </w:r>
      <w:hyperlink r:id="rId11" w:history="1">
        <w:r w:rsidR="00930754" w:rsidRPr="009A0D85">
          <w:rPr>
            <w:rStyle w:val="Hyperlink"/>
            <w:rFonts w:ascii="Arial" w:hAnsi="Arial" w:cs="Arial"/>
            <w:sz w:val="22"/>
            <w:szCs w:val="22"/>
          </w:rPr>
          <w:t>https://reflection.ed.ac.uk/reflectors-toolkit/self-awareness/strengths-weaknesses</w:t>
        </w:r>
      </w:hyperlink>
      <w:r w:rsidR="00930754">
        <w:rPr>
          <w:rFonts w:ascii="Arial" w:hAnsi="Arial" w:cs="Arial"/>
          <w:color w:val="000000"/>
          <w:sz w:val="22"/>
          <w:szCs w:val="22"/>
        </w:rPr>
        <w:t xml:space="preserve"> (</w:t>
      </w:r>
      <w:r w:rsidR="00930754" w:rsidRPr="0058152F">
        <w:rPr>
          <w:rFonts w:ascii="Arial" w:hAnsi="Arial" w:cs="Arial"/>
          <w:color w:val="000000"/>
          <w:sz w:val="22"/>
          <w:szCs w:val="22"/>
        </w:rPr>
        <w:t>Accessed</w:t>
      </w:r>
      <w:r w:rsidR="00930754">
        <w:rPr>
          <w:rFonts w:ascii="Arial" w:hAnsi="Arial" w:cs="Arial"/>
          <w:color w:val="000000"/>
          <w:sz w:val="22"/>
          <w:szCs w:val="22"/>
        </w:rPr>
        <w:t>:</w:t>
      </w:r>
      <w:r w:rsidR="00930754" w:rsidRPr="0058152F">
        <w:rPr>
          <w:rFonts w:ascii="Arial" w:hAnsi="Arial" w:cs="Arial"/>
          <w:color w:val="000000"/>
          <w:sz w:val="22"/>
          <w:szCs w:val="22"/>
        </w:rPr>
        <w:t xml:space="preserve"> 24 </w:t>
      </w:r>
      <w:r w:rsidR="00930754">
        <w:rPr>
          <w:rFonts w:ascii="Arial" w:hAnsi="Arial" w:cs="Arial"/>
          <w:color w:val="000000"/>
          <w:sz w:val="22"/>
          <w:szCs w:val="22"/>
        </w:rPr>
        <w:t>February</w:t>
      </w:r>
      <w:r w:rsidR="00930754" w:rsidRPr="0058152F">
        <w:rPr>
          <w:rFonts w:ascii="Arial" w:hAnsi="Arial" w:cs="Arial"/>
          <w:color w:val="000000"/>
          <w:sz w:val="22"/>
          <w:szCs w:val="22"/>
        </w:rPr>
        <w:t xml:space="preserve"> 2026</w:t>
      </w:r>
      <w:r w:rsidR="00930754">
        <w:rPr>
          <w:rFonts w:ascii="Arial" w:hAnsi="Arial" w:cs="Arial"/>
          <w:color w:val="000000"/>
          <w:sz w:val="22"/>
          <w:szCs w:val="22"/>
        </w:rPr>
        <w:t>)</w:t>
      </w:r>
      <w:r w:rsidR="00930754" w:rsidRPr="0058152F">
        <w:rPr>
          <w:rFonts w:ascii="Arial" w:hAnsi="Arial" w:cs="Arial"/>
          <w:color w:val="000000"/>
          <w:sz w:val="22"/>
          <w:szCs w:val="22"/>
        </w:rPr>
        <w:t>.</w:t>
      </w:r>
    </w:p>
    <w:p w14:paraId="1ABB00E8" w14:textId="16847570" w:rsidR="0058152F" w:rsidRPr="0058152F" w:rsidRDefault="0058152F" w:rsidP="0058152F">
      <w:pPr>
        <w:pStyle w:val="NormalWeb"/>
        <w:spacing w:before="0" w:beforeAutospacing="0" w:after="240" w:afterAutospacing="0" w:line="360" w:lineRule="auto"/>
        <w:rPr>
          <w:rFonts w:ascii="Arial" w:hAnsi="Arial" w:cs="Arial"/>
          <w:color w:val="000000"/>
          <w:sz w:val="22"/>
          <w:szCs w:val="22"/>
        </w:rPr>
      </w:pPr>
      <w:r w:rsidRPr="0058152F">
        <w:rPr>
          <w:rFonts w:ascii="Arial" w:hAnsi="Arial" w:cs="Arial"/>
          <w:color w:val="000000"/>
          <w:sz w:val="22"/>
          <w:szCs w:val="22"/>
        </w:rPr>
        <w:t>UK Parliament (2020)</w:t>
      </w:r>
      <w:r w:rsidRPr="0058152F">
        <w:rPr>
          <w:rStyle w:val="apple-converted-space"/>
          <w:rFonts w:ascii="Arial" w:hAnsi="Arial" w:cs="Arial"/>
          <w:color w:val="000000"/>
          <w:sz w:val="22"/>
          <w:szCs w:val="22"/>
        </w:rPr>
        <w:t> </w:t>
      </w:r>
      <w:r w:rsidRPr="0058152F">
        <w:rPr>
          <w:rFonts w:ascii="Arial" w:hAnsi="Arial" w:cs="Arial"/>
          <w:i/>
          <w:iCs/>
          <w:color w:val="000000"/>
          <w:sz w:val="22"/>
          <w:szCs w:val="22"/>
        </w:rPr>
        <w:t xml:space="preserve">Fears of </w:t>
      </w:r>
      <w:r>
        <w:rPr>
          <w:rFonts w:ascii="Arial" w:hAnsi="Arial" w:cs="Arial"/>
          <w:i/>
          <w:iCs/>
          <w:color w:val="000000"/>
          <w:sz w:val="22"/>
          <w:szCs w:val="22"/>
        </w:rPr>
        <w:t>'Emerging</w:t>
      </w:r>
      <w:r w:rsidRPr="0058152F">
        <w:rPr>
          <w:rFonts w:ascii="Arial" w:hAnsi="Arial" w:cs="Arial"/>
          <w:i/>
          <w:iCs/>
          <w:color w:val="000000"/>
          <w:sz w:val="22"/>
          <w:szCs w:val="22"/>
        </w:rPr>
        <w:t xml:space="preserve"> Crisis’ in Nursing after Covid - Committees - UK Parliament</w:t>
      </w:r>
      <w:r w:rsidRPr="0058152F">
        <w:rPr>
          <w:rFonts w:ascii="Arial" w:hAnsi="Arial" w:cs="Arial"/>
          <w:color w:val="000000"/>
          <w:sz w:val="22"/>
          <w:szCs w:val="22"/>
        </w:rPr>
        <w:t xml:space="preserve">. Available at: </w:t>
      </w:r>
      <w:hyperlink r:id="rId12" w:history="1">
        <w:r w:rsidRPr="009A0D85">
          <w:rPr>
            <w:rStyle w:val="Hyperlink"/>
            <w:rFonts w:ascii="Arial" w:hAnsi="Arial" w:cs="Arial"/>
            <w:sz w:val="22"/>
            <w:szCs w:val="22"/>
          </w:rPr>
          <w:t>https://committees.parliament.uk/committee/127/public-accounts-committee/news/119378/fears-of-emerging-crisis-in-nursing-after-covid/</w:t>
        </w:r>
      </w:hyperlink>
      <w:r>
        <w:rPr>
          <w:rFonts w:ascii="Arial" w:hAnsi="Arial" w:cs="Arial"/>
          <w:color w:val="000000"/>
          <w:sz w:val="22"/>
          <w:szCs w:val="22"/>
        </w:rPr>
        <w:t xml:space="preserve"> (</w:t>
      </w:r>
      <w:r w:rsidRPr="0058152F">
        <w:rPr>
          <w:rFonts w:ascii="Arial" w:hAnsi="Arial" w:cs="Arial"/>
          <w:color w:val="000000"/>
          <w:sz w:val="22"/>
          <w:szCs w:val="22"/>
        </w:rPr>
        <w:t>Accessed</w:t>
      </w:r>
      <w:r>
        <w:rPr>
          <w:rFonts w:ascii="Arial" w:hAnsi="Arial" w:cs="Arial"/>
          <w:color w:val="000000"/>
          <w:sz w:val="22"/>
          <w:szCs w:val="22"/>
        </w:rPr>
        <w:t>:</w:t>
      </w:r>
      <w:r w:rsidRPr="0058152F">
        <w:rPr>
          <w:rFonts w:ascii="Arial" w:hAnsi="Arial" w:cs="Arial"/>
          <w:color w:val="000000"/>
          <w:sz w:val="22"/>
          <w:szCs w:val="22"/>
        </w:rPr>
        <w:t xml:space="preserve"> 24 </w:t>
      </w:r>
      <w:r w:rsidR="00930754">
        <w:rPr>
          <w:rFonts w:ascii="Arial" w:hAnsi="Arial" w:cs="Arial"/>
          <w:color w:val="000000"/>
          <w:sz w:val="22"/>
          <w:szCs w:val="22"/>
        </w:rPr>
        <w:t>February</w:t>
      </w:r>
      <w:r w:rsidRPr="0058152F">
        <w:rPr>
          <w:rFonts w:ascii="Arial" w:hAnsi="Arial" w:cs="Arial"/>
          <w:color w:val="000000"/>
          <w:sz w:val="22"/>
          <w:szCs w:val="22"/>
        </w:rPr>
        <w:t xml:space="preserve"> 2026</w:t>
      </w:r>
      <w:r>
        <w:rPr>
          <w:rFonts w:ascii="Arial" w:hAnsi="Arial" w:cs="Arial"/>
          <w:color w:val="000000"/>
          <w:sz w:val="22"/>
          <w:szCs w:val="22"/>
        </w:rPr>
        <w:t>)</w:t>
      </w:r>
      <w:r w:rsidRPr="0058152F">
        <w:rPr>
          <w:rFonts w:ascii="Arial" w:hAnsi="Arial" w:cs="Arial"/>
          <w:color w:val="000000"/>
          <w:sz w:val="22"/>
          <w:szCs w:val="22"/>
        </w:rPr>
        <w:t>.</w:t>
      </w:r>
      <w:r w:rsidR="007E7A10">
        <w:rPr>
          <w:rFonts w:ascii="Arial" w:hAnsi="Arial" w:cs="Arial"/>
          <w:color w:val="000000"/>
          <w:sz w:val="22"/>
          <w:szCs w:val="22"/>
        </w:rPr>
        <w:t xml:space="preserve"> </w:t>
      </w:r>
    </w:p>
    <w:p w14:paraId="193BBC50" w14:textId="77777777" w:rsidR="0058152F" w:rsidRPr="00260277" w:rsidRDefault="0058152F" w:rsidP="0058152F">
      <w:pPr>
        <w:pStyle w:val="Heading3"/>
        <w:numPr>
          <w:ilvl w:val="0"/>
          <w:numId w:val="0"/>
        </w:numPr>
      </w:pPr>
    </w:p>
    <w:p w14:paraId="754CEB55" w14:textId="77777777" w:rsidR="00545684" w:rsidRPr="00260277" w:rsidRDefault="00545684" w:rsidP="00C04195">
      <w:pPr>
        <w:spacing w:line="360" w:lineRule="auto"/>
        <w:rPr>
          <w:rFonts w:ascii="Arial" w:hAnsi="Arial" w:cs="Arial"/>
        </w:rPr>
      </w:pPr>
    </w:p>
    <w:p w14:paraId="5BC91157" w14:textId="77777777" w:rsidR="00545684" w:rsidRPr="00260277" w:rsidRDefault="00545684" w:rsidP="00C04195">
      <w:pPr>
        <w:spacing w:line="360" w:lineRule="auto"/>
        <w:rPr>
          <w:rFonts w:ascii="Arial" w:hAnsi="Arial" w:cs="Arial"/>
        </w:rPr>
      </w:pPr>
    </w:p>
    <w:sectPr w:rsidR="00545684" w:rsidRPr="00260277"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675CC8" w14:textId="77777777" w:rsidR="00A43E81" w:rsidRDefault="00A43E81" w:rsidP="00545684">
      <w:pPr>
        <w:spacing w:after="0" w:line="240" w:lineRule="auto"/>
      </w:pPr>
      <w:r>
        <w:separator/>
      </w:r>
    </w:p>
  </w:endnote>
  <w:endnote w:type="continuationSeparator" w:id="0">
    <w:p w14:paraId="32ED8B52" w14:textId="77777777" w:rsidR="00A43E81" w:rsidRDefault="00A43E81"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9F63E" w14:textId="77777777" w:rsidR="00A43E81" w:rsidRDefault="00A43E81" w:rsidP="00545684">
      <w:pPr>
        <w:spacing w:after="0" w:line="240" w:lineRule="auto"/>
      </w:pPr>
      <w:r>
        <w:separator/>
      </w:r>
    </w:p>
  </w:footnote>
  <w:footnote w:type="continuationSeparator" w:id="0">
    <w:p w14:paraId="61489D23" w14:textId="77777777" w:rsidR="00A43E81" w:rsidRDefault="00A43E81"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25E48"/>
    <w:multiLevelType w:val="hybridMultilevel"/>
    <w:tmpl w:val="BED0A830"/>
    <w:lvl w:ilvl="0" w:tplc="662E5FC6">
      <w:start w:val="7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2436A0"/>
    <w:multiLevelType w:val="hybridMultilevel"/>
    <w:tmpl w:val="9EB63A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916E19"/>
    <w:multiLevelType w:val="hybridMultilevel"/>
    <w:tmpl w:val="19B22B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1303EE4"/>
    <w:multiLevelType w:val="hybridMultilevel"/>
    <w:tmpl w:val="815ADD4C"/>
    <w:lvl w:ilvl="0" w:tplc="4A7CDF62">
      <w:start w:val="1"/>
      <w:numFmt w:val="decimal"/>
      <w:pStyle w:val="Heading3"/>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A01464F"/>
    <w:multiLevelType w:val="hybridMultilevel"/>
    <w:tmpl w:val="B6545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D94531"/>
    <w:multiLevelType w:val="hybridMultilevel"/>
    <w:tmpl w:val="BEEE35B2"/>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813529612">
    <w:abstractNumId w:val="5"/>
  </w:num>
  <w:num w:numId="3" w16cid:durableId="251623926">
    <w:abstractNumId w:val="2"/>
  </w:num>
  <w:num w:numId="4" w16cid:durableId="2008164183">
    <w:abstractNumId w:val="3"/>
  </w:num>
  <w:num w:numId="5" w16cid:durableId="516382512">
    <w:abstractNumId w:val="1"/>
  </w:num>
  <w:num w:numId="6" w16cid:durableId="1731343107">
    <w:abstractNumId w:val="0"/>
  </w:num>
  <w:num w:numId="7" w16cid:durableId="15564288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4A67"/>
    <w:rsid w:val="00041A5A"/>
    <w:rsid w:val="000A5161"/>
    <w:rsid w:val="000B7CD5"/>
    <w:rsid w:val="000E5F45"/>
    <w:rsid w:val="00164EAC"/>
    <w:rsid w:val="00204057"/>
    <w:rsid w:val="00216C85"/>
    <w:rsid w:val="00260277"/>
    <w:rsid w:val="00273EDD"/>
    <w:rsid w:val="0028443F"/>
    <w:rsid w:val="002A15DA"/>
    <w:rsid w:val="002C3965"/>
    <w:rsid w:val="00321C4C"/>
    <w:rsid w:val="00355430"/>
    <w:rsid w:val="00395495"/>
    <w:rsid w:val="003B5B7F"/>
    <w:rsid w:val="00447E51"/>
    <w:rsid w:val="00485648"/>
    <w:rsid w:val="004903AA"/>
    <w:rsid w:val="004E6C3B"/>
    <w:rsid w:val="00504F2D"/>
    <w:rsid w:val="0053087B"/>
    <w:rsid w:val="00545684"/>
    <w:rsid w:val="00564975"/>
    <w:rsid w:val="0058152F"/>
    <w:rsid w:val="005D1EFD"/>
    <w:rsid w:val="0061260B"/>
    <w:rsid w:val="006E5A5D"/>
    <w:rsid w:val="00703904"/>
    <w:rsid w:val="0071300E"/>
    <w:rsid w:val="00715990"/>
    <w:rsid w:val="00784670"/>
    <w:rsid w:val="00786C78"/>
    <w:rsid w:val="007A717E"/>
    <w:rsid w:val="007D0774"/>
    <w:rsid w:val="007E7A10"/>
    <w:rsid w:val="00866B7B"/>
    <w:rsid w:val="00896FF5"/>
    <w:rsid w:val="008E5015"/>
    <w:rsid w:val="008F72ED"/>
    <w:rsid w:val="00930754"/>
    <w:rsid w:val="009A219B"/>
    <w:rsid w:val="009B2788"/>
    <w:rsid w:val="009D1D1E"/>
    <w:rsid w:val="00A035FD"/>
    <w:rsid w:val="00A43E81"/>
    <w:rsid w:val="00A921FD"/>
    <w:rsid w:val="00B36256"/>
    <w:rsid w:val="00B558E1"/>
    <w:rsid w:val="00C04195"/>
    <w:rsid w:val="00C401B7"/>
    <w:rsid w:val="00C42B95"/>
    <w:rsid w:val="00C54930"/>
    <w:rsid w:val="00C76F32"/>
    <w:rsid w:val="00C86A4A"/>
    <w:rsid w:val="00C946EA"/>
    <w:rsid w:val="00D47CD2"/>
    <w:rsid w:val="00D769F0"/>
    <w:rsid w:val="00D8280C"/>
    <w:rsid w:val="00E57D15"/>
    <w:rsid w:val="00E614D4"/>
    <w:rsid w:val="00E70282"/>
    <w:rsid w:val="00EC68DA"/>
    <w:rsid w:val="00F0330C"/>
    <w:rsid w:val="00F278D4"/>
    <w:rsid w:val="00F94F61"/>
    <w:rsid w:val="00FB430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C76F32"/>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C76F32"/>
    <w:pPr>
      <w:numPr>
        <w:numId w:val="4"/>
      </w:num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C76F32"/>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C76F32"/>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customStyle="1" w:styleId="p1">
    <w:name w:val="p1"/>
    <w:basedOn w:val="Normal"/>
    <w:rsid w:val="00E57D15"/>
    <w:pPr>
      <w:spacing w:after="0" w:line="240" w:lineRule="auto"/>
    </w:pPr>
    <w:rPr>
      <w:rFonts w:ascii=".AppleSystemUIFont" w:eastAsia="Times New Roman" w:hAnsi=".AppleSystemUIFont" w:cs="Times New Roman"/>
      <w:sz w:val="21"/>
      <w:szCs w:val="21"/>
      <w:lang w:eastAsia="en-GB"/>
    </w:rPr>
  </w:style>
  <w:style w:type="character" w:customStyle="1" w:styleId="s1">
    <w:name w:val="s1"/>
    <w:basedOn w:val="DefaultParagraphFont"/>
    <w:rsid w:val="00E57D15"/>
    <w:rPr>
      <w:rFonts w:ascii="UICTFontTextStyleBody" w:hAnsi="UICTFontTextStyleBody" w:hint="default"/>
      <w:b w:val="0"/>
      <w:bCs w:val="0"/>
      <w:i w:val="0"/>
      <w:iCs w:val="0"/>
      <w:sz w:val="21"/>
      <w:szCs w:val="21"/>
    </w:rPr>
  </w:style>
  <w:style w:type="paragraph" w:styleId="ListParagraph">
    <w:name w:val="List Paragraph"/>
    <w:basedOn w:val="Normal"/>
    <w:uiPriority w:val="34"/>
    <w:qFormat/>
    <w:rsid w:val="00C401B7"/>
    <w:pPr>
      <w:ind w:left="720"/>
      <w:contextualSpacing/>
    </w:pPr>
  </w:style>
  <w:style w:type="paragraph" w:customStyle="1" w:styleId="p2">
    <w:name w:val="p2"/>
    <w:basedOn w:val="Normal"/>
    <w:rsid w:val="00C401B7"/>
    <w:pPr>
      <w:spacing w:before="100" w:beforeAutospacing="1" w:after="100" w:afterAutospacing="1" w:line="240" w:lineRule="auto"/>
    </w:pPr>
    <w:rPr>
      <w:rFonts w:eastAsia="Times New Roman" w:cs="Times New Roman"/>
      <w:szCs w:val="24"/>
      <w:lang w:eastAsia="en-GB"/>
    </w:rPr>
  </w:style>
  <w:style w:type="character" w:customStyle="1" w:styleId="diff-highlight">
    <w:name w:val="diff-highlight"/>
    <w:basedOn w:val="DefaultParagraphFont"/>
    <w:rsid w:val="005D1EFD"/>
  </w:style>
  <w:style w:type="paragraph" w:styleId="NormalWeb">
    <w:name w:val="Normal (Web)"/>
    <w:basedOn w:val="Normal"/>
    <w:uiPriority w:val="99"/>
    <w:semiHidden/>
    <w:unhideWhenUsed/>
    <w:rsid w:val="0058152F"/>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58152F"/>
  </w:style>
  <w:style w:type="character" w:styleId="Hyperlink">
    <w:name w:val="Hyperlink"/>
    <w:basedOn w:val="DefaultParagraphFont"/>
    <w:uiPriority w:val="99"/>
    <w:unhideWhenUsed/>
    <w:rsid w:val="0058152F"/>
    <w:rPr>
      <w:color w:val="0563C1" w:themeColor="hyperlink"/>
      <w:u w:val="single"/>
    </w:rPr>
  </w:style>
  <w:style w:type="character" w:styleId="UnresolvedMention">
    <w:name w:val="Unresolved Mention"/>
    <w:basedOn w:val="DefaultParagraphFont"/>
    <w:uiPriority w:val="99"/>
    <w:semiHidden/>
    <w:unhideWhenUsed/>
    <w:rsid w:val="005815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577943">
      <w:bodyDiv w:val="1"/>
      <w:marLeft w:val="0"/>
      <w:marRight w:val="0"/>
      <w:marTop w:val="0"/>
      <w:marBottom w:val="0"/>
      <w:divBdr>
        <w:top w:val="none" w:sz="0" w:space="0" w:color="auto"/>
        <w:left w:val="none" w:sz="0" w:space="0" w:color="auto"/>
        <w:bottom w:val="none" w:sz="0" w:space="0" w:color="auto"/>
        <w:right w:val="none" w:sz="0" w:space="0" w:color="auto"/>
      </w:divBdr>
      <w:divsChild>
        <w:div w:id="1291325698">
          <w:marLeft w:val="0"/>
          <w:marRight w:val="0"/>
          <w:marTop w:val="0"/>
          <w:marBottom w:val="0"/>
          <w:divBdr>
            <w:top w:val="none" w:sz="0" w:space="0" w:color="auto"/>
            <w:left w:val="none" w:sz="0" w:space="0" w:color="auto"/>
            <w:bottom w:val="none" w:sz="0" w:space="0" w:color="auto"/>
            <w:right w:val="none" w:sz="0" w:space="0" w:color="auto"/>
          </w:divBdr>
        </w:div>
      </w:divsChild>
    </w:div>
    <w:div w:id="840777136">
      <w:bodyDiv w:val="1"/>
      <w:marLeft w:val="0"/>
      <w:marRight w:val="0"/>
      <w:marTop w:val="0"/>
      <w:marBottom w:val="0"/>
      <w:divBdr>
        <w:top w:val="none" w:sz="0" w:space="0" w:color="auto"/>
        <w:left w:val="none" w:sz="0" w:space="0" w:color="auto"/>
        <w:bottom w:val="none" w:sz="0" w:space="0" w:color="auto"/>
        <w:right w:val="none" w:sz="0" w:space="0" w:color="auto"/>
      </w:divBdr>
    </w:div>
    <w:div w:id="1300499865">
      <w:bodyDiv w:val="1"/>
      <w:marLeft w:val="0"/>
      <w:marRight w:val="0"/>
      <w:marTop w:val="0"/>
      <w:marBottom w:val="0"/>
      <w:divBdr>
        <w:top w:val="none" w:sz="0" w:space="0" w:color="auto"/>
        <w:left w:val="none" w:sz="0" w:space="0" w:color="auto"/>
        <w:bottom w:val="none" w:sz="0" w:space="0" w:color="auto"/>
        <w:right w:val="none" w:sz="0" w:space="0" w:color="auto"/>
      </w:divBdr>
    </w:div>
    <w:div w:id="1369794962">
      <w:bodyDiv w:val="1"/>
      <w:marLeft w:val="0"/>
      <w:marRight w:val="0"/>
      <w:marTop w:val="0"/>
      <w:marBottom w:val="0"/>
      <w:divBdr>
        <w:top w:val="none" w:sz="0" w:space="0" w:color="auto"/>
        <w:left w:val="none" w:sz="0" w:space="0" w:color="auto"/>
        <w:bottom w:val="none" w:sz="0" w:space="0" w:color="auto"/>
        <w:right w:val="none" w:sz="0" w:space="0" w:color="auto"/>
      </w:divBdr>
    </w:div>
    <w:div w:id="1558005257">
      <w:bodyDiv w:val="1"/>
      <w:marLeft w:val="0"/>
      <w:marRight w:val="0"/>
      <w:marTop w:val="0"/>
      <w:marBottom w:val="0"/>
      <w:divBdr>
        <w:top w:val="none" w:sz="0" w:space="0" w:color="auto"/>
        <w:left w:val="none" w:sz="0" w:space="0" w:color="auto"/>
        <w:bottom w:val="none" w:sz="0" w:space="0" w:color="auto"/>
        <w:right w:val="none" w:sz="0" w:space="0" w:color="auto"/>
      </w:divBdr>
    </w:div>
    <w:div w:id="214361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22/mar/03/staffing-crisis-deepens-in-nhs-england-with-110000-posts-unfilled"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committees.parliament.uk/committee/127/public-accounts-committee/news/119378/fears-of-emerging-crisis-in-nursing-after-covi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flection.ed.ac.uk/reflectors-toolkit/self-awareness/strengths-weakness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kingsfund.org.uk/insight-and-analysis/long-reads/whats-going-on-with-ae-waiting-times" TargetMode="External"/><Relationship Id="rId4" Type="http://schemas.openxmlformats.org/officeDocument/2006/relationships/webSettings" Target="webSettings.xml"/><Relationship Id="rId9" Type="http://schemas.openxmlformats.org/officeDocument/2006/relationships/hyperlink" Target="https://www.scribbr.co.uk/research-methods/secondary-research-explain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6</Pages>
  <Words>871</Words>
  <Characters>4968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Larry Osei Kofi (2308809)</cp:lastModifiedBy>
  <cp:revision>2</cp:revision>
  <dcterms:created xsi:type="dcterms:W3CDTF">2026-03-03T13:54:00Z</dcterms:created>
  <dcterms:modified xsi:type="dcterms:W3CDTF">2026-03-03T13:54:00Z</dcterms:modified>
</cp:coreProperties>
</file>