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BD4CA" w14:textId="611F11AA" w:rsidR="00877DD5" w:rsidRDefault="00877DD5" w:rsidP="00957144">
      <w:pPr>
        <w:spacing w:line="360" w:lineRule="auto"/>
      </w:pPr>
      <w:r>
        <w:t>BMSP600</w:t>
      </w:r>
      <w:r w:rsidR="00BA363B">
        <w:t>2</w:t>
      </w:r>
      <w:r>
        <w:t xml:space="preserve">: </w:t>
      </w:r>
      <w:r>
        <w:t>Digital Business</w:t>
      </w:r>
    </w:p>
    <w:p w14:paraId="0F9F1477" w14:textId="702B5DAA" w:rsidR="00877DD5" w:rsidRDefault="00877DD5" w:rsidP="00957144">
      <w:pPr>
        <w:spacing w:line="360" w:lineRule="auto"/>
      </w:pPr>
      <w:r>
        <w:t xml:space="preserve">Assignment Title: </w:t>
      </w:r>
      <w:r>
        <w:t>Airbnb Report</w:t>
      </w:r>
    </w:p>
    <w:p w14:paraId="64E0CCDB" w14:textId="0A7A8FBF" w:rsidR="00877DD5" w:rsidRDefault="00877DD5" w:rsidP="00957144">
      <w:pPr>
        <w:spacing w:line="360" w:lineRule="auto"/>
      </w:pPr>
      <w:r>
        <w:t xml:space="preserve">Lecturer: </w:t>
      </w:r>
      <w:r>
        <w:t>Dr Rosin Mullins</w:t>
      </w:r>
      <w:r>
        <w:br/>
        <w:t>Student: Peter Todorov</w:t>
      </w:r>
      <w:r>
        <w:br/>
        <w:t>Student ID Number: 1705088</w:t>
      </w:r>
    </w:p>
    <w:p w14:paraId="1F1FCD2B" w14:textId="77777777" w:rsidR="00877DD5" w:rsidRPr="00DE40FC" w:rsidRDefault="00877DD5" w:rsidP="00957144">
      <w:pPr>
        <w:spacing w:line="360" w:lineRule="auto"/>
        <w:rPr>
          <w:color w:val="000000" w:themeColor="text1"/>
        </w:rPr>
      </w:pPr>
    </w:p>
    <w:p w14:paraId="220EBBC5" w14:textId="77777777" w:rsidR="00877DD5" w:rsidRPr="00DE40FC" w:rsidRDefault="00877DD5" w:rsidP="00957144">
      <w:pPr>
        <w:pStyle w:val="Heading2"/>
        <w:spacing w:line="360" w:lineRule="auto"/>
        <w:rPr>
          <w:color w:val="000000" w:themeColor="text1"/>
        </w:rPr>
      </w:pPr>
      <w:r w:rsidRPr="00DE40FC">
        <w:rPr>
          <w:color w:val="000000" w:themeColor="text1"/>
        </w:rPr>
        <w:t>Contents</w:t>
      </w:r>
    </w:p>
    <w:p w14:paraId="2A46438B" w14:textId="77777777" w:rsidR="00877DD5" w:rsidRDefault="00877DD5" w:rsidP="00957144">
      <w:pPr>
        <w:spacing w:line="360" w:lineRule="auto"/>
      </w:pPr>
    </w:p>
    <w:p w14:paraId="00A0EA63" w14:textId="77777777" w:rsidR="00877DD5" w:rsidRDefault="00877DD5" w:rsidP="00957144">
      <w:pPr>
        <w:pStyle w:val="ListParagraph"/>
        <w:numPr>
          <w:ilvl w:val="0"/>
          <w:numId w:val="4"/>
        </w:numPr>
        <w:spacing w:after="200" w:line="360" w:lineRule="auto"/>
      </w:pPr>
      <w:r>
        <w:t>Introduction</w:t>
      </w:r>
    </w:p>
    <w:p w14:paraId="384C963B" w14:textId="77777777" w:rsidR="00877DD5" w:rsidRDefault="00877DD5" w:rsidP="00957144">
      <w:pPr>
        <w:pStyle w:val="ListParagraph"/>
        <w:numPr>
          <w:ilvl w:val="1"/>
          <w:numId w:val="4"/>
        </w:numPr>
        <w:spacing w:after="200" w:line="360" w:lineRule="auto"/>
      </w:pPr>
      <w:r>
        <w:t>Tesco background – Page 2</w:t>
      </w:r>
    </w:p>
    <w:p w14:paraId="6D2C2D19" w14:textId="77777777" w:rsidR="00877DD5" w:rsidRDefault="00877DD5" w:rsidP="00957144">
      <w:pPr>
        <w:pStyle w:val="ListParagraph"/>
        <w:numPr>
          <w:ilvl w:val="1"/>
          <w:numId w:val="4"/>
        </w:numPr>
        <w:spacing w:after="200" w:line="360" w:lineRule="auto"/>
      </w:pPr>
      <w:r>
        <w:t>Strategic Priorities – Page 2</w:t>
      </w:r>
    </w:p>
    <w:p w14:paraId="52CB1151" w14:textId="77777777" w:rsidR="00877DD5" w:rsidRDefault="00877DD5" w:rsidP="00957144">
      <w:pPr>
        <w:pStyle w:val="ListParagraph"/>
        <w:numPr>
          <w:ilvl w:val="0"/>
          <w:numId w:val="4"/>
        </w:numPr>
        <w:spacing w:after="200" w:line="360" w:lineRule="auto"/>
      </w:pPr>
      <w:r>
        <w:t>Main Findings</w:t>
      </w:r>
    </w:p>
    <w:p w14:paraId="5364265E" w14:textId="3551DDA7" w:rsidR="00877DD5" w:rsidRDefault="00957144" w:rsidP="00957144">
      <w:pPr>
        <w:pStyle w:val="ListParagraph"/>
        <w:numPr>
          <w:ilvl w:val="1"/>
          <w:numId w:val="4"/>
        </w:numPr>
        <w:spacing w:after="200" w:line="360" w:lineRule="auto"/>
      </w:pPr>
      <w:r w:rsidRPr="00957144">
        <w:t xml:space="preserve">Airbnb Sharing Economy </w:t>
      </w:r>
      <w:r w:rsidR="00877DD5">
        <w:t>– Page 3</w:t>
      </w:r>
    </w:p>
    <w:p w14:paraId="4420CB1A" w14:textId="3EBDC01A" w:rsidR="00877DD5" w:rsidRDefault="00957144" w:rsidP="00957144">
      <w:pPr>
        <w:pStyle w:val="ListParagraph"/>
        <w:numPr>
          <w:ilvl w:val="1"/>
          <w:numId w:val="4"/>
        </w:numPr>
        <w:spacing w:after="200" w:line="360" w:lineRule="auto"/>
      </w:pPr>
      <w:r w:rsidRPr="00957144">
        <w:t>Business Model Canvas</w:t>
      </w:r>
      <w:r w:rsidR="00877DD5">
        <w:t xml:space="preserve">– Page </w:t>
      </w:r>
      <w:r>
        <w:t>4</w:t>
      </w:r>
    </w:p>
    <w:p w14:paraId="107F8030" w14:textId="0FC6FC01" w:rsidR="00957144" w:rsidRDefault="00957144" w:rsidP="00957144">
      <w:pPr>
        <w:pStyle w:val="ListParagraph"/>
        <w:numPr>
          <w:ilvl w:val="1"/>
          <w:numId w:val="4"/>
        </w:numPr>
        <w:spacing w:after="200" w:line="360" w:lineRule="auto"/>
      </w:pPr>
      <w:r w:rsidRPr="00957144">
        <w:t>Financial Landscape</w:t>
      </w:r>
      <w:r>
        <w:t xml:space="preserve"> – Page 5</w:t>
      </w:r>
    </w:p>
    <w:p w14:paraId="7F71A899" w14:textId="0EEB1986" w:rsidR="00957144" w:rsidRDefault="00957144" w:rsidP="00957144">
      <w:pPr>
        <w:pStyle w:val="ListParagraph"/>
        <w:numPr>
          <w:ilvl w:val="1"/>
          <w:numId w:val="4"/>
        </w:numPr>
        <w:spacing w:after="200" w:line="360" w:lineRule="auto"/>
      </w:pPr>
      <w:r w:rsidRPr="00957144">
        <w:t>Target Market</w:t>
      </w:r>
      <w:r>
        <w:t xml:space="preserve"> – Page 5</w:t>
      </w:r>
    </w:p>
    <w:p w14:paraId="6C3EE88B" w14:textId="2F11B3E3" w:rsidR="00957144" w:rsidRDefault="00957144" w:rsidP="00957144">
      <w:pPr>
        <w:pStyle w:val="ListParagraph"/>
        <w:numPr>
          <w:ilvl w:val="1"/>
          <w:numId w:val="4"/>
        </w:numPr>
        <w:spacing w:after="200" w:line="360" w:lineRule="auto"/>
      </w:pPr>
      <w:r w:rsidRPr="00957144">
        <w:t>Peer To Peer Market Forces</w:t>
      </w:r>
      <w:r>
        <w:t xml:space="preserve"> – Page 5</w:t>
      </w:r>
    </w:p>
    <w:p w14:paraId="552EDBC9" w14:textId="1BF8F907" w:rsidR="00957144" w:rsidRDefault="00957144" w:rsidP="00957144">
      <w:pPr>
        <w:pStyle w:val="ListParagraph"/>
        <w:numPr>
          <w:ilvl w:val="1"/>
          <w:numId w:val="4"/>
        </w:numPr>
        <w:spacing w:after="200" w:line="360" w:lineRule="auto"/>
      </w:pPr>
      <w:r w:rsidRPr="00957144">
        <w:t>Pricing</w:t>
      </w:r>
      <w:r>
        <w:t xml:space="preserve"> – Page 6</w:t>
      </w:r>
    </w:p>
    <w:p w14:paraId="39764069" w14:textId="29F4400D" w:rsidR="00957144" w:rsidRDefault="00957144" w:rsidP="00957144">
      <w:pPr>
        <w:pStyle w:val="ListParagraph"/>
        <w:numPr>
          <w:ilvl w:val="1"/>
          <w:numId w:val="4"/>
        </w:numPr>
        <w:spacing w:after="200" w:line="360" w:lineRule="auto"/>
      </w:pPr>
      <w:r w:rsidRPr="00957144">
        <w:t>Challenges</w:t>
      </w:r>
      <w:r>
        <w:t xml:space="preserve"> – Page 6</w:t>
      </w:r>
    </w:p>
    <w:p w14:paraId="391C6DF3" w14:textId="77777777" w:rsidR="00877DD5" w:rsidRDefault="00877DD5" w:rsidP="00957144">
      <w:pPr>
        <w:pStyle w:val="ListParagraph"/>
        <w:numPr>
          <w:ilvl w:val="1"/>
          <w:numId w:val="4"/>
        </w:numPr>
        <w:spacing w:after="200" w:line="360" w:lineRule="auto"/>
      </w:pPr>
      <w:r>
        <w:t xml:space="preserve">Bowman’s Strategic Clock – Page 6 </w:t>
      </w:r>
    </w:p>
    <w:p w14:paraId="2123013D" w14:textId="2A1F5169" w:rsidR="00957144" w:rsidRDefault="00957144" w:rsidP="00957144">
      <w:pPr>
        <w:pStyle w:val="ListParagraph"/>
        <w:numPr>
          <w:ilvl w:val="0"/>
          <w:numId w:val="4"/>
        </w:numPr>
        <w:spacing w:after="200" w:line="360" w:lineRule="auto"/>
      </w:pPr>
      <w:r>
        <w:t>Recommendations – Page 8</w:t>
      </w:r>
    </w:p>
    <w:p w14:paraId="73F06D06" w14:textId="50DD28D3" w:rsidR="00877DD5" w:rsidRDefault="00877DD5" w:rsidP="00957144">
      <w:pPr>
        <w:pStyle w:val="ListParagraph"/>
        <w:numPr>
          <w:ilvl w:val="0"/>
          <w:numId w:val="4"/>
        </w:numPr>
        <w:spacing w:after="200" w:line="360" w:lineRule="auto"/>
      </w:pPr>
      <w:r>
        <w:t xml:space="preserve">Conclusion – Page </w:t>
      </w:r>
      <w:r w:rsidR="00957144">
        <w:t>9</w:t>
      </w:r>
    </w:p>
    <w:p w14:paraId="69936ED2" w14:textId="3D3F9230" w:rsidR="00877DD5" w:rsidRDefault="00877DD5" w:rsidP="00957144">
      <w:pPr>
        <w:spacing w:line="360" w:lineRule="auto"/>
      </w:pPr>
      <w:r>
        <w:t xml:space="preserve">References and Bibliography – Page </w:t>
      </w:r>
      <w:r w:rsidR="00957144">
        <w:t>10</w:t>
      </w:r>
    </w:p>
    <w:p w14:paraId="4A06AF61" w14:textId="7D82F600" w:rsidR="00877DD5" w:rsidRDefault="00877DD5" w:rsidP="00957144">
      <w:pPr>
        <w:spacing w:line="360" w:lineRule="auto"/>
        <w:rPr>
          <w:rFonts w:asciiTheme="minorHAnsi" w:hAnsiTheme="minorHAnsi" w:cstheme="minorHAnsi"/>
        </w:rPr>
      </w:pPr>
    </w:p>
    <w:p w14:paraId="24244F12" w14:textId="1FFA1CC3" w:rsidR="00877DD5" w:rsidRDefault="00877DD5" w:rsidP="00957144">
      <w:pPr>
        <w:spacing w:line="360" w:lineRule="auto"/>
        <w:rPr>
          <w:rFonts w:asciiTheme="minorHAnsi" w:hAnsiTheme="minorHAnsi" w:cstheme="minorHAnsi"/>
        </w:rPr>
      </w:pPr>
    </w:p>
    <w:p w14:paraId="592E39A8" w14:textId="5D66D38C" w:rsidR="00877DD5" w:rsidRDefault="00877DD5" w:rsidP="00957144">
      <w:pPr>
        <w:spacing w:line="360" w:lineRule="auto"/>
        <w:rPr>
          <w:rFonts w:asciiTheme="minorHAnsi" w:hAnsiTheme="minorHAnsi" w:cstheme="minorHAnsi"/>
        </w:rPr>
      </w:pPr>
    </w:p>
    <w:p w14:paraId="4CCE82D1" w14:textId="297D676A" w:rsidR="00877DD5" w:rsidRDefault="00877DD5" w:rsidP="00957144">
      <w:pPr>
        <w:spacing w:line="360" w:lineRule="auto"/>
        <w:rPr>
          <w:rFonts w:asciiTheme="minorHAnsi" w:hAnsiTheme="minorHAnsi" w:cstheme="minorHAnsi"/>
        </w:rPr>
      </w:pPr>
    </w:p>
    <w:p w14:paraId="4AF51F08" w14:textId="38B4415C" w:rsidR="00877DD5" w:rsidRDefault="00877DD5" w:rsidP="00957144">
      <w:pPr>
        <w:spacing w:line="360" w:lineRule="auto"/>
        <w:rPr>
          <w:rFonts w:asciiTheme="minorHAnsi" w:hAnsiTheme="minorHAnsi" w:cstheme="minorHAnsi"/>
        </w:rPr>
      </w:pPr>
    </w:p>
    <w:p w14:paraId="763C3CE3" w14:textId="38776032" w:rsidR="00877DD5" w:rsidRDefault="00877DD5" w:rsidP="00957144">
      <w:pPr>
        <w:spacing w:line="360" w:lineRule="auto"/>
        <w:rPr>
          <w:rFonts w:asciiTheme="minorHAnsi" w:hAnsiTheme="minorHAnsi" w:cstheme="minorHAnsi"/>
        </w:rPr>
      </w:pPr>
    </w:p>
    <w:p w14:paraId="56B22711" w14:textId="0B91AD44" w:rsidR="00877DD5" w:rsidRDefault="00877DD5" w:rsidP="00957144">
      <w:pPr>
        <w:spacing w:line="360" w:lineRule="auto"/>
        <w:rPr>
          <w:rFonts w:asciiTheme="minorHAnsi" w:hAnsiTheme="minorHAnsi" w:cstheme="minorHAnsi"/>
        </w:rPr>
      </w:pPr>
    </w:p>
    <w:p w14:paraId="6EB0C75E" w14:textId="0EDD4DCC" w:rsidR="00877DD5" w:rsidRDefault="00877DD5" w:rsidP="00957144">
      <w:pPr>
        <w:spacing w:line="360" w:lineRule="auto"/>
        <w:rPr>
          <w:rFonts w:asciiTheme="minorHAnsi" w:hAnsiTheme="minorHAnsi" w:cstheme="minorHAnsi"/>
        </w:rPr>
      </w:pPr>
    </w:p>
    <w:p w14:paraId="5AFE4D45" w14:textId="68E738D0" w:rsidR="00877DD5" w:rsidRDefault="00877DD5" w:rsidP="00957144">
      <w:pPr>
        <w:spacing w:line="360" w:lineRule="auto"/>
        <w:rPr>
          <w:rFonts w:asciiTheme="minorHAnsi" w:hAnsiTheme="minorHAnsi" w:cstheme="minorHAnsi"/>
        </w:rPr>
      </w:pPr>
    </w:p>
    <w:p w14:paraId="097B8139" w14:textId="62190C45" w:rsidR="00877DD5" w:rsidRDefault="00877DD5" w:rsidP="00957144">
      <w:pPr>
        <w:spacing w:line="360" w:lineRule="auto"/>
        <w:rPr>
          <w:rFonts w:asciiTheme="minorHAnsi" w:hAnsiTheme="minorHAnsi" w:cstheme="minorHAnsi"/>
        </w:rPr>
      </w:pPr>
    </w:p>
    <w:p w14:paraId="75F8A57B" w14:textId="5EF14788" w:rsidR="00877DD5" w:rsidRDefault="00877DD5" w:rsidP="00957144">
      <w:pPr>
        <w:spacing w:line="360" w:lineRule="auto"/>
        <w:rPr>
          <w:rFonts w:asciiTheme="minorHAnsi" w:hAnsiTheme="minorHAnsi" w:cstheme="minorHAnsi"/>
        </w:rPr>
      </w:pPr>
    </w:p>
    <w:p w14:paraId="69522351" w14:textId="0F21BE62" w:rsidR="00877DD5" w:rsidRDefault="00877DD5" w:rsidP="00957144">
      <w:pPr>
        <w:spacing w:line="360" w:lineRule="auto"/>
        <w:rPr>
          <w:rFonts w:asciiTheme="minorHAnsi" w:hAnsiTheme="minorHAnsi" w:cstheme="minorHAnsi"/>
        </w:rPr>
      </w:pPr>
    </w:p>
    <w:p w14:paraId="1C9174EB" w14:textId="133F2182" w:rsidR="00877DD5" w:rsidRDefault="00877DD5" w:rsidP="00957144">
      <w:pPr>
        <w:spacing w:line="360" w:lineRule="auto"/>
        <w:rPr>
          <w:rFonts w:asciiTheme="minorHAnsi" w:hAnsiTheme="minorHAnsi" w:cstheme="minorHAnsi"/>
        </w:rPr>
      </w:pPr>
    </w:p>
    <w:p w14:paraId="77F52C4C" w14:textId="13B16908" w:rsidR="00877DD5" w:rsidRDefault="00877DD5" w:rsidP="00957144">
      <w:pPr>
        <w:spacing w:line="360" w:lineRule="auto"/>
        <w:rPr>
          <w:rFonts w:asciiTheme="minorHAnsi" w:hAnsiTheme="minorHAnsi" w:cstheme="minorHAnsi"/>
        </w:rPr>
      </w:pPr>
    </w:p>
    <w:p w14:paraId="1817107B" w14:textId="47DFF77B" w:rsidR="00877DD5" w:rsidRDefault="00877DD5" w:rsidP="00957144">
      <w:pPr>
        <w:spacing w:line="360" w:lineRule="auto"/>
        <w:rPr>
          <w:rFonts w:asciiTheme="minorHAnsi" w:hAnsiTheme="minorHAnsi" w:cstheme="minorHAnsi"/>
        </w:rPr>
      </w:pPr>
    </w:p>
    <w:p w14:paraId="7625F762" w14:textId="2990524E" w:rsidR="00877DD5" w:rsidRDefault="00877DD5" w:rsidP="00957144">
      <w:pPr>
        <w:spacing w:line="360" w:lineRule="auto"/>
        <w:rPr>
          <w:rFonts w:asciiTheme="minorHAnsi" w:hAnsiTheme="minorHAnsi" w:cstheme="minorHAnsi"/>
        </w:rPr>
      </w:pPr>
    </w:p>
    <w:p w14:paraId="5A021F69" w14:textId="77777777" w:rsidR="00877DD5" w:rsidRDefault="00877DD5" w:rsidP="00957144">
      <w:pPr>
        <w:spacing w:line="360" w:lineRule="auto"/>
        <w:rPr>
          <w:rFonts w:asciiTheme="minorHAnsi" w:hAnsiTheme="minorHAnsi" w:cstheme="minorHAnsi"/>
        </w:rPr>
      </w:pPr>
    </w:p>
    <w:p w14:paraId="15FF627E"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Introduction</w:t>
      </w:r>
      <w:r>
        <w:rPr>
          <w:rStyle w:val="eop"/>
          <w:rFonts w:ascii="Calibri" w:hAnsi="Calibri" w:cs="Calibri"/>
          <w:color w:val="000000"/>
          <w:sz w:val="20"/>
          <w:szCs w:val="20"/>
        </w:rPr>
        <w:t> </w:t>
      </w:r>
    </w:p>
    <w:p w14:paraId="01722D74"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14467F07"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6F83F8BF" w14:textId="72B3ADFB"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xml:space="preserve">This report will look at the sharing economy with the focus on Airbnb in the market and will examine Airbnb’s business model, target market, financial landscape peer to peer market forces, </w:t>
      </w:r>
      <w:proofErr w:type="gramStart"/>
      <w:r>
        <w:rPr>
          <w:rStyle w:val="normaltextrun"/>
          <w:rFonts w:ascii="Calibri" w:hAnsi="Calibri" w:cs="Calibri"/>
          <w:color w:val="000000"/>
          <w:sz w:val="20"/>
          <w:szCs w:val="20"/>
        </w:rPr>
        <w:t>pricing</w:t>
      </w:r>
      <w:proofErr w:type="gramEnd"/>
      <w:r>
        <w:rPr>
          <w:rStyle w:val="normaltextrun"/>
          <w:rFonts w:ascii="Calibri" w:hAnsi="Calibri" w:cs="Calibri"/>
          <w:color w:val="000000"/>
          <w:sz w:val="20"/>
          <w:szCs w:val="20"/>
        </w:rPr>
        <w:t xml:space="preserve"> and challenges. The history of Airbnb will </w:t>
      </w:r>
      <w:r w:rsidR="00877DD5">
        <w:rPr>
          <w:rStyle w:val="normaltextrun"/>
          <w:rFonts w:ascii="Calibri" w:hAnsi="Calibri" w:cs="Calibri"/>
          <w:color w:val="000000"/>
          <w:sz w:val="20"/>
          <w:szCs w:val="20"/>
        </w:rPr>
        <w:t xml:space="preserve">also </w:t>
      </w:r>
      <w:r>
        <w:rPr>
          <w:rStyle w:val="normaltextrun"/>
          <w:rFonts w:ascii="Calibri" w:hAnsi="Calibri" w:cs="Calibri"/>
          <w:color w:val="000000"/>
          <w:sz w:val="20"/>
          <w:szCs w:val="20"/>
        </w:rPr>
        <w:t xml:space="preserve">be given to show where the business started from and </w:t>
      </w:r>
      <w:r w:rsidR="00877DD5">
        <w:rPr>
          <w:rStyle w:val="normaltextrun"/>
          <w:rFonts w:ascii="Calibri" w:hAnsi="Calibri" w:cs="Calibri"/>
          <w:color w:val="000000"/>
          <w:sz w:val="20"/>
          <w:szCs w:val="20"/>
        </w:rPr>
        <w:t xml:space="preserve">what it </w:t>
      </w:r>
      <w:r>
        <w:rPr>
          <w:rStyle w:val="normaltextrun"/>
          <w:rFonts w:ascii="Calibri" w:hAnsi="Calibri" w:cs="Calibri"/>
          <w:color w:val="000000"/>
          <w:sz w:val="20"/>
          <w:szCs w:val="20"/>
        </w:rPr>
        <w:t xml:space="preserve">has grown </w:t>
      </w:r>
      <w:r w:rsidR="00877DD5">
        <w:rPr>
          <w:rStyle w:val="normaltextrun"/>
          <w:rFonts w:ascii="Calibri" w:hAnsi="Calibri" w:cs="Calibri"/>
          <w:color w:val="000000"/>
          <w:sz w:val="20"/>
          <w:szCs w:val="20"/>
        </w:rPr>
        <w:t xml:space="preserve">to </w:t>
      </w:r>
      <w:r>
        <w:rPr>
          <w:rStyle w:val="normaltextrun"/>
          <w:rFonts w:ascii="Calibri" w:hAnsi="Calibri" w:cs="Calibri"/>
          <w:color w:val="000000"/>
          <w:sz w:val="20"/>
          <w:szCs w:val="20"/>
        </w:rPr>
        <w:t>in the years since being founded. After examining the various aspects of Airbnb’s business recommendations will be given on how the business can improve financially and in size.</w:t>
      </w:r>
      <w:r>
        <w:rPr>
          <w:rStyle w:val="eop"/>
          <w:rFonts w:ascii="Calibri" w:hAnsi="Calibri" w:cs="Calibri"/>
          <w:color w:val="000000"/>
          <w:sz w:val="20"/>
          <w:szCs w:val="20"/>
        </w:rPr>
        <w:t> </w:t>
      </w:r>
    </w:p>
    <w:p w14:paraId="34EAAE7C"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2A34AD48" w14:textId="7F269733"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xml:space="preserve">In October 2007 Airbnb was founded as Airbed &amp; Breakfast by Brian </w:t>
      </w:r>
      <w:proofErr w:type="spellStart"/>
      <w:r>
        <w:rPr>
          <w:rStyle w:val="normaltextrun"/>
          <w:rFonts w:ascii="Calibri" w:hAnsi="Calibri" w:cs="Calibri"/>
          <w:color w:val="000000"/>
          <w:sz w:val="20"/>
          <w:szCs w:val="20"/>
        </w:rPr>
        <w:t>Chesky</w:t>
      </w:r>
      <w:proofErr w:type="spellEnd"/>
      <w:r>
        <w:rPr>
          <w:rStyle w:val="normaltextrun"/>
          <w:rFonts w:ascii="Calibri" w:hAnsi="Calibri" w:cs="Calibri"/>
          <w:color w:val="000000"/>
          <w:sz w:val="20"/>
          <w:szCs w:val="20"/>
        </w:rPr>
        <w:t xml:space="preserve">, Nathan </w:t>
      </w:r>
      <w:proofErr w:type="spellStart"/>
      <w:r>
        <w:rPr>
          <w:rStyle w:val="normaltextrun"/>
          <w:rFonts w:ascii="Calibri" w:hAnsi="Calibri" w:cs="Calibri"/>
          <w:color w:val="000000"/>
          <w:sz w:val="20"/>
          <w:szCs w:val="20"/>
        </w:rPr>
        <w:t>Blecharczyk</w:t>
      </w:r>
      <w:proofErr w:type="spellEnd"/>
      <w:r>
        <w:rPr>
          <w:rStyle w:val="normaltextrun"/>
          <w:rFonts w:ascii="Calibri" w:hAnsi="Calibri" w:cs="Calibri"/>
          <w:color w:val="000000"/>
          <w:sz w:val="20"/>
          <w:szCs w:val="20"/>
        </w:rPr>
        <w:t xml:space="preserve"> and Joe </w:t>
      </w:r>
      <w:proofErr w:type="spellStart"/>
      <w:r>
        <w:rPr>
          <w:rStyle w:val="normaltextrun"/>
          <w:rFonts w:ascii="Calibri" w:hAnsi="Calibri" w:cs="Calibri"/>
          <w:color w:val="000000"/>
          <w:sz w:val="20"/>
          <w:szCs w:val="20"/>
        </w:rPr>
        <w:t>Gebbia</w:t>
      </w:r>
      <w:proofErr w:type="spellEnd"/>
      <w:r>
        <w:rPr>
          <w:rStyle w:val="normaltextrun"/>
          <w:rFonts w:ascii="Calibri" w:hAnsi="Calibri" w:cs="Calibri"/>
          <w:color w:val="000000"/>
          <w:sz w:val="20"/>
          <w:szCs w:val="20"/>
        </w:rPr>
        <w:t xml:space="preserve"> with the first two hosts being co-founders Brian </w:t>
      </w:r>
      <w:proofErr w:type="spellStart"/>
      <w:r>
        <w:rPr>
          <w:rStyle w:val="normaltextrun"/>
          <w:rFonts w:ascii="Calibri" w:hAnsi="Calibri" w:cs="Calibri"/>
          <w:color w:val="000000"/>
          <w:sz w:val="20"/>
          <w:szCs w:val="20"/>
        </w:rPr>
        <w:t>Chesky</w:t>
      </w:r>
      <w:proofErr w:type="spellEnd"/>
      <w:r>
        <w:rPr>
          <w:rStyle w:val="normaltextrun"/>
          <w:rFonts w:ascii="Calibri" w:hAnsi="Calibri" w:cs="Calibri"/>
          <w:color w:val="000000"/>
          <w:sz w:val="20"/>
          <w:szCs w:val="20"/>
        </w:rPr>
        <w:t xml:space="preserve"> and Joe </w:t>
      </w:r>
      <w:proofErr w:type="spellStart"/>
      <w:r>
        <w:rPr>
          <w:rStyle w:val="normaltextrun"/>
          <w:rFonts w:ascii="Calibri" w:hAnsi="Calibri" w:cs="Calibri"/>
          <w:color w:val="000000"/>
          <w:sz w:val="20"/>
          <w:szCs w:val="20"/>
        </w:rPr>
        <w:t>Gebbia</w:t>
      </w:r>
      <w:proofErr w:type="spellEnd"/>
      <w:r>
        <w:rPr>
          <w:rStyle w:val="normaltextrun"/>
          <w:rFonts w:ascii="Calibri" w:hAnsi="Calibri" w:cs="Calibri"/>
          <w:color w:val="000000"/>
          <w:sz w:val="20"/>
          <w:szCs w:val="20"/>
        </w:rPr>
        <w:t xml:space="preserve"> (Airbnb, 2023). By August 2008 the company expanded to launch its website prior to the Democratic National Convention </w:t>
      </w:r>
      <w:r w:rsidR="00877DD5">
        <w:rPr>
          <w:rStyle w:val="normaltextrun"/>
          <w:rFonts w:ascii="Calibri" w:hAnsi="Calibri" w:cs="Calibri"/>
          <w:color w:val="000000"/>
          <w:sz w:val="20"/>
          <w:szCs w:val="20"/>
        </w:rPr>
        <w:t xml:space="preserve">in San Francisco </w:t>
      </w:r>
      <w:r>
        <w:rPr>
          <w:rStyle w:val="normaltextrun"/>
          <w:rFonts w:ascii="Calibri" w:hAnsi="Calibri" w:cs="Calibri"/>
          <w:color w:val="000000"/>
          <w:sz w:val="20"/>
          <w:szCs w:val="20"/>
        </w:rPr>
        <w:t xml:space="preserve">with 80 bookings being secured and in March 2009 the name was changed to Airbnb and expanded from only offering rooms to also offering whole homes, </w:t>
      </w:r>
      <w:proofErr w:type="gramStart"/>
      <w:r>
        <w:rPr>
          <w:rStyle w:val="normaltextrun"/>
          <w:rFonts w:ascii="Calibri" w:hAnsi="Calibri" w:cs="Calibri"/>
          <w:color w:val="000000"/>
          <w:sz w:val="20"/>
          <w:szCs w:val="20"/>
        </w:rPr>
        <w:t>apartments</w:t>
      </w:r>
      <w:proofErr w:type="gramEnd"/>
      <w:r>
        <w:rPr>
          <w:rStyle w:val="normaltextrun"/>
          <w:rFonts w:ascii="Calibri" w:hAnsi="Calibri" w:cs="Calibri"/>
          <w:color w:val="000000"/>
          <w:sz w:val="20"/>
          <w:szCs w:val="20"/>
        </w:rPr>
        <w:t xml:space="preserve"> and vacation rentals (Airbnb, 2023). The expansion of Airbnb continued with the launching of the app in November 2010 and expanding internationally in June 2011 with the opening of offices in Germany (Airbnb, 2023</w:t>
      </w:r>
      <w:r w:rsidR="00877DD5">
        <w:rPr>
          <w:rStyle w:val="normaltextrun"/>
          <w:rFonts w:ascii="Calibri" w:hAnsi="Calibri" w:cs="Calibri"/>
          <w:color w:val="000000"/>
          <w:sz w:val="20"/>
          <w:szCs w:val="20"/>
        </w:rPr>
        <w:t>)</w:t>
      </w:r>
      <w:r>
        <w:rPr>
          <w:rStyle w:val="normaltextrun"/>
          <w:rFonts w:ascii="Calibri" w:hAnsi="Calibri" w:cs="Calibri"/>
          <w:color w:val="000000"/>
          <w:sz w:val="20"/>
          <w:szCs w:val="20"/>
        </w:rPr>
        <w:t xml:space="preserve">. By November 2016 Airbnb </w:t>
      </w:r>
      <w:r w:rsidR="00877DD5">
        <w:rPr>
          <w:rStyle w:val="normaltextrun"/>
          <w:rFonts w:ascii="Calibri" w:hAnsi="Calibri" w:cs="Calibri"/>
          <w:color w:val="000000"/>
          <w:sz w:val="20"/>
          <w:szCs w:val="20"/>
        </w:rPr>
        <w:t xml:space="preserve">then </w:t>
      </w:r>
      <w:r>
        <w:rPr>
          <w:rStyle w:val="normaltextrun"/>
          <w:rFonts w:ascii="Calibri" w:hAnsi="Calibri" w:cs="Calibri"/>
          <w:color w:val="000000"/>
          <w:sz w:val="20"/>
          <w:szCs w:val="20"/>
        </w:rPr>
        <w:t xml:space="preserve">began to offer experiences and in March 2019 Airbnb agreed to officially purchase </w:t>
      </w:r>
      <w:proofErr w:type="spellStart"/>
      <w:r>
        <w:rPr>
          <w:rStyle w:val="normaltextrun"/>
          <w:rFonts w:ascii="Calibri" w:hAnsi="Calibri" w:cs="Calibri"/>
          <w:color w:val="000000"/>
          <w:sz w:val="20"/>
          <w:szCs w:val="20"/>
        </w:rPr>
        <w:t>HotelTonight</w:t>
      </w:r>
      <w:proofErr w:type="spellEnd"/>
      <w:r>
        <w:rPr>
          <w:rStyle w:val="normaltextrun"/>
          <w:rFonts w:ascii="Calibri" w:hAnsi="Calibri" w:cs="Calibri"/>
          <w:color w:val="000000"/>
          <w:sz w:val="20"/>
          <w:szCs w:val="20"/>
        </w:rPr>
        <w:t xml:space="preserve">, which is a service for booking hotels with the focus on offering guests on demand booking for independent and boutique hotels at the last minute (Airbnb, 2019; Airbnb, 2023). Airbnb in December 2020 became a public traded company with the share price at its initial public offering being $68 and after the first day of trading </w:t>
      </w:r>
      <w:r w:rsidR="00877DD5">
        <w:rPr>
          <w:rStyle w:val="normaltextrun"/>
          <w:rFonts w:ascii="Calibri" w:hAnsi="Calibri" w:cs="Calibri"/>
          <w:color w:val="000000"/>
          <w:sz w:val="20"/>
          <w:szCs w:val="20"/>
        </w:rPr>
        <w:t xml:space="preserve">it </w:t>
      </w:r>
      <w:r>
        <w:rPr>
          <w:rStyle w:val="normaltextrun"/>
          <w:rFonts w:ascii="Calibri" w:hAnsi="Calibri" w:cs="Calibri"/>
          <w:color w:val="000000"/>
          <w:sz w:val="20"/>
          <w:szCs w:val="20"/>
        </w:rPr>
        <w:t>had risen to $146 per share (</w:t>
      </w:r>
      <w:proofErr w:type="spellStart"/>
      <w:r>
        <w:rPr>
          <w:rStyle w:val="normaltextrun"/>
          <w:rFonts w:ascii="Calibri" w:hAnsi="Calibri" w:cs="Calibri"/>
          <w:color w:val="000000"/>
          <w:sz w:val="20"/>
          <w:szCs w:val="20"/>
        </w:rPr>
        <w:t>Feiner</w:t>
      </w:r>
      <w:proofErr w:type="spellEnd"/>
      <w:r>
        <w:rPr>
          <w:rStyle w:val="normaltextrun"/>
          <w:rFonts w:ascii="Calibri" w:hAnsi="Calibri" w:cs="Calibri"/>
          <w:color w:val="000000"/>
          <w:sz w:val="20"/>
          <w:szCs w:val="20"/>
        </w:rPr>
        <w:t>, 2020; Airbnb 2023).</w:t>
      </w:r>
      <w:r>
        <w:rPr>
          <w:rStyle w:val="eop"/>
          <w:rFonts w:ascii="Calibri" w:hAnsi="Calibri" w:cs="Calibri"/>
          <w:color w:val="000000"/>
          <w:sz w:val="20"/>
          <w:szCs w:val="20"/>
        </w:rPr>
        <w:t> </w:t>
      </w:r>
    </w:p>
    <w:p w14:paraId="7EDA6A5D" w14:textId="1439B405" w:rsidR="00B474FC" w:rsidRDefault="00B474FC" w:rsidP="00957144">
      <w:pPr>
        <w:spacing w:line="360" w:lineRule="auto"/>
        <w:rPr>
          <w:rFonts w:asciiTheme="minorHAnsi" w:hAnsiTheme="minorHAnsi" w:cstheme="minorHAnsi"/>
        </w:rPr>
      </w:pPr>
    </w:p>
    <w:p w14:paraId="04BBEC5A" w14:textId="3866E594" w:rsidR="00957144" w:rsidRDefault="00957144" w:rsidP="00957144">
      <w:pPr>
        <w:spacing w:line="360" w:lineRule="auto"/>
        <w:rPr>
          <w:rFonts w:asciiTheme="minorHAnsi" w:hAnsiTheme="minorHAnsi" w:cstheme="minorHAnsi"/>
        </w:rPr>
      </w:pPr>
    </w:p>
    <w:p w14:paraId="5E823109" w14:textId="43A0110B" w:rsidR="00957144" w:rsidRDefault="00957144" w:rsidP="00957144">
      <w:pPr>
        <w:spacing w:line="360" w:lineRule="auto"/>
        <w:rPr>
          <w:rFonts w:asciiTheme="minorHAnsi" w:hAnsiTheme="minorHAnsi" w:cstheme="minorHAnsi"/>
        </w:rPr>
      </w:pPr>
    </w:p>
    <w:p w14:paraId="6EBAA69D" w14:textId="0996CA27" w:rsidR="00957144" w:rsidRDefault="00957144" w:rsidP="00957144">
      <w:pPr>
        <w:spacing w:line="360" w:lineRule="auto"/>
        <w:rPr>
          <w:rFonts w:asciiTheme="minorHAnsi" w:hAnsiTheme="minorHAnsi" w:cstheme="minorHAnsi"/>
        </w:rPr>
      </w:pPr>
    </w:p>
    <w:p w14:paraId="78D5EA0B" w14:textId="4180AAD2" w:rsidR="00957144" w:rsidRDefault="00957144" w:rsidP="00957144">
      <w:pPr>
        <w:spacing w:line="360" w:lineRule="auto"/>
        <w:rPr>
          <w:rFonts w:asciiTheme="minorHAnsi" w:hAnsiTheme="minorHAnsi" w:cstheme="minorHAnsi"/>
        </w:rPr>
      </w:pPr>
    </w:p>
    <w:p w14:paraId="002619D4" w14:textId="50B97DD5" w:rsidR="00957144" w:rsidRDefault="00957144" w:rsidP="00957144">
      <w:pPr>
        <w:spacing w:line="360" w:lineRule="auto"/>
        <w:rPr>
          <w:rFonts w:asciiTheme="minorHAnsi" w:hAnsiTheme="minorHAnsi" w:cstheme="minorHAnsi"/>
        </w:rPr>
      </w:pPr>
    </w:p>
    <w:p w14:paraId="771D2779" w14:textId="3480460B" w:rsidR="00957144" w:rsidRDefault="00957144" w:rsidP="00957144">
      <w:pPr>
        <w:spacing w:line="360" w:lineRule="auto"/>
        <w:rPr>
          <w:rFonts w:asciiTheme="minorHAnsi" w:hAnsiTheme="minorHAnsi" w:cstheme="minorHAnsi"/>
        </w:rPr>
      </w:pPr>
    </w:p>
    <w:p w14:paraId="380BDBDA" w14:textId="39FE1B74" w:rsidR="00957144" w:rsidRDefault="00957144" w:rsidP="00957144">
      <w:pPr>
        <w:spacing w:line="360" w:lineRule="auto"/>
        <w:rPr>
          <w:rFonts w:asciiTheme="minorHAnsi" w:hAnsiTheme="minorHAnsi" w:cstheme="minorHAnsi"/>
        </w:rPr>
      </w:pPr>
    </w:p>
    <w:p w14:paraId="64700223" w14:textId="380EE01E" w:rsidR="00957144" w:rsidRDefault="00957144" w:rsidP="00957144">
      <w:pPr>
        <w:spacing w:line="360" w:lineRule="auto"/>
        <w:rPr>
          <w:rFonts w:asciiTheme="minorHAnsi" w:hAnsiTheme="minorHAnsi" w:cstheme="minorHAnsi"/>
        </w:rPr>
      </w:pPr>
    </w:p>
    <w:p w14:paraId="2DB8ABDA" w14:textId="20A59294" w:rsidR="00957144" w:rsidRDefault="00957144" w:rsidP="00957144">
      <w:pPr>
        <w:spacing w:line="360" w:lineRule="auto"/>
        <w:rPr>
          <w:rFonts w:asciiTheme="minorHAnsi" w:hAnsiTheme="minorHAnsi" w:cstheme="minorHAnsi"/>
        </w:rPr>
      </w:pPr>
    </w:p>
    <w:p w14:paraId="0AF4FD14" w14:textId="739D9C6A" w:rsidR="00957144" w:rsidRDefault="00957144" w:rsidP="00957144">
      <w:pPr>
        <w:spacing w:line="360" w:lineRule="auto"/>
        <w:rPr>
          <w:rFonts w:asciiTheme="minorHAnsi" w:hAnsiTheme="minorHAnsi" w:cstheme="minorHAnsi"/>
        </w:rPr>
      </w:pPr>
    </w:p>
    <w:p w14:paraId="00867889" w14:textId="41CAD425" w:rsidR="00957144" w:rsidRDefault="00957144" w:rsidP="00957144">
      <w:pPr>
        <w:spacing w:line="360" w:lineRule="auto"/>
        <w:rPr>
          <w:rFonts w:asciiTheme="minorHAnsi" w:hAnsiTheme="minorHAnsi" w:cstheme="minorHAnsi"/>
        </w:rPr>
      </w:pPr>
    </w:p>
    <w:p w14:paraId="1D396803" w14:textId="3E57EE7E" w:rsidR="00957144" w:rsidRDefault="00957144" w:rsidP="00957144">
      <w:pPr>
        <w:spacing w:line="360" w:lineRule="auto"/>
        <w:rPr>
          <w:rFonts w:asciiTheme="minorHAnsi" w:hAnsiTheme="minorHAnsi" w:cstheme="minorHAnsi"/>
        </w:rPr>
      </w:pPr>
    </w:p>
    <w:p w14:paraId="4E65227A" w14:textId="18E87FD5" w:rsidR="00957144" w:rsidRDefault="00957144" w:rsidP="00957144">
      <w:pPr>
        <w:spacing w:line="360" w:lineRule="auto"/>
        <w:rPr>
          <w:rFonts w:asciiTheme="minorHAnsi" w:hAnsiTheme="minorHAnsi" w:cstheme="minorHAnsi"/>
        </w:rPr>
      </w:pPr>
    </w:p>
    <w:p w14:paraId="2A7CDC3B" w14:textId="131992B6" w:rsidR="00957144" w:rsidRDefault="00957144" w:rsidP="00957144">
      <w:pPr>
        <w:spacing w:line="360" w:lineRule="auto"/>
        <w:rPr>
          <w:rFonts w:asciiTheme="minorHAnsi" w:hAnsiTheme="minorHAnsi" w:cstheme="minorHAnsi"/>
        </w:rPr>
      </w:pPr>
    </w:p>
    <w:p w14:paraId="571E0A56" w14:textId="367F6441" w:rsidR="00957144" w:rsidRDefault="00957144" w:rsidP="00957144">
      <w:pPr>
        <w:spacing w:line="360" w:lineRule="auto"/>
        <w:rPr>
          <w:rFonts w:asciiTheme="minorHAnsi" w:hAnsiTheme="minorHAnsi" w:cstheme="minorHAnsi"/>
        </w:rPr>
      </w:pPr>
    </w:p>
    <w:p w14:paraId="109F27D9" w14:textId="77777777" w:rsidR="00957144" w:rsidRDefault="00957144" w:rsidP="00957144">
      <w:pPr>
        <w:spacing w:line="360" w:lineRule="auto"/>
        <w:rPr>
          <w:rFonts w:asciiTheme="minorHAnsi" w:hAnsiTheme="minorHAnsi" w:cstheme="minorHAnsi"/>
        </w:rPr>
      </w:pPr>
    </w:p>
    <w:p w14:paraId="2D18F16A" w14:textId="4811CE87" w:rsidR="00B474FC" w:rsidRDefault="00957144" w:rsidP="00957144">
      <w:pPr>
        <w:spacing w:line="360" w:lineRule="auto"/>
        <w:rPr>
          <w:rFonts w:asciiTheme="minorHAnsi" w:hAnsiTheme="minorHAnsi" w:cstheme="minorHAnsi"/>
        </w:rPr>
      </w:pPr>
      <w:r>
        <w:rPr>
          <w:rFonts w:asciiTheme="minorHAnsi" w:hAnsiTheme="minorHAnsi" w:cstheme="minorHAnsi"/>
        </w:rPr>
        <w:t>Main Findings</w:t>
      </w:r>
    </w:p>
    <w:p w14:paraId="42EEE6E2" w14:textId="6E2CF5E5" w:rsidR="001E094A" w:rsidRDefault="001E094A" w:rsidP="00957144">
      <w:pPr>
        <w:spacing w:line="360" w:lineRule="auto"/>
        <w:rPr>
          <w:rFonts w:asciiTheme="minorHAnsi" w:hAnsiTheme="minorHAnsi" w:cstheme="minorHAnsi"/>
        </w:rPr>
      </w:pPr>
    </w:p>
    <w:p w14:paraId="4DE23EC3" w14:textId="77777777" w:rsidR="00957144" w:rsidRDefault="00957144" w:rsidP="00957144">
      <w:pPr>
        <w:spacing w:line="360" w:lineRule="auto"/>
        <w:rPr>
          <w:rFonts w:asciiTheme="minorHAnsi" w:hAnsiTheme="minorHAnsi" w:cstheme="minorHAnsi"/>
        </w:rPr>
      </w:pPr>
    </w:p>
    <w:p w14:paraId="10E6FA13" w14:textId="6FF9060B" w:rsidR="001E094A" w:rsidRDefault="001E094A" w:rsidP="00957144">
      <w:pPr>
        <w:spacing w:line="360" w:lineRule="auto"/>
        <w:rPr>
          <w:rFonts w:asciiTheme="minorHAnsi" w:hAnsiTheme="minorHAnsi" w:cstheme="minorHAnsi"/>
        </w:rPr>
      </w:pPr>
      <w:r>
        <w:rPr>
          <w:rFonts w:asciiTheme="minorHAnsi" w:hAnsiTheme="minorHAnsi" w:cstheme="minorHAnsi"/>
        </w:rPr>
        <w:t xml:space="preserve">Airbnb Sharing Economy </w:t>
      </w:r>
    </w:p>
    <w:p w14:paraId="10502298" w14:textId="6D4BE374" w:rsidR="001E094A" w:rsidRDefault="001E094A" w:rsidP="00957144">
      <w:pPr>
        <w:spacing w:line="360" w:lineRule="auto"/>
        <w:rPr>
          <w:rFonts w:asciiTheme="minorHAnsi" w:hAnsiTheme="minorHAnsi" w:cstheme="minorHAnsi"/>
        </w:rPr>
      </w:pPr>
    </w:p>
    <w:p w14:paraId="4E821758" w14:textId="1895FBB0" w:rsidR="009611E6" w:rsidRDefault="009611E6"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As of March 2022, Airbnb currently has over 6 million active listings in 100,000 towns and cities on the platform with a current total of over 1 billion all time guests (Airbnb, 2023).</w:t>
      </w:r>
      <w:r>
        <w:rPr>
          <w:rStyle w:val="eop"/>
          <w:rFonts w:ascii="Calibri" w:hAnsi="Calibri" w:cs="Calibri"/>
          <w:color w:val="000000"/>
          <w:sz w:val="20"/>
          <w:szCs w:val="20"/>
        </w:rPr>
        <w:t> </w:t>
      </w:r>
      <w:r>
        <w:rPr>
          <w:rStyle w:val="normaltextrun"/>
          <w:rFonts w:ascii="Calibri" w:hAnsi="Calibri" w:cs="Calibri"/>
          <w:color w:val="000000"/>
          <w:sz w:val="20"/>
          <w:szCs w:val="20"/>
        </w:rPr>
        <w:t xml:space="preserve">When compared to </w:t>
      </w:r>
      <w:r w:rsidR="00877DD5">
        <w:rPr>
          <w:rStyle w:val="normaltextrun"/>
          <w:rFonts w:ascii="Calibri" w:hAnsi="Calibri" w:cs="Calibri"/>
          <w:color w:val="000000"/>
          <w:sz w:val="20"/>
          <w:szCs w:val="20"/>
        </w:rPr>
        <w:t xml:space="preserve">other </w:t>
      </w:r>
      <w:r>
        <w:rPr>
          <w:rStyle w:val="normaltextrun"/>
          <w:rFonts w:ascii="Calibri" w:hAnsi="Calibri" w:cs="Calibri"/>
          <w:color w:val="000000"/>
          <w:sz w:val="20"/>
          <w:szCs w:val="20"/>
        </w:rPr>
        <w:t>competitor platforms such as TripAdvisor and Booking.com, Airbnb reviews and ratings are substantially higher than the competition and this may cause misrepresentation of the actual value to Airbnb guests once they decide on where they book a stay (</w:t>
      </w:r>
      <w:proofErr w:type="spellStart"/>
      <w:r>
        <w:rPr>
          <w:rStyle w:val="normaltextrun"/>
          <w:rFonts w:ascii="Calibri" w:hAnsi="Calibri" w:cs="Calibri"/>
          <w:color w:val="000000"/>
          <w:sz w:val="20"/>
          <w:szCs w:val="20"/>
        </w:rPr>
        <w:t>Quattrone</w:t>
      </w:r>
      <w:proofErr w:type="spellEnd"/>
      <w:r>
        <w:rPr>
          <w:rStyle w:val="normaltextrun"/>
          <w:rFonts w:ascii="Calibri" w:hAnsi="Calibri" w:cs="Calibri"/>
          <w:i/>
          <w:iCs/>
          <w:color w:val="000000"/>
          <w:sz w:val="20"/>
          <w:szCs w:val="20"/>
        </w:rPr>
        <w:t xml:space="preserve"> et al.,</w:t>
      </w:r>
      <w:r>
        <w:rPr>
          <w:rStyle w:val="normaltextrun"/>
          <w:rFonts w:ascii="Calibri" w:hAnsi="Calibri" w:cs="Calibri"/>
          <w:color w:val="000000"/>
          <w:sz w:val="20"/>
          <w:szCs w:val="20"/>
        </w:rPr>
        <w:t xml:space="preserve"> 2022).</w:t>
      </w:r>
      <w:r>
        <w:rPr>
          <w:rStyle w:val="eop"/>
          <w:rFonts w:ascii="Calibri" w:hAnsi="Calibri" w:cs="Calibri"/>
          <w:color w:val="000000"/>
          <w:sz w:val="20"/>
          <w:szCs w:val="20"/>
        </w:rPr>
        <w:t> </w:t>
      </w:r>
      <w:r>
        <w:rPr>
          <w:rStyle w:val="normaltextrun"/>
          <w:rFonts w:ascii="Calibri" w:hAnsi="Calibri" w:cs="Calibri"/>
          <w:color w:val="000000"/>
          <w:sz w:val="20"/>
          <w:szCs w:val="20"/>
        </w:rPr>
        <w:t xml:space="preserve">In London there is strong evidence that the presence of Airbnb affects the value of nearby properties and in addition, it also affects the value of </w:t>
      </w:r>
      <w:proofErr w:type="gramStart"/>
      <w:r>
        <w:rPr>
          <w:rStyle w:val="normaltextrun"/>
          <w:rFonts w:ascii="Calibri" w:hAnsi="Calibri" w:cs="Calibri"/>
          <w:color w:val="000000"/>
          <w:sz w:val="20"/>
          <w:szCs w:val="20"/>
        </w:rPr>
        <w:t>long term</w:t>
      </w:r>
      <w:proofErr w:type="gramEnd"/>
      <w:r>
        <w:rPr>
          <w:rStyle w:val="normaltextrun"/>
          <w:rFonts w:ascii="Calibri" w:hAnsi="Calibri" w:cs="Calibri"/>
          <w:color w:val="000000"/>
          <w:sz w:val="20"/>
          <w:szCs w:val="20"/>
        </w:rPr>
        <w:t xml:space="preserve"> rents (Benitez-</w:t>
      </w:r>
      <w:proofErr w:type="spellStart"/>
      <w:r>
        <w:rPr>
          <w:rStyle w:val="normaltextrun"/>
          <w:rFonts w:ascii="Calibri" w:hAnsi="Calibri" w:cs="Calibri"/>
          <w:color w:val="000000"/>
          <w:sz w:val="20"/>
          <w:szCs w:val="20"/>
        </w:rPr>
        <w:t>Aurioles</w:t>
      </w:r>
      <w:proofErr w:type="spellEnd"/>
      <w:r>
        <w:rPr>
          <w:rStyle w:val="normaltextrun"/>
          <w:rFonts w:ascii="Calibri" w:hAnsi="Calibri" w:cs="Calibri"/>
          <w:color w:val="000000"/>
          <w:sz w:val="20"/>
          <w:szCs w:val="20"/>
        </w:rPr>
        <w:t xml:space="preserve"> &amp; </w:t>
      </w:r>
      <w:proofErr w:type="spellStart"/>
      <w:r>
        <w:rPr>
          <w:rStyle w:val="normaltextrun"/>
          <w:rFonts w:ascii="Calibri" w:hAnsi="Calibri" w:cs="Calibri"/>
          <w:color w:val="000000"/>
          <w:sz w:val="20"/>
          <w:szCs w:val="20"/>
        </w:rPr>
        <w:t>Tussyadiah</w:t>
      </w:r>
      <w:proofErr w:type="spellEnd"/>
      <w:r>
        <w:rPr>
          <w:rStyle w:val="normaltextrun"/>
          <w:rFonts w:ascii="Calibri" w:hAnsi="Calibri" w:cs="Calibri"/>
          <w:color w:val="000000"/>
          <w:sz w:val="20"/>
          <w:szCs w:val="20"/>
        </w:rPr>
        <w:t xml:space="preserve">, 2020). The effect is stronger on house prices due to the increasing number of homeowners who are deciding to offer their home out to rent which causes the market for homes for </w:t>
      </w:r>
      <w:proofErr w:type="gramStart"/>
      <w:r>
        <w:rPr>
          <w:rStyle w:val="normaltextrun"/>
          <w:rFonts w:ascii="Calibri" w:hAnsi="Calibri" w:cs="Calibri"/>
          <w:color w:val="000000"/>
          <w:sz w:val="20"/>
          <w:szCs w:val="20"/>
        </w:rPr>
        <w:t>local residents</w:t>
      </w:r>
      <w:proofErr w:type="gramEnd"/>
      <w:r>
        <w:rPr>
          <w:rStyle w:val="normaltextrun"/>
          <w:rFonts w:ascii="Calibri" w:hAnsi="Calibri" w:cs="Calibri"/>
          <w:color w:val="000000"/>
          <w:sz w:val="20"/>
          <w:szCs w:val="20"/>
        </w:rPr>
        <w:t xml:space="preserve"> to become reduced (Benitez-</w:t>
      </w:r>
      <w:proofErr w:type="spellStart"/>
      <w:r>
        <w:rPr>
          <w:rStyle w:val="normaltextrun"/>
          <w:rFonts w:ascii="Calibri" w:hAnsi="Calibri" w:cs="Calibri"/>
          <w:color w:val="000000"/>
          <w:sz w:val="20"/>
          <w:szCs w:val="20"/>
        </w:rPr>
        <w:t>Aurioles</w:t>
      </w:r>
      <w:proofErr w:type="spellEnd"/>
      <w:r>
        <w:rPr>
          <w:rStyle w:val="normaltextrun"/>
          <w:rFonts w:ascii="Calibri" w:hAnsi="Calibri" w:cs="Calibri"/>
          <w:color w:val="000000"/>
          <w:sz w:val="20"/>
          <w:szCs w:val="20"/>
        </w:rPr>
        <w:t xml:space="preserve"> &amp; </w:t>
      </w:r>
      <w:proofErr w:type="spellStart"/>
      <w:r>
        <w:rPr>
          <w:rStyle w:val="normaltextrun"/>
          <w:rFonts w:ascii="Calibri" w:hAnsi="Calibri" w:cs="Calibri"/>
          <w:color w:val="000000"/>
          <w:sz w:val="20"/>
          <w:szCs w:val="20"/>
        </w:rPr>
        <w:t>Tussyadiah</w:t>
      </w:r>
      <w:proofErr w:type="spellEnd"/>
      <w:r>
        <w:rPr>
          <w:rStyle w:val="normaltextrun"/>
          <w:rFonts w:ascii="Calibri" w:hAnsi="Calibri" w:cs="Calibri"/>
          <w:color w:val="000000"/>
          <w:sz w:val="20"/>
          <w:szCs w:val="20"/>
        </w:rPr>
        <w:t xml:space="preserve">, 2020). </w:t>
      </w:r>
      <w:r w:rsidRPr="00877DD5">
        <w:rPr>
          <w:rStyle w:val="normaltextrun"/>
          <w:rFonts w:ascii="Calibri" w:hAnsi="Calibri" w:cs="Calibri"/>
          <w:color w:val="000000"/>
          <w:sz w:val="20"/>
          <w:szCs w:val="20"/>
        </w:rPr>
        <w:t>Due to more listings in one area on Airbnb it causes the value of houses to raise which can be rented out to increase entirely or partly as the majority of the time if a house is rented out the resident cannot sublet it however the owner can increase the rent which causes renting supply to decrease to favour offering it to tourists (Benitez-</w:t>
      </w:r>
      <w:proofErr w:type="spellStart"/>
      <w:r w:rsidRPr="00877DD5">
        <w:rPr>
          <w:rStyle w:val="normaltextrun"/>
          <w:rFonts w:ascii="Calibri" w:hAnsi="Calibri" w:cs="Calibri"/>
          <w:color w:val="000000"/>
          <w:sz w:val="20"/>
          <w:szCs w:val="20"/>
        </w:rPr>
        <w:t>Aurioles</w:t>
      </w:r>
      <w:proofErr w:type="spellEnd"/>
      <w:r w:rsidRPr="00877DD5">
        <w:rPr>
          <w:rStyle w:val="normaltextrun"/>
          <w:rFonts w:ascii="Calibri" w:hAnsi="Calibri" w:cs="Calibri"/>
          <w:color w:val="000000"/>
          <w:sz w:val="20"/>
          <w:szCs w:val="20"/>
        </w:rPr>
        <w:t xml:space="preserve"> &amp; </w:t>
      </w:r>
      <w:proofErr w:type="spellStart"/>
      <w:r w:rsidRPr="00877DD5">
        <w:rPr>
          <w:rStyle w:val="normaltextrun"/>
          <w:rFonts w:ascii="Calibri" w:hAnsi="Calibri" w:cs="Calibri"/>
          <w:color w:val="000000"/>
          <w:sz w:val="20"/>
          <w:szCs w:val="20"/>
        </w:rPr>
        <w:t>Tussyadiah</w:t>
      </w:r>
      <w:proofErr w:type="spellEnd"/>
      <w:r w:rsidRPr="00877DD5">
        <w:rPr>
          <w:rStyle w:val="normaltextrun"/>
          <w:rFonts w:ascii="Calibri" w:hAnsi="Calibri" w:cs="Calibri"/>
          <w:color w:val="000000"/>
          <w:sz w:val="20"/>
          <w:szCs w:val="20"/>
        </w:rPr>
        <w:t>, 2020).</w:t>
      </w:r>
      <w:r>
        <w:rPr>
          <w:rStyle w:val="eop"/>
          <w:rFonts w:ascii="Calibri" w:hAnsi="Calibri" w:cs="Calibri"/>
          <w:color w:val="000000"/>
          <w:sz w:val="20"/>
          <w:szCs w:val="20"/>
        </w:rPr>
        <w:t> </w:t>
      </w:r>
    </w:p>
    <w:p w14:paraId="11CF5F27" w14:textId="3500ACE4" w:rsidR="00CC35DD" w:rsidRDefault="00CC35DD" w:rsidP="00957144">
      <w:pPr>
        <w:spacing w:line="360" w:lineRule="auto"/>
        <w:rPr>
          <w:rFonts w:asciiTheme="minorHAnsi" w:hAnsiTheme="minorHAnsi" w:cstheme="minorHAnsi"/>
        </w:rPr>
      </w:pPr>
    </w:p>
    <w:p w14:paraId="2789E0D7" w14:textId="6F8358C4" w:rsidR="00CC35DD" w:rsidRDefault="00CC35DD" w:rsidP="00957144">
      <w:pPr>
        <w:spacing w:line="360" w:lineRule="auto"/>
        <w:rPr>
          <w:rFonts w:asciiTheme="minorHAnsi" w:hAnsiTheme="minorHAnsi" w:cstheme="minorHAnsi"/>
        </w:rPr>
      </w:pPr>
    </w:p>
    <w:p w14:paraId="1CEBBC82" w14:textId="77777777" w:rsidR="00CC35DD" w:rsidRDefault="00CC35DD" w:rsidP="00957144">
      <w:pPr>
        <w:spacing w:line="360" w:lineRule="auto"/>
        <w:rPr>
          <w:rFonts w:asciiTheme="minorHAnsi" w:hAnsiTheme="minorHAnsi" w:cstheme="minorHAnsi"/>
        </w:rPr>
      </w:pPr>
    </w:p>
    <w:p w14:paraId="3561447B" w14:textId="6F8CF69A" w:rsidR="001E094A" w:rsidRDefault="001E094A" w:rsidP="00957144">
      <w:pPr>
        <w:spacing w:line="360" w:lineRule="auto"/>
        <w:rPr>
          <w:rFonts w:asciiTheme="minorHAnsi" w:hAnsiTheme="minorHAnsi" w:cstheme="minorHAnsi"/>
        </w:rPr>
      </w:pPr>
    </w:p>
    <w:p w14:paraId="0DDD5C92" w14:textId="003512CD" w:rsidR="001E094A" w:rsidRDefault="001E094A" w:rsidP="00957144">
      <w:pPr>
        <w:spacing w:line="360" w:lineRule="auto"/>
        <w:rPr>
          <w:rFonts w:asciiTheme="minorHAnsi" w:hAnsiTheme="minorHAnsi" w:cstheme="minorHAnsi"/>
        </w:rPr>
      </w:pPr>
    </w:p>
    <w:p w14:paraId="0F1EFA13" w14:textId="54254F69" w:rsidR="001E094A" w:rsidRDefault="001E094A" w:rsidP="00957144">
      <w:pPr>
        <w:spacing w:line="360" w:lineRule="auto"/>
        <w:rPr>
          <w:rFonts w:asciiTheme="minorHAnsi" w:hAnsiTheme="minorHAnsi" w:cstheme="minorHAnsi"/>
        </w:rPr>
      </w:pPr>
    </w:p>
    <w:p w14:paraId="36645FB0" w14:textId="43B7B608" w:rsidR="00F53B12" w:rsidRDefault="00F53B12" w:rsidP="00957144">
      <w:pPr>
        <w:spacing w:line="360" w:lineRule="auto"/>
        <w:rPr>
          <w:rFonts w:asciiTheme="minorHAnsi" w:hAnsiTheme="minorHAnsi" w:cstheme="minorHAnsi"/>
        </w:rPr>
      </w:pPr>
    </w:p>
    <w:p w14:paraId="79CF3B9A" w14:textId="1E2E75F6" w:rsidR="00F53B12" w:rsidRDefault="00F53B12" w:rsidP="00957144">
      <w:pPr>
        <w:spacing w:line="360" w:lineRule="auto"/>
        <w:rPr>
          <w:rFonts w:asciiTheme="minorHAnsi" w:hAnsiTheme="minorHAnsi" w:cstheme="minorHAnsi"/>
        </w:rPr>
      </w:pPr>
    </w:p>
    <w:p w14:paraId="7770314F" w14:textId="2620A6D3" w:rsidR="00F53B12" w:rsidRDefault="00F53B12" w:rsidP="00957144">
      <w:pPr>
        <w:spacing w:line="360" w:lineRule="auto"/>
        <w:rPr>
          <w:rFonts w:asciiTheme="minorHAnsi" w:hAnsiTheme="minorHAnsi" w:cstheme="minorHAnsi"/>
        </w:rPr>
      </w:pPr>
    </w:p>
    <w:p w14:paraId="4DACC1B2" w14:textId="7C180E65" w:rsidR="00F53B12" w:rsidRDefault="00F53B12" w:rsidP="00957144">
      <w:pPr>
        <w:spacing w:line="360" w:lineRule="auto"/>
        <w:rPr>
          <w:rFonts w:asciiTheme="minorHAnsi" w:hAnsiTheme="minorHAnsi" w:cstheme="minorHAnsi"/>
        </w:rPr>
      </w:pPr>
    </w:p>
    <w:p w14:paraId="41ED33B9" w14:textId="77777777" w:rsidR="00877DD5" w:rsidRDefault="00877DD5" w:rsidP="00957144">
      <w:pPr>
        <w:spacing w:line="360" w:lineRule="auto"/>
        <w:rPr>
          <w:rFonts w:asciiTheme="minorHAnsi" w:hAnsiTheme="minorHAnsi" w:cstheme="minorHAnsi"/>
        </w:rPr>
      </w:pPr>
    </w:p>
    <w:p w14:paraId="5D6EF2CD" w14:textId="04657F2A" w:rsidR="00F53B12" w:rsidRDefault="00F53B12" w:rsidP="00957144">
      <w:pPr>
        <w:spacing w:line="360" w:lineRule="auto"/>
        <w:rPr>
          <w:rFonts w:asciiTheme="minorHAnsi" w:hAnsiTheme="minorHAnsi" w:cstheme="minorHAnsi"/>
        </w:rPr>
      </w:pPr>
    </w:p>
    <w:p w14:paraId="44CC15D2" w14:textId="44C863D5" w:rsidR="00F53B12" w:rsidRDefault="00F53B12" w:rsidP="00957144">
      <w:pPr>
        <w:spacing w:line="360" w:lineRule="auto"/>
        <w:rPr>
          <w:rFonts w:asciiTheme="minorHAnsi" w:hAnsiTheme="minorHAnsi" w:cstheme="minorHAnsi"/>
        </w:rPr>
      </w:pPr>
    </w:p>
    <w:p w14:paraId="56AABE77" w14:textId="6F59BE22" w:rsidR="00957144" w:rsidRDefault="00957144" w:rsidP="00957144">
      <w:pPr>
        <w:spacing w:line="360" w:lineRule="auto"/>
        <w:rPr>
          <w:rFonts w:asciiTheme="minorHAnsi" w:hAnsiTheme="minorHAnsi" w:cstheme="minorHAnsi"/>
        </w:rPr>
      </w:pPr>
    </w:p>
    <w:p w14:paraId="60E01590" w14:textId="0FA80EDB" w:rsidR="00957144" w:rsidRDefault="00957144" w:rsidP="00957144">
      <w:pPr>
        <w:spacing w:line="360" w:lineRule="auto"/>
        <w:rPr>
          <w:rFonts w:asciiTheme="minorHAnsi" w:hAnsiTheme="minorHAnsi" w:cstheme="minorHAnsi"/>
        </w:rPr>
      </w:pPr>
    </w:p>
    <w:p w14:paraId="3D4E9D5C" w14:textId="0BF795F0" w:rsidR="00957144" w:rsidRDefault="00957144" w:rsidP="00957144">
      <w:pPr>
        <w:spacing w:line="360" w:lineRule="auto"/>
        <w:rPr>
          <w:rFonts w:asciiTheme="minorHAnsi" w:hAnsiTheme="minorHAnsi" w:cstheme="minorHAnsi"/>
        </w:rPr>
      </w:pPr>
    </w:p>
    <w:p w14:paraId="343FBE8D" w14:textId="0C7E0111" w:rsidR="00957144" w:rsidRDefault="00957144" w:rsidP="00957144">
      <w:pPr>
        <w:spacing w:line="360" w:lineRule="auto"/>
        <w:rPr>
          <w:rFonts w:asciiTheme="minorHAnsi" w:hAnsiTheme="minorHAnsi" w:cstheme="minorHAnsi"/>
        </w:rPr>
      </w:pPr>
    </w:p>
    <w:p w14:paraId="58FB947C" w14:textId="467C3270" w:rsidR="00957144" w:rsidRDefault="00957144" w:rsidP="00957144">
      <w:pPr>
        <w:spacing w:line="360" w:lineRule="auto"/>
        <w:rPr>
          <w:rFonts w:asciiTheme="minorHAnsi" w:hAnsiTheme="minorHAnsi" w:cstheme="minorHAnsi"/>
        </w:rPr>
      </w:pPr>
    </w:p>
    <w:p w14:paraId="25A7C0EA" w14:textId="2FA09CC3" w:rsidR="00957144" w:rsidRDefault="00957144" w:rsidP="00957144">
      <w:pPr>
        <w:spacing w:line="360" w:lineRule="auto"/>
        <w:rPr>
          <w:rFonts w:asciiTheme="minorHAnsi" w:hAnsiTheme="minorHAnsi" w:cstheme="minorHAnsi"/>
        </w:rPr>
      </w:pPr>
    </w:p>
    <w:p w14:paraId="6EBDEB27" w14:textId="77777777" w:rsidR="001E094A" w:rsidRDefault="001E094A" w:rsidP="00957144">
      <w:pPr>
        <w:spacing w:line="360" w:lineRule="auto"/>
        <w:rPr>
          <w:rFonts w:asciiTheme="minorHAnsi" w:hAnsiTheme="minorHAnsi" w:cstheme="minorHAnsi"/>
        </w:rPr>
      </w:pPr>
    </w:p>
    <w:p w14:paraId="16BBB259" w14:textId="4FF8D686" w:rsidR="00F71A88" w:rsidRDefault="00F71A88" w:rsidP="00957144">
      <w:pPr>
        <w:spacing w:line="360" w:lineRule="auto"/>
        <w:rPr>
          <w:rFonts w:asciiTheme="minorHAnsi" w:hAnsiTheme="minorHAnsi" w:cstheme="minorHAnsi"/>
        </w:rPr>
      </w:pPr>
      <w:r>
        <w:rPr>
          <w:rFonts w:asciiTheme="minorHAnsi" w:hAnsiTheme="minorHAnsi" w:cstheme="minorHAnsi"/>
        </w:rPr>
        <w:t>Business Model Canvas</w:t>
      </w:r>
    </w:p>
    <w:p w14:paraId="076A413A" w14:textId="0264DCFA" w:rsidR="00F71A88" w:rsidRDefault="00F71A88" w:rsidP="00957144">
      <w:pPr>
        <w:spacing w:line="360" w:lineRule="auto"/>
        <w:rPr>
          <w:rFonts w:asciiTheme="minorHAnsi" w:hAnsiTheme="minorHAnsi" w:cstheme="minorHAnsi"/>
        </w:rPr>
      </w:pPr>
    </w:p>
    <w:p w14:paraId="798FE44E" w14:textId="21BF06DF" w:rsidR="001D7899" w:rsidRDefault="001D7899" w:rsidP="00957144">
      <w:pPr>
        <w:spacing w:line="360" w:lineRule="auto"/>
        <w:rPr>
          <w:rFonts w:asciiTheme="minorHAnsi" w:hAnsiTheme="minorHAnsi" w:cstheme="minorHAnsi"/>
        </w:rPr>
      </w:pPr>
      <w:r>
        <w:rPr>
          <w:rFonts w:asciiTheme="minorHAnsi" w:hAnsiTheme="minorHAnsi" w:cstheme="minorHAnsi"/>
        </w:rPr>
        <w:t>For Airbnb the business model canvas</w:t>
      </w:r>
      <w:r w:rsidR="00A241CE">
        <w:rPr>
          <w:rFonts w:asciiTheme="minorHAnsi" w:hAnsiTheme="minorHAnsi" w:cstheme="minorHAnsi"/>
        </w:rPr>
        <w:t xml:space="preserve"> will show how the business is</w:t>
      </w:r>
      <w:r w:rsidR="00F53B12">
        <w:rPr>
          <w:rFonts w:asciiTheme="minorHAnsi" w:hAnsiTheme="minorHAnsi" w:cstheme="minorHAnsi"/>
        </w:rPr>
        <w:t xml:space="preserve"> currently operating. </w:t>
      </w:r>
      <w:r w:rsidR="00A241CE">
        <w:rPr>
          <w:rFonts w:asciiTheme="minorHAnsi" w:hAnsiTheme="minorHAnsi" w:cstheme="minorHAnsi"/>
        </w:rPr>
        <w:t xml:space="preserve">The Business Model Canvas was devised by Alexander Osterwalder to assess the business model and develop new models (Chua </w:t>
      </w:r>
      <w:r w:rsidR="00A241CE" w:rsidRPr="00877DD5">
        <w:rPr>
          <w:rFonts w:asciiTheme="minorHAnsi" w:hAnsiTheme="minorHAnsi" w:cstheme="minorHAnsi"/>
          <w:i/>
          <w:iCs/>
        </w:rPr>
        <w:t>et al.,</w:t>
      </w:r>
      <w:r w:rsidR="00A241CE">
        <w:rPr>
          <w:rFonts w:asciiTheme="minorHAnsi" w:hAnsiTheme="minorHAnsi" w:cstheme="minorHAnsi"/>
        </w:rPr>
        <w:t xml:space="preserve"> 2019).</w:t>
      </w:r>
      <w:r w:rsidR="00DA2253">
        <w:rPr>
          <w:rFonts w:asciiTheme="minorHAnsi" w:hAnsiTheme="minorHAnsi" w:cstheme="minorHAnsi"/>
        </w:rPr>
        <w:t xml:space="preserve"> The model when applied to Airbnb shows the various aspects o</w:t>
      </w:r>
      <w:r w:rsidR="00877DD5">
        <w:rPr>
          <w:rFonts w:asciiTheme="minorHAnsi" w:hAnsiTheme="minorHAnsi" w:cstheme="minorHAnsi"/>
        </w:rPr>
        <w:t>f</w:t>
      </w:r>
      <w:r w:rsidR="00DA2253">
        <w:rPr>
          <w:rFonts w:asciiTheme="minorHAnsi" w:hAnsiTheme="minorHAnsi" w:cstheme="minorHAnsi"/>
        </w:rPr>
        <w:t xml:space="preserve"> the business such as key activities, customer segments and revenue streams. The table highlights </w:t>
      </w:r>
      <w:r w:rsidR="00F1427D">
        <w:rPr>
          <w:rFonts w:asciiTheme="minorHAnsi" w:hAnsiTheme="minorHAnsi" w:cstheme="minorHAnsi"/>
        </w:rPr>
        <w:t>each</w:t>
      </w:r>
      <w:r w:rsidR="00DA2253">
        <w:rPr>
          <w:rFonts w:asciiTheme="minorHAnsi" w:hAnsiTheme="minorHAnsi" w:cstheme="minorHAnsi"/>
        </w:rPr>
        <w:t xml:space="preserve"> section </w:t>
      </w:r>
      <w:r w:rsidR="00F1427D">
        <w:rPr>
          <w:rFonts w:asciiTheme="minorHAnsi" w:hAnsiTheme="minorHAnsi" w:cstheme="minorHAnsi"/>
        </w:rPr>
        <w:t>and how Airbnb grows and works to improve the business</w:t>
      </w:r>
      <w:r w:rsidR="002902F0">
        <w:rPr>
          <w:rFonts w:asciiTheme="minorHAnsi" w:hAnsiTheme="minorHAnsi" w:cstheme="minorHAnsi"/>
        </w:rPr>
        <w:t xml:space="preserve"> for the future.</w:t>
      </w:r>
    </w:p>
    <w:p w14:paraId="6FF672F5" w14:textId="6E749395" w:rsidR="001D7899" w:rsidRDefault="00DA2253" w:rsidP="00957144">
      <w:pPr>
        <w:spacing w:line="360" w:lineRule="auto"/>
        <w:rPr>
          <w:rFonts w:asciiTheme="minorHAnsi" w:hAnsiTheme="minorHAnsi" w:cstheme="minorHAnsi"/>
        </w:rPr>
      </w:pPr>
      <w:r>
        <w:rPr>
          <w:rFonts w:asciiTheme="minorHAnsi" w:hAnsiTheme="minorHAnsi" w:cstheme="minorHAnsi"/>
        </w:rPr>
        <w:t xml:space="preserve"> </w:t>
      </w:r>
    </w:p>
    <w:p w14:paraId="43FDD6C3" w14:textId="77777777" w:rsidR="001D7899" w:rsidRDefault="001D7899" w:rsidP="00957144">
      <w:pPr>
        <w:spacing w:line="360" w:lineRule="auto"/>
        <w:rPr>
          <w:rFonts w:asciiTheme="minorHAnsi" w:hAnsiTheme="minorHAnsi" w:cstheme="minorHAnsi"/>
        </w:rPr>
      </w:pPr>
    </w:p>
    <w:tbl>
      <w:tblPr>
        <w:tblStyle w:val="TableGrid"/>
        <w:tblpPr w:leftFromText="180" w:rightFromText="180" w:vertAnchor="text" w:horzAnchor="margin" w:tblpXSpec="center" w:tblpY="97"/>
        <w:tblW w:w="11633" w:type="dxa"/>
        <w:tblInd w:w="0" w:type="dxa"/>
        <w:tblCellMar>
          <w:top w:w="9" w:type="dxa"/>
          <w:left w:w="172" w:type="dxa"/>
          <w:right w:w="24" w:type="dxa"/>
        </w:tblCellMar>
        <w:tblLook w:val="04A0" w:firstRow="1" w:lastRow="0" w:firstColumn="1" w:lastColumn="0" w:noHBand="0" w:noVBand="1"/>
      </w:tblPr>
      <w:tblGrid>
        <w:gridCol w:w="2326"/>
        <w:gridCol w:w="2327"/>
        <w:gridCol w:w="1163"/>
        <w:gridCol w:w="1163"/>
        <w:gridCol w:w="2327"/>
        <w:gridCol w:w="2327"/>
      </w:tblGrid>
      <w:tr w:rsidR="001D7899" w14:paraId="72ED3F5F" w14:textId="77777777" w:rsidTr="001D7899">
        <w:trPr>
          <w:trHeight w:val="2960"/>
        </w:trPr>
        <w:tc>
          <w:tcPr>
            <w:tcW w:w="2326" w:type="dxa"/>
            <w:vMerge w:val="restart"/>
            <w:tcBorders>
              <w:top w:val="single" w:sz="16" w:space="0" w:color="000000"/>
              <w:left w:val="single" w:sz="16" w:space="0" w:color="000000"/>
              <w:bottom w:val="single" w:sz="8" w:space="0" w:color="000000"/>
              <w:right w:val="single" w:sz="8" w:space="0" w:color="000000"/>
            </w:tcBorders>
          </w:tcPr>
          <w:p w14:paraId="524DBE27" w14:textId="77777777" w:rsidR="001D7899" w:rsidRDefault="001D7899" w:rsidP="00957144">
            <w:pPr>
              <w:spacing w:line="360" w:lineRule="auto"/>
              <w:ind w:left="8" w:right="37"/>
            </w:pPr>
            <w:r>
              <w:rPr>
                <w:noProof/>
              </w:rPr>
              <w:drawing>
                <wp:anchor distT="0" distB="0" distL="114300" distR="114300" simplePos="0" relativeHeight="251659264" behindDoc="0" locked="0" layoutInCell="1" allowOverlap="0" wp14:anchorId="47F312B4" wp14:editId="53215C68">
                  <wp:simplePos x="0" y="0"/>
                  <wp:positionH relativeFrom="column">
                    <wp:posOffset>1002068</wp:posOffset>
                  </wp:positionH>
                  <wp:positionV relativeFrom="paragraph">
                    <wp:posOffset>-120626</wp:posOffset>
                  </wp:positionV>
                  <wp:extent cx="396240" cy="298704"/>
                  <wp:effectExtent l="0" t="0" r="0" b="0"/>
                  <wp:wrapSquare wrapText="bothSides"/>
                  <wp:docPr id="42384" name="Picture 42384"/>
                  <wp:cNvGraphicFramePr/>
                  <a:graphic xmlns:a="http://schemas.openxmlformats.org/drawingml/2006/main">
                    <a:graphicData uri="http://schemas.openxmlformats.org/drawingml/2006/picture">
                      <pic:pic xmlns:pic="http://schemas.openxmlformats.org/drawingml/2006/picture">
                        <pic:nvPicPr>
                          <pic:cNvPr id="42384" name="Picture 42384"/>
                          <pic:cNvPicPr/>
                        </pic:nvPicPr>
                        <pic:blipFill>
                          <a:blip r:embed="rId7"/>
                          <a:stretch>
                            <a:fillRect/>
                          </a:stretch>
                        </pic:blipFill>
                        <pic:spPr>
                          <a:xfrm>
                            <a:off x="0" y="0"/>
                            <a:ext cx="396240" cy="298704"/>
                          </a:xfrm>
                          <a:prstGeom prst="rect">
                            <a:avLst/>
                          </a:prstGeom>
                        </pic:spPr>
                      </pic:pic>
                    </a:graphicData>
                  </a:graphic>
                </wp:anchor>
              </w:drawing>
            </w:r>
            <w:r>
              <w:rPr>
                <w:b/>
                <w:i/>
                <w:color w:val="6D6E70"/>
                <w:sz w:val="18"/>
              </w:rPr>
              <w:t xml:space="preserve">Key  </w:t>
            </w:r>
          </w:p>
          <w:p w14:paraId="0B84BFCE" w14:textId="77777777" w:rsidR="001D7899" w:rsidRDefault="001D7899" w:rsidP="00957144">
            <w:pPr>
              <w:spacing w:line="360" w:lineRule="auto"/>
              <w:ind w:left="8" w:right="37"/>
              <w:rPr>
                <w:b/>
                <w:i/>
                <w:color w:val="6D6E70"/>
                <w:sz w:val="18"/>
              </w:rPr>
            </w:pPr>
            <w:r>
              <w:rPr>
                <w:b/>
                <w:i/>
                <w:color w:val="6D6E70"/>
                <w:sz w:val="18"/>
              </w:rPr>
              <w:t>Partners</w:t>
            </w:r>
          </w:p>
          <w:p w14:paraId="3CB1EFCC" w14:textId="77777777" w:rsidR="001D7899" w:rsidRDefault="001D7899" w:rsidP="00957144">
            <w:pPr>
              <w:spacing w:line="360" w:lineRule="auto"/>
              <w:ind w:left="8" w:right="37"/>
            </w:pPr>
          </w:p>
          <w:p w14:paraId="1593BDAE" w14:textId="77777777" w:rsidR="00A35ACA" w:rsidRDefault="00A35ACA" w:rsidP="00957144">
            <w:pPr>
              <w:spacing w:line="360" w:lineRule="auto"/>
              <w:ind w:right="37"/>
            </w:pPr>
            <w:r>
              <w:t>Hosts especially super hosts</w:t>
            </w:r>
          </w:p>
          <w:p w14:paraId="3665C837" w14:textId="77777777" w:rsidR="00A35ACA" w:rsidRDefault="00A35ACA" w:rsidP="00957144">
            <w:pPr>
              <w:spacing w:line="360" w:lineRule="auto"/>
              <w:ind w:right="37"/>
            </w:pPr>
            <w:r>
              <w:t>Tourism partners and communities</w:t>
            </w:r>
          </w:p>
          <w:p w14:paraId="7EBEE8F2" w14:textId="5C1DB631" w:rsidR="00A35ACA" w:rsidRPr="00A35ACA" w:rsidRDefault="00A35ACA" w:rsidP="00957144">
            <w:pPr>
              <w:spacing w:line="360" w:lineRule="auto"/>
              <w:rPr>
                <w:rFonts w:asciiTheme="minorHAnsi" w:hAnsiTheme="minorHAnsi" w:cstheme="minorHAnsi"/>
              </w:rPr>
            </w:pPr>
            <w:r>
              <w:t xml:space="preserve">Technology firms </w:t>
            </w:r>
            <w:r w:rsidRPr="00A35ACA">
              <w:t>(Innovation Tactics, 2022)</w:t>
            </w:r>
          </w:p>
        </w:tc>
        <w:tc>
          <w:tcPr>
            <w:tcW w:w="2327" w:type="dxa"/>
            <w:tcBorders>
              <w:top w:val="single" w:sz="16" w:space="0" w:color="000000"/>
              <w:left w:val="single" w:sz="8" w:space="0" w:color="000000"/>
              <w:bottom w:val="single" w:sz="8" w:space="0" w:color="000000"/>
              <w:right w:val="single" w:sz="8" w:space="0" w:color="000000"/>
            </w:tcBorders>
          </w:tcPr>
          <w:p w14:paraId="7CFB8512" w14:textId="77777777" w:rsidR="001D7899" w:rsidRDefault="001D7899" w:rsidP="00957144">
            <w:pPr>
              <w:spacing w:line="360" w:lineRule="auto"/>
              <w:ind w:left="15" w:right="25"/>
            </w:pPr>
            <w:r>
              <w:rPr>
                <w:noProof/>
              </w:rPr>
              <w:drawing>
                <wp:anchor distT="0" distB="0" distL="114300" distR="114300" simplePos="0" relativeHeight="251660288" behindDoc="0" locked="0" layoutInCell="1" allowOverlap="0" wp14:anchorId="41E2D387" wp14:editId="35D9C267">
                  <wp:simplePos x="0" y="0"/>
                  <wp:positionH relativeFrom="column">
                    <wp:posOffset>1009631</wp:posOffset>
                  </wp:positionH>
                  <wp:positionV relativeFrom="paragraph">
                    <wp:posOffset>-86654</wp:posOffset>
                  </wp:positionV>
                  <wp:extent cx="304800" cy="326136"/>
                  <wp:effectExtent l="0" t="0" r="0" b="0"/>
                  <wp:wrapSquare wrapText="bothSides"/>
                  <wp:docPr id="42385" name="Picture 42385"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42385" name="Picture 42385" descr="A picture containing text&#10;&#10;Description automatically generated"/>
                          <pic:cNvPicPr/>
                        </pic:nvPicPr>
                        <pic:blipFill>
                          <a:blip r:embed="rId8"/>
                          <a:stretch>
                            <a:fillRect/>
                          </a:stretch>
                        </pic:blipFill>
                        <pic:spPr>
                          <a:xfrm>
                            <a:off x="0" y="0"/>
                            <a:ext cx="304800" cy="326136"/>
                          </a:xfrm>
                          <a:prstGeom prst="rect">
                            <a:avLst/>
                          </a:prstGeom>
                        </pic:spPr>
                      </pic:pic>
                    </a:graphicData>
                  </a:graphic>
                </wp:anchor>
              </w:drawing>
            </w:r>
            <w:r>
              <w:rPr>
                <w:b/>
                <w:i/>
                <w:color w:val="6D6E70"/>
                <w:sz w:val="18"/>
              </w:rPr>
              <w:t xml:space="preserve">Key  </w:t>
            </w:r>
          </w:p>
          <w:p w14:paraId="4D617F09" w14:textId="77777777" w:rsidR="001D7899" w:rsidRDefault="001D7899" w:rsidP="00957144">
            <w:pPr>
              <w:spacing w:line="360" w:lineRule="auto"/>
              <w:ind w:left="15" w:right="25"/>
              <w:rPr>
                <w:b/>
                <w:i/>
                <w:color w:val="6D6E70"/>
                <w:sz w:val="18"/>
              </w:rPr>
            </w:pPr>
            <w:r>
              <w:rPr>
                <w:b/>
                <w:i/>
                <w:color w:val="6D6E70"/>
                <w:sz w:val="18"/>
              </w:rPr>
              <w:t>Activities</w:t>
            </w:r>
          </w:p>
          <w:p w14:paraId="289F6BF9" w14:textId="77777777" w:rsidR="00A35ACA" w:rsidRDefault="00A35ACA" w:rsidP="00957144">
            <w:pPr>
              <w:spacing w:line="360" w:lineRule="auto"/>
              <w:ind w:right="25"/>
            </w:pPr>
          </w:p>
          <w:p w14:paraId="582CF8CD" w14:textId="59049309" w:rsidR="00A35ACA" w:rsidRDefault="00A35ACA" w:rsidP="00957144">
            <w:pPr>
              <w:spacing w:line="360" w:lineRule="auto"/>
              <w:ind w:right="25"/>
            </w:pPr>
            <w:r>
              <w:t xml:space="preserve">Continued expansion of hosts and guests </w:t>
            </w:r>
            <w:r w:rsidRPr="00A35ACA">
              <w:t>(Innovation Tactics, 2022)</w:t>
            </w:r>
          </w:p>
        </w:tc>
        <w:tc>
          <w:tcPr>
            <w:tcW w:w="1163" w:type="dxa"/>
            <w:vMerge w:val="restart"/>
            <w:tcBorders>
              <w:top w:val="single" w:sz="16" w:space="0" w:color="000000"/>
              <w:left w:val="single" w:sz="8" w:space="0" w:color="000000"/>
              <w:bottom w:val="single" w:sz="8" w:space="0" w:color="000000"/>
              <w:right w:val="nil"/>
            </w:tcBorders>
          </w:tcPr>
          <w:p w14:paraId="5051B4A7" w14:textId="77777777" w:rsidR="001D7899" w:rsidRDefault="001D7899" w:rsidP="00957144">
            <w:pPr>
              <w:spacing w:line="360" w:lineRule="auto"/>
              <w:ind w:left="4"/>
            </w:pPr>
            <w:r>
              <w:rPr>
                <w:b/>
                <w:i/>
                <w:color w:val="6D6E70"/>
                <w:sz w:val="18"/>
              </w:rPr>
              <w:t xml:space="preserve">Value  </w:t>
            </w:r>
          </w:p>
          <w:p w14:paraId="61314EAE" w14:textId="77777777" w:rsidR="001D7899" w:rsidRDefault="001D7899" w:rsidP="00957144">
            <w:pPr>
              <w:spacing w:line="360" w:lineRule="auto"/>
              <w:jc w:val="right"/>
              <w:rPr>
                <w:b/>
                <w:i/>
                <w:color w:val="6D6E70"/>
                <w:sz w:val="18"/>
              </w:rPr>
            </w:pPr>
            <w:r>
              <w:rPr>
                <w:b/>
                <w:i/>
                <w:color w:val="6D6E70"/>
                <w:sz w:val="18"/>
              </w:rPr>
              <w:t>Proposition</w:t>
            </w:r>
          </w:p>
          <w:p w14:paraId="2AA6D920" w14:textId="77777777" w:rsidR="00A35ACA" w:rsidRPr="00A35ACA" w:rsidRDefault="00A35ACA" w:rsidP="00957144">
            <w:pPr>
              <w:spacing w:line="360" w:lineRule="auto"/>
            </w:pPr>
          </w:p>
          <w:p w14:paraId="0A8971D6" w14:textId="77777777" w:rsidR="00A35ACA" w:rsidRDefault="00A35ACA" w:rsidP="00957144">
            <w:pPr>
              <w:spacing w:line="360" w:lineRule="auto"/>
            </w:pPr>
          </w:p>
          <w:p w14:paraId="698C3EE3" w14:textId="62CDDDCA" w:rsidR="00A35ACA" w:rsidRPr="00A35ACA" w:rsidRDefault="00A35ACA" w:rsidP="00957144">
            <w:pPr>
              <w:spacing w:line="360" w:lineRule="auto"/>
            </w:pPr>
            <w:r>
              <w:t>Value gained from hosts and guests</w:t>
            </w:r>
            <w:r w:rsidR="00DA2253">
              <w:t xml:space="preserve"> </w:t>
            </w:r>
            <w:r w:rsidR="00DA2253" w:rsidRPr="00DA2253">
              <w:t>(Innovation Tactics, 2022)</w:t>
            </w:r>
          </w:p>
        </w:tc>
        <w:tc>
          <w:tcPr>
            <w:tcW w:w="1163" w:type="dxa"/>
            <w:vMerge w:val="restart"/>
            <w:tcBorders>
              <w:top w:val="single" w:sz="16" w:space="0" w:color="000000"/>
              <w:left w:val="nil"/>
              <w:bottom w:val="single" w:sz="8" w:space="0" w:color="000000"/>
              <w:right w:val="single" w:sz="8" w:space="0" w:color="000000"/>
            </w:tcBorders>
          </w:tcPr>
          <w:p w14:paraId="44556A99" w14:textId="77777777" w:rsidR="001D7899" w:rsidRDefault="001D7899" w:rsidP="00957144">
            <w:pPr>
              <w:spacing w:line="360" w:lineRule="auto"/>
              <w:ind w:left="222"/>
            </w:pPr>
            <w:r>
              <w:rPr>
                <w:noProof/>
              </w:rPr>
              <w:drawing>
                <wp:inline distT="0" distB="0" distL="0" distR="0" wp14:anchorId="7E03B385" wp14:editId="6F0AE7CE">
                  <wp:extent cx="365760" cy="335280"/>
                  <wp:effectExtent l="0" t="0" r="0" b="0"/>
                  <wp:docPr id="42386" name="Picture 42386"/>
                  <wp:cNvGraphicFramePr/>
                  <a:graphic xmlns:a="http://schemas.openxmlformats.org/drawingml/2006/main">
                    <a:graphicData uri="http://schemas.openxmlformats.org/drawingml/2006/picture">
                      <pic:pic xmlns:pic="http://schemas.openxmlformats.org/drawingml/2006/picture">
                        <pic:nvPicPr>
                          <pic:cNvPr id="42386" name="Picture 42386"/>
                          <pic:cNvPicPr/>
                        </pic:nvPicPr>
                        <pic:blipFill>
                          <a:blip r:embed="rId9"/>
                          <a:stretch>
                            <a:fillRect/>
                          </a:stretch>
                        </pic:blipFill>
                        <pic:spPr>
                          <a:xfrm>
                            <a:off x="0" y="0"/>
                            <a:ext cx="365760" cy="335280"/>
                          </a:xfrm>
                          <a:prstGeom prst="rect">
                            <a:avLst/>
                          </a:prstGeom>
                        </pic:spPr>
                      </pic:pic>
                    </a:graphicData>
                  </a:graphic>
                </wp:inline>
              </w:drawing>
            </w:r>
          </w:p>
        </w:tc>
        <w:tc>
          <w:tcPr>
            <w:tcW w:w="2327" w:type="dxa"/>
            <w:tcBorders>
              <w:top w:val="single" w:sz="16" w:space="0" w:color="000000"/>
              <w:left w:val="single" w:sz="8" w:space="0" w:color="000000"/>
              <w:bottom w:val="single" w:sz="8" w:space="0" w:color="000000"/>
              <w:right w:val="single" w:sz="8" w:space="0" w:color="000000"/>
            </w:tcBorders>
          </w:tcPr>
          <w:p w14:paraId="1BE74B26" w14:textId="77777777" w:rsidR="001D7899" w:rsidRDefault="001D7899" w:rsidP="00957144">
            <w:pPr>
              <w:spacing w:line="360" w:lineRule="auto"/>
              <w:ind w:left="3" w:right="73"/>
            </w:pPr>
            <w:r>
              <w:rPr>
                <w:noProof/>
              </w:rPr>
              <w:drawing>
                <wp:anchor distT="0" distB="0" distL="114300" distR="114300" simplePos="0" relativeHeight="251661312" behindDoc="0" locked="0" layoutInCell="1" allowOverlap="0" wp14:anchorId="106BB8A8" wp14:editId="0F97D163">
                  <wp:simplePos x="0" y="0"/>
                  <wp:positionH relativeFrom="column">
                    <wp:posOffset>979444</wp:posOffset>
                  </wp:positionH>
                  <wp:positionV relativeFrom="paragraph">
                    <wp:posOffset>-49569</wp:posOffset>
                  </wp:positionV>
                  <wp:extent cx="259080" cy="280416"/>
                  <wp:effectExtent l="0" t="0" r="0" b="0"/>
                  <wp:wrapSquare wrapText="bothSides"/>
                  <wp:docPr id="42387" name="Picture 42387" descr="A close-up of a computer scree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87" name="Picture 42387" descr="A close-up of a computer screen&#10;&#10;Description automatically generated with low confidence"/>
                          <pic:cNvPicPr/>
                        </pic:nvPicPr>
                        <pic:blipFill>
                          <a:blip r:embed="rId10"/>
                          <a:stretch>
                            <a:fillRect/>
                          </a:stretch>
                        </pic:blipFill>
                        <pic:spPr>
                          <a:xfrm>
                            <a:off x="0" y="0"/>
                            <a:ext cx="259080" cy="280416"/>
                          </a:xfrm>
                          <a:prstGeom prst="rect">
                            <a:avLst/>
                          </a:prstGeom>
                        </pic:spPr>
                      </pic:pic>
                    </a:graphicData>
                  </a:graphic>
                </wp:anchor>
              </w:drawing>
            </w:r>
            <w:r>
              <w:rPr>
                <w:b/>
                <w:i/>
                <w:color w:val="6D6E70"/>
                <w:sz w:val="18"/>
              </w:rPr>
              <w:t xml:space="preserve">Customer </w:t>
            </w:r>
          </w:p>
          <w:p w14:paraId="43BB9DBB" w14:textId="77777777" w:rsidR="001D7899" w:rsidRDefault="001D7899" w:rsidP="00957144">
            <w:pPr>
              <w:spacing w:line="360" w:lineRule="auto"/>
              <w:ind w:left="3" w:right="73"/>
            </w:pPr>
            <w:r>
              <w:rPr>
                <w:b/>
                <w:i/>
                <w:color w:val="6D6E70"/>
                <w:sz w:val="18"/>
              </w:rPr>
              <w:t>Relationships</w:t>
            </w:r>
            <w:r>
              <w:rPr>
                <w:b/>
                <w:i/>
                <w:color w:val="6D6E70"/>
                <w:sz w:val="18"/>
              </w:rPr>
              <w:br/>
            </w:r>
            <w:r>
              <w:rPr>
                <w:b/>
                <w:i/>
                <w:color w:val="6D6E70"/>
                <w:sz w:val="18"/>
              </w:rPr>
              <w:br/>
            </w:r>
            <w:r w:rsidR="00A35ACA">
              <w:t>Positive relationships between guests and hosts</w:t>
            </w:r>
          </w:p>
          <w:p w14:paraId="133AA2EF" w14:textId="172E1CA5" w:rsidR="00A35ACA" w:rsidRDefault="00A35ACA" w:rsidP="00957144">
            <w:pPr>
              <w:spacing w:line="360" w:lineRule="auto"/>
              <w:ind w:left="3" w:right="73"/>
            </w:pPr>
            <w:r>
              <w:t xml:space="preserve">Relationships with communities </w:t>
            </w:r>
            <w:r w:rsidRPr="00A35ACA">
              <w:t>(Innovation Tactics, 2022)</w:t>
            </w:r>
          </w:p>
        </w:tc>
        <w:tc>
          <w:tcPr>
            <w:tcW w:w="2327" w:type="dxa"/>
            <w:vMerge w:val="restart"/>
            <w:tcBorders>
              <w:top w:val="single" w:sz="16" w:space="0" w:color="000000"/>
              <w:left w:val="single" w:sz="8" w:space="0" w:color="000000"/>
              <w:bottom w:val="single" w:sz="8" w:space="0" w:color="000000"/>
              <w:right w:val="single" w:sz="16" w:space="0" w:color="000000"/>
            </w:tcBorders>
          </w:tcPr>
          <w:p w14:paraId="420EE7B1" w14:textId="77777777" w:rsidR="001D7899" w:rsidRDefault="001D7899" w:rsidP="00957144">
            <w:pPr>
              <w:spacing w:line="360" w:lineRule="auto"/>
              <w:ind w:right="71"/>
              <w:rPr>
                <w:b/>
                <w:i/>
                <w:color w:val="6D6E70"/>
                <w:sz w:val="18"/>
              </w:rPr>
            </w:pPr>
            <w:r>
              <w:rPr>
                <w:noProof/>
              </w:rPr>
              <w:drawing>
                <wp:anchor distT="0" distB="0" distL="114300" distR="114300" simplePos="0" relativeHeight="251662336" behindDoc="0" locked="0" layoutInCell="1" allowOverlap="0" wp14:anchorId="4E4879F6" wp14:editId="4D7BB8A5">
                  <wp:simplePos x="0" y="0"/>
                  <wp:positionH relativeFrom="column">
                    <wp:posOffset>1054622</wp:posOffset>
                  </wp:positionH>
                  <wp:positionV relativeFrom="paragraph">
                    <wp:posOffset>-54688</wp:posOffset>
                  </wp:positionV>
                  <wp:extent cx="277368" cy="344424"/>
                  <wp:effectExtent l="0" t="0" r="0" b="0"/>
                  <wp:wrapSquare wrapText="bothSides"/>
                  <wp:docPr id="42388" name="Picture 42388"/>
                  <wp:cNvGraphicFramePr/>
                  <a:graphic xmlns:a="http://schemas.openxmlformats.org/drawingml/2006/main">
                    <a:graphicData uri="http://schemas.openxmlformats.org/drawingml/2006/picture">
                      <pic:pic xmlns:pic="http://schemas.openxmlformats.org/drawingml/2006/picture">
                        <pic:nvPicPr>
                          <pic:cNvPr id="42388" name="Picture 42388"/>
                          <pic:cNvPicPr/>
                        </pic:nvPicPr>
                        <pic:blipFill>
                          <a:blip r:embed="rId11"/>
                          <a:stretch>
                            <a:fillRect/>
                          </a:stretch>
                        </pic:blipFill>
                        <pic:spPr>
                          <a:xfrm>
                            <a:off x="0" y="0"/>
                            <a:ext cx="277368" cy="344424"/>
                          </a:xfrm>
                          <a:prstGeom prst="rect">
                            <a:avLst/>
                          </a:prstGeom>
                        </pic:spPr>
                      </pic:pic>
                    </a:graphicData>
                  </a:graphic>
                </wp:anchor>
              </w:drawing>
            </w:r>
            <w:r>
              <w:rPr>
                <w:b/>
                <w:i/>
                <w:color w:val="6D6E70"/>
                <w:sz w:val="18"/>
              </w:rPr>
              <w:t>Customer Segments</w:t>
            </w:r>
          </w:p>
          <w:p w14:paraId="074EBC38" w14:textId="77777777" w:rsidR="00DA2253" w:rsidRPr="00DA2253" w:rsidRDefault="00DA2253" w:rsidP="00957144">
            <w:pPr>
              <w:spacing w:line="360" w:lineRule="auto"/>
            </w:pPr>
          </w:p>
          <w:p w14:paraId="36EE292A" w14:textId="77777777" w:rsidR="00DA2253" w:rsidRDefault="00DA2253" w:rsidP="00957144">
            <w:pPr>
              <w:spacing w:line="360" w:lineRule="auto"/>
              <w:rPr>
                <w:b/>
                <w:i/>
                <w:color w:val="6D6E70"/>
                <w:sz w:val="18"/>
              </w:rPr>
            </w:pPr>
          </w:p>
          <w:p w14:paraId="4B897228" w14:textId="2DED47C2" w:rsidR="00DA2253" w:rsidRPr="00DA2253" w:rsidRDefault="00DA2253" w:rsidP="00957144">
            <w:pPr>
              <w:spacing w:line="360" w:lineRule="auto"/>
            </w:pPr>
            <w:r>
              <w:t xml:space="preserve">Holiday makers &amp; business travellers (Chua </w:t>
            </w:r>
            <w:r w:rsidRPr="00877DD5">
              <w:rPr>
                <w:i/>
                <w:iCs/>
              </w:rPr>
              <w:t>et al.,</w:t>
            </w:r>
            <w:r>
              <w:t xml:space="preserve"> 2019)</w:t>
            </w:r>
          </w:p>
        </w:tc>
      </w:tr>
      <w:tr w:rsidR="001D7899" w14:paraId="20F12270" w14:textId="77777777" w:rsidTr="001D7899">
        <w:trPr>
          <w:trHeight w:val="2298"/>
        </w:trPr>
        <w:tc>
          <w:tcPr>
            <w:tcW w:w="0" w:type="auto"/>
            <w:vMerge/>
            <w:tcBorders>
              <w:top w:val="nil"/>
              <w:left w:val="single" w:sz="16" w:space="0" w:color="000000"/>
              <w:bottom w:val="single" w:sz="8" w:space="0" w:color="000000"/>
              <w:right w:val="single" w:sz="8" w:space="0" w:color="000000"/>
            </w:tcBorders>
            <w:vAlign w:val="center"/>
          </w:tcPr>
          <w:p w14:paraId="12A50D5C" w14:textId="77777777" w:rsidR="001D7899" w:rsidRDefault="001D7899" w:rsidP="00957144">
            <w:pPr>
              <w:spacing w:after="160" w:line="360" w:lineRule="auto"/>
            </w:pPr>
          </w:p>
        </w:tc>
        <w:tc>
          <w:tcPr>
            <w:tcW w:w="2327" w:type="dxa"/>
            <w:tcBorders>
              <w:top w:val="single" w:sz="8" w:space="0" w:color="000000"/>
              <w:left w:val="single" w:sz="8" w:space="0" w:color="000000"/>
              <w:bottom w:val="single" w:sz="8" w:space="0" w:color="000000"/>
              <w:right w:val="single" w:sz="8" w:space="0" w:color="000000"/>
            </w:tcBorders>
          </w:tcPr>
          <w:p w14:paraId="60FE40FC" w14:textId="77777777" w:rsidR="001D7899" w:rsidRDefault="001D7899" w:rsidP="00957144">
            <w:pPr>
              <w:spacing w:line="360" w:lineRule="auto"/>
              <w:ind w:left="15" w:right="20"/>
            </w:pPr>
            <w:r>
              <w:rPr>
                <w:noProof/>
              </w:rPr>
              <w:drawing>
                <wp:anchor distT="0" distB="0" distL="114300" distR="114300" simplePos="0" relativeHeight="251663360" behindDoc="0" locked="0" layoutInCell="1" allowOverlap="0" wp14:anchorId="1E676976" wp14:editId="00458D57">
                  <wp:simplePos x="0" y="0"/>
                  <wp:positionH relativeFrom="column">
                    <wp:posOffset>1012857</wp:posOffset>
                  </wp:positionH>
                  <wp:positionV relativeFrom="paragraph">
                    <wp:posOffset>-39321</wp:posOffset>
                  </wp:positionV>
                  <wp:extent cx="341376" cy="396240"/>
                  <wp:effectExtent l="0" t="0" r="0" b="0"/>
                  <wp:wrapSquare wrapText="bothSides"/>
                  <wp:docPr id="42389" name="Picture 42389"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42389" name="Picture 42389" descr="A picture containing text&#10;&#10;Description automatically generated"/>
                          <pic:cNvPicPr/>
                        </pic:nvPicPr>
                        <pic:blipFill>
                          <a:blip r:embed="rId12"/>
                          <a:stretch>
                            <a:fillRect/>
                          </a:stretch>
                        </pic:blipFill>
                        <pic:spPr>
                          <a:xfrm>
                            <a:off x="0" y="0"/>
                            <a:ext cx="341376" cy="396240"/>
                          </a:xfrm>
                          <a:prstGeom prst="rect">
                            <a:avLst/>
                          </a:prstGeom>
                        </pic:spPr>
                      </pic:pic>
                    </a:graphicData>
                  </a:graphic>
                </wp:anchor>
              </w:drawing>
            </w:r>
            <w:r>
              <w:rPr>
                <w:b/>
                <w:i/>
                <w:color w:val="6D6E70"/>
                <w:sz w:val="18"/>
              </w:rPr>
              <w:t xml:space="preserve">Key  </w:t>
            </w:r>
          </w:p>
          <w:p w14:paraId="6E2CD7B4" w14:textId="77777777" w:rsidR="001D7899" w:rsidRDefault="001D7899" w:rsidP="00957144">
            <w:pPr>
              <w:spacing w:line="360" w:lineRule="auto"/>
              <w:ind w:left="15" w:right="20"/>
              <w:rPr>
                <w:b/>
                <w:i/>
                <w:color w:val="6D6E70"/>
                <w:sz w:val="18"/>
              </w:rPr>
            </w:pPr>
            <w:r>
              <w:rPr>
                <w:b/>
                <w:i/>
                <w:color w:val="6D6E70"/>
                <w:sz w:val="18"/>
              </w:rPr>
              <w:t>Resources</w:t>
            </w:r>
          </w:p>
          <w:p w14:paraId="6A5B7650" w14:textId="77777777" w:rsidR="00A35ACA" w:rsidRDefault="00A35ACA" w:rsidP="00957144">
            <w:pPr>
              <w:spacing w:line="360" w:lineRule="auto"/>
              <w:ind w:left="15" w:right="20"/>
            </w:pPr>
          </w:p>
          <w:p w14:paraId="09C3042E" w14:textId="77777777" w:rsidR="00A35ACA" w:rsidRDefault="00A35ACA" w:rsidP="00957144">
            <w:pPr>
              <w:spacing w:line="360" w:lineRule="auto"/>
              <w:ind w:left="15" w:right="20"/>
            </w:pPr>
            <w:r>
              <w:t>400,000 super hosts</w:t>
            </w:r>
          </w:p>
          <w:p w14:paraId="150FF717" w14:textId="343B691F" w:rsidR="00A35ACA" w:rsidRDefault="00A35ACA" w:rsidP="00957144">
            <w:pPr>
              <w:spacing w:line="360" w:lineRule="auto"/>
              <w:ind w:left="15" w:right="20"/>
            </w:pPr>
            <w:r>
              <w:t xml:space="preserve">Platform and network </w:t>
            </w:r>
            <w:r w:rsidRPr="00A35ACA">
              <w:t>(Innovation Tactics, 2022)</w:t>
            </w:r>
          </w:p>
        </w:tc>
        <w:tc>
          <w:tcPr>
            <w:tcW w:w="0" w:type="auto"/>
            <w:vMerge/>
            <w:tcBorders>
              <w:top w:val="nil"/>
              <w:left w:val="single" w:sz="8" w:space="0" w:color="000000"/>
              <w:bottom w:val="single" w:sz="8" w:space="0" w:color="000000"/>
              <w:right w:val="nil"/>
            </w:tcBorders>
            <w:vAlign w:val="center"/>
          </w:tcPr>
          <w:p w14:paraId="2086E448" w14:textId="77777777" w:rsidR="001D7899" w:rsidRDefault="001D7899" w:rsidP="00957144">
            <w:pPr>
              <w:spacing w:after="160" w:line="360" w:lineRule="auto"/>
            </w:pPr>
          </w:p>
        </w:tc>
        <w:tc>
          <w:tcPr>
            <w:tcW w:w="0" w:type="auto"/>
            <w:vMerge/>
            <w:tcBorders>
              <w:top w:val="nil"/>
              <w:left w:val="nil"/>
              <w:bottom w:val="single" w:sz="8" w:space="0" w:color="000000"/>
              <w:right w:val="single" w:sz="8" w:space="0" w:color="000000"/>
            </w:tcBorders>
            <w:vAlign w:val="center"/>
          </w:tcPr>
          <w:p w14:paraId="71F05719" w14:textId="77777777" w:rsidR="001D7899" w:rsidRDefault="001D7899" w:rsidP="00957144">
            <w:pPr>
              <w:spacing w:after="160" w:line="360" w:lineRule="auto"/>
            </w:pPr>
          </w:p>
        </w:tc>
        <w:tc>
          <w:tcPr>
            <w:tcW w:w="2327" w:type="dxa"/>
            <w:tcBorders>
              <w:top w:val="single" w:sz="8" w:space="0" w:color="000000"/>
              <w:left w:val="single" w:sz="8" w:space="0" w:color="000000"/>
              <w:bottom w:val="single" w:sz="8" w:space="0" w:color="000000"/>
              <w:right w:val="single" w:sz="8" w:space="0" w:color="000000"/>
            </w:tcBorders>
          </w:tcPr>
          <w:p w14:paraId="093A4C93" w14:textId="77777777" w:rsidR="001D7899" w:rsidRDefault="001D7899" w:rsidP="00957144">
            <w:pPr>
              <w:tabs>
                <w:tab w:val="right" w:pos="2131"/>
              </w:tabs>
              <w:spacing w:line="360" w:lineRule="auto"/>
              <w:rPr>
                <w:b/>
                <w:i/>
                <w:color w:val="6D6E70"/>
                <w:sz w:val="18"/>
              </w:rPr>
            </w:pPr>
            <w:r>
              <w:rPr>
                <w:b/>
                <w:i/>
                <w:color w:val="6D6E70"/>
                <w:sz w:val="18"/>
              </w:rPr>
              <w:t>Channels</w:t>
            </w:r>
            <w:r>
              <w:rPr>
                <w:b/>
                <w:i/>
                <w:color w:val="6D6E70"/>
                <w:sz w:val="18"/>
              </w:rPr>
              <w:tab/>
            </w:r>
            <w:r>
              <w:rPr>
                <w:noProof/>
              </w:rPr>
              <w:drawing>
                <wp:inline distT="0" distB="0" distL="0" distR="0" wp14:anchorId="074C024C" wp14:editId="0A00E03A">
                  <wp:extent cx="417576" cy="326136"/>
                  <wp:effectExtent l="0" t="0" r="0" b="0"/>
                  <wp:docPr id="42390" name="Picture 42390"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42390" name="Picture 42390" descr="A picture containing text&#10;&#10;Description automatically generated"/>
                          <pic:cNvPicPr/>
                        </pic:nvPicPr>
                        <pic:blipFill>
                          <a:blip r:embed="rId13"/>
                          <a:stretch>
                            <a:fillRect/>
                          </a:stretch>
                        </pic:blipFill>
                        <pic:spPr>
                          <a:xfrm>
                            <a:off x="0" y="0"/>
                            <a:ext cx="417576" cy="326136"/>
                          </a:xfrm>
                          <a:prstGeom prst="rect">
                            <a:avLst/>
                          </a:prstGeom>
                        </pic:spPr>
                      </pic:pic>
                    </a:graphicData>
                  </a:graphic>
                </wp:inline>
              </w:drawing>
            </w:r>
          </w:p>
          <w:p w14:paraId="19052189" w14:textId="77777777" w:rsidR="00A35ACA" w:rsidRDefault="00A35ACA" w:rsidP="00957144">
            <w:pPr>
              <w:spacing w:line="360" w:lineRule="auto"/>
              <w:rPr>
                <w:b/>
                <w:i/>
                <w:color w:val="6D6E70"/>
                <w:sz w:val="18"/>
              </w:rPr>
            </w:pPr>
          </w:p>
          <w:p w14:paraId="6E585063" w14:textId="77777777" w:rsidR="00A35ACA" w:rsidRDefault="00A35ACA" w:rsidP="00957144">
            <w:pPr>
              <w:spacing w:line="360" w:lineRule="auto"/>
            </w:pPr>
            <w:r>
              <w:t>Word of mouth</w:t>
            </w:r>
          </w:p>
          <w:p w14:paraId="3225985F" w14:textId="77777777" w:rsidR="00A35ACA" w:rsidRDefault="00A35ACA" w:rsidP="00957144">
            <w:pPr>
              <w:spacing w:line="360" w:lineRule="auto"/>
            </w:pPr>
            <w:r>
              <w:t>Social media</w:t>
            </w:r>
          </w:p>
          <w:p w14:paraId="36D6E1B6" w14:textId="1C949B8E" w:rsidR="00A35ACA" w:rsidRDefault="00A35ACA" w:rsidP="00957144">
            <w:pPr>
              <w:spacing w:line="360" w:lineRule="auto"/>
            </w:pPr>
            <w:r>
              <w:t>Advertisements</w:t>
            </w:r>
          </w:p>
          <w:p w14:paraId="2C4A5C16" w14:textId="35C19859" w:rsidR="00A35ACA" w:rsidRPr="00A35ACA" w:rsidRDefault="00A35ACA" w:rsidP="00957144">
            <w:pPr>
              <w:spacing w:line="360" w:lineRule="auto"/>
            </w:pPr>
            <w:r>
              <w:t xml:space="preserve">Referrals </w:t>
            </w:r>
            <w:r w:rsidRPr="00A35ACA">
              <w:t>(Innovation Tactics, 2022)</w:t>
            </w:r>
          </w:p>
        </w:tc>
        <w:tc>
          <w:tcPr>
            <w:tcW w:w="0" w:type="auto"/>
            <w:vMerge/>
            <w:tcBorders>
              <w:top w:val="nil"/>
              <w:left w:val="single" w:sz="8" w:space="0" w:color="000000"/>
              <w:bottom w:val="single" w:sz="8" w:space="0" w:color="000000"/>
              <w:right w:val="single" w:sz="16" w:space="0" w:color="000000"/>
            </w:tcBorders>
            <w:vAlign w:val="center"/>
          </w:tcPr>
          <w:p w14:paraId="3BBB712A" w14:textId="77777777" w:rsidR="001D7899" w:rsidRDefault="001D7899" w:rsidP="00957144">
            <w:pPr>
              <w:spacing w:after="160" w:line="360" w:lineRule="auto"/>
            </w:pPr>
          </w:p>
        </w:tc>
      </w:tr>
      <w:tr w:rsidR="001D7899" w14:paraId="4EB66FFD" w14:textId="77777777" w:rsidTr="001D7899">
        <w:trPr>
          <w:trHeight w:val="1851"/>
        </w:trPr>
        <w:tc>
          <w:tcPr>
            <w:tcW w:w="5816" w:type="dxa"/>
            <w:gridSpan w:val="3"/>
            <w:tcBorders>
              <w:top w:val="single" w:sz="8" w:space="0" w:color="000000"/>
              <w:left w:val="single" w:sz="16" w:space="0" w:color="000000"/>
              <w:bottom w:val="single" w:sz="16" w:space="0" w:color="000000"/>
              <w:right w:val="single" w:sz="8" w:space="0" w:color="000000"/>
            </w:tcBorders>
          </w:tcPr>
          <w:p w14:paraId="5DC2F5C8" w14:textId="77777777" w:rsidR="001D7899" w:rsidRDefault="001D7899" w:rsidP="00957144">
            <w:pPr>
              <w:spacing w:line="360" w:lineRule="auto"/>
              <w:ind w:left="8" w:right="165"/>
            </w:pPr>
            <w:r>
              <w:rPr>
                <w:noProof/>
              </w:rPr>
              <w:drawing>
                <wp:anchor distT="0" distB="0" distL="114300" distR="114300" simplePos="0" relativeHeight="251664384" behindDoc="0" locked="0" layoutInCell="1" allowOverlap="0" wp14:anchorId="5EA6BEEA" wp14:editId="3DF70E3F">
                  <wp:simplePos x="0" y="0"/>
                  <wp:positionH relativeFrom="column">
                    <wp:posOffset>3137205</wp:posOffset>
                  </wp:positionH>
                  <wp:positionV relativeFrom="paragraph">
                    <wp:posOffset>-59488</wp:posOffset>
                  </wp:positionV>
                  <wp:extent cx="423672" cy="353568"/>
                  <wp:effectExtent l="0" t="0" r="0" b="0"/>
                  <wp:wrapSquare wrapText="bothSides"/>
                  <wp:docPr id="42391" name="Picture 42391" descr="A close-up of a person's 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2391" name="Picture 42391" descr="A close-up of a person's face&#10;&#10;Description automatically generated with medium confidence"/>
                          <pic:cNvPicPr/>
                        </pic:nvPicPr>
                        <pic:blipFill>
                          <a:blip r:embed="rId14"/>
                          <a:stretch>
                            <a:fillRect/>
                          </a:stretch>
                        </pic:blipFill>
                        <pic:spPr>
                          <a:xfrm>
                            <a:off x="0" y="0"/>
                            <a:ext cx="423672" cy="353568"/>
                          </a:xfrm>
                          <a:prstGeom prst="rect">
                            <a:avLst/>
                          </a:prstGeom>
                        </pic:spPr>
                      </pic:pic>
                    </a:graphicData>
                  </a:graphic>
                </wp:anchor>
              </w:drawing>
            </w:r>
            <w:r>
              <w:rPr>
                <w:b/>
                <w:i/>
                <w:color w:val="6D6E70"/>
                <w:sz w:val="18"/>
              </w:rPr>
              <w:t xml:space="preserve">Cost </w:t>
            </w:r>
          </w:p>
          <w:p w14:paraId="096D93CD" w14:textId="77777777" w:rsidR="001D7899" w:rsidRDefault="001D7899" w:rsidP="00957144">
            <w:pPr>
              <w:spacing w:line="360" w:lineRule="auto"/>
              <w:ind w:left="8" w:right="165"/>
            </w:pPr>
            <w:r>
              <w:rPr>
                <w:b/>
                <w:i/>
                <w:color w:val="6D6E70"/>
                <w:sz w:val="18"/>
              </w:rPr>
              <w:t>Structure</w:t>
            </w:r>
            <w:r w:rsidR="00DA2253">
              <w:rPr>
                <w:b/>
                <w:i/>
                <w:color w:val="6D6E70"/>
                <w:sz w:val="18"/>
              </w:rPr>
              <w:br/>
            </w:r>
          </w:p>
          <w:p w14:paraId="0B18C45C" w14:textId="77777777" w:rsidR="00DA2253" w:rsidRDefault="00DA2253" w:rsidP="00957144">
            <w:pPr>
              <w:spacing w:line="360" w:lineRule="auto"/>
              <w:ind w:left="8" w:right="165"/>
            </w:pPr>
            <w:r>
              <w:t xml:space="preserve">Restructuring, </w:t>
            </w:r>
            <w:proofErr w:type="gramStart"/>
            <w:r>
              <w:t>development</w:t>
            </w:r>
            <w:proofErr w:type="gramEnd"/>
            <w:r>
              <w:t xml:space="preserve"> and maintenance of platform </w:t>
            </w:r>
            <w:r w:rsidRPr="00DA2253">
              <w:t xml:space="preserve">(Chua </w:t>
            </w:r>
            <w:r w:rsidRPr="00877DD5">
              <w:rPr>
                <w:i/>
                <w:iCs/>
              </w:rPr>
              <w:t>et al.,</w:t>
            </w:r>
            <w:r w:rsidRPr="00DA2253">
              <w:t xml:space="preserve"> 2019; Innovation Tactics, 2022)</w:t>
            </w:r>
          </w:p>
          <w:p w14:paraId="1B5BE45B" w14:textId="474DF760" w:rsidR="00DA2253" w:rsidRDefault="00DA2253" w:rsidP="00957144">
            <w:pPr>
              <w:spacing w:line="360" w:lineRule="auto"/>
              <w:ind w:left="8" w:right="165"/>
            </w:pPr>
            <w:r>
              <w:t>Online payments system (</w:t>
            </w:r>
            <w:r w:rsidRPr="00DA2253">
              <w:t xml:space="preserve">Chua </w:t>
            </w:r>
            <w:r w:rsidRPr="00877DD5">
              <w:rPr>
                <w:i/>
                <w:iCs/>
              </w:rPr>
              <w:t>et al.,</w:t>
            </w:r>
            <w:r w:rsidRPr="00DA2253">
              <w:t xml:space="preserve"> 2019</w:t>
            </w:r>
            <w:r>
              <w:t>)</w:t>
            </w:r>
          </w:p>
        </w:tc>
        <w:tc>
          <w:tcPr>
            <w:tcW w:w="5817" w:type="dxa"/>
            <w:gridSpan w:val="3"/>
            <w:tcBorders>
              <w:top w:val="single" w:sz="8" w:space="0" w:color="000000"/>
              <w:left w:val="single" w:sz="8" w:space="0" w:color="000000"/>
              <w:bottom w:val="single" w:sz="16" w:space="0" w:color="000000"/>
              <w:right w:val="single" w:sz="16" w:space="0" w:color="000000"/>
            </w:tcBorders>
          </w:tcPr>
          <w:p w14:paraId="3B2BFC43" w14:textId="77777777" w:rsidR="001D7899" w:rsidRDefault="001D7899" w:rsidP="00957144">
            <w:pPr>
              <w:spacing w:line="360" w:lineRule="auto"/>
              <w:ind w:left="6" w:right="72"/>
              <w:rPr>
                <w:b/>
                <w:i/>
                <w:color w:val="6D6E70"/>
                <w:sz w:val="18"/>
              </w:rPr>
            </w:pPr>
            <w:r>
              <w:rPr>
                <w:noProof/>
              </w:rPr>
              <w:drawing>
                <wp:anchor distT="0" distB="0" distL="114300" distR="114300" simplePos="0" relativeHeight="251665408" behindDoc="0" locked="0" layoutInCell="1" allowOverlap="0" wp14:anchorId="49EA67C5" wp14:editId="409BC516">
                  <wp:simplePos x="0" y="0"/>
                  <wp:positionH relativeFrom="column">
                    <wp:posOffset>3212215</wp:posOffset>
                  </wp:positionH>
                  <wp:positionV relativeFrom="paragraph">
                    <wp:posOffset>-30684</wp:posOffset>
                  </wp:positionV>
                  <wp:extent cx="335280" cy="438912"/>
                  <wp:effectExtent l="0" t="0" r="0" b="0"/>
                  <wp:wrapSquare wrapText="bothSides"/>
                  <wp:docPr id="42392" name="Picture 42392" descr="A close-up of a person's fac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92" name="Picture 42392" descr="A close-up of a person's face&#10;&#10;Description automatically generated with low confidence"/>
                          <pic:cNvPicPr/>
                        </pic:nvPicPr>
                        <pic:blipFill>
                          <a:blip r:embed="rId15"/>
                          <a:stretch>
                            <a:fillRect/>
                          </a:stretch>
                        </pic:blipFill>
                        <pic:spPr>
                          <a:xfrm>
                            <a:off x="0" y="0"/>
                            <a:ext cx="335280" cy="438912"/>
                          </a:xfrm>
                          <a:prstGeom prst="rect">
                            <a:avLst/>
                          </a:prstGeom>
                        </pic:spPr>
                      </pic:pic>
                    </a:graphicData>
                  </a:graphic>
                </wp:anchor>
              </w:drawing>
            </w:r>
            <w:r w:rsidR="00A35ACA">
              <w:rPr>
                <w:b/>
                <w:i/>
                <w:color w:val="6D6E70"/>
                <w:sz w:val="18"/>
              </w:rPr>
              <w:t>Revenue Streams</w:t>
            </w:r>
          </w:p>
          <w:p w14:paraId="49B7B30E" w14:textId="77777777" w:rsidR="00A35ACA" w:rsidRDefault="00A35ACA" w:rsidP="00957144">
            <w:pPr>
              <w:spacing w:line="360" w:lineRule="auto"/>
              <w:ind w:left="6" w:right="72"/>
              <w:rPr>
                <w:b/>
                <w:i/>
                <w:color w:val="6D6E70"/>
                <w:sz w:val="18"/>
              </w:rPr>
            </w:pPr>
          </w:p>
          <w:p w14:paraId="63DADAC1" w14:textId="10F52C19" w:rsidR="00A35ACA" w:rsidRDefault="00A35ACA" w:rsidP="00957144">
            <w:pPr>
              <w:spacing w:line="360" w:lineRule="auto"/>
              <w:ind w:left="6" w:right="72"/>
            </w:pPr>
            <w:r>
              <w:t xml:space="preserve">Third quarter of 2022 net income $1.2 billion </w:t>
            </w:r>
            <w:r w:rsidRPr="00A35ACA">
              <w:t>(Airbnb, 2022)</w:t>
            </w:r>
          </w:p>
          <w:p w14:paraId="2F5443B6" w14:textId="7124D0FE" w:rsidR="00A35ACA" w:rsidRDefault="00A35ACA" w:rsidP="00957144">
            <w:pPr>
              <w:spacing w:line="360" w:lineRule="auto"/>
              <w:ind w:left="6" w:right="72"/>
            </w:pPr>
            <w:r>
              <w:t xml:space="preserve">300 million </w:t>
            </w:r>
            <w:r w:rsidRPr="00A35ACA">
              <w:t>bookings on their app for both accommodation and experiences (Shah, 2022)</w:t>
            </w:r>
          </w:p>
        </w:tc>
      </w:tr>
    </w:tbl>
    <w:p w14:paraId="37F1ADB0" w14:textId="085AE1A2" w:rsidR="001D7899" w:rsidRDefault="00A35ACA" w:rsidP="00957144">
      <w:pPr>
        <w:spacing w:line="360" w:lineRule="auto"/>
        <w:rPr>
          <w:rFonts w:asciiTheme="minorHAnsi" w:hAnsiTheme="minorHAnsi" w:cstheme="minorHAnsi"/>
        </w:rPr>
      </w:pPr>
      <w:r>
        <w:rPr>
          <w:rFonts w:asciiTheme="minorHAnsi" w:hAnsiTheme="minorHAnsi" w:cstheme="minorHAnsi"/>
        </w:rPr>
        <w:t>Table 1: Airbnb Business Model Canvas</w:t>
      </w:r>
    </w:p>
    <w:p w14:paraId="36F8725D" w14:textId="744825D6" w:rsidR="001D7899" w:rsidRDefault="001D7899" w:rsidP="00957144">
      <w:pPr>
        <w:spacing w:line="360" w:lineRule="auto"/>
        <w:rPr>
          <w:rFonts w:asciiTheme="minorHAnsi" w:hAnsiTheme="minorHAnsi" w:cstheme="minorHAnsi"/>
        </w:rPr>
      </w:pPr>
    </w:p>
    <w:p w14:paraId="0EE06A99" w14:textId="307F2951" w:rsidR="001D7899" w:rsidRDefault="001D7899" w:rsidP="00957144">
      <w:pPr>
        <w:spacing w:line="360" w:lineRule="auto"/>
        <w:rPr>
          <w:rFonts w:asciiTheme="minorHAnsi" w:hAnsiTheme="minorHAnsi" w:cstheme="minorHAnsi"/>
        </w:rPr>
      </w:pPr>
    </w:p>
    <w:p w14:paraId="1960E44A" w14:textId="3522B8E2" w:rsidR="00A35ACA" w:rsidRDefault="00A35ACA" w:rsidP="00957144">
      <w:pPr>
        <w:spacing w:line="360" w:lineRule="auto"/>
        <w:rPr>
          <w:rFonts w:asciiTheme="minorHAnsi" w:hAnsiTheme="minorHAnsi" w:cstheme="minorHAnsi"/>
        </w:rPr>
      </w:pPr>
    </w:p>
    <w:p w14:paraId="101B9351" w14:textId="0CEF3C68" w:rsidR="00A35ACA" w:rsidRDefault="00A35ACA" w:rsidP="00957144">
      <w:pPr>
        <w:spacing w:line="360" w:lineRule="auto"/>
        <w:rPr>
          <w:rFonts w:asciiTheme="minorHAnsi" w:hAnsiTheme="minorHAnsi" w:cstheme="minorHAnsi"/>
        </w:rPr>
      </w:pPr>
    </w:p>
    <w:p w14:paraId="50ED1B2D" w14:textId="77777777" w:rsidR="00A35ACA" w:rsidRDefault="00A35ACA" w:rsidP="00957144">
      <w:pPr>
        <w:spacing w:line="360" w:lineRule="auto"/>
        <w:rPr>
          <w:rFonts w:asciiTheme="minorHAnsi" w:hAnsiTheme="minorHAnsi" w:cstheme="minorHAnsi"/>
        </w:rPr>
      </w:pPr>
    </w:p>
    <w:p w14:paraId="56AF2CF5" w14:textId="77777777" w:rsidR="00957144" w:rsidRDefault="00957144" w:rsidP="00957144">
      <w:pPr>
        <w:pStyle w:val="paragraph"/>
        <w:spacing w:before="0" w:beforeAutospacing="0" w:after="0" w:afterAutospacing="0" w:line="360" w:lineRule="auto"/>
        <w:textAlignment w:val="baseline"/>
        <w:rPr>
          <w:rStyle w:val="normaltextrun"/>
          <w:rFonts w:ascii="Calibri" w:hAnsi="Calibri" w:cs="Calibri"/>
          <w:color w:val="000000"/>
          <w:sz w:val="20"/>
          <w:szCs w:val="20"/>
        </w:rPr>
      </w:pPr>
    </w:p>
    <w:p w14:paraId="40F1F572" w14:textId="7E611A7E"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Financial Landscape</w:t>
      </w:r>
      <w:r>
        <w:rPr>
          <w:rStyle w:val="eop"/>
          <w:rFonts w:ascii="Calibri" w:hAnsi="Calibri" w:cs="Calibri"/>
          <w:color w:val="000000"/>
          <w:sz w:val="20"/>
          <w:szCs w:val="20"/>
        </w:rPr>
        <w:t> </w:t>
      </w:r>
    </w:p>
    <w:p w14:paraId="1D61E52B"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4FA1526D" w14:textId="46C56316"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xml:space="preserve">Airbnb in 2021 received </w:t>
      </w:r>
      <w:r w:rsidR="00877DD5">
        <w:rPr>
          <w:rStyle w:val="normaltextrun"/>
          <w:rFonts w:ascii="Calibri" w:hAnsi="Calibri" w:cs="Calibri"/>
          <w:color w:val="000000"/>
          <w:sz w:val="20"/>
          <w:szCs w:val="20"/>
        </w:rPr>
        <w:t xml:space="preserve">approximately </w:t>
      </w:r>
      <w:r>
        <w:rPr>
          <w:rStyle w:val="normaltextrun"/>
          <w:rFonts w:ascii="Calibri" w:hAnsi="Calibri" w:cs="Calibri"/>
          <w:color w:val="000000"/>
          <w:sz w:val="20"/>
          <w:szCs w:val="20"/>
        </w:rPr>
        <w:t>300 million bookings on their app for both accommodation and experiences (Shah, 2022). The financial reporting of Airbnb’s third financial quarter of 2022 shows the current state of the company with experiences and overnight bookings totalling 100 million which is up 25% year over year and gross booking value up 31% year over year at $15.6 billion (Airbnb, 2022). In 2022, the third quarter was most profitable for Airbnb with the net income being $1.2 billion which is up 46% year over year and equates to a 42% net income margin (Airbnb, 2022). The amount of free cash flow ($960 million) available to Airbnb increased by 80% when compared to the previous year, generating $3.3 billion in free cash flow resulting in a margin of 40% (Airbnb, 2022).</w:t>
      </w:r>
      <w:r>
        <w:rPr>
          <w:rStyle w:val="eop"/>
          <w:rFonts w:ascii="Calibri" w:hAnsi="Calibri" w:cs="Calibri"/>
          <w:color w:val="000000"/>
          <w:sz w:val="20"/>
          <w:szCs w:val="20"/>
        </w:rPr>
        <w:t> </w:t>
      </w:r>
    </w:p>
    <w:p w14:paraId="362EF977" w14:textId="77777777" w:rsidR="00215AE2" w:rsidRDefault="00215AE2" w:rsidP="00957144">
      <w:pPr>
        <w:spacing w:line="360" w:lineRule="auto"/>
        <w:rPr>
          <w:rFonts w:asciiTheme="minorHAnsi" w:hAnsiTheme="minorHAnsi" w:cstheme="minorHAnsi"/>
        </w:rPr>
      </w:pPr>
    </w:p>
    <w:p w14:paraId="52B6D52F" w14:textId="77777777" w:rsidR="00F71A88" w:rsidRDefault="00F71A88" w:rsidP="00957144">
      <w:pPr>
        <w:spacing w:line="360" w:lineRule="auto"/>
        <w:rPr>
          <w:rFonts w:asciiTheme="minorHAnsi" w:hAnsiTheme="minorHAnsi" w:cstheme="minorHAnsi"/>
        </w:rPr>
      </w:pPr>
    </w:p>
    <w:p w14:paraId="4ADC4716" w14:textId="1FDE84A3" w:rsidR="00787F76" w:rsidRDefault="00787F76" w:rsidP="00957144">
      <w:pPr>
        <w:spacing w:line="360" w:lineRule="auto"/>
        <w:rPr>
          <w:rFonts w:asciiTheme="minorHAnsi" w:hAnsiTheme="minorHAnsi" w:cstheme="minorHAnsi"/>
        </w:rPr>
      </w:pPr>
      <w:r>
        <w:rPr>
          <w:rFonts w:asciiTheme="minorHAnsi" w:hAnsiTheme="minorHAnsi" w:cstheme="minorHAnsi"/>
        </w:rPr>
        <w:t>Target Market</w:t>
      </w:r>
    </w:p>
    <w:p w14:paraId="27354C42" w14:textId="7550B391" w:rsidR="00787F76" w:rsidRPr="00787F76" w:rsidRDefault="00787F76" w:rsidP="00957144">
      <w:pPr>
        <w:spacing w:line="360" w:lineRule="auto"/>
        <w:rPr>
          <w:rFonts w:asciiTheme="minorHAnsi" w:hAnsiTheme="minorHAnsi" w:cstheme="minorHAnsi"/>
        </w:rPr>
      </w:pPr>
    </w:p>
    <w:p w14:paraId="7FD4E975" w14:textId="1D77272C" w:rsidR="009611E6" w:rsidRDefault="009611E6"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0"/>
          <w:szCs w:val="20"/>
        </w:rPr>
        <w:t>The target market which uses Airbnb can vary as stated by Garg (2020), Lutz &amp; Newlands (2018) and Smith (2016). Garg (2020) conducted a study to understand the influences that affect</w:t>
      </w:r>
      <w:r w:rsidR="00877DD5">
        <w:rPr>
          <w:rStyle w:val="normaltextrun"/>
          <w:rFonts w:ascii="Calibri" w:hAnsi="Calibri" w:cs="Calibri"/>
          <w:sz w:val="20"/>
          <w:szCs w:val="20"/>
        </w:rPr>
        <w:t>s</w:t>
      </w:r>
      <w:r>
        <w:rPr>
          <w:rStyle w:val="normaltextrun"/>
          <w:rFonts w:ascii="Calibri" w:hAnsi="Calibri" w:cs="Calibri"/>
          <w:sz w:val="20"/>
          <w:szCs w:val="20"/>
        </w:rPr>
        <w:t xml:space="preserve"> Generation Y choosing Airbnb and it was discovered that the most common users of Airbnb are young, university educated adults aged between 19-28. As a result of this group being the most common consumers of Airbnb, it may lead to Airbnb’s future growth as this age group will start to travel independently with this continuing in the years to follow (Ramona, 2017).</w:t>
      </w:r>
      <w:r>
        <w:rPr>
          <w:rStyle w:val="eop"/>
          <w:rFonts w:ascii="Calibri" w:hAnsi="Calibri" w:cs="Calibri"/>
          <w:sz w:val="20"/>
          <w:szCs w:val="20"/>
        </w:rPr>
        <w:t> </w:t>
      </w:r>
      <w:r>
        <w:rPr>
          <w:rStyle w:val="normaltextrun"/>
          <w:rFonts w:ascii="Calibri" w:hAnsi="Calibri" w:cs="Calibri"/>
          <w:sz w:val="20"/>
          <w:szCs w:val="20"/>
        </w:rPr>
        <w:t xml:space="preserve">Lutz &amp; Newlands (2018) examined Airbnb’s consumer segmentation and discovered that there was no correlation between the age of the people booking accommodation and the type of accommodation booked, </w:t>
      </w:r>
      <w:r w:rsidR="00243D18">
        <w:rPr>
          <w:rStyle w:val="normaltextrun"/>
          <w:rFonts w:ascii="Calibri" w:hAnsi="Calibri" w:cs="Calibri"/>
          <w:sz w:val="20"/>
          <w:szCs w:val="20"/>
        </w:rPr>
        <w:t>e.g.,</w:t>
      </w:r>
      <w:r>
        <w:rPr>
          <w:rStyle w:val="normaltextrun"/>
          <w:rFonts w:ascii="Calibri" w:hAnsi="Calibri" w:cs="Calibri"/>
          <w:sz w:val="20"/>
          <w:szCs w:val="20"/>
        </w:rPr>
        <w:t xml:space="preserve"> single room or entire house.</w:t>
      </w:r>
      <w:r>
        <w:rPr>
          <w:rStyle w:val="eop"/>
          <w:rFonts w:ascii="Calibri" w:hAnsi="Calibri" w:cs="Calibri"/>
          <w:sz w:val="20"/>
          <w:szCs w:val="20"/>
        </w:rPr>
        <w:t> </w:t>
      </w:r>
      <w:r w:rsidR="00243D18">
        <w:rPr>
          <w:rStyle w:val="normaltextrun"/>
          <w:rFonts w:ascii="Calibri" w:hAnsi="Calibri" w:cs="Calibri"/>
          <w:sz w:val="20"/>
          <w:szCs w:val="20"/>
        </w:rPr>
        <w:t>However,</w:t>
      </w:r>
      <w:r>
        <w:rPr>
          <w:rStyle w:val="normaltextrun"/>
          <w:rFonts w:ascii="Calibri" w:hAnsi="Calibri" w:cs="Calibri"/>
          <w:sz w:val="20"/>
          <w:szCs w:val="20"/>
        </w:rPr>
        <w:t xml:space="preserve"> Smith (2016) did find that the median age of people who used Airbnb in North America was 42. Additionally, people aged between 35-44 are more than twice as likely to use Airbnb than those aged between 18-24 (16% vs. 9%) (Smith, 2016).</w:t>
      </w:r>
      <w:r>
        <w:rPr>
          <w:rStyle w:val="eop"/>
          <w:rFonts w:ascii="Calibri" w:hAnsi="Calibri" w:cs="Calibri"/>
          <w:sz w:val="20"/>
          <w:szCs w:val="20"/>
        </w:rPr>
        <w:t> </w:t>
      </w:r>
    </w:p>
    <w:p w14:paraId="3885DCD3" w14:textId="02755177" w:rsidR="00787F76" w:rsidRDefault="00787F76" w:rsidP="00957144">
      <w:pPr>
        <w:spacing w:line="360" w:lineRule="auto"/>
        <w:rPr>
          <w:rFonts w:asciiTheme="minorHAnsi" w:hAnsiTheme="minorHAnsi" w:cstheme="minorHAnsi"/>
        </w:rPr>
      </w:pPr>
    </w:p>
    <w:p w14:paraId="03A50B73" w14:textId="6DB4F179" w:rsidR="007312E2" w:rsidRDefault="007312E2" w:rsidP="00957144">
      <w:pPr>
        <w:spacing w:line="360" w:lineRule="auto"/>
        <w:rPr>
          <w:rFonts w:asciiTheme="minorHAnsi" w:hAnsiTheme="minorHAnsi" w:cstheme="minorHAnsi"/>
        </w:rPr>
      </w:pPr>
    </w:p>
    <w:p w14:paraId="5511DA67"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Peer To Peer Market Forces</w:t>
      </w:r>
      <w:r>
        <w:rPr>
          <w:rStyle w:val="eop"/>
          <w:rFonts w:ascii="Calibri" w:hAnsi="Calibri" w:cs="Calibri"/>
          <w:color w:val="000000"/>
          <w:sz w:val="20"/>
          <w:szCs w:val="20"/>
        </w:rPr>
        <w:t> </w:t>
      </w:r>
    </w:p>
    <w:p w14:paraId="28F47C02"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4646235B" w14:textId="0515DA03"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xml:space="preserve">In 2016 Airbnb allegedly recorded a higher reservation rate of 120% compared to franchise hotels and a higher value of $25.5 billion (Lane, 2016). </w:t>
      </w:r>
      <w:r>
        <w:rPr>
          <w:rStyle w:val="normaltextrun"/>
          <w:rFonts w:ascii="Calibri" w:hAnsi="Calibri" w:cs="Calibri"/>
          <w:color w:val="000000"/>
          <w:sz w:val="20"/>
          <w:szCs w:val="20"/>
        </w:rPr>
        <w:t>Obviously,</w:t>
      </w:r>
      <w:r>
        <w:rPr>
          <w:rStyle w:val="normaltextrun"/>
          <w:rFonts w:ascii="Calibri" w:hAnsi="Calibri" w:cs="Calibri"/>
          <w:color w:val="000000"/>
          <w:sz w:val="20"/>
          <w:szCs w:val="20"/>
        </w:rPr>
        <w:t xml:space="preserve"> there are risks associated with the Airbnb model as interactions take place between hosts and guests, hosts share their personal living spaces with strangers and are connected via an online platform as opposed to the traditional security of a business entity such as a hotel or guest house establishment (Moon</w:t>
      </w:r>
      <w:r>
        <w:rPr>
          <w:rStyle w:val="normaltextrun"/>
          <w:rFonts w:ascii="Calibri" w:hAnsi="Calibri" w:cs="Calibri"/>
          <w:i/>
          <w:iCs/>
          <w:color w:val="000000"/>
          <w:sz w:val="20"/>
          <w:szCs w:val="20"/>
        </w:rPr>
        <w:t xml:space="preserve"> et al., </w:t>
      </w:r>
      <w:r>
        <w:rPr>
          <w:rStyle w:val="normaltextrun"/>
          <w:rFonts w:ascii="Calibri" w:hAnsi="Calibri" w:cs="Calibri"/>
          <w:color w:val="000000"/>
          <w:sz w:val="20"/>
          <w:szCs w:val="20"/>
        </w:rPr>
        <w:t xml:space="preserve">2019). For </w:t>
      </w:r>
      <w:proofErr w:type="gramStart"/>
      <w:r>
        <w:rPr>
          <w:rStyle w:val="normaltextrun"/>
          <w:rFonts w:ascii="Calibri" w:hAnsi="Calibri" w:cs="Calibri"/>
          <w:color w:val="000000"/>
          <w:sz w:val="20"/>
          <w:szCs w:val="20"/>
        </w:rPr>
        <w:t>peer to peer</w:t>
      </w:r>
      <w:proofErr w:type="gramEnd"/>
      <w:r>
        <w:rPr>
          <w:rStyle w:val="normaltextrun"/>
          <w:rFonts w:ascii="Calibri" w:hAnsi="Calibri" w:cs="Calibri"/>
          <w:color w:val="000000"/>
          <w:sz w:val="20"/>
          <w:szCs w:val="20"/>
        </w:rPr>
        <w:t xml:space="preserve"> interactions Moon </w:t>
      </w:r>
      <w:r w:rsidRPr="00877DD5">
        <w:rPr>
          <w:rStyle w:val="normaltextrun"/>
          <w:rFonts w:ascii="Calibri" w:hAnsi="Calibri" w:cs="Calibri"/>
          <w:i/>
          <w:iCs/>
          <w:color w:val="000000"/>
          <w:sz w:val="20"/>
          <w:szCs w:val="20"/>
        </w:rPr>
        <w:t>et al.,</w:t>
      </w:r>
      <w:r>
        <w:rPr>
          <w:rStyle w:val="normaltextrun"/>
          <w:rFonts w:ascii="Calibri" w:hAnsi="Calibri" w:cs="Calibri"/>
          <w:color w:val="000000"/>
          <w:sz w:val="20"/>
          <w:szCs w:val="20"/>
        </w:rPr>
        <w:t xml:space="preserve"> (2019) discovered that guests had higher positive perceptions of peer to peer interactions as to compared to hosts. The correlation between hosts and guests </w:t>
      </w:r>
      <w:proofErr w:type="gramStart"/>
      <w:r>
        <w:rPr>
          <w:rStyle w:val="normaltextrun"/>
          <w:rFonts w:ascii="Calibri" w:hAnsi="Calibri" w:cs="Calibri"/>
          <w:color w:val="000000"/>
          <w:sz w:val="20"/>
          <w:szCs w:val="20"/>
        </w:rPr>
        <w:t>have</w:t>
      </w:r>
      <w:proofErr w:type="gramEnd"/>
      <w:r>
        <w:rPr>
          <w:rStyle w:val="normaltextrun"/>
          <w:rFonts w:ascii="Calibri" w:hAnsi="Calibri" w:cs="Calibri"/>
          <w:color w:val="000000"/>
          <w:sz w:val="20"/>
          <w:szCs w:val="20"/>
        </w:rPr>
        <w:t xml:space="preserve"> different contributors; for guests the factors are peer to peer dyadic trust and peer online profiles’ perceived credibility (Moon </w:t>
      </w:r>
      <w:r w:rsidRPr="00877DD5">
        <w:rPr>
          <w:rStyle w:val="normaltextrun"/>
          <w:rFonts w:ascii="Calibri" w:hAnsi="Calibri" w:cs="Calibri"/>
          <w:i/>
          <w:iCs/>
          <w:color w:val="000000"/>
          <w:sz w:val="20"/>
          <w:szCs w:val="20"/>
        </w:rPr>
        <w:t>et al.,</w:t>
      </w:r>
      <w:r>
        <w:rPr>
          <w:rStyle w:val="normaltextrun"/>
          <w:rFonts w:ascii="Calibri" w:hAnsi="Calibri" w:cs="Calibri"/>
          <w:color w:val="000000"/>
          <w:sz w:val="20"/>
          <w:szCs w:val="20"/>
        </w:rPr>
        <w:t xml:space="preserve"> 2019). Factors that affect hosts are </w:t>
      </w:r>
      <w:r>
        <w:rPr>
          <w:rStyle w:val="normaltextrun"/>
          <w:rFonts w:ascii="Calibri" w:hAnsi="Calibri" w:cs="Calibri"/>
          <w:color w:val="000000"/>
          <w:sz w:val="20"/>
          <w:szCs w:val="20"/>
        </w:rPr>
        <w:lastRenderedPageBreak/>
        <w:t xml:space="preserve">peer to peer dyadic trust, peer online profiles’ perceived credibility, peer to peer face to face interaction reciprocity and peer to peer rapport (Moon </w:t>
      </w:r>
      <w:r w:rsidRPr="00877DD5">
        <w:rPr>
          <w:rStyle w:val="normaltextrun"/>
          <w:rFonts w:ascii="Calibri" w:hAnsi="Calibri" w:cs="Calibri"/>
          <w:i/>
          <w:iCs/>
          <w:color w:val="000000"/>
          <w:sz w:val="20"/>
          <w:szCs w:val="20"/>
        </w:rPr>
        <w:t>et al.,</w:t>
      </w:r>
      <w:r>
        <w:rPr>
          <w:rStyle w:val="normaltextrun"/>
          <w:rFonts w:ascii="Calibri" w:hAnsi="Calibri" w:cs="Calibri"/>
          <w:color w:val="000000"/>
          <w:sz w:val="20"/>
          <w:szCs w:val="20"/>
        </w:rPr>
        <w:t xml:space="preserve"> 2019). </w:t>
      </w:r>
      <w:proofErr w:type="gramStart"/>
      <w:r>
        <w:rPr>
          <w:rStyle w:val="normaltextrun"/>
          <w:rFonts w:ascii="Calibri" w:hAnsi="Calibri" w:cs="Calibri"/>
          <w:color w:val="000000"/>
          <w:sz w:val="20"/>
          <w:szCs w:val="20"/>
        </w:rPr>
        <w:t>Both of the dependent</w:t>
      </w:r>
      <w:proofErr w:type="gramEnd"/>
      <w:r>
        <w:rPr>
          <w:rStyle w:val="normaltextrun"/>
          <w:rFonts w:ascii="Calibri" w:hAnsi="Calibri" w:cs="Calibri"/>
          <w:color w:val="000000"/>
          <w:sz w:val="20"/>
          <w:szCs w:val="20"/>
        </w:rPr>
        <w:t xml:space="preserve"> variables for both guests and hosts are encounter satisfaction which shows that for the hosts they deem social interactions with guests more holistically (Moon </w:t>
      </w:r>
      <w:r w:rsidRPr="00877DD5">
        <w:rPr>
          <w:rStyle w:val="normaltextrun"/>
          <w:rFonts w:ascii="Calibri" w:hAnsi="Calibri" w:cs="Calibri"/>
          <w:i/>
          <w:iCs/>
          <w:color w:val="000000"/>
          <w:sz w:val="20"/>
          <w:szCs w:val="20"/>
        </w:rPr>
        <w:t>et al.,</w:t>
      </w:r>
      <w:r>
        <w:rPr>
          <w:rStyle w:val="normaltextrun"/>
          <w:rFonts w:ascii="Calibri" w:hAnsi="Calibri" w:cs="Calibri"/>
          <w:color w:val="000000"/>
          <w:sz w:val="20"/>
          <w:szCs w:val="20"/>
        </w:rPr>
        <w:t xml:space="preserve"> 2019).</w:t>
      </w:r>
      <w:r>
        <w:rPr>
          <w:rStyle w:val="eop"/>
          <w:rFonts w:ascii="Calibri" w:hAnsi="Calibri" w:cs="Calibri"/>
          <w:color w:val="000000"/>
          <w:sz w:val="20"/>
          <w:szCs w:val="20"/>
        </w:rPr>
        <w:t> </w:t>
      </w:r>
    </w:p>
    <w:p w14:paraId="6D9E0C84" w14:textId="63530C67" w:rsidR="00957144" w:rsidRDefault="00957144" w:rsidP="00957144">
      <w:pPr>
        <w:spacing w:line="360" w:lineRule="auto"/>
        <w:rPr>
          <w:rFonts w:asciiTheme="minorHAnsi" w:hAnsiTheme="minorHAnsi" w:cstheme="minorHAnsi"/>
        </w:rPr>
      </w:pPr>
    </w:p>
    <w:p w14:paraId="040FAD5A" w14:textId="77777777" w:rsidR="00957144" w:rsidRDefault="00957144" w:rsidP="00957144">
      <w:pPr>
        <w:spacing w:line="360" w:lineRule="auto"/>
        <w:rPr>
          <w:rFonts w:asciiTheme="minorHAnsi" w:hAnsiTheme="minorHAnsi" w:cstheme="minorHAnsi"/>
        </w:rPr>
      </w:pPr>
    </w:p>
    <w:p w14:paraId="486166C5" w14:textId="581DEF85" w:rsidR="006123DD" w:rsidRDefault="006123DD" w:rsidP="00957144">
      <w:pPr>
        <w:spacing w:line="360" w:lineRule="auto"/>
        <w:rPr>
          <w:rFonts w:asciiTheme="minorHAnsi" w:hAnsiTheme="minorHAnsi" w:cstheme="minorHAnsi"/>
        </w:rPr>
      </w:pPr>
      <w:r>
        <w:rPr>
          <w:rFonts w:asciiTheme="minorHAnsi" w:hAnsiTheme="minorHAnsi" w:cstheme="minorHAnsi"/>
        </w:rPr>
        <w:t>Pricing</w:t>
      </w:r>
    </w:p>
    <w:p w14:paraId="73DC753E" w14:textId="6B8AC9A0" w:rsidR="006123DD" w:rsidRDefault="006123DD" w:rsidP="00957144">
      <w:pPr>
        <w:spacing w:line="360" w:lineRule="auto"/>
        <w:rPr>
          <w:rFonts w:asciiTheme="minorHAnsi" w:hAnsiTheme="minorHAnsi" w:cstheme="minorHAnsi"/>
        </w:rPr>
      </w:pPr>
    </w:p>
    <w:p w14:paraId="134B0A52" w14:textId="69AE37B5" w:rsidR="006123DD" w:rsidRDefault="009611E6" w:rsidP="00957144">
      <w:pPr>
        <w:spacing w:line="360" w:lineRule="auto"/>
        <w:rPr>
          <w:rStyle w:val="eop"/>
          <w:rFonts w:ascii="Calibri" w:hAnsi="Calibri" w:cs="Calibri"/>
        </w:rPr>
      </w:pPr>
      <w:r>
        <w:rPr>
          <w:rStyle w:val="normaltextrun"/>
          <w:rFonts w:ascii="Calibri" w:hAnsi="Calibri" w:cs="Calibri"/>
        </w:rPr>
        <w:t>The pricing of listings can be affected by the location with listings that are closer to a tourist attraction or a city centre having a higher rental price than listings which are further away. However previous studies have stated that both positive and negative effects on prices can be related to distance from city centres (</w:t>
      </w:r>
      <w:proofErr w:type="spellStart"/>
      <w:r>
        <w:rPr>
          <w:rStyle w:val="normaltextrun"/>
          <w:rFonts w:ascii="Calibri" w:hAnsi="Calibri" w:cs="Calibri"/>
        </w:rPr>
        <w:t>Toader</w:t>
      </w:r>
      <w:proofErr w:type="spellEnd"/>
      <w:r>
        <w:rPr>
          <w:rStyle w:val="normaltextrun"/>
          <w:rFonts w:ascii="Calibri" w:hAnsi="Calibri" w:cs="Calibri"/>
        </w:rPr>
        <w:t xml:space="preserve"> </w:t>
      </w:r>
      <w:r w:rsidRPr="00877DD5">
        <w:rPr>
          <w:rStyle w:val="normaltextrun"/>
          <w:rFonts w:ascii="Calibri" w:hAnsi="Calibri" w:cs="Calibri"/>
          <w:i/>
          <w:iCs/>
        </w:rPr>
        <w:t>et al.,</w:t>
      </w:r>
      <w:r>
        <w:rPr>
          <w:rStyle w:val="normaltextrun"/>
          <w:rFonts w:ascii="Calibri" w:hAnsi="Calibri" w:cs="Calibri"/>
        </w:rPr>
        <w:t xml:space="preserve"> 2022). When owners list </w:t>
      </w:r>
      <w:proofErr w:type="gramStart"/>
      <w:r>
        <w:rPr>
          <w:rStyle w:val="normaltextrun"/>
          <w:rFonts w:ascii="Calibri" w:hAnsi="Calibri" w:cs="Calibri"/>
        </w:rPr>
        <w:t>a number of</w:t>
      </w:r>
      <w:proofErr w:type="gramEnd"/>
      <w:r>
        <w:rPr>
          <w:rStyle w:val="normaltextrun"/>
          <w:rFonts w:ascii="Calibri" w:hAnsi="Calibri" w:cs="Calibri"/>
        </w:rPr>
        <w:t xml:space="preserve"> properties on the platform they are considerably influenced by the characteristics of the properties when determining the prices to rent when compared to owners who have only one listing (</w:t>
      </w:r>
      <w:proofErr w:type="spellStart"/>
      <w:r>
        <w:rPr>
          <w:rStyle w:val="normaltextrun"/>
          <w:rFonts w:ascii="Calibri" w:hAnsi="Calibri" w:cs="Calibri"/>
        </w:rPr>
        <w:t>Toader</w:t>
      </w:r>
      <w:proofErr w:type="spellEnd"/>
      <w:r>
        <w:rPr>
          <w:rStyle w:val="normaltextrun"/>
          <w:rFonts w:ascii="Calibri" w:hAnsi="Calibri" w:cs="Calibri"/>
        </w:rPr>
        <w:t xml:space="preserve"> </w:t>
      </w:r>
      <w:r w:rsidRPr="00877DD5">
        <w:rPr>
          <w:rStyle w:val="normaltextrun"/>
          <w:rFonts w:ascii="Calibri" w:hAnsi="Calibri" w:cs="Calibri"/>
          <w:i/>
          <w:iCs/>
        </w:rPr>
        <w:t>et al.,</w:t>
      </w:r>
      <w:r>
        <w:rPr>
          <w:rStyle w:val="normaltextrun"/>
          <w:rFonts w:ascii="Calibri" w:hAnsi="Calibri" w:cs="Calibri"/>
        </w:rPr>
        <w:t xml:space="preserve"> 2022). </w:t>
      </w:r>
      <w:r>
        <w:rPr>
          <w:rStyle w:val="eop"/>
          <w:rFonts w:ascii="Calibri" w:hAnsi="Calibri" w:cs="Calibri"/>
        </w:rPr>
        <w:t> </w:t>
      </w:r>
    </w:p>
    <w:p w14:paraId="42B38F94" w14:textId="7D980A69" w:rsidR="00C52FFE" w:rsidRDefault="00C52FFE" w:rsidP="00957144">
      <w:pPr>
        <w:spacing w:line="360" w:lineRule="auto"/>
        <w:rPr>
          <w:rFonts w:asciiTheme="minorHAnsi" w:hAnsiTheme="minorHAnsi" w:cstheme="minorHAnsi"/>
        </w:rPr>
      </w:pPr>
    </w:p>
    <w:p w14:paraId="4CD462B1" w14:textId="1F7BCFAB" w:rsidR="00C52FFE" w:rsidRDefault="00C52FFE" w:rsidP="00957144">
      <w:pPr>
        <w:spacing w:line="360" w:lineRule="auto"/>
        <w:rPr>
          <w:rFonts w:asciiTheme="minorHAnsi" w:hAnsiTheme="minorHAnsi" w:cstheme="minorHAnsi"/>
        </w:rPr>
      </w:pPr>
      <w:r w:rsidRPr="00877DD5">
        <w:rPr>
          <w:rFonts w:asciiTheme="minorHAnsi" w:hAnsiTheme="minorHAnsi" w:cstheme="minorHAnsi"/>
        </w:rPr>
        <w:t xml:space="preserve">The effect that different variables can have on the price of a listing increasing being either affected directly or indirectly </w:t>
      </w:r>
      <w:r w:rsidR="009611E6" w:rsidRPr="00877DD5">
        <w:rPr>
          <w:rStyle w:val="normaltextrun"/>
          <w:rFonts w:ascii="Calibri" w:hAnsi="Calibri" w:cs="Calibri"/>
        </w:rPr>
        <w:t>(Chica-</w:t>
      </w:r>
      <w:proofErr w:type="spellStart"/>
      <w:r w:rsidR="009611E6" w:rsidRPr="00877DD5">
        <w:rPr>
          <w:rStyle w:val="normaltextrun"/>
          <w:rFonts w:ascii="Calibri" w:hAnsi="Calibri" w:cs="Calibri"/>
        </w:rPr>
        <w:t>Olmo</w:t>
      </w:r>
      <w:proofErr w:type="spellEnd"/>
      <w:r w:rsidR="009611E6" w:rsidRPr="00877DD5">
        <w:rPr>
          <w:rStyle w:val="normaltextrun"/>
          <w:rFonts w:ascii="Calibri" w:hAnsi="Calibri" w:cs="Calibri"/>
        </w:rPr>
        <w:t xml:space="preserve"> </w:t>
      </w:r>
      <w:r w:rsidR="009611E6" w:rsidRPr="00877DD5">
        <w:rPr>
          <w:rStyle w:val="normaltextrun"/>
          <w:rFonts w:ascii="Calibri" w:hAnsi="Calibri" w:cs="Calibri"/>
          <w:i/>
          <w:iCs/>
        </w:rPr>
        <w:t>et al.,</w:t>
      </w:r>
      <w:r w:rsidR="009611E6" w:rsidRPr="00877DD5">
        <w:rPr>
          <w:rStyle w:val="normaltextrun"/>
          <w:rFonts w:ascii="Calibri" w:hAnsi="Calibri" w:cs="Calibri"/>
        </w:rPr>
        <w:t xml:space="preserve"> 2020).</w:t>
      </w:r>
      <w:r w:rsidR="009611E6">
        <w:rPr>
          <w:rStyle w:val="normaltextrun"/>
          <w:rFonts w:ascii="Calibri" w:hAnsi="Calibri" w:cs="Calibri"/>
        </w:rPr>
        <w:t xml:space="preserve"> These variables include bedrooms, with the price of an apartment increasing around 14% directly and 7% indirectly, with each additional bedroom resulting in an overall 21% impact on price listings (Chica-</w:t>
      </w:r>
      <w:proofErr w:type="spellStart"/>
      <w:r w:rsidR="009611E6">
        <w:rPr>
          <w:rStyle w:val="normaltextrun"/>
          <w:rFonts w:ascii="Calibri" w:hAnsi="Calibri" w:cs="Calibri"/>
        </w:rPr>
        <w:t>Olmo</w:t>
      </w:r>
      <w:proofErr w:type="spellEnd"/>
      <w:r w:rsidR="009611E6">
        <w:rPr>
          <w:rStyle w:val="normaltextrun"/>
          <w:rFonts w:ascii="Calibri" w:hAnsi="Calibri" w:cs="Calibri"/>
        </w:rPr>
        <w:t xml:space="preserve"> </w:t>
      </w:r>
      <w:r w:rsidR="009611E6" w:rsidRPr="00877DD5">
        <w:rPr>
          <w:rStyle w:val="normaltextrun"/>
          <w:rFonts w:ascii="Calibri" w:hAnsi="Calibri" w:cs="Calibri"/>
          <w:i/>
          <w:iCs/>
        </w:rPr>
        <w:t>et al.,</w:t>
      </w:r>
      <w:r w:rsidR="009611E6">
        <w:rPr>
          <w:rStyle w:val="normaltextrun"/>
          <w:rFonts w:ascii="Calibri" w:hAnsi="Calibri" w:cs="Calibri"/>
        </w:rPr>
        <w:t xml:space="preserve"> 2020). Another variable which can affect rental price is a swimming pool with a direct impact of 13% and indirect impact of 7%, resulting in an overall 20% impact on price listings (Chica-</w:t>
      </w:r>
      <w:proofErr w:type="spellStart"/>
      <w:r w:rsidR="009611E6">
        <w:rPr>
          <w:rStyle w:val="normaltextrun"/>
          <w:rFonts w:ascii="Calibri" w:hAnsi="Calibri" w:cs="Calibri"/>
        </w:rPr>
        <w:t>Olmo</w:t>
      </w:r>
      <w:proofErr w:type="spellEnd"/>
      <w:r w:rsidR="009611E6">
        <w:rPr>
          <w:rStyle w:val="normaltextrun"/>
          <w:rFonts w:ascii="Calibri" w:hAnsi="Calibri" w:cs="Calibri"/>
        </w:rPr>
        <w:t xml:space="preserve"> </w:t>
      </w:r>
      <w:r w:rsidR="009611E6" w:rsidRPr="00877DD5">
        <w:rPr>
          <w:rStyle w:val="normaltextrun"/>
          <w:rFonts w:ascii="Calibri" w:hAnsi="Calibri" w:cs="Calibri"/>
          <w:i/>
          <w:iCs/>
        </w:rPr>
        <w:t>et al.,</w:t>
      </w:r>
      <w:r w:rsidR="009611E6">
        <w:rPr>
          <w:rStyle w:val="normaltextrun"/>
          <w:rFonts w:ascii="Calibri" w:hAnsi="Calibri" w:cs="Calibri"/>
        </w:rPr>
        <w:t xml:space="preserve"> 2020).</w:t>
      </w:r>
    </w:p>
    <w:p w14:paraId="09BE8D0D" w14:textId="77777777" w:rsidR="00217B08" w:rsidRDefault="00217B08" w:rsidP="00957144">
      <w:pPr>
        <w:spacing w:line="360" w:lineRule="auto"/>
        <w:rPr>
          <w:rFonts w:asciiTheme="minorHAnsi" w:hAnsiTheme="minorHAnsi" w:cstheme="minorHAnsi"/>
        </w:rPr>
      </w:pPr>
    </w:p>
    <w:p w14:paraId="1EA26F2D" w14:textId="4B1D44DD" w:rsidR="00C52FFE" w:rsidRDefault="00C52FFE" w:rsidP="00957144">
      <w:pPr>
        <w:spacing w:line="360" w:lineRule="auto"/>
        <w:rPr>
          <w:rFonts w:asciiTheme="minorHAnsi" w:hAnsiTheme="minorHAnsi" w:cstheme="minorHAnsi"/>
        </w:rPr>
      </w:pPr>
    </w:p>
    <w:p w14:paraId="3CE7C0F4" w14:textId="2A451B0E" w:rsidR="00F71A88" w:rsidRDefault="00F71A88" w:rsidP="00957144">
      <w:pPr>
        <w:spacing w:line="360" w:lineRule="auto"/>
        <w:rPr>
          <w:rFonts w:asciiTheme="minorHAnsi" w:hAnsiTheme="minorHAnsi" w:cstheme="minorHAnsi"/>
        </w:rPr>
      </w:pPr>
      <w:r>
        <w:rPr>
          <w:rFonts w:asciiTheme="minorHAnsi" w:hAnsiTheme="minorHAnsi" w:cstheme="minorHAnsi"/>
        </w:rPr>
        <w:t>Challenges</w:t>
      </w:r>
    </w:p>
    <w:p w14:paraId="137EE6D0" w14:textId="06698492" w:rsidR="0067637E" w:rsidRDefault="0067637E" w:rsidP="00957144">
      <w:pPr>
        <w:spacing w:line="360" w:lineRule="auto"/>
        <w:rPr>
          <w:rFonts w:asciiTheme="minorHAnsi" w:hAnsiTheme="minorHAnsi" w:cstheme="minorHAnsi"/>
        </w:rPr>
      </w:pPr>
    </w:p>
    <w:p w14:paraId="57417F57" w14:textId="77777777" w:rsidR="009611E6" w:rsidRDefault="009611E6"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0"/>
          <w:szCs w:val="20"/>
        </w:rPr>
        <w:t>The challenges that currently face Airbnb include rules, </w:t>
      </w:r>
      <w:proofErr w:type="gramStart"/>
      <w:r>
        <w:rPr>
          <w:rStyle w:val="normaltextrun"/>
          <w:rFonts w:ascii="Calibri" w:hAnsi="Calibri" w:cs="Calibri"/>
          <w:sz w:val="20"/>
          <w:szCs w:val="20"/>
        </w:rPr>
        <w:t>legislation</w:t>
      </w:r>
      <w:proofErr w:type="gramEnd"/>
      <w:r>
        <w:rPr>
          <w:rStyle w:val="normaltextrun"/>
          <w:rFonts w:ascii="Calibri" w:hAnsi="Calibri" w:cs="Calibri"/>
          <w:sz w:val="20"/>
          <w:szCs w:val="20"/>
        </w:rPr>
        <w:t xml:space="preserve"> and competition from competitors. In </w:t>
      </w:r>
      <w:proofErr w:type="gramStart"/>
      <w:r>
        <w:rPr>
          <w:rStyle w:val="normaltextrun"/>
          <w:rFonts w:ascii="Calibri" w:hAnsi="Calibri" w:cs="Calibri"/>
          <w:sz w:val="20"/>
          <w:szCs w:val="20"/>
        </w:rPr>
        <w:t>a number of</w:t>
      </w:r>
      <w:proofErr w:type="gramEnd"/>
      <w:r>
        <w:rPr>
          <w:rStyle w:val="normaltextrun"/>
          <w:rFonts w:ascii="Calibri" w:hAnsi="Calibri" w:cs="Calibri"/>
          <w:sz w:val="20"/>
          <w:szCs w:val="20"/>
        </w:rPr>
        <w:t xml:space="preserve"> different cities across the world, laws have been passed to limit the number of Airbnb rentals. The cities where this has happened include Barcelona, </w:t>
      </w:r>
      <w:proofErr w:type="gramStart"/>
      <w:r>
        <w:rPr>
          <w:rStyle w:val="normaltextrun"/>
          <w:rFonts w:ascii="Calibri" w:hAnsi="Calibri" w:cs="Calibri"/>
          <w:sz w:val="20"/>
          <w:szCs w:val="20"/>
        </w:rPr>
        <w:t>New York</w:t>
      </w:r>
      <w:proofErr w:type="gramEnd"/>
      <w:r>
        <w:rPr>
          <w:rStyle w:val="normaltextrun"/>
          <w:rFonts w:ascii="Calibri" w:hAnsi="Calibri" w:cs="Calibri"/>
          <w:sz w:val="20"/>
          <w:szCs w:val="20"/>
        </w:rPr>
        <w:t xml:space="preserve"> and London. </w:t>
      </w:r>
      <w:r>
        <w:rPr>
          <w:rStyle w:val="eop"/>
          <w:rFonts w:ascii="Calibri" w:hAnsi="Calibri" w:cs="Calibri"/>
          <w:sz w:val="20"/>
          <w:szCs w:val="20"/>
        </w:rPr>
        <w:t> </w:t>
      </w:r>
    </w:p>
    <w:p w14:paraId="06BF20F9" w14:textId="77777777" w:rsidR="009611E6" w:rsidRDefault="009611E6" w:rsidP="00957144">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0"/>
          <w:szCs w:val="20"/>
        </w:rPr>
        <w:t> </w:t>
      </w:r>
    </w:p>
    <w:p w14:paraId="6D60A74D" w14:textId="7FA744D9" w:rsidR="009611E6" w:rsidRDefault="009611E6"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0"/>
          <w:szCs w:val="20"/>
        </w:rPr>
        <w:t xml:space="preserve">In October 2016, in New York, a law was passed which resulted in apartment rentals of less than 30 days being </w:t>
      </w:r>
      <w:proofErr w:type="spellStart"/>
      <w:r>
        <w:rPr>
          <w:rStyle w:val="normaltextrun"/>
          <w:rFonts w:ascii="Calibri" w:hAnsi="Calibri" w:cs="Calibri"/>
          <w:sz w:val="20"/>
          <w:szCs w:val="20"/>
        </w:rPr>
        <w:t>being</w:t>
      </w:r>
      <w:proofErr w:type="spellEnd"/>
      <w:r>
        <w:rPr>
          <w:rStyle w:val="normaltextrun"/>
          <w:rFonts w:ascii="Calibri" w:hAnsi="Calibri" w:cs="Calibri"/>
          <w:sz w:val="20"/>
          <w:szCs w:val="20"/>
        </w:rPr>
        <w:t xml:space="preserve"> prohibited (</w:t>
      </w:r>
      <w:proofErr w:type="spellStart"/>
      <w:r>
        <w:rPr>
          <w:rStyle w:val="normaltextrun"/>
          <w:rFonts w:ascii="Calibri" w:hAnsi="Calibri" w:cs="Calibri"/>
          <w:sz w:val="20"/>
          <w:szCs w:val="20"/>
        </w:rPr>
        <w:t>Gebicki</w:t>
      </w:r>
      <w:proofErr w:type="spellEnd"/>
      <w:r>
        <w:rPr>
          <w:rStyle w:val="normaltextrun"/>
          <w:rFonts w:ascii="Calibri" w:hAnsi="Calibri" w:cs="Calibri"/>
          <w:sz w:val="20"/>
          <w:szCs w:val="20"/>
        </w:rPr>
        <w:t xml:space="preserve">, 2017). Prior to the law coming </w:t>
      </w:r>
      <w:proofErr w:type="gramStart"/>
      <w:r>
        <w:rPr>
          <w:rStyle w:val="normaltextrun"/>
          <w:rFonts w:ascii="Calibri" w:hAnsi="Calibri" w:cs="Calibri"/>
          <w:sz w:val="20"/>
          <w:szCs w:val="20"/>
        </w:rPr>
        <w:t>in to</w:t>
      </w:r>
      <w:proofErr w:type="gramEnd"/>
      <w:r>
        <w:rPr>
          <w:rStyle w:val="normaltextrun"/>
          <w:rFonts w:ascii="Calibri" w:hAnsi="Calibri" w:cs="Calibri"/>
          <w:sz w:val="20"/>
          <w:szCs w:val="20"/>
        </w:rPr>
        <w:t xml:space="preserve"> force there were approximately 20,000 properties listed on Airbnb for rent in New York City. By February 2017 that number had dropped to approximately 300 with the majority being rooms (</w:t>
      </w:r>
      <w:proofErr w:type="spellStart"/>
      <w:r>
        <w:rPr>
          <w:rStyle w:val="normaltextrun"/>
          <w:rFonts w:ascii="Calibri" w:hAnsi="Calibri" w:cs="Calibri"/>
          <w:sz w:val="20"/>
          <w:szCs w:val="20"/>
        </w:rPr>
        <w:t>Gebicki</w:t>
      </w:r>
      <w:proofErr w:type="spellEnd"/>
      <w:r>
        <w:rPr>
          <w:rStyle w:val="normaltextrun"/>
          <w:rFonts w:ascii="Calibri" w:hAnsi="Calibri" w:cs="Calibri"/>
          <w:sz w:val="20"/>
          <w:szCs w:val="20"/>
        </w:rPr>
        <w:t>, 2017). The penalties for breaking the law are $1000 for a first offence, second offence it is $5000 and for the third it is $7500 (</w:t>
      </w:r>
      <w:proofErr w:type="spellStart"/>
      <w:r>
        <w:rPr>
          <w:rStyle w:val="normaltextrun"/>
          <w:rFonts w:ascii="Calibri" w:hAnsi="Calibri" w:cs="Calibri"/>
          <w:sz w:val="20"/>
          <w:szCs w:val="20"/>
        </w:rPr>
        <w:t>Gebicki</w:t>
      </w:r>
      <w:proofErr w:type="spellEnd"/>
      <w:r>
        <w:rPr>
          <w:rStyle w:val="normaltextrun"/>
          <w:rFonts w:ascii="Calibri" w:hAnsi="Calibri" w:cs="Calibri"/>
          <w:sz w:val="20"/>
          <w:szCs w:val="20"/>
        </w:rPr>
        <w:t>, 2017). Barcelona is another city that has put in measures to stop locals being prevented from purchasing homes by introducing the requirement for a licence to operate (</w:t>
      </w:r>
      <w:proofErr w:type="spellStart"/>
      <w:r>
        <w:rPr>
          <w:rStyle w:val="normaltextrun"/>
          <w:rFonts w:ascii="Calibri" w:hAnsi="Calibri" w:cs="Calibri"/>
          <w:sz w:val="20"/>
          <w:szCs w:val="20"/>
        </w:rPr>
        <w:t>Leshinsky</w:t>
      </w:r>
      <w:proofErr w:type="spellEnd"/>
      <w:r>
        <w:rPr>
          <w:rStyle w:val="normaltextrun"/>
          <w:rFonts w:ascii="Calibri" w:hAnsi="Calibri" w:cs="Calibri"/>
          <w:sz w:val="20"/>
          <w:szCs w:val="20"/>
        </w:rPr>
        <w:t xml:space="preserve"> &amp; Schatz, 2018). </w:t>
      </w:r>
      <w:r>
        <w:rPr>
          <w:rStyle w:val="eop"/>
          <w:rFonts w:ascii="Calibri" w:hAnsi="Calibri" w:cs="Calibri"/>
          <w:sz w:val="20"/>
          <w:szCs w:val="20"/>
        </w:rPr>
        <w:t> </w:t>
      </w:r>
    </w:p>
    <w:p w14:paraId="2FFF33AD" w14:textId="77777777" w:rsidR="009611E6" w:rsidRDefault="009611E6" w:rsidP="00957144">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0"/>
          <w:szCs w:val="20"/>
        </w:rPr>
        <w:t> </w:t>
      </w:r>
    </w:p>
    <w:p w14:paraId="6C6E53AE" w14:textId="77777777" w:rsidR="009611E6" w:rsidRDefault="009611E6"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0"/>
          <w:szCs w:val="20"/>
        </w:rPr>
        <w:lastRenderedPageBreak/>
        <w:t xml:space="preserve">Airbnb first arrived in Barcelona in 2009 and by 2016 there were 20,000 listings of private rooms and entire apartments on the platform (McClanahan, 2021). Additionally in August 2021, further changes to the licencing system in Barcelona were made which prohibit the rental of </w:t>
      </w:r>
      <w:proofErr w:type="gramStart"/>
      <w:r>
        <w:rPr>
          <w:rStyle w:val="normaltextrun"/>
          <w:rFonts w:ascii="Calibri" w:hAnsi="Calibri" w:cs="Calibri"/>
          <w:sz w:val="20"/>
          <w:szCs w:val="20"/>
        </w:rPr>
        <w:t>short term</w:t>
      </w:r>
      <w:proofErr w:type="gramEnd"/>
      <w:r>
        <w:rPr>
          <w:rStyle w:val="normaltextrun"/>
          <w:rFonts w:ascii="Calibri" w:hAnsi="Calibri" w:cs="Calibri"/>
          <w:sz w:val="20"/>
          <w:szCs w:val="20"/>
        </w:rPr>
        <w:t xml:space="preserve"> private rooms while still allowing entire apartments to be rented if the property owner holds the correct licence (McClanahan, 2021). In 2017 Airbnb made a decision to put a </w:t>
      </w:r>
      <w:proofErr w:type="gramStart"/>
      <w:r>
        <w:rPr>
          <w:rStyle w:val="normaltextrun"/>
          <w:rFonts w:ascii="Calibri" w:hAnsi="Calibri" w:cs="Calibri"/>
          <w:sz w:val="20"/>
          <w:szCs w:val="20"/>
        </w:rPr>
        <w:t>90 night</w:t>
      </w:r>
      <w:proofErr w:type="gramEnd"/>
      <w:r>
        <w:rPr>
          <w:rStyle w:val="normaltextrun"/>
          <w:rFonts w:ascii="Calibri" w:hAnsi="Calibri" w:cs="Calibri"/>
          <w:sz w:val="20"/>
          <w:szCs w:val="20"/>
        </w:rPr>
        <w:t xml:space="preserve"> limit per year on listings for entire homes in Greater London, the reasoning for this decision as stated by Airbnb was to guarantee that home sharing improves sustainability and responsibility (Airbnb, 2023). Since then, Airbnb is now working with the council of the Royal Borough of Kensington and Chelsea (RBKC) to prevent illegal subletting of social housing on Airbnb’s platform (BBC News, 2022). This will be done by Airbnb sharing payment details in prosecutions relating to illegal subletting with there being an average cost of £42,000 for each house every year that is illegally sublet (BBC News, 2022).</w:t>
      </w:r>
      <w:r>
        <w:rPr>
          <w:rStyle w:val="eop"/>
          <w:rFonts w:ascii="Calibri" w:hAnsi="Calibri" w:cs="Calibri"/>
          <w:sz w:val="20"/>
          <w:szCs w:val="20"/>
        </w:rPr>
        <w:t> </w:t>
      </w:r>
    </w:p>
    <w:p w14:paraId="2F8C1538" w14:textId="2813CC97" w:rsidR="00774440" w:rsidRDefault="00774440" w:rsidP="00957144">
      <w:pPr>
        <w:spacing w:line="360" w:lineRule="auto"/>
        <w:rPr>
          <w:rFonts w:asciiTheme="minorHAnsi" w:hAnsiTheme="minorHAnsi" w:cstheme="minorHAnsi"/>
        </w:rPr>
      </w:pPr>
      <w:r>
        <w:rPr>
          <w:rFonts w:asciiTheme="minorHAnsi" w:hAnsiTheme="minorHAnsi" w:cstheme="minorHAnsi"/>
        </w:rPr>
        <w:t xml:space="preserve"> </w:t>
      </w:r>
    </w:p>
    <w:p w14:paraId="6975C445" w14:textId="65F76EA5" w:rsidR="00774440" w:rsidRDefault="00774440" w:rsidP="00957144">
      <w:pPr>
        <w:spacing w:line="360" w:lineRule="auto"/>
        <w:rPr>
          <w:rFonts w:asciiTheme="minorHAnsi" w:hAnsiTheme="minorHAnsi" w:cstheme="minorHAnsi"/>
        </w:rPr>
      </w:pPr>
    </w:p>
    <w:p w14:paraId="73513165" w14:textId="1A49F3EA" w:rsidR="00774440" w:rsidRDefault="00774440" w:rsidP="00957144">
      <w:pPr>
        <w:spacing w:line="360" w:lineRule="auto"/>
        <w:rPr>
          <w:rFonts w:asciiTheme="minorHAnsi" w:hAnsiTheme="minorHAnsi" w:cstheme="minorHAnsi"/>
        </w:rPr>
      </w:pPr>
    </w:p>
    <w:p w14:paraId="221F0C89" w14:textId="1C30A3E9" w:rsidR="00957144" w:rsidRDefault="00957144" w:rsidP="00957144">
      <w:pPr>
        <w:spacing w:line="360" w:lineRule="auto"/>
        <w:rPr>
          <w:rFonts w:asciiTheme="minorHAnsi" w:hAnsiTheme="minorHAnsi" w:cstheme="minorHAnsi"/>
        </w:rPr>
      </w:pPr>
    </w:p>
    <w:p w14:paraId="110CE7B5" w14:textId="3721B7DD" w:rsidR="00957144" w:rsidRDefault="00957144" w:rsidP="00957144">
      <w:pPr>
        <w:spacing w:line="360" w:lineRule="auto"/>
        <w:rPr>
          <w:rFonts w:asciiTheme="minorHAnsi" w:hAnsiTheme="minorHAnsi" w:cstheme="minorHAnsi"/>
        </w:rPr>
      </w:pPr>
    </w:p>
    <w:p w14:paraId="23975A1A" w14:textId="00684F7F" w:rsidR="00957144" w:rsidRDefault="00957144" w:rsidP="00957144">
      <w:pPr>
        <w:spacing w:line="360" w:lineRule="auto"/>
        <w:rPr>
          <w:rFonts w:asciiTheme="minorHAnsi" w:hAnsiTheme="minorHAnsi" w:cstheme="minorHAnsi"/>
        </w:rPr>
      </w:pPr>
    </w:p>
    <w:p w14:paraId="3CBE6985" w14:textId="6FE2D780" w:rsidR="00957144" w:rsidRDefault="00957144" w:rsidP="00957144">
      <w:pPr>
        <w:spacing w:line="360" w:lineRule="auto"/>
        <w:rPr>
          <w:rFonts w:asciiTheme="minorHAnsi" w:hAnsiTheme="minorHAnsi" w:cstheme="minorHAnsi"/>
        </w:rPr>
      </w:pPr>
    </w:p>
    <w:p w14:paraId="6C723CF6" w14:textId="7599A61F" w:rsidR="00957144" w:rsidRDefault="00957144" w:rsidP="00957144">
      <w:pPr>
        <w:spacing w:line="360" w:lineRule="auto"/>
        <w:rPr>
          <w:rFonts w:asciiTheme="minorHAnsi" w:hAnsiTheme="minorHAnsi" w:cstheme="minorHAnsi"/>
        </w:rPr>
      </w:pPr>
    </w:p>
    <w:p w14:paraId="2286DDBD" w14:textId="2AF5537C" w:rsidR="00957144" w:rsidRDefault="00957144" w:rsidP="00957144">
      <w:pPr>
        <w:spacing w:line="360" w:lineRule="auto"/>
        <w:rPr>
          <w:rFonts w:asciiTheme="minorHAnsi" w:hAnsiTheme="minorHAnsi" w:cstheme="minorHAnsi"/>
        </w:rPr>
      </w:pPr>
    </w:p>
    <w:p w14:paraId="20907BE3" w14:textId="61ED8403" w:rsidR="00957144" w:rsidRDefault="00957144" w:rsidP="00957144">
      <w:pPr>
        <w:spacing w:line="360" w:lineRule="auto"/>
        <w:rPr>
          <w:rFonts w:asciiTheme="minorHAnsi" w:hAnsiTheme="minorHAnsi" w:cstheme="minorHAnsi"/>
        </w:rPr>
      </w:pPr>
    </w:p>
    <w:p w14:paraId="6FEE4B0B" w14:textId="23C1CAAD" w:rsidR="00957144" w:rsidRDefault="00957144" w:rsidP="00957144">
      <w:pPr>
        <w:spacing w:line="360" w:lineRule="auto"/>
        <w:rPr>
          <w:rFonts w:asciiTheme="minorHAnsi" w:hAnsiTheme="minorHAnsi" w:cstheme="minorHAnsi"/>
        </w:rPr>
      </w:pPr>
    </w:p>
    <w:p w14:paraId="5C89150E" w14:textId="11F99B7F" w:rsidR="00957144" w:rsidRDefault="00957144" w:rsidP="00957144">
      <w:pPr>
        <w:spacing w:line="360" w:lineRule="auto"/>
        <w:rPr>
          <w:rFonts w:asciiTheme="minorHAnsi" w:hAnsiTheme="minorHAnsi" w:cstheme="minorHAnsi"/>
        </w:rPr>
      </w:pPr>
    </w:p>
    <w:p w14:paraId="2FCF0FB5" w14:textId="359A71EA" w:rsidR="00957144" w:rsidRDefault="00957144" w:rsidP="00957144">
      <w:pPr>
        <w:spacing w:line="360" w:lineRule="auto"/>
        <w:rPr>
          <w:rFonts w:asciiTheme="minorHAnsi" w:hAnsiTheme="minorHAnsi" w:cstheme="minorHAnsi"/>
        </w:rPr>
      </w:pPr>
    </w:p>
    <w:p w14:paraId="0110EBB6" w14:textId="012F6675" w:rsidR="00957144" w:rsidRDefault="00957144" w:rsidP="00957144">
      <w:pPr>
        <w:spacing w:line="360" w:lineRule="auto"/>
        <w:rPr>
          <w:rFonts w:asciiTheme="minorHAnsi" w:hAnsiTheme="minorHAnsi" w:cstheme="minorHAnsi"/>
        </w:rPr>
      </w:pPr>
    </w:p>
    <w:p w14:paraId="127A58F8" w14:textId="7AB3E57C" w:rsidR="00957144" w:rsidRDefault="00957144" w:rsidP="00957144">
      <w:pPr>
        <w:spacing w:line="360" w:lineRule="auto"/>
        <w:rPr>
          <w:rFonts w:asciiTheme="minorHAnsi" w:hAnsiTheme="minorHAnsi" w:cstheme="minorHAnsi"/>
        </w:rPr>
      </w:pPr>
    </w:p>
    <w:p w14:paraId="6277D139" w14:textId="29A27404" w:rsidR="00957144" w:rsidRDefault="00957144" w:rsidP="00957144">
      <w:pPr>
        <w:spacing w:line="360" w:lineRule="auto"/>
        <w:rPr>
          <w:rFonts w:asciiTheme="minorHAnsi" w:hAnsiTheme="minorHAnsi" w:cstheme="minorHAnsi"/>
        </w:rPr>
      </w:pPr>
    </w:p>
    <w:p w14:paraId="58497E0A" w14:textId="16753581" w:rsidR="00957144" w:rsidRDefault="00957144" w:rsidP="00957144">
      <w:pPr>
        <w:spacing w:line="360" w:lineRule="auto"/>
        <w:rPr>
          <w:rFonts w:asciiTheme="minorHAnsi" w:hAnsiTheme="minorHAnsi" w:cstheme="minorHAnsi"/>
        </w:rPr>
      </w:pPr>
    </w:p>
    <w:p w14:paraId="2992509C" w14:textId="6D2B33BB" w:rsidR="00957144" w:rsidRDefault="00957144" w:rsidP="00957144">
      <w:pPr>
        <w:spacing w:line="360" w:lineRule="auto"/>
        <w:rPr>
          <w:rFonts w:asciiTheme="minorHAnsi" w:hAnsiTheme="minorHAnsi" w:cstheme="minorHAnsi"/>
        </w:rPr>
      </w:pPr>
    </w:p>
    <w:p w14:paraId="2D6C7C94" w14:textId="35F4061E" w:rsidR="00957144" w:rsidRDefault="00957144" w:rsidP="00957144">
      <w:pPr>
        <w:spacing w:line="360" w:lineRule="auto"/>
        <w:rPr>
          <w:rFonts w:asciiTheme="minorHAnsi" w:hAnsiTheme="minorHAnsi" w:cstheme="minorHAnsi"/>
        </w:rPr>
      </w:pPr>
    </w:p>
    <w:p w14:paraId="6D9B8A42" w14:textId="0313EC42" w:rsidR="00957144" w:rsidRDefault="00957144" w:rsidP="00957144">
      <w:pPr>
        <w:spacing w:line="360" w:lineRule="auto"/>
        <w:rPr>
          <w:rFonts w:asciiTheme="minorHAnsi" w:hAnsiTheme="minorHAnsi" w:cstheme="minorHAnsi"/>
        </w:rPr>
      </w:pPr>
    </w:p>
    <w:p w14:paraId="2E5B5135" w14:textId="00471EB3" w:rsidR="00957144" w:rsidRDefault="00957144" w:rsidP="00957144">
      <w:pPr>
        <w:spacing w:line="360" w:lineRule="auto"/>
        <w:rPr>
          <w:rFonts w:asciiTheme="minorHAnsi" w:hAnsiTheme="minorHAnsi" w:cstheme="minorHAnsi"/>
        </w:rPr>
      </w:pPr>
    </w:p>
    <w:p w14:paraId="4371653C" w14:textId="70458F14" w:rsidR="00957144" w:rsidRDefault="00957144" w:rsidP="00957144">
      <w:pPr>
        <w:spacing w:line="360" w:lineRule="auto"/>
        <w:rPr>
          <w:rFonts w:asciiTheme="minorHAnsi" w:hAnsiTheme="minorHAnsi" w:cstheme="minorHAnsi"/>
        </w:rPr>
      </w:pPr>
    </w:p>
    <w:p w14:paraId="378EEA27" w14:textId="00B9A5A0" w:rsidR="00957144" w:rsidRDefault="00957144" w:rsidP="00957144">
      <w:pPr>
        <w:spacing w:line="360" w:lineRule="auto"/>
        <w:rPr>
          <w:rFonts w:asciiTheme="minorHAnsi" w:hAnsiTheme="minorHAnsi" w:cstheme="minorHAnsi"/>
        </w:rPr>
      </w:pPr>
    </w:p>
    <w:p w14:paraId="6D139B3A" w14:textId="2436F171" w:rsidR="00957144" w:rsidRDefault="00957144" w:rsidP="00957144">
      <w:pPr>
        <w:spacing w:line="360" w:lineRule="auto"/>
        <w:rPr>
          <w:rFonts w:asciiTheme="minorHAnsi" w:hAnsiTheme="minorHAnsi" w:cstheme="minorHAnsi"/>
        </w:rPr>
      </w:pPr>
    </w:p>
    <w:p w14:paraId="6AD93452" w14:textId="29B91771" w:rsidR="00957144" w:rsidRDefault="00957144" w:rsidP="00957144">
      <w:pPr>
        <w:spacing w:line="360" w:lineRule="auto"/>
        <w:rPr>
          <w:rFonts w:asciiTheme="minorHAnsi" w:hAnsiTheme="minorHAnsi" w:cstheme="minorHAnsi"/>
        </w:rPr>
      </w:pPr>
    </w:p>
    <w:p w14:paraId="3CC50206" w14:textId="77777777" w:rsidR="00957144" w:rsidRDefault="00957144" w:rsidP="00957144">
      <w:pPr>
        <w:spacing w:line="360" w:lineRule="auto"/>
        <w:rPr>
          <w:rFonts w:asciiTheme="minorHAnsi" w:hAnsiTheme="minorHAnsi" w:cstheme="minorHAnsi"/>
        </w:rPr>
      </w:pPr>
    </w:p>
    <w:p w14:paraId="5A3AD77B" w14:textId="77777777" w:rsidR="007861C4" w:rsidRDefault="007861C4" w:rsidP="00957144">
      <w:pPr>
        <w:spacing w:line="360" w:lineRule="auto"/>
        <w:rPr>
          <w:rFonts w:asciiTheme="minorHAnsi" w:hAnsiTheme="minorHAnsi" w:cstheme="minorHAnsi"/>
        </w:rPr>
      </w:pPr>
    </w:p>
    <w:p w14:paraId="2C7D059F" w14:textId="77777777" w:rsidR="000D6464" w:rsidRDefault="000D6464" w:rsidP="00957144">
      <w:pPr>
        <w:spacing w:line="360" w:lineRule="auto"/>
        <w:rPr>
          <w:rFonts w:asciiTheme="minorHAnsi" w:hAnsiTheme="minorHAnsi" w:cstheme="minorHAnsi"/>
        </w:rPr>
      </w:pPr>
    </w:p>
    <w:p w14:paraId="783A81A8"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lastRenderedPageBreak/>
        <w:t>Recommendations</w:t>
      </w:r>
      <w:r>
        <w:rPr>
          <w:rStyle w:val="eop"/>
          <w:rFonts w:ascii="Calibri" w:hAnsi="Calibri" w:cs="Calibri"/>
          <w:color w:val="000000"/>
          <w:sz w:val="20"/>
          <w:szCs w:val="20"/>
        </w:rPr>
        <w:t> </w:t>
      </w:r>
    </w:p>
    <w:p w14:paraId="76A68A5F" w14:textId="7C3F7379"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6E1756EB"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The recommendations that I would give to help Airbnb improve their business include strengthen relationships with authorities and creation of new revenue opportunities.</w:t>
      </w:r>
      <w:r>
        <w:rPr>
          <w:rStyle w:val="eop"/>
          <w:rFonts w:ascii="Calibri" w:hAnsi="Calibri" w:cs="Calibri"/>
          <w:color w:val="000000"/>
          <w:sz w:val="20"/>
          <w:szCs w:val="20"/>
        </w:rPr>
        <w:t> </w:t>
      </w:r>
    </w:p>
    <w:p w14:paraId="106E71AE"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780BE0DF"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Strengthening the relationships that Airbnb has with local and national governments can allow any potential abuses of the Airbnb system to be investigated thoroughly by the organisation itself in addition to the proper authorities. If the Airbnb system has been abused, then Airbnb can make corrections to the systems in place currently while governments can make changes to laws currently in place or create new laws to tackle the relevant issues. Other ways where Airbnb can work with governments can include sharing and cooperating on any research being conducted which can be on tourism, the sharing economy or on other relevant topics. Working with governments on research could help Airbnb gain insights on how the business is changing and this could help Airbnb gain a competitive advantage over their competitors. Gaining advantage over their competitors can allow Airbnb to expand their business and invest in new aspects of the business and/or reducing spending on aspects where there is minimal growth and little return for investment. </w:t>
      </w:r>
      <w:r>
        <w:rPr>
          <w:rStyle w:val="eop"/>
          <w:rFonts w:ascii="Calibri" w:hAnsi="Calibri" w:cs="Calibri"/>
          <w:color w:val="000000"/>
          <w:sz w:val="20"/>
          <w:szCs w:val="20"/>
        </w:rPr>
        <w:t> </w:t>
      </w:r>
    </w:p>
    <w:p w14:paraId="7ABEC1D8"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031F7EF9"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The creation of new revenue opportunities will allow Airbnb to grow financially. This can be done though the expansion of the experiences currently offered which can be extended to include booking reservations for restaurants and the ability to book and rent cars.</w:t>
      </w:r>
      <w:r>
        <w:rPr>
          <w:rStyle w:val="eop"/>
          <w:rFonts w:ascii="Calibri" w:hAnsi="Calibri" w:cs="Calibri"/>
          <w:color w:val="000000"/>
          <w:sz w:val="20"/>
          <w:szCs w:val="20"/>
        </w:rPr>
        <w:t> </w:t>
      </w:r>
    </w:p>
    <w:p w14:paraId="6A56C18A"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1D4BB5FC"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xml:space="preserve">Offering the ability to book restaurants with a small charge can allow guests to fully plan their holidays without the need to book restaurants when either on location or separately by contacting the restaurant directly. The charge that would be in place for Airbnb to place the bookings could be minimal at approximately £1 per person. Although people may wish to book separately from Airbnb this new revenue stream would be beneficial for Airbnb and the restaurants that are being booked through the platform. When placing a booking for a restaurant on the Airbnb platform each restaurant will be able to upsell to the customer before they have arrived which could be a bottle of wine ready on arrival. Additionally, it would allow Airbnb to compete with the competitors they already have as Booking.com, </w:t>
      </w:r>
      <w:proofErr w:type="spellStart"/>
      <w:r>
        <w:rPr>
          <w:rStyle w:val="normaltextrun"/>
          <w:rFonts w:ascii="Calibri" w:hAnsi="Calibri" w:cs="Calibri"/>
          <w:color w:val="000000"/>
          <w:sz w:val="20"/>
          <w:szCs w:val="20"/>
        </w:rPr>
        <w:t>Vrbo</w:t>
      </w:r>
      <w:proofErr w:type="spellEnd"/>
      <w:r>
        <w:rPr>
          <w:rStyle w:val="normaltextrun"/>
          <w:rFonts w:ascii="Calibri" w:hAnsi="Calibri" w:cs="Calibri"/>
          <w:color w:val="000000"/>
          <w:sz w:val="20"/>
          <w:szCs w:val="20"/>
        </w:rPr>
        <w:t xml:space="preserve"> or Expedia do not currently offer a service like this so they would gain an advantage over them.</w:t>
      </w:r>
      <w:r>
        <w:rPr>
          <w:rStyle w:val="eop"/>
          <w:rFonts w:ascii="Calibri" w:hAnsi="Calibri" w:cs="Calibri"/>
          <w:color w:val="000000"/>
          <w:sz w:val="20"/>
          <w:szCs w:val="20"/>
        </w:rPr>
        <w:t> </w:t>
      </w:r>
    </w:p>
    <w:p w14:paraId="7C914FC6"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w:t>
      </w:r>
      <w:r>
        <w:rPr>
          <w:rStyle w:val="eop"/>
          <w:rFonts w:ascii="Calibri" w:hAnsi="Calibri" w:cs="Calibri"/>
          <w:color w:val="000000"/>
          <w:sz w:val="20"/>
          <w:szCs w:val="20"/>
        </w:rPr>
        <w:t> </w:t>
      </w:r>
    </w:p>
    <w:p w14:paraId="6DAE46DA" w14:textId="4D2A08AD"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sz w:val="20"/>
          <w:szCs w:val="20"/>
        </w:rPr>
        <w:t xml:space="preserve">Offering </w:t>
      </w:r>
      <w:r>
        <w:rPr>
          <w:rStyle w:val="normaltextrun"/>
          <w:rFonts w:ascii="Calibri" w:hAnsi="Calibri" w:cs="Calibri"/>
          <w:color w:val="000000"/>
          <w:sz w:val="20"/>
          <w:szCs w:val="20"/>
        </w:rPr>
        <w:t>customers,</w:t>
      </w:r>
      <w:r>
        <w:rPr>
          <w:rStyle w:val="normaltextrun"/>
          <w:rFonts w:ascii="Calibri" w:hAnsi="Calibri" w:cs="Calibri"/>
          <w:color w:val="000000"/>
          <w:sz w:val="20"/>
          <w:szCs w:val="20"/>
        </w:rPr>
        <w:t xml:space="preserve"> the facility to book a car rental for while they are away on holiday or on business would allow Airbnb to strengthen their position amongst the competition as Booking.com and Expedia both offer the ability to book and rent a car.  There would be an opportunity to upsell and offer extras such as satnavs so that customers who are visiting from abroad are able to travel with ease and without the added stress of navigating in a foreign country. Insurance and any other coverage for renting a car would not be an additional charge but would be included in the price of hiring the vehicle to ensure customers are offered the best possible deal.</w:t>
      </w:r>
      <w:r>
        <w:rPr>
          <w:rStyle w:val="eop"/>
          <w:rFonts w:ascii="Calibri" w:hAnsi="Calibri" w:cs="Calibri"/>
          <w:color w:val="000000"/>
          <w:sz w:val="20"/>
          <w:szCs w:val="20"/>
        </w:rPr>
        <w:t> </w:t>
      </w:r>
    </w:p>
    <w:p w14:paraId="51E11700" w14:textId="77777777" w:rsidR="00F53B12" w:rsidRDefault="00F53B12" w:rsidP="00957144">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0"/>
          <w:szCs w:val="20"/>
        </w:rPr>
        <w:t> </w:t>
      </w:r>
    </w:p>
    <w:p w14:paraId="19B79AFA" w14:textId="33C13ADE" w:rsidR="00DA2253" w:rsidRDefault="00DA2253" w:rsidP="00957144">
      <w:pPr>
        <w:spacing w:line="360" w:lineRule="auto"/>
        <w:rPr>
          <w:rFonts w:asciiTheme="minorHAnsi" w:hAnsiTheme="minorHAnsi" w:cstheme="minorHAnsi"/>
        </w:rPr>
      </w:pPr>
    </w:p>
    <w:p w14:paraId="16FC2C85" w14:textId="16CF3773" w:rsidR="00DA2253" w:rsidRDefault="00DA2253" w:rsidP="00957144">
      <w:pPr>
        <w:spacing w:line="360" w:lineRule="auto"/>
        <w:rPr>
          <w:rFonts w:asciiTheme="minorHAnsi" w:hAnsiTheme="minorHAnsi" w:cstheme="minorHAnsi"/>
        </w:rPr>
      </w:pPr>
      <w:r>
        <w:rPr>
          <w:rFonts w:asciiTheme="minorHAnsi" w:hAnsiTheme="minorHAnsi" w:cstheme="minorHAnsi"/>
        </w:rPr>
        <w:lastRenderedPageBreak/>
        <w:t>Conclusion</w:t>
      </w:r>
    </w:p>
    <w:p w14:paraId="5B51FBD0" w14:textId="73363B4B" w:rsidR="00DA2253" w:rsidRDefault="00DA2253" w:rsidP="00957144">
      <w:pPr>
        <w:spacing w:line="360" w:lineRule="auto"/>
        <w:rPr>
          <w:rFonts w:asciiTheme="minorHAnsi" w:hAnsiTheme="minorHAnsi" w:cstheme="minorHAnsi"/>
        </w:rPr>
      </w:pPr>
    </w:p>
    <w:p w14:paraId="028D9932" w14:textId="14675113" w:rsidR="00DA2253" w:rsidRDefault="00DA2253" w:rsidP="00957144">
      <w:pPr>
        <w:spacing w:line="360" w:lineRule="auto"/>
        <w:rPr>
          <w:rFonts w:asciiTheme="minorHAnsi" w:hAnsiTheme="minorHAnsi" w:cstheme="minorHAnsi"/>
        </w:rPr>
      </w:pPr>
      <w:r>
        <w:rPr>
          <w:rFonts w:asciiTheme="minorHAnsi" w:hAnsiTheme="minorHAnsi" w:cstheme="minorHAnsi"/>
        </w:rPr>
        <w:t xml:space="preserve">After examining Airbnb and the various aspects of </w:t>
      </w:r>
      <w:r w:rsidR="00877DD5">
        <w:rPr>
          <w:rFonts w:asciiTheme="minorHAnsi" w:hAnsiTheme="minorHAnsi" w:cstheme="minorHAnsi"/>
        </w:rPr>
        <w:t xml:space="preserve">the business </w:t>
      </w:r>
      <w:r>
        <w:rPr>
          <w:rFonts w:asciiTheme="minorHAnsi" w:hAnsiTheme="minorHAnsi" w:cstheme="minorHAnsi"/>
        </w:rPr>
        <w:t>it</w:t>
      </w:r>
      <w:r w:rsidR="00877DD5">
        <w:rPr>
          <w:rFonts w:asciiTheme="minorHAnsi" w:hAnsiTheme="minorHAnsi" w:cstheme="minorHAnsi"/>
        </w:rPr>
        <w:t xml:space="preserve"> </w:t>
      </w:r>
      <w:r>
        <w:rPr>
          <w:rFonts w:asciiTheme="minorHAnsi" w:hAnsiTheme="minorHAnsi" w:cstheme="minorHAnsi"/>
        </w:rPr>
        <w:t xml:space="preserve">shows that Airbnb is a strong business which still has areas where expansion can take place which will allow growth in size and financially. Growing financially and </w:t>
      </w:r>
      <w:r w:rsidR="007861C4">
        <w:rPr>
          <w:rFonts w:asciiTheme="minorHAnsi" w:hAnsiTheme="minorHAnsi" w:cstheme="minorHAnsi"/>
        </w:rPr>
        <w:t xml:space="preserve">in </w:t>
      </w:r>
      <w:r>
        <w:rPr>
          <w:rFonts w:asciiTheme="minorHAnsi" w:hAnsiTheme="minorHAnsi" w:cstheme="minorHAnsi"/>
        </w:rPr>
        <w:t xml:space="preserve">size </w:t>
      </w:r>
      <w:r w:rsidR="00877DD5">
        <w:rPr>
          <w:rFonts w:asciiTheme="minorHAnsi" w:hAnsiTheme="minorHAnsi" w:cstheme="minorHAnsi"/>
        </w:rPr>
        <w:t xml:space="preserve">it </w:t>
      </w:r>
      <w:r>
        <w:rPr>
          <w:rFonts w:asciiTheme="minorHAnsi" w:hAnsiTheme="minorHAnsi" w:cstheme="minorHAnsi"/>
        </w:rPr>
        <w:t xml:space="preserve">will </w:t>
      </w:r>
      <w:r w:rsidR="007861C4">
        <w:rPr>
          <w:rFonts w:asciiTheme="minorHAnsi" w:hAnsiTheme="minorHAnsi" w:cstheme="minorHAnsi"/>
        </w:rPr>
        <w:t xml:space="preserve">then </w:t>
      </w:r>
      <w:r>
        <w:rPr>
          <w:rFonts w:asciiTheme="minorHAnsi" w:hAnsiTheme="minorHAnsi" w:cstheme="minorHAnsi"/>
        </w:rPr>
        <w:t xml:space="preserve">allow Airbnb to offer new services which can allow hosts to gain financially and convince more people to </w:t>
      </w:r>
      <w:r w:rsidR="00877DD5">
        <w:rPr>
          <w:rFonts w:asciiTheme="minorHAnsi" w:hAnsiTheme="minorHAnsi" w:cstheme="minorHAnsi"/>
        </w:rPr>
        <w:t xml:space="preserve">either </w:t>
      </w:r>
      <w:r>
        <w:rPr>
          <w:rFonts w:asciiTheme="minorHAnsi" w:hAnsiTheme="minorHAnsi" w:cstheme="minorHAnsi"/>
        </w:rPr>
        <w:t>become hosts themselves</w:t>
      </w:r>
      <w:r w:rsidR="00877DD5">
        <w:rPr>
          <w:rFonts w:asciiTheme="minorHAnsi" w:hAnsiTheme="minorHAnsi" w:cstheme="minorHAnsi"/>
        </w:rPr>
        <w:t xml:space="preserve"> or use Airbnb’s services</w:t>
      </w:r>
      <w:r>
        <w:rPr>
          <w:rFonts w:asciiTheme="minorHAnsi" w:hAnsiTheme="minorHAnsi" w:cstheme="minorHAnsi"/>
        </w:rPr>
        <w:t>. Increasing the number of hosts can allow for expansion into areas where there is a limited number of hosts and can increase the revenues for Airbnb.</w:t>
      </w:r>
      <w:r w:rsidR="007861C4">
        <w:rPr>
          <w:rFonts w:asciiTheme="minorHAnsi" w:hAnsiTheme="minorHAnsi" w:cstheme="minorHAnsi"/>
        </w:rPr>
        <w:t xml:space="preserve"> Increasing revenues can help Airbnb compete with their competitors and increase the market share in the sharing economy.</w:t>
      </w:r>
      <w:r w:rsidR="00877DD5">
        <w:rPr>
          <w:rFonts w:asciiTheme="minorHAnsi" w:hAnsiTheme="minorHAnsi" w:cstheme="minorHAnsi"/>
        </w:rPr>
        <w:t xml:space="preserve"> Increasing the market share that Airbnb has will result in more guests using Airbnb’s services.</w:t>
      </w:r>
    </w:p>
    <w:p w14:paraId="2F880889" w14:textId="045E5893" w:rsidR="00DA2253" w:rsidRDefault="00DA2253" w:rsidP="00957144">
      <w:pPr>
        <w:spacing w:line="360" w:lineRule="auto"/>
        <w:rPr>
          <w:rFonts w:asciiTheme="minorHAnsi" w:hAnsiTheme="minorHAnsi" w:cstheme="minorHAnsi"/>
        </w:rPr>
      </w:pPr>
    </w:p>
    <w:p w14:paraId="3278A04C" w14:textId="58AA537B" w:rsidR="00DA2253" w:rsidRDefault="00DA2253" w:rsidP="00957144">
      <w:pPr>
        <w:spacing w:line="360" w:lineRule="auto"/>
        <w:rPr>
          <w:rFonts w:asciiTheme="minorHAnsi" w:hAnsiTheme="minorHAnsi" w:cstheme="minorHAnsi"/>
        </w:rPr>
      </w:pPr>
    </w:p>
    <w:p w14:paraId="29BE29EA" w14:textId="77777777" w:rsidR="00DA2253" w:rsidRDefault="00DA2253" w:rsidP="00957144">
      <w:pPr>
        <w:spacing w:line="360" w:lineRule="auto"/>
        <w:rPr>
          <w:rFonts w:asciiTheme="minorHAnsi" w:hAnsiTheme="minorHAnsi" w:cstheme="minorHAnsi"/>
        </w:rPr>
      </w:pPr>
    </w:p>
    <w:p w14:paraId="206F6DB8" w14:textId="77777777" w:rsidR="00DA2253" w:rsidRDefault="00DA2253" w:rsidP="00957144">
      <w:pPr>
        <w:spacing w:line="360" w:lineRule="auto"/>
        <w:rPr>
          <w:rFonts w:asciiTheme="minorHAnsi" w:hAnsiTheme="minorHAnsi" w:cstheme="minorHAnsi"/>
        </w:rPr>
      </w:pPr>
    </w:p>
    <w:p w14:paraId="23844C03" w14:textId="2564D883" w:rsidR="00DA2253" w:rsidRDefault="00DA2253" w:rsidP="00957144">
      <w:pPr>
        <w:spacing w:line="360" w:lineRule="auto"/>
        <w:rPr>
          <w:rFonts w:asciiTheme="minorHAnsi" w:hAnsiTheme="minorHAnsi" w:cstheme="minorHAnsi"/>
        </w:rPr>
      </w:pPr>
    </w:p>
    <w:p w14:paraId="28D2E47B" w14:textId="77777777" w:rsidR="00DA2253" w:rsidRPr="00787F76" w:rsidRDefault="00DA2253" w:rsidP="00957144">
      <w:pPr>
        <w:spacing w:line="360" w:lineRule="auto"/>
        <w:rPr>
          <w:rFonts w:asciiTheme="minorHAnsi" w:hAnsiTheme="minorHAnsi" w:cstheme="minorHAnsi"/>
        </w:rPr>
      </w:pPr>
    </w:p>
    <w:p w14:paraId="480903D0" w14:textId="2A6D3DD8" w:rsidR="00787F76" w:rsidRPr="00787F76" w:rsidRDefault="00787F76" w:rsidP="00957144">
      <w:pPr>
        <w:spacing w:line="360" w:lineRule="auto"/>
        <w:rPr>
          <w:rFonts w:asciiTheme="minorHAnsi" w:hAnsiTheme="minorHAnsi" w:cstheme="minorHAnsi"/>
        </w:rPr>
      </w:pPr>
      <w:r>
        <w:rPr>
          <w:rFonts w:asciiTheme="minorHAnsi" w:hAnsiTheme="minorHAnsi" w:cstheme="minorHAnsi"/>
        </w:rPr>
        <w:t xml:space="preserve">Word Count: </w:t>
      </w:r>
      <w:r w:rsidR="0070014C">
        <w:rPr>
          <w:rFonts w:asciiTheme="minorHAnsi" w:hAnsiTheme="minorHAnsi" w:cstheme="minorHAnsi"/>
        </w:rPr>
        <w:t>2</w:t>
      </w:r>
      <w:r w:rsidR="00DA2253">
        <w:rPr>
          <w:rFonts w:asciiTheme="minorHAnsi" w:hAnsiTheme="minorHAnsi" w:cstheme="minorHAnsi"/>
        </w:rPr>
        <w:t>2</w:t>
      </w:r>
      <w:r w:rsidR="00957144">
        <w:rPr>
          <w:rFonts w:asciiTheme="minorHAnsi" w:hAnsiTheme="minorHAnsi" w:cstheme="minorHAnsi"/>
        </w:rPr>
        <w:t>62</w:t>
      </w:r>
    </w:p>
    <w:p w14:paraId="73E386F4" w14:textId="7ABD2A9C" w:rsidR="00787F76" w:rsidRPr="00787F76" w:rsidRDefault="00787F76" w:rsidP="00957144">
      <w:pPr>
        <w:spacing w:line="360" w:lineRule="auto"/>
        <w:rPr>
          <w:rFonts w:asciiTheme="minorHAnsi" w:hAnsiTheme="minorHAnsi" w:cstheme="minorHAnsi"/>
        </w:rPr>
      </w:pPr>
    </w:p>
    <w:p w14:paraId="46189922" w14:textId="4F740A62" w:rsidR="00787F76" w:rsidRDefault="00787F76" w:rsidP="00957144">
      <w:pPr>
        <w:spacing w:line="360" w:lineRule="auto"/>
        <w:rPr>
          <w:rFonts w:asciiTheme="minorHAnsi" w:hAnsiTheme="minorHAnsi" w:cstheme="minorHAnsi"/>
        </w:rPr>
      </w:pPr>
    </w:p>
    <w:p w14:paraId="31BF2260" w14:textId="0C968F60" w:rsidR="00957144" w:rsidRDefault="00957144" w:rsidP="00957144">
      <w:pPr>
        <w:spacing w:line="360" w:lineRule="auto"/>
        <w:rPr>
          <w:rFonts w:asciiTheme="minorHAnsi" w:hAnsiTheme="minorHAnsi" w:cstheme="minorHAnsi"/>
        </w:rPr>
      </w:pPr>
    </w:p>
    <w:p w14:paraId="070708D4" w14:textId="33EA7446" w:rsidR="00957144" w:rsidRDefault="00957144" w:rsidP="00957144">
      <w:pPr>
        <w:spacing w:line="360" w:lineRule="auto"/>
        <w:rPr>
          <w:rFonts w:asciiTheme="minorHAnsi" w:hAnsiTheme="minorHAnsi" w:cstheme="minorHAnsi"/>
        </w:rPr>
      </w:pPr>
    </w:p>
    <w:p w14:paraId="447B714E" w14:textId="4EB688F0" w:rsidR="00957144" w:rsidRDefault="00957144" w:rsidP="00957144">
      <w:pPr>
        <w:spacing w:line="360" w:lineRule="auto"/>
        <w:rPr>
          <w:rFonts w:asciiTheme="minorHAnsi" w:hAnsiTheme="minorHAnsi" w:cstheme="minorHAnsi"/>
        </w:rPr>
      </w:pPr>
    </w:p>
    <w:p w14:paraId="4BB04397" w14:textId="441DE0FB" w:rsidR="00957144" w:rsidRDefault="00957144" w:rsidP="00957144">
      <w:pPr>
        <w:spacing w:line="360" w:lineRule="auto"/>
        <w:rPr>
          <w:rFonts w:asciiTheme="minorHAnsi" w:hAnsiTheme="minorHAnsi" w:cstheme="minorHAnsi"/>
        </w:rPr>
      </w:pPr>
    </w:p>
    <w:p w14:paraId="494CD0F4" w14:textId="22F8FD54" w:rsidR="00957144" w:rsidRDefault="00957144" w:rsidP="00957144">
      <w:pPr>
        <w:spacing w:line="360" w:lineRule="auto"/>
        <w:rPr>
          <w:rFonts w:asciiTheme="minorHAnsi" w:hAnsiTheme="minorHAnsi" w:cstheme="minorHAnsi"/>
        </w:rPr>
      </w:pPr>
    </w:p>
    <w:p w14:paraId="451B4D71" w14:textId="4376BE4B" w:rsidR="00957144" w:rsidRDefault="00957144" w:rsidP="00957144">
      <w:pPr>
        <w:spacing w:line="360" w:lineRule="auto"/>
        <w:rPr>
          <w:rFonts w:asciiTheme="minorHAnsi" w:hAnsiTheme="minorHAnsi" w:cstheme="minorHAnsi"/>
        </w:rPr>
      </w:pPr>
    </w:p>
    <w:p w14:paraId="3D6F1FB5" w14:textId="6B204223" w:rsidR="00957144" w:rsidRDefault="00957144" w:rsidP="00957144">
      <w:pPr>
        <w:spacing w:line="360" w:lineRule="auto"/>
        <w:rPr>
          <w:rFonts w:asciiTheme="minorHAnsi" w:hAnsiTheme="minorHAnsi" w:cstheme="minorHAnsi"/>
        </w:rPr>
      </w:pPr>
    </w:p>
    <w:p w14:paraId="4F961B52" w14:textId="4CA2F420" w:rsidR="00957144" w:rsidRDefault="00957144" w:rsidP="00957144">
      <w:pPr>
        <w:spacing w:line="360" w:lineRule="auto"/>
        <w:rPr>
          <w:rFonts w:asciiTheme="minorHAnsi" w:hAnsiTheme="minorHAnsi" w:cstheme="minorHAnsi"/>
        </w:rPr>
      </w:pPr>
    </w:p>
    <w:p w14:paraId="227C5993" w14:textId="1785301A" w:rsidR="00957144" w:rsidRDefault="00957144" w:rsidP="00957144">
      <w:pPr>
        <w:spacing w:line="360" w:lineRule="auto"/>
        <w:rPr>
          <w:rFonts w:asciiTheme="minorHAnsi" w:hAnsiTheme="minorHAnsi" w:cstheme="minorHAnsi"/>
        </w:rPr>
      </w:pPr>
    </w:p>
    <w:p w14:paraId="6B9304CC" w14:textId="022BFE86" w:rsidR="00957144" w:rsidRDefault="00957144" w:rsidP="00957144">
      <w:pPr>
        <w:spacing w:line="360" w:lineRule="auto"/>
        <w:rPr>
          <w:rFonts w:asciiTheme="minorHAnsi" w:hAnsiTheme="minorHAnsi" w:cstheme="minorHAnsi"/>
        </w:rPr>
      </w:pPr>
    </w:p>
    <w:p w14:paraId="6CD00A42" w14:textId="04266CEF" w:rsidR="00957144" w:rsidRDefault="00957144" w:rsidP="00957144">
      <w:pPr>
        <w:spacing w:line="360" w:lineRule="auto"/>
        <w:rPr>
          <w:rFonts w:asciiTheme="minorHAnsi" w:hAnsiTheme="minorHAnsi" w:cstheme="minorHAnsi"/>
        </w:rPr>
      </w:pPr>
    </w:p>
    <w:p w14:paraId="512DC70B" w14:textId="6439D001" w:rsidR="00957144" w:rsidRDefault="00957144" w:rsidP="00957144">
      <w:pPr>
        <w:spacing w:line="360" w:lineRule="auto"/>
        <w:rPr>
          <w:rFonts w:asciiTheme="minorHAnsi" w:hAnsiTheme="minorHAnsi" w:cstheme="minorHAnsi"/>
        </w:rPr>
      </w:pPr>
    </w:p>
    <w:p w14:paraId="18ED9C7E" w14:textId="6E99575A" w:rsidR="00957144" w:rsidRDefault="00957144" w:rsidP="00957144">
      <w:pPr>
        <w:spacing w:line="360" w:lineRule="auto"/>
        <w:rPr>
          <w:rFonts w:asciiTheme="minorHAnsi" w:hAnsiTheme="minorHAnsi" w:cstheme="minorHAnsi"/>
        </w:rPr>
      </w:pPr>
    </w:p>
    <w:p w14:paraId="0BB8FFC6" w14:textId="53390DF2" w:rsidR="00957144" w:rsidRDefault="00957144" w:rsidP="00957144">
      <w:pPr>
        <w:spacing w:line="360" w:lineRule="auto"/>
        <w:rPr>
          <w:rFonts w:asciiTheme="minorHAnsi" w:hAnsiTheme="minorHAnsi" w:cstheme="minorHAnsi"/>
        </w:rPr>
      </w:pPr>
    </w:p>
    <w:p w14:paraId="4ED8CD89" w14:textId="6E51EBB1" w:rsidR="00957144" w:rsidRDefault="00957144" w:rsidP="00957144">
      <w:pPr>
        <w:spacing w:line="360" w:lineRule="auto"/>
        <w:rPr>
          <w:rFonts w:asciiTheme="minorHAnsi" w:hAnsiTheme="minorHAnsi" w:cstheme="minorHAnsi"/>
        </w:rPr>
      </w:pPr>
    </w:p>
    <w:p w14:paraId="57CBC6DB" w14:textId="3F98AC94" w:rsidR="00957144" w:rsidRDefault="00957144" w:rsidP="00957144">
      <w:pPr>
        <w:spacing w:line="360" w:lineRule="auto"/>
        <w:rPr>
          <w:rFonts w:asciiTheme="minorHAnsi" w:hAnsiTheme="minorHAnsi" w:cstheme="minorHAnsi"/>
        </w:rPr>
      </w:pPr>
    </w:p>
    <w:p w14:paraId="5F218E9E" w14:textId="25692FF9" w:rsidR="00957144" w:rsidRDefault="00957144" w:rsidP="00957144">
      <w:pPr>
        <w:spacing w:line="360" w:lineRule="auto"/>
        <w:rPr>
          <w:rFonts w:asciiTheme="minorHAnsi" w:hAnsiTheme="minorHAnsi" w:cstheme="minorHAnsi"/>
        </w:rPr>
      </w:pPr>
    </w:p>
    <w:p w14:paraId="4F621E80" w14:textId="0238F370" w:rsidR="00957144" w:rsidRDefault="00957144" w:rsidP="00957144">
      <w:pPr>
        <w:spacing w:line="360" w:lineRule="auto"/>
        <w:rPr>
          <w:rFonts w:asciiTheme="minorHAnsi" w:hAnsiTheme="minorHAnsi" w:cstheme="minorHAnsi"/>
        </w:rPr>
      </w:pPr>
    </w:p>
    <w:p w14:paraId="5DDFC87B" w14:textId="77777777" w:rsidR="00957144" w:rsidRPr="00787F76" w:rsidRDefault="00957144" w:rsidP="00957144">
      <w:pPr>
        <w:spacing w:line="360" w:lineRule="auto"/>
        <w:rPr>
          <w:rFonts w:asciiTheme="minorHAnsi" w:hAnsiTheme="minorHAnsi" w:cstheme="minorHAnsi"/>
        </w:rPr>
      </w:pPr>
    </w:p>
    <w:p w14:paraId="74CCE8D5" w14:textId="52929E48" w:rsidR="00787F76" w:rsidRDefault="00787F76" w:rsidP="00957144">
      <w:pPr>
        <w:spacing w:line="360" w:lineRule="auto"/>
        <w:rPr>
          <w:rFonts w:asciiTheme="minorHAnsi" w:hAnsiTheme="minorHAnsi" w:cstheme="minorHAnsi"/>
        </w:rPr>
      </w:pPr>
      <w:r w:rsidRPr="00787F76">
        <w:rPr>
          <w:rFonts w:asciiTheme="minorHAnsi" w:hAnsiTheme="minorHAnsi" w:cstheme="minorHAnsi"/>
        </w:rPr>
        <w:lastRenderedPageBreak/>
        <w:t>Reference List</w:t>
      </w:r>
    </w:p>
    <w:p w14:paraId="5DCF0A71" w14:textId="6AD08C88" w:rsidR="00787F76" w:rsidRDefault="00787F76" w:rsidP="00957144">
      <w:pPr>
        <w:spacing w:line="360" w:lineRule="auto"/>
        <w:rPr>
          <w:rFonts w:asciiTheme="minorHAnsi" w:hAnsiTheme="minorHAnsi" w:cstheme="minorHAnsi"/>
        </w:rPr>
      </w:pPr>
    </w:p>
    <w:p w14:paraId="2B820BA5" w14:textId="77777777" w:rsidR="00BA363B" w:rsidRDefault="00BA363B" w:rsidP="00957144">
      <w:pPr>
        <w:spacing w:line="360" w:lineRule="auto"/>
        <w:rPr>
          <w:rFonts w:asciiTheme="minorHAnsi" w:hAnsiTheme="minorHAnsi" w:cstheme="minorHAnsi"/>
        </w:rPr>
      </w:pPr>
    </w:p>
    <w:p w14:paraId="370594A8" w14:textId="7E572421" w:rsidR="00BA363B" w:rsidRDefault="00BA363B" w:rsidP="00957144">
      <w:pPr>
        <w:spacing w:line="360" w:lineRule="auto"/>
        <w:rPr>
          <w:rFonts w:asciiTheme="minorHAnsi" w:hAnsiTheme="minorHAnsi" w:cstheme="minorHAnsi"/>
        </w:rPr>
      </w:pPr>
      <w:r>
        <w:rPr>
          <w:rFonts w:asciiTheme="minorHAnsi" w:hAnsiTheme="minorHAnsi" w:cstheme="minorHAnsi"/>
        </w:rPr>
        <w:t xml:space="preserve">Airbnb. (2019). </w:t>
      </w:r>
      <w:r w:rsidRPr="00EC610E">
        <w:rPr>
          <w:rFonts w:asciiTheme="minorHAnsi" w:hAnsiTheme="minorHAnsi" w:cstheme="minorHAnsi"/>
        </w:rPr>
        <w:t xml:space="preserve">Airbnb Signs Agreement to Acquire </w:t>
      </w:r>
      <w:proofErr w:type="spellStart"/>
      <w:r w:rsidRPr="00EC610E">
        <w:rPr>
          <w:rFonts w:asciiTheme="minorHAnsi" w:hAnsiTheme="minorHAnsi" w:cstheme="minorHAnsi"/>
        </w:rPr>
        <w:t>HotelTonight</w:t>
      </w:r>
      <w:proofErr w:type="spellEnd"/>
      <w:r>
        <w:rPr>
          <w:rFonts w:asciiTheme="minorHAnsi" w:hAnsiTheme="minorHAnsi" w:cstheme="minorHAnsi"/>
        </w:rPr>
        <w:t xml:space="preserve">. Retrieved from </w:t>
      </w:r>
      <w:r w:rsidRPr="00B474FC">
        <w:rPr>
          <w:rFonts w:asciiTheme="minorHAnsi" w:hAnsiTheme="minorHAnsi" w:cstheme="minorHAnsi"/>
        </w:rPr>
        <w:t>https://news.airbnb.com/airbnb-signs-agreement-to-acquire-hoteltonight/</w:t>
      </w:r>
    </w:p>
    <w:p w14:paraId="25F68B9F" w14:textId="77777777" w:rsidR="00BA363B" w:rsidRDefault="00BA363B" w:rsidP="00957144">
      <w:pPr>
        <w:spacing w:line="360" w:lineRule="auto"/>
        <w:rPr>
          <w:rFonts w:asciiTheme="minorHAnsi" w:hAnsiTheme="minorHAnsi" w:cstheme="minorHAnsi"/>
        </w:rPr>
      </w:pPr>
    </w:p>
    <w:p w14:paraId="6C24B118" w14:textId="3C4108AC" w:rsidR="00BA363B" w:rsidRDefault="00BA363B" w:rsidP="00957144">
      <w:pPr>
        <w:spacing w:line="360" w:lineRule="auto"/>
        <w:rPr>
          <w:rFonts w:asciiTheme="minorHAnsi" w:hAnsiTheme="minorHAnsi" w:cstheme="minorHAnsi"/>
        </w:rPr>
      </w:pPr>
      <w:r>
        <w:rPr>
          <w:rFonts w:asciiTheme="minorHAnsi" w:hAnsiTheme="minorHAnsi" w:cstheme="minorHAnsi"/>
        </w:rPr>
        <w:t>Airbnb</w:t>
      </w:r>
      <w:r>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t>(</w:t>
      </w:r>
      <w:r>
        <w:rPr>
          <w:rFonts w:asciiTheme="minorHAnsi" w:hAnsiTheme="minorHAnsi" w:cstheme="minorHAnsi"/>
        </w:rPr>
        <w:t>2022)</w:t>
      </w:r>
      <w:r>
        <w:rPr>
          <w:rFonts w:asciiTheme="minorHAnsi" w:hAnsiTheme="minorHAnsi" w:cstheme="minorHAnsi"/>
        </w:rPr>
        <w:t xml:space="preserve">. </w:t>
      </w:r>
      <w:r w:rsidRPr="00EC610E">
        <w:rPr>
          <w:rFonts w:asciiTheme="minorHAnsi" w:hAnsiTheme="minorHAnsi" w:cstheme="minorHAnsi"/>
        </w:rPr>
        <w:t xml:space="preserve">Airbnb </w:t>
      </w:r>
      <w:r>
        <w:rPr>
          <w:rFonts w:asciiTheme="minorHAnsi" w:hAnsiTheme="minorHAnsi" w:cstheme="minorHAnsi"/>
        </w:rPr>
        <w:t>T</w:t>
      </w:r>
      <w:r w:rsidRPr="00EC610E">
        <w:rPr>
          <w:rFonts w:asciiTheme="minorHAnsi" w:hAnsiTheme="minorHAnsi" w:cstheme="minorHAnsi"/>
        </w:rPr>
        <w:t xml:space="preserve">hird </w:t>
      </w:r>
      <w:r>
        <w:rPr>
          <w:rFonts w:asciiTheme="minorHAnsi" w:hAnsiTheme="minorHAnsi" w:cstheme="minorHAnsi"/>
        </w:rPr>
        <w:t>Q</w:t>
      </w:r>
      <w:r w:rsidRPr="00EC610E">
        <w:rPr>
          <w:rFonts w:asciiTheme="minorHAnsi" w:hAnsiTheme="minorHAnsi" w:cstheme="minorHAnsi"/>
        </w:rPr>
        <w:t xml:space="preserve">uarter 2022 </w:t>
      </w:r>
      <w:r>
        <w:rPr>
          <w:rFonts w:asciiTheme="minorHAnsi" w:hAnsiTheme="minorHAnsi" w:cstheme="minorHAnsi"/>
        </w:rPr>
        <w:t>F</w:t>
      </w:r>
      <w:r w:rsidRPr="00EC610E">
        <w:rPr>
          <w:rFonts w:asciiTheme="minorHAnsi" w:hAnsiTheme="minorHAnsi" w:cstheme="minorHAnsi"/>
        </w:rPr>
        <w:t xml:space="preserve">inancial </w:t>
      </w:r>
      <w:r>
        <w:rPr>
          <w:rFonts w:asciiTheme="minorHAnsi" w:hAnsiTheme="minorHAnsi" w:cstheme="minorHAnsi"/>
        </w:rPr>
        <w:t>R</w:t>
      </w:r>
      <w:r w:rsidRPr="00EC610E">
        <w:rPr>
          <w:rFonts w:asciiTheme="minorHAnsi" w:hAnsiTheme="minorHAnsi" w:cstheme="minorHAnsi"/>
        </w:rPr>
        <w:t>esults</w:t>
      </w:r>
      <w:r>
        <w:rPr>
          <w:rFonts w:asciiTheme="minorHAnsi" w:hAnsiTheme="minorHAnsi" w:cstheme="minorHAnsi"/>
        </w:rPr>
        <w:t xml:space="preserve">. Retrieved from </w:t>
      </w:r>
      <w:r w:rsidRPr="00215AE2">
        <w:rPr>
          <w:rFonts w:asciiTheme="minorHAnsi" w:hAnsiTheme="minorHAnsi" w:cstheme="minorHAnsi"/>
        </w:rPr>
        <w:t>https://news.airbnb.com/airbnb-third-quarter-2022-financial-results/</w:t>
      </w:r>
    </w:p>
    <w:p w14:paraId="6C7AC0BD" w14:textId="77777777" w:rsidR="00BA363B" w:rsidRDefault="00BA363B" w:rsidP="00957144">
      <w:pPr>
        <w:spacing w:line="360" w:lineRule="auto"/>
        <w:rPr>
          <w:rFonts w:asciiTheme="minorHAnsi" w:hAnsiTheme="minorHAnsi" w:cstheme="minorHAnsi"/>
        </w:rPr>
      </w:pPr>
    </w:p>
    <w:p w14:paraId="56AACB2C" w14:textId="6F1DFCDE" w:rsidR="00BA363B" w:rsidRDefault="00BA363B" w:rsidP="00957144">
      <w:pPr>
        <w:spacing w:line="360" w:lineRule="auto"/>
        <w:rPr>
          <w:rFonts w:asciiTheme="minorHAnsi" w:hAnsiTheme="minorHAnsi" w:cstheme="minorHAnsi"/>
        </w:rPr>
      </w:pPr>
      <w:r w:rsidRPr="001E094A">
        <w:rPr>
          <w:rFonts w:asciiTheme="minorHAnsi" w:hAnsiTheme="minorHAnsi" w:cstheme="minorHAnsi"/>
        </w:rPr>
        <w:t>Airbnb. (20</w:t>
      </w:r>
      <w:r>
        <w:rPr>
          <w:rFonts w:asciiTheme="minorHAnsi" w:hAnsiTheme="minorHAnsi" w:cstheme="minorHAnsi"/>
        </w:rPr>
        <w:t>23</w:t>
      </w:r>
      <w:r w:rsidRPr="001E094A">
        <w:rPr>
          <w:rFonts w:asciiTheme="minorHAnsi" w:hAnsiTheme="minorHAnsi" w:cstheme="minorHAnsi"/>
        </w:rPr>
        <w:t>). About us. Retrieved from https://press.airbnb.com/about-us/</w:t>
      </w:r>
    </w:p>
    <w:p w14:paraId="124EABB5" w14:textId="77777777" w:rsidR="00BA363B" w:rsidRDefault="00BA363B" w:rsidP="00957144">
      <w:pPr>
        <w:spacing w:line="360" w:lineRule="auto"/>
        <w:rPr>
          <w:rFonts w:asciiTheme="minorHAnsi" w:hAnsiTheme="minorHAnsi" w:cstheme="minorHAnsi"/>
        </w:rPr>
      </w:pPr>
    </w:p>
    <w:p w14:paraId="71412EB9" w14:textId="7012103A" w:rsidR="00BA363B" w:rsidRDefault="00BA363B" w:rsidP="00957144">
      <w:pPr>
        <w:spacing w:line="360" w:lineRule="auto"/>
        <w:rPr>
          <w:rFonts w:asciiTheme="minorHAnsi" w:hAnsiTheme="minorHAnsi" w:cstheme="minorHAnsi"/>
        </w:rPr>
      </w:pPr>
      <w:r>
        <w:rPr>
          <w:rFonts w:asciiTheme="minorHAnsi" w:hAnsiTheme="minorHAnsi" w:cstheme="minorHAnsi"/>
        </w:rPr>
        <w:t>Airbnb</w:t>
      </w:r>
      <w:r>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t>(</w:t>
      </w:r>
      <w:r>
        <w:rPr>
          <w:rFonts w:asciiTheme="minorHAnsi" w:hAnsiTheme="minorHAnsi" w:cstheme="minorHAnsi"/>
        </w:rPr>
        <w:t>2023)</w:t>
      </w:r>
      <w:r>
        <w:rPr>
          <w:rFonts w:asciiTheme="minorHAnsi" w:hAnsiTheme="minorHAnsi" w:cstheme="minorHAnsi"/>
        </w:rPr>
        <w:t xml:space="preserve">. </w:t>
      </w:r>
      <w:r w:rsidRPr="00EC610E">
        <w:rPr>
          <w:rFonts w:asciiTheme="minorHAnsi" w:hAnsiTheme="minorHAnsi" w:cstheme="minorHAnsi"/>
        </w:rPr>
        <w:t xml:space="preserve">I rent out my home in London. What short-term rental laws </w:t>
      </w:r>
      <w:proofErr w:type="gramStart"/>
      <w:r w:rsidRPr="00EC610E">
        <w:rPr>
          <w:rFonts w:asciiTheme="minorHAnsi" w:hAnsiTheme="minorHAnsi" w:cstheme="minorHAnsi"/>
        </w:rPr>
        <w:t>apply?</w:t>
      </w:r>
      <w:r>
        <w:rPr>
          <w:rFonts w:asciiTheme="minorHAnsi" w:hAnsiTheme="minorHAnsi" w:cstheme="minorHAnsi"/>
        </w:rPr>
        <w:t>.</w:t>
      </w:r>
      <w:proofErr w:type="gramEnd"/>
      <w:r>
        <w:rPr>
          <w:rFonts w:asciiTheme="minorHAnsi" w:hAnsiTheme="minorHAnsi" w:cstheme="minorHAnsi"/>
        </w:rPr>
        <w:t xml:space="preserve"> Retrieved from </w:t>
      </w:r>
      <w:r w:rsidRPr="00774440">
        <w:rPr>
          <w:rFonts w:asciiTheme="minorHAnsi" w:hAnsiTheme="minorHAnsi" w:cstheme="minorHAnsi"/>
        </w:rPr>
        <w:t>https://www.airbnb.co.uk/help/article/1340</w:t>
      </w:r>
    </w:p>
    <w:p w14:paraId="632B2060" w14:textId="77777777" w:rsidR="00BA363B" w:rsidRDefault="00BA363B" w:rsidP="00957144">
      <w:pPr>
        <w:spacing w:line="360" w:lineRule="auto"/>
        <w:rPr>
          <w:rFonts w:asciiTheme="minorHAnsi" w:hAnsiTheme="minorHAnsi" w:cstheme="minorHAnsi"/>
        </w:rPr>
      </w:pPr>
    </w:p>
    <w:p w14:paraId="6CAA63F1" w14:textId="00058639" w:rsidR="00BA363B" w:rsidRDefault="00BA363B" w:rsidP="00957144">
      <w:pPr>
        <w:spacing w:line="360" w:lineRule="auto"/>
        <w:rPr>
          <w:rFonts w:asciiTheme="minorHAnsi" w:hAnsiTheme="minorHAnsi" w:cstheme="minorHAnsi"/>
        </w:rPr>
      </w:pPr>
      <w:r>
        <w:rPr>
          <w:rFonts w:asciiTheme="minorHAnsi" w:hAnsiTheme="minorHAnsi" w:cstheme="minorHAnsi"/>
        </w:rPr>
        <w:t>BBC News</w:t>
      </w:r>
      <w:r>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t>(</w:t>
      </w:r>
      <w:r>
        <w:rPr>
          <w:rFonts w:asciiTheme="minorHAnsi" w:hAnsiTheme="minorHAnsi" w:cstheme="minorHAnsi"/>
        </w:rPr>
        <w:t>2022</w:t>
      </w:r>
      <w:r>
        <w:rPr>
          <w:rFonts w:asciiTheme="minorHAnsi" w:hAnsiTheme="minorHAnsi" w:cstheme="minorHAnsi"/>
        </w:rPr>
        <w:t xml:space="preserve">). </w:t>
      </w:r>
      <w:r w:rsidRPr="00EC610E">
        <w:rPr>
          <w:rFonts w:asciiTheme="minorHAnsi" w:hAnsiTheme="minorHAnsi" w:cstheme="minorHAnsi"/>
        </w:rPr>
        <w:t>Airbnb to help London council catch social housing sub-letters</w:t>
      </w:r>
      <w:r>
        <w:rPr>
          <w:rFonts w:asciiTheme="minorHAnsi" w:hAnsiTheme="minorHAnsi" w:cstheme="minorHAnsi"/>
        </w:rPr>
        <w:t xml:space="preserve">. Retrieved from </w:t>
      </w:r>
      <w:r w:rsidRPr="00774440">
        <w:rPr>
          <w:rFonts w:asciiTheme="minorHAnsi" w:hAnsiTheme="minorHAnsi" w:cstheme="minorHAnsi"/>
        </w:rPr>
        <w:t>https://www.bbc.co.uk/news/uk-england-london-62607958</w:t>
      </w:r>
    </w:p>
    <w:p w14:paraId="3881BC8C" w14:textId="77777777" w:rsidR="00BA363B" w:rsidRDefault="00BA363B" w:rsidP="00957144">
      <w:pPr>
        <w:spacing w:line="360" w:lineRule="auto"/>
        <w:rPr>
          <w:rFonts w:asciiTheme="minorHAnsi" w:hAnsiTheme="minorHAnsi" w:cstheme="minorHAnsi"/>
        </w:rPr>
      </w:pPr>
    </w:p>
    <w:p w14:paraId="5FC914C0" w14:textId="1C746635" w:rsidR="00BA363B" w:rsidRDefault="00BA363B" w:rsidP="00957144">
      <w:pPr>
        <w:spacing w:line="360" w:lineRule="auto"/>
        <w:rPr>
          <w:rFonts w:asciiTheme="minorHAnsi" w:hAnsiTheme="minorHAnsi" w:cstheme="minorHAnsi"/>
        </w:rPr>
      </w:pPr>
      <w:r w:rsidRPr="00CC35DD">
        <w:rPr>
          <w:rFonts w:asciiTheme="minorHAnsi" w:hAnsiTheme="minorHAnsi" w:cstheme="minorHAnsi"/>
        </w:rPr>
        <w:t>Benitez-</w:t>
      </w:r>
      <w:proofErr w:type="spellStart"/>
      <w:r w:rsidRPr="00CC35DD">
        <w:rPr>
          <w:rFonts w:asciiTheme="minorHAnsi" w:hAnsiTheme="minorHAnsi" w:cstheme="minorHAnsi"/>
        </w:rPr>
        <w:t>Aurioles</w:t>
      </w:r>
      <w:proofErr w:type="spellEnd"/>
      <w:r w:rsidRPr="00CC35DD">
        <w:rPr>
          <w:rFonts w:asciiTheme="minorHAnsi" w:hAnsiTheme="minorHAnsi" w:cstheme="minorHAnsi"/>
        </w:rPr>
        <w:t xml:space="preserve">, B., &amp; </w:t>
      </w:r>
      <w:proofErr w:type="spellStart"/>
      <w:r w:rsidRPr="00CC35DD">
        <w:rPr>
          <w:rFonts w:asciiTheme="minorHAnsi" w:hAnsiTheme="minorHAnsi" w:cstheme="minorHAnsi"/>
        </w:rPr>
        <w:t>Tussyadiah</w:t>
      </w:r>
      <w:proofErr w:type="spellEnd"/>
      <w:r w:rsidRPr="00CC35DD">
        <w:rPr>
          <w:rFonts w:asciiTheme="minorHAnsi" w:hAnsiTheme="minorHAnsi" w:cstheme="minorHAnsi"/>
        </w:rPr>
        <w:t>, I. (2020). What Airbnb does to the housing market. Annals of Tourism Research, 103108.</w:t>
      </w:r>
    </w:p>
    <w:p w14:paraId="38547E0C" w14:textId="77777777" w:rsidR="00BA363B" w:rsidRDefault="00BA363B" w:rsidP="00957144">
      <w:pPr>
        <w:spacing w:line="360" w:lineRule="auto"/>
        <w:rPr>
          <w:rFonts w:asciiTheme="minorHAnsi" w:hAnsiTheme="minorHAnsi" w:cstheme="minorHAnsi"/>
        </w:rPr>
      </w:pPr>
    </w:p>
    <w:p w14:paraId="402E01DC" w14:textId="5BA732CB" w:rsidR="00BA363B" w:rsidRDefault="00BA363B" w:rsidP="00957144">
      <w:pPr>
        <w:spacing w:line="360" w:lineRule="auto"/>
        <w:rPr>
          <w:rFonts w:asciiTheme="minorHAnsi" w:hAnsiTheme="minorHAnsi" w:cstheme="minorHAnsi"/>
        </w:rPr>
      </w:pPr>
      <w:r w:rsidRPr="00C52FFE">
        <w:rPr>
          <w:rFonts w:asciiTheme="minorHAnsi" w:hAnsiTheme="minorHAnsi" w:cstheme="minorHAnsi"/>
        </w:rPr>
        <w:t>Chica-</w:t>
      </w:r>
      <w:proofErr w:type="spellStart"/>
      <w:r w:rsidRPr="00C52FFE">
        <w:rPr>
          <w:rFonts w:asciiTheme="minorHAnsi" w:hAnsiTheme="minorHAnsi" w:cstheme="minorHAnsi"/>
        </w:rPr>
        <w:t>Olmo</w:t>
      </w:r>
      <w:proofErr w:type="spellEnd"/>
      <w:r w:rsidRPr="00C52FFE">
        <w:rPr>
          <w:rFonts w:asciiTheme="minorHAnsi" w:hAnsiTheme="minorHAnsi" w:cstheme="minorHAnsi"/>
        </w:rPr>
        <w:t xml:space="preserve">, J., González-Morales, J. G., &amp; </w:t>
      </w:r>
      <w:proofErr w:type="spellStart"/>
      <w:r w:rsidRPr="00C52FFE">
        <w:rPr>
          <w:rFonts w:asciiTheme="minorHAnsi" w:hAnsiTheme="minorHAnsi" w:cstheme="minorHAnsi"/>
        </w:rPr>
        <w:t>Zafra</w:t>
      </w:r>
      <w:proofErr w:type="spellEnd"/>
      <w:r w:rsidRPr="00C52FFE">
        <w:rPr>
          <w:rFonts w:asciiTheme="minorHAnsi" w:hAnsiTheme="minorHAnsi" w:cstheme="minorHAnsi"/>
        </w:rPr>
        <w:t>-Gómez, J. L. (2020). Effects of location on Airbnb apartment pricing in Málaga. Tourism Management, 77, 103981.</w:t>
      </w:r>
    </w:p>
    <w:p w14:paraId="586FFF6F" w14:textId="77777777" w:rsidR="00BA363B" w:rsidRDefault="00BA363B" w:rsidP="00957144">
      <w:pPr>
        <w:spacing w:line="360" w:lineRule="auto"/>
        <w:rPr>
          <w:rFonts w:asciiTheme="minorHAnsi" w:hAnsiTheme="minorHAnsi" w:cstheme="minorHAnsi"/>
        </w:rPr>
      </w:pPr>
    </w:p>
    <w:p w14:paraId="400A3548" w14:textId="1FB75CCE" w:rsidR="00BA363B" w:rsidRDefault="00BA363B" w:rsidP="00957144">
      <w:pPr>
        <w:spacing w:line="360" w:lineRule="auto"/>
        <w:rPr>
          <w:rFonts w:asciiTheme="minorHAnsi" w:hAnsiTheme="minorHAnsi" w:cstheme="minorHAnsi"/>
        </w:rPr>
      </w:pPr>
      <w:r w:rsidRPr="00F71A88">
        <w:rPr>
          <w:rFonts w:asciiTheme="minorHAnsi" w:hAnsiTheme="minorHAnsi" w:cstheme="minorHAnsi"/>
        </w:rPr>
        <w:t>Chua, E. L., Chiu, J. L., &amp; Bool, N. C. (2019). Sharing economy: An analysis of Airbnb business model and the factors that influence consumer adoption. Review of Integrative Business and Economics Research, 8, 19.</w:t>
      </w:r>
    </w:p>
    <w:p w14:paraId="0EC46730" w14:textId="77777777" w:rsidR="00BA363B" w:rsidRDefault="00BA363B" w:rsidP="00957144">
      <w:pPr>
        <w:spacing w:line="360" w:lineRule="auto"/>
        <w:rPr>
          <w:rFonts w:asciiTheme="minorHAnsi" w:hAnsiTheme="minorHAnsi" w:cstheme="minorHAnsi"/>
        </w:rPr>
      </w:pPr>
    </w:p>
    <w:p w14:paraId="62AAD542" w14:textId="0F10B38A" w:rsidR="00BA363B" w:rsidRDefault="00BA363B" w:rsidP="00957144">
      <w:pPr>
        <w:spacing w:line="360" w:lineRule="auto"/>
        <w:rPr>
          <w:rFonts w:asciiTheme="minorHAnsi" w:hAnsiTheme="minorHAnsi" w:cstheme="minorHAnsi"/>
        </w:rPr>
      </w:pPr>
      <w:proofErr w:type="spellStart"/>
      <w:r>
        <w:rPr>
          <w:rFonts w:asciiTheme="minorHAnsi" w:hAnsiTheme="minorHAnsi" w:cstheme="minorHAnsi"/>
        </w:rPr>
        <w:t>Feiner</w:t>
      </w:r>
      <w:proofErr w:type="spellEnd"/>
      <w:r>
        <w:rPr>
          <w:rFonts w:asciiTheme="minorHAnsi" w:hAnsiTheme="minorHAnsi" w:cstheme="minorHAnsi"/>
        </w:rPr>
        <w:t xml:space="preserve">, L. (2020) </w:t>
      </w:r>
      <w:r w:rsidRPr="00EC610E">
        <w:rPr>
          <w:rFonts w:asciiTheme="minorHAnsi" w:hAnsiTheme="minorHAnsi" w:cstheme="minorHAnsi"/>
        </w:rPr>
        <w:t xml:space="preserve">Airbnb </w:t>
      </w:r>
      <w:r>
        <w:rPr>
          <w:rFonts w:asciiTheme="minorHAnsi" w:hAnsiTheme="minorHAnsi" w:cstheme="minorHAnsi"/>
        </w:rPr>
        <w:t>S</w:t>
      </w:r>
      <w:r w:rsidRPr="00EC610E">
        <w:rPr>
          <w:rFonts w:asciiTheme="minorHAnsi" w:hAnsiTheme="minorHAnsi" w:cstheme="minorHAnsi"/>
        </w:rPr>
        <w:t xml:space="preserve">kyrockets 112% in </w:t>
      </w:r>
      <w:r>
        <w:rPr>
          <w:rFonts w:asciiTheme="minorHAnsi" w:hAnsiTheme="minorHAnsi" w:cstheme="minorHAnsi"/>
        </w:rPr>
        <w:t>P</w:t>
      </w:r>
      <w:r w:rsidRPr="00EC610E">
        <w:rPr>
          <w:rFonts w:asciiTheme="minorHAnsi" w:hAnsiTheme="minorHAnsi" w:cstheme="minorHAnsi"/>
        </w:rPr>
        <w:t xml:space="preserve">ublic </w:t>
      </w:r>
      <w:r>
        <w:rPr>
          <w:rFonts w:asciiTheme="minorHAnsi" w:hAnsiTheme="minorHAnsi" w:cstheme="minorHAnsi"/>
        </w:rPr>
        <w:t>M</w:t>
      </w:r>
      <w:r w:rsidRPr="00EC610E">
        <w:rPr>
          <w:rFonts w:asciiTheme="minorHAnsi" w:hAnsiTheme="minorHAnsi" w:cstheme="minorHAnsi"/>
        </w:rPr>
        <w:t xml:space="preserve">arket </w:t>
      </w:r>
      <w:r>
        <w:rPr>
          <w:rFonts w:asciiTheme="minorHAnsi" w:hAnsiTheme="minorHAnsi" w:cstheme="minorHAnsi"/>
        </w:rPr>
        <w:t>D</w:t>
      </w:r>
      <w:r w:rsidRPr="00EC610E">
        <w:rPr>
          <w:rFonts w:asciiTheme="minorHAnsi" w:hAnsiTheme="minorHAnsi" w:cstheme="minorHAnsi"/>
        </w:rPr>
        <w:t xml:space="preserve">ebut, </w:t>
      </w:r>
      <w:r>
        <w:rPr>
          <w:rFonts w:asciiTheme="minorHAnsi" w:hAnsiTheme="minorHAnsi" w:cstheme="minorHAnsi"/>
        </w:rPr>
        <w:t>G</w:t>
      </w:r>
      <w:r w:rsidRPr="00EC610E">
        <w:rPr>
          <w:rFonts w:asciiTheme="minorHAnsi" w:hAnsiTheme="minorHAnsi" w:cstheme="minorHAnsi"/>
        </w:rPr>
        <w:t xml:space="preserve">iving it a </w:t>
      </w:r>
      <w:r>
        <w:rPr>
          <w:rFonts w:asciiTheme="minorHAnsi" w:hAnsiTheme="minorHAnsi" w:cstheme="minorHAnsi"/>
        </w:rPr>
        <w:t>M</w:t>
      </w:r>
      <w:r w:rsidRPr="00EC610E">
        <w:rPr>
          <w:rFonts w:asciiTheme="minorHAnsi" w:hAnsiTheme="minorHAnsi" w:cstheme="minorHAnsi"/>
        </w:rPr>
        <w:t xml:space="preserve">arket </w:t>
      </w:r>
      <w:r>
        <w:rPr>
          <w:rFonts w:asciiTheme="minorHAnsi" w:hAnsiTheme="minorHAnsi" w:cstheme="minorHAnsi"/>
        </w:rPr>
        <w:t>C</w:t>
      </w:r>
      <w:r w:rsidRPr="00EC610E">
        <w:rPr>
          <w:rFonts w:asciiTheme="minorHAnsi" w:hAnsiTheme="minorHAnsi" w:cstheme="minorHAnsi"/>
        </w:rPr>
        <w:t xml:space="preserve">ap of $86.5 </w:t>
      </w:r>
      <w:r>
        <w:rPr>
          <w:rFonts w:asciiTheme="minorHAnsi" w:hAnsiTheme="minorHAnsi" w:cstheme="minorHAnsi"/>
        </w:rPr>
        <w:t>B</w:t>
      </w:r>
      <w:r w:rsidRPr="00EC610E">
        <w:rPr>
          <w:rFonts w:asciiTheme="minorHAnsi" w:hAnsiTheme="minorHAnsi" w:cstheme="minorHAnsi"/>
        </w:rPr>
        <w:t>illion</w:t>
      </w:r>
      <w:r>
        <w:rPr>
          <w:rFonts w:asciiTheme="minorHAnsi" w:hAnsiTheme="minorHAnsi" w:cstheme="minorHAnsi"/>
        </w:rPr>
        <w:t xml:space="preserve">. Retrieved from </w:t>
      </w:r>
      <w:r w:rsidRPr="00B474FC">
        <w:rPr>
          <w:rFonts w:asciiTheme="minorHAnsi" w:hAnsiTheme="minorHAnsi" w:cstheme="minorHAnsi"/>
        </w:rPr>
        <w:t>https://www.cnbc.com/2020/12/10/airbnb-ipo-abnb-starts-trading-on-the-nasdaq.html</w:t>
      </w:r>
    </w:p>
    <w:p w14:paraId="42CEB55E" w14:textId="77777777" w:rsidR="00BA363B" w:rsidRDefault="00BA363B" w:rsidP="00957144">
      <w:pPr>
        <w:spacing w:line="360" w:lineRule="auto"/>
        <w:rPr>
          <w:rFonts w:ascii="Arial" w:hAnsi="Arial" w:cs="Arial"/>
          <w:color w:val="222222"/>
          <w:shd w:val="clear" w:color="auto" w:fill="FFFFFF"/>
        </w:rPr>
      </w:pPr>
    </w:p>
    <w:p w14:paraId="4EC43777" w14:textId="421F38B1" w:rsidR="00BA363B" w:rsidRPr="00787F76" w:rsidRDefault="00BA363B" w:rsidP="00957144">
      <w:pPr>
        <w:spacing w:line="360" w:lineRule="auto"/>
        <w:rPr>
          <w:rFonts w:asciiTheme="minorHAnsi" w:hAnsiTheme="minorHAnsi" w:cstheme="minorHAnsi"/>
        </w:rPr>
      </w:pPr>
      <w:r>
        <w:rPr>
          <w:rFonts w:ascii="Arial" w:hAnsi="Arial" w:cs="Arial"/>
          <w:color w:val="222222"/>
          <w:shd w:val="clear" w:color="auto" w:fill="FFFFFF"/>
        </w:rPr>
        <w:t>Garg, A. (2020). Factors influencing generation Y to choose Airbnb. In</w:t>
      </w:r>
      <w:r>
        <w:rPr>
          <w:rStyle w:val="apple-converted-space"/>
          <w:rFonts w:ascii="Arial" w:hAnsi="Arial" w:cs="Arial"/>
          <w:color w:val="222222"/>
          <w:shd w:val="clear" w:color="auto" w:fill="FFFFFF"/>
        </w:rPr>
        <w:t> </w:t>
      </w:r>
      <w:r>
        <w:rPr>
          <w:rFonts w:ascii="Arial" w:hAnsi="Arial" w:cs="Arial"/>
          <w:i/>
          <w:iCs/>
          <w:color w:val="222222"/>
        </w:rPr>
        <w:t>The Emerald Handbook of ICT in Tourism and Hospitality</w:t>
      </w:r>
      <w:r>
        <w:rPr>
          <w:rFonts w:ascii="Arial" w:hAnsi="Arial" w:cs="Arial"/>
          <w:color w:val="222222"/>
          <w:shd w:val="clear" w:color="auto" w:fill="FFFFFF"/>
        </w:rPr>
        <w:t>. Emerald Publishing Limited.</w:t>
      </w:r>
    </w:p>
    <w:p w14:paraId="2FDCBBD9" w14:textId="77777777" w:rsidR="00BA363B" w:rsidRDefault="00BA363B" w:rsidP="00957144">
      <w:pPr>
        <w:spacing w:line="360" w:lineRule="auto"/>
        <w:rPr>
          <w:rFonts w:asciiTheme="minorHAnsi" w:hAnsiTheme="minorHAnsi" w:cstheme="minorHAnsi"/>
        </w:rPr>
      </w:pPr>
    </w:p>
    <w:p w14:paraId="5890BF0C" w14:textId="2DCD1649" w:rsidR="00BA363B" w:rsidRDefault="00BA363B" w:rsidP="00957144">
      <w:pPr>
        <w:spacing w:line="360" w:lineRule="auto"/>
        <w:rPr>
          <w:rFonts w:asciiTheme="minorHAnsi" w:hAnsiTheme="minorHAnsi" w:cstheme="minorHAnsi"/>
        </w:rPr>
      </w:pPr>
      <w:proofErr w:type="spellStart"/>
      <w:r w:rsidRPr="00F71A88">
        <w:rPr>
          <w:rFonts w:asciiTheme="minorHAnsi" w:hAnsiTheme="minorHAnsi" w:cstheme="minorHAnsi"/>
        </w:rPr>
        <w:t>Gebicki</w:t>
      </w:r>
      <w:proofErr w:type="spellEnd"/>
      <w:r w:rsidRPr="00F71A88">
        <w:rPr>
          <w:rFonts w:asciiTheme="minorHAnsi" w:hAnsiTheme="minorHAnsi" w:cstheme="minorHAnsi"/>
        </w:rPr>
        <w:t xml:space="preserve">, M., </w:t>
      </w:r>
      <w:r>
        <w:rPr>
          <w:rFonts w:asciiTheme="minorHAnsi" w:hAnsiTheme="minorHAnsi" w:cstheme="minorHAnsi"/>
        </w:rPr>
        <w:t>3</w:t>
      </w:r>
      <w:r w:rsidRPr="00F71A88">
        <w:rPr>
          <w:rFonts w:asciiTheme="minorHAnsi" w:hAnsiTheme="minorHAnsi" w:cstheme="minorHAnsi"/>
        </w:rPr>
        <w:t xml:space="preserve"> Feb 2017. Major blow for Airbnb users: </w:t>
      </w:r>
      <w:proofErr w:type="gramStart"/>
      <w:r w:rsidRPr="00F71A88">
        <w:rPr>
          <w:rFonts w:asciiTheme="minorHAnsi" w:hAnsiTheme="minorHAnsi" w:cstheme="minorHAnsi"/>
        </w:rPr>
        <w:t>New</w:t>
      </w:r>
      <w:proofErr w:type="gramEnd"/>
      <w:r w:rsidRPr="00F71A88">
        <w:rPr>
          <w:rFonts w:asciiTheme="minorHAnsi" w:hAnsiTheme="minorHAnsi" w:cstheme="minorHAnsi"/>
        </w:rPr>
        <w:t xml:space="preserve"> law to restrict New York City apartment rentals. Available from: </w:t>
      </w:r>
      <w:r w:rsidRPr="003B56E5">
        <w:rPr>
          <w:rFonts w:asciiTheme="minorHAnsi" w:hAnsiTheme="minorHAnsi" w:cstheme="minorHAnsi"/>
        </w:rPr>
        <w:t>https://www.traveller.com.au/new-law-to-restrict-new-york-city-apartment-rentals-gu19tr</w:t>
      </w:r>
    </w:p>
    <w:p w14:paraId="04D9ACF6" w14:textId="77777777" w:rsidR="00BA363B" w:rsidRDefault="00BA363B" w:rsidP="00957144">
      <w:pPr>
        <w:spacing w:line="360" w:lineRule="auto"/>
        <w:rPr>
          <w:rFonts w:asciiTheme="minorHAnsi" w:hAnsiTheme="minorHAnsi" w:cstheme="minorHAnsi"/>
        </w:rPr>
      </w:pPr>
    </w:p>
    <w:p w14:paraId="43FE2200" w14:textId="22251D17" w:rsidR="00BA363B" w:rsidRDefault="00BA363B" w:rsidP="00957144">
      <w:pPr>
        <w:spacing w:line="360" w:lineRule="auto"/>
        <w:rPr>
          <w:rFonts w:asciiTheme="minorHAnsi" w:hAnsiTheme="minorHAnsi" w:cstheme="minorHAnsi"/>
        </w:rPr>
      </w:pPr>
      <w:r>
        <w:rPr>
          <w:rFonts w:asciiTheme="minorHAnsi" w:hAnsiTheme="minorHAnsi" w:cstheme="minorHAnsi"/>
        </w:rPr>
        <w:t>Innovation Tactics</w:t>
      </w:r>
      <w:r>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t>(</w:t>
      </w:r>
      <w:r>
        <w:rPr>
          <w:rFonts w:asciiTheme="minorHAnsi" w:hAnsiTheme="minorHAnsi" w:cstheme="minorHAnsi"/>
        </w:rPr>
        <w:t>2022</w:t>
      </w:r>
      <w:r>
        <w:rPr>
          <w:rFonts w:asciiTheme="minorHAnsi" w:hAnsiTheme="minorHAnsi" w:cstheme="minorHAnsi"/>
        </w:rPr>
        <w:t xml:space="preserve">). Airbnb Business Model Canvas (2022 Update). Retrieved from </w:t>
      </w:r>
      <w:r w:rsidRPr="00A35ACA">
        <w:rPr>
          <w:rFonts w:asciiTheme="minorHAnsi" w:hAnsiTheme="minorHAnsi" w:cstheme="minorHAnsi"/>
        </w:rPr>
        <w:t>https://innovationtactics.com/business-model-canvas-airbnb/</w:t>
      </w:r>
    </w:p>
    <w:p w14:paraId="4D67CCB5" w14:textId="77777777" w:rsidR="00BA363B" w:rsidRDefault="00BA363B" w:rsidP="00957144">
      <w:pPr>
        <w:spacing w:line="360" w:lineRule="auto"/>
        <w:rPr>
          <w:rFonts w:asciiTheme="minorHAnsi" w:hAnsiTheme="minorHAnsi" w:cstheme="minorHAnsi"/>
        </w:rPr>
      </w:pPr>
    </w:p>
    <w:p w14:paraId="076B3065" w14:textId="29FBE77E" w:rsidR="00BA363B" w:rsidRDefault="00BA363B" w:rsidP="00957144">
      <w:pPr>
        <w:spacing w:line="360" w:lineRule="auto"/>
        <w:rPr>
          <w:rFonts w:asciiTheme="minorHAnsi" w:hAnsiTheme="minorHAnsi" w:cstheme="minorHAnsi"/>
        </w:rPr>
      </w:pPr>
      <w:r w:rsidRPr="007312E2">
        <w:rPr>
          <w:rFonts w:asciiTheme="minorHAnsi" w:hAnsiTheme="minorHAnsi" w:cstheme="minorHAnsi"/>
        </w:rPr>
        <w:lastRenderedPageBreak/>
        <w:t>Lane, J.</w:t>
      </w:r>
      <w:r>
        <w:rPr>
          <w:rFonts w:asciiTheme="minorHAnsi" w:hAnsiTheme="minorHAnsi" w:cstheme="minorHAnsi"/>
        </w:rPr>
        <w:t xml:space="preserve"> (</w:t>
      </w:r>
      <w:r w:rsidRPr="007312E2">
        <w:rPr>
          <w:rFonts w:asciiTheme="minorHAnsi" w:hAnsiTheme="minorHAnsi" w:cstheme="minorHAnsi"/>
        </w:rPr>
        <w:t>2016</w:t>
      </w:r>
      <w:r>
        <w:rPr>
          <w:rFonts w:asciiTheme="minorHAnsi" w:hAnsiTheme="minorHAnsi" w:cstheme="minorHAnsi"/>
        </w:rPr>
        <w:t>)</w:t>
      </w:r>
      <w:r w:rsidRPr="007312E2">
        <w:rPr>
          <w:rFonts w:asciiTheme="minorHAnsi" w:hAnsiTheme="minorHAnsi" w:cstheme="minorHAnsi"/>
        </w:rPr>
        <w:t>. Airbnb – Coming to a Market Near You. Hospitality Net.</w:t>
      </w:r>
      <w:r>
        <w:rPr>
          <w:rFonts w:asciiTheme="minorHAnsi" w:hAnsiTheme="minorHAnsi" w:cstheme="minorHAnsi"/>
        </w:rPr>
        <w:t xml:space="preserve"> </w:t>
      </w:r>
      <w:r w:rsidRPr="007312E2">
        <w:rPr>
          <w:rFonts w:asciiTheme="minorHAnsi" w:hAnsiTheme="minorHAnsi" w:cstheme="minorHAnsi"/>
        </w:rPr>
        <w:t>Retrieved from</w:t>
      </w:r>
      <w:r>
        <w:rPr>
          <w:rFonts w:asciiTheme="minorHAnsi" w:hAnsiTheme="minorHAnsi" w:cstheme="minorHAnsi"/>
        </w:rPr>
        <w:t xml:space="preserve"> </w:t>
      </w:r>
      <w:r w:rsidRPr="00EC610E">
        <w:rPr>
          <w:rFonts w:asciiTheme="minorHAnsi" w:hAnsiTheme="minorHAnsi" w:cstheme="minorHAnsi"/>
        </w:rPr>
        <w:t>https://www.hospitalitynet.org/opinion/4078344.html</w:t>
      </w:r>
    </w:p>
    <w:p w14:paraId="1D3D7074" w14:textId="77777777" w:rsidR="00BA363B" w:rsidRDefault="00BA363B" w:rsidP="00957144">
      <w:pPr>
        <w:spacing w:line="360" w:lineRule="auto"/>
        <w:rPr>
          <w:rFonts w:asciiTheme="minorHAnsi" w:hAnsiTheme="minorHAnsi" w:cstheme="minorHAnsi"/>
        </w:rPr>
      </w:pPr>
    </w:p>
    <w:p w14:paraId="362C56BA" w14:textId="08BEDD53" w:rsidR="00BA363B" w:rsidRDefault="00BA363B" w:rsidP="00957144">
      <w:pPr>
        <w:spacing w:line="360" w:lineRule="auto"/>
        <w:rPr>
          <w:rFonts w:asciiTheme="minorHAnsi" w:hAnsiTheme="minorHAnsi" w:cstheme="minorHAnsi"/>
        </w:rPr>
      </w:pPr>
      <w:proofErr w:type="spellStart"/>
      <w:r w:rsidRPr="0067637E">
        <w:rPr>
          <w:rFonts w:asciiTheme="minorHAnsi" w:hAnsiTheme="minorHAnsi" w:cstheme="minorHAnsi"/>
        </w:rPr>
        <w:t>Leshinsky</w:t>
      </w:r>
      <w:proofErr w:type="spellEnd"/>
      <w:r w:rsidRPr="0067637E">
        <w:rPr>
          <w:rFonts w:asciiTheme="minorHAnsi" w:hAnsiTheme="minorHAnsi" w:cstheme="minorHAnsi"/>
        </w:rPr>
        <w:t>, R., &amp; Schatz, L. (2018). “I don’t think my landlord will find out:” Airbnb and the challenges of enforcement. Urban Policy and Research, 36(4), 417-428.</w:t>
      </w:r>
    </w:p>
    <w:p w14:paraId="12B01914" w14:textId="77777777" w:rsidR="00BA363B" w:rsidRDefault="00BA363B" w:rsidP="00957144">
      <w:pPr>
        <w:spacing w:line="360" w:lineRule="auto"/>
        <w:rPr>
          <w:rFonts w:asciiTheme="minorHAnsi" w:hAnsiTheme="minorHAnsi" w:cstheme="minorHAnsi"/>
        </w:rPr>
      </w:pPr>
    </w:p>
    <w:p w14:paraId="5E07F4B6" w14:textId="7C98F306" w:rsidR="00BA363B" w:rsidRDefault="00BA363B" w:rsidP="00957144">
      <w:pPr>
        <w:spacing w:line="360" w:lineRule="auto"/>
        <w:rPr>
          <w:rFonts w:asciiTheme="minorHAnsi" w:hAnsiTheme="minorHAnsi" w:cstheme="minorHAnsi"/>
        </w:rPr>
      </w:pPr>
      <w:r w:rsidRPr="00787F76">
        <w:rPr>
          <w:rFonts w:asciiTheme="minorHAnsi" w:hAnsiTheme="minorHAnsi" w:cstheme="minorHAnsi"/>
        </w:rPr>
        <w:t>Lutz, C., &amp; Newlands, G. (2018). Consumer segmentation within the sharing economy: The case of Airbnb. Journal of Business Research, 88, 187-196.</w:t>
      </w:r>
    </w:p>
    <w:p w14:paraId="3F7813B6" w14:textId="77777777" w:rsidR="00BA363B" w:rsidRDefault="00BA363B" w:rsidP="00957144">
      <w:pPr>
        <w:spacing w:line="360" w:lineRule="auto"/>
        <w:rPr>
          <w:rFonts w:asciiTheme="minorHAnsi" w:hAnsiTheme="minorHAnsi" w:cstheme="minorHAnsi"/>
        </w:rPr>
      </w:pPr>
    </w:p>
    <w:p w14:paraId="7243CD78" w14:textId="3FEC972D" w:rsidR="00BA363B" w:rsidRDefault="00BA363B" w:rsidP="00957144">
      <w:pPr>
        <w:spacing w:line="360" w:lineRule="auto"/>
        <w:rPr>
          <w:rFonts w:asciiTheme="minorHAnsi" w:hAnsiTheme="minorHAnsi" w:cstheme="minorHAnsi"/>
        </w:rPr>
      </w:pPr>
      <w:r>
        <w:rPr>
          <w:rFonts w:asciiTheme="minorHAnsi" w:hAnsiTheme="minorHAnsi" w:cstheme="minorHAnsi"/>
        </w:rPr>
        <w:t xml:space="preserve">McClanahan, </w:t>
      </w:r>
      <w:r>
        <w:rPr>
          <w:rFonts w:asciiTheme="minorHAnsi" w:hAnsiTheme="minorHAnsi" w:cstheme="minorHAnsi"/>
        </w:rPr>
        <w:t>P. (</w:t>
      </w:r>
      <w:r>
        <w:rPr>
          <w:rFonts w:asciiTheme="minorHAnsi" w:hAnsiTheme="minorHAnsi" w:cstheme="minorHAnsi"/>
        </w:rPr>
        <w:t>2021)</w:t>
      </w:r>
      <w:r>
        <w:rPr>
          <w:rFonts w:asciiTheme="minorHAnsi" w:hAnsiTheme="minorHAnsi" w:cstheme="minorHAnsi"/>
        </w:rPr>
        <w:t xml:space="preserve"> Barcelona Takes on Airbnb. Retrieved from </w:t>
      </w:r>
      <w:r w:rsidRPr="0067637E">
        <w:rPr>
          <w:rFonts w:asciiTheme="minorHAnsi" w:hAnsiTheme="minorHAnsi" w:cstheme="minorHAnsi"/>
        </w:rPr>
        <w:t>https://www.nytimes.com/2021/09/22/travel/barcelona-airbnb.html</w:t>
      </w:r>
    </w:p>
    <w:p w14:paraId="2729ACE2" w14:textId="77777777" w:rsidR="00BA363B" w:rsidRDefault="00BA363B" w:rsidP="00957144">
      <w:pPr>
        <w:spacing w:line="360" w:lineRule="auto"/>
        <w:rPr>
          <w:rFonts w:asciiTheme="minorHAnsi" w:hAnsiTheme="minorHAnsi" w:cstheme="minorHAnsi"/>
        </w:rPr>
      </w:pPr>
    </w:p>
    <w:p w14:paraId="2E2E6F41" w14:textId="2EF27971" w:rsidR="00BA363B" w:rsidRPr="00787F76" w:rsidRDefault="00BA363B" w:rsidP="00957144">
      <w:pPr>
        <w:spacing w:line="360" w:lineRule="auto"/>
        <w:rPr>
          <w:rFonts w:asciiTheme="minorHAnsi" w:hAnsiTheme="minorHAnsi" w:cstheme="minorHAnsi"/>
        </w:rPr>
      </w:pPr>
      <w:r w:rsidRPr="007312E2">
        <w:rPr>
          <w:rFonts w:asciiTheme="minorHAnsi" w:hAnsiTheme="minorHAnsi" w:cstheme="minorHAnsi"/>
        </w:rPr>
        <w:t>Moon, H., Miao, L., Hanks, L., &amp; Line, N. D. (2019). Peer-to-peer interactions: Perspectives of Airbnb guests and hosts. International Journal of Hospitality Management, 77, 405-414.</w:t>
      </w:r>
    </w:p>
    <w:p w14:paraId="448EA23B" w14:textId="77777777" w:rsidR="00BA363B" w:rsidRDefault="00BA363B" w:rsidP="00957144">
      <w:pPr>
        <w:spacing w:line="360" w:lineRule="auto"/>
        <w:rPr>
          <w:rFonts w:asciiTheme="minorHAnsi" w:hAnsiTheme="minorHAnsi" w:cstheme="minorHAnsi"/>
        </w:rPr>
      </w:pPr>
    </w:p>
    <w:p w14:paraId="466ED16D" w14:textId="73CAC258" w:rsidR="00BA363B" w:rsidRDefault="00BA363B" w:rsidP="00957144">
      <w:pPr>
        <w:spacing w:line="360" w:lineRule="auto"/>
        <w:rPr>
          <w:rFonts w:asciiTheme="minorHAnsi" w:hAnsiTheme="minorHAnsi" w:cstheme="minorHAnsi"/>
        </w:rPr>
      </w:pPr>
      <w:proofErr w:type="spellStart"/>
      <w:r w:rsidRPr="00CC35DD">
        <w:rPr>
          <w:rFonts w:asciiTheme="minorHAnsi" w:hAnsiTheme="minorHAnsi" w:cstheme="minorHAnsi"/>
        </w:rPr>
        <w:t>Quattrone</w:t>
      </w:r>
      <w:proofErr w:type="spellEnd"/>
      <w:r w:rsidRPr="00CC35DD">
        <w:rPr>
          <w:rFonts w:asciiTheme="minorHAnsi" w:hAnsiTheme="minorHAnsi" w:cstheme="minorHAnsi"/>
        </w:rPr>
        <w:t xml:space="preserve">, G., </w:t>
      </w:r>
      <w:proofErr w:type="spellStart"/>
      <w:r w:rsidRPr="00CC35DD">
        <w:rPr>
          <w:rFonts w:asciiTheme="minorHAnsi" w:hAnsiTheme="minorHAnsi" w:cstheme="minorHAnsi"/>
        </w:rPr>
        <w:t>Kusek</w:t>
      </w:r>
      <w:proofErr w:type="spellEnd"/>
      <w:r w:rsidRPr="00CC35DD">
        <w:rPr>
          <w:rFonts w:asciiTheme="minorHAnsi" w:hAnsiTheme="minorHAnsi" w:cstheme="minorHAnsi"/>
        </w:rPr>
        <w:t xml:space="preserve">, N., &amp; Capra, L. (2022). A global-scale analysis of the sharing economy model–an </w:t>
      </w:r>
      <w:proofErr w:type="spellStart"/>
      <w:r w:rsidRPr="00CC35DD">
        <w:rPr>
          <w:rFonts w:asciiTheme="minorHAnsi" w:hAnsiTheme="minorHAnsi" w:cstheme="minorHAnsi"/>
        </w:rPr>
        <w:t>AirBnB</w:t>
      </w:r>
      <w:proofErr w:type="spellEnd"/>
      <w:r w:rsidRPr="00CC35DD">
        <w:rPr>
          <w:rFonts w:asciiTheme="minorHAnsi" w:hAnsiTheme="minorHAnsi" w:cstheme="minorHAnsi"/>
        </w:rPr>
        <w:t xml:space="preserve"> case study. EPJ Data Science, 11(1), 36.</w:t>
      </w:r>
    </w:p>
    <w:p w14:paraId="69C2DDFA" w14:textId="77777777" w:rsidR="00BA363B" w:rsidRDefault="00BA363B" w:rsidP="00957144">
      <w:pPr>
        <w:spacing w:line="360" w:lineRule="auto"/>
        <w:rPr>
          <w:rFonts w:asciiTheme="minorHAnsi" w:hAnsiTheme="minorHAnsi" w:cstheme="minorHAnsi"/>
        </w:rPr>
      </w:pPr>
    </w:p>
    <w:p w14:paraId="24652102" w14:textId="0058CD26" w:rsidR="00BA363B" w:rsidRDefault="00BA363B" w:rsidP="00957144">
      <w:pPr>
        <w:spacing w:line="360" w:lineRule="auto"/>
        <w:rPr>
          <w:rFonts w:asciiTheme="minorHAnsi" w:hAnsiTheme="minorHAnsi" w:cstheme="minorHAnsi"/>
        </w:rPr>
      </w:pPr>
      <w:r w:rsidRPr="00D55474">
        <w:rPr>
          <w:rFonts w:asciiTheme="minorHAnsi" w:hAnsiTheme="minorHAnsi" w:cstheme="minorHAnsi"/>
        </w:rPr>
        <w:t>Ramona, S. R. (2017). Why do people choose to stay with Airbnb? Master’s thesis, MODUL University, Vienna.</w:t>
      </w:r>
    </w:p>
    <w:p w14:paraId="6D5210BB" w14:textId="77777777" w:rsidR="00BA363B" w:rsidRDefault="00BA363B" w:rsidP="00957144">
      <w:pPr>
        <w:spacing w:line="360" w:lineRule="auto"/>
        <w:rPr>
          <w:rFonts w:asciiTheme="minorHAnsi" w:hAnsiTheme="minorHAnsi" w:cstheme="minorHAnsi"/>
        </w:rPr>
      </w:pPr>
    </w:p>
    <w:p w14:paraId="56B01E78" w14:textId="7818DFE3" w:rsidR="00BA363B" w:rsidRDefault="00BA363B" w:rsidP="00957144">
      <w:pPr>
        <w:spacing w:line="360" w:lineRule="auto"/>
        <w:rPr>
          <w:rFonts w:asciiTheme="minorHAnsi" w:hAnsiTheme="minorHAnsi" w:cstheme="minorHAnsi"/>
        </w:rPr>
      </w:pPr>
      <w:r w:rsidRPr="00215AE2">
        <w:rPr>
          <w:rFonts w:asciiTheme="minorHAnsi" w:hAnsiTheme="minorHAnsi" w:cstheme="minorHAnsi"/>
        </w:rPr>
        <w:t>Shah</w:t>
      </w:r>
      <w:r>
        <w:rPr>
          <w:rFonts w:asciiTheme="minorHAnsi" w:hAnsiTheme="minorHAnsi" w:cstheme="minorHAnsi"/>
        </w:rPr>
        <w:t xml:space="preserve">, P. (2022). </w:t>
      </w:r>
      <w:r w:rsidRPr="00215AE2">
        <w:rPr>
          <w:rFonts w:asciiTheme="minorHAnsi" w:hAnsiTheme="minorHAnsi" w:cstheme="minorHAnsi"/>
        </w:rPr>
        <w:t>Mapped: A Snapshot of the Airbnb Landscape in Three Megacities</w:t>
      </w:r>
      <w:r>
        <w:rPr>
          <w:rFonts w:asciiTheme="minorHAnsi" w:hAnsiTheme="minorHAnsi" w:cstheme="minorHAnsi"/>
        </w:rPr>
        <w:t>. Retrieved from</w:t>
      </w:r>
      <w:r w:rsidRPr="00215AE2">
        <w:rPr>
          <w:rFonts w:asciiTheme="minorHAnsi" w:hAnsiTheme="minorHAnsi" w:cstheme="minorHAnsi"/>
        </w:rPr>
        <w:t>https://www.visualcapitalist.com/cp/snapshot-of-airbnb-landscape-2022/</w:t>
      </w:r>
    </w:p>
    <w:p w14:paraId="0DD67A27" w14:textId="77777777" w:rsidR="00BA363B" w:rsidRDefault="00BA363B" w:rsidP="00957144">
      <w:pPr>
        <w:spacing w:line="360" w:lineRule="auto"/>
        <w:rPr>
          <w:rFonts w:asciiTheme="minorHAnsi" w:hAnsiTheme="minorHAnsi" w:cstheme="minorHAnsi"/>
        </w:rPr>
      </w:pPr>
    </w:p>
    <w:p w14:paraId="3D8DCC24" w14:textId="048F705E" w:rsidR="00BA363B" w:rsidRPr="009D2B57" w:rsidRDefault="00BA363B" w:rsidP="00957144">
      <w:pPr>
        <w:spacing w:line="360" w:lineRule="auto"/>
        <w:rPr>
          <w:rFonts w:asciiTheme="minorHAnsi" w:hAnsiTheme="minorHAnsi" w:cstheme="minorHAnsi"/>
        </w:rPr>
      </w:pPr>
      <w:r w:rsidRPr="009D2B57">
        <w:rPr>
          <w:rFonts w:asciiTheme="minorHAnsi" w:hAnsiTheme="minorHAnsi" w:cstheme="minorHAnsi"/>
        </w:rPr>
        <w:t>Smith, A. (2016). Shared, collaborative and on demand: The new digital economy.</w:t>
      </w:r>
      <w:r>
        <w:rPr>
          <w:rFonts w:asciiTheme="minorHAnsi" w:hAnsiTheme="minorHAnsi" w:cstheme="minorHAnsi"/>
        </w:rPr>
        <w:t xml:space="preserve"> </w:t>
      </w:r>
      <w:r w:rsidRPr="009D2B57">
        <w:rPr>
          <w:rFonts w:asciiTheme="minorHAnsi" w:hAnsiTheme="minorHAnsi" w:cstheme="minorHAnsi"/>
        </w:rPr>
        <w:t>Washington, DC: Pew Internet &amp; American Life Project. Retrieved from http://www.pewinternet.org/2016/05/19/the-new-digital-economy/</w:t>
      </w:r>
    </w:p>
    <w:p w14:paraId="545779FC" w14:textId="77777777" w:rsidR="00BA363B" w:rsidRDefault="00BA363B" w:rsidP="00957144">
      <w:pPr>
        <w:spacing w:line="360" w:lineRule="auto"/>
        <w:rPr>
          <w:rFonts w:asciiTheme="minorHAnsi" w:hAnsiTheme="minorHAnsi" w:cstheme="minorHAnsi"/>
        </w:rPr>
      </w:pPr>
    </w:p>
    <w:p w14:paraId="03DD6629" w14:textId="5FA4E7A4" w:rsidR="00BA363B" w:rsidRDefault="00BA363B" w:rsidP="00957144">
      <w:pPr>
        <w:spacing w:line="360" w:lineRule="auto"/>
        <w:rPr>
          <w:rFonts w:asciiTheme="minorHAnsi" w:hAnsiTheme="minorHAnsi" w:cstheme="minorHAnsi"/>
        </w:rPr>
      </w:pPr>
      <w:proofErr w:type="spellStart"/>
      <w:r w:rsidRPr="006123DD">
        <w:rPr>
          <w:rFonts w:asciiTheme="minorHAnsi" w:hAnsiTheme="minorHAnsi" w:cstheme="minorHAnsi"/>
        </w:rPr>
        <w:t>Toader</w:t>
      </w:r>
      <w:proofErr w:type="spellEnd"/>
      <w:r w:rsidRPr="006123DD">
        <w:rPr>
          <w:rFonts w:asciiTheme="minorHAnsi" w:hAnsiTheme="minorHAnsi" w:cstheme="minorHAnsi"/>
        </w:rPr>
        <w:t xml:space="preserve">, V., </w:t>
      </w:r>
      <w:proofErr w:type="spellStart"/>
      <w:r w:rsidRPr="006123DD">
        <w:rPr>
          <w:rFonts w:asciiTheme="minorHAnsi" w:hAnsiTheme="minorHAnsi" w:cstheme="minorHAnsi"/>
        </w:rPr>
        <w:t>Negrușa</w:t>
      </w:r>
      <w:proofErr w:type="spellEnd"/>
      <w:r w:rsidRPr="006123DD">
        <w:rPr>
          <w:rFonts w:asciiTheme="minorHAnsi" w:hAnsiTheme="minorHAnsi" w:cstheme="minorHAnsi"/>
        </w:rPr>
        <w:t>, A. L., Bode, O. R., &amp; Rus, R. V. (2022). Analysis of price determinants in the case of Airbnb listings. Economic Research-</w:t>
      </w:r>
      <w:proofErr w:type="spellStart"/>
      <w:r w:rsidRPr="006123DD">
        <w:rPr>
          <w:rFonts w:asciiTheme="minorHAnsi" w:hAnsiTheme="minorHAnsi" w:cstheme="minorHAnsi"/>
        </w:rPr>
        <w:t>Ekonomska</w:t>
      </w:r>
      <w:proofErr w:type="spellEnd"/>
      <w:r w:rsidRPr="006123DD">
        <w:rPr>
          <w:rFonts w:asciiTheme="minorHAnsi" w:hAnsiTheme="minorHAnsi" w:cstheme="minorHAnsi"/>
        </w:rPr>
        <w:t xml:space="preserve"> </w:t>
      </w:r>
      <w:proofErr w:type="spellStart"/>
      <w:r w:rsidRPr="006123DD">
        <w:rPr>
          <w:rFonts w:asciiTheme="minorHAnsi" w:hAnsiTheme="minorHAnsi" w:cstheme="minorHAnsi"/>
        </w:rPr>
        <w:t>Istraživanja</w:t>
      </w:r>
      <w:proofErr w:type="spellEnd"/>
      <w:r w:rsidRPr="006123DD">
        <w:rPr>
          <w:rFonts w:asciiTheme="minorHAnsi" w:hAnsiTheme="minorHAnsi" w:cstheme="minorHAnsi"/>
        </w:rPr>
        <w:t>, 35(1), 2493-2509.</w:t>
      </w:r>
    </w:p>
    <w:p w14:paraId="06E61901" w14:textId="77777777" w:rsidR="00B474FC" w:rsidRDefault="00B474FC" w:rsidP="00957144">
      <w:pPr>
        <w:spacing w:line="360" w:lineRule="auto"/>
        <w:rPr>
          <w:rFonts w:asciiTheme="minorHAnsi" w:hAnsiTheme="minorHAnsi" w:cstheme="minorHAnsi"/>
        </w:rPr>
      </w:pPr>
    </w:p>
    <w:p w14:paraId="475B4083" w14:textId="12C6C53F" w:rsidR="007312E2" w:rsidRDefault="007312E2" w:rsidP="00957144">
      <w:pPr>
        <w:spacing w:line="360" w:lineRule="auto"/>
        <w:rPr>
          <w:rFonts w:asciiTheme="minorHAnsi" w:hAnsiTheme="minorHAnsi" w:cstheme="minorHAnsi"/>
        </w:rPr>
      </w:pPr>
    </w:p>
    <w:p w14:paraId="6E89CBB0" w14:textId="37581BEB" w:rsidR="007312E2" w:rsidRDefault="007312E2" w:rsidP="00957144">
      <w:pPr>
        <w:spacing w:line="360" w:lineRule="auto"/>
        <w:rPr>
          <w:rFonts w:asciiTheme="minorHAnsi" w:hAnsiTheme="minorHAnsi" w:cstheme="minorHAnsi"/>
        </w:rPr>
      </w:pPr>
    </w:p>
    <w:p w14:paraId="4A33DF50" w14:textId="77777777" w:rsidR="007312E2" w:rsidRDefault="007312E2">
      <w:pPr>
        <w:rPr>
          <w:rFonts w:asciiTheme="minorHAnsi" w:hAnsiTheme="minorHAnsi" w:cstheme="minorHAnsi"/>
        </w:rPr>
      </w:pPr>
    </w:p>
    <w:p w14:paraId="002DB8C2" w14:textId="77777777" w:rsidR="0067637E" w:rsidRDefault="0067637E">
      <w:pPr>
        <w:rPr>
          <w:rFonts w:asciiTheme="minorHAnsi" w:hAnsiTheme="minorHAnsi" w:cstheme="minorHAnsi"/>
        </w:rPr>
      </w:pPr>
    </w:p>
    <w:p w14:paraId="497E6454" w14:textId="10DBCED9" w:rsidR="00D55474" w:rsidRDefault="00D55474">
      <w:pPr>
        <w:rPr>
          <w:rFonts w:asciiTheme="minorHAnsi" w:hAnsiTheme="minorHAnsi" w:cstheme="minorHAnsi"/>
        </w:rPr>
      </w:pPr>
    </w:p>
    <w:p w14:paraId="5B9B16A0" w14:textId="67BFD004" w:rsidR="00D55474" w:rsidRDefault="00D55474">
      <w:pPr>
        <w:rPr>
          <w:rFonts w:asciiTheme="minorHAnsi" w:hAnsiTheme="minorHAnsi" w:cstheme="minorHAnsi"/>
        </w:rPr>
      </w:pPr>
    </w:p>
    <w:p w14:paraId="449C05C4" w14:textId="309601A7" w:rsidR="00D55474" w:rsidRDefault="00D55474">
      <w:pPr>
        <w:rPr>
          <w:rFonts w:asciiTheme="minorHAnsi" w:hAnsiTheme="minorHAnsi" w:cstheme="minorHAnsi"/>
        </w:rPr>
      </w:pPr>
    </w:p>
    <w:p w14:paraId="05CA2828" w14:textId="37733AC2" w:rsidR="00D55474" w:rsidRDefault="00D55474">
      <w:pPr>
        <w:rPr>
          <w:rFonts w:asciiTheme="minorHAnsi" w:hAnsiTheme="minorHAnsi" w:cstheme="minorHAnsi"/>
        </w:rPr>
      </w:pPr>
    </w:p>
    <w:p w14:paraId="5AA1EF1B" w14:textId="115EB55B" w:rsidR="00D55474" w:rsidRDefault="00D55474">
      <w:pPr>
        <w:rPr>
          <w:rFonts w:asciiTheme="minorHAnsi" w:hAnsiTheme="minorHAnsi" w:cstheme="minorHAnsi"/>
        </w:rPr>
      </w:pPr>
    </w:p>
    <w:p w14:paraId="79600FAA" w14:textId="7545E205" w:rsidR="00D55474" w:rsidRDefault="00D55474">
      <w:pPr>
        <w:rPr>
          <w:rFonts w:asciiTheme="minorHAnsi" w:hAnsiTheme="minorHAnsi" w:cstheme="minorHAnsi"/>
        </w:rPr>
      </w:pPr>
    </w:p>
    <w:p w14:paraId="0DEBFBFB" w14:textId="77777777" w:rsidR="00D55474" w:rsidRPr="00787F76" w:rsidRDefault="00D55474">
      <w:pPr>
        <w:rPr>
          <w:rFonts w:asciiTheme="minorHAnsi" w:hAnsiTheme="minorHAnsi" w:cstheme="minorHAnsi"/>
        </w:rPr>
      </w:pPr>
    </w:p>
    <w:sectPr w:rsidR="00D55474" w:rsidRPr="00787F76" w:rsidSect="00957144">
      <w:footerReference w:type="even" r:id="rId16"/>
      <w:footerReference w:type="default" r:id="rId17"/>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1D1F4E" w14:textId="77777777" w:rsidR="00B26383" w:rsidRDefault="00B26383" w:rsidP="00957144">
      <w:r>
        <w:separator/>
      </w:r>
    </w:p>
  </w:endnote>
  <w:endnote w:type="continuationSeparator" w:id="0">
    <w:p w14:paraId="12CD5078" w14:textId="77777777" w:rsidR="00B26383" w:rsidRDefault="00B26383" w:rsidP="009571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7129455"/>
      <w:docPartObj>
        <w:docPartGallery w:val="Page Numbers (Bottom of Page)"/>
        <w:docPartUnique/>
      </w:docPartObj>
    </w:sdtPr>
    <w:sdtContent>
      <w:p w14:paraId="6C53170D" w14:textId="3E0B2569" w:rsidR="00957144" w:rsidRDefault="00957144" w:rsidP="00FC3F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2F7DF14" w14:textId="77777777" w:rsidR="00957144" w:rsidRDefault="00957144" w:rsidP="009571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4425441"/>
      <w:docPartObj>
        <w:docPartGallery w:val="Page Numbers (Bottom of Page)"/>
        <w:docPartUnique/>
      </w:docPartObj>
    </w:sdtPr>
    <w:sdtContent>
      <w:p w14:paraId="5F3214CA" w14:textId="50FBF210" w:rsidR="00957144" w:rsidRDefault="00957144" w:rsidP="00FC3F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1801000" w14:textId="77777777" w:rsidR="00957144" w:rsidRDefault="00957144" w:rsidP="0095714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3834A" w14:textId="77777777" w:rsidR="00B26383" w:rsidRDefault="00B26383" w:rsidP="00957144">
      <w:r>
        <w:separator/>
      </w:r>
    </w:p>
  </w:footnote>
  <w:footnote w:type="continuationSeparator" w:id="0">
    <w:p w14:paraId="6DF7C9C7" w14:textId="77777777" w:rsidR="00B26383" w:rsidRDefault="00B26383" w:rsidP="009571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2080C13"/>
    <w:multiLevelType w:val="hybridMultilevel"/>
    <w:tmpl w:val="96CA5474"/>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8197192"/>
    <w:multiLevelType w:val="hybridMultilevel"/>
    <w:tmpl w:val="38C65E56"/>
    <w:lvl w:ilvl="0" w:tplc="9F38BF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403D3A"/>
    <w:multiLevelType w:val="hybridMultilevel"/>
    <w:tmpl w:val="37226244"/>
    <w:lvl w:ilvl="0" w:tplc="08090001">
      <w:start w:val="1"/>
      <w:numFmt w:val="bullet"/>
      <w:lvlText w:val=""/>
      <w:lvlJc w:val="left"/>
      <w:pPr>
        <w:ind w:left="728" w:hanging="360"/>
      </w:pPr>
      <w:rPr>
        <w:rFonts w:ascii="Symbol" w:hAnsi="Symbol" w:hint="default"/>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num w:numId="1" w16cid:durableId="380902735">
    <w:abstractNumId w:val="1"/>
  </w:num>
  <w:num w:numId="2" w16cid:durableId="1131439544">
    <w:abstractNumId w:val="2"/>
  </w:num>
  <w:num w:numId="3" w16cid:durableId="1772314696">
    <w:abstractNumId w:val="3"/>
  </w:num>
  <w:num w:numId="4" w16cid:durableId="1104111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F76"/>
    <w:rsid w:val="000D6464"/>
    <w:rsid w:val="000D76EB"/>
    <w:rsid w:val="00186BDA"/>
    <w:rsid w:val="001D7899"/>
    <w:rsid w:val="001E094A"/>
    <w:rsid w:val="00215AE2"/>
    <w:rsid w:val="00217B08"/>
    <w:rsid w:val="00243D18"/>
    <w:rsid w:val="002902F0"/>
    <w:rsid w:val="002935DE"/>
    <w:rsid w:val="002A55F3"/>
    <w:rsid w:val="002D257F"/>
    <w:rsid w:val="002D5BB0"/>
    <w:rsid w:val="00391970"/>
    <w:rsid w:val="003B56E5"/>
    <w:rsid w:val="004204FF"/>
    <w:rsid w:val="00575DBE"/>
    <w:rsid w:val="005C5501"/>
    <w:rsid w:val="006123DD"/>
    <w:rsid w:val="00647069"/>
    <w:rsid w:val="0067637E"/>
    <w:rsid w:val="006C6F57"/>
    <w:rsid w:val="0070014C"/>
    <w:rsid w:val="007312E2"/>
    <w:rsid w:val="00774440"/>
    <w:rsid w:val="007861C4"/>
    <w:rsid w:val="00787F76"/>
    <w:rsid w:val="00877DD5"/>
    <w:rsid w:val="008819F3"/>
    <w:rsid w:val="00936575"/>
    <w:rsid w:val="00957144"/>
    <w:rsid w:val="009611E6"/>
    <w:rsid w:val="009D2B57"/>
    <w:rsid w:val="00A241CE"/>
    <w:rsid w:val="00A306EF"/>
    <w:rsid w:val="00A35ACA"/>
    <w:rsid w:val="00A9222E"/>
    <w:rsid w:val="00AA1570"/>
    <w:rsid w:val="00AC759E"/>
    <w:rsid w:val="00AD2AC9"/>
    <w:rsid w:val="00B071C3"/>
    <w:rsid w:val="00B26383"/>
    <w:rsid w:val="00B421BF"/>
    <w:rsid w:val="00B474FC"/>
    <w:rsid w:val="00BA363B"/>
    <w:rsid w:val="00C52FFE"/>
    <w:rsid w:val="00CA6430"/>
    <w:rsid w:val="00CC35DD"/>
    <w:rsid w:val="00D379A6"/>
    <w:rsid w:val="00D55474"/>
    <w:rsid w:val="00D65892"/>
    <w:rsid w:val="00DA2253"/>
    <w:rsid w:val="00DE4299"/>
    <w:rsid w:val="00E44BE2"/>
    <w:rsid w:val="00EC610E"/>
    <w:rsid w:val="00F1427D"/>
    <w:rsid w:val="00F53B12"/>
    <w:rsid w:val="00F63BD1"/>
    <w:rsid w:val="00F71A88"/>
    <w:rsid w:val="00F77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36DB4E"/>
  <w15:chartTrackingRefBased/>
  <w15:docId w15:val="{604A177B-C755-0148-96F8-0BA79E9D9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F76"/>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unhideWhenUsed/>
    <w:qFormat/>
    <w:rsid w:val="00877DD5"/>
    <w:pPr>
      <w:keepNext/>
      <w:keepLines/>
      <w:spacing w:before="200" w:line="276" w:lineRule="auto"/>
      <w:outlineLvl w:val="1"/>
    </w:pPr>
    <w:rPr>
      <w:rFonts w:asciiTheme="majorHAnsi" w:eastAsiaTheme="majorEastAsia" w:hAnsiTheme="majorHAnsi" w:cstheme="majorBidi"/>
      <w:b/>
      <w:bCs/>
      <w:color w:val="4472C4" w:themeColor="accent1"/>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787F76"/>
    <w:rPr>
      <w:color w:val="0000FF"/>
      <w:u w:val="single"/>
    </w:rPr>
  </w:style>
  <w:style w:type="paragraph" w:styleId="ListParagraph">
    <w:name w:val="List Paragraph"/>
    <w:basedOn w:val="Normal"/>
    <w:uiPriority w:val="34"/>
    <w:qFormat/>
    <w:rsid w:val="00787F76"/>
    <w:pPr>
      <w:ind w:left="720"/>
      <w:contextualSpacing/>
    </w:pPr>
  </w:style>
  <w:style w:type="character" w:customStyle="1" w:styleId="apple-converted-space">
    <w:name w:val="apple-converted-space"/>
    <w:basedOn w:val="DefaultParagraphFont"/>
    <w:rsid w:val="00787F76"/>
  </w:style>
  <w:style w:type="paragraph" w:styleId="NormalWeb">
    <w:name w:val="Normal (Web)"/>
    <w:basedOn w:val="Normal"/>
    <w:uiPriority w:val="99"/>
    <w:semiHidden/>
    <w:unhideWhenUsed/>
    <w:rsid w:val="00CC35DD"/>
    <w:pPr>
      <w:spacing w:before="100" w:beforeAutospacing="1" w:after="100" w:afterAutospacing="1"/>
    </w:pPr>
    <w:rPr>
      <w:sz w:val="24"/>
      <w:szCs w:val="24"/>
    </w:rPr>
  </w:style>
  <w:style w:type="paragraph" w:customStyle="1" w:styleId="paragraph">
    <w:name w:val="paragraph"/>
    <w:basedOn w:val="Normal"/>
    <w:rsid w:val="009611E6"/>
    <w:pPr>
      <w:spacing w:before="100" w:beforeAutospacing="1" w:after="100" w:afterAutospacing="1"/>
    </w:pPr>
    <w:rPr>
      <w:sz w:val="24"/>
      <w:szCs w:val="24"/>
    </w:rPr>
  </w:style>
  <w:style w:type="character" w:customStyle="1" w:styleId="normaltextrun">
    <w:name w:val="normaltextrun"/>
    <w:basedOn w:val="DefaultParagraphFont"/>
    <w:rsid w:val="009611E6"/>
  </w:style>
  <w:style w:type="character" w:customStyle="1" w:styleId="eop">
    <w:name w:val="eop"/>
    <w:basedOn w:val="DefaultParagraphFont"/>
    <w:rsid w:val="009611E6"/>
  </w:style>
  <w:style w:type="table" w:customStyle="1" w:styleId="TableGrid">
    <w:name w:val="TableGrid"/>
    <w:rsid w:val="001D7899"/>
    <w:rPr>
      <w:rFonts w:eastAsiaTheme="minorEastAsia"/>
      <w:sz w:val="22"/>
      <w:szCs w:val="22"/>
      <w:lang w:eastAsia="en-GB"/>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rsid w:val="00877DD5"/>
    <w:rPr>
      <w:rFonts w:asciiTheme="majorHAnsi" w:eastAsiaTheme="majorEastAsia" w:hAnsiTheme="majorHAnsi" w:cstheme="majorBidi"/>
      <w:b/>
      <w:bCs/>
      <w:color w:val="4472C4" w:themeColor="accent1"/>
      <w:sz w:val="26"/>
      <w:szCs w:val="26"/>
    </w:rPr>
  </w:style>
  <w:style w:type="paragraph" w:styleId="Header">
    <w:name w:val="header"/>
    <w:basedOn w:val="Normal"/>
    <w:link w:val="HeaderChar"/>
    <w:uiPriority w:val="99"/>
    <w:unhideWhenUsed/>
    <w:rsid w:val="00957144"/>
    <w:pPr>
      <w:tabs>
        <w:tab w:val="center" w:pos="4513"/>
        <w:tab w:val="right" w:pos="9026"/>
      </w:tabs>
    </w:pPr>
  </w:style>
  <w:style w:type="character" w:customStyle="1" w:styleId="HeaderChar">
    <w:name w:val="Header Char"/>
    <w:basedOn w:val="DefaultParagraphFont"/>
    <w:link w:val="Header"/>
    <w:uiPriority w:val="99"/>
    <w:rsid w:val="0095714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57144"/>
    <w:pPr>
      <w:tabs>
        <w:tab w:val="center" w:pos="4513"/>
        <w:tab w:val="right" w:pos="9026"/>
      </w:tabs>
    </w:pPr>
  </w:style>
  <w:style w:type="character" w:customStyle="1" w:styleId="FooterChar">
    <w:name w:val="Footer Char"/>
    <w:basedOn w:val="DefaultParagraphFont"/>
    <w:link w:val="Footer"/>
    <w:uiPriority w:val="99"/>
    <w:rsid w:val="00957144"/>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9571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11907">
      <w:bodyDiv w:val="1"/>
      <w:marLeft w:val="0"/>
      <w:marRight w:val="0"/>
      <w:marTop w:val="0"/>
      <w:marBottom w:val="0"/>
      <w:divBdr>
        <w:top w:val="none" w:sz="0" w:space="0" w:color="auto"/>
        <w:left w:val="none" w:sz="0" w:space="0" w:color="auto"/>
        <w:bottom w:val="none" w:sz="0" w:space="0" w:color="auto"/>
        <w:right w:val="none" w:sz="0" w:space="0" w:color="auto"/>
      </w:divBdr>
      <w:divsChild>
        <w:div w:id="2028166965">
          <w:marLeft w:val="0"/>
          <w:marRight w:val="0"/>
          <w:marTop w:val="0"/>
          <w:marBottom w:val="0"/>
          <w:divBdr>
            <w:top w:val="none" w:sz="0" w:space="0" w:color="auto"/>
            <w:left w:val="none" w:sz="0" w:space="0" w:color="auto"/>
            <w:bottom w:val="none" w:sz="0" w:space="0" w:color="auto"/>
            <w:right w:val="none" w:sz="0" w:space="0" w:color="auto"/>
          </w:divBdr>
          <w:divsChild>
            <w:div w:id="1873960089">
              <w:marLeft w:val="0"/>
              <w:marRight w:val="0"/>
              <w:marTop w:val="0"/>
              <w:marBottom w:val="0"/>
              <w:divBdr>
                <w:top w:val="none" w:sz="0" w:space="0" w:color="auto"/>
                <w:left w:val="none" w:sz="0" w:space="0" w:color="auto"/>
                <w:bottom w:val="none" w:sz="0" w:space="0" w:color="auto"/>
                <w:right w:val="none" w:sz="0" w:space="0" w:color="auto"/>
              </w:divBdr>
              <w:divsChild>
                <w:div w:id="20075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751936">
          <w:marLeft w:val="0"/>
          <w:marRight w:val="0"/>
          <w:marTop w:val="0"/>
          <w:marBottom w:val="0"/>
          <w:divBdr>
            <w:top w:val="none" w:sz="0" w:space="0" w:color="auto"/>
            <w:left w:val="none" w:sz="0" w:space="0" w:color="auto"/>
            <w:bottom w:val="none" w:sz="0" w:space="0" w:color="auto"/>
            <w:right w:val="none" w:sz="0" w:space="0" w:color="auto"/>
          </w:divBdr>
          <w:divsChild>
            <w:div w:id="1361930711">
              <w:marLeft w:val="0"/>
              <w:marRight w:val="0"/>
              <w:marTop w:val="0"/>
              <w:marBottom w:val="0"/>
              <w:divBdr>
                <w:top w:val="none" w:sz="0" w:space="0" w:color="auto"/>
                <w:left w:val="none" w:sz="0" w:space="0" w:color="auto"/>
                <w:bottom w:val="none" w:sz="0" w:space="0" w:color="auto"/>
                <w:right w:val="none" w:sz="0" w:space="0" w:color="auto"/>
              </w:divBdr>
              <w:divsChild>
                <w:div w:id="236324066">
                  <w:marLeft w:val="0"/>
                  <w:marRight w:val="0"/>
                  <w:marTop w:val="0"/>
                  <w:marBottom w:val="0"/>
                  <w:divBdr>
                    <w:top w:val="none" w:sz="0" w:space="0" w:color="auto"/>
                    <w:left w:val="none" w:sz="0" w:space="0" w:color="auto"/>
                    <w:bottom w:val="none" w:sz="0" w:space="0" w:color="auto"/>
                    <w:right w:val="none" w:sz="0" w:space="0" w:color="auto"/>
                  </w:divBdr>
                </w:div>
              </w:divsChild>
            </w:div>
            <w:div w:id="484008341">
              <w:marLeft w:val="0"/>
              <w:marRight w:val="0"/>
              <w:marTop w:val="0"/>
              <w:marBottom w:val="0"/>
              <w:divBdr>
                <w:top w:val="none" w:sz="0" w:space="0" w:color="auto"/>
                <w:left w:val="none" w:sz="0" w:space="0" w:color="auto"/>
                <w:bottom w:val="none" w:sz="0" w:space="0" w:color="auto"/>
                <w:right w:val="none" w:sz="0" w:space="0" w:color="auto"/>
              </w:divBdr>
              <w:divsChild>
                <w:div w:id="191720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070510">
      <w:bodyDiv w:val="1"/>
      <w:marLeft w:val="0"/>
      <w:marRight w:val="0"/>
      <w:marTop w:val="0"/>
      <w:marBottom w:val="0"/>
      <w:divBdr>
        <w:top w:val="none" w:sz="0" w:space="0" w:color="auto"/>
        <w:left w:val="none" w:sz="0" w:space="0" w:color="auto"/>
        <w:bottom w:val="none" w:sz="0" w:space="0" w:color="auto"/>
        <w:right w:val="none" w:sz="0" w:space="0" w:color="auto"/>
      </w:divBdr>
      <w:divsChild>
        <w:div w:id="1277983745">
          <w:marLeft w:val="0"/>
          <w:marRight w:val="0"/>
          <w:marTop w:val="0"/>
          <w:marBottom w:val="0"/>
          <w:divBdr>
            <w:top w:val="none" w:sz="0" w:space="0" w:color="auto"/>
            <w:left w:val="none" w:sz="0" w:space="0" w:color="auto"/>
            <w:bottom w:val="none" w:sz="0" w:space="0" w:color="auto"/>
            <w:right w:val="none" w:sz="0" w:space="0" w:color="auto"/>
          </w:divBdr>
        </w:div>
        <w:div w:id="1312562085">
          <w:marLeft w:val="0"/>
          <w:marRight w:val="0"/>
          <w:marTop w:val="0"/>
          <w:marBottom w:val="0"/>
          <w:divBdr>
            <w:top w:val="none" w:sz="0" w:space="0" w:color="auto"/>
            <w:left w:val="none" w:sz="0" w:space="0" w:color="auto"/>
            <w:bottom w:val="none" w:sz="0" w:space="0" w:color="auto"/>
            <w:right w:val="none" w:sz="0" w:space="0" w:color="auto"/>
          </w:divBdr>
        </w:div>
        <w:div w:id="612443520">
          <w:marLeft w:val="0"/>
          <w:marRight w:val="0"/>
          <w:marTop w:val="0"/>
          <w:marBottom w:val="0"/>
          <w:divBdr>
            <w:top w:val="none" w:sz="0" w:space="0" w:color="auto"/>
            <w:left w:val="none" w:sz="0" w:space="0" w:color="auto"/>
            <w:bottom w:val="none" w:sz="0" w:space="0" w:color="auto"/>
            <w:right w:val="none" w:sz="0" w:space="0" w:color="auto"/>
          </w:divBdr>
        </w:div>
        <w:div w:id="738674290">
          <w:marLeft w:val="0"/>
          <w:marRight w:val="0"/>
          <w:marTop w:val="0"/>
          <w:marBottom w:val="0"/>
          <w:divBdr>
            <w:top w:val="none" w:sz="0" w:space="0" w:color="auto"/>
            <w:left w:val="none" w:sz="0" w:space="0" w:color="auto"/>
            <w:bottom w:val="none" w:sz="0" w:space="0" w:color="auto"/>
            <w:right w:val="none" w:sz="0" w:space="0" w:color="auto"/>
          </w:divBdr>
        </w:div>
      </w:divsChild>
    </w:div>
    <w:div w:id="434593618">
      <w:bodyDiv w:val="1"/>
      <w:marLeft w:val="0"/>
      <w:marRight w:val="0"/>
      <w:marTop w:val="0"/>
      <w:marBottom w:val="0"/>
      <w:divBdr>
        <w:top w:val="none" w:sz="0" w:space="0" w:color="auto"/>
        <w:left w:val="none" w:sz="0" w:space="0" w:color="auto"/>
        <w:bottom w:val="none" w:sz="0" w:space="0" w:color="auto"/>
        <w:right w:val="none" w:sz="0" w:space="0" w:color="auto"/>
      </w:divBdr>
      <w:divsChild>
        <w:div w:id="1670476628">
          <w:marLeft w:val="0"/>
          <w:marRight w:val="0"/>
          <w:marTop w:val="0"/>
          <w:marBottom w:val="0"/>
          <w:divBdr>
            <w:top w:val="none" w:sz="0" w:space="0" w:color="auto"/>
            <w:left w:val="none" w:sz="0" w:space="0" w:color="auto"/>
            <w:bottom w:val="none" w:sz="0" w:space="0" w:color="auto"/>
            <w:right w:val="none" w:sz="0" w:space="0" w:color="auto"/>
          </w:divBdr>
          <w:divsChild>
            <w:div w:id="1251894044">
              <w:marLeft w:val="0"/>
              <w:marRight w:val="0"/>
              <w:marTop w:val="0"/>
              <w:marBottom w:val="0"/>
              <w:divBdr>
                <w:top w:val="none" w:sz="0" w:space="0" w:color="auto"/>
                <w:left w:val="none" w:sz="0" w:space="0" w:color="auto"/>
                <w:bottom w:val="none" w:sz="0" w:space="0" w:color="auto"/>
                <w:right w:val="none" w:sz="0" w:space="0" w:color="auto"/>
              </w:divBdr>
              <w:divsChild>
                <w:div w:id="160321633">
                  <w:marLeft w:val="0"/>
                  <w:marRight w:val="0"/>
                  <w:marTop w:val="0"/>
                  <w:marBottom w:val="0"/>
                  <w:divBdr>
                    <w:top w:val="none" w:sz="0" w:space="0" w:color="auto"/>
                    <w:left w:val="none" w:sz="0" w:space="0" w:color="auto"/>
                    <w:bottom w:val="none" w:sz="0" w:space="0" w:color="auto"/>
                    <w:right w:val="none" w:sz="0" w:space="0" w:color="auto"/>
                  </w:divBdr>
                </w:div>
              </w:divsChild>
            </w:div>
            <w:div w:id="567032555">
              <w:marLeft w:val="0"/>
              <w:marRight w:val="0"/>
              <w:marTop w:val="0"/>
              <w:marBottom w:val="0"/>
              <w:divBdr>
                <w:top w:val="none" w:sz="0" w:space="0" w:color="auto"/>
                <w:left w:val="none" w:sz="0" w:space="0" w:color="auto"/>
                <w:bottom w:val="none" w:sz="0" w:space="0" w:color="auto"/>
                <w:right w:val="none" w:sz="0" w:space="0" w:color="auto"/>
              </w:divBdr>
              <w:divsChild>
                <w:div w:id="1079865398">
                  <w:marLeft w:val="0"/>
                  <w:marRight w:val="0"/>
                  <w:marTop w:val="0"/>
                  <w:marBottom w:val="0"/>
                  <w:divBdr>
                    <w:top w:val="none" w:sz="0" w:space="0" w:color="auto"/>
                    <w:left w:val="none" w:sz="0" w:space="0" w:color="auto"/>
                    <w:bottom w:val="none" w:sz="0" w:space="0" w:color="auto"/>
                    <w:right w:val="none" w:sz="0" w:space="0" w:color="auto"/>
                  </w:divBdr>
                </w:div>
                <w:div w:id="2034769456">
                  <w:marLeft w:val="0"/>
                  <w:marRight w:val="0"/>
                  <w:marTop w:val="0"/>
                  <w:marBottom w:val="0"/>
                  <w:divBdr>
                    <w:top w:val="none" w:sz="0" w:space="0" w:color="auto"/>
                    <w:left w:val="none" w:sz="0" w:space="0" w:color="auto"/>
                    <w:bottom w:val="none" w:sz="0" w:space="0" w:color="auto"/>
                    <w:right w:val="none" w:sz="0" w:space="0" w:color="auto"/>
                  </w:divBdr>
                </w:div>
                <w:div w:id="77818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131182">
      <w:bodyDiv w:val="1"/>
      <w:marLeft w:val="0"/>
      <w:marRight w:val="0"/>
      <w:marTop w:val="0"/>
      <w:marBottom w:val="0"/>
      <w:divBdr>
        <w:top w:val="none" w:sz="0" w:space="0" w:color="auto"/>
        <w:left w:val="none" w:sz="0" w:space="0" w:color="auto"/>
        <w:bottom w:val="none" w:sz="0" w:space="0" w:color="auto"/>
        <w:right w:val="none" w:sz="0" w:space="0" w:color="auto"/>
      </w:divBdr>
      <w:divsChild>
        <w:div w:id="1172138029">
          <w:marLeft w:val="0"/>
          <w:marRight w:val="0"/>
          <w:marTop w:val="0"/>
          <w:marBottom w:val="0"/>
          <w:divBdr>
            <w:top w:val="none" w:sz="0" w:space="0" w:color="auto"/>
            <w:left w:val="none" w:sz="0" w:space="0" w:color="auto"/>
            <w:bottom w:val="none" w:sz="0" w:space="0" w:color="auto"/>
            <w:right w:val="none" w:sz="0" w:space="0" w:color="auto"/>
          </w:divBdr>
          <w:divsChild>
            <w:div w:id="1488545651">
              <w:marLeft w:val="0"/>
              <w:marRight w:val="0"/>
              <w:marTop w:val="0"/>
              <w:marBottom w:val="0"/>
              <w:divBdr>
                <w:top w:val="none" w:sz="0" w:space="0" w:color="auto"/>
                <w:left w:val="none" w:sz="0" w:space="0" w:color="auto"/>
                <w:bottom w:val="none" w:sz="0" w:space="0" w:color="auto"/>
                <w:right w:val="none" w:sz="0" w:space="0" w:color="auto"/>
              </w:divBdr>
              <w:divsChild>
                <w:div w:id="71428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256048">
      <w:bodyDiv w:val="1"/>
      <w:marLeft w:val="0"/>
      <w:marRight w:val="0"/>
      <w:marTop w:val="0"/>
      <w:marBottom w:val="0"/>
      <w:divBdr>
        <w:top w:val="none" w:sz="0" w:space="0" w:color="auto"/>
        <w:left w:val="none" w:sz="0" w:space="0" w:color="auto"/>
        <w:bottom w:val="none" w:sz="0" w:space="0" w:color="auto"/>
        <w:right w:val="none" w:sz="0" w:space="0" w:color="auto"/>
      </w:divBdr>
      <w:divsChild>
        <w:div w:id="736706343">
          <w:marLeft w:val="0"/>
          <w:marRight w:val="0"/>
          <w:marTop w:val="0"/>
          <w:marBottom w:val="0"/>
          <w:divBdr>
            <w:top w:val="none" w:sz="0" w:space="0" w:color="auto"/>
            <w:left w:val="none" w:sz="0" w:space="0" w:color="auto"/>
            <w:bottom w:val="none" w:sz="0" w:space="0" w:color="auto"/>
            <w:right w:val="none" w:sz="0" w:space="0" w:color="auto"/>
          </w:divBdr>
        </w:div>
        <w:div w:id="1671640978">
          <w:marLeft w:val="0"/>
          <w:marRight w:val="0"/>
          <w:marTop w:val="0"/>
          <w:marBottom w:val="0"/>
          <w:divBdr>
            <w:top w:val="none" w:sz="0" w:space="0" w:color="auto"/>
            <w:left w:val="none" w:sz="0" w:space="0" w:color="auto"/>
            <w:bottom w:val="none" w:sz="0" w:space="0" w:color="auto"/>
            <w:right w:val="none" w:sz="0" w:space="0" w:color="auto"/>
          </w:divBdr>
        </w:div>
        <w:div w:id="2020962918">
          <w:marLeft w:val="0"/>
          <w:marRight w:val="0"/>
          <w:marTop w:val="0"/>
          <w:marBottom w:val="0"/>
          <w:divBdr>
            <w:top w:val="none" w:sz="0" w:space="0" w:color="auto"/>
            <w:left w:val="none" w:sz="0" w:space="0" w:color="auto"/>
            <w:bottom w:val="none" w:sz="0" w:space="0" w:color="auto"/>
            <w:right w:val="none" w:sz="0" w:space="0" w:color="auto"/>
          </w:divBdr>
        </w:div>
        <w:div w:id="1662418305">
          <w:marLeft w:val="0"/>
          <w:marRight w:val="0"/>
          <w:marTop w:val="0"/>
          <w:marBottom w:val="0"/>
          <w:divBdr>
            <w:top w:val="none" w:sz="0" w:space="0" w:color="auto"/>
            <w:left w:val="none" w:sz="0" w:space="0" w:color="auto"/>
            <w:bottom w:val="none" w:sz="0" w:space="0" w:color="auto"/>
            <w:right w:val="none" w:sz="0" w:space="0" w:color="auto"/>
          </w:divBdr>
        </w:div>
        <w:div w:id="2055960713">
          <w:marLeft w:val="0"/>
          <w:marRight w:val="0"/>
          <w:marTop w:val="0"/>
          <w:marBottom w:val="0"/>
          <w:divBdr>
            <w:top w:val="none" w:sz="0" w:space="0" w:color="auto"/>
            <w:left w:val="none" w:sz="0" w:space="0" w:color="auto"/>
            <w:bottom w:val="none" w:sz="0" w:space="0" w:color="auto"/>
            <w:right w:val="none" w:sz="0" w:space="0" w:color="auto"/>
          </w:divBdr>
        </w:div>
        <w:div w:id="1096681233">
          <w:marLeft w:val="0"/>
          <w:marRight w:val="0"/>
          <w:marTop w:val="0"/>
          <w:marBottom w:val="0"/>
          <w:divBdr>
            <w:top w:val="none" w:sz="0" w:space="0" w:color="auto"/>
            <w:left w:val="none" w:sz="0" w:space="0" w:color="auto"/>
            <w:bottom w:val="none" w:sz="0" w:space="0" w:color="auto"/>
            <w:right w:val="none" w:sz="0" w:space="0" w:color="auto"/>
          </w:divBdr>
        </w:div>
      </w:divsChild>
    </w:div>
    <w:div w:id="725421691">
      <w:bodyDiv w:val="1"/>
      <w:marLeft w:val="0"/>
      <w:marRight w:val="0"/>
      <w:marTop w:val="0"/>
      <w:marBottom w:val="0"/>
      <w:divBdr>
        <w:top w:val="none" w:sz="0" w:space="0" w:color="auto"/>
        <w:left w:val="none" w:sz="0" w:space="0" w:color="auto"/>
        <w:bottom w:val="none" w:sz="0" w:space="0" w:color="auto"/>
        <w:right w:val="none" w:sz="0" w:space="0" w:color="auto"/>
      </w:divBdr>
      <w:divsChild>
        <w:div w:id="1796412937">
          <w:marLeft w:val="0"/>
          <w:marRight w:val="0"/>
          <w:marTop w:val="0"/>
          <w:marBottom w:val="0"/>
          <w:divBdr>
            <w:top w:val="none" w:sz="0" w:space="0" w:color="auto"/>
            <w:left w:val="none" w:sz="0" w:space="0" w:color="auto"/>
            <w:bottom w:val="none" w:sz="0" w:space="0" w:color="auto"/>
            <w:right w:val="none" w:sz="0" w:space="0" w:color="auto"/>
          </w:divBdr>
        </w:div>
        <w:div w:id="1944612651">
          <w:marLeft w:val="0"/>
          <w:marRight w:val="0"/>
          <w:marTop w:val="0"/>
          <w:marBottom w:val="0"/>
          <w:divBdr>
            <w:top w:val="none" w:sz="0" w:space="0" w:color="auto"/>
            <w:left w:val="none" w:sz="0" w:space="0" w:color="auto"/>
            <w:bottom w:val="none" w:sz="0" w:space="0" w:color="auto"/>
            <w:right w:val="none" w:sz="0" w:space="0" w:color="auto"/>
          </w:divBdr>
        </w:div>
        <w:div w:id="1979454069">
          <w:marLeft w:val="0"/>
          <w:marRight w:val="0"/>
          <w:marTop w:val="0"/>
          <w:marBottom w:val="0"/>
          <w:divBdr>
            <w:top w:val="none" w:sz="0" w:space="0" w:color="auto"/>
            <w:left w:val="none" w:sz="0" w:space="0" w:color="auto"/>
            <w:bottom w:val="none" w:sz="0" w:space="0" w:color="auto"/>
            <w:right w:val="none" w:sz="0" w:space="0" w:color="auto"/>
          </w:divBdr>
        </w:div>
      </w:divsChild>
    </w:div>
    <w:div w:id="729426474">
      <w:bodyDiv w:val="1"/>
      <w:marLeft w:val="0"/>
      <w:marRight w:val="0"/>
      <w:marTop w:val="0"/>
      <w:marBottom w:val="0"/>
      <w:divBdr>
        <w:top w:val="none" w:sz="0" w:space="0" w:color="auto"/>
        <w:left w:val="none" w:sz="0" w:space="0" w:color="auto"/>
        <w:bottom w:val="none" w:sz="0" w:space="0" w:color="auto"/>
        <w:right w:val="none" w:sz="0" w:space="0" w:color="auto"/>
      </w:divBdr>
      <w:divsChild>
        <w:div w:id="1404135162">
          <w:marLeft w:val="0"/>
          <w:marRight w:val="0"/>
          <w:marTop w:val="0"/>
          <w:marBottom w:val="0"/>
          <w:divBdr>
            <w:top w:val="none" w:sz="0" w:space="0" w:color="auto"/>
            <w:left w:val="none" w:sz="0" w:space="0" w:color="auto"/>
            <w:bottom w:val="none" w:sz="0" w:space="0" w:color="auto"/>
            <w:right w:val="none" w:sz="0" w:space="0" w:color="auto"/>
          </w:divBdr>
          <w:divsChild>
            <w:div w:id="1628311278">
              <w:marLeft w:val="0"/>
              <w:marRight w:val="0"/>
              <w:marTop w:val="0"/>
              <w:marBottom w:val="0"/>
              <w:divBdr>
                <w:top w:val="none" w:sz="0" w:space="0" w:color="auto"/>
                <w:left w:val="none" w:sz="0" w:space="0" w:color="auto"/>
                <w:bottom w:val="none" w:sz="0" w:space="0" w:color="auto"/>
                <w:right w:val="none" w:sz="0" w:space="0" w:color="auto"/>
              </w:divBdr>
              <w:divsChild>
                <w:div w:id="128958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150869">
      <w:bodyDiv w:val="1"/>
      <w:marLeft w:val="0"/>
      <w:marRight w:val="0"/>
      <w:marTop w:val="0"/>
      <w:marBottom w:val="0"/>
      <w:divBdr>
        <w:top w:val="none" w:sz="0" w:space="0" w:color="auto"/>
        <w:left w:val="none" w:sz="0" w:space="0" w:color="auto"/>
        <w:bottom w:val="none" w:sz="0" w:space="0" w:color="auto"/>
        <w:right w:val="none" w:sz="0" w:space="0" w:color="auto"/>
      </w:divBdr>
      <w:divsChild>
        <w:div w:id="724334884">
          <w:marLeft w:val="0"/>
          <w:marRight w:val="0"/>
          <w:marTop w:val="0"/>
          <w:marBottom w:val="0"/>
          <w:divBdr>
            <w:top w:val="none" w:sz="0" w:space="0" w:color="auto"/>
            <w:left w:val="none" w:sz="0" w:space="0" w:color="auto"/>
            <w:bottom w:val="none" w:sz="0" w:space="0" w:color="auto"/>
            <w:right w:val="none" w:sz="0" w:space="0" w:color="auto"/>
          </w:divBdr>
        </w:div>
        <w:div w:id="229119733">
          <w:marLeft w:val="0"/>
          <w:marRight w:val="0"/>
          <w:marTop w:val="0"/>
          <w:marBottom w:val="0"/>
          <w:divBdr>
            <w:top w:val="none" w:sz="0" w:space="0" w:color="auto"/>
            <w:left w:val="none" w:sz="0" w:space="0" w:color="auto"/>
            <w:bottom w:val="none" w:sz="0" w:space="0" w:color="auto"/>
            <w:right w:val="none" w:sz="0" w:space="0" w:color="auto"/>
          </w:divBdr>
        </w:div>
        <w:div w:id="1169099828">
          <w:marLeft w:val="0"/>
          <w:marRight w:val="0"/>
          <w:marTop w:val="0"/>
          <w:marBottom w:val="0"/>
          <w:divBdr>
            <w:top w:val="none" w:sz="0" w:space="0" w:color="auto"/>
            <w:left w:val="none" w:sz="0" w:space="0" w:color="auto"/>
            <w:bottom w:val="none" w:sz="0" w:space="0" w:color="auto"/>
            <w:right w:val="none" w:sz="0" w:space="0" w:color="auto"/>
          </w:divBdr>
        </w:div>
        <w:div w:id="797260184">
          <w:marLeft w:val="0"/>
          <w:marRight w:val="0"/>
          <w:marTop w:val="0"/>
          <w:marBottom w:val="0"/>
          <w:divBdr>
            <w:top w:val="none" w:sz="0" w:space="0" w:color="auto"/>
            <w:left w:val="none" w:sz="0" w:space="0" w:color="auto"/>
            <w:bottom w:val="none" w:sz="0" w:space="0" w:color="auto"/>
            <w:right w:val="none" w:sz="0" w:space="0" w:color="auto"/>
          </w:divBdr>
        </w:div>
        <w:div w:id="369037401">
          <w:marLeft w:val="0"/>
          <w:marRight w:val="0"/>
          <w:marTop w:val="0"/>
          <w:marBottom w:val="0"/>
          <w:divBdr>
            <w:top w:val="none" w:sz="0" w:space="0" w:color="auto"/>
            <w:left w:val="none" w:sz="0" w:space="0" w:color="auto"/>
            <w:bottom w:val="none" w:sz="0" w:space="0" w:color="auto"/>
            <w:right w:val="none" w:sz="0" w:space="0" w:color="auto"/>
          </w:divBdr>
        </w:div>
        <w:div w:id="825317173">
          <w:marLeft w:val="0"/>
          <w:marRight w:val="0"/>
          <w:marTop w:val="0"/>
          <w:marBottom w:val="0"/>
          <w:divBdr>
            <w:top w:val="none" w:sz="0" w:space="0" w:color="auto"/>
            <w:left w:val="none" w:sz="0" w:space="0" w:color="auto"/>
            <w:bottom w:val="none" w:sz="0" w:space="0" w:color="auto"/>
            <w:right w:val="none" w:sz="0" w:space="0" w:color="auto"/>
          </w:divBdr>
        </w:div>
      </w:divsChild>
    </w:div>
    <w:div w:id="781341555">
      <w:bodyDiv w:val="1"/>
      <w:marLeft w:val="0"/>
      <w:marRight w:val="0"/>
      <w:marTop w:val="0"/>
      <w:marBottom w:val="0"/>
      <w:divBdr>
        <w:top w:val="none" w:sz="0" w:space="0" w:color="auto"/>
        <w:left w:val="none" w:sz="0" w:space="0" w:color="auto"/>
        <w:bottom w:val="none" w:sz="0" w:space="0" w:color="auto"/>
        <w:right w:val="none" w:sz="0" w:space="0" w:color="auto"/>
      </w:divBdr>
    </w:div>
    <w:div w:id="842403837">
      <w:bodyDiv w:val="1"/>
      <w:marLeft w:val="0"/>
      <w:marRight w:val="0"/>
      <w:marTop w:val="0"/>
      <w:marBottom w:val="0"/>
      <w:divBdr>
        <w:top w:val="none" w:sz="0" w:space="0" w:color="auto"/>
        <w:left w:val="none" w:sz="0" w:space="0" w:color="auto"/>
        <w:bottom w:val="none" w:sz="0" w:space="0" w:color="auto"/>
        <w:right w:val="none" w:sz="0" w:space="0" w:color="auto"/>
      </w:divBdr>
      <w:divsChild>
        <w:div w:id="65346079">
          <w:marLeft w:val="0"/>
          <w:marRight w:val="0"/>
          <w:marTop w:val="0"/>
          <w:marBottom w:val="0"/>
          <w:divBdr>
            <w:top w:val="none" w:sz="0" w:space="0" w:color="auto"/>
            <w:left w:val="none" w:sz="0" w:space="0" w:color="auto"/>
            <w:bottom w:val="none" w:sz="0" w:space="0" w:color="auto"/>
            <w:right w:val="none" w:sz="0" w:space="0" w:color="auto"/>
          </w:divBdr>
          <w:divsChild>
            <w:div w:id="713508248">
              <w:marLeft w:val="0"/>
              <w:marRight w:val="0"/>
              <w:marTop w:val="0"/>
              <w:marBottom w:val="0"/>
              <w:divBdr>
                <w:top w:val="none" w:sz="0" w:space="0" w:color="auto"/>
                <w:left w:val="none" w:sz="0" w:space="0" w:color="auto"/>
                <w:bottom w:val="none" w:sz="0" w:space="0" w:color="auto"/>
                <w:right w:val="none" w:sz="0" w:space="0" w:color="auto"/>
              </w:divBdr>
              <w:divsChild>
                <w:div w:id="41150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18854">
      <w:bodyDiv w:val="1"/>
      <w:marLeft w:val="0"/>
      <w:marRight w:val="0"/>
      <w:marTop w:val="0"/>
      <w:marBottom w:val="0"/>
      <w:divBdr>
        <w:top w:val="none" w:sz="0" w:space="0" w:color="auto"/>
        <w:left w:val="none" w:sz="0" w:space="0" w:color="auto"/>
        <w:bottom w:val="none" w:sz="0" w:space="0" w:color="auto"/>
        <w:right w:val="none" w:sz="0" w:space="0" w:color="auto"/>
      </w:divBdr>
      <w:divsChild>
        <w:div w:id="2131363041">
          <w:marLeft w:val="0"/>
          <w:marRight w:val="0"/>
          <w:marTop w:val="0"/>
          <w:marBottom w:val="0"/>
          <w:divBdr>
            <w:top w:val="none" w:sz="0" w:space="0" w:color="auto"/>
            <w:left w:val="none" w:sz="0" w:space="0" w:color="auto"/>
            <w:bottom w:val="none" w:sz="0" w:space="0" w:color="auto"/>
            <w:right w:val="none" w:sz="0" w:space="0" w:color="auto"/>
          </w:divBdr>
          <w:divsChild>
            <w:div w:id="1823234968">
              <w:marLeft w:val="0"/>
              <w:marRight w:val="0"/>
              <w:marTop w:val="0"/>
              <w:marBottom w:val="0"/>
              <w:divBdr>
                <w:top w:val="none" w:sz="0" w:space="0" w:color="auto"/>
                <w:left w:val="none" w:sz="0" w:space="0" w:color="auto"/>
                <w:bottom w:val="none" w:sz="0" w:space="0" w:color="auto"/>
                <w:right w:val="none" w:sz="0" w:space="0" w:color="auto"/>
              </w:divBdr>
              <w:divsChild>
                <w:div w:id="172028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014440">
      <w:bodyDiv w:val="1"/>
      <w:marLeft w:val="0"/>
      <w:marRight w:val="0"/>
      <w:marTop w:val="0"/>
      <w:marBottom w:val="0"/>
      <w:divBdr>
        <w:top w:val="none" w:sz="0" w:space="0" w:color="auto"/>
        <w:left w:val="none" w:sz="0" w:space="0" w:color="auto"/>
        <w:bottom w:val="none" w:sz="0" w:space="0" w:color="auto"/>
        <w:right w:val="none" w:sz="0" w:space="0" w:color="auto"/>
      </w:divBdr>
      <w:divsChild>
        <w:div w:id="1471635478">
          <w:marLeft w:val="0"/>
          <w:marRight w:val="0"/>
          <w:marTop w:val="0"/>
          <w:marBottom w:val="0"/>
          <w:divBdr>
            <w:top w:val="none" w:sz="0" w:space="0" w:color="auto"/>
            <w:left w:val="none" w:sz="0" w:space="0" w:color="auto"/>
            <w:bottom w:val="none" w:sz="0" w:space="0" w:color="auto"/>
            <w:right w:val="none" w:sz="0" w:space="0" w:color="auto"/>
          </w:divBdr>
        </w:div>
        <w:div w:id="1361855344">
          <w:marLeft w:val="0"/>
          <w:marRight w:val="0"/>
          <w:marTop w:val="0"/>
          <w:marBottom w:val="0"/>
          <w:divBdr>
            <w:top w:val="none" w:sz="0" w:space="0" w:color="auto"/>
            <w:left w:val="none" w:sz="0" w:space="0" w:color="auto"/>
            <w:bottom w:val="none" w:sz="0" w:space="0" w:color="auto"/>
            <w:right w:val="none" w:sz="0" w:space="0" w:color="auto"/>
          </w:divBdr>
        </w:div>
        <w:div w:id="1075014322">
          <w:marLeft w:val="0"/>
          <w:marRight w:val="0"/>
          <w:marTop w:val="0"/>
          <w:marBottom w:val="0"/>
          <w:divBdr>
            <w:top w:val="none" w:sz="0" w:space="0" w:color="auto"/>
            <w:left w:val="none" w:sz="0" w:space="0" w:color="auto"/>
            <w:bottom w:val="none" w:sz="0" w:space="0" w:color="auto"/>
            <w:right w:val="none" w:sz="0" w:space="0" w:color="auto"/>
          </w:divBdr>
        </w:div>
        <w:div w:id="1761371203">
          <w:marLeft w:val="0"/>
          <w:marRight w:val="0"/>
          <w:marTop w:val="0"/>
          <w:marBottom w:val="0"/>
          <w:divBdr>
            <w:top w:val="none" w:sz="0" w:space="0" w:color="auto"/>
            <w:left w:val="none" w:sz="0" w:space="0" w:color="auto"/>
            <w:bottom w:val="none" w:sz="0" w:space="0" w:color="auto"/>
            <w:right w:val="none" w:sz="0" w:space="0" w:color="auto"/>
          </w:divBdr>
        </w:div>
        <w:div w:id="127865639">
          <w:marLeft w:val="0"/>
          <w:marRight w:val="0"/>
          <w:marTop w:val="0"/>
          <w:marBottom w:val="0"/>
          <w:divBdr>
            <w:top w:val="none" w:sz="0" w:space="0" w:color="auto"/>
            <w:left w:val="none" w:sz="0" w:space="0" w:color="auto"/>
            <w:bottom w:val="none" w:sz="0" w:space="0" w:color="auto"/>
            <w:right w:val="none" w:sz="0" w:space="0" w:color="auto"/>
          </w:divBdr>
        </w:div>
      </w:divsChild>
    </w:div>
    <w:div w:id="1415980449">
      <w:bodyDiv w:val="1"/>
      <w:marLeft w:val="0"/>
      <w:marRight w:val="0"/>
      <w:marTop w:val="0"/>
      <w:marBottom w:val="0"/>
      <w:divBdr>
        <w:top w:val="none" w:sz="0" w:space="0" w:color="auto"/>
        <w:left w:val="none" w:sz="0" w:space="0" w:color="auto"/>
        <w:bottom w:val="none" w:sz="0" w:space="0" w:color="auto"/>
        <w:right w:val="none" w:sz="0" w:space="0" w:color="auto"/>
      </w:divBdr>
      <w:divsChild>
        <w:div w:id="82800352">
          <w:marLeft w:val="0"/>
          <w:marRight w:val="0"/>
          <w:marTop w:val="0"/>
          <w:marBottom w:val="0"/>
          <w:divBdr>
            <w:top w:val="none" w:sz="0" w:space="0" w:color="auto"/>
            <w:left w:val="none" w:sz="0" w:space="0" w:color="auto"/>
            <w:bottom w:val="none" w:sz="0" w:space="0" w:color="auto"/>
            <w:right w:val="none" w:sz="0" w:space="0" w:color="auto"/>
          </w:divBdr>
        </w:div>
        <w:div w:id="661397038">
          <w:marLeft w:val="0"/>
          <w:marRight w:val="0"/>
          <w:marTop w:val="0"/>
          <w:marBottom w:val="0"/>
          <w:divBdr>
            <w:top w:val="none" w:sz="0" w:space="0" w:color="auto"/>
            <w:left w:val="none" w:sz="0" w:space="0" w:color="auto"/>
            <w:bottom w:val="none" w:sz="0" w:space="0" w:color="auto"/>
            <w:right w:val="none" w:sz="0" w:space="0" w:color="auto"/>
          </w:divBdr>
        </w:div>
        <w:div w:id="1289317713">
          <w:marLeft w:val="0"/>
          <w:marRight w:val="0"/>
          <w:marTop w:val="0"/>
          <w:marBottom w:val="0"/>
          <w:divBdr>
            <w:top w:val="none" w:sz="0" w:space="0" w:color="auto"/>
            <w:left w:val="none" w:sz="0" w:space="0" w:color="auto"/>
            <w:bottom w:val="none" w:sz="0" w:space="0" w:color="auto"/>
            <w:right w:val="none" w:sz="0" w:space="0" w:color="auto"/>
          </w:divBdr>
        </w:div>
        <w:div w:id="1732653260">
          <w:marLeft w:val="0"/>
          <w:marRight w:val="0"/>
          <w:marTop w:val="0"/>
          <w:marBottom w:val="0"/>
          <w:divBdr>
            <w:top w:val="none" w:sz="0" w:space="0" w:color="auto"/>
            <w:left w:val="none" w:sz="0" w:space="0" w:color="auto"/>
            <w:bottom w:val="none" w:sz="0" w:space="0" w:color="auto"/>
            <w:right w:val="none" w:sz="0" w:space="0" w:color="auto"/>
          </w:divBdr>
        </w:div>
        <w:div w:id="504635136">
          <w:marLeft w:val="0"/>
          <w:marRight w:val="0"/>
          <w:marTop w:val="0"/>
          <w:marBottom w:val="0"/>
          <w:divBdr>
            <w:top w:val="none" w:sz="0" w:space="0" w:color="auto"/>
            <w:left w:val="none" w:sz="0" w:space="0" w:color="auto"/>
            <w:bottom w:val="none" w:sz="0" w:space="0" w:color="auto"/>
            <w:right w:val="none" w:sz="0" w:space="0" w:color="auto"/>
          </w:divBdr>
        </w:div>
      </w:divsChild>
    </w:div>
    <w:div w:id="1538817288">
      <w:bodyDiv w:val="1"/>
      <w:marLeft w:val="0"/>
      <w:marRight w:val="0"/>
      <w:marTop w:val="0"/>
      <w:marBottom w:val="0"/>
      <w:divBdr>
        <w:top w:val="none" w:sz="0" w:space="0" w:color="auto"/>
        <w:left w:val="none" w:sz="0" w:space="0" w:color="auto"/>
        <w:bottom w:val="none" w:sz="0" w:space="0" w:color="auto"/>
        <w:right w:val="none" w:sz="0" w:space="0" w:color="auto"/>
      </w:divBdr>
      <w:divsChild>
        <w:div w:id="1990329510">
          <w:marLeft w:val="0"/>
          <w:marRight w:val="0"/>
          <w:marTop w:val="0"/>
          <w:marBottom w:val="0"/>
          <w:divBdr>
            <w:top w:val="none" w:sz="0" w:space="0" w:color="auto"/>
            <w:left w:val="none" w:sz="0" w:space="0" w:color="auto"/>
            <w:bottom w:val="none" w:sz="0" w:space="0" w:color="auto"/>
            <w:right w:val="none" w:sz="0" w:space="0" w:color="auto"/>
          </w:divBdr>
        </w:div>
        <w:div w:id="1859347280">
          <w:marLeft w:val="0"/>
          <w:marRight w:val="0"/>
          <w:marTop w:val="0"/>
          <w:marBottom w:val="0"/>
          <w:divBdr>
            <w:top w:val="none" w:sz="0" w:space="0" w:color="auto"/>
            <w:left w:val="none" w:sz="0" w:space="0" w:color="auto"/>
            <w:bottom w:val="none" w:sz="0" w:space="0" w:color="auto"/>
            <w:right w:val="none" w:sz="0" w:space="0" w:color="auto"/>
          </w:divBdr>
        </w:div>
        <w:div w:id="270474616">
          <w:marLeft w:val="0"/>
          <w:marRight w:val="0"/>
          <w:marTop w:val="0"/>
          <w:marBottom w:val="0"/>
          <w:divBdr>
            <w:top w:val="none" w:sz="0" w:space="0" w:color="auto"/>
            <w:left w:val="none" w:sz="0" w:space="0" w:color="auto"/>
            <w:bottom w:val="none" w:sz="0" w:space="0" w:color="auto"/>
            <w:right w:val="none" w:sz="0" w:space="0" w:color="auto"/>
          </w:divBdr>
        </w:div>
        <w:div w:id="668681795">
          <w:marLeft w:val="0"/>
          <w:marRight w:val="0"/>
          <w:marTop w:val="0"/>
          <w:marBottom w:val="0"/>
          <w:divBdr>
            <w:top w:val="none" w:sz="0" w:space="0" w:color="auto"/>
            <w:left w:val="none" w:sz="0" w:space="0" w:color="auto"/>
            <w:bottom w:val="none" w:sz="0" w:space="0" w:color="auto"/>
            <w:right w:val="none" w:sz="0" w:space="0" w:color="auto"/>
          </w:divBdr>
        </w:div>
        <w:div w:id="146285944">
          <w:marLeft w:val="0"/>
          <w:marRight w:val="0"/>
          <w:marTop w:val="0"/>
          <w:marBottom w:val="0"/>
          <w:divBdr>
            <w:top w:val="none" w:sz="0" w:space="0" w:color="auto"/>
            <w:left w:val="none" w:sz="0" w:space="0" w:color="auto"/>
            <w:bottom w:val="none" w:sz="0" w:space="0" w:color="auto"/>
            <w:right w:val="none" w:sz="0" w:space="0" w:color="auto"/>
          </w:divBdr>
        </w:div>
        <w:div w:id="1845365564">
          <w:marLeft w:val="0"/>
          <w:marRight w:val="0"/>
          <w:marTop w:val="0"/>
          <w:marBottom w:val="0"/>
          <w:divBdr>
            <w:top w:val="none" w:sz="0" w:space="0" w:color="auto"/>
            <w:left w:val="none" w:sz="0" w:space="0" w:color="auto"/>
            <w:bottom w:val="none" w:sz="0" w:space="0" w:color="auto"/>
            <w:right w:val="none" w:sz="0" w:space="0" w:color="auto"/>
          </w:divBdr>
        </w:div>
        <w:div w:id="260989888">
          <w:marLeft w:val="0"/>
          <w:marRight w:val="0"/>
          <w:marTop w:val="0"/>
          <w:marBottom w:val="0"/>
          <w:divBdr>
            <w:top w:val="none" w:sz="0" w:space="0" w:color="auto"/>
            <w:left w:val="none" w:sz="0" w:space="0" w:color="auto"/>
            <w:bottom w:val="none" w:sz="0" w:space="0" w:color="auto"/>
            <w:right w:val="none" w:sz="0" w:space="0" w:color="auto"/>
          </w:divBdr>
        </w:div>
        <w:div w:id="1965887466">
          <w:marLeft w:val="0"/>
          <w:marRight w:val="0"/>
          <w:marTop w:val="0"/>
          <w:marBottom w:val="0"/>
          <w:divBdr>
            <w:top w:val="none" w:sz="0" w:space="0" w:color="auto"/>
            <w:left w:val="none" w:sz="0" w:space="0" w:color="auto"/>
            <w:bottom w:val="none" w:sz="0" w:space="0" w:color="auto"/>
            <w:right w:val="none" w:sz="0" w:space="0" w:color="auto"/>
          </w:divBdr>
        </w:div>
        <w:div w:id="502010177">
          <w:marLeft w:val="0"/>
          <w:marRight w:val="0"/>
          <w:marTop w:val="0"/>
          <w:marBottom w:val="0"/>
          <w:divBdr>
            <w:top w:val="none" w:sz="0" w:space="0" w:color="auto"/>
            <w:left w:val="none" w:sz="0" w:space="0" w:color="auto"/>
            <w:bottom w:val="none" w:sz="0" w:space="0" w:color="auto"/>
            <w:right w:val="none" w:sz="0" w:space="0" w:color="auto"/>
          </w:divBdr>
        </w:div>
        <w:div w:id="1715739471">
          <w:marLeft w:val="0"/>
          <w:marRight w:val="0"/>
          <w:marTop w:val="0"/>
          <w:marBottom w:val="0"/>
          <w:divBdr>
            <w:top w:val="none" w:sz="0" w:space="0" w:color="auto"/>
            <w:left w:val="none" w:sz="0" w:space="0" w:color="auto"/>
            <w:bottom w:val="none" w:sz="0" w:space="0" w:color="auto"/>
            <w:right w:val="none" w:sz="0" w:space="0" w:color="auto"/>
          </w:divBdr>
        </w:div>
        <w:div w:id="1063025935">
          <w:marLeft w:val="0"/>
          <w:marRight w:val="0"/>
          <w:marTop w:val="0"/>
          <w:marBottom w:val="0"/>
          <w:divBdr>
            <w:top w:val="none" w:sz="0" w:space="0" w:color="auto"/>
            <w:left w:val="none" w:sz="0" w:space="0" w:color="auto"/>
            <w:bottom w:val="none" w:sz="0" w:space="0" w:color="auto"/>
            <w:right w:val="none" w:sz="0" w:space="0" w:color="auto"/>
          </w:divBdr>
        </w:div>
        <w:div w:id="1233007188">
          <w:marLeft w:val="0"/>
          <w:marRight w:val="0"/>
          <w:marTop w:val="0"/>
          <w:marBottom w:val="0"/>
          <w:divBdr>
            <w:top w:val="none" w:sz="0" w:space="0" w:color="auto"/>
            <w:left w:val="none" w:sz="0" w:space="0" w:color="auto"/>
            <w:bottom w:val="none" w:sz="0" w:space="0" w:color="auto"/>
            <w:right w:val="none" w:sz="0" w:space="0" w:color="auto"/>
          </w:divBdr>
        </w:div>
      </w:divsChild>
    </w:div>
    <w:div w:id="1641306855">
      <w:bodyDiv w:val="1"/>
      <w:marLeft w:val="0"/>
      <w:marRight w:val="0"/>
      <w:marTop w:val="0"/>
      <w:marBottom w:val="0"/>
      <w:divBdr>
        <w:top w:val="none" w:sz="0" w:space="0" w:color="auto"/>
        <w:left w:val="none" w:sz="0" w:space="0" w:color="auto"/>
        <w:bottom w:val="none" w:sz="0" w:space="0" w:color="auto"/>
        <w:right w:val="none" w:sz="0" w:space="0" w:color="auto"/>
      </w:divBdr>
      <w:divsChild>
        <w:div w:id="831406822">
          <w:marLeft w:val="0"/>
          <w:marRight w:val="0"/>
          <w:marTop w:val="0"/>
          <w:marBottom w:val="0"/>
          <w:divBdr>
            <w:top w:val="none" w:sz="0" w:space="0" w:color="auto"/>
            <w:left w:val="none" w:sz="0" w:space="0" w:color="auto"/>
            <w:bottom w:val="none" w:sz="0" w:space="0" w:color="auto"/>
            <w:right w:val="none" w:sz="0" w:space="0" w:color="auto"/>
          </w:divBdr>
        </w:div>
        <w:div w:id="67775253">
          <w:marLeft w:val="0"/>
          <w:marRight w:val="0"/>
          <w:marTop w:val="0"/>
          <w:marBottom w:val="0"/>
          <w:divBdr>
            <w:top w:val="none" w:sz="0" w:space="0" w:color="auto"/>
            <w:left w:val="none" w:sz="0" w:space="0" w:color="auto"/>
            <w:bottom w:val="none" w:sz="0" w:space="0" w:color="auto"/>
            <w:right w:val="none" w:sz="0" w:space="0" w:color="auto"/>
          </w:divBdr>
        </w:div>
        <w:div w:id="1729306363">
          <w:marLeft w:val="0"/>
          <w:marRight w:val="0"/>
          <w:marTop w:val="0"/>
          <w:marBottom w:val="0"/>
          <w:divBdr>
            <w:top w:val="none" w:sz="0" w:space="0" w:color="auto"/>
            <w:left w:val="none" w:sz="0" w:space="0" w:color="auto"/>
            <w:bottom w:val="none" w:sz="0" w:space="0" w:color="auto"/>
            <w:right w:val="none" w:sz="0" w:space="0" w:color="auto"/>
          </w:divBdr>
        </w:div>
        <w:div w:id="457727409">
          <w:marLeft w:val="0"/>
          <w:marRight w:val="0"/>
          <w:marTop w:val="0"/>
          <w:marBottom w:val="0"/>
          <w:divBdr>
            <w:top w:val="none" w:sz="0" w:space="0" w:color="auto"/>
            <w:left w:val="none" w:sz="0" w:space="0" w:color="auto"/>
            <w:bottom w:val="none" w:sz="0" w:space="0" w:color="auto"/>
            <w:right w:val="none" w:sz="0" w:space="0" w:color="auto"/>
          </w:divBdr>
        </w:div>
        <w:div w:id="1686982825">
          <w:marLeft w:val="0"/>
          <w:marRight w:val="0"/>
          <w:marTop w:val="0"/>
          <w:marBottom w:val="0"/>
          <w:divBdr>
            <w:top w:val="none" w:sz="0" w:space="0" w:color="auto"/>
            <w:left w:val="none" w:sz="0" w:space="0" w:color="auto"/>
            <w:bottom w:val="none" w:sz="0" w:space="0" w:color="auto"/>
            <w:right w:val="none" w:sz="0" w:space="0" w:color="auto"/>
          </w:divBdr>
        </w:div>
        <w:div w:id="2004963353">
          <w:marLeft w:val="0"/>
          <w:marRight w:val="0"/>
          <w:marTop w:val="0"/>
          <w:marBottom w:val="0"/>
          <w:divBdr>
            <w:top w:val="none" w:sz="0" w:space="0" w:color="auto"/>
            <w:left w:val="none" w:sz="0" w:space="0" w:color="auto"/>
            <w:bottom w:val="none" w:sz="0" w:space="0" w:color="auto"/>
            <w:right w:val="none" w:sz="0" w:space="0" w:color="auto"/>
          </w:divBdr>
        </w:div>
      </w:divsChild>
    </w:div>
    <w:div w:id="1798719694">
      <w:bodyDiv w:val="1"/>
      <w:marLeft w:val="0"/>
      <w:marRight w:val="0"/>
      <w:marTop w:val="0"/>
      <w:marBottom w:val="0"/>
      <w:divBdr>
        <w:top w:val="none" w:sz="0" w:space="0" w:color="auto"/>
        <w:left w:val="none" w:sz="0" w:space="0" w:color="auto"/>
        <w:bottom w:val="none" w:sz="0" w:space="0" w:color="auto"/>
        <w:right w:val="none" w:sz="0" w:space="0" w:color="auto"/>
      </w:divBdr>
      <w:divsChild>
        <w:div w:id="6758190">
          <w:marLeft w:val="0"/>
          <w:marRight w:val="0"/>
          <w:marTop w:val="0"/>
          <w:marBottom w:val="0"/>
          <w:divBdr>
            <w:top w:val="none" w:sz="0" w:space="0" w:color="auto"/>
            <w:left w:val="none" w:sz="0" w:space="0" w:color="auto"/>
            <w:bottom w:val="none" w:sz="0" w:space="0" w:color="auto"/>
            <w:right w:val="none" w:sz="0" w:space="0" w:color="auto"/>
          </w:divBdr>
        </w:div>
        <w:div w:id="1174956919">
          <w:marLeft w:val="0"/>
          <w:marRight w:val="0"/>
          <w:marTop w:val="0"/>
          <w:marBottom w:val="0"/>
          <w:divBdr>
            <w:top w:val="none" w:sz="0" w:space="0" w:color="auto"/>
            <w:left w:val="none" w:sz="0" w:space="0" w:color="auto"/>
            <w:bottom w:val="none" w:sz="0" w:space="0" w:color="auto"/>
            <w:right w:val="none" w:sz="0" w:space="0" w:color="auto"/>
          </w:divBdr>
        </w:div>
        <w:div w:id="1650936017">
          <w:marLeft w:val="0"/>
          <w:marRight w:val="0"/>
          <w:marTop w:val="0"/>
          <w:marBottom w:val="0"/>
          <w:divBdr>
            <w:top w:val="none" w:sz="0" w:space="0" w:color="auto"/>
            <w:left w:val="none" w:sz="0" w:space="0" w:color="auto"/>
            <w:bottom w:val="none" w:sz="0" w:space="0" w:color="auto"/>
            <w:right w:val="none" w:sz="0" w:space="0" w:color="auto"/>
          </w:divBdr>
        </w:div>
        <w:div w:id="98064932">
          <w:marLeft w:val="0"/>
          <w:marRight w:val="0"/>
          <w:marTop w:val="0"/>
          <w:marBottom w:val="0"/>
          <w:divBdr>
            <w:top w:val="none" w:sz="0" w:space="0" w:color="auto"/>
            <w:left w:val="none" w:sz="0" w:space="0" w:color="auto"/>
            <w:bottom w:val="none" w:sz="0" w:space="0" w:color="auto"/>
            <w:right w:val="none" w:sz="0" w:space="0" w:color="auto"/>
          </w:divBdr>
        </w:div>
        <w:div w:id="1189098570">
          <w:marLeft w:val="0"/>
          <w:marRight w:val="0"/>
          <w:marTop w:val="0"/>
          <w:marBottom w:val="0"/>
          <w:divBdr>
            <w:top w:val="none" w:sz="0" w:space="0" w:color="auto"/>
            <w:left w:val="none" w:sz="0" w:space="0" w:color="auto"/>
            <w:bottom w:val="none" w:sz="0" w:space="0" w:color="auto"/>
            <w:right w:val="none" w:sz="0" w:space="0" w:color="auto"/>
          </w:divBdr>
        </w:div>
        <w:div w:id="86851473">
          <w:marLeft w:val="0"/>
          <w:marRight w:val="0"/>
          <w:marTop w:val="0"/>
          <w:marBottom w:val="0"/>
          <w:divBdr>
            <w:top w:val="none" w:sz="0" w:space="0" w:color="auto"/>
            <w:left w:val="none" w:sz="0" w:space="0" w:color="auto"/>
            <w:bottom w:val="none" w:sz="0" w:space="0" w:color="auto"/>
            <w:right w:val="none" w:sz="0" w:space="0" w:color="auto"/>
          </w:divBdr>
        </w:div>
        <w:div w:id="826476218">
          <w:marLeft w:val="0"/>
          <w:marRight w:val="0"/>
          <w:marTop w:val="0"/>
          <w:marBottom w:val="0"/>
          <w:divBdr>
            <w:top w:val="none" w:sz="0" w:space="0" w:color="auto"/>
            <w:left w:val="none" w:sz="0" w:space="0" w:color="auto"/>
            <w:bottom w:val="none" w:sz="0" w:space="0" w:color="auto"/>
            <w:right w:val="none" w:sz="0" w:space="0" w:color="auto"/>
          </w:divBdr>
        </w:div>
        <w:div w:id="327559956">
          <w:marLeft w:val="0"/>
          <w:marRight w:val="0"/>
          <w:marTop w:val="0"/>
          <w:marBottom w:val="0"/>
          <w:divBdr>
            <w:top w:val="none" w:sz="0" w:space="0" w:color="auto"/>
            <w:left w:val="none" w:sz="0" w:space="0" w:color="auto"/>
            <w:bottom w:val="none" w:sz="0" w:space="0" w:color="auto"/>
            <w:right w:val="none" w:sz="0" w:space="0" w:color="auto"/>
          </w:divBdr>
        </w:div>
        <w:div w:id="912087595">
          <w:marLeft w:val="0"/>
          <w:marRight w:val="0"/>
          <w:marTop w:val="0"/>
          <w:marBottom w:val="0"/>
          <w:divBdr>
            <w:top w:val="none" w:sz="0" w:space="0" w:color="auto"/>
            <w:left w:val="none" w:sz="0" w:space="0" w:color="auto"/>
            <w:bottom w:val="none" w:sz="0" w:space="0" w:color="auto"/>
            <w:right w:val="none" w:sz="0" w:space="0" w:color="auto"/>
          </w:divBdr>
        </w:div>
        <w:div w:id="1129202033">
          <w:marLeft w:val="0"/>
          <w:marRight w:val="0"/>
          <w:marTop w:val="0"/>
          <w:marBottom w:val="0"/>
          <w:divBdr>
            <w:top w:val="none" w:sz="0" w:space="0" w:color="auto"/>
            <w:left w:val="none" w:sz="0" w:space="0" w:color="auto"/>
            <w:bottom w:val="none" w:sz="0" w:space="0" w:color="auto"/>
            <w:right w:val="none" w:sz="0" w:space="0" w:color="auto"/>
          </w:divBdr>
        </w:div>
        <w:div w:id="533888450">
          <w:marLeft w:val="0"/>
          <w:marRight w:val="0"/>
          <w:marTop w:val="0"/>
          <w:marBottom w:val="0"/>
          <w:divBdr>
            <w:top w:val="none" w:sz="0" w:space="0" w:color="auto"/>
            <w:left w:val="none" w:sz="0" w:space="0" w:color="auto"/>
            <w:bottom w:val="none" w:sz="0" w:space="0" w:color="auto"/>
            <w:right w:val="none" w:sz="0" w:space="0" w:color="auto"/>
          </w:divBdr>
        </w:div>
        <w:div w:id="680133229">
          <w:marLeft w:val="0"/>
          <w:marRight w:val="0"/>
          <w:marTop w:val="0"/>
          <w:marBottom w:val="0"/>
          <w:divBdr>
            <w:top w:val="none" w:sz="0" w:space="0" w:color="auto"/>
            <w:left w:val="none" w:sz="0" w:space="0" w:color="auto"/>
            <w:bottom w:val="none" w:sz="0" w:space="0" w:color="auto"/>
            <w:right w:val="none" w:sz="0" w:space="0" w:color="auto"/>
          </w:divBdr>
        </w:div>
        <w:div w:id="688872884">
          <w:marLeft w:val="0"/>
          <w:marRight w:val="0"/>
          <w:marTop w:val="0"/>
          <w:marBottom w:val="0"/>
          <w:divBdr>
            <w:top w:val="none" w:sz="0" w:space="0" w:color="auto"/>
            <w:left w:val="none" w:sz="0" w:space="0" w:color="auto"/>
            <w:bottom w:val="none" w:sz="0" w:space="0" w:color="auto"/>
            <w:right w:val="none" w:sz="0" w:space="0" w:color="auto"/>
          </w:divBdr>
        </w:div>
      </w:divsChild>
    </w:div>
    <w:div w:id="2011063253">
      <w:bodyDiv w:val="1"/>
      <w:marLeft w:val="0"/>
      <w:marRight w:val="0"/>
      <w:marTop w:val="0"/>
      <w:marBottom w:val="0"/>
      <w:divBdr>
        <w:top w:val="none" w:sz="0" w:space="0" w:color="auto"/>
        <w:left w:val="none" w:sz="0" w:space="0" w:color="auto"/>
        <w:bottom w:val="none" w:sz="0" w:space="0" w:color="auto"/>
        <w:right w:val="none" w:sz="0" w:space="0" w:color="auto"/>
      </w:divBdr>
      <w:divsChild>
        <w:div w:id="16331688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1516</TotalTime>
  <Pages>11</Pages>
  <Words>2847</Words>
  <Characters>16231</Characters>
  <Application>Microsoft Office Word</Application>
  <DocSecurity>0</DocSecurity>
  <Lines>135</Lines>
  <Paragraphs>38</Paragraphs>
  <ScaleCrop>false</ScaleCrop>
  <Company/>
  <LinksUpToDate>false</LinksUpToDate>
  <CharactersWithSpaces>19040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57</cp:revision>
  <dcterms:created xsi:type="dcterms:W3CDTF">2023-01-09T16:58:00Z</dcterms:created>
  <dcterms:modified xsi:type="dcterms:W3CDTF">2023-01-20T21:41:00Z</dcterms:modified>
</cp:coreProperties>
</file>