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A07AA6" w14:textId="31432109" w:rsidR="00745BF5" w:rsidRDefault="00745BF5" w:rsidP="00BA2F74">
      <w:pPr>
        <w:spacing w:before="30" w:after="3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rational is centred around a leaflet, produced </w:t>
      </w:r>
      <w:proofErr w:type="gramStart"/>
      <w:r>
        <w:rPr>
          <w:rFonts w:ascii="Times New Roman" w:hAnsi="Times New Roman" w:cs="Times New Roman"/>
          <w:sz w:val="24"/>
          <w:szCs w:val="24"/>
        </w:rPr>
        <w:t>on the subject of loneliness</w:t>
      </w:r>
      <w:proofErr w:type="gramEnd"/>
      <w:r>
        <w:rPr>
          <w:rFonts w:ascii="Times New Roman" w:hAnsi="Times New Roman" w:cs="Times New Roman"/>
          <w:sz w:val="24"/>
          <w:szCs w:val="24"/>
        </w:rPr>
        <w:t xml:space="preserve"> and isolation. It will explore the meaning of loneliness and isolation, and some of the causes. Also considered are the colours and fonts used, </w:t>
      </w:r>
      <w:proofErr w:type="gramStart"/>
      <w:r>
        <w:rPr>
          <w:rFonts w:ascii="Times New Roman" w:hAnsi="Times New Roman" w:cs="Times New Roman"/>
          <w:sz w:val="24"/>
          <w:szCs w:val="24"/>
        </w:rPr>
        <w:t>taking into account</w:t>
      </w:r>
      <w:proofErr w:type="gramEnd"/>
      <w:r>
        <w:rPr>
          <w:rFonts w:ascii="Times New Roman" w:hAnsi="Times New Roman" w:cs="Times New Roman"/>
          <w:sz w:val="24"/>
          <w:szCs w:val="24"/>
        </w:rPr>
        <w:t xml:space="preserve"> why they were used and what is the meaning behind them.</w:t>
      </w:r>
      <w:r w:rsidR="00EE6E08">
        <w:rPr>
          <w:rFonts w:ascii="Times New Roman" w:hAnsi="Times New Roman" w:cs="Times New Roman"/>
          <w:sz w:val="24"/>
          <w:szCs w:val="24"/>
        </w:rPr>
        <w:t xml:space="preserve"> An explanation for the pictures and why they were used will also be included.</w:t>
      </w:r>
      <w:r>
        <w:rPr>
          <w:rFonts w:ascii="Times New Roman" w:hAnsi="Times New Roman" w:cs="Times New Roman"/>
          <w:sz w:val="24"/>
          <w:szCs w:val="24"/>
        </w:rPr>
        <w:t xml:space="preserve"> Following this it is important to consider the mental health impact, and to look at how loneliness and isolation can be improved with techniques and support.</w:t>
      </w:r>
    </w:p>
    <w:p w14:paraId="727AA30D" w14:textId="3BC13A6C" w:rsidR="00745BF5" w:rsidRDefault="006B188B" w:rsidP="00BA2F74">
      <w:pPr>
        <w:spacing w:before="30" w:after="30" w:line="360" w:lineRule="auto"/>
        <w:jc w:val="both"/>
        <w:rPr>
          <w:rFonts w:ascii="Times New Roman" w:hAnsi="Times New Roman" w:cs="Times New Roman"/>
          <w:sz w:val="24"/>
          <w:szCs w:val="24"/>
        </w:rPr>
      </w:pPr>
      <w:r>
        <w:rPr>
          <w:rFonts w:ascii="Times New Roman" w:hAnsi="Times New Roman" w:cs="Times New Roman"/>
          <w:sz w:val="24"/>
          <w:szCs w:val="24"/>
        </w:rPr>
        <w:t xml:space="preserve">Loneliness is a feeling often associated with sadness, this can sometimes be extremely distressing, often a feeling of disconnection from the world around you. </w:t>
      </w:r>
      <w:r w:rsidR="00EE6E08">
        <w:rPr>
          <w:rFonts w:ascii="Times New Roman" w:hAnsi="Times New Roman" w:cs="Times New Roman"/>
          <w:sz w:val="24"/>
          <w:szCs w:val="24"/>
        </w:rPr>
        <w:t>It</w:t>
      </w:r>
      <w:r>
        <w:rPr>
          <w:rFonts w:ascii="Times New Roman" w:hAnsi="Times New Roman" w:cs="Times New Roman"/>
          <w:sz w:val="24"/>
          <w:szCs w:val="24"/>
        </w:rPr>
        <w:t xml:space="preserve"> is also possible to feel lonely in a room full of people</w:t>
      </w:r>
      <w:r w:rsidR="00EE6E08">
        <w:rPr>
          <w:rFonts w:ascii="Times New Roman" w:hAnsi="Times New Roman" w:cs="Times New Roman"/>
          <w:sz w:val="24"/>
          <w:szCs w:val="24"/>
        </w:rPr>
        <w:t>, as it can be felt over a long period of time, it can be masked. Isolation is often a decision we can make for ourselves, often through circumstance such as traveling or relocation, also some people like to be alone, but its not always everyone’s choice to be separated from others (</w:t>
      </w:r>
      <w:proofErr w:type="spellStart"/>
      <w:proofErr w:type="gramStart"/>
      <w:r w:rsidR="00EE6E08">
        <w:rPr>
          <w:rFonts w:ascii="Times New Roman" w:hAnsi="Times New Roman" w:cs="Times New Roman"/>
          <w:sz w:val="24"/>
          <w:szCs w:val="24"/>
        </w:rPr>
        <w:t>Mind,co</w:t>
      </w:r>
      <w:proofErr w:type="gramEnd"/>
      <w:r w:rsidR="00EE6E08">
        <w:rPr>
          <w:rFonts w:ascii="Times New Roman" w:hAnsi="Times New Roman" w:cs="Times New Roman"/>
          <w:sz w:val="24"/>
          <w:szCs w:val="24"/>
        </w:rPr>
        <w:t>,uk</w:t>
      </w:r>
      <w:proofErr w:type="spellEnd"/>
      <w:r w:rsidR="00EE6E08">
        <w:rPr>
          <w:rFonts w:ascii="Times New Roman" w:hAnsi="Times New Roman" w:cs="Times New Roman"/>
          <w:sz w:val="24"/>
          <w:szCs w:val="24"/>
        </w:rPr>
        <w:t>)</w:t>
      </w:r>
      <w:r w:rsidR="00667F79">
        <w:rPr>
          <w:rFonts w:ascii="Times New Roman" w:hAnsi="Times New Roman" w:cs="Times New Roman"/>
          <w:sz w:val="24"/>
          <w:szCs w:val="24"/>
        </w:rPr>
        <w:t>. It is ok to be alone if you are comfortable with it, but often it could be that they are shy and do not like to approach others, or they do not feel understood when around others (verywellmind.com)</w:t>
      </w:r>
      <w:r w:rsidR="002B3BAE">
        <w:rPr>
          <w:rFonts w:ascii="Times New Roman" w:hAnsi="Times New Roman" w:cs="Times New Roman"/>
          <w:sz w:val="24"/>
          <w:szCs w:val="24"/>
        </w:rPr>
        <w:t xml:space="preserve">. The leaflet details many of the reasons associated with loneliness. The loss of a loved one can have a huge impact on the partner left behind, often they would have spent many years together, doing things for each other leaving a huge sense of loss. Having to move away from family, or them moving on from you also plays a big part in isolation, suddenly having nobody to care for or talk too. Suddenly you are alone, and you do not know how to do the things alone you once did as a family. A feeling that you do not belong can often </w:t>
      </w:r>
      <w:r w:rsidR="00740E8F">
        <w:rPr>
          <w:rFonts w:ascii="Times New Roman" w:hAnsi="Times New Roman" w:cs="Times New Roman"/>
          <w:sz w:val="24"/>
          <w:szCs w:val="24"/>
        </w:rPr>
        <w:t>manifest from depression and anxiety, through a possible fear of rejection, or simply being different. A lack of transport will again leave you isolated, possibly from moving to a new house or a change in circumstance, and retirement leaving a gap in ever day responsibility that would need to be filled. (mind.co.uk)</w:t>
      </w:r>
      <w:r w:rsidR="00EE3705">
        <w:rPr>
          <w:rFonts w:ascii="Times New Roman" w:hAnsi="Times New Roman" w:cs="Times New Roman"/>
          <w:sz w:val="24"/>
          <w:szCs w:val="24"/>
        </w:rPr>
        <w:t xml:space="preserve"> this leaflet offers these suggestions as a guide to recognizing that there is possibly a problem and one or more of these could be the reason for how they are feeling. The leaflet approaches the main question directly, </w:t>
      </w:r>
      <w:proofErr w:type="gramStart"/>
      <w:r w:rsidR="002F14A0">
        <w:rPr>
          <w:rFonts w:ascii="Times New Roman" w:hAnsi="Times New Roman" w:cs="Times New Roman"/>
          <w:sz w:val="24"/>
          <w:szCs w:val="24"/>
        </w:rPr>
        <w:t>Do</w:t>
      </w:r>
      <w:proofErr w:type="gramEnd"/>
      <w:r w:rsidR="00EE3705">
        <w:rPr>
          <w:rFonts w:ascii="Times New Roman" w:hAnsi="Times New Roman" w:cs="Times New Roman"/>
          <w:sz w:val="24"/>
          <w:szCs w:val="24"/>
        </w:rPr>
        <w:t xml:space="preserve"> you feel lonely? </w:t>
      </w:r>
      <w:r w:rsidR="00C04490">
        <w:rPr>
          <w:rFonts w:ascii="Times New Roman" w:hAnsi="Times New Roman" w:cs="Times New Roman"/>
          <w:sz w:val="24"/>
          <w:szCs w:val="24"/>
        </w:rPr>
        <w:t>This is</w:t>
      </w:r>
      <w:r w:rsidR="00EE3705">
        <w:rPr>
          <w:rFonts w:ascii="Times New Roman" w:hAnsi="Times New Roman" w:cs="Times New Roman"/>
          <w:sz w:val="24"/>
          <w:szCs w:val="24"/>
        </w:rPr>
        <w:t xml:space="preserve"> thought provoking and possibly asks the questions you need to look at, while it also offers comfort by saying ‘you are not alone’. This phrase is used again on the back </w:t>
      </w:r>
      <w:r w:rsidR="00412416">
        <w:rPr>
          <w:rFonts w:ascii="Times New Roman" w:hAnsi="Times New Roman" w:cs="Times New Roman"/>
          <w:sz w:val="24"/>
          <w:szCs w:val="24"/>
        </w:rPr>
        <w:t>again to continue the message.</w:t>
      </w:r>
    </w:p>
    <w:p w14:paraId="41F02B22" w14:textId="7EEB1A8C" w:rsidR="00363786" w:rsidRDefault="00412416" w:rsidP="00BA2F74">
      <w:pPr>
        <w:spacing w:before="30" w:after="30" w:line="360" w:lineRule="auto"/>
        <w:jc w:val="both"/>
        <w:rPr>
          <w:rFonts w:ascii="Times New Roman" w:hAnsi="Times New Roman" w:cs="Times New Roman"/>
          <w:sz w:val="24"/>
          <w:szCs w:val="24"/>
        </w:rPr>
      </w:pPr>
      <w:r>
        <w:rPr>
          <w:rFonts w:ascii="Times New Roman" w:hAnsi="Times New Roman" w:cs="Times New Roman"/>
          <w:sz w:val="24"/>
          <w:szCs w:val="24"/>
        </w:rPr>
        <w:t xml:space="preserve">People chose colours according to their mood. A study found that those who were depressed or lonely tended to feel ‘grey’, while those who were studied and felt happy were ‘yellow’. Colours often describe our moods, one could </w:t>
      </w:r>
      <w:proofErr w:type="gramStart"/>
      <w:r>
        <w:rPr>
          <w:rFonts w:ascii="Times New Roman" w:hAnsi="Times New Roman" w:cs="Times New Roman"/>
          <w:sz w:val="24"/>
          <w:szCs w:val="24"/>
        </w:rPr>
        <w:t>be described as being</w:t>
      </w:r>
      <w:proofErr w:type="gramEnd"/>
      <w:r>
        <w:rPr>
          <w:rFonts w:ascii="Times New Roman" w:hAnsi="Times New Roman" w:cs="Times New Roman"/>
          <w:sz w:val="24"/>
          <w:szCs w:val="24"/>
        </w:rPr>
        <w:t xml:space="preserve"> ‘green with envy’, or’ having the blues’</w:t>
      </w:r>
      <w:r w:rsidR="00363786">
        <w:rPr>
          <w:rFonts w:ascii="Times New Roman" w:hAnsi="Times New Roman" w:cs="Times New Roman"/>
          <w:sz w:val="24"/>
          <w:szCs w:val="24"/>
        </w:rPr>
        <w:t>. Red, orange, and yellow are often described as ‘warm colours’ depicting</w:t>
      </w:r>
      <w:r w:rsidR="000E51D7">
        <w:rPr>
          <w:rFonts w:ascii="Times New Roman" w:hAnsi="Times New Roman" w:cs="Times New Roman"/>
          <w:sz w:val="24"/>
          <w:szCs w:val="24"/>
        </w:rPr>
        <w:t xml:space="preserve"> friendliness, energy and excitement. While blues, greys and purples are cold colours, but can </w:t>
      </w:r>
      <w:r w:rsidR="000E51D7">
        <w:rPr>
          <w:rFonts w:ascii="Times New Roman" w:hAnsi="Times New Roman" w:cs="Times New Roman"/>
          <w:sz w:val="24"/>
          <w:szCs w:val="24"/>
        </w:rPr>
        <w:lastRenderedPageBreak/>
        <w:t>denote respect, trust and acceptance.</w:t>
      </w:r>
      <w:r w:rsidR="00363786">
        <w:rPr>
          <w:rFonts w:ascii="Times New Roman" w:hAnsi="Times New Roman" w:cs="Times New Roman"/>
          <w:sz w:val="24"/>
          <w:szCs w:val="24"/>
        </w:rPr>
        <w:t xml:space="preserve"> This leaflet has been produced in these colours to highlight the feelings that are represented, the grey for feeling despair but also proud. While on the flip side</w:t>
      </w:r>
      <w:r w:rsidR="00221071">
        <w:rPr>
          <w:rFonts w:ascii="Times New Roman" w:hAnsi="Times New Roman" w:cs="Times New Roman"/>
          <w:sz w:val="24"/>
          <w:szCs w:val="24"/>
        </w:rPr>
        <w:t xml:space="preserve"> the orange is for warmth coming out of the cold, into the light and finding new ways to be happy (healthequalshappiness.com). </w:t>
      </w:r>
    </w:p>
    <w:p w14:paraId="1D7D89DE" w14:textId="1B81496D" w:rsidR="00221071" w:rsidRDefault="00221071" w:rsidP="00BA2F74">
      <w:pPr>
        <w:spacing w:before="30" w:after="30" w:line="360" w:lineRule="auto"/>
        <w:jc w:val="both"/>
        <w:rPr>
          <w:rFonts w:ascii="Times New Roman" w:hAnsi="Times New Roman" w:cs="Times New Roman"/>
          <w:sz w:val="24"/>
          <w:szCs w:val="24"/>
        </w:rPr>
      </w:pPr>
      <w:r>
        <w:rPr>
          <w:rFonts w:ascii="Times New Roman" w:hAnsi="Times New Roman" w:cs="Times New Roman"/>
          <w:sz w:val="24"/>
          <w:szCs w:val="24"/>
        </w:rPr>
        <w:t>Font choices should establish how your work is to be perceived, the tone and font can be used in a hidden way to emphasize the message and impact of the text. The choice of font can often offer power of words</w:t>
      </w:r>
      <w:r w:rsidR="00C605D0">
        <w:rPr>
          <w:rFonts w:ascii="Times New Roman" w:hAnsi="Times New Roman" w:cs="Times New Roman"/>
          <w:sz w:val="24"/>
          <w:szCs w:val="24"/>
        </w:rPr>
        <w:t>.</w:t>
      </w:r>
      <w:r>
        <w:rPr>
          <w:rFonts w:ascii="Times New Roman" w:hAnsi="Times New Roman" w:cs="Times New Roman"/>
          <w:sz w:val="24"/>
          <w:szCs w:val="24"/>
        </w:rPr>
        <w:t xml:space="preserve"> Maybe a more modern or glamorous font is required, </w:t>
      </w:r>
      <w:r w:rsidR="00C605D0">
        <w:rPr>
          <w:rFonts w:ascii="Times New Roman" w:hAnsi="Times New Roman" w:cs="Times New Roman"/>
          <w:sz w:val="24"/>
          <w:szCs w:val="24"/>
        </w:rPr>
        <w:t xml:space="preserve">or possibly something classical with a timeless twist is preferred. It is important to consider if the text is creating the right impression, it can also support the words you use. For example, </w:t>
      </w:r>
      <w:r w:rsidR="00C605D0" w:rsidRPr="00C605D0">
        <w:rPr>
          <w:rFonts w:ascii="MS Reference Sans Serif" w:hAnsi="MS Reference Sans Serif" w:cs="Times New Roman"/>
          <w:sz w:val="24"/>
          <w:szCs w:val="24"/>
        </w:rPr>
        <w:t>‘serif’</w:t>
      </w:r>
      <w:r w:rsidR="00C605D0">
        <w:rPr>
          <w:rFonts w:ascii="Times New Roman" w:hAnsi="Times New Roman" w:cs="Times New Roman"/>
          <w:sz w:val="24"/>
          <w:szCs w:val="24"/>
        </w:rPr>
        <w:t xml:space="preserve"> would say traditional or respectable, while </w:t>
      </w:r>
      <w:r w:rsidR="00C605D0" w:rsidRPr="00C605D0">
        <w:rPr>
          <w:rFonts w:ascii="Sitka Display" w:hAnsi="Sitka Display" w:cs="Times New Roman"/>
          <w:sz w:val="24"/>
          <w:szCs w:val="24"/>
        </w:rPr>
        <w:t>‘display’</w:t>
      </w:r>
      <w:r w:rsidR="00C31B2D">
        <w:rPr>
          <w:rFonts w:ascii="Sitka Display" w:hAnsi="Sitka Display" w:cs="Times New Roman"/>
          <w:sz w:val="24"/>
          <w:szCs w:val="24"/>
        </w:rPr>
        <w:t xml:space="preserve"> </w:t>
      </w:r>
      <w:r w:rsidR="00C31B2D">
        <w:rPr>
          <w:rFonts w:ascii="Times New Roman" w:hAnsi="Times New Roman" w:cs="Times New Roman"/>
          <w:sz w:val="24"/>
          <w:szCs w:val="24"/>
        </w:rPr>
        <w:t>would represent friendly or quirky. This leaflet represents loneliness and happiness, so the fonts chosen were ‘</w:t>
      </w:r>
      <w:r w:rsidR="00C31B2D" w:rsidRPr="00C31B2D">
        <w:rPr>
          <w:rFonts w:ascii="Comic Sans MS" w:hAnsi="Comic Sans MS" w:cs="Times New Roman"/>
          <w:sz w:val="24"/>
          <w:szCs w:val="24"/>
        </w:rPr>
        <w:t>comic sans’</w:t>
      </w:r>
      <w:r w:rsidR="00C31B2D">
        <w:rPr>
          <w:rFonts w:ascii="Times New Roman" w:hAnsi="Times New Roman" w:cs="Times New Roman"/>
          <w:sz w:val="24"/>
          <w:szCs w:val="24"/>
        </w:rPr>
        <w:t xml:space="preserve"> for simplicity and easiness to read, </w:t>
      </w:r>
      <w:r w:rsidR="00C31B2D">
        <w:rPr>
          <w:rFonts w:ascii="Times New Roman" w:hAnsi="Times New Roman" w:cs="Times New Roman"/>
          <w:i/>
          <w:sz w:val="24"/>
          <w:szCs w:val="24"/>
        </w:rPr>
        <w:t xml:space="preserve">‘italic’ </w:t>
      </w:r>
      <w:r w:rsidR="00C31B2D">
        <w:rPr>
          <w:rFonts w:ascii="Times New Roman" w:hAnsi="Times New Roman" w:cs="Times New Roman"/>
          <w:sz w:val="24"/>
          <w:szCs w:val="24"/>
        </w:rPr>
        <w:t xml:space="preserve">as a gesture of understanding and </w:t>
      </w:r>
      <w:r w:rsidR="00C31B2D">
        <w:rPr>
          <w:rFonts w:ascii="Times New Roman" w:hAnsi="Times New Roman" w:cs="Times New Roman"/>
          <w:b/>
          <w:sz w:val="24"/>
          <w:szCs w:val="24"/>
        </w:rPr>
        <w:t>bold</w:t>
      </w:r>
      <w:r w:rsidR="00C31B2D">
        <w:rPr>
          <w:rFonts w:ascii="Times New Roman" w:hAnsi="Times New Roman" w:cs="Times New Roman"/>
          <w:sz w:val="24"/>
          <w:szCs w:val="24"/>
        </w:rPr>
        <w:t xml:space="preserve"> was used for significance</w:t>
      </w:r>
      <w:r w:rsidR="002F14A0">
        <w:rPr>
          <w:rFonts w:ascii="Times New Roman" w:hAnsi="Times New Roman" w:cs="Times New Roman"/>
          <w:sz w:val="24"/>
          <w:szCs w:val="24"/>
        </w:rPr>
        <w:t xml:space="preserve"> </w:t>
      </w:r>
      <w:r w:rsidR="00C31B2D">
        <w:rPr>
          <w:rFonts w:ascii="Times New Roman" w:hAnsi="Times New Roman" w:cs="Times New Roman"/>
          <w:sz w:val="24"/>
          <w:szCs w:val="24"/>
        </w:rPr>
        <w:t>(</w:t>
      </w:r>
      <w:r w:rsidR="004903F1">
        <w:rPr>
          <w:rFonts w:ascii="Times New Roman" w:hAnsi="Times New Roman" w:cs="Times New Roman"/>
          <w:sz w:val="24"/>
          <w:szCs w:val="24"/>
        </w:rPr>
        <w:t>B</w:t>
      </w:r>
      <w:r w:rsidR="00C31B2D">
        <w:rPr>
          <w:rFonts w:ascii="Times New Roman" w:hAnsi="Times New Roman" w:cs="Times New Roman"/>
          <w:sz w:val="24"/>
          <w:szCs w:val="24"/>
        </w:rPr>
        <w:t>rown</w:t>
      </w:r>
      <w:r w:rsidR="004903F1">
        <w:rPr>
          <w:rFonts w:ascii="Times New Roman" w:hAnsi="Times New Roman" w:cs="Times New Roman"/>
          <w:sz w:val="24"/>
          <w:szCs w:val="24"/>
        </w:rPr>
        <w:t>,</w:t>
      </w:r>
      <w:r w:rsidR="00C31B2D">
        <w:rPr>
          <w:rFonts w:ascii="Times New Roman" w:hAnsi="Times New Roman" w:cs="Times New Roman"/>
          <w:sz w:val="24"/>
          <w:szCs w:val="24"/>
        </w:rPr>
        <w:t xml:space="preserve"> 2016)</w:t>
      </w:r>
      <w:r w:rsidR="00541752">
        <w:rPr>
          <w:rFonts w:ascii="Times New Roman" w:hAnsi="Times New Roman" w:cs="Times New Roman"/>
          <w:sz w:val="24"/>
          <w:szCs w:val="24"/>
        </w:rPr>
        <w:t>.</w:t>
      </w:r>
    </w:p>
    <w:p w14:paraId="20EEA994" w14:textId="77777777" w:rsidR="009B336B" w:rsidRDefault="007E4609" w:rsidP="00BA2F74">
      <w:pPr>
        <w:spacing w:before="30" w:after="30" w:line="360" w:lineRule="auto"/>
        <w:jc w:val="both"/>
        <w:rPr>
          <w:rFonts w:ascii="Times New Roman" w:hAnsi="Times New Roman" w:cs="Times New Roman"/>
          <w:sz w:val="24"/>
          <w:szCs w:val="24"/>
        </w:rPr>
      </w:pPr>
      <w:r>
        <w:rPr>
          <w:rFonts w:ascii="Times New Roman" w:hAnsi="Times New Roman" w:cs="Times New Roman"/>
          <w:sz w:val="24"/>
          <w:szCs w:val="24"/>
        </w:rPr>
        <w:t xml:space="preserve">Loneliness can have a negative effect on your mental health, </w:t>
      </w:r>
      <w:r w:rsidR="009531E0">
        <w:rPr>
          <w:rFonts w:ascii="Times New Roman" w:hAnsi="Times New Roman" w:cs="Times New Roman"/>
          <w:sz w:val="24"/>
          <w:szCs w:val="24"/>
        </w:rPr>
        <w:t>some physical symptoms include headaches, aches and pains</w:t>
      </w:r>
      <w:r>
        <w:rPr>
          <w:rFonts w:ascii="Times New Roman" w:hAnsi="Times New Roman" w:cs="Times New Roman"/>
          <w:sz w:val="24"/>
          <w:szCs w:val="24"/>
        </w:rPr>
        <w:t xml:space="preserve"> </w:t>
      </w:r>
      <w:r w:rsidR="009531E0">
        <w:rPr>
          <w:rFonts w:ascii="Times New Roman" w:hAnsi="Times New Roman" w:cs="Times New Roman"/>
          <w:sz w:val="24"/>
          <w:szCs w:val="24"/>
        </w:rPr>
        <w:t xml:space="preserve">and a general feeling of being unwell. Increasing the risk of depression, anxiety and a possible feeling of paranoia, bringing a lack of motivation without an explanation. Problems sleeping can again add to any issues already being experienced, combined with a poor diet and possible substance abuse, from either drugs or alcohol, can all bring about negative feelings such as worthlessness, and in some cases dark thoughts of suicide. </w:t>
      </w:r>
      <w:r w:rsidR="00E81838">
        <w:rPr>
          <w:rFonts w:ascii="Times New Roman" w:hAnsi="Times New Roman" w:cs="Times New Roman"/>
          <w:sz w:val="24"/>
          <w:szCs w:val="24"/>
        </w:rPr>
        <w:t>(mind.co.uk</w:t>
      </w:r>
      <w:r w:rsidR="009531E0">
        <w:rPr>
          <w:rFonts w:ascii="Times New Roman" w:hAnsi="Times New Roman" w:cs="Times New Roman"/>
          <w:sz w:val="24"/>
          <w:szCs w:val="24"/>
        </w:rPr>
        <w:t xml:space="preserve">). </w:t>
      </w:r>
      <w:r w:rsidR="00E81838">
        <w:rPr>
          <w:rFonts w:ascii="Times New Roman" w:hAnsi="Times New Roman" w:cs="Times New Roman"/>
          <w:sz w:val="24"/>
          <w:szCs w:val="24"/>
        </w:rPr>
        <w:t xml:space="preserve">This leaflet </w:t>
      </w:r>
      <w:proofErr w:type="gramStart"/>
      <w:r w:rsidR="00E81838">
        <w:rPr>
          <w:rFonts w:ascii="Times New Roman" w:hAnsi="Times New Roman" w:cs="Times New Roman"/>
          <w:sz w:val="24"/>
          <w:szCs w:val="24"/>
        </w:rPr>
        <w:t>makes reference</w:t>
      </w:r>
      <w:proofErr w:type="gramEnd"/>
      <w:r w:rsidR="00E81838">
        <w:rPr>
          <w:rFonts w:ascii="Times New Roman" w:hAnsi="Times New Roman" w:cs="Times New Roman"/>
          <w:sz w:val="24"/>
          <w:szCs w:val="24"/>
        </w:rPr>
        <w:t xml:space="preserve"> to a need to eat healthy, drink less and take regular exercise and have a good </w:t>
      </w:r>
      <w:r w:rsidR="009B336B">
        <w:rPr>
          <w:rFonts w:ascii="Times New Roman" w:hAnsi="Times New Roman" w:cs="Times New Roman"/>
          <w:sz w:val="24"/>
          <w:szCs w:val="24"/>
        </w:rPr>
        <w:t>night’s</w:t>
      </w:r>
      <w:r w:rsidR="00E81838">
        <w:rPr>
          <w:rFonts w:ascii="Times New Roman" w:hAnsi="Times New Roman" w:cs="Times New Roman"/>
          <w:sz w:val="24"/>
          <w:szCs w:val="24"/>
        </w:rPr>
        <w:t xml:space="preserve"> sleep.</w:t>
      </w:r>
    </w:p>
    <w:p w14:paraId="2327D41D" w14:textId="49EA9484" w:rsidR="00DB39BF" w:rsidRPr="00A01209" w:rsidRDefault="00E81838" w:rsidP="000C58F3">
      <w:pPr>
        <w:spacing w:line="240" w:lineRule="auto"/>
        <w:ind w:left="567" w:right="567"/>
        <w:jc w:val="both"/>
        <w:rPr>
          <w:rFonts w:ascii="Times New Roman" w:hAnsi="Times New Roman" w:cs="Times New Roman"/>
          <w:sz w:val="24"/>
          <w:szCs w:val="24"/>
        </w:rPr>
      </w:pPr>
      <w:r w:rsidRPr="00A01209">
        <w:rPr>
          <w:rFonts w:ascii="Times New Roman" w:hAnsi="Times New Roman" w:cs="Times New Roman"/>
          <w:sz w:val="24"/>
          <w:szCs w:val="24"/>
        </w:rPr>
        <w:t xml:space="preserve"> </w:t>
      </w:r>
      <w:r w:rsidR="009B336B" w:rsidRPr="00A01209">
        <w:rPr>
          <w:rFonts w:ascii="Times New Roman" w:hAnsi="Times New Roman" w:cs="Times New Roman"/>
          <w:sz w:val="24"/>
          <w:szCs w:val="24"/>
        </w:rPr>
        <w:t xml:space="preserve">“Lonely adults consume more alcohol and get less exercise than those who are not lonely. Their diet is higher in fat, their sleep is less efficient, and they report more daytime fatigue. Loneliness also disrupts </w:t>
      </w:r>
      <w:r w:rsidR="000C58F3" w:rsidRPr="00A01209">
        <w:rPr>
          <w:rFonts w:ascii="Times New Roman" w:hAnsi="Times New Roman" w:cs="Times New Roman"/>
          <w:sz w:val="24"/>
          <w:szCs w:val="24"/>
        </w:rPr>
        <w:t xml:space="preserve">the regulation of cellular processes deep within the body, predisposing us to premature ageing” (Dr John Cacioppo </w:t>
      </w:r>
      <w:proofErr w:type="spellStart"/>
      <w:r w:rsidR="000C58F3" w:rsidRPr="00A01209">
        <w:rPr>
          <w:rFonts w:ascii="Times New Roman" w:hAnsi="Times New Roman" w:cs="Times New Roman"/>
          <w:sz w:val="24"/>
          <w:szCs w:val="24"/>
        </w:rPr>
        <w:t>nd</w:t>
      </w:r>
      <w:proofErr w:type="spellEnd"/>
      <w:r w:rsidR="000C58F3" w:rsidRPr="00A01209">
        <w:rPr>
          <w:rFonts w:ascii="Times New Roman" w:hAnsi="Times New Roman" w:cs="Times New Roman"/>
          <w:sz w:val="24"/>
          <w:szCs w:val="24"/>
        </w:rPr>
        <w:t xml:space="preserve">, </w:t>
      </w:r>
      <w:r w:rsidR="000C58F3" w:rsidRPr="00A01209">
        <w:rPr>
          <w:rFonts w:ascii="Times New Roman" w:hAnsi="Times New Roman" w:cs="Times New Roman"/>
          <w:i/>
          <w:sz w:val="24"/>
          <w:szCs w:val="24"/>
        </w:rPr>
        <w:t>cited in Mind .co .</w:t>
      </w:r>
      <w:proofErr w:type="spellStart"/>
      <w:r w:rsidR="000C58F3" w:rsidRPr="00A01209">
        <w:rPr>
          <w:rFonts w:ascii="Times New Roman" w:hAnsi="Times New Roman" w:cs="Times New Roman"/>
          <w:i/>
          <w:sz w:val="24"/>
          <w:szCs w:val="24"/>
        </w:rPr>
        <w:t>uk</w:t>
      </w:r>
      <w:proofErr w:type="spellEnd"/>
      <w:r w:rsidR="000C58F3" w:rsidRPr="00A01209">
        <w:rPr>
          <w:rFonts w:ascii="Times New Roman" w:hAnsi="Times New Roman" w:cs="Times New Roman"/>
          <w:i/>
          <w:sz w:val="24"/>
          <w:szCs w:val="24"/>
        </w:rPr>
        <w:t>.</w:t>
      </w:r>
      <w:r w:rsidR="00A01209">
        <w:rPr>
          <w:rFonts w:ascii="Times New Roman" w:hAnsi="Times New Roman" w:cs="Times New Roman"/>
          <w:sz w:val="24"/>
          <w:szCs w:val="24"/>
        </w:rPr>
        <w:t>).</w:t>
      </w:r>
      <w:r w:rsidR="000C58F3" w:rsidRPr="00A01209">
        <w:rPr>
          <w:rFonts w:ascii="Times New Roman" w:hAnsi="Times New Roman" w:cs="Times New Roman"/>
          <w:sz w:val="24"/>
          <w:szCs w:val="24"/>
        </w:rPr>
        <w:t xml:space="preserve"> </w:t>
      </w:r>
    </w:p>
    <w:p w14:paraId="6C383072" w14:textId="74B6B363" w:rsidR="0021363D" w:rsidRDefault="00A01209" w:rsidP="00CB1625">
      <w:pPr>
        <w:spacing w:after="100" w:afterAutospacing="1" w:line="360" w:lineRule="auto"/>
        <w:ind w:right="57"/>
        <w:jc w:val="both"/>
        <w:rPr>
          <w:rFonts w:ascii="Times New Roman" w:hAnsi="Times New Roman" w:cs="Times New Roman"/>
          <w:sz w:val="24"/>
          <w:szCs w:val="24"/>
        </w:rPr>
      </w:pPr>
      <w:r>
        <w:rPr>
          <w:rFonts w:ascii="Times New Roman" w:hAnsi="Times New Roman" w:cs="Times New Roman"/>
          <w:sz w:val="24"/>
          <w:szCs w:val="24"/>
        </w:rPr>
        <w:t xml:space="preserve">This quote shows how these factors can </w:t>
      </w:r>
      <w:proofErr w:type="gramStart"/>
      <w:r>
        <w:rPr>
          <w:rFonts w:ascii="Times New Roman" w:hAnsi="Times New Roman" w:cs="Times New Roman"/>
          <w:sz w:val="24"/>
          <w:szCs w:val="24"/>
        </w:rPr>
        <w:t>have an effect on</w:t>
      </w:r>
      <w:proofErr w:type="gramEnd"/>
      <w:r>
        <w:rPr>
          <w:rFonts w:ascii="Times New Roman" w:hAnsi="Times New Roman" w:cs="Times New Roman"/>
          <w:sz w:val="24"/>
          <w:szCs w:val="24"/>
        </w:rPr>
        <w:t xml:space="preserve"> the body </w:t>
      </w:r>
      <w:r w:rsidR="00EE7061">
        <w:rPr>
          <w:rFonts w:ascii="Times New Roman" w:hAnsi="Times New Roman" w:cs="Times New Roman"/>
          <w:sz w:val="24"/>
          <w:szCs w:val="24"/>
        </w:rPr>
        <w:t>and that the leaflet is right to highlight these areas</w:t>
      </w:r>
      <w:r w:rsidR="001761E8">
        <w:rPr>
          <w:rFonts w:ascii="Times New Roman" w:hAnsi="Times New Roman" w:cs="Times New Roman"/>
          <w:sz w:val="24"/>
          <w:szCs w:val="24"/>
        </w:rPr>
        <w:t>. On the flip side of the leaflet</w:t>
      </w:r>
      <w:r w:rsidR="00A661D2">
        <w:rPr>
          <w:rFonts w:ascii="Times New Roman" w:hAnsi="Times New Roman" w:cs="Times New Roman"/>
          <w:sz w:val="24"/>
          <w:szCs w:val="24"/>
        </w:rPr>
        <w:t xml:space="preserve"> we can that the mood has become light. Here there are recommendations for ways to overcome loneliness. It is important to firstly recognize that something is </w:t>
      </w:r>
      <w:r w:rsidR="005508A0">
        <w:rPr>
          <w:rFonts w:ascii="Times New Roman" w:hAnsi="Times New Roman" w:cs="Times New Roman"/>
          <w:sz w:val="24"/>
          <w:szCs w:val="24"/>
        </w:rPr>
        <w:t>wrong,</w:t>
      </w:r>
      <w:r w:rsidR="00A661D2">
        <w:rPr>
          <w:rFonts w:ascii="Times New Roman" w:hAnsi="Times New Roman" w:cs="Times New Roman"/>
          <w:sz w:val="24"/>
          <w:szCs w:val="24"/>
        </w:rPr>
        <w:t xml:space="preserve"> and that loneliness is a problem in your life, followed be the decision to make a change for the better, consider that loneliness effects both your mental and physical health, and you need to make a change. Remember to focus on your happiness and fulfilment </w:t>
      </w:r>
      <w:r w:rsidR="005508A0">
        <w:rPr>
          <w:rFonts w:ascii="Times New Roman" w:hAnsi="Times New Roman" w:cs="Times New Roman"/>
          <w:sz w:val="24"/>
          <w:szCs w:val="24"/>
        </w:rPr>
        <w:t>and think more positively (</w:t>
      </w:r>
      <w:r w:rsidR="003B66A9">
        <w:rPr>
          <w:rFonts w:ascii="Times New Roman" w:hAnsi="Times New Roman" w:cs="Times New Roman"/>
          <w:sz w:val="24"/>
          <w:szCs w:val="24"/>
        </w:rPr>
        <w:t>L</w:t>
      </w:r>
      <w:r w:rsidR="005508A0">
        <w:rPr>
          <w:rFonts w:ascii="Times New Roman" w:hAnsi="Times New Roman" w:cs="Times New Roman"/>
          <w:sz w:val="24"/>
          <w:szCs w:val="24"/>
        </w:rPr>
        <w:t>ifeline.org)</w:t>
      </w:r>
      <w:r w:rsidR="00FC1BF9">
        <w:rPr>
          <w:rFonts w:ascii="Times New Roman" w:hAnsi="Times New Roman" w:cs="Times New Roman"/>
          <w:sz w:val="24"/>
          <w:szCs w:val="24"/>
        </w:rPr>
        <w:t xml:space="preserve">. </w:t>
      </w:r>
      <w:r w:rsidR="002B44F3">
        <w:rPr>
          <w:rFonts w:ascii="Times New Roman" w:hAnsi="Times New Roman" w:cs="Times New Roman"/>
          <w:sz w:val="24"/>
          <w:szCs w:val="24"/>
        </w:rPr>
        <w:t xml:space="preserve">it is recommended in the leaflet to make small but significant changes, such as re-connecting with family, becoming involved in </w:t>
      </w:r>
      <w:r w:rsidR="002B44F3">
        <w:rPr>
          <w:rFonts w:ascii="Times New Roman" w:hAnsi="Times New Roman" w:cs="Times New Roman"/>
          <w:sz w:val="24"/>
          <w:szCs w:val="24"/>
        </w:rPr>
        <w:lastRenderedPageBreak/>
        <w:t xml:space="preserve">your community, or getting a pet, and possibly most importantly taking care of yourself. Also considered in the leaflet are ways others can help if they recognize someone as isolated or lonely. </w:t>
      </w:r>
      <w:r w:rsidR="00F65411">
        <w:rPr>
          <w:rFonts w:ascii="Times New Roman" w:hAnsi="Times New Roman" w:cs="Times New Roman"/>
          <w:sz w:val="24"/>
          <w:szCs w:val="24"/>
        </w:rPr>
        <w:t>An important point made here is not to cancel arrangements, seeing a friendly face for an hour or so can make a big difference to someone who feels lonely, or even a regular telephone call can make such a difference. Look at options to get out of the house, meet for coffee, find a local group that would be of interest to them, but don’t nag, patience is important, and its good to highlight that as a carer your own wellbeing is also important (</w:t>
      </w:r>
      <w:r w:rsidR="0021363D">
        <w:rPr>
          <w:rFonts w:ascii="Times New Roman" w:hAnsi="Times New Roman" w:cs="Times New Roman"/>
          <w:sz w:val="24"/>
          <w:szCs w:val="24"/>
        </w:rPr>
        <w:t xml:space="preserve">Whentheygetolder.co.uk). </w:t>
      </w:r>
    </w:p>
    <w:p w14:paraId="5C0DEAC1" w14:textId="5B2A900A" w:rsidR="000C58F3" w:rsidRDefault="0021363D" w:rsidP="00CB1625">
      <w:pPr>
        <w:spacing w:after="100" w:afterAutospacing="1" w:line="360" w:lineRule="auto"/>
        <w:ind w:right="57"/>
        <w:jc w:val="both"/>
        <w:rPr>
          <w:rFonts w:ascii="Times New Roman" w:hAnsi="Times New Roman" w:cs="Times New Roman"/>
          <w:sz w:val="24"/>
          <w:szCs w:val="24"/>
        </w:rPr>
      </w:pPr>
      <w:r>
        <w:rPr>
          <w:rFonts w:ascii="Times New Roman" w:hAnsi="Times New Roman" w:cs="Times New Roman"/>
          <w:sz w:val="24"/>
          <w:szCs w:val="24"/>
        </w:rPr>
        <w:t xml:space="preserve">There is an interesting picture on the front, this image depicts solitude, although the figure is alone there is light, and that person is heading for that light. It is well placed to question light and dark in keeping with the </w:t>
      </w:r>
      <w:proofErr w:type="gramStart"/>
      <w:r>
        <w:rPr>
          <w:rFonts w:ascii="Times New Roman" w:hAnsi="Times New Roman" w:cs="Times New Roman"/>
          <w:sz w:val="24"/>
          <w:szCs w:val="24"/>
        </w:rPr>
        <w:t>leaflet as a whole</w:t>
      </w:r>
      <w:proofErr w:type="gramEnd"/>
      <w:r>
        <w:rPr>
          <w:rFonts w:ascii="Times New Roman" w:hAnsi="Times New Roman" w:cs="Times New Roman"/>
          <w:sz w:val="24"/>
          <w:szCs w:val="24"/>
        </w:rPr>
        <w:t>.</w:t>
      </w:r>
      <w:r w:rsidR="00F65411">
        <w:rPr>
          <w:rFonts w:ascii="Times New Roman" w:hAnsi="Times New Roman" w:cs="Times New Roman"/>
          <w:sz w:val="24"/>
          <w:szCs w:val="24"/>
        </w:rPr>
        <w:t xml:space="preserve"> </w:t>
      </w:r>
      <w:r>
        <w:rPr>
          <w:rFonts w:ascii="Times New Roman" w:hAnsi="Times New Roman" w:cs="Times New Roman"/>
          <w:sz w:val="24"/>
          <w:szCs w:val="24"/>
        </w:rPr>
        <w:t>At the back is a quote with the intention of asking to big question, and making the reader think about their situation</w:t>
      </w:r>
      <w:r w:rsidR="00F14655">
        <w:rPr>
          <w:rFonts w:ascii="Times New Roman" w:hAnsi="Times New Roman" w:cs="Times New Roman"/>
          <w:sz w:val="24"/>
          <w:szCs w:val="24"/>
        </w:rPr>
        <w:t xml:space="preserve">, while inside we have two pictures of both offering support one offering inclusion and the other showing that with company you are not alone, finally there is an interesting quote, interoperating this it shows that everyone experiences problems and that is fine because it wont last just like a rainbow on a rainy day. </w:t>
      </w:r>
    </w:p>
    <w:p w14:paraId="0AE4C8CC" w14:textId="200CCB69" w:rsidR="00E835E9" w:rsidRDefault="00E835E9" w:rsidP="00CB1625">
      <w:pPr>
        <w:spacing w:after="100" w:afterAutospacing="1" w:line="360" w:lineRule="auto"/>
        <w:ind w:right="57"/>
        <w:jc w:val="both"/>
        <w:rPr>
          <w:rFonts w:ascii="Times New Roman" w:hAnsi="Times New Roman" w:cs="Times New Roman"/>
          <w:sz w:val="24"/>
          <w:szCs w:val="24"/>
        </w:rPr>
      </w:pPr>
      <w:r>
        <w:rPr>
          <w:rFonts w:ascii="Times New Roman" w:hAnsi="Times New Roman" w:cs="Times New Roman"/>
          <w:sz w:val="24"/>
          <w:szCs w:val="24"/>
        </w:rPr>
        <w:t xml:space="preserve">Interestingly the reference to statistics show how the Government has seen a problem and is considering options for areas of improvement, in a quote “The Government is committed to securing the best possible health, wellbeing and quality of life in wales” (Huw </w:t>
      </w:r>
      <w:proofErr w:type="spellStart"/>
      <w:r>
        <w:rPr>
          <w:rFonts w:ascii="Times New Roman" w:hAnsi="Times New Roman" w:cs="Times New Roman"/>
          <w:sz w:val="24"/>
          <w:szCs w:val="24"/>
        </w:rPr>
        <w:t>Irranca</w:t>
      </w:r>
      <w:proofErr w:type="spellEnd"/>
      <w:r>
        <w:rPr>
          <w:rFonts w:ascii="Times New Roman" w:hAnsi="Times New Roman" w:cs="Times New Roman"/>
          <w:sz w:val="24"/>
          <w:szCs w:val="24"/>
        </w:rPr>
        <w:t>-Davies 2018), shows that the government is committed to making that improvement</w:t>
      </w:r>
      <w:r w:rsidR="00BB048C">
        <w:rPr>
          <w:rFonts w:ascii="Times New Roman" w:hAnsi="Times New Roman" w:cs="Times New Roman"/>
          <w:sz w:val="24"/>
          <w:szCs w:val="24"/>
        </w:rPr>
        <w:t xml:space="preserve">, here in Wales there is already the Social Services and Well-being (Act) Wales 2015, and the Well-being of Future  </w:t>
      </w:r>
      <w:r>
        <w:rPr>
          <w:rFonts w:ascii="Times New Roman" w:hAnsi="Times New Roman" w:cs="Times New Roman"/>
          <w:sz w:val="24"/>
          <w:szCs w:val="24"/>
        </w:rPr>
        <w:t xml:space="preserve"> </w:t>
      </w:r>
      <w:r w:rsidR="00BB048C">
        <w:rPr>
          <w:rFonts w:ascii="Times New Roman" w:hAnsi="Times New Roman" w:cs="Times New Roman"/>
          <w:sz w:val="24"/>
          <w:szCs w:val="24"/>
        </w:rPr>
        <w:t>Generations (Wales) Act 2015, coupled with a</w:t>
      </w:r>
      <w:r w:rsidR="00963054">
        <w:rPr>
          <w:rFonts w:ascii="Times New Roman" w:hAnsi="Times New Roman" w:cs="Times New Roman"/>
          <w:sz w:val="24"/>
          <w:szCs w:val="24"/>
        </w:rPr>
        <w:t xml:space="preserve"> </w:t>
      </w:r>
      <w:r w:rsidR="00BB048C">
        <w:rPr>
          <w:rFonts w:ascii="Times New Roman" w:hAnsi="Times New Roman" w:cs="Times New Roman"/>
          <w:sz w:val="24"/>
          <w:szCs w:val="24"/>
        </w:rPr>
        <w:t>strategy named ‘Posterity for all’ to provide the resources to a public service in response to the loneliness and isolation situation in Wales. Shows a big commitment from the government to tackle the well-being and how that includes loneliness and isolation (We</w:t>
      </w:r>
      <w:r w:rsidR="0084201A">
        <w:rPr>
          <w:rFonts w:ascii="Times New Roman" w:hAnsi="Times New Roman" w:cs="Times New Roman"/>
          <w:sz w:val="24"/>
          <w:szCs w:val="24"/>
        </w:rPr>
        <w:t>lsh Government 2018)</w:t>
      </w:r>
    </w:p>
    <w:p w14:paraId="3E4287D4" w14:textId="439004F8" w:rsidR="00F14655" w:rsidRPr="00A01209" w:rsidRDefault="00F14655" w:rsidP="00CB1625">
      <w:pPr>
        <w:spacing w:after="100" w:afterAutospacing="1" w:line="360" w:lineRule="auto"/>
        <w:ind w:right="57"/>
        <w:jc w:val="both"/>
        <w:rPr>
          <w:rFonts w:ascii="Times New Roman" w:hAnsi="Times New Roman" w:cs="Times New Roman"/>
          <w:sz w:val="24"/>
          <w:szCs w:val="24"/>
        </w:rPr>
      </w:pPr>
      <w:r>
        <w:rPr>
          <w:rFonts w:ascii="Times New Roman" w:hAnsi="Times New Roman" w:cs="Times New Roman"/>
          <w:sz w:val="24"/>
          <w:szCs w:val="24"/>
        </w:rPr>
        <w:t>In conclusion this leaflet has covered all aspects of loneliness and isolation, it considered some of the causes, and addressed some possible mental health issues. The different colours and fonts used show significance and thought for the reader and their needs, while the use of images tell the story w</w:t>
      </w:r>
      <w:r w:rsidR="00606517">
        <w:rPr>
          <w:rFonts w:ascii="Times New Roman" w:hAnsi="Times New Roman" w:cs="Times New Roman"/>
          <w:sz w:val="24"/>
          <w:szCs w:val="24"/>
        </w:rPr>
        <w:t>a</w:t>
      </w:r>
      <w:r>
        <w:rPr>
          <w:rFonts w:ascii="Times New Roman" w:hAnsi="Times New Roman" w:cs="Times New Roman"/>
          <w:sz w:val="24"/>
          <w:szCs w:val="24"/>
        </w:rPr>
        <w:t>iting to be shared.</w:t>
      </w:r>
      <w:r w:rsidR="00E835E9">
        <w:rPr>
          <w:rFonts w:ascii="Times New Roman" w:hAnsi="Times New Roman" w:cs="Times New Roman"/>
          <w:sz w:val="24"/>
          <w:szCs w:val="24"/>
        </w:rPr>
        <w:t xml:space="preserve"> The offer of some </w:t>
      </w:r>
      <w:r w:rsidR="00A22901">
        <w:rPr>
          <w:rFonts w:ascii="Times New Roman" w:hAnsi="Times New Roman" w:cs="Times New Roman"/>
          <w:sz w:val="24"/>
          <w:szCs w:val="24"/>
        </w:rPr>
        <w:t xml:space="preserve">statistics </w:t>
      </w:r>
      <w:r w:rsidR="002F14A0">
        <w:rPr>
          <w:rFonts w:ascii="Times New Roman" w:hAnsi="Times New Roman" w:cs="Times New Roman"/>
          <w:sz w:val="24"/>
          <w:szCs w:val="24"/>
        </w:rPr>
        <w:t>shows</w:t>
      </w:r>
      <w:r w:rsidR="00A22901">
        <w:rPr>
          <w:rFonts w:ascii="Times New Roman" w:hAnsi="Times New Roman" w:cs="Times New Roman"/>
          <w:sz w:val="24"/>
          <w:szCs w:val="24"/>
        </w:rPr>
        <w:t xml:space="preserve"> that the issue if loneliness is being recognized and will hopefully be addressed, but for the now recognizing </w:t>
      </w:r>
      <w:r w:rsidR="00606517">
        <w:rPr>
          <w:rFonts w:ascii="Times New Roman" w:hAnsi="Times New Roman" w:cs="Times New Roman"/>
          <w:sz w:val="24"/>
          <w:szCs w:val="24"/>
        </w:rPr>
        <w:t xml:space="preserve">a problem is a good place to start. </w:t>
      </w:r>
    </w:p>
    <w:p w14:paraId="6B1EDB98" w14:textId="21AB73D8" w:rsidR="00C31B2D" w:rsidRDefault="00E1383A" w:rsidP="00C41B52">
      <w:pPr>
        <w:ind w:left="567" w:right="567"/>
        <w:jc w:val="center"/>
        <w:rPr>
          <w:rFonts w:ascii="Times New Roman" w:hAnsi="Times New Roman" w:cs="Times New Roman"/>
          <w:sz w:val="24"/>
          <w:szCs w:val="24"/>
        </w:rPr>
      </w:pPr>
      <w:r>
        <w:rPr>
          <w:rFonts w:ascii="Times New Roman" w:hAnsi="Times New Roman" w:cs="Times New Roman"/>
          <w:sz w:val="24"/>
          <w:szCs w:val="24"/>
        </w:rPr>
        <w:lastRenderedPageBreak/>
        <w:t xml:space="preserve"> Image</w:t>
      </w:r>
      <w:r w:rsidR="007F4073">
        <w:rPr>
          <w:rFonts w:ascii="Times New Roman" w:hAnsi="Times New Roman" w:cs="Times New Roman"/>
          <w:sz w:val="24"/>
          <w:szCs w:val="24"/>
        </w:rPr>
        <w:t xml:space="preserve"> </w:t>
      </w:r>
      <w:r w:rsidR="00C41B52">
        <w:rPr>
          <w:rFonts w:ascii="Times New Roman" w:hAnsi="Times New Roman" w:cs="Times New Roman"/>
          <w:sz w:val="24"/>
          <w:szCs w:val="24"/>
        </w:rPr>
        <w:t>References</w:t>
      </w:r>
    </w:p>
    <w:p w14:paraId="3DCB973F" w14:textId="4669C7C6" w:rsidR="00B1487F" w:rsidRDefault="00363786" w:rsidP="00437704">
      <w:pPr>
        <w:rPr>
          <w:rStyle w:val="Hyperlink"/>
        </w:rPr>
      </w:pPr>
      <w:r>
        <w:rPr>
          <w:rFonts w:ascii="Times New Roman" w:hAnsi="Times New Roman" w:cs="Times New Roman"/>
          <w:sz w:val="24"/>
          <w:szCs w:val="24"/>
        </w:rPr>
        <w:t xml:space="preserve"> </w:t>
      </w:r>
      <w:r w:rsidR="00B1487F" w:rsidRPr="00437704">
        <w:rPr>
          <w:rFonts w:ascii="Times New Roman" w:hAnsi="Times New Roman" w:cs="Times New Roman"/>
        </w:rPr>
        <w:t>Image 1</w:t>
      </w:r>
      <w:r w:rsidR="00B1487F">
        <w:rPr>
          <w:rFonts w:ascii="Times New Roman" w:hAnsi="Times New Roman" w:cs="Times New Roman"/>
          <w:sz w:val="24"/>
          <w:szCs w:val="24"/>
        </w:rPr>
        <w:t>.</w:t>
      </w:r>
      <w:hyperlink r:id="rId5" w:history="1">
        <w:r w:rsidR="00B1487F" w:rsidRPr="007D1B5D">
          <w:rPr>
            <w:rStyle w:val="Hyperlink"/>
          </w:rPr>
          <w:t>https://i.pinimg.com/originals/b6/e5/52/b6e552dec047fbe65efb62e11ea96bd3.jpg</w:t>
        </w:r>
      </w:hyperlink>
      <w:r w:rsidR="00B1487F">
        <w:rPr>
          <w:rStyle w:val="Hyperlink"/>
        </w:rPr>
        <w:t xml:space="preserve">  </w:t>
      </w:r>
    </w:p>
    <w:p w14:paraId="7A43549A" w14:textId="351A9157" w:rsidR="00437704" w:rsidRPr="00437704" w:rsidRDefault="00437704" w:rsidP="00437704">
      <w:pPr>
        <w:rPr>
          <w:rStyle w:val="Hyperlink"/>
          <w:color w:val="auto"/>
          <w:u w:val="none"/>
        </w:rPr>
      </w:pPr>
      <w:r>
        <w:t xml:space="preserve"> I</w:t>
      </w:r>
      <w:r>
        <w:t xml:space="preserve">mage 2 - </w:t>
      </w:r>
      <w:r w:rsidRPr="0042304D">
        <w:t>http://121clicks.com/inspirations/black-and-white-street-photography-inspiring-examples</w:t>
      </w:r>
    </w:p>
    <w:p w14:paraId="083D932F" w14:textId="574675C5" w:rsidR="00B1487F" w:rsidRDefault="00437704" w:rsidP="00437704">
      <w:r>
        <w:t xml:space="preserve"> </w:t>
      </w:r>
      <w:r w:rsidR="00B1487F">
        <w:t>Image 3.</w:t>
      </w:r>
      <w:hyperlink r:id="rId6" w:history="1">
        <w:r w:rsidR="00B1487F" w:rsidRPr="007D1B5D">
          <w:rPr>
            <w:rStyle w:val="Hyperlink"/>
          </w:rPr>
          <w:t>http://www.mitoaction.org/files/advice-help-support-and-tips-signpost-showing-information-and-guidance_G1Tjm7DO.jpg</w:t>
        </w:r>
      </w:hyperlink>
      <w:r w:rsidR="00B1487F">
        <w:t xml:space="preserve">   </w:t>
      </w:r>
    </w:p>
    <w:p w14:paraId="317EE6D1" w14:textId="4520E520" w:rsidR="00B1487F" w:rsidRDefault="00437704" w:rsidP="00437704">
      <w:r>
        <w:t xml:space="preserve"> </w:t>
      </w:r>
      <w:r w:rsidR="00B1487F">
        <w:t xml:space="preserve">Image 4. </w:t>
      </w:r>
      <w:hyperlink r:id="rId7" w:history="1">
        <w:r w:rsidR="00B1487F" w:rsidRPr="007D1B5D">
          <w:rPr>
            <w:rStyle w:val="Hyperlink"/>
          </w:rPr>
          <w:t>https://www.google.com/url?sa=i&amp;source=images&amp;cd=&amp;cad=rja&amp;uact=8&amp;ved=2ahUKEwjJia_Mj4XhAhVOnRoKHVi2BRoQjRx6BAgBEAU&amp;url=https%3A%2F%2Fpickinguppieces.net%2Fcollision-survivor-support-group%2F&amp;psig=AOvVaw02mxRksaGBntgyTkLjy1x0&amp;ust=1552772522569204</w:t>
        </w:r>
      </w:hyperlink>
      <w:r w:rsidR="00B1487F">
        <w:t xml:space="preserve">   </w:t>
      </w:r>
    </w:p>
    <w:p w14:paraId="00E166D4" w14:textId="1A02DF4F" w:rsidR="00B1487F" w:rsidRDefault="00437704" w:rsidP="00437704">
      <w:r>
        <w:t xml:space="preserve"> </w:t>
      </w:r>
      <w:r w:rsidR="00B1487F">
        <w:t xml:space="preserve">Image 5 </w:t>
      </w:r>
      <w:hyperlink r:id="rId8" w:history="1">
        <w:r w:rsidR="00B1487F" w:rsidRPr="007D1B5D">
          <w:rPr>
            <w:rStyle w:val="Hyperlink"/>
          </w:rPr>
          <w:t>https://www.google.com/url?sa=i&amp;source=images&amp;cd=&amp;ved=2ahUKEwi_68W4kIXhAhXr2eAKHc1oAMUQjRx6BAgBEAU&amp;url=%2Furl%3Fsa%3Di%26source%3Dimages%26cd%3D%26ved%3D%26url%3Dhttps%253A%252F%252Fwww.techburgeon.com%252F2017%252F01%252Fadd-a-flavor-of-pmp-to-make-a-delightful-career%252F%26psig%3DAOvVaw0CoqFwIpM17HVOmWMtrS1B%26ust%3D1552772995760317&amp;psig=AOvVaw0CoqFwIpM17HVOmWMtrS1B&amp;ust=1552772995760317</w:t>
        </w:r>
      </w:hyperlink>
      <w:r w:rsidR="00B1487F">
        <w:t xml:space="preserve">  </w:t>
      </w:r>
    </w:p>
    <w:p w14:paraId="6B1D4617" w14:textId="105F1E5F" w:rsidR="00412416" w:rsidRDefault="00412416" w:rsidP="00E1383A">
      <w:pPr>
        <w:rPr>
          <w:rFonts w:ascii="Times New Roman" w:hAnsi="Times New Roman" w:cs="Times New Roman"/>
          <w:sz w:val="24"/>
          <w:szCs w:val="24"/>
        </w:rPr>
      </w:pPr>
    </w:p>
    <w:p w14:paraId="2C1CD2B1" w14:textId="63D5BEAF" w:rsidR="00E1383A" w:rsidRDefault="00E1383A" w:rsidP="00E1383A">
      <w:pPr>
        <w:jc w:val="center"/>
        <w:rPr>
          <w:rFonts w:ascii="Times New Roman" w:hAnsi="Times New Roman" w:cs="Times New Roman"/>
          <w:sz w:val="24"/>
          <w:szCs w:val="24"/>
        </w:rPr>
      </w:pPr>
      <w:r>
        <w:rPr>
          <w:rFonts w:ascii="Times New Roman" w:hAnsi="Times New Roman" w:cs="Times New Roman"/>
          <w:sz w:val="24"/>
          <w:szCs w:val="24"/>
        </w:rPr>
        <w:t xml:space="preserve">References </w:t>
      </w:r>
    </w:p>
    <w:p w14:paraId="7D0E3AC4" w14:textId="77777777" w:rsidR="00094174" w:rsidRDefault="00094174" w:rsidP="00E1383A">
      <w:pPr>
        <w:jc w:val="both"/>
        <w:rPr>
          <w:rStyle w:val="Hyperlink"/>
          <w:color w:val="auto"/>
          <w:u w:val="none"/>
        </w:rPr>
      </w:pPr>
      <w:bookmarkStart w:id="0" w:name="_GoBack"/>
      <w:bookmarkEnd w:id="0"/>
    </w:p>
    <w:p w14:paraId="25F16F62" w14:textId="77777777" w:rsidR="00094174" w:rsidRDefault="00094174" w:rsidP="00E1383A">
      <w:pPr>
        <w:jc w:val="both"/>
        <w:rPr>
          <w:rStyle w:val="Hyperlink"/>
          <w:color w:val="auto"/>
          <w:u w:val="none"/>
        </w:rPr>
      </w:pPr>
      <w:proofErr w:type="spellStart"/>
      <w:proofErr w:type="gramStart"/>
      <w:r>
        <w:rPr>
          <w:rStyle w:val="Hyperlink"/>
          <w:color w:val="auto"/>
          <w:u w:val="none"/>
        </w:rPr>
        <w:t>Brown,E</w:t>
      </w:r>
      <w:proofErr w:type="spellEnd"/>
      <w:r>
        <w:rPr>
          <w:rStyle w:val="Hyperlink"/>
          <w:color w:val="auto"/>
          <w:u w:val="none"/>
        </w:rPr>
        <w:t>.</w:t>
      </w:r>
      <w:proofErr w:type="gramEnd"/>
      <w:r>
        <w:rPr>
          <w:rStyle w:val="Hyperlink"/>
          <w:color w:val="auto"/>
          <w:u w:val="none"/>
        </w:rPr>
        <w:t xml:space="preserve"> font moods (Emotions Elicited by different Types of Fonts). Available at DM Design Mantic (accessed on 15</w:t>
      </w:r>
      <w:r w:rsidRPr="008439DB">
        <w:rPr>
          <w:rStyle w:val="Hyperlink"/>
          <w:color w:val="auto"/>
          <w:u w:val="none"/>
          <w:vertAlign w:val="superscript"/>
        </w:rPr>
        <w:t>th</w:t>
      </w:r>
      <w:r>
        <w:rPr>
          <w:rStyle w:val="Hyperlink"/>
          <w:color w:val="auto"/>
          <w:u w:val="none"/>
        </w:rPr>
        <w:t xml:space="preserve"> March 2019). </w:t>
      </w:r>
    </w:p>
    <w:p w14:paraId="3A4AD7F2" w14:textId="77777777" w:rsidR="00094174" w:rsidRDefault="00094174" w:rsidP="00E1383A">
      <w:pPr>
        <w:jc w:val="both"/>
        <w:rPr>
          <w:rStyle w:val="Hyperlink"/>
          <w:color w:val="auto"/>
          <w:u w:val="none"/>
        </w:rPr>
      </w:pPr>
      <w:r>
        <w:rPr>
          <w:rFonts w:ascii="Times New Roman" w:hAnsi="Times New Roman" w:cs="Times New Roman"/>
          <w:sz w:val="24"/>
          <w:szCs w:val="24"/>
        </w:rPr>
        <w:t xml:space="preserve">Depressed? What is your Colour (Health equals happiness.com, </w:t>
      </w:r>
      <w:proofErr w:type="spellStart"/>
      <w:proofErr w:type="gramStart"/>
      <w:r>
        <w:rPr>
          <w:rFonts w:ascii="Times New Roman" w:hAnsi="Times New Roman" w:cs="Times New Roman"/>
          <w:sz w:val="24"/>
          <w:szCs w:val="24"/>
        </w:rPr>
        <w:t>nd</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Available at </w:t>
      </w:r>
      <w:hyperlink r:id="rId9" w:history="1">
        <w:r w:rsidRPr="007B69BF">
          <w:rPr>
            <w:rStyle w:val="Hyperlink"/>
          </w:rPr>
          <w:t>https://www.harisingh.com/newsDepression.htm</w:t>
        </w:r>
      </w:hyperlink>
      <w:r>
        <w:rPr>
          <w:rStyle w:val="Hyperlink"/>
        </w:rPr>
        <w:t xml:space="preserve"> </w:t>
      </w:r>
      <w:r>
        <w:rPr>
          <w:rStyle w:val="Hyperlink"/>
          <w:color w:val="auto"/>
        </w:rPr>
        <w:t>(</w:t>
      </w:r>
      <w:r>
        <w:rPr>
          <w:rStyle w:val="Hyperlink"/>
          <w:color w:val="auto"/>
          <w:u w:val="none"/>
        </w:rPr>
        <w:t>Accessed on 16</w:t>
      </w:r>
      <w:r w:rsidRPr="002B7C60">
        <w:rPr>
          <w:rStyle w:val="Hyperlink"/>
          <w:color w:val="auto"/>
          <w:u w:val="none"/>
          <w:vertAlign w:val="superscript"/>
        </w:rPr>
        <w:t>th</w:t>
      </w:r>
      <w:r>
        <w:rPr>
          <w:rStyle w:val="Hyperlink"/>
          <w:color w:val="auto"/>
          <w:u w:val="none"/>
        </w:rPr>
        <w:t xml:space="preserve"> March 2019).</w:t>
      </w:r>
    </w:p>
    <w:p w14:paraId="644B347B" w14:textId="77777777" w:rsidR="00094174" w:rsidRDefault="00094174" w:rsidP="00E1383A">
      <w:pPr>
        <w:jc w:val="both"/>
        <w:rPr>
          <w:rStyle w:val="Hyperlink"/>
          <w:color w:val="auto"/>
          <w:u w:val="none"/>
        </w:rPr>
      </w:pPr>
      <w:r>
        <w:rPr>
          <w:rStyle w:val="Hyperlink"/>
          <w:color w:val="auto"/>
          <w:u w:val="none"/>
        </w:rPr>
        <w:t xml:space="preserve">Helping your parents to overcome loneliness, </w:t>
      </w:r>
      <w:proofErr w:type="spellStart"/>
      <w:r>
        <w:rPr>
          <w:rStyle w:val="Hyperlink"/>
          <w:color w:val="auto"/>
          <w:u w:val="none"/>
        </w:rPr>
        <w:t>nd</w:t>
      </w:r>
      <w:proofErr w:type="spellEnd"/>
      <w:r>
        <w:rPr>
          <w:rStyle w:val="Hyperlink"/>
          <w:color w:val="auto"/>
          <w:u w:val="none"/>
        </w:rPr>
        <w:t xml:space="preserve">. (whentheygetolder.co.uk). </w:t>
      </w:r>
    </w:p>
    <w:p w14:paraId="34293D28" w14:textId="77777777" w:rsidR="00094174" w:rsidRDefault="00094174" w:rsidP="00F9253F">
      <w:pPr>
        <w:jc w:val="both"/>
        <w:rPr>
          <w:rStyle w:val="Hyperlink"/>
          <w:color w:val="auto"/>
          <w:u w:val="none"/>
        </w:rPr>
      </w:pPr>
      <w:r>
        <w:rPr>
          <w:rStyle w:val="Hyperlink"/>
          <w:color w:val="auto"/>
          <w:u w:val="none"/>
        </w:rPr>
        <w:t xml:space="preserve">How to cope with loneliness (Mind.co.uk). available at: </w:t>
      </w:r>
      <w:hyperlink r:id="rId10" w:anchor=".XI_VpSj7TIU" w:history="1">
        <w:r w:rsidRPr="007D1B5D">
          <w:rPr>
            <w:rStyle w:val="Hyperlink"/>
          </w:rPr>
          <w:t>https://www.mind.org.uk/information-support/tips-for-everyday-living/loneliness/#.XI_VpSj7TIU</w:t>
        </w:r>
      </w:hyperlink>
      <w:r>
        <w:rPr>
          <w:rStyle w:val="Hyperlink"/>
          <w:color w:val="auto"/>
          <w:u w:val="none"/>
        </w:rPr>
        <w:t xml:space="preserve"> </w:t>
      </w:r>
    </w:p>
    <w:p w14:paraId="2D1C05A5" w14:textId="77777777" w:rsidR="00094174" w:rsidRDefault="00094174" w:rsidP="00F9253F">
      <w:pPr>
        <w:jc w:val="both"/>
        <w:rPr>
          <w:rStyle w:val="Hyperlink"/>
          <w:color w:val="auto"/>
          <w:u w:val="none"/>
        </w:rPr>
      </w:pPr>
      <w:r>
        <w:rPr>
          <w:rStyle w:val="Hyperlink"/>
          <w:color w:val="auto"/>
          <w:u w:val="none"/>
        </w:rPr>
        <w:t xml:space="preserve">Loneliness and Isolation is a growing threat to Public Health: We must tackle together. (Welsh Government 2018): available at </w:t>
      </w:r>
      <w:hyperlink r:id="rId11" w:history="1">
        <w:r w:rsidRPr="00F51995">
          <w:rPr>
            <w:rStyle w:val="Hyperlink"/>
          </w:rPr>
          <w:t>www.gov.wales</w:t>
        </w:r>
      </w:hyperlink>
      <w:r>
        <w:rPr>
          <w:rStyle w:val="Hyperlink"/>
          <w:color w:val="auto"/>
          <w:u w:val="none"/>
        </w:rPr>
        <w:t xml:space="preserve"> (accessed of 16</w:t>
      </w:r>
      <w:r w:rsidRPr="00F9253F">
        <w:rPr>
          <w:rStyle w:val="Hyperlink"/>
          <w:color w:val="auto"/>
          <w:u w:val="none"/>
          <w:vertAlign w:val="superscript"/>
        </w:rPr>
        <w:t>th</w:t>
      </w:r>
      <w:r>
        <w:rPr>
          <w:rStyle w:val="Hyperlink"/>
          <w:color w:val="auto"/>
          <w:u w:val="none"/>
        </w:rPr>
        <w:t xml:space="preserve"> March 2019).  </w:t>
      </w:r>
    </w:p>
    <w:p w14:paraId="271143D0" w14:textId="77777777" w:rsidR="00094174" w:rsidRDefault="00094174" w:rsidP="00E1383A">
      <w:pPr>
        <w:jc w:val="both"/>
        <w:rPr>
          <w:rStyle w:val="Hyperlink"/>
          <w:color w:val="auto"/>
          <w:u w:val="none"/>
        </w:rPr>
      </w:pPr>
      <w:r>
        <w:rPr>
          <w:rStyle w:val="Hyperlink"/>
          <w:color w:val="auto"/>
          <w:u w:val="none"/>
        </w:rPr>
        <w:t>What are Loneliness and Isolation? Nd. (</w:t>
      </w:r>
      <w:hyperlink r:id="rId12" w:history="1">
        <w:r w:rsidRPr="00F51995">
          <w:rPr>
            <w:rStyle w:val="Hyperlink"/>
          </w:rPr>
          <w:t>www.lifeline.org</w:t>
        </w:r>
      </w:hyperlink>
      <w:r>
        <w:rPr>
          <w:rStyle w:val="Hyperlink"/>
          <w:color w:val="auto"/>
          <w:u w:val="none"/>
        </w:rPr>
        <w:t>) (accessed on 15</w:t>
      </w:r>
      <w:r w:rsidRPr="00F9253F">
        <w:rPr>
          <w:rStyle w:val="Hyperlink"/>
          <w:color w:val="auto"/>
          <w:u w:val="none"/>
          <w:vertAlign w:val="superscript"/>
        </w:rPr>
        <w:t>th</w:t>
      </w:r>
      <w:r>
        <w:rPr>
          <w:rStyle w:val="Hyperlink"/>
          <w:color w:val="auto"/>
          <w:u w:val="none"/>
        </w:rPr>
        <w:t xml:space="preserve"> March 2019). </w:t>
      </w:r>
    </w:p>
    <w:p w14:paraId="1A39FB7A" w14:textId="77777777" w:rsidR="0090437D" w:rsidRPr="00027667" w:rsidRDefault="0090437D" w:rsidP="00E1383A">
      <w:pPr>
        <w:jc w:val="both"/>
      </w:pPr>
    </w:p>
    <w:p w14:paraId="785A9808" w14:textId="77777777" w:rsidR="002B7C60" w:rsidRPr="00745BF5" w:rsidRDefault="002B7C60" w:rsidP="00E1383A">
      <w:pPr>
        <w:jc w:val="both"/>
        <w:rPr>
          <w:rFonts w:ascii="Times New Roman" w:hAnsi="Times New Roman" w:cs="Times New Roman"/>
          <w:sz w:val="24"/>
          <w:szCs w:val="24"/>
        </w:rPr>
      </w:pPr>
    </w:p>
    <w:sectPr w:rsidR="002B7C60" w:rsidRPr="00745B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Reference Sans Serif">
    <w:altName w:val="MS Reference Sans Serif"/>
    <w:charset w:val="00"/>
    <w:family w:val="swiss"/>
    <w:pitch w:val="variable"/>
    <w:sig w:usb0="00000287" w:usb1="00000000" w:usb2="00000000" w:usb3="00000000" w:csb0="0000009F" w:csb1="00000000"/>
  </w:font>
  <w:font w:name="Sitka Display">
    <w:panose1 w:val="02000505000000020004"/>
    <w:charset w:val="00"/>
    <w:family w:val="auto"/>
    <w:pitch w:val="variable"/>
    <w:sig w:usb0="A00002EF" w:usb1="4000204B" w:usb2="00000000" w:usb3="00000000" w:csb0="0000019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BF5"/>
    <w:rsid w:val="0001731D"/>
    <w:rsid w:val="00027667"/>
    <w:rsid w:val="0004165E"/>
    <w:rsid w:val="00094174"/>
    <w:rsid w:val="000C58F3"/>
    <w:rsid w:val="000E51D7"/>
    <w:rsid w:val="001761E8"/>
    <w:rsid w:val="0021363D"/>
    <w:rsid w:val="00221071"/>
    <w:rsid w:val="002B3BAE"/>
    <w:rsid w:val="002B44F3"/>
    <w:rsid w:val="002B7C60"/>
    <w:rsid w:val="002F14A0"/>
    <w:rsid w:val="00363786"/>
    <w:rsid w:val="003B66A9"/>
    <w:rsid w:val="00412416"/>
    <w:rsid w:val="00437704"/>
    <w:rsid w:val="004903F1"/>
    <w:rsid w:val="004D6D09"/>
    <w:rsid w:val="00541752"/>
    <w:rsid w:val="005508A0"/>
    <w:rsid w:val="00606517"/>
    <w:rsid w:val="00617C84"/>
    <w:rsid w:val="00667F79"/>
    <w:rsid w:val="006B188B"/>
    <w:rsid w:val="006B1DAA"/>
    <w:rsid w:val="00740E8F"/>
    <w:rsid w:val="00745BF5"/>
    <w:rsid w:val="007E239A"/>
    <w:rsid w:val="007E4609"/>
    <w:rsid w:val="007F4073"/>
    <w:rsid w:val="0084201A"/>
    <w:rsid w:val="008439DB"/>
    <w:rsid w:val="0090437D"/>
    <w:rsid w:val="009531E0"/>
    <w:rsid w:val="00963054"/>
    <w:rsid w:val="009B336B"/>
    <w:rsid w:val="00A01209"/>
    <w:rsid w:val="00A22901"/>
    <w:rsid w:val="00A661D2"/>
    <w:rsid w:val="00AD5471"/>
    <w:rsid w:val="00B1487F"/>
    <w:rsid w:val="00BA2F74"/>
    <w:rsid w:val="00BB048C"/>
    <w:rsid w:val="00C04490"/>
    <w:rsid w:val="00C31B2D"/>
    <w:rsid w:val="00C41B52"/>
    <w:rsid w:val="00C605D0"/>
    <w:rsid w:val="00CB0A16"/>
    <w:rsid w:val="00CB1625"/>
    <w:rsid w:val="00D86B7F"/>
    <w:rsid w:val="00DB39BF"/>
    <w:rsid w:val="00E1383A"/>
    <w:rsid w:val="00E81838"/>
    <w:rsid w:val="00E835E9"/>
    <w:rsid w:val="00EE3705"/>
    <w:rsid w:val="00EE6E08"/>
    <w:rsid w:val="00EE7061"/>
    <w:rsid w:val="00F14655"/>
    <w:rsid w:val="00F65411"/>
    <w:rsid w:val="00F82A06"/>
    <w:rsid w:val="00F9253F"/>
    <w:rsid w:val="00FC1B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0387F"/>
  <w15:chartTrackingRefBased/>
  <w15:docId w15:val="{40526644-0F42-4B21-BBFE-FA7EE0F41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487F"/>
    <w:rPr>
      <w:color w:val="0563C1" w:themeColor="hyperlink"/>
      <w:u w:val="single"/>
    </w:rPr>
  </w:style>
  <w:style w:type="character" w:styleId="FollowedHyperlink">
    <w:name w:val="FollowedHyperlink"/>
    <w:basedOn w:val="DefaultParagraphFont"/>
    <w:uiPriority w:val="99"/>
    <w:semiHidden/>
    <w:unhideWhenUsed/>
    <w:rsid w:val="00B1487F"/>
    <w:rPr>
      <w:color w:val="954F72" w:themeColor="followedHyperlink"/>
      <w:u w:val="single"/>
    </w:rPr>
  </w:style>
  <w:style w:type="character" w:styleId="UnresolvedMention">
    <w:name w:val="Unresolved Mention"/>
    <w:basedOn w:val="DefaultParagraphFont"/>
    <w:uiPriority w:val="99"/>
    <w:semiHidden/>
    <w:unhideWhenUsed/>
    <w:rsid w:val="00B148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url?sa=i&amp;source=images&amp;cd=&amp;ved=2ahUKEwi_68W4kIXhAhXr2eAKHc1oAMUQjRx6BAgBEAU&amp;url=%2Furl%3Fsa%3Di%26source%3Dimages%26cd%3D%26ved%3D%26url%3Dhttps%253A%252F%252Fwww.techburgeon.com%252F2017%252F01%252Fadd-a-flavor-of-pmp-to-make-a-delightful-career%252F%26psig%3DAOvVaw0CoqFwIpM17HVOmWMtrS1B%26ust%3D1552772995760317&amp;psig=AOvVaw0CoqFwIpM17HVOmWMtrS1B&amp;ust=1552772995760317"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ogle.com/url?sa=i&amp;source=images&amp;cd=&amp;cad=rja&amp;uact=8&amp;ved=2ahUKEwjJia_Mj4XhAhVOnRoKHVi2BRoQjRx6BAgBEAU&amp;url=https%3A%2F%2Fpickinguppieces.net%2Fcollision-survivor-support-group%2F&amp;psig=AOvVaw02mxRksaGBntgyTkLjy1x0&amp;ust=1552772522569204" TargetMode="External"/><Relationship Id="rId12" Type="http://schemas.openxmlformats.org/officeDocument/2006/relationships/hyperlink" Target="http://www.lifeline.org"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mitoaction.org/files/advice-help-support-and-tips-signpost-showing-information-and-guidance_G1Tjm7DO.jpg" TargetMode="External"/><Relationship Id="rId11" Type="http://schemas.openxmlformats.org/officeDocument/2006/relationships/hyperlink" Target="http://www.gov.wales" TargetMode="External"/><Relationship Id="rId5" Type="http://schemas.openxmlformats.org/officeDocument/2006/relationships/hyperlink" Target="https://i.pinimg.com/originals/b6/e5/52/b6e552dec047fbe65efb62e11ea96bd3.jpg" TargetMode="External"/><Relationship Id="rId10" Type="http://schemas.openxmlformats.org/officeDocument/2006/relationships/hyperlink" Target="https://www.mind.org.uk/information-support/tips-for-everyday-living/loneliness/" TargetMode="External"/><Relationship Id="rId4" Type="http://schemas.openxmlformats.org/officeDocument/2006/relationships/webSettings" Target="webSettings.xml"/><Relationship Id="rId9" Type="http://schemas.openxmlformats.org/officeDocument/2006/relationships/hyperlink" Target="https://www.harisingh.com/newsDepression.ht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EA7219-8E3F-439C-AC47-650E14C159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532</TotalTime>
  <Pages>4</Pages>
  <Words>1714</Words>
  <Characters>9773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Davies</dc:creator>
  <cp:keywords/>
  <dc:description/>
  <cp:lastModifiedBy>Nicola Davies</cp:lastModifiedBy>
  <cp:revision>31</cp:revision>
  <dcterms:created xsi:type="dcterms:W3CDTF">2019-03-17T16:17:00Z</dcterms:created>
  <dcterms:modified xsi:type="dcterms:W3CDTF">2019-03-20T22:26:00Z</dcterms:modified>
</cp:coreProperties>
</file>