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621" w:rsidRDefault="00D02621"/>
    <w:p w:rsidR="007E05E7" w:rsidRDefault="007E05E7"/>
    <w:p w:rsidR="000F3B7C" w:rsidRDefault="000F3B7C" w:rsidP="00D02621">
      <w:pPr>
        <w:tabs>
          <w:tab w:val="right" w:pos="9026"/>
        </w:tabs>
      </w:pPr>
      <w:r>
        <w:t>Rhodri Stranaghan</w:t>
      </w:r>
    </w:p>
    <w:p w:rsidR="000F3B7C" w:rsidRDefault="00D02621" w:rsidP="00D02621">
      <w:pPr>
        <w:tabs>
          <w:tab w:val="right" w:pos="9026"/>
        </w:tabs>
      </w:pPr>
      <w:r>
        <w:t xml:space="preserve">1702678                                             </w:t>
      </w:r>
    </w:p>
    <w:p w:rsidR="000F3B7C" w:rsidRDefault="000F3B7C" w:rsidP="00D02621">
      <w:pPr>
        <w:tabs>
          <w:tab w:val="right" w:pos="9026"/>
        </w:tabs>
      </w:pPr>
    </w:p>
    <w:p w:rsidR="000F3B7C" w:rsidRDefault="000F3B7C" w:rsidP="00D02621">
      <w:pPr>
        <w:tabs>
          <w:tab w:val="right" w:pos="9026"/>
        </w:tabs>
      </w:pPr>
    </w:p>
    <w:p w:rsidR="00C26A8C" w:rsidRDefault="00D02621" w:rsidP="00D02621">
      <w:pPr>
        <w:tabs>
          <w:tab w:val="right" w:pos="9026"/>
        </w:tabs>
      </w:pPr>
      <w:r>
        <w:t xml:space="preserve">     </w:t>
      </w:r>
      <w:r w:rsidR="000F3B7C">
        <w:t xml:space="preserve">                                             </w:t>
      </w:r>
      <w:r>
        <w:t>Culture and Heritage Tourism Assignment 1</w:t>
      </w:r>
    </w:p>
    <w:p w:rsidR="00D37C20" w:rsidRDefault="00D37C20" w:rsidP="00D02621">
      <w:pPr>
        <w:tabs>
          <w:tab w:val="right" w:pos="9026"/>
        </w:tabs>
      </w:pPr>
    </w:p>
    <w:p w:rsidR="00C26A8C" w:rsidRDefault="000F3B7C" w:rsidP="00D02621">
      <w:pPr>
        <w:tabs>
          <w:tab w:val="right" w:pos="9026"/>
        </w:tabs>
      </w:pPr>
      <w:r w:rsidRPr="000F3B7C">
        <w:t>TASK: Critical report exploring Sustainability issues impacting upon the Heritage and Cultural Tourism Industry.</w:t>
      </w: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0F3B7C" w:rsidRDefault="000F3B7C" w:rsidP="00D02621">
      <w:pPr>
        <w:tabs>
          <w:tab w:val="right" w:pos="9026"/>
        </w:tabs>
      </w:pPr>
    </w:p>
    <w:p w:rsidR="000F3B7C" w:rsidRDefault="000F3B7C" w:rsidP="00D02621">
      <w:pPr>
        <w:tabs>
          <w:tab w:val="right" w:pos="9026"/>
        </w:tabs>
      </w:pPr>
    </w:p>
    <w:p w:rsidR="000F3B7C" w:rsidRDefault="000F3B7C" w:rsidP="00D02621">
      <w:pPr>
        <w:tabs>
          <w:tab w:val="right" w:pos="9026"/>
        </w:tabs>
      </w:pPr>
    </w:p>
    <w:p w:rsidR="00C26A8C" w:rsidRDefault="00D37C20" w:rsidP="00D02621">
      <w:pPr>
        <w:tabs>
          <w:tab w:val="right" w:pos="9026"/>
        </w:tabs>
      </w:pPr>
      <w:r>
        <w:lastRenderedPageBreak/>
        <w:t>Table of Contents</w:t>
      </w:r>
    </w:p>
    <w:p w:rsidR="00C26A8C" w:rsidRDefault="00C26A8C" w:rsidP="00D02621">
      <w:pPr>
        <w:tabs>
          <w:tab w:val="right" w:pos="9026"/>
        </w:tabs>
      </w:pPr>
    </w:p>
    <w:p w:rsidR="00C26A8C" w:rsidRDefault="00382855" w:rsidP="00382855">
      <w:pPr>
        <w:pStyle w:val="ListParagraph"/>
        <w:numPr>
          <w:ilvl w:val="0"/>
          <w:numId w:val="2"/>
        </w:numPr>
        <w:tabs>
          <w:tab w:val="right" w:pos="9026"/>
        </w:tabs>
      </w:pPr>
      <w:r>
        <w:t>Introduction</w:t>
      </w:r>
    </w:p>
    <w:p w:rsidR="00382855" w:rsidRDefault="008C22D4" w:rsidP="00382855">
      <w:pPr>
        <w:pStyle w:val="ListParagraph"/>
        <w:numPr>
          <w:ilvl w:val="0"/>
          <w:numId w:val="2"/>
        </w:numPr>
        <w:tabs>
          <w:tab w:val="right" w:pos="9026"/>
        </w:tabs>
      </w:pPr>
      <w:r>
        <w:t>Climate Change</w:t>
      </w:r>
    </w:p>
    <w:p w:rsidR="000C1800" w:rsidRDefault="000C1800" w:rsidP="00382855">
      <w:pPr>
        <w:pStyle w:val="ListParagraph"/>
        <w:numPr>
          <w:ilvl w:val="0"/>
          <w:numId w:val="2"/>
        </w:numPr>
        <w:tabs>
          <w:tab w:val="right" w:pos="9026"/>
        </w:tabs>
      </w:pPr>
      <w:r>
        <w:t>Sustainability</w:t>
      </w:r>
    </w:p>
    <w:p w:rsidR="00D37C20" w:rsidRDefault="00BB7584" w:rsidP="00D37C20">
      <w:pPr>
        <w:pStyle w:val="ListParagraph"/>
        <w:numPr>
          <w:ilvl w:val="0"/>
          <w:numId w:val="2"/>
        </w:numPr>
        <w:tabs>
          <w:tab w:val="right" w:pos="9026"/>
        </w:tabs>
      </w:pPr>
      <w:r>
        <w:t>Sustainable Development Goals</w:t>
      </w:r>
    </w:p>
    <w:p w:rsidR="00E05C91" w:rsidRPr="00D37C20" w:rsidRDefault="00E05C91" w:rsidP="00D37C20">
      <w:pPr>
        <w:pStyle w:val="ListParagraph"/>
        <w:numPr>
          <w:ilvl w:val="0"/>
          <w:numId w:val="2"/>
        </w:numPr>
        <w:tabs>
          <w:tab w:val="right" w:pos="9026"/>
        </w:tabs>
      </w:pPr>
      <w:r w:rsidRPr="00311828">
        <w:t>Environmentalism</w:t>
      </w:r>
    </w:p>
    <w:p w:rsidR="00E05C91" w:rsidRDefault="00E05C91" w:rsidP="00382855">
      <w:pPr>
        <w:pStyle w:val="ListParagraph"/>
        <w:numPr>
          <w:ilvl w:val="0"/>
          <w:numId w:val="2"/>
        </w:numPr>
        <w:tabs>
          <w:tab w:val="right" w:pos="9026"/>
        </w:tabs>
      </w:pPr>
      <w:r>
        <w:t>Venice Case Study</w:t>
      </w:r>
    </w:p>
    <w:p w:rsidR="00E05C91" w:rsidRPr="00311828" w:rsidRDefault="00E05C91" w:rsidP="00FE33B9">
      <w:pPr>
        <w:pStyle w:val="ListParagraph"/>
        <w:numPr>
          <w:ilvl w:val="0"/>
          <w:numId w:val="2"/>
        </w:numPr>
        <w:tabs>
          <w:tab w:val="right" w:pos="9026"/>
        </w:tabs>
      </w:pPr>
      <w:r w:rsidRPr="00311828">
        <w:t>Lenggong Valley Case Study</w:t>
      </w:r>
    </w:p>
    <w:p w:rsidR="00E05C91" w:rsidRPr="00D37C20" w:rsidRDefault="00E05C91" w:rsidP="00382855">
      <w:pPr>
        <w:pStyle w:val="ListParagraph"/>
        <w:numPr>
          <w:ilvl w:val="0"/>
          <w:numId w:val="2"/>
        </w:numPr>
        <w:tabs>
          <w:tab w:val="right" w:pos="9026"/>
        </w:tabs>
      </w:pPr>
      <w:r w:rsidRPr="00D37C20">
        <w:t>Recommendations</w:t>
      </w:r>
    </w:p>
    <w:p w:rsidR="00E05C91" w:rsidRPr="001F61FE" w:rsidRDefault="00E05C91" w:rsidP="00382855">
      <w:pPr>
        <w:pStyle w:val="ListParagraph"/>
        <w:numPr>
          <w:ilvl w:val="0"/>
          <w:numId w:val="2"/>
        </w:numPr>
        <w:tabs>
          <w:tab w:val="right" w:pos="9026"/>
        </w:tabs>
        <w:rPr>
          <w:color w:val="FF0000"/>
        </w:rPr>
      </w:pPr>
      <w:r w:rsidRPr="00D37C20">
        <w:t>Conclusion</w:t>
      </w:r>
    </w:p>
    <w:p w:rsidR="00E05C91" w:rsidRPr="00D37C20" w:rsidRDefault="00E05C91" w:rsidP="00382855">
      <w:pPr>
        <w:pStyle w:val="ListParagraph"/>
        <w:numPr>
          <w:ilvl w:val="0"/>
          <w:numId w:val="2"/>
        </w:numPr>
        <w:tabs>
          <w:tab w:val="right" w:pos="9026"/>
        </w:tabs>
      </w:pPr>
      <w:r w:rsidRPr="00D37C20">
        <w:t>Bibliography</w:t>
      </w: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C26A8C" w:rsidRDefault="00C26A8C" w:rsidP="00D02621">
      <w:pPr>
        <w:tabs>
          <w:tab w:val="right" w:pos="9026"/>
        </w:tabs>
      </w:pPr>
    </w:p>
    <w:p w:rsidR="00D02621" w:rsidRDefault="00D02621" w:rsidP="00D02621">
      <w:pPr>
        <w:tabs>
          <w:tab w:val="right" w:pos="9026"/>
        </w:tabs>
      </w:pPr>
      <w:r>
        <w:t xml:space="preserve">                                                                                                </w:t>
      </w:r>
    </w:p>
    <w:p w:rsidR="00870670" w:rsidRPr="00845327" w:rsidRDefault="00D02621" w:rsidP="00382855">
      <w:pPr>
        <w:pStyle w:val="ListParagraph"/>
        <w:numPr>
          <w:ilvl w:val="0"/>
          <w:numId w:val="4"/>
        </w:numPr>
        <w:tabs>
          <w:tab w:val="left" w:pos="2970"/>
        </w:tabs>
        <w:spacing w:line="360" w:lineRule="auto"/>
        <w:jc w:val="both"/>
        <w:rPr>
          <w:b/>
          <w:u w:val="single"/>
        </w:rPr>
      </w:pPr>
      <w:r w:rsidRPr="00845327">
        <w:rPr>
          <w:b/>
          <w:sz w:val="28"/>
          <w:u w:val="single"/>
        </w:rPr>
        <w:t>Introductio</w:t>
      </w:r>
      <w:r w:rsidR="007B0481" w:rsidRPr="00845327">
        <w:rPr>
          <w:b/>
          <w:sz w:val="28"/>
          <w:u w:val="single"/>
        </w:rPr>
        <w:t>n</w:t>
      </w:r>
    </w:p>
    <w:p w:rsidR="009360AC" w:rsidRDefault="00566F88" w:rsidP="00566F88">
      <w:pPr>
        <w:pStyle w:val="ListParagraph"/>
        <w:tabs>
          <w:tab w:val="left" w:pos="2970"/>
        </w:tabs>
        <w:spacing w:line="360" w:lineRule="auto"/>
        <w:jc w:val="both"/>
      </w:pPr>
      <w:r>
        <w:t xml:space="preserve">                </w:t>
      </w:r>
      <w:r w:rsidR="009360AC">
        <w:t xml:space="preserve">                               </w:t>
      </w:r>
    </w:p>
    <w:p w:rsidR="00B6114E" w:rsidRDefault="009360AC" w:rsidP="007E05E7">
      <w:pPr>
        <w:pStyle w:val="ListParagraph"/>
        <w:tabs>
          <w:tab w:val="left" w:pos="2970"/>
        </w:tabs>
        <w:spacing w:line="360" w:lineRule="auto"/>
        <w:jc w:val="both"/>
      </w:pPr>
      <w:r>
        <w:t xml:space="preserve">The term culture in the Oxford Dictionary is defined “the ideas, customs and social behaviour of a particular </w:t>
      </w:r>
      <w:r w:rsidR="008E63C9">
        <w:t xml:space="preserve">people </w:t>
      </w:r>
      <w:r>
        <w:t>or society”</w:t>
      </w:r>
      <w:r w:rsidR="008E63C9">
        <w:t>, meanwhile Heritage “valued objects and qualities such as historic buildings and cultural traditions that have been passed down from previous generations”.</w:t>
      </w:r>
      <w:r w:rsidR="007E05E7">
        <w:t xml:space="preserve"> </w:t>
      </w:r>
      <w:r w:rsidR="008E63C9">
        <w:t xml:space="preserve">It is important to understand </w:t>
      </w:r>
      <w:r w:rsidR="002069AE">
        <w:t xml:space="preserve">the differentiation between both culture and heritage for culture and heritage tourism, although the two are </w:t>
      </w:r>
      <w:r w:rsidR="00715AB0">
        <w:t>similar</w:t>
      </w:r>
      <w:r w:rsidR="002069AE">
        <w:t xml:space="preserve"> </w:t>
      </w:r>
      <w:r w:rsidR="00715AB0">
        <w:t xml:space="preserve">the </w:t>
      </w:r>
      <w:r w:rsidR="00715AB0" w:rsidRPr="00EA7D27">
        <w:t xml:space="preserve">difference lies with </w:t>
      </w:r>
      <w:r w:rsidR="00EA7D27" w:rsidRPr="00EA7D27">
        <w:t xml:space="preserve">intangible and tangible. Artefacts, buildings and monuments are classed as tangible cultural heritage, something with a physical presence. </w:t>
      </w:r>
      <w:r w:rsidR="008E63C9">
        <w:t xml:space="preserve">However, on the other side, intangible cultural heritage are the customs and traditions like languages that are spoken in the regions, something that does not have a physical presence. </w:t>
      </w:r>
      <w:r w:rsidR="00870670">
        <w:t>This literature review will critically analyse major factors impacting both Culture and Heritage tourism, having a particular focus on case studies about contemporary to</w:t>
      </w:r>
      <w:r w:rsidR="00150A3D">
        <w:t>urism issues in Venice, and the</w:t>
      </w:r>
      <w:r w:rsidR="00870670">
        <w:t xml:space="preserve"> tourism development at Lenggong Valley World Heritage Site in Malaysia. </w:t>
      </w:r>
      <w:r w:rsidR="005026A4">
        <w:t xml:space="preserve"> </w:t>
      </w:r>
      <w:r w:rsidR="00FB328B">
        <w:t xml:space="preserve"> </w:t>
      </w:r>
      <w:r w:rsidR="00150A3D">
        <w:t>For a Culture and H</w:t>
      </w:r>
      <w:r w:rsidR="00B52022">
        <w:t xml:space="preserve">eritage attraction to be a success, it must not only appeal to the visitors to the area and attract them, but also must appeal to the local people, and so it is vital that authenticity is </w:t>
      </w:r>
      <w:r w:rsidR="00D07337">
        <w:t>kept</w:t>
      </w:r>
      <w:r w:rsidR="00B52022">
        <w:t xml:space="preserve"> to make it as real as possible, and so that the local people don’t feel a disconnect between the attraction</w:t>
      </w:r>
      <w:r w:rsidR="00D07337">
        <w:t xml:space="preserve"> or destination</w:t>
      </w:r>
      <w:r w:rsidR="00B52022">
        <w:t xml:space="preserve"> and themselves.</w:t>
      </w:r>
    </w:p>
    <w:p w:rsidR="008C22D4" w:rsidRDefault="008C22D4" w:rsidP="00566F88">
      <w:pPr>
        <w:pStyle w:val="ListParagraph"/>
        <w:tabs>
          <w:tab w:val="left" w:pos="2970"/>
        </w:tabs>
        <w:spacing w:line="360" w:lineRule="auto"/>
        <w:jc w:val="both"/>
      </w:pPr>
    </w:p>
    <w:p w:rsidR="008C22D4" w:rsidRDefault="008C22D4" w:rsidP="00566F88">
      <w:pPr>
        <w:pStyle w:val="ListParagraph"/>
        <w:tabs>
          <w:tab w:val="left" w:pos="2970"/>
        </w:tabs>
        <w:spacing w:line="360" w:lineRule="auto"/>
        <w:jc w:val="both"/>
      </w:pPr>
    </w:p>
    <w:p w:rsidR="008C22D4" w:rsidRDefault="008C22D4"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345845" w:rsidRDefault="00345845" w:rsidP="00566F88">
      <w:pPr>
        <w:pStyle w:val="ListParagraph"/>
        <w:tabs>
          <w:tab w:val="left" w:pos="2970"/>
        </w:tabs>
        <w:spacing w:line="360" w:lineRule="auto"/>
        <w:jc w:val="both"/>
      </w:pPr>
    </w:p>
    <w:p w:rsidR="00857CD5" w:rsidRPr="00845327" w:rsidRDefault="00C65B60" w:rsidP="008C22D4">
      <w:pPr>
        <w:pStyle w:val="ListParagraph"/>
        <w:numPr>
          <w:ilvl w:val="0"/>
          <w:numId w:val="4"/>
        </w:numPr>
        <w:tabs>
          <w:tab w:val="left" w:pos="2970"/>
        </w:tabs>
        <w:spacing w:line="360" w:lineRule="auto"/>
        <w:jc w:val="both"/>
        <w:rPr>
          <w:b/>
          <w:sz w:val="28"/>
          <w:u w:val="single"/>
        </w:rPr>
      </w:pPr>
      <w:r w:rsidRPr="00845327">
        <w:rPr>
          <w:b/>
          <w:sz w:val="28"/>
          <w:u w:val="single"/>
        </w:rPr>
        <w:lastRenderedPageBreak/>
        <w:t xml:space="preserve">Background </w:t>
      </w:r>
      <w:r w:rsidR="00845327" w:rsidRPr="00845327">
        <w:rPr>
          <w:b/>
          <w:sz w:val="28"/>
          <w:u w:val="single"/>
        </w:rPr>
        <w:t>to</w:t>
      </w:r>
      <w:r w:rsidRPr="00845327">
        <w:rPr>
          <w:b/>
          <w:sz w:val="28"/>
          <w:u w:val="single"/>
        </w:rPr>
        <w:t xml:space="preserve"> </w:t>
      </w:r>
      <w:r w:rsidR="008C22D4" w:rsidRPr="00845327">
        <w:rPr>
          <w:b/>
          <w:sz w:val="28"/>
          <w:u w:val="single"/>
        </w:rPr>
        <w:t>Climate Change</w:t>
      </w:r>
    </w:p>
    <w:p w:rsidR="00345845" w:rsidRPr="00FB328B" w:rsidRDefault="00345845" w:rsidP="00345845">
      <w:pPr>
        <w:pStyle w:val="ListParagraph"/>
        <w:tabs>
          <w:tab w:val="left" w:pos="2970"/>
        </w:tabs>
        <w:spacing w:line="360" w:lineRule="auto"/>
        <w:ind w:left="1440"/>
        <w:jc w:val="both"/>
        <w:rPr>
          <w:sz w:val="28"/>
        </w:rPr>
      </w:pPr>
    </w:p>
    <w:p w:rsidR="008E63C9" w:rsidRDefault="008E63C9" w:rsidP="008E63C9">
      <w:pPr>
        <w:pStyle w:val="ListParagraph"/>
        <w:tabs>
          <w:tab w:val="left" w:pos="2970"/>
        </w:tabs>
        <w:spacing w:line="360" w:lineRule="auto"/>
        <w:jc w:val="both"/>
      </w:pPr>
      <w:r>
        <w:t xml:space="preserve">There has been </w:t>
      </w:r>
      <w:r w:rsidR="00150A3D">
        <w:t>a devastating impact on both the Cultural</w:t>
      </w:r>
      <w:r>
        <w:t xml:space="preserve"> and Heritage </w:t>
      </w:r>
      <w:r w:rsidR="00150A3D">
        <w:t xml:space="preserve">tourism </w:t>
      </w:r>
      <w:r>
        <w:t xml:space="preserve">industry as a result of climate change, however the concerns </w:t>
      </w:r>
      <w:r w:rsidR="00857CD5">
        <w:t>over the environment have only really become prominent over the past few d</w:t>
      </w:r>
      <w:r w:rsidR="00382855">
        <w:t>ecad</w:t>
      </w:r>
      <w:r w:rsidR="00857CD5">
        <w:t>es, and certain agendas have played a part in elevating the importance</w:t>
      </w:r>
      <w:r w:rsidR="00347828">
        <w:t xml:space="preserve"> and attempting to minimise the impacts.</w:t>
      </w:r>
      <w:r w:rsidR="000C1800">
        <w:t xml:space="preserve"> The Brundtland Repo</w:t>
      </w:r>
      <w:r w:rsidR="00EA5E50">
        <w:t>rt</w:t>
      </w:r>
      <w:r w:rsidR="000C1800">
        <w:t xml:space="preserve"> </w:t>
      </w:r>
      <w:r w:rsidR="00EA5E50">
        <w:t>(</w:t>
      </w:r>
      <w:r w:rsidR="000C1800">
        <w:t>1987</w:t>
      </w:r>
      <w:r w:rsidR="00EA5E50">
        <w:t>)</w:t>
      </w:r>
      <w:r w:rsidR="000C1800">
        <w:t xml:space="preserve"> aimed to help direct countries of the world towards sustainable development, as people started to become more aware of climate change not long before. This was further focused on five years later at the</w:t>
      </w:r>
      <w:r w:rsidR="00EC2068">
        <w:t xml:space="preserve"> </w:t>
      </w:r>
      <w:r w:rsidR="00857CD5">
        <w:t xml:space="preserve">Rio Summit </w:t>
      </w:r>
      <w:r w:rsidR="000C1800">
        <w:t xml:space="preserve">in </w:t>
      </w:r>
      <w:r w:rsidR="00857CD5">
        <w:t>1992</w:t>
      </w:r>
      <w:r>
        <w:t xml:space="preserve">, at which there were 178 governments and 120 heads of states in attendance. The reason for this summit </w:t>
      </w:r>
      <w:r w:rsidR="00857CD5">
        <w:t xml:space="preserve">was to </w:t>
      </w:r>
      <w:r w:rsidR="00382855">
        <w:t>“</w:t>
      </w:r>
      <w:r w:rsidR="00857CD5" w:rsidRPr="00FC395D">
        <w:t xml:space="preserve">elaborate strategies and measures to halt and reverse the effects of environmental degradation in the context of strengthened national and international efforts to promote sustainable and environmentally sound development in all </w:t>
      </w:r>
      <w:r w:rsidR="00EC2068" w:rsidRPr="00FC395D">
        <w:t>countries</w:t>
      </w:r>
      <w:r w:rsidR="00EC2068">
        <w:t>”</w:t>
      </w:r>
      <w:r w:rsidR="00382855">
        <w:t>.</w:t>
      </w:r>
      <w:r w:rsidR="00EC2068">
        <w:t xml:space="preserve"> </w:t>
      </w:r>
      <w:r w:rsidR="006372A3">
        <w:t>(Mowforth et al</w:t>
      </w:r>
      <w:r w:rsidR="00382855">
        <w:t xml:space="preserve"> 2009). </w:t>
      </w:r>
    </w:p>
    <w:p w:rsidR="00A86D06" w:rsidRDefault="00345845" w:rsidP="008E63C9">
      <w:pPr>
        <w:pStyle w:val="ListParagraph"/>
        <w:tabs>
          <w:tab w:val="left" w:pos="2970"/>
        </w:tabs>
        <w:spacing w:line="360" w:lineRule="auto"/>
        <w:jc w:val="both"/>
      </w:pPr>
      <w:r>
        <w:t xml:space="preserve"> </w:t>
      </w:r>
      <w:r w:rsidR="00EC2068">
        <w:t xml:space="preserve">The summit led to Agenda 21, which amongst various other declarations, stated that Agenda 21 </w:t>
      </w:r>
      <w:r w:rsidR="00987464">
        <w:t>would “</w:t>
      </w:r>
      <w:r w:rsidR="00EC2068">
        <w:t xml:space="preserve">address the </w:t>
      </w:r>
      <w:r w:rsidR="00EC2068" w:rsidRPr="00EC2068">
        <w:t xml:space="preserve">pressing problems of </w:t>
      </w:r>
      <w:r w:rsidR="006372A3">
        <w:t xml:space="preserve">the time, </w:t>
      </w:r>
      <w:r w:rsidR="00EC2068" w:rsidRPr="00EC2068">
        <w:t>and also aim</w:t>
      </w:r>
      <w:r w:rsidR="006372A3">
        <w:t xml:space="preserve"> </w:t>
      </w:r>
      <w:r w:rsidR="00EC2068" w:rsidRPr="00EC2068">
        <w:t>at preparing the world for the challenges of the next century</w:t>
      </w:r>
      <w:r w:rsidR="008E63C9">
        <w:t>”</w:t>
      </w:r>
      <w:r w:rsidR="00EC2068" w:rsidRPr="00EC2068">
        <w:t xml:space="preserve">. </w:t>
      </w:r>
      <w:r w:rsidR="006372A3">
        <w:t>The aims were also to successfully</w:t>
      </w:r>
      <w:r w:rsidR="00EC2068" w:rsidRPr="00EC2068">
        <w:t xml:space="preserve"> </w:t>
      </w:r>
      <w:r w:rsidR="006372A3">
        <w:t>ensure</w:t>
      </w:r>
      <w:r w:rsidR="00EC2068" w:rsidRPr="00EC2068">
        <w:t xml:space="preserve"> </w:t>
      </w:r>
      <w:r w:rsidR="006372A3">
        <w:t>governments were on board with the plans, policies and national strategies. (Sustainable Development Org)</w:t>
      </w:r>
      <w:r w:rsidR="00382855">
        <w:t xml:space="preserve">. </w:t>
      </w:r>
      <w:r>
        <w:t xml:space="preserve"> </w:t>
      </w:r>
      <w:r w:rsidR="00347828">
        <w:t>A more recent example is the Paris Climate Agreement 2015</w:t>
      </w:r>
      <w:r w:rsidR="00572328">
        <w:t xml:space="preserve">, which amongst other things </w:t>
      </w:r>
      <w:r w:rsidR="008E63C9">
        <w:t>focused on making World Heritage Sites</w:t>
      </w:r>
      <w:r w:rsidR="00572328">
        <w:t xml:space="preserve"> </w:t>
      </w:r>
      <w:r w:rsidR="00A86D06">
        <w:t>“</w:t>
      </w:r>
      <w:r w:rsidR="00572328">
        <w:t>key focal points for countries in building clean and resilient futures, as well as introduce accountability</w:t>
      </w:r>
      <w:r w:rsidR="00B93B81">
        <w:t>” and for</w:t>
      </w:r>
      <w:r w:rsidR="00572328" w:rsidRPr="00572328">
        <w:t xml:space="preserve"> </w:t>
      </w:r>
      <w:r w:rsidR="00B93B81">
        <w:t>“</w:t>
      </w:r>
      <w:r w:rsidR="00572328" w:rsidRPr="00572328">
        <w:t xml:space="preserve">governments </w:t>
      </w:r>
      <w:r w:rsidR="00B93B81">
        <w:t>to get</w:t>
      </w:r>
      <w:r w:rsidR="00572328">
        <w:t xml:space="preserve"> together to assess t</w:t>
      </w:r>
      <w:r w:rsidR="00A86D06">
        <w:t>he</w:t>
      </w:r>
      <w:r w:rsidR="00572328">
        <w:t xml:space="preserve"> </w:t>
      </w:r>
      <w:r w:rsidR="00B93B81">
        <w:t xml:space="preserve">progress after the agreement, </w:t>
      </w:r>
      <w:r w:rsidR="00A86D06">
        <w:t xml:space="preserve"> which</w:t>
      </w:r>
      <w:r w:rsidR="00B93B81">
        <w:t xml:space="preserve"> included </w:t>
      </w:r>
      <w:r w:rsidR="00A86D06">
        <w:t xml:space="preserve">a pledge to keep global temperatures well below </w:t>
      </w:r>
      <w:r w:rsidR="00A86D06" w:rsidRPr="00A86D06">
        <w:t>2.0C</w:t>
      </w:r>
      <w:r w:rsidR="00A86D06">
        <w:t>, and to limit the amount of greenhouse gases that are emitted by humans to the same levels of trees, as well as for richer countries to help poorer ones by providing climate finance”. (Markham et al 2016)</w:t>
      </w:r>
      <w:r w:rsidR="00067EE5">
        <w:t>.</w:t>
      </w:r>
    </w:p>
    <w:p w:rsidR="00FB328B" w:rsidRDefault="00FB328B" w:rsidP="00572328">
      <w:pPr>
        <w:pStyle w:val="ListParagraph"/>
        <w:tabs>
          <w:tab w:val="left" w:pos="2970"/>
        </w:tabs>
        <w:spacing w:line="360" w:lineRule="auto"/>
        <w:jc w:val="both"/>
      </w:pPr>
    </w:p>
    <w:p w:rsidR="00345845" w:rsidRDefault="00345845" w:rsidP="0016468B">
      <w:pPr>
        <w:pStyle w:val="ListParagraph"/>
        <w:tabs>
          <w:tab w:val="left" w:pos="2970"/>
        </w:tabs>
        <w:spacing w:line="360" w:lineRule="auto"/>
        <w:jc w:val="both"/>
        <w:rPr>
          <w:sz w:val="28"/>
        </w:rPr>
      </w:pPr>
    </w:p>
    <w:p w:rsidR="00345845" w:rsidRDefault="00345845" w:rsidP="0016468B">
      <w:pPr>
        <w:pStyle w:val="ListParagraph"/>
        <w:tabs>
          <w:tab w:val="left" w:pos="2970"/>
        </w:tabs>
        <w:spacing w:line="360" w:lineRule="auto"/>
        <w:jc w:val="both"/>
        <w:rPr>
          <w:sz w:val="28"/>
        </w:rPr>
      </w:pPr>
    </w:p>
    <w:p w:rsidR="00345845" w:rsidRDefault="00345845" w:rsidP="0016468B">
      <w:pPr>
        <w:pStyle w:val="ListParagraph"/>
        <w:tabs>
          <w:tab w:val="left" w:pos="2970"/>
        </w:tabs>
        <w:spacing w:line="360" w:lineRule="auto"/>
        <w:jc w:val="both"/>
        <w:rPr>
          <w:sz w:val="28"/>
        </w:rPr>
      </w:pPr>
    </w:p>
    <w:p w:rsidR="00345845" w:rsidRDefault="00345845" w:rsidP="0016468B">
      <w:pPr>
        <w:pStyle w:val="ListParagraph"/>
        <w:tabs>
          <w:tab w:val="left" w:pos="2970"/>
        </w:tabs>
        <w:spacing w:line="360" w:lineRule="auto"/>
        <w:jc w:val="both"/>
        <w:rPr>
          <w:sz w:val="28"/>
        </w:rPr>
      </w:pPr>
    </w:p>
    <w:p w:rsidR="00345845" w:rsidRDefault="00345845" w:rsidP="0016468B">
      <w:pPr>
        <w:pStyle w:val="ListParagraph"/>
        <w:tabs>
          <w:tab w:val="left" w:pos="2970"/>
        </w:tabs>
        <w:spacing w:line="360" w:lineRule="auto"/>
        <w:jc w:val="both"/>
        <w:rPr>
          <w:sz w:val="28"/>
        </w:rPr>
      </w:pPr>
    </w:p>
    <w:p w:rsidR="00345845" w:rsidRDefault="00345845" w:rsidP="0016468B">
      <w:pPr>
        <w:pStyle w:val="ListParagraph"/>
        <w:tabs>
          <w:tab w:val="left" w:pos="2970"/>
        </w:tabs>
        <w:spacing w:line="360" w:lineRule="auto"/>
        <w:jc w:val="both"/>
        <w:rPr>
          <w:sz w:val="28"/>
        </w:rPr>
      </w:pPr>
    </w:p>
    <w:p w:rsidR="00345845" w:rsidRDefault="00345845" w:rsidP="0016468B">
      <w:pPr>
        <w:pStyle w:val="ListParagraph"/>
        <w:tabs>
          <w:tab w:val="left" w:pos="2970"/>
        </w:tabs>
        <w:spacing w:line="360" w:lineRule="auto"/>
        <w:jc w:val="both"/>
        <w:rPr>
          <w:sz w:val="28"/>
        </w:rPr>
      </w:pPr>
    </w:p>
    <w:p w:rsidR="00345845" w:rsidRDefault="00345845" w:rsidP="0016468B">
      <w:pPr>
        <w:pStyle w:val="ListParagraph"/>
        <w:tabs>
          <w:tab w:val="left" w:pos="2970"/>
        </w:tabs>
        <w:spacing w:line="360" w:lineRule="auto"/>
        <w:jc w:val="both"/>
        <w:rPr>
          <w:sz w:val="28"/>
        </w:rPr>
      </w:pPr>
    </w:p>
    <w:p w:rsidR="0016468B" w:rsidRPr="00845327" w:rsidRDefault="00845327" w:rsidP="0016468B">
      <w:pPr>
        <w:pStyle w:val="ListParagraph"/>
        <w:tabs>
          <w:tab w:val="left" w:pos="2970"/>
        </w:tabs>
        <w:spacing w:line="360" w:lineRule="auto"/>
        <w:jc w:val="both"/>
        <w:rPr>
          <w:b/>
          <w:sz w:val="24"/>
          <w:u w:val="single"/>
        </w:rPr>
      </w:pPr>
      <w:r>
        <w:rPr>
          <w:b/>
          <w:sz w:val="28"/>
          <w:u w:val="single"/>
        </w:rPr>
        <w:t>3.</w:t>
      </w:r>
      <w:r w:rsidR="00EA21A6" w:rsidRPr="00845327">
        <w:rPr>
          <w:b/>
          <w:sz w:val="28"/>
          <w:u w:val="single"/>
        </w:rPr>
        <w:t xml:space="preserve"> </w:t>
      </w:r>
      <w:r w:rsidR="0016468B" w:rsidRPr="00845327">
        <w:rPr>
          <w:b/>
          <w:sz w:val="28"/>
          <w:u w:val="single"/>
        </w:rPr>
        <w:t xml:space="preserve">Sustainability- </w:t>
      </w:r>
    </w:p>
    <w:p w:rsidR="005026A4" w:rsidRPr="00E05C91" w:rsidRDefault="0016468B" w:rsidP="00E05C91">
      <w:pPr>
        <w:pStyle w:val="ListParagraph"/>
        <w:tabs>
          <w:tab w:val="left" w:pos="2970"/>
        </w:tabs>
        <w:spacing w:line="360" w:lineRule="auto"/>
        <w:jc w:val="both"/>
      </w:pPr>
      <w:r>
        <w:t>Sustainability in tourism has played a very prominent role in tourism over the last decade, and with the introduction of social media it has become even more wide spread. It is vital for culture and heritage attractions to be sustainable so that, in years to come, the attraction will still be there for others to experience. Climate change as already mentioned has forced attractions to be more careful in preservation,</w:t>
      </w:r>
      <w:r w:rsidR="00E05C91">
        <w:t xml:space="preserve"> to ensure a better future. As well as ensuring the environment is preserved, local culture is also very important in keeping destinations and attractions unique. McCool (2001) states that “</w:t>
      </w:r>
      <w:r w:rsidR="00BF4FF2" w:rsidRPr="00E05C91">
        <w:rPr>
          <w:color w:val="000000" w:themeColor="text1"/>
        </w:rPr>
        <w:t>T</w:t>
      </w:r>
      <w:r w:rsidR="005026A4" w:rsidRPr="00E05C91">
        <w:rPr>
          <w:color w:val="000000" w:themeColor="text1"/>
        </w:rPr>
        <w:t xml:space="preserve">ourism, </w:t>
      </w:r>
      <w:r w:rsidR="00BF4FF2" w:rsidRPr="00E05C91">
        <w:rPr>
          <w:color w:val="000000" w:themeColor="text1"/>
        </w:rPr>
        <w:t>particularly that which is based upon a region’s natural and cultural heritage, contains both the promises of a better quality of life and protection of the region’s heritage, as well as numerous pitfalls”.</w:t>
      </w:r>
      <w:r w:rsidR="00BF4FF2" w:rsidRPr="00E05C91">
        <w:rPr>
          <w:b/>
          <w:i/>
          <w:color w:val="000000" w:themeColor="text1"/>
        </w:rPr>
        <w:t xml:space="preserve"> </w:t>
      </w:r>
      <w:r w:rsidR="00FE33B9">
        <w:rPr>
          <w:b/>
          <w:i/>
          <w:color w:val="000000" w:themeColor="text1"/>
        </w:rPr>
        <w:t xml:space="preserve"> </w:t>
      </w:r>
    </w:p>
    <w:p w:rsidR="00EA21A6" w:rsidRDefault="00EA21A6" w:rsidP="00BB7584">
      <w:pPr>
        <w:pStyle w:val="ListParagraph"/>
        <w:tabs>
          <w:tab w:val="left" w:pos="2970"/>
        </w:tabs>
        <w:spacing w:line="360" w:lineRule="auto"/>
        <w:rPr>
          <w:sz w:val="28"/>
        </w:rPr>
      </w:pPr>
    </w:p>
    <w:p w:rsidR="00BB7584" w:rsidRPr="00845327" w:rsidRDefault="0040532D" w:rsidP="00BB7584">
      <w:pPr>
        <w:pStyle w:val="ListParagraph"/>
        <w:tabs>
          <w:tab w:val="left" w:pos="2970"/>
        </w:tabs>
        <w:spacing w:line="360" w:lineRule="auto"/>
        <w:rPr>
          <w:b/>
          <w:sz w:val="28"/>
          <w:u w:val="single"/>
        </w:rPr>
      </w:pPr>
      <w:r w:rsidRPr="00845327">
        <w:rPr>
          <w:b/>
          <w:sz w:val="28"/>
          <w:u w:val="single"/>
        </w:rPr>
        <w:t>4</w:t>
      </w:r>
      <w:r>
        <w:rPr>
          <w:b/>
          <w:sz w:val="28"/>
          <w:u w:val="single"/>
        </w:rPr>
        <w:t>.</w:t>
      </w:r>
      <w:r w:rsidRPr="00845327">
        <w:rPr>
          <w:b/>
          <w:sz w:val="28"/>
          <w:u w:val="single"/>
        </w:rPr>
        <w:t xml:space="preserve"> Sustainable</w:t>
      </w:r>
      <w:r w:rsidR="005136C1" w:rsidRPr="00845327">
        <w:rPr>
          <w:b/>
          <w:sz w:val="28"/>
          <w:u w:val="single"/>
        </w:rPr>
        <w:t xml:space="preserve"> Development Goals</w:t>
      </w:r>
    </w:p>
    <w:p w:rsidR="00BB7584" w:rsidRDefault="00BB7584" w:rsidP="00BB7584">
      <w:pPr>
        <w:pStyle w:val="ListParagraph"/>
        <w:tabs>
          <w:tab w:val="left" w:pos="2970"/>
        </w:tabs>
        <w:spacing w:line="360" w:lineRule="auto"/>
      </w:pPr>
      <w:r>
        <w:t>Looking towards the future</w:t>
      </w:r>
      <w:r w:rsidR="00150A3D">
        <w:t xml:space="preserve"> in sustainability</w:t>
      </w:r>
      <w:r>
        <w:t xml:space="preserve">, </w:t>
      </w:r>
      <w:r w:rsidR="00B93B81">
        <w:t>the agenda for 2030 sustainable development</w:t>
      </w:r>
      <w:r>
        <w:t xml:space="preserve"> identifies climate change </w:t>
      </w:r>
      <w:r w:rsidR="00B93B81">
        <w:t>a key issue to</w:t>
      </w:r>
      <w:r>
        <w:t xml:space="preserve"> target as much as possible through “affordable, scalable solutions that are now available”. Goal 13 aims to improve education, raise awareness on climate change as well as to identify early warning signs as well as to help reducing the impact. (UN.org)</w:t>
      </w:r>
    </w:p>
    <w:p w:rsidR="00345845" w:rsidRPr="00C70C4A" w:rsidRDefault="00BB7584" w:rsidP="00C70C4A">
      <w:pPr>
        <w:pStyle w:val="ListParagraph"/>
        <w:tabs>
          <w:tab w:val="left" w:pos="2970"/>
        </w:tabs>
        <w:spacing w:line="360" w:lineRule="auto"/>
      </w:pPr>
      <w:r>
        <w:t xml:space="preserve">Goal 12 identifies </w:t>
      </w:r>
      <w:r w:rsidR="00B93B81">
        <w:t>“</w:t>
      </w:r>
      <w:r>
        <w:t>developing and implementing tools that can monitor sustainable development impacts for sustainable tourism that creates jobs and promotes local culture and products</w:t>
      </w:r>
      <w:r w:rsidR="00B93B81">
        <w:t>”</w:t>
      </w:r>
      <w:r>
        <w:t xml:space="preserve">. Promoting local culture is important in keeping with the tradition of the area, and for this to be done sustainably is vital. </w:t>
      </w:r>
      <w:r w:rsidR="00C70C4A">
        <w:t>These Sustainable Development goals en</w:t>
      </w:r>
      <w:r w:rsidR="00B93B81">
        <w:t xml:space="preserve">sure governments are helping work towards </w:t>
      </w:r>
      <w:r w:rsidR="00C70C4A">
        <w:t>making the world a more sustainable place.</w:t>
      </w:r>
      <w:r w:rsidR="00FE33B9">
        <w:t xml:space="preserve"> The sustainable development goals are a great initiative to aim for a more sustainable future</w:t>
      </w:r>
      <w:r w:rsidR="000E42AE">
        <w:t>, however can only really be judged after a longer period of time</w:t>
      </w:r>
      <w:r w:rsidR="00B93B81">
        <w:t xml:space="preserve"> once they have had time to work.</w:t>
      </w:r>
    </w:p>
    <w:p w:rsidR="00345845" w:rsidRDefault="00345845" w:rsidP="00BB7584">
      <w:pPr>
        <w:pStyle w:val="ListParagraph"/>
        <w:tabs>
          <w:tab w:val="left" w:pos="2970"/>
        </w:tabs>
        <w:spacing w:line="360" w:lineRule="auto"/>
        <w:rPr>
          <w:sz w:val="28"/>
        </w:rPr>
      </w:pPr>
    </w:p>
    <w:p w:rsidR="00345845" w:rsidRDefault="00345845" w:rsidP="00BB7584">
      <w:pPr>
        <w:pStyle w:val="ListParagraph"/>
        <w:tabs>
          <w:tab w:val="left" w:pos="2970"/>
        </w:tabs>
        <w:spacing w:line="360" w:lineRule="auto"/>
        <w:rPr>
          <w:sz w:val="28"/>
        </w:rPr>
      </w:pPr>
    </w:p>
    <w:p w:rsidR="00345845" w:rsidRDefault="00345845" w:rsidP="00BB7584">
      <w:pPr>
        <w:pStyle w:val="ListParagraph"/>
        <w:tabs>
          <w:tab w:val="left" w:pos="2970"/>
        </w:tabs>
        <w:spacing w:line="360" w:lineRule="auto"/>
        <w:rPr>
          <w:sz w:val="28"/>
        </w:rPr>
      </w:pPr>
    </w:p>
    <w:p w:rsidR="00345845" w:rsidRDefault="00345845" w:rsidP="00BB7584">
      <w:pPr>
        <w:pStyle w:val="ListParagraph"/>
        <w:tabs>
          <w:tab w:val="left" w:pos="2970"/>
        </w:tabs>
        <w:spacing w:line="360" w:lineRule="auto"/>
        <w:rPr>
          <w:sz w:val="28"/>
        </w:rPr>
      </w:pPr>
    </w:p>
    <w:p w:rsidR="00345845" w:rsidRDefault="00345845" w:rsidP="00BB7584">
      <w:pPr>
        <w:pStyle w:val="ListParagraph"/>
        <w:tabs>
          <w:tab w:val="left" w:pos="2970"/>
        </w:tabs>
        <w:spacing w:line="360" w:lineRule="auto"/>
        <w:rPr>
          <w:sz w:val="28"/>
        </w:rPr>
      </w:pPr>
    </w:p>
    <w:p w:rsidR="00345845" w:rsidRDefault="00345845" w:rsidP="00BB7584">
      <w:pPr>
        <w:pStyle w:val="ListParagraph"/>
        <w:tabs>
          <w:tab w:val="left" w:pos="2970"/>
        </w:tabs>
        <w:spacing w:line="360" w:lineRule="auto"/>
        <w:rPr>
          <w:sz w:val="28"/>
        </w:rPr>
      </w:pPr>
    </w:p>
    <w:p w:rsidR="00345845" w:rsidRDefault="00345845" w:rsidP="00BB7584">
      <w:pPr>
        <w:pStyle w:val="ListParagraph"/>
        <w:tabs>
          <w:tab w:val="left" w:pos="2970"/>
        </w:tabs>
        <w:spacing w:line="360" w:lineRule="auto"/>
        <w:rPr>
          <w:sz w:val="28"/>
        </w:rPr>
      </w:pPr>
    </w:p>
    <w:p w:rsidR="00E05C91" w:rsidRPr="00845327" w:rsidRDefault="00E05C91" w:rsidP="00BB7584">
      <w:pPr>
        <w:pStyle w:val="ListParagraph"/>
        <w:tabs>
          <w:tab w:val="left" w:pos="2970"/>
        </w:tabs>
        <w:spacing w:line="360" w:lineRule="auto"/>
        <w:rPr>
          <w:b/>
          <w:sz w:val="28"/>
          <w:u w:val="single"/>
        </w:rPr>
      </w:pPr>
      <w:r w:rsidRPr="00845327">
        <w:rPr>
          <w:b/>
          <w:sz w:val="28"/>
          <w:u w:val="single"/>
        </w:rPr>
        <w:t>5.0 Environmentalism</w:t>
      </w:r>
    </w:p>
    <w:p w:rsidR="006C169E" w:rsidRPr="00870421" w:rsidRDefault="00106756" w:rsidP="00992CDF">
      <w:pPr>
        <w:pStyle w:val="ListParagraph"/>
        <w:tabs>
          <w:tab w:val="left" w:pos="2970"/>
        </w:tabs>
        <w:spacing w:line="360" w:lineRule="auto"/>
      </w:pPr>
      <w:r>
        <w:t xml:space="preserve">Leading in to Environmentalism, much is being done in the world currently to tackle the issues, and the message is being spread through rallies, and an example is </w:t>
      </w:r>
      <w:r w:rsidR="0064618B" w:rsidRPr="00870421">
        <w:t>Greta Thunberg</w:t>
      </w:r>
      <w:r>
        <w:t xml:space="preserve"> who is</w:t>
      </w:r>
      <w:r w:rsidR="004A5898" w:rsidRPr="00870421">
        <w:t xml:space="preserve"> a young environmentalist who has ga</w:t>
      </w:r>
      <w:r w:rsidR="006C169E" w:rsidRPr="00870421">
        <w:t xml:space="preserve">ined </w:t>
      </w:r>
      <w:r w:rsidR="004A5898" w:rsidRPr="00870421">
        <w:t>fame for her vision on climate ch</w:t>
      </w:r>
      <w:r>
        <w:t>ange as well as the environment a</w:t>
      </w:r>
      <w:r w:rsidR="006C169E" w:rsidRPr="00870421">
        <w:t>fter speaking at the U.N. climate talks in 2018 was when she gained in</w:t>
      </w:r>
      <w:r>
        <w:t>ternational recognition. H</w:t>
      </w:r>
      <w:r w:rsidR="00992CDF" w:rsidRPr="00870421">
        <w:t>aving a youth movement aiming to save the planet</w:t>
      </w:r>
      <w:r>
        <w:t xml:space="preserve"> shows how aware people are now becoming of the issues</w:t>
      </w:r>
      <w:r w:rsidR="00992CDF" w:rsidRPr="00870421">
        <w:t>.</w:t>
      </w:r>
      <w:r w:rsidR="004D34C8" w:rsidRPr="004D34C8">
        <w:t xml:space="preserve"> However, Kryder-Reid (2018) inputs the ideology that </w:t>
      </w:r>
      <w:r w:rsidR="004D34C8">
        <w:t>“</w:t>
      </w:r>
      <w:r w:rsidR="004D34C8" w:rsidRPr="004D34C8">
        <w:t>all of these efforts create a more democratised, inclusive activist approach require not only a paradigm shift from top-down, officially-sanctioned notions of heritage, but also methodologies that support this kind of practice”.</w:t>
      </w:r>
    </w:p>
    <w:p w:rsidR="0064618B" w:rsidRPr="00106756" w:rsidRDefault="00BE5A2F" w:rsidP="00106756">
      <w:pPr>
        <w:pStyle w:val="ListParagraph"/>
        <w:tabs>
          <w:tab w:val="left" w:pos="2970"/>
        </w:tabs>
        <w:spacing w:line="360" w:lineRule="auto"/>
      </w:pPr>
      <w:r w:rsidRPr="00870421">
        <w:t xml:space="preserve">There </w:t>
      </w:r>
      <w:r w:rsidR="00106756">
        <w:t>are numerous threats to the environment</w:t>
      </w:r>
      <w:r w:rsidRPr="00870421">
        <w:t xml:space="preserve"> which can be classed as acute or chronic, and manmade or natural. There are some places where the infrastru</w:t>
      </w:r>
      <w:r w:rsidR="00106756">
        <w:t xml:space="preserve">cture is so old it has become an acute </w:t>
      </w:r>
      <w:r w:rsidRPr="00870421">
        <w:t>issue such as in Venice, where both manmade and natural factors have led to serious problems</w:t>
      </w:r>
      <w:r w:rsidR="00106756">
        <w:t xml:space="preserve"> of which are further discussed in the case study on Venice</w:t>
      </w:r>
      <w:r w:rsidRPr="00870421">
        <w:t>. Man</w:t>
      </w:r>
      <w:r w:rsidR="00870421">
        <w:t>-</w:t>
      </w:r>
      <w:r w:rsidRPr="00870421">
        <w:t xml:space="preserve">made examples include policy changes, such as </w:t>
      </w:r>
      <w:r w:rsidR="00207EF4" w:rsidRPr="00870421">
        <w:t>tourism taxes which can impact visitor numbers</w:t>
      </w:r>
      <w:r w:rsidR="00356F7B" w:rsidRPr="00870421">
        <w:t>,</w:t>
      </w:r>
      <w:r w:rsidR="00870421">
        <w:t xml:space="preserve"> laws brought in</w:t>
      </w:r>
      <w:r w:rsidR="00870421" w:rsidRPr="00870421">
        <w:t xml:space="preserve"> </w:t>
      </w:r>
      <w:r w:rsidR="00870421">
        <w:t xml:space="preserve">and </w:t>
      </w:r>
      <w:r w:rsidR="00356F7B" w:rsidRPr="00870421">
        <w:t xml:space="preserve">erosion to </w:t>
      </w:r>
      <w:r w:rsidR="00870421" w:rsidRPr="00870421">
        <w:t>footpaths</w:t>
      </w:r>
      <w:r w:rsidR="00870421">
        <w:t xml:space="preserve"> </w:t>
      </w:r>
      <w:r w:rsidR="00870421" w:rsidRPr="00870421">
        <w:t>such</w:t>
      </w:r>
      <w:r w:rsidR="00356F7B" w:rsidRPr="00870421">
        <w:t xml:space="preserve"> as in the Lake District</w:t>
      </w:r>
      <w:r w:rsidR="00870421">
        <w:t>,</w:t>
      </w:r>
      <w:r w:rsidR="00106756">
        <w:t xml:space="preserve"> where visitor numbers are exceeding the capacity for the environment. Despite various attempts to help the environment it is a difficult challenge due to not everybody participating.  </w:t>
      </w:r>
      <w:r w:rsidR="00870421" w:rsidRPr="00106756">
        <w:t>Hidayat (2018) states that there are various significant challenges facing environmental groups, which leads us to question how muc</w:t>
      </w:r>
      <w:r w:rsidR="00106756">
        <w:t xml:space="preserve">h they can actually accomplish. </w:t>
      </w:r>
    </w:p>
    <w:p w:rsidR="003B26BA" w:rsidRDefault="003B26BA" w:rsidP="00566F88">
      <w:pPr>
        <w:pStyle w:val="ListParagraph"/>
        <w:tabs>
          <w:tab w:val="left" w:pos="2970"/>
        </w:tabs>
        <w:spacing w:line="360" w:lineRule="auto"/>
      </w:pPr>
    </w:p>
    <w:p w:rsidR="00345845" w:rsidRDefault="00345845" w:rsidP="00566F88">
      <w:pPr>
        <w:tabs>
          <w:tab w:val="left" w:pos="2970"/>
        </w:tabs>
        <w:spacing w:line="360" w:lineRule="auto"/>
        <w:ind w:left="360"/>
      </w:pPr>
    </w:p>
    <w:p w:rsidR="00345845" w:rsidRDefault="00345845" w:rsidP="00566F88">
      <w:pPr>
        <w:tabs>
          <w:tab w:val="left" w:pos="2970"/>
        </w:tabs>
        <w:spacing w:line="360" w:lineRule="auto"/>
        <w:ind w:left="360"/>
      </w:pPr>
    </w:p>
    <w:p w:rsidR="00345845" w:rsidRDefault="00345845" w:rsidP="00566F88">
      <w:pPr>
        <w:tabs>
          <w:tab w:val="left" w:pos="2970"/>
        </w:tabs>
        <w:spacing w:line="360" w:lineRule="auto"/>
        <w:ind w:left="360"/>
      </w:pPr>
    </w:p>
    <w:p w:rsidR="00845327" w:rsidRDefault="00845327" w:rsidP="00566F88">
      <w:pPr>
        <w:pStyle w:val="ListParagraph"/>
        <w:tabs>
          <w:tab w:val="left" w:pos="2970"/>
        </w:tabs>
        <w:spacing w:line="360" w:lineRule="auto"/>
      </w:pPr>
    </w:p>
    <w:p w:rsidR="00845327" w:rsidRDefault="00845327" w:rsidP="00566F88">
      <w:pPr>
        <w:pStyle w:val="ListParagraph"/>
        <w:tabs>
          <w:tab w:val="left" w:pos="2970"/>
        </w:tabs>
        <w:spacing w:line="360" w:lineRule="auto"/>
      </w:pPr>
    </w:p>
    <w:p w:rsidR="00845327" w:rsidRDefault="00845327" w:rsidP="00566F88">
      <w:pPr>
        <w:pStyle w:val="ListParagraph"/>
        <w:tabs>
          <w:tab w:val="left" w:pos="2970"/>
        </w:tabs>
        <w:spacing w:line="360" w:lineRule="auto"/>
      </w:pPr>
    </w:p>
    <w:p w:rsidR="00562F76" w:rsidRDefault="00562F76" w:rsidP="00566F88">
      <w:pPr>
        <w:pStyle w:val="ListParagraph"/>
        <w:tabs>
          <w:tab w:val="left" w:pos="2970"/>
        </w:tabs>
        <w:spacing w:line="360" w:lineRule="auto"/>
      </w:pPr>
    </w:p>
    <w:p w:rsidR="00562F76" w:rsidRDefault="00562F76" w:rsidP="00566F88">
      <w:pPr>
        <w:pStyle w:val="ListParagraph"/>
        <w:tabs>
          <w:tab w:val="left" w:pos="2970"/>
        </w:tabs>
        <w:spacing w:line="360" w:lineRule="auto"/>
      </w:pPr>
    </w:p>
    <w:p w:rsidR="00562F76" w:rsidRDefault="00562F76" w:rsidP="00566F88">
      <w:pPr>
        <w:pStyle w:val="ListParagraph"/>
        <w:tabs>
          <w:tab w:val="left" w:pos="2970"/>
        </w:tabs>
        <w:spacing w:line="360" w:lineRule="auto"/>
      </w:pPr>
    </w:p>
    <w:p w:rsidR="00845327" w:rsidRDefault="00845327" w:rsidP="00566F88">
      <w:pPr>
        <w:pStyle w:val="ListParagraph"/>
        <w:tabs>
          <w:tab w:val="left" w:pos="2970"/>
        </w:tabs>
        <w:spacing w:line="360" w:lineRule="auto"/>
      </w:pPr>
    </w:p>
    <w:p w:rsidR="00845327" w:rsidRDefault="00845327" w:rsidP="00566F88">
      <w:pPr>
        <w:pStyle w:val="ListParagraph"/>
        <w:tabs>
          <w:tab w:val="left" w:pos="2970"/>
        </w:tabs>
        <w:spacing w:line="360" w:lineRule="auto"/>
      </w:pPr>
    </w:p>
    <w:p w:rsidR="00E47C06" w:rsidRPr="00845327" w:rsidRDefault="00E05C91" w:rsidP="00566F88">
      <w:pPr>
        <w:pStyle w:val="ListParagraph"/>
        <w:tabs>
          <w:tab w:val="left" w:pos="2970"/>
        </w:tabs>
        <w:spacing w:line="360" w:lineRule="auto"/>
        <w:rPr>
          <w:b/>
          <w:sz w:val="28"/>
          <w:u w:val="single"/>
        </w:rPr>
      </w:pPr>
      <w:r w:rsidRPr="00845327">
        <w:rPr>
          <w:b/>
          <w:sz w:val="28"/>
          <w:u w:val="single"/>
        </w:rPr>
        <w:t>6</w:t>
      </w:r>
      <w:r w:rsidR="00EA21A6" w:rsidRPr="00845327">
        <w:rPr>
          <w:b/>
          <w:sz w:val="28"/>
          <w:u w:val="single"/>
        </w:rPr>
        <w:t xml:space="preserve">.0 </w:t>
      </w:r>
      <w:r w:rsidR="00C26A8C" w:rsidRPr="00845327">
        <w:rPr>
          <w:b/>
          <w:sz w:val="28"/>
          <w:u w:val="single"/>
        </w:rPr>
        <w:t>Venice</w:t>
      </w:r>
    </w:p>
    <w:p w:rsidR="008F2456" w:rsidRDefault="00B93B81" w:rsidP="00FA5768">
      <w:pPr>
        <w:pStyle w:val="ListParagraph"/>
        <w:tabs>
          <w:tab w:val="left" w:pos="2970"/>
        </w:tabs>
        <w:spacing w:line="360" w:lineRule="auto"/>
      </w:pPr>
      <w:r>
        <w:t>There are several examples where culture and heritage attractions have benefitted and also been heavily impacted with climate change and various acute and chronic man-made and natural problems.</w:t>
      </w:r>
      <w:r w:rsidR="00FA5768">
        <w:t xml:space="preserve"> </w:t>
      </w:r>
      <w:r w:rsidR="006C01E5">
        <w:t>An example of a severe case is</w:t>
      </w:r>
      <w:r w:rsidR="00FA5768">
        <w:t xml:space="preserve"> Venice, w</w:t>
      </w:r>
      <w:r w:rsidR="00C26A8C" w:rsidRPr="00C26A8C">
        <w:t>here certain factors like mass tourism</w:t>
      </w:r>
      <w:r w:rsidR="00FA5768">
        <w:t>, rising sea levels and pollution</w:t>
      </w:r>
      <w:r w:rsidR="00C26A8C" w:rsidRPr="00C26A8C">
        <w:t xml:space="preserve"> hav</w:t>
      </w:r>
      <w:r w:rsidR="00FA5768">
        <w:t>e led to</w:t>
      </w:r>
      <w:r w:rsidR="00C26A8C" w:rsidRPr="00C26A8C">
        <w:t xml:space="preserve"> to environmental impacts</w:t>
      </w:r>
      <w:r w:rsidR="00B73E91">
        <w:t xml:space="preserve">.  </w:t>
      </w:r>
      <w:r w:rsidR="00FA5768" w:rsidRPr="00FA5768">
        <w:t>There has been much debate as to how to solve the issues in Venice with environmentalists and the tourism industry, and in 2016 Venice was threatened with being put on UNESCO’S list of endangered heritage sites if it would not prohibit ships and tankers as it is bringing in a</w:t>
      </w:r>
      <w:r w:rsidR="00FA5768">
        <w:t xml:space="preserve"> concerning </w:t>
      </w:r>
      <w:r w:rsidR="00EA21A6" w:rsidRPr="00FA5768">
        <w:t>number</w:t>
      </w:r>
      <w:r w:rsidR="00FA5768" w:rsidRPr="00FA5768">
        <w:t xml:space="preserve"> of tourists (Telegraph 2016).</w:t>
      </w:r>
      <w:r w:rsidR="006C01E5">
        <w:t xml:space="preserve"> This insinuates how bad the issues really are. There are numerous threats to cultural heritage sites</w:t>
      </w:r>
      <w:r w:rsidR="00B73E91" w:rsidRPr="00B73E91">
        <w:t xml:space="preserve"> </w:t>
      </w:r>
      <w:r w:rsidR="006C01E5">
        <w:t>that are conceded by global climate change</w:t>
      </w:r>
      <w:r w:rsidR="00B73E91" w:rsidRPr="00B73E91">
        <w:t xml:space="preserve"> and </w:t>
      </w:r>
      <w:r w:rsidR="00630B49">
        <w:t xml:space="preserve">some of these are mentioned by </w:t>
      </w:r>
      <w:r w:rsidR="00B73E91" w:rsidRPr="00B73E91">
        <w:t xml:space="preserve">Gruber </w:t>
      </w:r>
      <w:r w:rsidR="00630B49">
        <w:t>(</w:t>
      </w:r>
      <w:r w:rsidR="00B73E91" w:rsidRPr="00B73E91">
        <w:t xml:space="preserve">2011) which include </w:t>
      </w:r>
      <w:r w:rsidR="006C01E5">
        <w:t>“</w:t>
      </w:r>
      <w:r w:rsidR="00B73E91" w:rsidRPr="00B73E91">
        <w:t>an increase in windstorms, sea levels rising, increased humidity, deterioration of permafrost, increasing desertification and other forms of soil degradation, and these environmental influences can affect any built structures so in particular heritage attractions, by sandstorms, floods amongst other things as well as leading to decay of the structures</w:t>
      </w:r>
      <w:r w:rsidR="006C01E5">
        <w:t>”</w:t>
      </w:r>
      <w:r w:rsidR="00B73E91" w:rsidRPr="00B73E91">
        <w:t>.</w:t>
      </w:r>
      <w:r w:rsidR="007C1439">
        <w:t xml:space="preserve"> </w:t>
      </w:r>
      <w:r w:rsidR="00E63829">
        <w:t xml:space="preserve">The cruise ships </w:t>
      </w:r>
      <w:r w:rsidR="006C01E5">
        <w:t xml:space="preserve">have </w:t>
      </w:r>
      <w:r w:rsidR="00562F76">
        <w:t>also led</w:t>
      </w:r>
      <w:r w:rsidR="00E63829">
        <w:t xml:space="preserve"> to environmentalists claiming that waves caused by the cruise ships have eroded the underwater supports of the historic buildings and also polluted the water (Giuffrida, A 2019)</w:t>
      </w:r>
      <w:r w:rsidR="003F5ABE">
        <w:t>.</w:t>
      </w:r>
    </w:p>
    <w:p w:rsidR="00E1024A" w:rsidRDefault="00E1024A" w:rsidP="00566F88">
      <w:pPr>
        <w:pStyle w:val="ListParagraph"/>
        <w:tabs>
          <w:tab w:val="left" w:pos="2970"/>
        </w:tabs>
        <w:spacing w:line="360" w:lineRule="auto"/>
      </w:pPr>
    </w:p>
    <w:p w:rsidR="00D07337" w:rsidRDefault="007E4FDE" w:rsidP="007E4FDE">
      <w:pPr>
        <w:pStyle w:val="ListParagraph"/>
        <w:tabs>
          <w:tab w:val="left" w:pos="2970"/>
        </w:tabs>
        <w:spacing w:line="360" w:lineRule="auto"/>
      </w:pPr>
      <w:r>
        <w:t xml:space="preserve">Staiff </w:t>
      </w:r>
      <w:r w:rsidR="00D84761">
        <w:t xml:space="preserve">looks at </w:t>
      </w:r>
      <w:r>
        <w:t xml:space="preserve">the contemporary tourism issues in Venice with </w:t>
      </w:r>
      <w:r w:rsidR="00D84761">
        <w:t xml:space="preserve">various different negative and positive impacts heritage tourism has had on the destination.  Some of the mentioned negatives from the case study include the decline of the host community where there was 150,000 people living in Venice in 1950, however by 1994 this was down to 70,000 and with the population ageing, there are very few children being raised in Venice and subsequently many schools have closed down. </w:t>
      </w:r>
      <w:r w:rsidR="00D07337" w:rsidRPr="00D07337">
        <w:t>Battilani (2018) articulates that heritage plays a key role in characterizing places, and can help strengthen or weaken the community’s identity. This is definitely the case in Venice, where it has both boosted the economy but had detrimental environmental impacts.</w:t>
      </w:r>
    </w:p>
    <w:p w:rsidR="00D07337" w:rsidRDefault="00D84761" w:rsidP="00D07337">
      <w:pPr>
        <w:pStyle w:val="ListParagraph"/>
        <w:tabs>
          <w:tab w:val="left" w:pos="2970"/>
        </w:tabs>
        <w:spacing w:line="360" w:lineRule="auto"/>
      </w:pPr>
      <w:r>
        <w:t xml:space="preserve">One reason this perhaps is down to is the lack of housing, and although there are plenty of jobs in Venice, there are few places where locals can stay as most buildings are being used for attractions or accommodation, and the prices are astronomical, due to many rich and famous people buying </w:t>
      </w:r>
      <w:r w:rsidR="001B642B">
        <w:t>homes there which means the host community is almost non-existent there.</w:t>
      </w:r>
      <w:r w:rsidR="00BB7584">
        <w:t xml:space="preserve"> Authenticity is very important in Venice, keeping the buildings have that gothic style, </w:t>
      </w:r>
      <w:r w:rsidR="00BB7584">
        <w:lastRenderedPageBreak/>
        <w:t>however there lies a problem with preservation as it is more challenging to preserve older buildings with repairs.</w:t>
      </w:r>
      <w:r w:rsidR="00D07337" w:rsidRPr="00D07337">
        <w:t xml:space="preserve"> </w:t>
      </w:r>
    </w:p>
    <w:p w:rsidR="00D07337" w:rsidRDefault="00D07337" w:rsidP="00D07337">
      <w:pPr>
        <w:pStyle w:val="ListParagraph"/>
        <w:tabs>
          <w:tab w:val="left" w:pos="2970"/>
        </w:tabs>
        <w:spacing w:line="360" w:lineRule="auto"/>
      </w:pPr>
      <w:r>
        <w:t>Heritage Values in Venice have remained the same, as there are strong rules in operation to keep the appearance of city buildings, which is becoming difficult with financial restraints, and a recent example is the 5.5 Million euros restoration of the Rialto Bridge, which was funded by Renzo Rosso, the owner of Diesel to help improve and maintain the bridge.</w:t>
      </w:r>
    </w:p>
    <w:p w:rsidR="00BB7584" w:rsidRDefault="00D07337" w:rsidP="00D07337">
      <w:pPr>
        <w:pStyle w:val="ListParagraph"/>
        <w:tabs>
          <w:tab w:val="left" w:pos="2970"/>
        </w:tabs>
        <w:spacing w:line="360" w:lineRule="auto"/>
      </w:pPr>
      <w:r>
        <w:t>As aforementioned, decay and subsidence are also negative impacts as well as the sewerage problems. Additionally, the nearby industrial area Mestre, where many venetians are housed is causing air pollution.</w:t>
      </w:r>
    </w:p>
    <w:p w:rsidR="00345845" w:rsidRDefault="001B642B" w:rsidP="00FF6376">
      <w:pPr>
        <w:pStyle w:val="ListParagraph"/>
        <w:tabs>
          <w:tab w:val="left" w:pos="2970"/>
        </w:tabs>
        <w:spacing w:line="360" w:lineRule="auto"/>
      </w:pPr>
      <w:r>
        <w:t xml:space="preserve"> The </w:t>
      </w:r>
      <w:r w:rsidR="00C74197">
        <w:t>case study also</w:t>
      </w:r>
      <w:r>
        <w:t xml:space="preserve"> mentions how </w:t>
      </w:r>
      <w:r w:rsidR="00D84761">
        <w:t>Venice focus on a small number of things to do and see, and so the already crowd</w:t>
      </w:r>
      <w:r w:rsidR="00624550">
        <w:t>ed areas have become even worse. A recent article from the Guardian estimates that 25 million people a year visit Venice, and that it is predicted to be at 38 million by 2025, which although shows the culture and heritage of Venice is still managing to attract millions of more each tourists each year, the impact it is having on the city is damaging.</w:t>
      </w:r>
      <w:r w:rsidR="004E3911">
        <w:t xml:space="preserve"> </w:t>
      </w:r>
      <w:r w:rsidR="00C74197">
        <w:t>One theory that Venice can be measured to is Doxey’s Irridex Model (1975) where Venice is very much at the antagonism stage where residents see tourists as the problem through the mass volume,</w:t>
      </w:r>
      <w:r w:rsidR="00AD158F">
        <w:t xml:space="preserve"> and although economically it is increasing each year, the impact on the environment is growing each year</w:t>
      </w:r>
      <w:r w:rsidR="00FE33B9">
        <w:t xml:space="preserve"> </w:t>
      </w:r>
      <w:r w:rsidR="005256A9">
        <w:t xml:space="preserve">also. </w:t>
      </w:r>
      <w:r w:rsidR="00FF6376">
        <w:t>Local activist groups such as Venice Is Not Disneyland are angry about the damage to the lagoon from cruise ships as well as tourists misbehaving by doing things such as swimming in the canals and drunken behaviour which is hurting the reputation, and have thus campaigned for a tourist entry fee.</w:t>
      </w:r>
    </w:p>
    <w:p w:rsidR="00FF6376" w:rsidRPr="00FF6376" w:rsidRDefault="00FF6376" w:rsidP="00FF6376">
      <w:pPr>
        <w:pStyle w:val="ListParagraph"/>
        <w:tabs>
          <w:tab w:val="left" w:pos="2970"/>
        </w:tabs>
        <w:spacing w:line="360" w:lineRule="auto"/>
      </w:pPr>
    </w:p>
    <w:p w:rsidR="00345845" w:rsidRDefault="00345845" w:rsidP="00566F88">
      <w:pPr>
        <w:pStyle w:val="ListParagraph"/>
        <w:tabs>
          <w:tab w:val="left" w:pos="2970"/>
        </w:tabs>
        <w:spacing w:line="360" w:lineRule="auto"/>
        <w:rPr>
          <w:color w:val="FF0000"/>
        </w:rPr>
      </w:pPr>
    </w:p>
    <w:p w:rsidR="00345845" w:rsidRDefault="00345845" w:rsidP="00566F88">
      <w:pPr>
        <w:pStyle w:val="ListParagraph"/>
        <w:tabs>
          <w:tab w:val="left" w:pos="2970"/>
        </w:tabs>
        <w:spacing w:line="360" w:lineRule="auto"/>
        <w:rPr>
          <w:color w:val="FF0000"/>
        </w:rPr>
      </w:pPr>
    </w:p>
    <w:p w:rsidR="00345845" w:rsidRDefault="00345845" w:rsidP="00566F88">
      <w:pPr>
        <w:pStyle w:val="ListParagraph"/>
        <w:tabs>
          <w:tab w:val="left" w:pos="2970"/>
        </w:tabs>
        <w:spacing w:line="360" w:lineRule="auto"/>
        <w:rPr>
          <w:color w:val="FF0000"/>
        </w:rPr>
      </w:pPr>
    </w:p>
    <w:p w:rsidR="00345845" w:rsidRDefault="00345845" w:rsidP="00566F88">
      <w:pPr>
        <w:pStyle w:val="ListParagraph"/>
        <w:tabs>
          <w:tab w:val="left" w:pos="2970"/>
        </w:tabs>
        <w:spacing w:line="360" w:lineRule="auto"/>
        <w:rPr>
          <w:color w:val="FF0000"/>
        </w:rPr>
      </w:pPr>
    </w:p>
    <w:p w:rsidR="00562F76" w:rsidRDefault="00562F76" w:rsidP="00566F88">
      <w:pPr>
        <w:pStyle w:val="ListParagraph"/>
        <w:tabs>
          <w:tab w:val="left" w:pos="2970"/>
        </w:tabs>
        <w:spacing w:line="360" w:lineRule="auto"/>
        <w:rPr>
          <w:b/>
          <w:sz w:val="28"/>
          <w:u w:val="single"/>
        </w:rPr>
      </w:pPr>
    </w:p>
    <w:p w:rsidR="00562F76" w:rsidRDefault="00562F76" w:rsidP="00566F88">
      <w:pPr>
        <w:pStyle w:val="ListParagraph"/>
        <w:tabs>
          <w:tab w:val="left" w:pos="2970"/>
        </w:tabs>
        <w:spacing w:line="360" w:lineRule="auto"/>
        <w:rPr>
          <w:b/>
          <w:sz w:val="28"/>
          <w:u w:val="single"/>
        </w:rPr>
      </w:pPr>
    </w:p>
    <w:p w:rsidR="00562F76" w:rsidRDefault="00562F76" w:rsidP="00566F88">
      <w:pPr>
        <w:pStyle w:val="ListParagraph"/>
        <w:tabs>
          <w:tab w:val="left" w:pos="2970"/>
        </w:tabs>
        <w:spacing w:line="360" w:lineRule="auto"/>
        <w:rPr>
          <w:b/>
          <w:sz w:val="28"/>
          <w:u w:val="single"/>
        </w:rPr>
      </w:pPr>
    </w:p>
    <w:p w:rsidR="00562F76" w:rsidRDefault="00562F76" w:rsidP="00566F88">
      <w:pPr>
        <w:pStyle w:val="ListParagraph"/>
        <w:tabs>
          <w:tab w:val="left" w:pos="2970"/>
        </w:tabs>
        <w:spacing w:line="360" w:lineRule="auto"/>
        <w:rPr>
          <w:b/>
          <w:sz w:val="28"/>
          <w:u w:val="single"/>
        </w:rPr>
      </w:pPr>
    </w:p>
    <w:p w:rsidR="00562F76" w:rsidRDefault="00562F76" w:rsidP="00566F88">
      <w:pPr>
        <w:pStyle w:val="ListParagraph"/>
        <w:tabs>
          <w:tab w:val="left" w:pos="2970"/>
        </w:tabs>
        <w:spacing w:line="360" w:lineRule="auto"/>
        <w:rPr>
          <w:b/>
          <w:sz w:val="28"/>
          <w:u w:val="single"/>
        </w:rPr>
      </w:pPr>
    </w:p>
    <w:p w:rsidR="00562F76" w:rsidRDefault="00562F76" w:rsidP="00566F88">
      <w:pPr>
        <w:pStyle w:val="ListParagraph"/>
        <w:tabs>
          <w:tab w:val="left" w:pos="2970"/>
        </w:tabs>
        <w:spacing w:line="360" w:lineRule="auto"/>
        <w:rPr>
          <w:b/>
          <w:sz w:val="28"/>
          <w:u w:val="single"/>
        </w:rPr>
      </w:pPr>
    </w:p>
    <w:p w:rsidR="00562F76" w:rsidRDefault="00562F76" w:rsidP="00566F88">
      <w:pPr>
        <w:pStyle w:val="ListParagraph"/>
        <w:tabs>
          <w:tab w:val="left" w:pos="2970"/>
        </w:tabs>
        <w:spacing w:line="360" w:lineRule="auto"/>
        <w:rPr>
          <w:b/>
          <w:sz w:val="28"/>
          <w:u w:val="single"/>
        </w:rPr>
      </w:pPr>
    </w:p>
    <w:p w:rsidR="00DB6C7E" w:rsidRPr="00845327" w:rsidRDefault="00E05C91" w:rsidP="00566F88">
      <w:pPr>
        <w:pStyle w:val="ListParagraph"/>
        <w:tabs>
          <w:tab w:val="left" w:pos="2970"/>
        </w:tabs>
        <w:spacing w:line="360" w:lineRule="auto"/>
        <w:rPr>
          <w:b/>
          <w:sz w:val="28"/>
          <w:u w:val="single"/>
        </w:rPr>
      </w:pPr>
      <w:r w:rsidRPr="00845327">
        <w:rPr>
          <w:b/>
          <w:sz w:val="28"/>
          <w:u w:val="single"/>
        </w:rPr>
        <w:lastRenderedPageBreak/>
        <w:t xml:space="preserve">7.0 </w:t>
      </w:r>
      <w:r w:rsidR="00E47C06" w:rsidRPr="00845327">
        <w:rPr>
          <w:b/>
          <w:sz w:val="28"/>
          <w:u w:val="single"/>
        </w:rPr>
        <w:t>Lenggong Valley World Heritage Site</w:t>
      </w:r>
      <w:r w:rsidR="00DB6C7E" w:rsidRPr="00845327">
        <w:rPr>
          <w:b/>
          <w:sz w:val="28"/>
          <w:u w:val="single"/>
        </w:rPr>
        <w:t>-</w:t>
      </w:r>
    </w:p>
    <w:p w:rsidR="00303DF3" w:rsidRDefault="00E47C06" w:rsidP="0064618B">
      <w:pPr>
        <w:pStyle w:val="ListParagraph"/>
        <w:tabs>
          <w:tab w:val="left" w:pos="2970"/>
        </w:tabs>
        <w:spacing w:line="360" w:lineRule="auto"/>
      </w:pPr>
      <w:r w:rsidRPr="0066712B">
        <w:rPr>
          <w:color w:val="FF0000"/>
        </w:rPr>
        <w:t xml:space="preserve"> </w:t>
      </w:r>
      <w:r w:rsidR="00EA21A6">
        <w:t>There are however cases of how culture and heritage</w:t>
      </w:r>
      <w:r w:rsidR="004E3911">
        <w:t xml:space="preserve"> </w:t>
      </w:r>
      <w:r w:rsidR="00EA21A6">
        <w:t xml:space="preserve"> can be preserved</w:t>
      </w:r>
      <w:r w:rsidR="00C65B60">
        <w:t xml:space="preserve"> and managed well</w:t>
      </w:r>
      <w:r w:rsidR="00EA21A6">
        <w:t>, and an example of this is the Lenggong Valley World Heritage site in Malaysia, where unlike Venice, has boosted the</w:t>
      </w:r>
      <w:r w:rsidR="00C65B60">
        <w:t xml:space="preserve"> local economy by creating jobs and not</w:t>
      </w:r>
      <w:r w:rsidR="00EA21A6">
        <w:t xml:space="preserve"> </w:t>
      </w:r>
      <w:r w:rsidR="00C65B60">
        <w:t xml:space="preserve">having </w:t>
      </w:r>
      <w:r w:rsidR="00EA21A6">
        <w:t>mass tourism impacting the environment</w:t>
      </w:r>
      <w:r w:rsidR="00C65B60">
        <w:t xml:space="preserve">. </w:t>
      </w:r>
      <w:r w:rsidR="00C65B60" w:rsidRPr="00C65B60">
        <w:t>Eagles (2002) talks of how managers of protected areas should always be sensitive to the special needs of cultural sites of all types, this is the case at Lenggong where it is being protected very well.</w:t>
      </w:r>
      <w:r w:rsidR="00FC395D">
        <w:t xml:space="preserve"> </w:t>
      </w:r>
      <w:r w:rsidR="007E4FDE">
        <w:t>Mastura, J</w:t>
      </w:r>
      <w:r w:rsidR="00FC395D">
        <w:t xml:space="preserve"> et al </w:t>
      </w:r>
      <w:r w:rsidR="00F234FD">
        <w:t>(</w:t>
      </w:r>
      <w:r w:rsidR="00FC395D">
        <w:t xml:space="preserve">2014) in the case study mentions how the Lenggong Valley is one of Malaysia’s </w:t>
      </w:r>
      <w:r w:rsidR="00752405">
        <w:t>“</w:t>
      </w:r>
      <w:r w:rsidR="00FC395D">
        <w:t xml:space="preserve">most important areas of archaeology, </w:t>
      </w:r>
      <w:r w:rsidR="00F234FD">
        <w:t>as a result of</w:t>
      </w:r>
      <w:r w:rsidR="00FC395D">
        <w:t xml:space="preserve"> the excavations that have revealed traces of Malaysia’s pre historic times</w:t>
      </w:r>
      <w:r w:rsidR="00752405">
        <w:t>”</w:t>
      </w:r>
      <w:r w:rsidR="00FC395D">
        <w:t>.</w:t>
      </w:r>
      <w:r w:rsidR="00F234FD">
        <w:t xml:space="preserve"> The Lenggong Valley was recognised by UNESCO on the 30th June 2012 as being a World Heritage Site. The case study also speculates that the Lenggong </w:t>
      </w:r>
      <w:r w:rsidR="00752405">
        <w:t xml:space="preserve">Valley </w:t>
      </w:r>
      <w:r w:rsidR="00F234FD">
        <w:t>landscape is still</w:t>
      </w:r>
      <w:r w:rsidR="00752405">
        <w:t xml:space="preserve"> relatively</w:t>
      </w:r>
      <w:r w:rsidR="00F234FD">
        <w:t xml:space="preserve"> untouched, which is </w:t>
      </w:r>
      <w:r w:rsidR="00752405">
        <w:t>in complete contrast</w:t>
      </w:r>
      <w:r w:rsidR="00F234FD">
        <w:t xml:space="preserve"> to V</w:t>
      </w:r>
      <w:r w:rsidR="00FE1BCA">
        <w:t xml:space="preserve">enice. The Lenggong Valley hosts the </w:t>
      </w:r>
      <w:r w:rsidR="00752405">
        <w:t>Lenggong</w:t>
      </w:r>
      <w:r w:rsidR="00FE1BCA">
        <w:t xml:space="preserve"> Archaeological Museum, which showcases archaeological discoveries from the pre historic times, including legends, skeletons and cave drawings and stone tools.</w:t>
      </w:r>
      <w:r w:rsidR="00303DF3">
        <w:t xml:space="preserve"> </w:t>
      </w:r>
      <w:r w:rsidR="00752405">
        <w:t xml:space="preserve">Other areas include </w:t>
      </w:r>
      <w:r w:rsidR="00303DF3">
        <w:t>cave sites also with tool workshops</w:t>
      </w:r>
      <w:r w:rsidR="00752405">
        <w:t xml:space="preserve"> from the Stone Age times</w:t>
      </w:r>
      <w:r w:rsidR="00303DF3">
        <w:t xml:space="preserve"> and evidence of early technology (UNESCO</w:t>
      </w:r>
      <w:r w:rsidR="00EC3E94">
        <w:t>). UNESCO also state how</w:t>
      </w:r>
      <w:r w:rsidR="00EC3E94" w:rsidRPr="00EC3E94">
        <w:t xml:space="preserve"> </w:t>
      </w:r>
      <w:r w:rsidR="00EC3E94">
        <w:t>the archaeological findings are undisturbed and in good condition due to low visitation, which is better for preservation</w:t>
      </w:r>
      <w:r w:rsidR="00752405">
        <w:t xml:space="preserve"> and mean they will last a lot longer</w:t>
      </w:r>
      <w:r w:rsidR="00EC3E94">
        <w:t>.</w:t>
      </w:r>
      <w:r w:rsidR="0064618B">
        <w:t xml:space="preserve"> </w:t>
      </w:r>
      <w:r w:rsidR="004E3911">
        <w:t>Another factor discussed</w:t>
      </w:r>
      <w:r w:rsidR="00752405">
        <w:t xml:space="preserve"> in the case study</w:t>
      </w:r>
      <w:r w:rsidR="004E3911">
        <w:t xml:space="preserve"> is</w:t>
      </w:r>
      <w:r w:rsidR="00FE1BCA">
        <w:t xml:space="preserve"> how the local community of Lenggong has been </w:t>
      </w:r>
      <w:r w:rsidR="00303DF3">
        <w:t>economically impacted</w:t>
      </w:r>
      <w:r w:rsidR="00FE1BCA">
        <w:t xml:space="preserve"> through investment, in tourism jobs such as at the museums, and through the major economic sectors of agriculture and fishing. This indicates that the area has been managed and preserved well</w:t>
      </w:r>
      <w:r w:rsidR="0064618B">
        <w:t xml:space="preserve"> and there is definitely a case to</w:t>
      </w:r>
      <w:r w:rsidR="004E3911">
        <w:t xml:space="preserve"> be</w:t>
      </w:r>
      <w:r w:rsidR="0064618B">
        <w:t xml:space="preserve"> made for Lenggong Valley to avoid going down the same route Venice has in becoming too overcrowded an</w:t>
      </w:r>
      <w:r w:rsidR="002E4D7C">
        <w:t>d forcing the locals out of the village.</w:t>
      </w:r>
      <w:r w:rsidR="0064618B">
        <w:t xml:space="preserve"> </w:t>
      </w:r>
      <w:r w:rsidR="002E4D7C">
        <w:t>To measure Lenggong Valley with Doxey’s model</w:t>
      </w:r>
      <w:r w:rsidR="00320722">
        <w:t xml:space="preserve"> it is conclusively at the Euphoria stage, where the residents and guests are happy as a result of not having too many visitors, and so the revenue it brings in massively outweighs the little damage the area would have been subject to</w:t>
      </w:r>
      <w:r w:rsidR="00DA01B7">
        <w:t xml:space="preserve">, and although it is a relatively new UNESCO world heritage site, with more and more becoming under threat, it might see more visitors wanting to visit the quieter </w:t>
      </w:r>
      <w:r w:rsidR="00FF6376">
        <w:t xml:space="preserve">sites </w:t>
      </w:r>
      <w:r w:rsidR="00DA01B7">
        <w:t xml:space="preserve">such as Lenggong, and so they must be prepared and preserve the site so that many generations can visit and learn about the heritage and culture of the area. </w:t>
      </w:r>
    </w:p>
    <w:p w:rsidR="00303DF3" w:rsidRDefault="00303DF3" w:rsidP="00FE1BCA">
      <w:pPr>
        <w:pStyle w:val="ListParagraph"/>
        <w:tabs>
          <w:tab w:val="left" w:pos="2970"/>
        </w:tabs>
        <w:spacing w:line="360" w:lineRule="auto"/>
      </w:pPr>
    </w:p>
    <w:p w:rsidR="00562F76" w:rsidRDefault="00562F76" w:rsidP="00FE1BCA">
      <w:pPr>
        <w:pStyle w:val="ListParagraph"/>
        <w:tabs>
          <w:tab w:val="left" w:pos="2970"/>
        </w:tabs>
        <w:spacing w:line="360" w:lineRule="auto"/>
        <w:rPr>
          <w:b/>
          <w:sz w:val="28"/>
          <w:u w:val="single"/>
        </w:rPr>
      </w:pPr>
    </w:p>
    <w:p w:rsidR="00562F76" w:rsidRDefault="00562F76" w:rsidP="00FE1BCA">
      <w:pPr>
        <w:pStyle w:val="ListParagraph"/>
        <w:tabs>
          <w:tab w:val="left" w:pos="2970"/>
        </w:tabs>
        <w:spacing w:line="360" w:lineRule="auto"/>
        <w:rPr>
          <w:b/>
          <w:sz w:val="28"/>
          <w:u w:val="single"/>
        </w:rPr>
      </w:pPr>
    </w:p>
    <w:p w:rsidR="00562F76" w:rsidRDefault="00562F76" w:rsidP="00FE1BCA">
      <w:pPr>
        <w:pStyle w:val="ListParagraph"/>
        <w:tabs>
          <w:tab w:val="left" w:pos="2970"/>
        </w:tabs>
        <w:spacing w:line="360" w:lineRule="auto"/>
        <w:rPr>
          <w:b/>
          <w:sz w:val="28"/>
          <w:u w:val="single"/>
        </w:rPr>
      </w:pPr>
    </w:p>
    <w:p w:rsidR="00E05C91" w:rsidRPr="00B83D64" w:rsidRDefault="00845327" w:rsidP="00FE1BCA">
      <w:pPr>
        <w:pStyle w:val="ListParagraph"/>
        <w:tabs>
          <w:tab w:val="left" w:pos="2970"/>
        </w:tabs>
        <w:spacing w:line="360" w:lineRule="auto"/>
        <w:rPr>
          <w:b/>
          <w:sz w:val="28"/>
          <w:u w:val="single"/>
        </w:rPr>
      </w:pPr>
      <w:r w:rsidRPr="00B83D64">
        <w:rPr>
          <w:b/>
          <w:sz w:val="28"/>
          <w:u w:val="single"/>
        </w:rPr>
        <w:t xml:space="preserve">8.0 </w:t>
      </w:r>
      <w:r w:rsidR="00E05C91" w:rsidRPr="00B83D64">
        <w:rPr>
          <w:b/>
          <w:sz w:val="28"/>
          <w:u w:val="single"/>
        </w:rPr>
        <w:t>Recommendations</w:t>
      </w:r>
    </w:p>
    <w:p w:rsidR="00807211" w:rsidRDefault="004E3911" w:rsidP="00807211">
      <w:pPr>
        <w:pStyle w:val="ListParagraph"/>
        <w:tabs>
          <w:tab w:val="left" w:pos="2970"/>
        </w:tabs>
        <w:spacing w:line="360" w:lineRule="auto"/>
      </w:pPr>
      <w:r>
        <w:t>It is very important to consider what could be done differently that would be more beneficial to the destinations. The prime example is Venice and the acute problems on the environment</w:t>
      </w:r>
      <w:r w:rsidR="00153EF8">
        <w:t xml:space="preserve"> that</w:t>
      </w:r>
      <w:r>
        <w:t xml:space="preserve"> are alarming with the mass volume of visitors not helping, perhaps by promoting winter holidays and having cheaper accommodation during these times would relieve some of the numbers through the summer. One major boost for the environment </w:t>
      </w:r>
      <w:r w:rsidR="00A0144F">
        <w:t>in Venice is having no cars, and this could be replicated elsewhere for a more sustainable future. In terms of Lenggong, it is important that the culture remains at the focal point.</w:t>
      </w:r>
      <w:r w:rsidR="00FF6376">
        <w:t xml:space="preserve"> More tourist entry fees and tourist taxes will help as long as the money is put back in to helping to preserve attractions and make it better for the tourists themselves</w:t>
      </w:r>
      <w:r w:rsidR="00D37C20">
        <w:t xml:space="preserve"> when they are there, however this might not put many day trippers off going there as it would only be a low entry fee</w:t>
      </w:r>
      <w:r w:rsidR="00FF6376">
        <w:t xml:space="preserve">. </w:t>
      </w:r>
      <w:r w:rsidR="00D37C20">
        <w:t>With the Italian government working more closely with the people of Venice more solutions could be put in place such as closing off the canal to cruise ships, and working with the tourist</w:t>
      </w:r>
      <w:r w:rsidR="00B952CF">
        <w:t xml:space="preserve"> boards to promote other areas to relieve some of the pressure on Venice, without having to completely shut off the destination while they sort the situation</w:t>
      </w:r>
    </w:p>
    <w:p w:rsidR="00807211" w:rsidRDefault="00807211" w:rsidP="00807211">
      <w:pPr>
        <w:pStyle w:val="ListParagraph"/>
        <w:tabs>
          <w:tab w:val="left" w:pos="2970"/>
        </w:tabs>
        <w:spacing w:line="360" w:lineRule="auto"/>
      </w:pPr>
    </w:p>
    <w:p w:rsidR="00E05C91" w:rsidRPr="00807211" w:rsidRDefault="00845327" w:rsidP="00807211">
      <w:pPr>
        <w:pStyle w:val="ListParagraph"/>
        <w:tabs>
          <w:tab w:val="left" w:pos="2970"/>
        </w:tabs>
        <w:spacing w:line="360" w:lineRule="auto"/>
      </w:pPr>
      <w:r w:rsidRPr="00B83D64">
        <w:rPr>
          <w:b/>
          <w:sz w:val="28"/>
          <w:u w:val="single"/>
        </w:rPr>
        <w:t>9</w:t>
      </w:r>
      <w:r w:rsidR="00FE1BCA" w:rsidRPr="00B83D64">
        <w:rPr>
          <w:b/>
          <w:sz w:val="28"/>
          <w:u w:val="single"/>
        </w:rPr>
        <w:t>. Concl</w:t>
      </w:r>
      <w:r w:rsidR="00E05C91" w:rsidRPr="00B83D64">
        <w:rPr>
          <w:b/>
          <w:sz w:val="28"/>
          <w:u w:val="single"/>
        </w:rPr>
        <w:t>usion</w:t>
      </w:r>
    </w:p>
    <w:p w:rsidR="00E05C91" w:rsidRPr="00E05C91" w:rsidRDefault="00E05C91" w:rsidP="00707633">
      <w:pPr>
        <w:tabs>
          <w:tab w:val="left" w:pos="2970"/>
        </w:tabs>
        <w:spacing w:line="360" w:lineRule="auto"/>
      </w:pPr>
      <w:r w:rsidRPr="00E05C91">
        <w:t>To conclude, climate change has considerably changed how cultural and heritage attractions are run, with more consideration in to both the environment and pre</w:t>
      </w:r>
      <w:r w:rsidR="00B952CF">
        <w:t xml:space="preserve">servation so that the attraction can be enjoyed for many generations. It is evident that one of the biggest problems facing the world is climate change, and with more people being cautious when they travel it could make a big difference. Venice is a prime example of a picturesque UNESCO World Heritage site that has become so popular it has led to its downfall through losing some of its culture by </w:t>
      </w:r>
      <w:r w:rsidR="00562F76">
        <w:t xml:space="preserve">not having locals living there. In contrast to Venice, Lenggong Valley is a relatively untouched UNESCO World Heritage site that can look to Venice and other examples of destinations that failed to manage the area well through mass volume of tourists and less precautions being in place. It is very much important to have the local people on board which is the case in Lenggong, however in Venice many have been run out of the area which has led to animosity, similar to in Barcelona where tourists are becoming despised by residents. </w:t>
      </w:r>
      <w:r w:rsidR="00807211">
        <w:t xml:space="preserve">Climate change is an ongoing issue that is becoming more known through the sustainable development goals, </w:t>
      </w:r>
      <w:r w:rsidR="006B72B3">
        <w:t>activists</w:t>
      </w:r>
      <w:r w:rsidR="00807211">
        <w:t xml:space="preserve"> such as Greta T</w:t>
      </w:r>
      <w:r w:rsidR="006B72B3">
        <w:t xml:space="preserve">hunberg and social media also, and with the multicultural world of today, it is important that destinations still </w:t>
      </w:r>
      <w:r w:rsidR="00153EF8">
        <w:t>manage to preserve their</w:t>
      </w:r>
      <w:r w:rsidR="006B72B3">
        <w:t xml:space="preserve"> identity and unique qualities.</w:t>
      </w:r>
    </w:p>
    <w:p w:rsidR="00B6114E" w:rsidRDefault="00B6114E" w:rsidP="00566F88">
      <w:pPr>
        <w:tabs>
          <w:tab w:val="left" w:pos="2970"/>
        </w:tabs>
        <w:spacing w:line="360" w:lineRule="auto"/>
      </w:pPr>
    </w:p>
    <w:p w:rsidR="00E47C06" w:rsidRDefault="00E47C06" w:rsidP="00566F88">
      <w:pPr>
        <w:tabs>
          <w:tab w:val="left" w:pos="2970"/>
        </w:tabs>
        <w:spacing w:line="360" w:lineRule="auto"/>
      </w:pPr>
    </w:p>
    <w:p w:rsidR="00807211" w:rsidRDefault="00807211" w:rsidP="00566F88">
      <w:pPr>
        <w:tabs>
          <w:tab w:val="left" w:pos="2970"/>
        </w:tabs>
        <w:spacing w:line="360" w:lineRule="auto"/>
      </w:pPr>
    </w:p>
    <w:p w:rsidR="00807211" w:rsidRDefault="00807211" w:rsidP="00566F88">
      <w:pPr>
        <w:tabs>
          <w:tab w:val="left" w:pos="2970"/>
        </w:tabs>
        <w:spacing w:line="360" w:lineRule="auto"/>
      </w:pPr>
    </w:p>
    <w:p w:rsidR="00807211" w:rsidRDefault="00807211" w:rsidP="00566F88">
      <w:pPr>
        <w:tabs>
          <w:tab w:val="left" w:pos="2970"/>
        </w:tabs>
        <w:spacing w:line="360" w:lineRule="auto"/>
      </w:pPr>
    </w:p>
    <w:p w:rsidR="00E47C06" w:rsidRDefault="00807211" w:rsidP="00566F88">
      <w:pPr>
        <w:tabs>
          <w:tab w:val="left" w:pos="2970"/>
        </w:tabs>
        <w:spacing w:line="360" w:lineRule="auto"/>
      </w:pPr>
      <w:r>
        <w:t xml:space="preserve">Word count- </w:t>
      </w:r>
    </w:p>
    <w:p w:rsidR="00345845" w:rsidRDefault="00153EF8" w:rsidP="00566F88">
      <w:pPr>
        <w:tabs>
          <w:tab w:val="left" w:pos="2970"/>
        </w:tabs>
        <w:spacing w:line="360" w:lineRule="auto"/>
      </w:pPr>
      <w:r>
        <w:t>2692</w:t>
      </w:r>
      <w:bookmarkStart w:id="0" w:name="_GoBack"/>
      <w:bookmarkEnd w:id="0"/>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345845" w:rsidRDefault="00345845" w:rsidP="00566F88">
      <w:pPr>
        <w:tabs>
          <w:tab w:val="left" w:pos="2970"/>
        </w:tabs>
        <w:spacing w:line="360" w:lineRule="auto"/>
      </w:pPr>
    </w:p>
    <w:p w:rsidR="00E47C06" w:rsidRDefault="00E47C06" w:rsidP="00566F88">
      <w:pPr>
        <w:tabs>
          <w:tab w:val="left" w:pos="2970"/>
        </w:tabs>
        <w:spacing w:line="360" w:lineRule="auto"/>
      </w:pPr>
    </w:p>
    <w:p w:rsidR="00F94EC0" w:rsidRDefault="00F94EC0" w:rsidP="00566F88">
      <w:pPr>
        <w:tabs>
          <w:tab w:val="left" w:pos="2970"/>
        </w:tabs>
        <w:spacing w:line="360" w:lineRule="auto"/>
      </w:pPr>
    </w:p>
    <w:p w:rsidR="00A5366C" w:rsidRDefault="00A5366C" w:rsidP="00566F88">
      <w:pPr>
        <w:tabs>
          <w:tab w:val="left" w:pos="2970"/>
        </w:tabs>
        <w:spacing w:line="360" w:lineRule="auto"/>
        <w:rPr>
          <w:b/>
          <w:sz w:val="28"/>
          <w:u w:val="single"/>
        </w:rPr>
      </w:pPr>
    </w:p>
    <w:p w:rsidR="00A5366C" w:rsidRDefault="00A5366C" w:rsidP="00566F88">
      <w:pPr>
        <w:tabs>
          <w:tab w:val="left" w:pos="2970"/>
        </w:tabs>
        <w:spacing w:line="360" w:lineRule="auto"/>
        <w:rPr>
          <w:b/>
          <w:sz w:val="28"/>
          <w:u w:val="single"/>
        </w:rPr>
      </w:pPr>
    </w:p>
    <w:p w:rsidR="00A5366C" w:rsidRDefault="00A5366C" w:rsidP="00566F88">
      <w:pPr>
        <w:tabs>
          <w:tab w:val="left" w:pos="2970"/>
        </w:tabs>
        <w:spacing w:line="360" w:lineRule="auto"/>
        <w:rPr>
          <w:b/>
          <w:sz w:val="28"/>
          <w:u w:val="single"/>
        </w:rPr>
      </w:pPr>
    </w:p>
    <w:p w:rsidR="00A5366C" w:rsidRDefault="00A5366C" w:rsidP="00566F88">
      <w:pPr>
        <w:tabs>
          <w:tab w:val="left" w:pos="2970"/>
        </w:tabs>
        <w:spacing w:line="360" w:lineRule="auto"/>
        <w:rPr>
          <w:b/>
          <w:sz w:val="28"/>
          <w:u w:val="single"/>
        </w:rPr>
      </w:pPr>
    </w:p>
    <w:p w:rsidR="00A5366C" w:rsidRDefault="00A5366C" w:rsidP="00566F88">
      <w:pPr>
        <w:tabs>
          <w:tab w:val="left" w:pos="2970"/>
        </w:tabs>
        <w:spacing w:line="360" w:lineRule="auto"/>
        <w:rPr>
          <w:b/>
          <w:sz w:val="28"/>
          <w:u w:val="single"/>
        </w:rPr>
      </w:pPr>
    </w:p>
    <w:p w:rsidR="00E47C06" w:rsidRDefault="00845327" w:rsidP="00566F88">
      <w:pPr>
        <w:tabs>
          <w:tab w:val="left" w:pos="2970"/>
        </w:tabs>
        <w:spacing w:line="360" w:lineRule="auto"/>
        <w:rPr>
          <w:b/>
          <w:sz w:val="28"/>
          <w:u w:val="single"/>
        </w:rPr>
      </w:pPr>
      <w:r w:rsidRPr="00B83D64">
        <w:rPr>
          <w:b/>
          <w:sz w:val="28"/>
          <w:u w:val="single"/>
        </w:rPr>
        <w:lastRenderedPageBreak/>
        <w:t xml:space="preserve">10 </w:t>
      </w:r>
      <w:r w:rsidR="00E47C06" w:rsidRPr="00B83D64">
        <w:rPr>
          <w:b/>
          <w:sz w:val="28"/>
          <w:u w:val="single"/>
        </w:rPr>
        <w:t>Bibliography</w:t>
      </w:r>
    </w:p>
    <w:p w:rsidR="00A5366C" w:rsidRPr="00A5366C" w:rsidRDefault="00A5366C" w:rsidP="00A5366C">
      <w:pPr>
        <w:tabs>
          <w:tab w:val="left" w:pos="2970"/>
        </w:tabs>
        <w:spacing w:line="360" w:lineRule="auto"/>
        <w:rPr>
          <w:sz w:val="24"/>
        </w:rPr>
      </w:pPr>
      <w:proofErr w:type="spellStart"/>
      <w:r w:rsidRPr="00A5366C">
        <w:rPr>
          <w:sz w:val="24"/>
        </w:rPr>
        <w:t>Battilani</w:t>
      </w:r>
      <w:proofErr w:type="spellEnd"/>
      <w:r w:rsidR="00987464" w:rsidRPr="00A5366C">
        <w:rPr>
          <w:sz w:val="24"/>
        </w:rPr>
        <w:t>, P</w:t>
      </w:r>
      <w:r w:rsidRPr="00A5366C">
        <w:rPr>
          <w:sz w:val="24"/>
        </w:rPr>
        <w:t xml:space="preserve"> &amp; Bernini, C &amp; Mariotti, A. (2018). How to cope with dissonant heritage: a way towards sustainable tourism development. Journal of Sustainable Tourism. 26 (Issue 8), p1417-1436.</w:t>
      </w:r>
    </w:p>
    <w:p w:rsidR="00A5366C" w:rsidRPr="00A5366C" w:rsidRDefault="00A5366C" w:rsidP="00A5366C">
      <w:pPr>
        <w:tabs>
          <w:tab w:val="left" w:pos="2970"/>
        </w:tabs>
        <w:spacing w:line="360" w:lineRule="auto"/>
        <w:rPr>
          <w:sz w:val="24"/>
        </w:rPr>
      </w:pPr>
      <w:r w:rsidRPr="00A5366C">
        <w:rPr>
          <w:sz w:val="24"/>
        </w:rPr>
        <w:t>Doxey, G.V, (1975) A Causation Theory of Visitor Resident Irritants: Methodology and research inferences. In Travel and Tourism Research Associations Sixth Annual Conference Proceedings (pp. 195–98). San Diego, Last accessed 4th Nov 2019.</w:t>
      </w:r>
    </w:p>
    <w:p w:rsidR="00A5366C" w:rsidRPr="00A5366C" w:rsidRDefault="00A5366C" w:rsidP="00A5366C">
      <w:pPr>
        <w:tabs>
          <w:tab w:val="left" w:pos="2970"/>
        </w:tabs>
        <w:spacing w:line="360" w:lineRule="auto"/>
        <w:rPr>
          <w:sz w:val="24"/>
        </w:rPr>
      </w:pPr>
      <w:r w:rsidRPr="00A5366C">
        <w:rPr>
          <w:sz w:val="24"/>
        </w:rPr>
        <w:t>Eagles, P F. J, McCool, S. F and Haynes, Christopher D.A (2002). Sustainable Tourism in Protected Areas: Guidelines for Planning and Management. Cambridge, UK: IUCN Publications. P62.</w:t>
      </w:r>
    </w:p>
    <w:p w:rsidR="00A5366C" w:rsidRPr="00A5366C" w:rsidRDefault="00A5366C" w:rsidP="00A5366C">
      <w:pPr>
        <w:tabs>
          <w:tab w:val="left" w:pos="2970"/>
        </w:tabs>
        <w:spacing w:line="360" w:lineRule="auto"/>
        <w:rPr>
          <w:sz w:val="24"/>
        </w:rPr>
      </w:pPr>
      <w:r w:rsidRPr="00A5366C">
        <w:rPr>
          <w:sz w:val="24"/>
        </w:rPr>
        <w:t>Giuffrida, A. (2019). The death of Venice? City’s battles with tourism and flooding reach crisis level. Available: https://www.theguardian.com/world/2019/jan/06/venice-losing-fight-with-tourism-and-flooding. Last accessed 9th Nov 2019.</w:t>
      </w:r>
    </w:p>
    <w:p w:rsidR="00A5366C" w:rsidRPr="00A5366C" w:rsidRDefault="00A5366C" w:rsidP="00A5366C">
      <w:pPr>
        <w:tabs>
          <w:tab w:val="left" w:pos="2970"/>
        </w:tabs>
        <w:spacing w:line="360" w:lineRule="auto"/>
        <w:rPr>
          <w:sz w:val="24"/>
        </w:rPr>
      </w:pPr>
      <w:r w:rsidRPr="00A5366C">
        <w:rPr>
          <w:sz w:val="24"/>
        </w:rPr>
        <w:t>Gruber, S. (2011). The Impact of Climate Change on Cultural Heritage Sites: Environmental Law and Adaptation. Carbon and Climate Law Review. Volume 5 (Issue 2), p 210.</w:t>
      </w:r>
    </w:p>
    <w:p w:rsidR="00A5366C" w:rsidRPr="00A5366C" w:rsidRDefault="00A5366C" w:rsidP="00A5366C">
      <w:pPr>
        <w:tabs>
          <w:tab w:val="left" w:pos="2970"/>
        </w:tabs>
        <w:spacing w:line="360" w:lineRule="auto"/>
        <w:rPr>
          <w:sz w:val="24"/>
        </w:rPr>
      </w:pPr>
      <w:r w:rsidRPr="00A5366C">
        <w:rPr>
          <w:sz w:val="24"/>
        </w:rPr>
        <w:t>Hardy, P. (2019). Sinking city: how Venice is managing Europe's worst tourism crisis. Guardian. Available at https://www.theguardian.com/cities/2019/apr/30/sinking-city-how-venice-is-managing-europes-worst-tourism-crisis. Last accessed Nov 9th 2019.</w:t>
      </w:r>
    </w:p>
    <w:p w:rsidR="00A5366C" w:rsidRPr="00A5366C" w:rsidRDefault="00A5366C" w:rsidP="00A5366C">
      <w:pPr>
        <w:tabs>
          <w:tab w:val="left" w:pos="2970"/>
        </w:tabs>
        <w:spacing w:line="360" w:lineRule="auto"/>
        <w:rPr>
          <w:sz w:val="24"/>
        </w:rPr>
      </w:pPr>
      <w:r w:rsidRPr="00A5366C">
        <w:rPr>
          <w:sz w:val="24"/>
        </w:rPr>
        <w:t>Hidayat, D &amp; Stoecker, R. (2018). Community-based organizations and environmentalism: how much impact can small, community-based organizations working on environmental issues have? Journal of Environmental Studies and Sciences. 8 (Issue 4), P 396.</w:t>
      </w:r>
    </w:p>
    <w:p w:rsidR="00A5366C" w:rsidRPr="00A5366C" w:rsidRDefault="00A5366C" w:rsidP="00A5366C">
      <w:pPr>
        <w:tabs>
          <w:tab w:val="left" w:pos="2970"/>
        </w:tabs>
        <w:spacing w:line="360" w:lineRule="auto"/>
        <w:rPr>
          <w:sz w:val="24"/>
        </w:rPr>
      </w:pPr>
      <w:r w:rsidRPr="00A5366C">
        <w:rPr>
          <w:sz w:val="24"/>
        </w:rPr>
        <w:t>Kryder-Reid, E. (2018). Introduction: tools for a critical heritage. International Journal of Heritage Studies. 24 (7), p 691-693</w:t>
      </w:r>
    </w:p>
    <w:p w:rsidR="00A5366C" w:rsidRPr="00A5366C" w:rsidRDefault="00A5366C" w:rsidP="00A5366C">
      <w:pPr>
        <w:tabs>
          <w:tab w:val="left" w:pos="2970"/>
        </w:tabs>
        <w:spacing w:line="360" w:lineRule="auto"/>
        <w:rPr>
          <w:sz w:val="24"/>
        </w:rPr>
      </w:pPr>
      <w:r w:rsidRPr="00A5366C">
        <w:rPr>
          <w:sz w:val="24"/>
        </w:rPr>
        <w:t>Markham, A., Osipova, E., Lafrenz Samuels, K. and Caldas, A. (2016). World Heritage and Tourism in a changing climate. Nairobi: United Nations Environment Programme (UNEP). p17.</w:t>
      </w:r>
    </w:p>
    <w:p w:rsidR="00A5366C" w:rsidRPr="00A5366C" w:rsidRDefault="00A5366C" w:rsidP="00A5366C">
      <w:pPr>
        <w:tabs>
          <w:tab w:val="left" w:pos="2970"/>
        </w:tabs>
        <w:spacing w:line="360" w:lineRule="auto"/>
        <w:rPr>
          <w:sz w:val="24"/>
        </w:rPr>
      </w:pPr>
      <w:r w:rsidRPr="00A5366C">
        <w:rPr>
          <w:sz w:val="24"/>
        </w:rPr>
        <w:lastRenderedPageBreak/>
        <w:t>Mastura, J &amp; Noor, S &amp; Mostafa, R. (2015). Perception of young local residents toward sustainable conservation programmes: A case study of the Lenggong World Cultural Heritage Site. Tourism Management. Volume 48 .p154-163</w:t>
      </w:r>
    </w:p>
    <w:p w:rsidR="00A5366C" w:rsidRPr="00A5366C" w:rsidRDefault="00A5366C" w:rsidP="00A5366C">
      <w:pPr>
        <w:tabs>
          <w:tab w:val="left" w:pos="2970"/>
        </w:tabs>
        <w:spacing w:line="360" w:lineRule="auto"/>
        <w:rPr>
          <w:sz w:val="24"/>
        </w:rPr>
      </w:pPr>
      <w:r w:rsidRPr="00A5366C">
        <w:rPr>
          <w:sz w:val="24"/>
        </w:rPr>
        <w:t xml:space="preserve">McCool, S. F and Moisey, R. N (2001). Tourism, Recreation and Sustainability: Linking Culture and </w:t>
      </w:r>
      <w:r w:rsidR="00987464" w:rsidRPr="00A5366C">
        <w:rPr>
          <w:sz w:val="24"/>
        </w:rPr>
        <w:t>the</w:t>
      </w:r>
      <w:r w:rsidRPr="00A5366C">
        <w:rPr>
          <w:sz w:val="24"/>
        </w:rPr>
        <w:t xml:space="preserve"> Environment. Oxon: CABI Publishing. P xi &amp; 8.</w:t>
      </w:r>
    </w:p>
    <w:p w:rsidR="00A5366C" w:rsidRPr="00A5366C" w:rsidRDefault="00A5366C" w:rsidP="00A5366C">
      <w:pPr>
        <w:tabs>
          <w:tab w:val="left" w:pos="2970"/>
        </w:tabs>
        <w:spacing w:line="360" w:lineRule="auto"/>
        <w:rPr>
          <w:sz w:val="24"/>
        </w:rPr>
      </w:pPr>
      <w:r w:rsidRPr="00A5366C">
        <w:rPr>
          <w:sz w:val="24"/>
        </w:rPr>
        <w:t xml:space="preserve">McKenna, J. (2016). UN threatens to place Venice on endangered list unless Italy bans cruise </w:t>
      </w:r>
      <w:r w:rsidR="00987464" w:rsidRPr="00A5366C">
        <w:rPr>
          <w:sz w:val="24"/>
        </w:rPr>
        <w:t xml:space="preserve">ships. </w:t>
      </w:r>
      <w:r w:rsidRPr="00A5366C">
        <w:rPr>
          <w:sz w:val="24"/>
        </w:rPr>
        <w:t>Available: https://www.telegraph.co.uk/news/2016/07/15/un-threatens-to-place-venice-on-endangered-list-unless-italy-ban/. Last accessed 9th Nov 2019.</w:t>
      </w:r>
    </w:p>
    <w:p w:rsidR="00A5366C" w:rsidRPr="00A5366C" w:rsidRDefault="00A5366C" w:rsidP="00A5366C">
      <w:pPr>
        <w:tabs>
          <w:tab w:val="left" w:pos="2970"/>
        </w:tabs>
        <w:spacing w:line="360" w:lineRule="auto"/>
        <w:rPr>
          <w:sz w:val="24"/>
        </w:rPr>
      </w:pPr>
      <w:r w:rsidRPr="00A5366C">
        <w:rPr>
          <w:sz w:val="24"/>
        </w:rPr>
        <w:t xml:space="preserve">Mowforth, M &amp; Munt, I (2009). Tourism and Sustainability - Development, globalisation and new tourism in the Third World. 3rd ed. Oxon: Routledge. </w:t>
      </w:r>
      <w:r w:rsidR="00656600" w:rsidRPr="00A5366C">
        <w:rPr>
          <w:sz w:val="24"/>
        </w:rPr>
        <w:t>P-19</w:t>
      </w:r>
      <w:r w:rsidRPr="00A5366C">
        <w:rPr>
          <w:sz w:val="24"/>
        </w:rPr>
        <w:t>.</w:t>
      </w:r>
    </w:p>
    <w:p w:rsidR="00A5366C" w:rsidRPr="00A5366C" w:rsidRDefault="00A5366C" w:rsidP="00A5366C">
      <w:pPr>
        <w:tabs>
          <w:tab w:val="left" w:pos="2970"/>
        </w:tabs>
        <w:spacing w:line="360" w:lineRule="auto"/>
        <w:rPr>
          <w:sz w:val="24"/>
        </w:rPr>
      </w:pPr>
      <w:r w:rsidRPr="00A5366C">
        <w:rPr>
          <w:sz w:val="24"/>
        </w:rPr>
        <w:t>Staiff, R. (Unknown). Contemporary Tourism Issues Venice: A Case Study. Available: http://citeseerx.ist.psu.edu/viewdoc/download?doi=10.1.1.568.6709&amp;rep=rep1&amp;type=pdf. Last accessed 9th Nov 2019.</w:t>
      </w:r>
    </w:p>
    <w:p w:rsidR="00A5366C" w:rsidRPr="00A5366C" w:rsidRDefault="00A5366C" w:rsidP="00A5366C">
      <w:pPr>
        <w:tabs>
          <w:tab w:val="left" w:pos="2970"/>
        </w:tabs>
        <w:spacing w:line="360" w:lineRule="auto"/>
        <w:rPr>
          <w:sz w:val="24"/>
        </w:rPr>
      </w:pPr>
      <w:r w:rsidRPr="00A5366C">
        <w:rPr>
          <w:sz w:val="24"/>
        </w:rPr>
        <w:t>Tye, T. (Unknown). Lenggong Archaeological Museum. Available: https://www.penang-traveltips.com/malaysia/perak/lenggong/lenggong-archaeological-museum.htm. Last accessed 9th Nov 2019.</w:t>
      </w:r>
    </w:p>
    <w:p w:rsidR="00A5366C" w:rsidRPr="00A5366C" w:rsidRDefault="00A5366C" w:rsidP="00A5366C">
      <w:pPr>
        <w:tabs>
          <w:tab w:val="left" w:pos="2970"/>
        </w:tabs>
        <w:spacing w:line="360" w:lineRule="auto"/>
        <w:rPr>
          <w:sz w:val="24"/>
        </w:rPr>
      </w:pPr>
      <w:r w:rsidRPr="00A5366C">
        <w:rPr>
          <w:sz w:val="24"/>
        </w:rPr>
        <w:t>United Nations. (Unknown). Agenda 21. Available: https://sustainabledevelopment.un.org/content/documents/Agenda21.pdf. Last accessed 30th Oct 2019.</w:t>
      </w:r>
    </w:p>
    <w:p w:rsidR="00A5366C" w:rsidRPr="00A5366C" w:rsidRDefault="00A5366C" w:rsidP="00A5366C">
      <w:pPr>
        <w:tabs>
          <w:tab w:val="left" w:pos="2970"/>
        </w:tabs>
        <w:spacing w:line="360" w:lineRule="auto"/>
        <w:rPr>
          <w:sz w:val="24"/>
        </w:rPr>
      </w:pPr>
      <w:r w:rsidRPr="00A5366C">
        <w:rPr>
          <w:sz w:val="24"/>
        </w:rPr>
        <w:t>Unknown. (Unknown). Oxford Dictionary Heritage Definition. Available: https://www.lexico.com/en/definition/heritage. Last accessed 9th Nov 2019.</w:t>
      </w:r>
    </w:p>
    <w:p w:rsidR="00A5366C" w:rsidRPr="00A5366C" w:rsidRDefault="00A5366C" w:rsidP="00A5366C">
      <w:pPr>
        <w:tabs>
          <w:tab w:val="left" w:pos="2970"/>
        </w:tabs>
        <w:spacing w:line="360" w:lineRule="auto"/>
        <w:rPr>
          <w:sz w:val="24"/>
        </w:rPr>
      </w:pPr>
      <w:r w:rsidRPr="00A5366C">
        <w:rPr>
          <w:sz w:val="24"/>
        </w:rPr>
        <w:t>Unknown. (Unknown). Oxford Dictionary Culture Definition. Available: https://www.lexico.com/en/definition/culture. Last Accessed 9th Nov 2019</w:t>
      </w:r>
    </w:p>
    <w:p w:rsidR="00A5366C" w:rsidRPr="00A5366C" w:rsidRDefault="00A5366C" w:rsidP="00A5366C">
      <w:pPr>
        <w:tabs>
          <w:tab w:val="left" w:pos="2970"/>
        </w:tabs>
        <w:spacing w:line="360" w:lineRule="auto"/>
        <w:rPr>
          <w:sz w:val="24"/>
        </w:rPr>
      </w:pPr>
      <w:r w:rsidRPr="00A5366C">
        <w:rPr>
          <w:sz w:val="24"/>
        </w:rPr>
        <w:t xml:space="preserve"> (Unknown). Archaeological Heritage of the Lenggong Valley. Unesco.org. Available at https://whc.unesco.org/en/list/1396/. Last Accessed Nov 9th 2019.</w:t>
      </w:r>
    </w:p>
    <w:p w:rsidR="00A5366C" w:rsidRPr="00A5366C" w:rsidRDefault="00A5366C" w:rsidP="00A5366C">
      <w:pPr>
        <w:tabs>
          <w:tab w:val="left" w:pos="2970"/>
        </w:tabs>
        <w:spacing w:line="360" w:lineRule="auto"/>
        <w:rPr>
          <w:sz w:val="24"/>
        </w:rPr>
      </w:pPr>
      <w:r w:rsidRPr="00A5366C">
        <w:rPr>
          <w:sz w:val="24"/>
        </w:rPr>
        <w:t>Unknown. (2017) Sustainable Development Goals. Un.Org. Available at: https://www.un.org/sustainabledevelopment/ Last Accessed Nov 9th 2019</w:t>
      </w:r>
    </w:p>
    <w:p w:rsidR="000F35ED" w:rsidRPr="00D02621" w:rsidRDefault="000F35ED" w:rsidP="00566F88">
      <w:pPr>
        <w:tabs>
          <w:tab w:val="left" w:pos="2970"/>
        </w:tabs>
        <w:spacing w:line="360" w:lineRule="auto"/>
      </w:pPr>
    </w:p>
    <w:sectPr w:rsidR="000F35ED" w:rsidRPr="00D0262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648A" w:rsidRDefault="00D1648A" w:rsidP="00D02621">
      <w:pPr>
        <w:spacing w:after="0" w:line="240" w:lineRule="auto"/>
      </w:pPr>
      <w:r>
        <w:separator/>
      </w:r>
    </w:p>
  </w:endnote>
  <w:endnote w:type="continuationSeparator" w:id="0">
    <w:p w:rsidR="00D1648A" w:rsidRDefault="00D1648A" w:rsidP="00D02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648A" w:rsidRDefault="00D1648A" w:rsidP="00D02621">
      <w:pPr>
        <w:spacing w:after="0" w:line="240" w:lineRule="auto"/>
      </w:pPr>
      <w:r>
        <w:separator/>
      </w:r>
    </w:p>
  </w:footnote>
  <w:footnote w:type="continuationSeparator" w:id="0">
    <w:p w:rsidR="00D1648A" w:rsidRDefault="00D1648A" w:rsidP="00D026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648A" w:rsidRDefault="00D1648A">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461747"/>
    <w:multiLevelType w:val="hybridMultilevel"/>
    <w:tmpl w:val="F198EC7A"/>
    <w:lvl w:ilvl="0" w:tplc="839A1CA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EE6CCF"/>
    <w:multiLevelType w:val="hybridMultilevel"/>
    <w:tmpl w:val="62607A3A"/>
    <w:lvl w:ilvl="0" w:tplc="483205D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E0B28B9"/>
    <w:multiLevelType w:val="multilevel"/>
    <w:tmpl w:val="028E4DC8"/>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3" w15:restartNumberingAfterBreak="0">
    <w:nsid w:val="6C6938C0"/>
    <w:multiLevelType w:val="hybridMultilevel"/>
    <w:tmpl w:val="B5F4B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621"/>
    <w:rsid w:val="0000343E"/>
    <w:rsid w:val="00044912"/>
    <w:rsid w:val="00067EE5"/>
    <w:rsid w:val="000C1800"/>
    <w:rsid w:val="000C36CF"/>
    <w:rsid w:val="000E42AE"/>
    <w:rsid w:val="000F35ED"/>
    <w:rsid w:val="000F3B7C"/>
    <w:rsid w:val="00106756"/>
    <w:rsid w:val="00150A3D"/>
    <w:rsid w:val="00153EF8"/>
    <w:rsid w:val="0016468B"/>
    <w:rsid w:val="0017716B"/>
    <w:rsid w:val="001B642B"/>
    <w:rsid w:val="001D71EF"/>
    <w:rsid w:val="001F61FE"/>
    <w:rsid w:val="002069AE"/>
    <w:rsid w:val="00207EF4"/>
    <w:rsid w:val="00243A1D"/>
    <w:rsid w:val="0025569F"/>
    <w:rsid w:val="0028123B"/>
    <w:rsid w:val="002E4D7C"/>
    <w:rsid w:val="002E7D25"/>
    <w:rsid w:val="00303DF3"/>
    <w:rsid w:val="00311828"/>
    <w:rsid w:val="00320722"/>
    <w:rsid w:val="00345845"/>
    <w:rsid w:val="00347828"/>
    <w:rsid w:val="00356F7B"/>
    <w:rsid w:val="00382855"/>
    <w:rsid w:val="003B26BA"/>
    <w:rsid w:val="003D4D21"/>
    <w:rsid w:val="003F5ABE"/>
    <w:rsid w:val="0040532D"/>
    <w:rsid w:val="004302AF"/>
    <w:rsid w:val="0043375E"/>
    <w:rsid w:val="004A5898"/>
    <w:rsid w:val="004D34C8"/>
    <w:rsid w:val="004E3911"/>
    <w:rsid w:val="005026A4"/>
    <w:rsid w:val="005136C1"/>
    <w:rsid w:val="005256A9"/>
    <w:rsid w:val="00562F76"/>
    <w:rsid w:val="00566F88"/>
    <w:rsid w:val="00572328"/>
    <w:rsid w:val="005866EA"/>
    <w:rsid w:val="00624550"/>
    <w:rsid w:val="00630B49"/>
    <w:rsid w:val="006372A3"/>
    <w:rsid w:val="0064618B"/>
    <w:rsid w:val="00656600"/>
    <w:rsid w:val="0066712B"/>
    <w:rsid w:val="006A6B76"/>
    <w:rsid w:val="006B72B3"/>
    <w:rsid w:val="006C01E5"/>
    <w:rsid w:val="006C169E"/>
    <w:rsid w:val="006E4B1D"/>
    <w:rsid w:val="00701175"/>
    <w:rsid w:val="00707633"/>
    <w:rsid w:val="00715AB0"/>
    <w:rsid w:val="00715AC8"/>
    <w:rsid w:val="00752405"/>
    <w:rsid w:val="007B0481"/>
    <w:rsid w:val="007C1439"/>
    <w:rsid w:val="007D4459"/>
    <w:rsid w:val="007E05E7"/>
    <w:rsid w:val="007E4FDE"/>
    <w:rsid w:val="00807211"/>
    <w:rsid w:val="008355A9"/>
    <w:rsid w:val="00845327"/>
    <w:rsid w:val="008518F0"/>
    <w:rsid w:val="00857CD5"/>
    <w:rsid w:val="00870421"/>
    <w:rsid w:val="00870670"/>
    <w:rsid w:val="008C22D4"/>
    <w:rsid w:val="008E63C9"/>
    <w:rsid w:val="008F2456"/>
    <w:rsid w:val="008F386F"/>
    <w:rsid w:val="009360AC"/>
    <w:rsid w:val="009607CD"/>
    <w:rsid w:val="00977D01"/>
    <w:rsid w:val="00987464"/>
    <w:rsid w:val="00992CDF"/>
    <w:rsid w:val="009E13B8"/>
    <w:rsid w:val="00A0144F"/>
    <w:rsid w:val="00A41600"/>
    <w:rsid w:val="00A4174E"/>
    <w:rsid w:val="00A5366C"/>
    <w:rsid w:val="00A70230"/>
    <w:rsid w:val="00A86D06"/>
    <w:rsid w:val="00AD158F"/>
    <w:rsid w:val="00AD5809"/>
    <w:rsid w:val="00B06DDF"/>
    <w:rsid w:val="00B437C8"/>
    <w:rsid w:val="00B52022"/>
    <w:rsid w:val="00B6114E"/>
    <w:rsid w:val="00B6456A"/>
    <w:rsid w:val="00B73E91"/>
    <w:rsid w:val="00B83D64"/>
    <w:rsid w:val="00B93B81"/>
    <w:rsid w:val="00B952CF"/>
    <w:rsid w:val="00BB7584"/>
    <w:rsid w:val="00BE5A2F"/>
    <w:rsid w:val="00BF4FF2"/>
    <w:rsid w:val="00C26A8C"/>
    <w:rsid w:val="00C33163"/>
    <w:rsid w:val="00C65B60"/>
    <w:rsid w:val="00C70C4A"/>
    <w:rsid w:val="00C74197"/>
    <w:rsid w:val="00CB623A"/>
    <w:rsid w:val="00D02621"/>
    <w:rsid w:val="00D07337"/>
    <w:rsid w:val="00D1648A"/>
    <w:rsid w:val="00D37C20"/>
    <w:rsid w:val="00D37DB4"/>
    <w:rsid w:val="00D84761"/>
    <w:rsid w:val="00DA01B7"/>
    <w:rsid w:val="00DB6C7E"/>
    <w:rsid w:val="00DC4DFA"/>
    <w:rsid w:val="00DF17A3"/>
    <w:rsid w:val="00E05C91"/>
    <w:rsid w:val="00E1024A"/>
    <w:rsid w:val="00E47C06"/>
    <w:rsid w:val="00E63829"/>
    <w:rsid w:val="00E67FE9"/>
    <w:rsid w:val="00EA21A6"/>
    <w:rsid w:val="00EA5E50"/>
    <w:rsid w:val="00EA7D27"/>
    <w:rsid w:val="00EC2068"/>
    <w:rsid w:val="00EC3E94"/>
    <w:rsid w:val="00EE2E79"/>
    <w:rsid w:val="00F12825"/>
    <w:rsid w:val="00F1729C"/>
    <w:rsid w:val="00F21FAA"/>
    <w:rsid w:val="00F234FD"/>
    <w:rsid w:val="00F94EC0"/>
    <w:rsid w:val="00FA5768"/>
    <w:rsid w:val="00FB328B"/>
    <w:rsid w:val="00FC395D"/>
    <w:rsid w:val="00FE1BCA"/>
    <w:rsid w:val="00FE33B9"/>
    <w:rsid w:val="00FF6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EA6E33-074D-4C91-9081-B95E64FEC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2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621"/>
  </w:style>
  <w:style w:type="paragraph" w:styleId="Footer">
    <w:name w:val="footer"/>
    <w:basedOn w:val="Normal"/>
    <w:link w:val="FooterChar"/>
    <w:uiPriority w:val="99"/>
    <w:unhideWhenUsed/>
    <w:rsid w:val="00D02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621"/>
  </w:style>
  <w:style w:type="paragraph" w:styleId="ListParagraph">
    <w:name w:val="List Paragraph"/>
    <w:basedOn w:val="Normal"/>
    <w:uiPriority w:val="34"/>
    <w:qFormat/>
    <w:rsid w:val="00B6114E"/>
    <w:pPr>
      <w:ind w:left="720"/>
      <w:contextualSpacing/>
    </w:pPr>
  </w:style>
  <w:style w:type="character" w:styleId="Hyperlink">
    <w:name w:val="Hyperlink"/>
    <w:basedOn w:val="DefaultParagraphFont"/>
    <w:uiPriority w:val="99"/>
    <w:unhideWhenUsed/>
    <w:rsid w:val="00E47C06"/>
    <w:rPr>
      <w:color w:val="0563C1" w:themeColor="hyperlink"/>
      <w:u w:val="single"/>
    </w:rPr>
  </w:style>
  <w:style w:type="character" w:customStyle="1" w:styleId="UnresolvedMention1">
    <w:name w:val="Unresolved Mention1"/>
    <w:basedOn w:val="DefaultParagraphFont"/>
    <w:uiPriority w:val="99"/>
    <w:semiHidden/>
    <w:unhideWhenUsed/>
    <w:rsid w:val="00E47C06"/>
    <w:rPr>
      <w:color w:val="605E5C"/>
      <w:shd w:val="clear" w:color="auto" w:fill="E1DFDD"/>
    </w:rPr>
  </w:style>
  <w:style w:type="character" w:customStyle="1" w:styleId="UnresolvedMention2">
    <w:name w:val="Unresolved Mention2"/>
    <w:basedOn w:val="DefaultParagraphFont"/>
    <w:uiPriority w:val="99"/>
    <w:semiHidden/>
    <w:unhideWhenUsed/>
    <w:rsid w:val="008C22D4"/>
    <w:rPr>
      <w:color w:val="605E5C"/>
      <w:shd w:val="clear" w:color="auto" w:fill="E1DFDD"/>
    </w:rPr>
  </w:style>
  <w:style w:type="character" w:styleId="FollowedHyperlink">
    <w:name w:val="FollowedHyperlink"/>
    <w:basedOn w:val="DefaultParagraphFont"/>
    <w:uiPriority w:val="99"/>
    <w:semiHidden/>
    <w:unhideWhenUsed/>
    <w:rsid w:val="00FA57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2980</TotalTime>
  <Pages>13</Pages>
  <Words>3145</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Stranaghan (1702678)</dc:creator>
  <cp:keywords/>
  <dc:description/>
  <cp:lastModifiedBy>Rhodri Stranaghan</cp:lastModifiedBy>
  <cp:revision>41</cp:revision>
  <dcterms:created xsi:type="dcterms:W3CDTF">2019-10-21T17:27:00Z</dcterms:created>
  <dcterms:modified xsi:type="dcterms:W3CDTF">2019-11-10T17:07:00Z</dcterms:modified>
</cp:coreProperties>
</file>