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6B1A32" w14:textId="3FD8D5FE" w:rsidR="001D3A05" w:rsidRPr="00B42EBE" w:rsidRDefault="001D3A05" w:rsidP="00B42EBE">
      <w:pPr>
        <w:spacing w:line="240" w:lineRule="auto"/>
        <w:jc w:val="center"/>
        <w:rPr>
          <w:rFonts w:cstheme="minorHAnsi"/>
          <w:sz w:val="24"/>
          <w:szCs w:val="24"/>
          <w:lang w:val="en-US"/>
        </w:rPr>
      </w:pPr>
      <w:r w:rsidRPr="00B42EBE">
        <w:rPr>
          <w:rFonts w:cstheme="minorHAnsi"/>
          <w:sz w:val="24"/>
          <w:szCs w:val="24"/>
          <w:lang w:val="en-US"/>
        </w:rPr>
        <w:t>Critically discuss how one of the psychological theories discussed in your class debate can inform our understanding of the development of autism spectrum disorder across the lifespan in comparison to typical development.</w:t>
      </w:r>
    </w:p>
    <w:p w14:paraId="6C440A5E" w14:textId="77777777" w:rsidR="00CE2F02" w:rsidRPr="00B42EBE" w:rsidRDefault="00CE2F02" w:rsidP="00B42EBE">
      <w:pPr>
        <w:spacing w:line="360" w:lineRule="auto"/>
        <w:ind w:firstLine="720"/>
        <w:rPr>
          <w:rFonts w:cstheme="minorHAnsi"/>
          <w:sz w:val="24"/>
          <w:szCs w:val="24"/>
          <w:lang w:val="en-US"/>
        </w:rPr>
      </w:pPr>
    </w:p>
    <w:p w14:paraId="388F664F" w14:textId="42EB7868" w:rsidR="00B01383" w:rsidRPr="00B42EBE" w:rsidRDefault="00B01383" w:rsidP="00B42EBE">
      <w:pPr>
        <w:spacing w:line="360" w:lineRule="auto"/>
        <w:ind w:firstLine="720"/>
        <w:rPr>
          <w:rFonts w:cstheme="minorHAnsi"/>
          <w:sz w:val="24"/>
          <w:szCs w:val="24"/>
          <w:lang w:val="en-US"/>
        </w:rPr>
      </w:pPr>
      <w:r w:rsidRPr="00B42EBE">
        <w:rPr>
          <w:rFonts w:cstheme="minorHAnsi"/>
          <w:sz w:val="24"/>
          <w:szCs w:val="24"/>
          <w:lang w:val="en-US"/>
        </w:rPr>
        <w:t>As part of the individual differences across the lifespan module we were tasked with critically discussing one psychological theory tha</w:t>
      </w:r>
      <w:r w:rsidR="00A007A4" w:rsidRPr="00B42EBE">
        <w:rPr>
          <w:rFonts w:cstheme="minorHAnsi"/>
          <w:sz w:val="24"/>
          <w:szCs w:val="24"/>
          <w:lang w:val="en-US"/>
        </w:rPr>
        <w:t>t</w:t>
      </w:r>
      <w:r w:rsidRPr="00B42EBE">
        <w:rPr>
          <w:rFonts w:cstheme="minorHAnsi"/>
          <w:sz w:val="24"/>
          <w:szCs w:val="24"/>
          <w:lang w:val="en-US"/>
        </w:rPr>
        <w:t xml:space="preserve"> can inform our understanding of the development of autism spectrum disorder across the lifespan compared to typical development. We were also tasked with drawing apron information gathered from a class debate around this topic of autism spectrum discord which I will be sporadically referring to </w:t>
      </w:r>
      <w:proofErr w:type="spellStart"/>
      <w:r w:rsidRPr="00B42EBE">
        <w:rPr>
          <w:rFonts w:cstheme="minorHAnsi"/>
          <w:sz w:val="24"/>
          <w:szCs w:val="24"/>
          <w:lang w:val="en-US"/>
        </w:rPr>
        <w:t>though</w:t>
      </w:r>
      <w:r w:rsidR="008E7AA2" w:rsidRPr="00B42EBE">
        <w:rPr>
          <w:rFonts w:cstheme="minorHAnsi"/>
          <w:sz w:val="24"/>
          <w:szCs w:val="24"/>
          <w:lang w:val="en-US"/>
        </w:rPr>
        <w:t>out</w:t>
      </w:r>
      <w:proofErr w:type="spellEnd"/>
      <w:r w:rsidRPr="00B42EBE">
        <w:rPr>
          <w:rFonts w:cstheme="minorHAnsi"/>
          <w:sz w:val="24"/>
          <w:szCs w:val="24"/>
          <w:lang w:val="en-US"/>
        </w:rPr>
        <w:t xml:space="preserve"> this essay. The remainder of this essay will be critically discussing the theory of mind which </w:t>
      </w:r>
      <w:r w:rsidR="00D74CAE" w:rsidRPr="00B42EBE">
        <w:rPr>
          <w:rFonts w:cstheme="minorHAnsi"/>
          <w:sz w:val="24"/>
          <w:szCs w:val="24"/>
          <w:lang w:val="en-US"/>
        </w:rPr>
        <w:t>w</w:t>
      </w:r>
      <w:r w:rsidRPr="00B42EBE">
        <w:rPr>
          <w:rFonts w:cstheme="minorHAnsi"/>
          <w:sz w:val="24"/>
          <w:szCs w:val="24"/>
          <w:lang w:val="en-US"/>
        </w:rPr>
        <w:t>as one of the theories that has been mentioned within the class debate</w:t>
      </w:r>
      <w:r w:rsidR="00D74CAE" w:rsidRPr="00B42EBE">
        <w:rPr>
          <w:rFonts w:cstheme="minorHAnsi"/>
          <w:sz w:val="24"/>
          <w:szCs w:val="24"/>
          <w:lang w:val="en-US"/>
        </w:rPr>
        <w:t xml:space="preserve"> and how it can inform our understanding of the development of autism spectrum disorder across the lifespan in comparison to typical development</w:t>
      </w:r>
      <w:r w:rsidRPr="00B42EBE">
        <w:rPr>
          <w:rFonts w:cstheme="minorHAnsi"/>
          <w:sz w:val="24"/>
          <w:szCs w:val="24"/>
          <w:lang w:val="en-US"/>
        </w:rPr>
        <w:t xml:space="preserve">.  </w:t>
      </w:r>
    </w:p>
    <w:p w14:paraId="1C305B0E" w14:textId="7B3643C4" w:rsidR="00E363E8" w:rsidRPr="00B42EBE" w:rsidRDefault="00144356" w:rsidP="00B42EBE">
      <w:pPr>
        <w:spacing w:line="360" w:lineRule="auto"/>
        <w:ind w:firstLine="720"/>
        <w:rPr>
          <w:rFonts w:cstheme="minorHAnsi"/>
          <w:color w:val="FF0000"/>
          <w:sz w:val="24"/>
          <w:szCs w:val="24"/>
          <w:lang w:val="en-US"/>
        </w:rPr>
      </w:pPr>
      <w:r w:rsidRPr="00B42EBE">
        <w:rPr>
          <w:rFonts w:cstheme="minorHAnsi"/>
          <w:sz w:val="24"/>
          <w:szCs w:val="24"/>
          <w:lang w:val="en-US"/>
        </w:rPr>
        <w:t>The developmental impairment known as autism spectrum disorder (ASD) is caused by abnormalities in the brain</w:t>
      </w:r>
      <w:r w:rsidR="00077B38" w:rsidRPr="00B42EBE">
        <w:rPr>
          <w:rFonts w:cstheme="minorHAnsi"/>
          <w:sz w:val="24"/>
          <w:szCs w:val="24"/>
          <w:lang w:val="en-US"/>
        </w:rPr>
        <w:t xml:space="preserve"> (Lord et al., 2020)</w:t>
      </w:r>
      <w:r w:rsidR="00C7089F" w:rsidRPr="00B42EBE">
        <w:rPr>
          <w:rFonts w:cstheme="minorHAnsi"/>
          <w:sz w:val="24"/>
          <w:szCs w:val="24"/>
          <w:lang w:val="en-US"/>
        </w:rPr>
        <w:t>. Individuals with autism spectrum disorder often suffer with impairments in their ability to react to social information (Courchesne et al., 2020).</w:t>
      </w:r>
      <w:r w:rsidR="00C66302" w:rsidRPr="00B42EBE">
        <w:rPr>
          <w:rFonts w:cstheme="minorHAnsi"/>
          <w:sz w:val="24"/>
          <w:szCs w:val="24"/>
          <w:lang w:val="en-US"/>
        </w:rPr>
        <w:t xml:space="preserve"> For an individual to meet the diagnostic criteria for autism spectrum disorder accruing to the DSM-5 they need to have </w:t>
      </w:r>
      <w:r w:rsidR="00057C67" w:rsidRPr="00B42EBE">
        <w:rPr>
          <w:rFonts w:cstheme="minorHAnsi"/>
          <w:sz w:val="24"/>
          <w:szCs w:val="24"/>
          <w:lang w:val="en-US"/>
        </w:rPr>
        <w:t>five of these deficits in the</w:t>
      </w:r>
      <w:r w:rsidR="008E7AA2" w:rsidRPr="00B42EBE">
        <w:rPr>
          <w:rFonts w:cstheme="minorHAnsi"/>
          <w:sz w:val="24"/>
          <w:szCs w:val="24"/>
          <w:lang w:val="en-US"/>
        </w:rPr>
        <w:t>ir</w:t>
      </w:r>
      <w:r w:rsidR="00057C67" w:rsidRPr="00B42EBE">
        <w:rPr>
          <w:rFonts w:cstheme="minorHAnsi"/>
          <w:sz w:val="24"/>
          <w:szCs w:val="24"/>
          <w:lang w:val="en-US"/>
        </w:rPr>
        <w:t xml:space="preserve"> early developmental period (</w:t>
      </w:r>
      <w:proofErr w:type="spellStart"/>
      <w:r w:rsidR="00ED4E64" w:rsidRPr="00B42EBE">
        <w:rPr>
          <w:rFonts w:cstheme="minorHAnsi"/>
          <w:sz w:val="24"/>
          <w:szCs w:val="24"/>
          <w:lang w:val="en-US"/>
        </w:rPr>
        <w:t>Mahjouri</w:t>
      </w:r>
      <w:proofErr w:type="spellEnd"/>
      <w:r w:rsidR="00ED4E64" w:rsidRPr="00B42EBE">
        <w:rPr>
          <w:rFonts w:cstheme="minorHAnsi"/>
          <w:sz w:val="24"/>
          <w:szCs w:val="24"/>
          <w:lang w:val="en-US"/>
        </w:rPr>
        <w:t xml:space="preserve"> et al., 2012</w:t>
      </w:r>
      <w:r w:rsidR="00057C67" w:rsidRPr="00B42EBE">
        <w:rPr>
          <w:rFonts w:cstheme="minorHAnsi"/>
          <w:sz w:val="24"/>
          <w:szCs w:val="24"/>
          <w:lang w:val="en-US"/>
        </w:rPr>
        <w:t>). These can b</w:t>
      </w:r>
      <w:r w:rsidR="00571FD9" w:rsidRPr="00B42EBE">
        <w:rPr>
          <w:rFonts w:cstheme="minorHAnsi"/>
          <w:sz w:val="24"/>
          <w:szCs w:val="24"/>
          <w:lang w:val="en-US"/>
        </w:rPr>
        <w:t>e</w:t>
      </w:r>
      <w:r w:rsidR="00057C67" w:rsidRPr="00B42EBE">
        <w:rPr>
          <w:rFonts w:cstheme="minorHAnsi"/>
          <w:sz w:val="24"/>
          <w:szCs w:val="24"/>
          <w:lang w:val="en-US"/>
        </w:rPr>
        <w:t xml:space="preserve"> categories into A and B. There are three </w:t>
      </w:r>
      <w:r w:rsidR="00571FD9" w:rsidRPr="00B42EBE">
        <w:rPr>
          <w:rFonts w:cstheme="minorHAnsi"/>
          <w:sz w:val="24"/>
          <w:szCs w:val="24"/>
          <w:lang w:val="en-US"/>
        </w:rPr>
        <w:t>elements</w:t>
      </w:r>
      <w:r w:rsidR="00057C67" w:rsidRPr="00B42EBE">
        <w:rPr>
          <w:rFonts w:cstheme="minorHAnsi"/>
          <w:sz w:val="24"/>
          <w:szCs w:val="24"/>
          <w:lang w:val="en-US"/>
        </w:rPr>
        <w:t xml:space="preserve"> to </w:t>
      </w:r>
      <w:r w:rsidR="00571FD9" w:rsidRPr="00B42EBE">
        <w:rPr>
          <w:rFonts w:cstheme="minorHAnsi"/>
          <w:sz w:val="24"/>
          <w:szCs w:val="24"/>
          <w:lang w:val="en-US"/>
        </w:rPr>
        <w:t>category</w:t>
      </w:r>
      <w:r w:rsidR="00057C67" w:rsidRPr="00B42EBE">
        <w:rPr>
          <w:rFonts w:cstheme="minorHAnsi"/>
          <w:sz w:val="24"/>
          <w:szCs w:val="24"/>
          <w:lang w:val="en-US"/>
        </w:rPr>
        <w:t xml:space="preserve"> </w:t>
      </w:r>
      <w:r w:rsidR="00571FD9" w:rsidRPr="00B42EBE">
        <w:rPr>
          <w:rFonts w:cstheme="minorHAnsi"/>
          <w:sz w:val="24"/>
          <w:szCs w:val="24"/>
          <w:lang w:val="en-US"/>
        </w:rPr>
        <w:t xml:space="preserve">A which have to be seen to meet diagnostic criteria. These are </w:t>
      </w:r>
      <w:r w:rsidR="00737B22" w:rsidRPr="00B42EBE">
        <w:rPr>
          <w:rFonts w:cstheme="minorHAnsi"/>
          <w:sz w:val="24"/>
          <w:szCs w:val="24"/>
          <w:lang w:val="en-US"/>
        </w:rPr>
        <w:t>deficits in social interaction, communication, and understanding, developing, and maintaining relationships. As for category B, only two of the four need to be present to align with the diagnostic criteria. These are the insistence of routine, repetitive motor movements, hyperactivity to sensory input from the environment, and restricted interests (</w:t>
      </w:r>
      <w:r w:rsidR="00AE2C3C" w:rsidRPr="00B42EBE">
        <w:rPr>
          <w:rFonts w:cstheme="minorHAnsi"/>
          <w:sz w:val="24"/>
          <w:szCs w:val="24"/>
          <w:lang w:val="en-US"/>
        </w:rPr>
        <w:t>Regier et al., 2013).</w:t>
      </w:r>
    </w:p>
    <w:p w14:paraId="2A4B5A4E" w14:textId="10448A90" w:rsidR="00CE2F02" w:rsidRPr="00B42EBE" w:rsidRDefault="00E363E8" w:rsidP="00B42EBE">
      <w:pPr>
        <w:spacing w:line="360" w:lineRule="auto"/>
        <w:ind w:firstLine="720"/>
        <w:rPr>
          <w:rFonts w:cstheme="minorHAnsi"/>
          <w:color w:val="000000" w:themeColor="text1"/>
          <w:sz w:val="24"/>
          <w:szCs w:val="24"/>
          <w:lang w:val="en-US"/>
        </w:rPr>
      </w:pPr>
      <w:r w:rsidRPr="00B42EBE">
        <w:rPr>
          <w:rFonts w:cstheme="minorHAnsi"/>
          <w:color w:val="000000" w:themeColor="text1"/>
          <w:sz w:val="24"/>
          <w:szCs w:val="24"/>
          <w:lang w:val="en-US"/>
        </w:rPr>
        <w:t>The</w:t>
      </w:r>
      <w:r w:rsidR="00AE1F40" w:rsidRPr="00B42EBE">
        <w:rPr>
          <w:rFonts w:cstheme="minorHAnsi"/>
          <w:color w:val="000000" w:themeColor="text1"/>
          <w:sz w:val="24"/>
          <w:szCs w:val="24"/>
          <w:lang w:val="en-US"/>
        </w:rPr>
        <w:t xml:space="preserve"> triad of impairment refers to impairments in social interaction, communication, and repetitive behavior/ restricted interests, and this </w:t>
      </w:r>
      <w:r w:rsidR="00B50529" w:rsidRPr="00B42EBE">
        <w:rPr>
          <w:rFonts w:cstheme="minorHAnsi"/>
          <w:color w:val="000000" w:themeColor="text1"/>
          <w:sz w:val="24"/>
          <w:szCs w:val="24"/>
          <w:lang w:val="en-US"/>
        </w:rPr>
        <w:t>it</w:t>
      </w:r>
      <w:r w:rsidR="00AE1F40" w:rsidRPr="00B42EBE">
        <w:rPr>
          <w:rFonts w:cstheme="minorHAnsi"/>
          <w:color w:val="000000" w:themeColor="text1"/>
          <w:sz w:val="24"/>
          <w:szCs w:val="24"/>
          <w:lang w:val="en-US"/>
        </w:rPr>
        <w:t xml:space="preserve"> attr</w:t>
      </w:r>
      <w:r w:rsidR="008E7AA2" w:rsidRPr="00B42EBE">
        <w:rPr>
          <w:rFonts w:cstheme="minorHAnsi"/>
          <w:color w:val="000000" w:themeColor="text1"/>
          <w:sz w:val="24"/>
          <w:szCs w:val="24"/>
          <w:lang w:val="en-US"/>
        </w:rPr>
        <w:t>ibuted</w:t>
      </w:r>
      <w:r w:rsidR="00AE1F40" w:rsidRPr="00B42EBE">
        <w:rPr>
          <w:rFonts w:cstheme="minorHAnsi"/>
          <w:color w:val="000000" w:themeColor="text1"/>
          <w:sz w:val="24"/>
          <w:szCs w:val="24"/>
          <w:lang w:val="en-US"/>
        </w:rPr>
        <w:t xml:space="preserve"> to </w:t>
      </w:r>
      <w:r w:rsidR="00DC2700" w:rsidRPr="00B42EBE">
        <w:rPr>
          <w:rFonts w:cstheme="minorHAnsi"/>
          <w:color w:val="000000" w:themeColor="text1"/>
          <w:sz w:val="24"/>
          <w:szCs w:val="24"/>
          <w:lang w:val="en-US"/>
        </w:rPr>
        <w:t>individual</w:t>
      </w:r>
      <w:r w:rsidR="008E7AA2" w:rsidRPr="00B42EBE">
        <w:rPr>
          <w:rFonts w:cstheme="minorHAnsi"/>
          <w:color w:val="000000" w:themeColor="text1"/>
          <w:sz w:val="24"/>
          <w:szCs w:val="24"/>
          <w:lang w:val="en-US"/>
        </w:rPr>
        <w:t>s</w:t>
      </w:r>
      <w:r w:rsidR="00DC2700" w:rsidRPr="00B42EBE">
        <w:rPr>
          <w:rFonts w:cstheme="minorHAnsi"/>
          <w:color w:val="000000" w:themeColor="text1"/>
          <w:sz w:val="24"/>
          <w:szCs w:val="24"/>
          <w:lang w:val="en-US"/>
        </w:rPr>
        <w:t xml:space="preserve"> seen as autistic</w:t>
      </w:r>
      <w:r w:rsidR="00B50529" w:rsidRPr="00B42EBE">
        <w:rPr>
          <w:rFonts w:cstheme="minorHAnsi"/>
          <w:color w:val="000000" w:themeColor="text1"/>
          <w:sz w:val="24"/>
          <w:szCs w:val="24"/>
          <w:lang w:val="en-US"/>
        </w:rPr>
        <w:t xml:space="preserve"> </w:t>
      </w:r>
      <w:r w:rsidR="00AE1F40" w:rsidRPr="00B42EBE">
        <w:rPr>
          <w:rFonts w:cstheme="minorHAnsi"/>
          <w:color w:val="000000" w:themeColor="text1"/>
          <w:sz w:val="24"/>
          <w:szCs w:val="24"/>
          <w:lang w:val="en-US"/>
        </w:rPr>
        <w:t xml:space="preserve">(Ennis-Cole, 2019). </w:t>
      </w:r>
      <w:r w:rsidR="00DC2700" w:rsidRPr="00B42EBE">
        <w:rPr>
          <w:rFonts w:cstheme="minorHAnsi"/>
          <w:color w:val="000000" w:themeColor="text1"/>
          <w:sz w:val="24"/>
          <w:szCs w:val="24"/>
          <w:lang w:val="en-US"/>
        </w:rPr>
        <w:t xml:space="preserve"> </w:t>
      </w:r>
    </w:p>
    <w:p w14:paraId="001C72E8" w14:textId="308473D4" w:rsidR="00FA6910" w:rsidRPr="00B42EBE" w:rsidRDefault="00915E90" w:rsidP="00B42EBE">
      <w:pPr>
        <w:spacing w:line="360" w:lineRule="auto"/>
        <w:ind w:firstLine="720"/>
        <w:rPr>
          <w:rFonts w:cstheme="minorHAnsi"/>
          <w:sz w:val="24"/>
          <w:szCs w:val="24"/>
          <w:lang w:val="en-US"/>
        </w:rPr>
      </w:pPr>
      <w:r w:rsidRPr="00B42EBE">
        <w:rPr>
          <w:rFonts w:cstheme="minorHAnsi"/>
          <w:sz w:val="24"/>
          <w:szCs w:val="24"/>
          <w:lang w:val="en-US"/>
        </w:rPr>
        <w:t xml:space="preserve">As previously </w:t>
      </w:r>
      <w:r w:rsidR="00834002" w:rsidRPr="00B42EBE">
        <w:rPr>
          <w:rFonts w:cstheme="minorHAnsi"/>
          <w:sz w:val="24"/>
          <w:szCs w:val="24"/>
          <w:lang w:val="en-US"/>
        </w:rPr>
        <w:t>mentioned,</w:t>
      </w:r>
      <w:r w:rsidRPr="00B42EBE">
        <w:rPr>
          <w:rFonts w:cstheme="minorHAnsi"/>
          <w:sz w:val="24"/>
          <w:szCs w:val="24"/>
          <w:lang w:val="en-US"/>
        </w:rPr>
        <w:t xml:space="preserve"> the theory this essay will focus </w:t>
      </w:r>
      <w:r w:rsidR="00C00326" w:rsidRPr="00B42EBE">
        <w:rPr>
          <w:rFonts w:cstheme="minorHAnsi"/>
          <w:sz w:val="24"/>
          <w:szCs w:val="24"/>
          <w:lang w:val="en-US"/>
        </w:rPr>
        <w:t>on</w:t>
      </w:r>
      <w:r w:rsidR="005A41FA" w:rsidRPr="00B42EBE">
        <w:rPr>
          <w:rFonts w:cstheme="minorHAnsi"/>
          <w:sz w:val="24"/>
          <w:szCs w:val="24"/>
          <w:lang w:val="en-US"/>
        </w:rPr>
        <w:t xml:space="preserve"> is</w:t>
      </w:r>
      <w:r w:rsidRPr="00B42EBE">
        <w:rPr>
          <w:rFonts w:cstheme="minorHAnsi"/>
          <w:sz w:val="24"/>
          <w:szCs w:val="24"/>
          <w:lang w:val="en-US"/>
        </w:rPr>
        <w:t xml:space="preserve"> the theory of mind which was mentioned during the</w:t>
      </w:r>
      <w:r w:rsidR="005A41FA" w:rsidRPr="00B42EBE">
        <w:rPr>
          <w:rFonts w:cstheme="minorHAnsi"/>
          <w:sz w:val="24"/>
          <w:szCs w:val="24"/>
          <w:lang w:val="en-US"/>
        </w:rPr>
        <w:t xml:space="preserve"> class</w:t>
      </w:r>
      <w:r w:rsidRPr="00B42EBE">
        <w:rPr>
          <w:rFonts w:cstheme="minorHAnsi"/>
          <w:sz w:val="24"/>
          <w:szCs w:val="24"/>
          <w:lang w:val="en-US"/>
        </w:rPr>
        <w:t xml:space="preserve"> debate.</w:t>
      </w:r>
      <w:r w:rsidR="005A41FA" w:rsidRPr="00B42EBE">
        <w:rPr>
          <w:rFonts w:cstheme="minorHAnsi"/>
          <w:sz w:val="24"/>
          <w:szCs w:val="24"/>
          <w:lang w:val="en-US"/>
        </w:rPr>
        <w:t xml:space="preserve"> </w:t>
      </w:r>
      <w:r w:rsidR="0094709A" w:rsidRPr="00B42EBE">
        <w:rPr>
          <w:rFonts w:cstheme="minorHAnsi"/>
          <w:sz w:val="24"/>
          <w:szCs w:val="24"/>
          <w:lang w:val="en-US"/>
        </w:rPr>
        <w:t xml:space="preserve">Theory of mind was proposed by Baron-Cohen et al. (1985, </w:t>
      </w:r>
      <w:r w:rsidR="00FF345A" w:rsidRPr="00B42EBE">
        <w:rPr>
          <w:rFonts w:cstheme="minorHAnsi"/>
          <w:sz w:val="24"/>
          <w:szCs w:val="24"/>
          <w:lang w:val="en-US"/>
        </w:rPr>
        <w:t>as cited in Fisch, 2013) who brough</w:t>
      </w:r>
      <w:r w:rsidR="008E7AA2" w:rsidRPr="00B42EBE">
        <w:rPr>
          <w:rFonts w:cstheme="minorHAnsi"/>
          <w:sz w:val="24"/>
          <w:szCs w:val="24"/>
          <w:lang w:val="en-US"/>
        </w:rPr>
        <w:t>t</w:t>
      </w:r>
      <w:r w:rsidR="00FF345A" w:rsidRPr="00B42EBE">
        <w:rPr>
          <w:rFonts w:cstheme="minorHAnsi"/>
          <w:sz w:val="24"/>
          <w:szCs w:val="24"/>
          <w:lang w:val="en-US"/>
        </w:rPr>
        <w:t xml:space="preserve"> about the paradigm to explain some </w:t>
      </w:r>
      <w:r w:rsidR="00FF345A" w:rsidRPr="00B42EBE">
        <w:rPr>
          <w:rFonts w:cstheme="minorHAnsi"/>
          <w:sz w:val="24"/>
          <w:szCs w:val="24"/>
          <w:lang w:val="en-US"/>
        </w:rPr>
        <w:lastRenderedPageBreak/>
        <w:t xml:space="preserve">of the social impairments in children with autism spectrum disorder. </w:t>
      </w:r>
      <w:r w:rsidR="005A41FA" w:rsidRPr="00B42EBE">
        <w:rPr>
          <w:rFonts w:cstheme="minorHAnsi"/>
          <w:sz w:val="24"/>
          <w:szCs w:val="24"/>
          <w:lang w:val="en-US"/>
        </w:rPr>
        <w:t>The theory of mind suggests that individuals with autism spectrum disorder have great difficulty in the ability to understand the minds of other people such as understanding their thoughts, feelings, beliefs, and emotions</w:t>
      </w:r>
      <w:bookmarkStart w:id="0" w:name="_Hlk159773011"/>
      <w:r w:rsidR="005A41FA" w:rsidRPr="00B42EBE">
        <w:rPr>
          <w:rFonts w:cstheme="minorHAnsi"/>
          <w:sz w:val="24"/>
          <w:szCs w:val="24"/>
          <w:lang w:val="en-US"/>
        </w:rPr>
        <w:t>. This theory holds a good explanation</w:t>
      </w:r>
      <w:r w:rsidR="00E24A49" w:rsidRPr="00B42EBE">
        <w:rPr>
          <w:rFonts w:cstheme="minorHAnsi"/>
          <w:sz w:val="24"/>
          <w:szCs w:val="24"/>
          <w:lang w:val="en-US"/>
        </w:rPr>
        <w:t xml:space="preserve"> in attempting to explain some of the characteristics, social and communication behaviors that are displayed by individuals </w:t>
      </w:r>
      <w:bookmarkStart w:id="1" w:name="_Hlk160031033"/>
      <w:r w:rsidR="00E24A49" w:rsidRPr="00B42EBE">
        <w:rPr>
          <w:rFonts w:cstheme="minorHAnsi"/>
          <w:sz w:val="24"/>
          <w:szCs w:val="24"/>
          <w:lang w:val="en-US"/>
        </w:rPr>
        <w:t xml:space="preserve">with autism spectrum disorder, which have led to a significant impact on the </w:t>
      </w:r>
      <w:r w:rsidR="00144356" w:rsidRPr="00B42EBE">
        <w:rPr>
          <w:rFonts w:cstheme="minorHAnsi"/>
          <w:sz w:val="24"/>
          <w:szCs w:val="24"/>
          <w:lang w:val="en-US"/>
        </w:rPr>
        <w:t>application and research</w:t>
      </w:r>
      <w:r w:rsidR="00E24A49" w:rsidRPr="00B42EBE">
        <w:rPr>
          <w:rFonts w:cstheme="minorHAnsi"/>
          <w:sz w:val="24"/>
          <w:szCs w:val="24"/>
          <w:lang w:val="en-US"/>
        </w:rPr>
        <w:t xml:space="preserve"> relating to autism spectrum disorder</w:t>
      </w:r>
      <w:r w:rsidR="00AC663F" w:rsidRPr="00B42EBE">
        <w:rPr>
          <w:rFonts w:cstheme="minorHAnsi"/>
          <w:sz w:val="24"/>
          <w:szCs w:val="24"/>
          <w:lang w:val="en-US"/>
        </w:rPr>
        <w:t xml:space="preserve"> (Fletcher</w:t>
      </w:r>
      <w:bookmarkEnd w:id="0"/>
      <w:r w:rsidR="00AC663F" w:rsidRPr="00B42EBE">
        <w:rPr>
          <w:rFonts w:cstheme="minorHAnsi"/>
          <w:sz w:val="24"/>
          <w:szCs w:val="24"/>
          <w:lang w:val="en-US"/>
        </w:rPr>
        <w:t>-Watson et al., 2014)</w:t>
      </w:r>
      <w:r w:rsidR="00FA6910" w:rsidRPr="00B42EBE">
        <w:rPr>
          <w:rFonts w:cstheme="minorHAnsi"/>
          <w:sz w:val="24"/>
          <w:szCs w:val="24"/>
          <w:lang w:val="en-US"/>
        </w:rPr>
        <w:t>.</w:t>
      </w:r>
      <w:bookmarkEnd w:id="1"/>
    </w:p>
    <w:p w14:paraId="69CA4829" w14:textId="096FAE10" w:rsidR="005A41FA" w:rsidRPr="00B42EBE" w:rsidRDefault="00FA6910" w:rsidP="00B42EBE">
      <w:pPr>
        <w:spacing w:line="360" w:lineRule="auto"/>
        <w:ind w:firstLine="720"/>
        <w:rPr>
          <w:rFonts w:cstheme="minorHAnsi"/>
          <w:sz w:val="24"/>
          <w:szCs w:val="24"/>
          <w:lang w:val="en-US"/>
        </w:rPr>
      </w:pPr>
      <w:r w:rsidRPr="00B42EBE">
        <w:rPr>
          <w:rFonts w:cstheme="minorHAnsi"/>
          <w:sz w:val="24"/>
          <w:szCs w:val="24"/>
          <w:lang w:val="en-US"/>
        </w:rPr>
        <w:t>One</w:t>
      </w:r>
      <w:r w:rsidR="008E7AA2" w:rsidRPr="00B42EBE">
        <w:rPr>
          <w:rFonts w:cstheme="minorHAnsi"/>
          <w:sz w:val="24"/>
          <w:szCs w:val="24"/>
          <w:lang w:val="en-US"/>
        </w:rPr>
        <w:t xml:space="preserve"> of</w:t>
      </w:r>
      <w:r w:rsidRPr="00B42EBE">
        <w:rPr>
          <w:rFonts w:cstheme="minorHAnsi"/>
          <w:sz w:val="24"/>
          <w:szCs w:val="24"/>
          <w:lang w:val="en-US"/>
        </w:rPr>
        <w:t xml:space="preserve"> </w:t>
      </w:r>
      <w:r w:rsidR="002F2BF8" w:rsidRPr="00B42EBE">
        <w:rPr>
          <w:rFonts w:cstheme="minorHAnsi"/>
          <w:sz w:val="24"/>
          <w:szCs w:val="24"/>
          <w:lang w:val="en-US"/>
        </w:rPr>
        <w:t xml:space="preserve">the tasks that were used to test the theory </w:t>
      </w:r>
      <w:r w:rsidR="00C10378" w:rsidRPr="00B42EBE">
        <w:rPr>
          <w:rFonts w:cstheme="minorHAnsi"/>
          <w:sz w:val="24"/>
          <w:szCs w:val="24"/>
          <w:lang w:val="en-US"/>
        </w:rPr>
        <w:t>of mind is the Sally-Anne task.</w:t>
      </w:r>
      <w:r w:rsidR="00A12367" w:rsidRPr="00B42EBE">
        <w:rPr>
          <w:rFonts w:cstheme="minorHAnsi"/>
          <w:sz w:val="24"/>
          <w:szCs w:val="24"/>
          <w:lang w:val="en-US"/>
        </w:rPr>
        <w:t xml:space="preserve"> The Sally-Anne task is a false belief task created by Simon Baron-Cogen (1985</w:t>
      </w:r>
      <w:r w:rsidR="00B77827" w:rsidRPr="00B42EBE">
        <w:rPr>
          <w:rFonts w:cstheme="minorHAnsi"/>
          <w:sz w:val="24"/>
          <w:szCs w:val="24"/>
          <w:lang w:val="en-US"/>
        </w:rPr>
        <w:t>, as cited in Durrleman et al., 2015</w:t>
      </w:r>
      <w:r w:rsidR="00A12367" w:rsidRPr="00B42EBE">
        <w:rPr>
          <w:rFonts w:cstheme="minorHAnsi"/>
          <w:sz w:val="24"/>
          <w:szCs w:val="24"/>
          <w:lang w:val="en-US"/>
        </w:rPr>
        <w:t xml:space="preserve">) to investigate whether children with autism could understand false belief. </w:t>
      </w:r>
      <w:r w:rsidR="004912DB" w:rsidRPr="00B42EBE">
        <w:rPr>
          <w:rFonts w:cstheme="minorHAnsi"/>
          <w:sz w:val="24"/>
          <w:szCs w:val="24"/>
          <w:lang w:val="en-US"/>
        </w:rPr>
        <w:t xml:space="preserve">The task involved a sequence of pictures which tell a story using two dolls called Sally and Anne. These pictures portrayed a story of Sally placing a marble into her basket and walking away, then Anne getting up and removing the marble from the basket and putting it inside a box. Then Sally comes back into the frame and wants to play with her marble. Following the story the ‘belief’ question would be asked which is “where will Sally look for her marble”. For the question to be answered correctly the children would need to have a concept of mind to allow them to separate belief from reality (Schneider et al., 2014). This task also included two control questions to insure that the children were following the story, one memory and reality question was asked. For the memory question the children were asked “where was the marble in the beginning?” and for the reality question they were asked “where is the marble really” </w:t>
      </w:r>
      <w:r w:rsidR="006137FF" w:rsidRPr="00B42EBE">
        <w:rPr>
          <w:rFonts w:cstheme="minorHAnsi"/>
          <w:sz w:val="24"/>
          <w:szCs w:val="24"/>
          <w:lang w:val="en-US"/>
        </w:rPr>
        <w:t>(Durrleman et al., 2015).</w:t>
      </w:r>
    </w:p>
    <w:p w14:paraId="2EBCF31C" w14:textId="20693A39" w:rsidR="0029561F" w:rsidRPr="00B42EBE" w:rsidRDefault="00BF54CB" w:rsidP="00B42EBE">
      <w:pPr>
        <w:spacing w:line="360" w:lineRule="auto"/>
        <w:ind w:firstLine="720"/>
        <w:rPr>
          <w:rFonts w:cstheme="minorHAnsi"/>
          <w:sz w:val="24"/>
          <w:szCs w:val="24"/>
          <w:lang w:val="en-US"/>
        </w:rPr>
      </w:pPr>
      <w:r w:rsidRPr="00B42EBE">
        <w:rPr>
          <w:rFonts w:cstheme="minorHAnsi"/>
          <w:sz w:val="24"/>
          <w:szCs w:val="24"/>
          <w:lang w:val="en-US"/>
        </w:rPr>
        <w:t>This study was initially done using 27 typically developed preschool children, 14 children with Down’s Syndrome and 20 autism children</w:t>
      </w:r>
      <w:r w:rsidR="007F532E" w:rsidRPr="00B42EBE">
        <w:rPr>
          <w:rFonts w:cstheme="minorHAnsi"/>
          <w:sz w:val="24"/>
          <w:szCs w:val="24"/>
          <w:lang w:val="en-US"/>
        </w:rPr>
        <w:t xml:space="preserve">. </w:t>
      </w:r>
      <w:r w:rsidR="00B56E69" w:rsidRPr="00B42EBE">
        <w:rPr>
          <w:rFonts w:cstheme="minorHAnsi"/>
          <w:sz w:val="24"/>
          <w:szCs w:val="24"/>
          <w:lang w:val="en-US"/>
        </w:rPr>
        <w:t>The result from the study aligned with the theory of mind as it was found that</w:t>
      </w:r>
      <w:r w:rsidR="00B13E41" w:rsidRPr="00B42EBE">
        <w:rPr>
          <w:rFonts w:cstheme="minorHAnsi"/>
          <w:sz w:val="24"/>
          <w:szCs w:val="24"/>
          <w:lang w:val="en-US"/>
        </w:rPr>
        <w:t xml:space="preserve"> 20% of the individuals with autism </w:t>
      </w:r>
      <w:r w:rsidR="008D6905" w:rsidRPr="00B42EBE">
        <w:rPr>
          <w:rFonts w:cstheme="minorHAnsi"/>
          <w:sz w:val="24"/>
          <w:szCs w:val="24"/>
          <w:lang w:val="en-US"/>
        </w:rPr>
        <w:t>successfully</w:t>
      </w:r>
      <w:r w:rsidR="00B13E41" w:rsidRPr="00B42EBE">
        <w:rPr>
          <w:rFonts w:cstheme="minorHAnsi"/>
          <w:sz w:val="24"/>
          <w:szCs w:val="24"/>
          <w:lang w:val="en-US"/>
        </w:rPr>
        <w:t xml:space="preserve"> answered the belief question compared to both </w:t>
      </w:r>
      <w:r w:rsidR="008D6905" w:rsidRPr="00B42EBE">
        <w:rPr>
          <w:rFonts w:cstheme="minorHAnsi"/>
          <w:sz w:val="24"/>
          <w:szCs w:val="24"/>
          <w:lang w:val="en-US"/>
        </w:rPr>
        <w:t>typical</w:t>
      </w:r>
      <w:r w:rsidR="00B13E41" w:rsidRPr="00B42EBE">
        <w:rPr>
          <w:rFonts w:cstheme="minorHAnsi"/>
          <w:sz w:val="24"/>
          <w:szCs w:val="24"/>
          <w:lang w:val="en-US"/>
        </w:rPr>
        <w:t xml:space="preserve"> </w:t>
      </w:r>
      <w:r w:rsidR="00A007A4" w:rsidRPr="00B42EBE">
        <w:rPr>
          <w:rFonts w:cstheme="minorHAnsi"/>
          <w:sz w:val="24"/>
          <w:szCs w:val="24"/>
          <w:lang w:val="en-US"/>
        </w:rPr>
        <w:t xml:space="preserve">developed </w:t>
      </w:r>
      <w:r w:rsidR="00B13E41" w:rsidRPr="00B42EBE">
        <w:rPr>
          <w:rFonts w:cstheme="minorHAnsi"/>
          <w:sz w:val="24"/>
          <w:szCs w:val="24"/>
          <w:lang w:val="en-US"/>
        </w:rPr>
        <w:t>and Down Syndrome children who scored above 80%.</w:t>
      </w:r>
      <w:r w:rsidR="008D6905" w:rsidRPr="00B42EBE">
        <w:rPr>
          <w:rFonts w:cstheme="minorHAnsi"/>
          <w:sz w:val="24"/>
          <w:szCs w:val="24"/>
          <w:lang w:val="en-US"/>
        </w:rPr>
        <w:t xml:space="preserve"> From these findings it can also be argued that </w:t>
      </w:r>
      <w:r w:rsidR="00BE1C84" w:rsidRPr="00B42EBE">
        <w:rPr>
          <w:rFonts w:cstheme="minorHAnsi"/>
          <w:sz w:val="24"/>
          <w:szCs w:val="24"/>
          <w:lang w:val="en-US"/>
        </w:rPr>
        <w:t>the results are</w:t>
      </w:r>
      <w:r w:rsidR="008D6905" w:rsidRPr="00B42EBE">
        <w:rPr>
          <w:rFonts w:cstheme="minorHAnsi"/>
          <w:sz w:val="24"/>
          <w:szCs w:val="24"/>
          <w:lang w:val="en-US"/>
        </w:rPr>
        <w:t xml:space="preserve"> not due to learning difficulties as the children with Down Syndrome were able to successfully answer the belief question. Therefore, supporting the theory that children with autism have </w:t>
      </w:r>
      <w:r w:rsidR="00BE1C84" w:rsidRPr="00B42EBE">
        <w:rPr>
          <w:rFonts w:cstheme="minorHAnsi"/>
          <w:sz w:val="24"/>
          <w:szCs w:val="24"/>
          <w:lang w:val="en-US"/>
        </w:rPr>
        <w:t>deficits</w:t>
      </w:r>
      <w:r w:rsidR="008D6905" w:rsidRPr="00B42EBE">
        <w:rPr>
          <w:rFonts w:cstheme="minorHAnsi"/>
          <w:sz w:val="24"/>
          <w:szCs w:val="24"/>
          <w:lang w:val="en-US"/>
        </w:rPr>
        <w:t xml:space="preserve"> with understanding the minds of others (Durrleman et al., 2015)</w:t>
      </w:r>
      <w:r w:rsidR="0029561F" w:rsidRPr="00B42EBE">
        <w:rPr>
          <w:rFonts w:cstheme="minorHAnsi"/>
          <w:sz w:val="24"/>
          <w:szCs w:val="24"/>
          <w:lang w:val="en-US"/>
        </w:rPr>
        <w:t>.</w:t>
      </w:r>
    </w:p>
    <w:p w14:paraId="0807F29A" w14:textId="286E0560" w:rsidR="00DF31B3" w:rsidRPr="00B42EBE" w:rsidRDefault="0029561F" w:rsidP="00B42EBE">
      <w:pPr>
        <w:spacing w:line="360" w:lineRule="auto"/>
        <w:ind w:firstLine="720"/>
        <w:rPr>
          <w:rFonts w:cstheme="minorHAnsi"/>
          <w:sz w:val="24"/>
          <w:szCs w:val="24"/>
          <w:lang w:val="en-US"/>
        </w:rPr>
      </w:pPr>
      <w:r w:rsidRPr="00B42EBE">
        <w:rPr>
          <w:rFonts w:cstheme="minorHAnsi"/>
          <w:sz w:val="24"/>
          <w:szCs w:val="24"/>
          <w:lang w:val="en-US"/>
        </w:rPr>
        <w:t>Another study which tested the theory of mind was done using</w:t>
      </w:r>
      <w:r w:rsidR="008E7AA2" w:rsidRPr="00B42EBE">
        <w:rPr>
          <w:rFonts w:cstheme="minorHAnsi"/>
          <w:sz w:val="24"/>
          <w:szCs w:val="24"/>
          <w:lang w:val="en-US"/>
        </w:rPr>
        <w:t xml:space="preserve"> the</w:t>
      </w:r>
      <w:r w:rsidRPr="00B42EBE">
        <w:rPr>
          <w:rFonts w:cstheme="minorHAnsi"/>
          <w:sz w:val="24"/>
          <w:szCs w:val="24"/>
          <w:lang w:val="en-US"/>
        </w:rPr>
        <w:t xml:space="preserve"> Wimmer and Perner’s puppet play paradigm. This test used autistic children and both normal and Down </w:t>
      </w:r>
      <w:r w:rsidRPr="00B42EBE">
        <w:rPr>
          <w:rFonts w:cstheme="minorHAnsi"/>
          <w:sz w:val="24"/>
          <w:szCs w:val="24"/>
          <w:lang w:val="en-US"/>
        </w:rPr>
        <w:lastRenderedPageBreak/>
        <w:t>Syndrome children as the control group similar to the Sally-Anne test. The results were also similar as it was found that a large amount of autistic children failed t</w:t>
      </w:r>
      <w:r w:rsidR="00BA6CBD" w:rsidRPr="00B42EBE">
        <w:rPr>
          <w:rFonts w:cstheme="minorHAnsi"/>
          <w:sz w:val="24"/>
          <w:szCs w:val="24"/>
          <w:lang w:val="en-US"/>
        </w:rPr>
        <w:t>he belief test compared to the control groups (</w:t>
      </w:r>
      <w:r w:rsidR="00245EF8" w:rsidRPr="00B42EBE">
        <w:rPr>
          <w:rFonts w:cstheme="minorHAnsi"/>
          <w:sz w:val="24"/>
          <w:szCs w:val="24"/>
          <w:lang w:val="en-US"/>
        </w:rPr>
        <w:t>Baron-Cohen et al., 1985).</w:t>
      </w:r>
    </w:p>
    <w:p w14:paraId="7711527A" w14:textId="56E78D8A" w:rsidR="004F1D4F" w:rsidRPr="00B42EBE" w:rsidRDefault="00DF31B3" w:rsidP="00B42EBE">
      <w:pPr>
        <w:spacing w:line="360" w:lineRule="auto"/>
        <w:ind w:firstLine="720"/>
        <w:rPr>
          <w:rFonts w:cstheme="minorHAnsi"/>
          <w:color w:val="000000" w:themeColor="text1"/>
          <w:sz w:val="24"/>
          <w:szCs w:val="24"/>
          <w:lang w:val="en-US"/>
        </w:rPr>
      </w:pPr>
      <w:r w:rsidRPr="00B42EBE">
        <w:rPr>
          <w:rFonts w:cstheme="minorHAnsi"/>
          <w:color w:val="000000" w:themeColor="text1"/>
          <w:sz w:val="24"/>
          <w:szCs w:val="24"/>
          <w:lang w:val="en-US"/>
        </w:rPr>
        <w:t>However,</w:t>
      </w:r>
      <w:r w:rsidR="00F8270A" w:rsidRPr="00B42EBE">
        <w:rPr>
          <w:rFonts w:cstheme="minorHAnsi"/>
          <w:color w:val="000000" w:themeColor="text1"/>
          <w:sz w:val="24"/>
          <w:szCs w:val="24"/>
          <w:lang w:val="en-US"/>
        </w:rPr>
        <w:t xml:space="preserve"> a criticism can be made which is that </w:t>
      </w:r>
      <w:r w:rsidR="005A7A8B" w:rsidRPr="00B42EBE">
        <w:rPr>
          <w:rFonts w:cstheme="minorHAnsi"/>
          <w:color w:val="000000" w:themeColor="text1"/>
          <w:sz w:val="24"/>
          <w:szCs w:val="24"/>
          <w:lang w:val="en-US"/>
        </w:rPr>
        <w:t>research done to test the theory of mind was only done using children and didn’t take into account others such as adults with autism which was one of the point</w:t>
      </w:r>
      <w:r w:rsidR="008E7AA2" w:rsidRPr="00B42EBE">
        <w:rPr>
          <w:rFonts w:cstheme="minorHAnsi"/>
          <w:color w:val="000000" w:themeColor="text1"/>
          <w:sz w:val="24"/>
          <w:szCs w:val="24"/>
          <w:lang w:val="en-US"/>
        </w:rPr>
        <w:t>s</w:t>
      </w:r>
      <w:r w:rsidR="005A7A8B" w:rsidRPr="00B42EBE">
        <w:rPr>
          <w:rFonts w:cstheme="minorHAnsi"/>
          <w:color w:val="000000" w:themeColor="text1"/>
          <w:sz w:val="24"/>
          <w:szCs w:val="24"/>
          <w:lang w:val="en-US"/>
        </w:rPr>
        <w:t xml:space="preserve"> made during the class debate</w:t>
      </w:r>
      <w:r w:rsidR="007F5306" w:rsidRPr="00B42EBE">
        <w:rPr>
          <w:rFonts w:cstheme="minorHAnsi"/>
          <w:color w:val="000000" w:themeColor="text1"/>
          <w:sz w:val="24"/>
          <w:szCs w:val="24"/>
          <w:lang w:val="en-US"/>
        </w:rPr>
        <w:t xml:space="preserve">. From this a suggestion </w:t>
      </w:r>
      <w:proofErr w:type="gramStart"/>
      <w:r w:rsidR="007F5306" w:rsidRPr="00B42EBE">
        <w:rPr>
          <w:rFonts w:cstheme="minorHAnsi"/>
          <w:color w:val="000000" w:themeColor="text1"/>
          <w:sz w:val="24"/>
          <w:szCs w:val="24"/>
          <w:lang w:val="en-US"/>
        </w:rPr>
        <w:t>can</w:t>
      </w:r>
      <w:proofErr w:type="gramEnd"/>
      <w:r w:rsidR="007F5306" w:rsidRPr="00B42EBE">
        <w:rPr>
          <w:rFonts w:cstheme="minorHAnsi"/>
          <w:color w:val="000000" w:themeColor="text1"/>
          <w:sz w:val="24"/>
          <w:szCs w:val="24"/>
          <w:lang w:val="en-US"/>
        </w:rPr>
        <w:t xml:space="preserve"> be made that maybe the theory of mind may not be applicable to adults with autism spectrum disorder</w:t>
      </w:r>
      <w:r w:rsidR="005A7A8B" w:rsidRPr="00B42EBE">
        <w:rPr>
          <w:rFonts w:cstheme="minorHAnsi"/>
          <w:color w:val="000000" w:themeColor="text1"/>
          <w:sz w:val="24"/>
          <w:szCs w:val="24"/>
          <w:lang w:val="en-US"/>
        </w:rPr>
        <w:t>. Furthermore, another criticism of this theory that can be made is that i</w:t>
      </w:r>
      <w:r w:rsidR="00A007A4" w:rsidRPr="00B42EBE">
        <w:rPr>
          <w:rFonts w:cstheme="minorHAnsi"/>
          <w:color w:val="000000" w:themeColor="text1"/>
          <w:sz w:val="24"/>
          <w:szCs w:val="24"/>
          <w:lang w:val="en-US"/>
        </w:rPr>
        <w:t>t</w:t>
      </w:r>
      <w:r w:rsidR="005A7A8B" w:rsidRPr="00B42EBE">
        <w:rPr>
          <w:rFonts w:cstheme="minorHAnsi"/>
          <w:color w:val="000000" w:themeColor="text1"/>
          <w:sz w:val="24"/>
          <w:szCs w:val="24"/>
          <w:lang w:val="en-US"/>
        </w:rPr>
        <w:t xml:space="preserve"> also doesn’t consider the fact that autism is a spectrum disorder and that not all autistic individuals have the same characteristics. </w:t>
      </w:r>
      <w:r w:rsidR="003F2356" w:rsidRPr="00B42EBE">
        <w:rPr>
          <w:rFonts w:cstheme="minorHAnsi"/>
          <w:color w:val="000000" w:themeColor="text1"/>
          <w:sz w:val="24"/>
          <w:szCs w:val="24"/>
          <w:lang w:val="en-US"/>
        </w:rPr>
        <w:t>This can be seen in regard to</w:t>
      </w:r>
      <w:r w:rsidR="005A7A8B" w:rsidRPr="00B42EBE">
        <w:rPr>
          <w:rFonts w:cstheme="minorHAnsi"/>
          <w:color w:val="000000" w:themeColor="text1"/>
          <w:sz w:val="24"/>
          <w:szCs w:val="24"/>
          <w:lang w:val="en-US"/>
        </w:rPr>
        <w:t xml:space="preserve"> the DSM-5 </w:t>
      </w:r>
      <w:r w:rsidR="003F2356" w:rsidRPr="00B42EBE">
        <w:rPr>
          <w:rFonts w:cstheme="minorHAnsi"/>
          <w:color w:val="000000" w:themeColor="text1"/>
          <w:sz w:val="24"/>
          <w:szCs w:val="24"/>
          <w:lang w:val="en-US"/>
        </w:rPr>
        <w:t>there are three aspects or categories of autism that are applied to all autistic individuals however there are an additional four aspects or categories that are not always present in all artistic individuals which align with the criticism being made that the theory of mind doesn’t consider the differences in autistic individuals</w:t>
      </w:r>
      <w:r w:rsidR="0084029B" w:rsidRPr="00B42EBE">
        <w:rPr>
          <w:rFonts w:cstheme="minorHAnsi"/>
          <w:color w:val="000000" w:themeColor="text1"/>
          <w:sz w:val="24"/>
          <w:szCs w:val="24"/>
          <w:lang w:val="en-US"/>
        </w:rPr>
        <w:t xml:space="preserve"> which may affect the</w:t>
      </w:r>
      <w:r w:rsidR="0026391A" w:rsidRPr="00B42EBE">
        <w:rPr>
          <w:rFonts w:cstheme="minorHAnsi"/>
          <w:color w:val="000000" w:themeColor="text1"/>
          <w:sz w:val="24"/>
          <w:szCs w:val="24"/>
          <w:lang w:val="en-US"/>
        </w:rPr>
        <w:t xml:space="preserve"> </w:t>
      </w:r>
      <w:r w:rsidR="00A54CF4" w:rsidRPr="00B42EBE">
        <w:rPr>
          <w:rFonts w:cstheme="minorHAnsi"/>
          <w:color w:val="000000" w:themeColor="text1"/>
          <w:sz w:val="24"/>
          <w:szCs w:val="24"/>
          <w:lang w:val="en-US"/>
        </w:rPr>
        <w:t>findings</w:t>
      </w:r>
      <w:r w:rsidR="0026391A" w:rsidRPr="00B42EBE">
        <w:rPr>
          <w:rFonts w:cstheme="minorHAnsi"/>
          <w:color w:val="000000" w:themeColor="text1"/>
          <w:sz w:val="24"/>
          <w:szCs w:val="24"/>
          <w:lang w:val="en-US"/>
        </w:rPr>
        <w:t xml:space="preserve"> from the</w:t>
      </w:r>
      <w:r w:rsidR="0084029B" w:rsidRPr="00B42EBE">
        <w:rPr>
          <w:rFonts w:cstheme="minorHAnsi"/>
          <w:color w:val="000000" w:themeColor="text1"/>
          <w:sz w:val="24"/>
          <w:szCs w:val="24"/>
          <w:lang w:val="en-US"/>
        </w:rPr>
        <w:t xml:space="preserve"> theory of mind</w:t>
      </w:r>
      <w:r w:rsidR="003F2356" w:rsidRPr="00B42EBE">
        <w:rPr>
          <w:rFonts w:cstheme="minorHAnsi"/>
          <w:color w:val="000000" w:themeColor="text1"/>
          <w:sz w:val="24"/>
          <w:szCs w:val="24"/>
          <w:lang w:val="en-US"/>
        </w:rPr>
        <w:t xml:space="preserve">. </w:t>
      </w:r>
    </w:p>
    <w:p w14:paraId="1C4D180F" w14:textId="68159A4D" w:rsidR="003F2356" w:rsidRPr="00B42EBE" w:rsidRDefault="003F2356" w:rsidP="00B42EBE">
      <w:pPr>
        <w:spacing w:line="360" w:lineRule="auto"/>
        <w:ind w:firstLine="720"/>
        <w:rPr>
          <w:rFonts w:cstheme="minorHAnsi"/>
          <w:sz w:val="24"/>
          <w:szCs w:val="24"/>
          <w:lang w:val="en-US"/>
        </w:rPr>
      </w:pPr>
      <w:r w:rsidRPr="00B42EBE">
        <w:rPr>
          <w:rFonts w:cstheme="minorHAnsi"/>
          <w:sz w:val="24"/>
          <w:szCs w:val="24"/>
          <w:lang w:val="en-US"/>
        </w:rPr>
        <w:t>Research</w:t>
      </w:r>
      <w:r w:rsidR="0084029B" w:rsidRPr="00B42EBE">
        <w:rPr>
          <w:rFonts w:cstheme="minorHAnsi"/>
          <w:sz w:val="24"/>
          <w:szCs w:val="24"/>
          <w:lang w:val="en-US"/>
        </w:rPr>
        <w:t xml:space="preserve"> done by</w:t>
      </w:r>
      <w:r w:rsidRPr="00B42EBE">
        <w:rPr>
          <w:rFonts w:cstheme="minorHAnsi"/>
          <w:sz w:val="24"/>
          <w:szCs w:val="24"/>
          <w:lang w:val="en-US"/>
        </w:rPr>
        <w:t xml:space="preserve"> </w:t>
      </w:r>
      <w:r w:rsidR="007F5306" w:rsidRPr="00B42EBE">
        <w:rPr>
          <w:rFonts w:cstheme="minorHAnsi"/>
          <w:sz w:val="24"/>
          <w:szCs w:val="24"/>
          <w:lang w:val="en-US"/>
        </w:rPr>
        <w:t>Scheeren et al. (2012)</w:t>
      </w:r>
      <w:r w:rsidR="0084029B" w:rsidRPr="00B42EBE">
        <w:rPr>
          <w:rFonts w:cstheme="minorHAnsi"/>
          <w:sz w:val="24"/>
          <w:szCs w:val="24"/>
          <w:lang w:val="en-US"/>
        </w:rPr>
        <w:t xml:space="preserve"> can support the criticisms being made above as </w:t>
      </w:r>
      <w:r w:rsidR="00572477" w:rsidRPr="00B42EBE">
        <w:rPr>
          <w:rFonts w:cstheme="minorHAnsi"/>
          <w:sz w:val="24"/>
          <w:szCs w:val="24"/>
          <w:lang w:val="en-US"/>
        </w:rPr>
        <w:t>they conducted a study looking at a large sample of adolescents with high functioning autism spectrum disorder and school aged children compared to typically developed group</w:t>
      </w:r>
      <w:r w:rsidR="00A54CF4" w:rsidRPr="00B42EBE">
        <w:rPr>
          <w:rFonts w:cstheme="minorHAnsi"/>
          <w:sz w:val="24"/>
          <w:szCs w:val="24"/>
          <w:lang w:val="en-US"/>
        </w:rPr>
        <w:t>s</w:t>
      </w:r>
      <w:r w:rsidR="00572477" w:rsidRPr="00B42EBE">
        <w:rPr>
          <w:rFonts w:cstheme="minorHAnsi"/>
          <w:sz w:val="24"/>
          <w:szCs w:val="24"/>
          <w:lang w:val="en-US"/>
        </w:rPr>
        <w:t xml:space="preserve"> for comparison. They used five social stories to assess their theory of mind</w:t>
      </w:r>
      <w:r w:rsidR="00A54CF4" w:rsidRPr="00B42EBE">
        <w:rPr>
          <w:rFonts w:cstheme="minorHAnsi"/>
          <w:sz w:val="24"/>
          <w:szCs w:val="24"/>
          <w:lang w:val="en-US"/>
        </w:rPr>
        <w:t>;</w:t>
      </w:r>
      <w:r w:rsidR="00572477" w:rsidRPr="00B42EBE">
        <w:rPr>
          <w:rFonts w:cstheme="minorHAnsi"/>
          <w:sz w:val="24"/>
          <w:szCs w:val="24"/>
          <w:lang w:val="en-US"/>
        </w:rPr>
        <w:t xml:space="preserve"> this included double bluff, faux pas, display rules, sarcasm, and false beliefs. The results from this study found that the participants with high functioning autism carried out the task as well as the typically developed participants. Furthermore, it was found that the adolescent participants outperformed the </w:t>
      </w:r>
      <w:r w:rsidR="000938C0" w:rsidRPr="00B42EBE">
        <w:rPr>
          <w:rFonts w:cstheme="minorHAnsi"/>
          <w:sz w:val="24"/>
          <w:szCs w:val="24"/>
          <w:lang w:val="en-US"/>
        </w:rPr>
        <w:t>children. From this i</w:t>
      </w:r>
      <w:r w:rsidR="00A54CF4" w:rsidRPr="00B42EBE">
        <w:rPr>
          <w:rFonts w:cstheme="minorHAnsi"/>
          <w:sz w:val="24"/>
          <w:szCs w:val="24"/>
          <w:lang w:val="en-US"/>
        </w:rPr>
        <w:t>t</w:t>
      </w:r>
      <w:r w:rsidR="000938C0" w:rsidRPr="00B42EBE">
        <w:rPr>
          <w:rFonts w:cstheme="minorHAnsi"/>
          <w:sz w:val="24"/>
          <w:szCs w:val="24"/>
          <w:lang w:val="en-US"/>
        </w:rPr>
        <w:t xml:space="preserve"> can be inferred that individuals with high functioning autism</w:t>
      </w:r>
      <w:r w:rsidR="0069624A" w:rsidRPr="00B42EBE">
        <w:rPr>
          <w:rFonts w:cstheme="minorHAnsi"/>
          <w:sz w:val="24"/>
          <w:szCs w:val="24"/>
          <w:lang w:val="en-US"/>
        </w:rPr>
        <w:t xml:space="preserve"> are able to </w:t>
      </w:r>
      <w:r w:rsidR="003F0601" w:rsidRPr="00B42EBE">
        <w:rPr>
          <w:rFonts w:cstheme="minorHAnsi"/>
          <w:sz w:val="24"/>
          <w:szCs w:val="24"/>
          <w:lang w:val="en-US"/>
        </w:rPr>
        <w:t>have a</w:t>
      </w:r>
      <w:r w:rsidR="00CA27A4" w:rsidRPr="00B42EBE">
        <w:rPr>
          <w:rFonts w:cstheme="minorHAnsi"/>
          <w:sz w:val="24"/>
          <w:szCs w:val="24"/>
          <w:lang w:val="en-US"/>
        </w:rPr>
        <w:t xml:space="preserve"> theory or mind, </w:t>
      </w:r>
      <w:r w:rsidR="00CA27A4" w:rsidRPr="00B42EBE">
        <w:rPr>
          <w:rFonts w:cstheme="minorHAnsi"/>
          <w:color w:val="000000" w:themeColor="text1"/>
          <w:sz w:val="24"/>
          <w:szCs w:val="24"/>
          <w:lang w:val="en-US"/>
        </w:rPr>
        <w:t xml:space="preserve">however it can also be argued that this </w:t>
      </w:r>
      <w:r w:rsidR="00A01F7A" w:rsidRPr="00B42EBE">
        <w:rPr>
          <w:rFonts w:cstheme="minorHAnsi"/>
          <w:color w:val="000000" w:themeColor="text1"/>
          <w:sz w:val="24"/>
          <w:szCs w:val="24"/>
          <w:lang w:val="en-US"/>
        </w:rPr>
        <w:t>may be</w:t>
      </w:r>
      <w:r w:rsidR="00CA27A4" w:rsidRPr="00B42EBE">
        <w:rPr>
          <w:rFonts w:cstheme="minorHAnsi"/>
          <w:color w:val="000000" w:themeColor="text1"/>
          <w:sz w:val="24"/>
          <w:szCs w:val="24"/>
          <w:lang w:val="en-US"/>
        </w:rPr>
        <w:t xml:space="preserve"> inapplicable to everyday social interactions</w:t>
      </w:r>
      <w:r w:rsidR="003F0601" w:rsidRPr="00B42EBE">
        <w:rPr>
          <w:rFonts w:cstheme="minorHAnsi"/>
          <w:color w:val="000000" w:themeColor="text1"/>
          <w:sz w:val="24"/>
          <w:szCs w:val="24"/>
          <w:lang w:val="en-US"/>
        </w:rPr>
        <w:t xml:space="preserve"> as these where essentially </w:t>
      </w:r>
      <w:r w:rsidR="006701B1" w:rsidRPr="00B42EBE">
        <w:rPr>
          <w:rFonts w:cstheme="minorHAnsi"/>
          <w:color w:val="000000" w:themeColor="text1"/>
          <w:sz w:val="24"/>
          <w:szCs w:val="24"/>
          <w:lang w:val="en-US"/>
        </w:rPr>
        <w:t>lab-based</w:t>
      </w:r>
      <w:r w:rsidR="003F0601" w:rsidRPr="00B42EBE">
        <w:rPr>
          <w:rFonts w:cstheme="minorHAnsi"/>
          <w:color w:val="000000" w:themeColor="text1"/>
          <w:sz w:val="24"/>
          <w:szCs w:val="24"/>
          <w:lang w:val="en-US"/>
        </w:rPr>
        <w:t xml:space="preserve"> tests</w:t>
      </w:r>
      <w:r w:rsidR="00CA27A4" w:rsidRPr="00B42EBE">
        <w:rPr>
          <w:rFonts w:cstheme="minorHAnsi"/>
          <w:color w:val="000000" w:themeColor="text1"/>
          <w:sz w:val="24"/>
          <w:szCs w:val="24"/>
          <w:lang w:val="en-US"/>
        </w:rPr>
        <w:t xml:space="preserve">.  </w:t>
      </w:r>
      <w:r w:rsidR="000938C0" w:rsidRPr="00B42EBE">
        <w:rPr>
          <w:rFonts w:cstheme="minorHAnsi"/>
          <w:color w:val="000000" w:themeColor="text1"/>
          <w:sz w:val="24"/>
          <w:szCs w:val="24"/>
          <w:lang w:val="en-US"/>
        </w:rPr>
        <w:t xml:space="preserve"> </w:t>
      </w:r>
    </w:p>
    <w:p w14:paraId="5A96E038" w14:textId="4DE7DC48" w:rsidR="006701B1" w:rsidRPr="00B42EBE" w:rsidRDefault="006701B1" w:rsidP="00B42EBE">
      <w:pPr>
        <w:spacing w:line="360" w:lineRule="auto"/>
        <w:ind w:firstLine="720"/>
        <w:rPr>
          <w:rFonts w:cstheme="minorHAnsi"/>
          <w:sz w:val="24"/>
          <w:szCs w:val="24"/>
          <w:lang w:val="en-US"/>
        </w:rPr>
      </w:pPr>
      <w:r w:rsidRPr="00B42EBE">
        <w:rPr>
          <w:rFonts w:cstheme="minorHAnsi"/>
          <w:sz w:val="24"/>
          <w:szCs w:val="24"/>
          <w:lang w:val="en-US"/>
        </w:rPr>
        <w:t>However</w:t>
      </w:r>
      <w:r w:rsidR="009A5AED" w:rsidRPr="00B42EBE">
        <w:rPr>
          <w:rFonts w:cstheme="minorHAnsi"/>
          <w:sz w:val="24"/>
          <w:szCs w:val="24"/>
          <w:lang w:val="en-US"/>
        </w:rPr>
        <w:t xml:space="preserve">, although individuals with high functioning autism </w:t>
      </w:r>
      <w:r w:rsidR="00481D48" w:rsidRPr="00B42EBE">
        <w:rPr>
          <w:rFonts w:cstheme="minorHAnsi"/>
          <w:sz w:val="24"/>
          <w:szCs w:val="24"/>
          <w:lang w:val="en-US"/>
        </w:rPr>
        <w:t xml:space="preserve">score just as well on the false belief test as others with normal controls research done by </w:t>
      </w:r>
      <w:proofErr w:type="spellStart"/>
      <w:r w:rsidR="00481D48" w:rsidRPr="00B42EBE">
        <w:rPr>
          <w:rFonts w:cstheme="minorHAnsi"/>
          <w:sz w:val="24"/>
          <w:szCs w:val="24"/>
          <w:lang w:val="en-US"/>
        </w:rPr>
        <w:t>Mathersul</w:t>
      </w:r>
      <w:proofErr w:type="spellEnd"/>
      <w:r w:rsidR="00481D48" w:rsidRPr="00B42EBE">
        <w:rPr>
          <w:rFonts w:cstheme="minorHAnsi"/>
          <w:sz w:val="24"/>
          <w:szCs w:val="24"/>
          <w:lang w:val="en-US"/>
        </w:rPr>
        <w:t xml:space="preserve"> et al. (2013) </w:t>
      </w:r>
      <w:r w:rsidR="00D5489C" w:rsidRPr="00B42EBE">
        <w:rPr>
          <w:rFonts w:cstheme="minorHAnsi"/>
          <w:sz w:val="24"/>
          <w:szCs w:val="24"/>
          <w:lang w:val="en-US"/>
        </w:rPr>
        <w:t>using the awareness of social inference test to assess the</w:t>
      </w:r>
      <w:r w:rsidR="00481D48" w:rsidRPr="00B42EBE">
        <w:rPr>
          <w:rFonts w:cstheme="minorHAnsi"/>
          <w:sz w:val="24"/>
          <w:szCs w:val="24"/>
          <w:lang w:val="en-US"/>
        </w:rPr>
        <w:t xml:space="preserve"> comprehension</w:t>
      </w:r>
      <w:r w:rsidR="00CB2090" w:rsidRPr="00B42EBE">
        <w:rPr>
          <w:rFonts w:cstheme="minorHAnsi"/>
          <w:sz w:val="24"/>
          <w:szCs w:val="24"/>
          <w:lang w:val="en-US"/>
        </w:rPr>
        <w:t xml:space="preserve"> of lies, deception, and sarcasm within conversation</w:t>
      </w:r>
      <w:r w:rsidR="005865AD" w:rsidRPr="00B42EBE">
        <w:rPr>
          <w:rFonts w:cstheme="minorHAnsi"/>
          <w:sz w:val="24"/>
          <w:szCs w:val="24"/>
          <w:lang w:val="en-US"/>
        </w:rPr>
        <w:t xml:space="preserve"> for adults with high functioning autism</w:t>
      </w:r>
      <w:r w:rsidR="00D5489C" w:rsidRPr="00B42EBE">
        <w:rPr>
          <w:rFonts w:cstheme="minorHAnsi"/>
          <w:sz w:val="24"/>
          <w:szCs w:val="24"/>
          <w:lang w:val="en-US"/>
        </w:rPr>
        <w:t xml:space="preserve"> it was found that the</w:t>
      </w:r>
      <w:r w:rsidR="000862A0" w:rsidRPr="00B42EBE">
        <w:rPr>
          <w:rFonts w:cstheme="minorHAnsi"/>
          <w:sz w:val="24"/>
          <w:szCs w:val="24"/>
          <w:lang w:val="en-US"/>
        </w:rPr>
        <w:t xml:space="preserve">re where specific deficits in the comprehension of intentions, meanings, and beliefs behind </w:t>
      </w:r>
      <w:r w:rsidR="00A54CF4" w:rsidRPr="00B42EBE">
        <w:rPr>
          <w:rFonts w:cstheme="minorHAnsi"/>
          <w:sz w:val="24"/>
          <w:szCs w:val="24"/>
          <w:lang w:val="en-US"/>
        </w:rPr>
        <w:t>non-literal</w:t>
      </w:r>
      <w:r w:rsidR="000862A0" w:rsidRPr="00B42EBE">
        <w:rPr>
          <w:rFonts w:cstheme="minorHAnsi"/>
          <w:sz w:val="24"/>
          <w:szCs w:val="24"/>
          <w:lang w:val="en-US"/>
        </w:rPr>
        <w:t xml:space="preserve"> expressions. </w:t>
      </w:r>
      <w:r w:rsidR="009944C0" w:rsidRPr="00B42EBE">
        <w:rPr>
          <w:rFonts w:cstheme="minorHAnsi"/>
          <w:sz w:val="24"/>
          <w:szCs w:val="24"/>
          <w:lang w:val="en-US"/>
        </w:rPr>
        <w:t xml:space="preserve">It was also found that they had significantly lower cognitive </w:t>
      </w:r>
      <w:r w:rsidR="009944C0" w:rsidRPr="00B42EBE">
        <w:rPr>
          <w:rFonts w:cstheme="minorHAnsi"/>
          <w:sz w:val="24"/>
          <w:szCs w:val="24"/>
          <w:lang w:val="en-US"/>
        </w:rPr>
        <w:lastRenderedPageBreak/>
        <w:t>empathy which is well associated with the theory of mind.</w:t>
      </w:r>
      <w:r w:rsidR="002D67CE" w:rsidRPr="00B42EBE">
        <w:rPr>
          <w:rFonts w:cstheme="minorHAnsi"/>
          <w:sz w:val="24"/>
          <w:szCs w:val="24"/>
          <w:lang w:val="en-US"/>
        </w:rPr>
        <w:t xml:space="preserve"> From this it can be suggested that although individuals with high functioning autism can pass the theory of mind test </w:t>
      </w:r>
      <w:r w:rsidR="008939DD" w:rsidRPr="00B42EBE">
        <w:rPr>
          <w:rFonts w:cstheme="minorHAnsi"/>
          <w:sz w:val="24"/>
          <w:szCs w:val="24"/>
          <w:lang w:val="en-US"/>
        </w:rPr>
        <w:t xml:space="preserve">there are still some deficits with the comprehension of subtle conversational </w:t>
      </w:r>
      <w:r w:rsidR="009E4B23" w:rsidRPr="00B42EBE">
        <w:rPr>
          <w:rFonts w:cstheme="minorHAnsi"/>
          <w:sz w:val="24"/>
          <w:szCs w:val="24"/>
          <w:lang w:val="en-US"/>
        </w:rPr>
        <w:t>inferences.</w:t>
      </w:r>
      <w:r w:rsidR="00DF40DB" w:rsidRPr="00B42EBE">
        <w:rPr>
          <w:rFonts w:cstheme="minorHAnsi"/>
          <w:sz w:val="24"/>
          <w:szCs w:val="24"/>
          <w:lang w:val="en-US"/>
        </w:rPr>
        <w:t xml:space="preserve"> This gives us a good Insi</w:t>
      </w:r>
      <w:r w:rsidR="00A54CF4" w:rsidRPr="00B42EBE">
        <w:rPr>
          <w:rFonts w:cstheme="minorHAnsi"/>
          <w:sz w:val="24"/>
          <w:szCs w:val="24"/>
          <w:lang w:val="en-US"/>
        </w:rPr>
        <w:t>ght</w:t>
      </w:r>
      <w:r w:rsidR="00DF40DB" w:rsidRPr="00B42EBE">
        <w:rPr>
          <w:rFonts w:cstheme="minorHAnsi"/>
          <w:sz w:val="24"/>
          <w:szCs w:val="24"/>
          <w:lang w:val="en-US"/>
        </w:rPr>
        <w:t xml:space="preserve"> into how individuals with autism may respond this this type of conversation compared to individuals with normal controls. </w:t>
      </w:r>
    </w:p>
    <w:p w14:paraId="395FD3E4" w14:textId="158B50F0" w:rsidR="005E0E0B" w:rsidRPr="00B42EBE" w:rsidRDefault="005E0E0B" w:rsidP="00B42EBE">
      <w:pPr>
        <w:spacing w:line="360" w:lineRule="auto"/>
        <w:ind w:firstLine="720"/>
        <w:rPr>
          <w:rFonts w:cstheme="minorHAnsi"/>
          <w:sz w:val="24"/>
          <w:szCs w:val="24"/>
          <w:lang w:val="en-US"/>
        </w:rPr>
      </w:pPr>
      <w:r w:rsidRPr="00B42EBE">
        <w:rPr>
          <w:rFonts w:cstheme="minorHAnsi"/>
          <w:sz w:val="24"/>
          <w:szCs w:val="24"/>
          <w:lang w:val="en-US"/>
        </w:rPr>
        <w:t>Furthermore, there are other theories that align with the theory of mind, one of them being the central coherence theory or also know</w:t>
      </w:r>
      <w:r w:rsidR="003123F5" w:rsidRPr="00B42EBE">
        <w:rPr>
          <w:rFonts w:cstheme="minorHAnsi"/>
          <w:sz w:val="24"/>
          <w:szCs w:val="24"/>
          <w:lang w:val="en-US"/>
        </w:rPr>
        <w:t>n</w:t>
      </w:r>
      <w:r w:rsidRPr="00B42EBE">
        <w:rPr>
          <w:rFonts w:cstheme="minorHAnsi"/>
          <w:sz w:val="24"/>
          <w:szCs w:val="24"/>
          <w:lang w:val="en-US"/>
        </w:rPr>
        <w:t xml:space="preserve"> as the weak central coherence</w:t>
      </w:r>
      <w:r w:rsidR="002173BB" w:rsidRPr="00B42EBE">
        <w:rPr>
          <w:rFonts w:cstheme="minorHAnsi"/>
          <w:sz w:val="24"/>
          <w:szCs w:val="24"/>
          <w:lang w:val="en-US"/>
        </w:rPr>
        <w:t xml:space="preserve"> which was </w:t>
      </w:r>
      <w:r w:rsidRPr="00B42EBE">
        <w:rPr>
          <w:rFonts w:cstheme="minorHAnsi"/>
          <w:sz w:val="24"/>
          <w:szCs w:val="24"/>
          <w:lang w:val="en-US"/>
        </w:rPr>
        <w:t>mentioned during the cla</w:t>
      </w:r>
      <w:r w:rsidR="002173BB" w:rsidRPr="00B42EBE">
        <w:rPr>
          <w:rFonts w:cstheme="minorHAnsi"/>
          <w:sz w:val="24"/>
          <w:szCs w:val="24"/>
          <w:lang w:val="en-US"/>
        </w:rPr>
        <w:t xml:space="preserve">ss </w:t>
      </w:r>
      <w:r w:rsidRPr="00B42EBE">
        <w:rPr>
          <w:rFonts w:cstheme="minorHAnsi"/>
          <w:sz w:val="24"/>
          <w:szCs w:val="24"/>
          <w:lang w:val="en-US"/>
        </w:rPr>
        <w:t>debate</w:t>
      </w:r>
      <w:r w:rsidR="002173BB" w:rsidRPr="00B42EBE">
        <w:rPr>
          <w:rFonts w:cstheme="minorHAnsi"/>
          <w:sz w:val="24"/>
          <w:szCs w:val="24"/>
          <w:lang w:val="en-US"/>
        </w:rPr>
        <w:t xml:space="preserve">. The weak central coherence theory suggests that individuals with autism have a deficit in the ability to see the bigger picture or have tunnel vision </w:t>
      </w:r>
      <w:r w:rsidR="005605FF" w:rsidRPr="00B42EBE">
        <w:rPr>
          <w:rFonts w:cstheme="minorHAnsi"/>
          <w:sz w:val="24"/>
          <w:szCs w:val="24"/>
          <w:lang w:val="en-US"/>
        </w:rPr>
        <w:t xml:space="preserve">resulting in them being hyper fixated on the smaller details or unable to understand the whole meaning behind context. In comparison to individuals with normal controls who are able to piece together and process information into context which results in them being able to see the bigger picture (Happe, 2021). </w:t>
      </w:r>
      <w:r w:rsidR="002D3D64" w:rsidRPr="00B42EBE">
        <w:rPr>
          <w:rFonts w:cstheme="minorHAnsi"/>
          <w:sz w:val="24"/>
          <w:szCs w:val="24"/>
          <w:lang w:val="en-US"/>
        </w:rPr>
        <w:t xml:space="preserve">Both the theory of mind and weak central coherence theory both </w:t>
      </w:r>
      <w:r w:rsidR="00BE34D2" w:rsidRPr="00B42EBE">
        <w:rPr>
          <w:rFonts w:cstheme="minorHAnsi"/>
          <w:sz w:val="24"/>
          <w:szCs w:val="24"/>
          <w:lang w:val="en-US"/>
        </w:rPr>
        <w:t xml:space="preserve">discuss </w:t>
      </w:r>
      <w:r w:rsidR="002D3D64" w:rsidRPr="00B42EBE">
        <w:rPr>
          <w:rFonts w:cstheme="minorHAnsi"/>
          <w:sz w:val="24"/>
          <w:szCs w:val="24"/>
          <w:lang w:val="en-US"/>
        </w:rPr>
        <w:t>cognition</w:t>
      </w:r>
      <w:r w:rsidR="00BE34D2" w:rsidRPr="00B42EBE">
        <w:rPr>
          <w:rFonts w:cstheme="minorHAnsi"/>
          <w:sz w:val="24"/>
          <w:szCs w:val="24"/>
          <w:lang w:val="en-US"/>
        </w:rPr>
        <w:t xml:space="preserve"> and how there are cognitive deficits shown in individuals with autism spectrum disorder</w:t>
      </w:r>
      <w:r w:rsidR="003E3302" w:rsidRPr="00B42EBE">
        <w:rPr>
          <w:rFonts w:cstheme="minorHAnsi"/>
          <w:sz w:val="24"/>
          <w:szCs w:val="24"/>
          <w:lang w:val="en-US"/>
        </w:rPr>
        <w:t xml:space="preserve"> (</w:t>
      </w:r>
      <w:proofErr w:type="spellStart"/>
      <w:r w:rsidR="003E3302" w:rsidRPr="00B42EBE">
        <w:rPr>
          <w:rFonts w:cstheme="minorHAnsi"/>
          <w:sz w:val="24"/>
          <w:szCs w:val="24"/>
          <w:lang w:val="en-US"/>
        </w:rPr>
        <w:t>Al</w:t>
      </w:r>
      <w:r w:rsidR="002F118F" w:rsidRPr="00B42EBE">
        <w:rPr>
          <w:rFonts w:cstheme="minorHAnsi"/>
          <w:sz w:val="24"/>
          <w:szCs w:val="24"/>
          <w:lang w:val="en-US"/>
        </w:rPr>
        <w:t>amdari</w:t>
      </w:r>
      <w:proofErr w:type="spellEnd"/>
      <w:r w:rsidR="002F118F" w:rsidRPr="00B42EBE">
        <w:rPr>
          <w:rFonts w:cstheme="minorHAnsi"/>
          <w:sz w:val="24"/>
          <w:szCs w:val="24"/>
          <w:lang w:val="en-US"/>
        </w:rPr>
        <w:t xml:space="preserve"> et al., 2022). </w:t>
      </w:r>
    </w:p>
    <w:p w14:paraId="0A97973A" w14:textId="34B421FA" w:rsidR="00DC4604" w:rsidRPr="00B42EBE" w:rsidRDefault="00DC4604" w:rsidP="00B42EBE">
      <w:pPr>
        <w:spacing w:line="360" w:lineRule="auto"/>
        <w:ind w:firstLine="720"/>
        <w:rPr>
          <w:rFonts w:cstheme="minorHAnsi"/>
          <w:color w:val="FF0000"/>
          <w:sz w:val="24"/>
          <w:szCs w:val="24"/>
          <w:lang w:val="en-US"/>
        </w:rPr>
      </w:pPr>
      <w:r w:rsidRPr="00B42EBE">
        <w:rPr>
          <w:rFonts w:cstheme="minorHAnsi"/>
          <w:sz w:val="24"/>
          <w:szCs w:val="24"/>
          <w:lang w:val="en-US"/>
        </w:rPr>
        <w:t>However, research conducted by Frith &amp; Happe (1994a, as cited in Happe. 2011) has implied that although both studies have looked at deficits in cognition in au</w:t>
      </w:r>
      <w:r w:rsidR="003123F5" w:rsidRPr="00B42EBE">
        <w:rPr>
          <w:rFonts w:cstheme="minorHAnsi"/>
          <w:sz w:val="24"/>
          <w:szCs w:val="24"/>
          <w:lang w:val="en-US"/>
        </w:rPr>
        <w:t>tistic</w:t>
      </w:r>
      <w:r w:rsidRPr="00B42EBE">
        <w:rPr>
          <w:rFonts w:cstheme="minorHAnsi"/>
          <w:sz w:val="24"/>
          <w:szCs w:val="24"/>
          <w:lang w:val="en-US"/>
        </w:rPr>
        <w:t xml:space="preserve"> individuals the theory of mind doesn’t take into account the non-social impairments</w:t>
      </w:r>
      <w:r w:rsidR="00016060" w:rsidRPr="00B42EBE">
        <w:rPr>
          <w:rFonts w:cstheme="minorHAnsi"/>
          <w:sz w:val="24"/>
          <w:szCs w:val="24"/>
          <w:lang w:val="en-US"/>
        </w:rPr>
        <w:t xml:space="preserve">. </w:t>
      </w:r>
      <w:r w:rsidR="00F35CF5" w:rsidRPr="00B42EBE">
        <w:rPr>
          <w:rFonts w:cstheme="minorHAnsi"/>
          <w:sz w:val="24"/>
          <w:szCs w:val="24"/>
          <w:lang w:val="en-US"/>
        </w:rPr>
        <w:t>Research done by Happe, (2011) looked</w:t>
      </w:r>
      <w:r w:rsidR="00FE69A6" w:rsidRPr="00B42EBE">
        <w:rPr>
          <w:rFonts w:cstheme="minorHAnsi"/>
          <w:sz w:val="24"/>
          <w:szCs w:val="24"/>
          <w:lang w:val="en-US"/>
        </w:rPr>
        <w:t xml:space="preserve"> </w:t>
      </w:r>
      <w:r w:rsidR="00F233BD" w:rsidRPr="00B42EBE">
        <w:rPr>
          <w:rFonts w:cstheme="minorHAnsi"/>
          <w:sz w:val="24"/>
          <w:szCs w:val="24"/>
          <w:lang w:val="en-US"/>
        </w:rPr>
        <w:t xml:space="preserve">at </w:t>
      </w:r>
      <w:r w:rsidR="00FE69A6" w:rsidRPr="00B42EBE">
        <w:rPr>
          <w:rFonts w:cstheme="minorHAnsi"/>
          <w:sz w:val="24"/>
          <w:szCs w:val="24"/>
          <w:lang w:val="en-US"/>
        </w:rPr>
        <w:t xml:space="preserve">the correlation between different scores on the theory of mind test and weak central coherence and the results found that all of the participants regardless of </w:t>
      </w:r>
      <w:r w:rsidR="00C37ED8" w:rsidRPr="00B42EBE">
        <w:rPr>
          <w:rFonts w:cstheme="minorHAnsi"/>
          <w:sz w:val="24"/>
          <w:szCs w:val="24"/>
          <w:lang w:val="en-US"/>
        </w:rPr>
        <w:t>their</w:t>
      </w:r>
      <w:r w:rsidR="00FE69A6" w:rsidRPr="00B42EBE">
        <w:rPr>
          <w:rFonts w:cstheme="minorHAnsi"/>
          <w:sz w:val="24"/>
          <w:szCs w:val="24"/>
          <w:lang w:val="en-US"/>
        </w:rPr>
        <w:t xml:space="preserve"> </w:t>
      </w:r>
      <w:r w:rsidR="00C37ED8" w:rsidRPr="00B42EBE">
        <w:rPr>
          <w:rFonts w:cstheme="minorHAnsi"/>
          <w:sz w:val="24"/>
          <w:szCs w:val="24"/>
          <w:lang w:val="en-US"/>
        </w:rPr>
        <w:t xml:space="preserve">scores </w:t>
      </w:r>
      <w:r w:rsidR="00FE69A6" w:rsidRPr="00B42EBE">
        <w:rPr>
          <w:rFonts w:cstheme="minorHAnsi"/>
          <w:sz w:val="24"/>
          <w:szCs w:val="24"/>
          <w:lang w:val="en-US"/>
        </w:rPr>
        <w:t xml:space="preserve">on the theory of mind test all scored poorly on </w:t>
      </w:r>
      <w:r w:rsidR="00C37ED8" w:rsidRPr="00B42EBE">
        <w:rPr>
          <w:rFonts w:cstheme="minorHAnsi"/>
          <w:sz w:val="24"/>
          <w:szCs w:val="24"/>
          <w:lang w:val="en-US"/>
        </w:rPr>
        <w:t xml:space="preserve">being able to process the contextual meaning being information. However, these findings can potentially </w:t>
      </w:r>
      <w:r w:rsidR="003E501B" w:rsidRPr="00B42EBE">
        <w:rPr>
          <w:rFonts w:cstheme="minorHAnsi"/>
          <w:sz w:val="24"/>
          <w:szCs w:val="24"/>
          <w:lang w:val="en-US"/>
        </w:rPr>
        <w:t>further relate to the theory of mind in the context that this further demonstrates th</w:t>
      </w:r>
      <w:r w:rsidR="0026391A" w:rsidRPr="00B42EBE">
        <w:rPr>
          <w:rFonts w:cstheme="minorHAnsi"/>
          <w:sz w:val="24"/>
          <w:szCs w:val="24"/>
          <w:lang w:val="en-US"/>
        </w:rPr>
        <w:t>at</w:t>
      </w:r>
      <w:r w:rsidR="003E501B" w:rsidRPr="00B42EBE">
        <w:rPr>
          <w:rFonts w:cstheme="minorHAnsi"/>
          <w:sz w:val="24"/>
          <w:szCs w:val="24"/>
          <w:lang w:val="en-US"/>
        </w:rPr>
        <w:t xml:space="preserve"> autistic individuals have a wide range of cognitive impairment. </w:t>
      </w:r>
    </w:p>
    <w:p w14:paraId="165FD95E" w14:textId="647F00B0" w:rsidR="00B173DF" w:rsidRPr="00B42EBE" w:rsidRDefault="00812E82" w:rsidP="00B42EBE">
      <w:pPr>
        <w:spacing w:line="360" w:lineRule="auto"/>
        <w:ind w:firstLine="720"/>
        <w:rPr>
          <w:rFonts w:cstheme="minorHAnsi"/>
          <w:sz w:val="24"/>
          <w:szCs w:val="24"/>
          <w:lang w:val="en-US"/>
        </w:rPr>
      </w:pPr>
      <w:r w:rsidRPr="00B42EBE">
        <w:rPr>
          <w:rFonts w:cstheme="minorHAnsi"/>
          <w:sz w:val="24"/>
          <w:szCs w:val="24"/>
          <w:lang w:val="en-US"/>
        </w:rPr>
        <w:t>Another aspect to consider is gender</w:t>
      </w:r>
      <w:r w:rsidR="00196667" w:rsidRPr="00B42EBE">
        <w:rPr>
          <w:rFonts w:cstheme="minorHAnsi"/>
          <w:sz w:val="24"/>
          <w:szCs w:val="24"/>
          <w:lang w:val="en-US"/>
        </w:rPr>
        <w:t>, culture</w:t>
      </w:r>
      <w:r w:rsidR="00E11539" w:rsidRPr="00B42EBE">
        <w:rPr>
          <w:rFonts w:cstheme="minorHAnsi"/>
          <w:sz w:val="24"/>
          <w:szCs w:val="24"/>
          <w:lang w:val="en-US"/>
        </w:rPr>
        <w:t>, and quality of life</w:t>
      </w:r>
      <w:r w:rsidR="00376F71" w:rsidRPr="00B42EBE">
        <w:rPr>
          <w:rFonts w:cstheme="minorHAnsi"/>
          <w:sz w:val="24"/>
          <w:szCs w:val="24"/>
          <w:lang w:val="en-US"/>
        </w:rPr>
        <w:t xml:space="preserve">. Within the class debate the topic </w:t>
      </w:r>
      <w:r w:rsidR="00196667" w:rsidRPr="00B42EBE">
        <w:rPr>
          <w:rFonts w:cstheme="minorHAnsi"/>
          <w:sz w:val="24"/>
          <w:szCs w:val="24"/>
          <w:lang w:val="en-US"/>
        </w:rPr>
        <w:t>of</w:t>
      </w:r>
      <w:r w:rsidR="00376F71" w:rsidRPr="00B42EBE">
        <w:rPr>
          <w:rFonts w:cstheme="minorHAnsi"/>
          <w:sz w:val="24"/>
          <w:szCs w:val="24"/>
          <w:lang w:val="en-US"/>
        </w:rPr>
        <w:t xml:space="preserve"> gender</w:t>
      </w:r>
      <w:r w:rsidR="00196667" w:rsidRPr="00B42EBE">
        <w:rPr>
          <w:rFonts w:cstheme="minorHAnsi"/>
          <w:sz w:val="24"/>
          <w:szCs w:val="24"/>
          <w:lang w:val="en-US"/>
        </w:rPr>
        <w:t>, culture</w:t>
      </w:r>
      <w:r w:rsidR="00E11539" w:rsidRPr="00B42EBE">
        <w:rPr>
          <w:rFonts w:cstheme="minorHAnsi"/>
          <w:sz w:val="24"/>
          <w:szCs w:val="24"/>
          <w:lang w:val="en-US"/>
        </w:rPr>
        <w:t>, and quality of life</w:t>
      </w:r>
      <w:r w:rsidR="00376F71" w:rsidRPr="00B42EBE">
        <w:rPr>
          <w:rFonts w:cstheme="minorHAnsi"/>
          <w:sz w:val="24"/>
          <w:szCs w:val="24"/>
          <w:lang w:val="en-US"/>
        </w:rPr>
        <w:t xml:space="preserve"> was mentioned heavily</w:t>
      </w:r>
      <w:r w:rsidR="00196667" w:rsidRPr="00B42EBE">
        <w:rPr>
          <w:rFonts w:cstheme="minorHAnsi"/>
          <w:sz w:val="24"/>
          <w:szCs w:val="24"/>
          <w:lang w:val="en-US"/>
        </w:rPr>
        <w:t xml:space="preserve"> in relation to autism</w:t>
      </w:r>
      <w:r w:rsidR="00376F71" w:rsidRPr="00B42EBE">
        <w:rPr>
          <w:rFonts w:cstheme="minorHAnsi"/>
          <w:sz w:val="24"/>
          <w:szCs w:val="24"/>
          <w:lang w:val="en-US"/>
        </w:rPr>
        <w:t xml:space="preserve">. </w:t>
      </w:r>
      <w:r w:rsidR="00512578" w:rsidRPr="00B42EBE">
        <w:rPr>
          <w:rFonts w:cstheme="minorHAnsi"/>
          <w:sz w:val="24"/>
          <w:szCs w:val="24"/>
          <w:lang w:val="en-US"/>
        </w:rPr>
        <w:t>The empathi</w:t>
      </w:r>
      <w:r w:rsidR="00136518" w:rsidRPr="00B42EBE">
        <w:rPr>
          <w:rFonts w:cstheme="minorHAnsi"/>
          <w:sz w:val="24"/>
          <w:szCs w:val="24"/>
          <w:lang w:val="en-US"/>
        </w:rPr>
        <w:t>s</w:t>
      </w:r>
      <w:r w:rsidR="00512578" w:rsidRPr="00B42EBE">
        <w:rPr>
          <w:rFonts w:cstheme="minorHAnsi"/>
          <w:sz w:val="24"/>
          <w:szCs w:val="24"/>
          <w:lang w:val="en-US"/>
        </w:rPr>
        <w:t>ing systemi</w:t>
      </w:r>
      <w:r w:rsidR="00136518" w:rsidRPr="00B42EBE">
        <w:rPr>
          <w:rFonts w:cstheme="minorHAnsi"/>
          <w:sz w:val="24"/>
          <w:szCs w:val="24"/>
          <w:lang w:val="en-US"/>
        </w:rPr>
        <w:t>s</w:t>
      </w:r>
      <w:r w:rsidR="00512578" w:rsidRPr="00B42EBE">
        <w:rPr>
          <w:rFonts w:cstheme="minorHAnsi"/>
          <w:sz w:val="24"/>
          <w:szCs w:val="24"/>
          <w:lang w:val="en-US"/>
        </w:rPr>
        <w:t xml:space="preserve">ing theory was </w:t>
      </w:r>
      <w:r w:rsidR="004E0CA1" w:rsidRPr="00B42EBE">
        <w:rPr>
          <w:rFonts w:cstheme="minorHAnsi"/>
          <w:sz w:val="24"/>
          <w:szCs w:val="24"/>
          <w:lang w:val="en-US"/>
        </w:rPr>
        <w:t xml:space="preserve">also </w:t>
      </w:r>
      <w:r w:rsidR="008A6822" w:rsidRPr="00B42EBE">
        <w:rPr>
          <w:rFonts w:cstheme="minorHAnsi"/>
          <w:sz w:val="24"/>
          <w:szCs w:val="24"/>
          <w:lang w:val="en-US"/>
        </w:rPr>
        <w:t>mentioned,</w:t>
      </w:r>
      <w:r w:rsidR="00512578" w:rsidRPr="00B42EBE">
        <w:rPr>
          <w:rFonts w:cstheme="minorHAnsi"/>
          <w:sz w:val="24"/>
          <w:szCs w:val="24"/>
          <w:lang w:val="en-US"/>
        </w:rPr>
        <w:t xml:space="preserve"> an</w:t>
      </w:r>
      <w:r w:rsidR="00E04E8C" w:rsidRPr="00B42EBE">
        <w:rPr>
          <w:rFonts w:cstheme="minorHAnsi"/>
          <w:sz w:val="24"/>
          <w:szCs w:val="24"/>
          <w:lang w:val="en-US"/>
        </w:rPr>
        <w:t>d this was said to be an extension to the theory of mind.</w:t>
      </w:r>
      <w:r w:rsidR="003610C7" w:rsidRPr="00B42EBE">
        <w:rPr>
          <w:rFonts w:cstheme="minorHAnsi"/>
          <w:sz w:val="24"/>
          <w:szCs w:val="24"/>
          <w:lang w:val="en-US"/>
        </w:rPr>
        <w:t xml:space="preserve"> </w:t>
      </w:r>
      <w:r w:rsidR="00136518" w:rsidRPr="00B42EBE">
        <w:rPr>
          <w:rFonts w:cstheme="minorHAnsi"/>
          <w:sz w:val="24"/>
          <w:szCs w:val="24"/>
          <w:lang w:val="en-US"/>
        </w:rPr>
        <w:t>The empathising systemising theory was created by Baron-Cohen</w:t>
      </w:r>
      <w:r w:rsidR="005E4FE4" w:rsidRPr="00B42EBE">
        <w:rPr>
          <w:rFonts w:cstheme="minorHAnsi"/>
          <w:sz w:val="24"/>
          <w:szCs w:val="24"/>
          <w:lang w:val="en-US"/>
        </w:rPr>
        <w:t xml:space="preserve">, (2003, 2009, as cited in Greenberg et a., 2020) who was also </w:t>
      </w:r>
      <w:r w:rsidR="003610C7" w:rsidRPr="00B42EBE">
        <w:rPr>
          <w:rFonts w:cstheme="minorHAnsi"/>
          <w:sz w:val="24"/>
          <w:szCs w:val="24"/>
          <w:lang w:val="en-US"/>
        </w:rPr>
        <w:t>involved in</w:t>
      </w:r>
      <w:r w:rsidR="005E4FE4" w:rsidRPr="00B42EBE">
        <w:rPr>
          <w:rFonts w:cstheme="minorHAnsi"/>
          <w:sz w:val="24"/>
          <w:szCs w:val="24"/>
          <w:lang w:val="en-US"/>
        </w:rPr>
        <w:t xml:space="preserve"> the creation of the theory of mind.</w:t>
      </w:r>
      <w:r w:rsidR="003610C7" w:rsidRPr="00B42EBE">
        <w:rPr>
          <w:rFonts w:cstheme="minorHAnsi"/>
          <w:sz w:val="24"/>
          <w:szCs w:val="24"/>
          <w:lang w:val="en-US"/>
        </w:rPr>
        <w:t xml:space="preserve"> This theory of empathising and systemising was proposed </w:t>
      </w:r>
      <w:r w:rsidR="004A4311" w:rsidRPr="00B42EBE">
        <w:rPr>
          <w:rFonts w:cstheme="minorHAnsi"/>
          <w:sz w:val="24"/>
          <w:szCs w:val="24"/>
          <w:lang w:val="en-US"/>
        </w:rPr>
        <w:t xml:space="preserve">to have a good insight into the explanation of sex differences in human cognition for individuals with </w:t>
      </w:r>
      <w:r w:rsidR="004A4311" w:rsidRPr="00B42EBE">
        <w:rPr>
          <w:rFonts w:cstheme="minorHAnsi"/>
          <w:sz w:val="24"/>
          <w:szCs w:val="24"/>
          <w:lang w:val="en-US"/>
        </w:rPr>
        <w:lastRenderedPageBreak/>
        <w:t xml:space="preserve">autism. </w:t>
      </w:r>
      <w:r w:rsidR="00394C14" w:rsidRPr="00B42EBE">
        <w:rPr>
          <w:rFonts w:cstheme="minorHAnsi"/>
          <w:sz w:val="24"/>
          <w:szCs w:val="24"/>
          <w:lang w:val="en-US"/>
        </w:rPr>
        <w:t>F</w:t>
      </w:r>
      <w:r w:rsidR="004A4311" w:rsidRPr="00B42EBE">
        <w:rPr>
          <w:rFonts w:cstheme="minorHAnsi"/>
          <w:sz w:val="24"/>
          <w:szCs w:val="24"/>
          <w:lang w:val="en-US"/>
        </w:rPr>
        <w:t xml:space="preserve">urthermore, evidence </w:t>
      </w:r>
      <w:r w:rsidR="001A4BBC" w:rsidRPr="00B42EBE">
        <w:rPr>
          <w:rFonts w:cstheme="minorHAnsi"/>
          <w:sz w:val="24"/>
          <w:szCs w:val="24"/>
          <w:lang w:val="en-US"/>
        </w:rPr>
        <w:t>has</w:t>
      </w:r>
      <w:r w:rsidR="004A4311" w:rsidRPr="00B42EBE">
        <w:rPr>
          <w:rFonts w:cstheme="minorHAnsi"/>
          <w:sz w:val="24"/>
          <w:szCs w:val="24"/>
          <w:lang w:val="en-US"/>
        </w:rPr>
        <w:t xml:space="preserve"> recently suggested that this theory can also explain individual differences in everyday human behav</w:t>
      </w:r>
      <w:r w:rsidR="00DE2E67" w:rsidRPr="00B42EBE">
        <w:rPr>
          <w:rFonts w:cstheme="minorHAnsi"/>
          <w:sz w:val="24"/>
          <w:szCs w:val="24"/>
          <w:lang w:val="en-US"/>
        </w:rPr>
        <w:t>iour</w:t>
      </w:r>
      <w:r w:rsidR="004A4311" w:rsidRPr="00B42EBE">
        <w:rPr>
          <w:rFonts w:cstheme="minorHAnsi"/>
          <w:sz w:val="24"/>
          <w:szCs w:val="24"/>
          <w:lang w:val="en-US"/>
        </w:rPr>
        <w:t xml:space="preserve">.  </w:t>
      </w:r>
      <w:r w:rsidR="001A4BBC" w:rsidRPr="00B42EBE">
        <w:rPr>
          <w:rFonts w:cstheme="minorHAnsi"/>
          <w:sz w:val="24"/>
          <w:szCs w:val="24"/>
          <w:lang w:val="en-US"/>
        </w:rPr>
        <w:t>There are two components to this theory</w:t>
      </w:r>
      <w:r w:rsidR="00DE2E67" w:rsidRPr="00B42EBE">
        <w:rPr>
          <w:rFonts w:cstheme="minorHAnsi"/>
          <w:sz w:val="24"/>
          <w:szCs w:val="24"/>
          <w:lang w:val="en-US"/>
        </w:rPr>
        <w:t>:</w:t>
      </w:r>
      <w:r w:rsidR="001A4BBC" w:rsidRPr="00B42EBE">
        <w:rPr>
          <w:rFonts w:cstheme="minorHAnsi"/>
          <w:sz w:val="24"/>
          <w:szCs w:val="24"/>
          <w:lang w:val="en-US"/>
        </w:rPr>
        <w:t xml:space="preserve"> empathy and systemising. It has been </w:t>
      </w:r>
      <w:r w:rsidR="00F050F5" w:rsidRPr="00B42EBE">
        <w:rPr>
          <w:rFonts w:cstheme="minorHAnsi"/>
          <w:sz w:val="24"/>
          <w:szCs w:val="24"/>
          <w:lang w:val="en-US"/>
        </w:rPr>
        <w:t>suggested that males and females have different brain structures which result in females being more empathising while males are more systemising (</w:t>
      </w:r>
      <w:r w:rsidR="00D538EE" w:rsidRPr="00B42EBE">
        <w:rPr>
          <w:rFonts w:cstheme="minorHAnsi"/>
          <w:sz w:val="24"/>
          <w:szCs w:val="24"/>
          <w:lang w:val="en-US"/>
        </w:rPr>
        <w:t>Kidron et al., 2018).</w:t>
      </w:r>
      <w:r w:rsidR="00110F14" w:rsidRPr="00B42EBE">
        <w:rPr>
          <w:rFonts w:cstheme="minorHAnsi"/>
          <w:sz w:val="24"/>
          <w:szCs w:val="24"/>
          <w:lang w:val="en-US"/>
        </w:rPr>
        <w:t xml:space="preserve"> Empathising </w:t>
      </w:r>
      <w:r w:rsidR="002046FA" w:rsidRPr="00B42EBE">
        <w:rPr>
          <w:rFonts w:cstheme="minorHAnsi"/>
          <w:sz w:val="24"/>
          <w:szCs w:val="24"/>
          <w:lang w:val="en-US"/>
        </w:rPr>
        <w:t xml:space="preserve">is the ability to identify and understand someone’s mental state and respond with an appropriate emotion, this can be assessed by using </w:t>
      </w:r>
      <w:r w:rsidR="00354E05" w:rsidRPr="00B42EBE">
        <w:rPr>
          <w:rFonts w:cstheme="minorHAnsi"/>
          <w:sz w:val="24"/>
          <w:szCs w:val="24"/>
          <w:lang w:val="en-US"/>
        </w:rPr>
        <w:t>an</w:t>
      </w:r>
      <w:r w:rsidR="0075223C" w:rsidRPr="00B42EBE">
        <w:rPr>
          <w:rFonts w:cstheme="minorHAnsi"/>
          <w:sz w:val="24"/>
          <w:szCs w:val="24"/>
          <w:lang w:val="en-US"/>
        </w:rPr>
        <w:t xml:space="preserve"> </w:t>
      </w:r>
      <w:r w:rsidR="002046FA" w:rsidRPr="00B42EBE">
        <w:rPr>
          <w:rFonts w:cstheme="minorHAnsi"/>
          <w:sz w:val="24"/>
          <w:szCs w:val="24"/>
          <w:lang w:val="en-US"/>
        </w:rPr>
        <w:t>empathising quotient</w:t>
      </w:r>
      <w:r w:rsidR="00576CD5" w:rsidRPr="00B42EBE">
        <w:rPr>
          <w:rFonts w:cstheme="minorHAnsi"/>
          <w:sz w:val="24"/>
          <w:szCs w:val="24"/>
          <w:lang w:val="en-US"/>
        </w:rPr>
        <w:t xml:space="preserve"> (Wheelwright et al., 2006)</w:t>
      </w:r>
      <w:r w:rsidR="002046FA" w:rsidRPr="00B42EBE">
        <w:rPr>
          <w:rFonts w:cstheme="minorHAnsi"/>
          <w:sz w:val="24"/>
          <w:szCs w:val="24"/>
          <w:lang w:val="en-US"/>
        </w:rPr>
        <w:t xml:space="preserve">. As for systemising it is the driving </w:t>
      </w:r>
      <w:r w:rsidR="004B6981" w:rsidRPr="00B42EBE">
        <w:rPr>
          <w:rFonts w:cstheme="minorHAnsi"/>
          <w:sz w:val="24"/>
          <w:szCs w:val="24"/>
          <w:lang w:val="en-US"/>
        </w:rPr>
        <w:t xml:space="preserve">construct and analyse </w:t>
      </w:r>
      <w:r w:rsidR="0075223C" w:rsidRPr="00B42EBE">
        <w:rPr>
          <w:rFonts w:cstheme="minorHAnsi"/>
          <w:sz w:val="24"/>
          <w:szCs w:val="24"/>
          <w:lang w:val="en-US"/>
        </w:rPr>
        <w:t>systems and</w:t>
      </w:r>
      <w:r w:rsidR="004B6981" w:rsidRPr="00B42EBE">
        <w:rPr>
          <w:rFonts w:cstheme="minorHAnsi"/>
          <w:sz w:val="24"/>
          <w:szCs w:val="24"/>
          <w:lang w:val="en-US"/>
        </w:rPr>
        <w:t xml:space="preserve"> </w:t>
      </w:r>
      <w:r w:rsidR="007A5CEC" w:rsidRPr="00B42EBE">
        <w:rPr>
          <w:rFonts w:cstheme="minorHAnsi"/>
          <w:sz w:val="24"/>
          <w:szCs w:val="24"/>
          <w:lang w:val="en-US"/>
        </w:rPr>
        <w:t>can</w:t>
      </w:r>
      <w:r w:rsidR="004B6981" w:rsidRPr="00B42EBE">
        <w:rPr>
          <w:rFonts w:cstheme="minorHAnsi"/>
          <w:sz w:val="24"/>
          <w:szCs w:val="24"/>
          <w:lang w:val="en-US"/>
        </w:rPr>
        <w:t xml:space="preserve"> </w:t>
      </w:r>
      <w:r w:rsidR="007A5CEC" w:rsidRPr="00B42EBE">
        <w:rPr>
          <w:rFonts w:cstheme="minorHAnsi"/>
          <w:sz w:val="24"/>
          <w:szCs w:val="24"/>
          <w:lang w:val="en-US"/>
        </w:rPr>
        <w:t>be</w:t>
      </w:r>
      <w:r w:rsidR="004B6981" w:rsidRPr="00B42EBE">
        <w:rPr>
          <w:rFonts w:cstheme="minorHAnsi"/>
          <w:sz w:val="24"/>
          <w:szCs w:val="24"/>
          <w:lang w:val="en-US"/>
        </w:rPr>
        <w:t xml:space="preserve"> assessed by using </w:t>
      </w:r>
      <w:r w:rsidR="0075223C" w:rsidRPr="00B42EBE">
        <w:rPr>
          <w:rFonts w:cstheme="minorHAnsi"/>
          <w:sz w:val="24"/>
          <w:szCs w:val="24"/>
          <w:lang w:val="en-US"/>
        </w:rPr>
        <w:t>a</w:t>
      </w:r>
      <w:r w:rsidR="004B6981" w:rsidRPr="00B42EBE">
        <w:rPr>
          <w:rFonts w:cstheme="minorHAnsi"/>
          <w:sz w:val="24"/>
          <w:szCs w:val="24"/>
          <w:lang w:val="en-US"/>
        </w:rPr>
        <w:t xml:space="preserve"> systemising quotient (Manson et al., 2011).</w:t>
      </w:r>
      <w:r w:rsidR="00952CB2" w:rsidRPr="00B42EBE">
        <w:rPr>
          <w:rFonts w:cstheme="minorHAnsi"/>
          <w:sz w:val="24"/>
          <w:szCs w:val="24"/>
          <w:lang w:val="en-US"/>
        </w:rPr>
        <w:t xml:space="preserve"> Although the theory of mind itself didn’t look into the effects of gender </w:t>
      </w:r>
      <w:r w:rsidR="002B234D" w:rsidRPr="00B42EBE">
        <w:rPr>
          <w:rFonts w:cstheme="minorHAnsi"/>
          <w:sz w:val="24"/>
          <w:szCs w:val="24"/>
          <w:lang w:val="en-US"/>
        </w:rPr>
        <w:t xml:space="preserve">it can be seen that from the development of theory of mind and findings from it, it has furthered our knowledge and research into autism and how it can </w:t>
      </w:r>
      <w:r w:rsidR="00DE2E67" w:rsidRPr="00B42EBE">
        <w:rPr>
          <w:rFonts w:cstheme="minorHAnsi"/>
          <w:sz w:val="24"/>
          <w:szCs w:val="24"/>
          <w:lang w:val="en-US"/>
        </w:rPr>
        <w:t>a</w:t>
      </w:r>
      <w:r w:rsidR="002B234D" w:rsidRPr="00B42EBE">
        <w:rPr>
          <w:rFonts w:cstheme="minorHAnsi"/>
          <w:sz w:val="24"/>
          <w:szCs w:val="24"/>
          <w:lang w:val="en-US"/>
        </w:rPr>
        <w:t>ffect different genders which in</w:t>
      </w:r>
      <w:r w:rsidR="00DE2E67" w:rsidRPr="00B42EBE">
        <w:rPr>
          <w:rFonts w:cstheme="minorHAnsi"/>
          <w:sz w:val="24"/>
          <w:szCs w:val="24"/>
          <w:lang w:val="en-US"/>
        </w:rPr>
        <w:t xml:space="preserve"> </w:t>
      </w:r>
      <w:r w:rsidR="002B234D" w:rsidRPr="00B42EBE">
        <w:rPr>
          <w:rFonts w:cstheme="minorHAnsi"/>
          <w:sz w:val="24"/>
          <w:szCs w:val="24"/>
          <w:lang w:val="en-US"/>
        </w:rPr>
        <w:t>t</w:t>
      </w:r>
      <w:r w:rsidR="00DE2E67" w:rsidRPr="00B42EBE">
        <w:rPr>
          <w:rFonts w:cstheme="minorHAnsi"/>
          <w:sz w:val="24"/>
          <w:szCs w:val="24"/>
          <w:lang w:val="en-US"/>
        </w:rPr>
        <w:t>urn</w:t>
      </w:r>
      <w:r w:rsidR="002B234D" w:rsidRPr="00B42EBE">
        <w:rPr>
          <w:rFonts w:cstheme="minorHAnsi"/>
          <w:sz w:val="24"/>
          <w:szCs w:val="24"/>
          <w:lang w:val="en-US"/>
        </w:rPr>
        <w:t xml:space="preserve"> gives us a better understanding of autism as a whole.</w:t>
      </w:r>
    </w:p>
    <w:p w14:paraId="2A50F1A0" w14:textId="37A9736A" w:rsidR="00A64B29" w:rsidRPr="00B42EBE" w:rsidRDefault="00A64B29" w:rsidP="00B42EBE">
      <w:pPr>
        <w:spacing w:line="360" w:lineRule="auto"/>
        <w:ind w:firstLine="720"/>
        <w:rPr>
          <w:rFonts w:cstheme="minorHAnsi"/>
          <w:sz w:val="24"/>
          <w:szCs w:val="24"/>
          <w:lang w:val="en-US"/>
        </w:rPr>
      </w:pPr>
      <w:r w:rsidRPr="00B42EBE">
        <w:rPr>
          <w:rFonts w:cstheme="minorHAnsi"/>
          <w:sz w:val="24"/>
          <w:szCs w:val="24"/>
          <w:lang w:val="en-US"/>
        </w:rPr>
        <w:t>Additionally,</w:t>
      </w:r>
      <w:r w:rsidR="007D4504" w:rsidRPr="00B42EBE">
        <w:rPr>
          <w:rFonts w:cstheme="minorHAnsi"/>
          <w:sz w:val="24"/>
          <w:szCs w:val="24"/>
          <w:lang w:val="en-US"/>
        </w:rPr>
        <w:t xml:space="preserve"> t</w:t>
      </w:r>
      <w:r w:rsidRPr="00B42EBE">
        <w:rPr>
          <w:rFonts w:cstheme="minorHAnsi"/>
          <w:sz w:val="24"/>
          <w:szCs w:val="24"/>
          <w:lang w:val="en-US"/>
        </w:rPr>
        <w:t>he topic of the extreme male brain theory of autism also came up in the class debate</w:t>
      </w:r>
      <w:r w:rsidR="007D4504" w:rsidRPr="00B42EBE">
        <w:rPr>
          <w:rFonts w:cstheme="minorHAnsi"/>
          <w:sz w:val="24"/>
          <w:szCs w:val="24"/>
          <w:lang w:val="en-US"/>
        </w:rPr>
        <w:t xml:space="preserve"> which is an extension to the empathising systemising theory</w:t>
      </w:r>
      <w:r w:rsidRPr="00B42EBE">
        <w:rPr>
          <w:rFonts w:cstheme="minorHAnsi"/>
          <w:sz w:val="24"/>
          <w:szCs w:val="24"/>
          <w:lang w:val="en-US"/>
        </w:rPr>
        <w:t xml:space="preserve">. </w:t>
      </w:r>
      <w:r w:rsidR="00D558D4" w:rsidRPr="00B42EBE">
        <w:rPr>
          <w:rFonts w:cstheme="minorHAnsi"/>
          <w:sz w:val="24"/>
          <w:szCs w:val="24"/>
          <w:lang w:val="en-US"/>
        </w:rPr>
        <w:t>The extreme male brain theory suggest</w:t>
      </w:r>
      <w:r w:rsidR="00DE2E67" w:rsidRPr="00B42EBE">
        <w:rPr>
          <w:rFonts w:cstheme="minorHAnsi"/>
          <w:sz w:val="24"/>
          <w:szCs w:val="24"/>
          <w:lang w:val="en-US"/>
        </w:rPr>
        <w:t>s</w:t>
      </w:r>
      <w:r w:rsidR="00D558D4" w:rsidRPr="00B42EBE">
        <w:rPr>
          <w:rFonts w:cstheme="minorHAnsi"/>
          <w:sz w:val="24"/>
          <w:szCs w:val="24"/>
          <w:lang w:val="en-US"/>
        </w:rPr>
        <w:t xml:space="preserve"> that </w:t>
      </w:r>
      <w:r w:rsidR="007D4504" w:rsidRPr="00B42EBE">
        <w:rPr>
          <w:rFonts w:cstheme="minorHAnsi"/>
          <w:sz w:val="24"/>
          <w:szCs w:val="24"/>
          <w:lang w:val="en-US"/>
        </w:rPr>
        <w:t xml:space="preserve">on average </w:t>
      </w:r>
      <w:r w:rsidR="00D558D4" w:rsidRPr="00B42EBE">
        <w:rPr>
          <w:rFonts w:cstheme="minorHAnsi"/>
          <w:sz w:val="24"/>
          <w:szCs w:val="24"/>
          <w:lang w:val="en-US"/>
        </w:rPr>
        <w:t>individuals with autism</w:t>
      </w:r>
      <w:r w:rsidR="007D4504" w:rsidRPr="00B42EBE">
        <w:rPr>
          <w:rFonts w:cstheme="minorHAnsi"/>
          <w:sz w:val="24"/>
          <w:szCs w:val="24"/>
          <w:lang w:val="en-US"/>
        </w:rPr>
        <w:t xml:space="preserve"> steer towards having a more “masculine” brain type which suggests that</w:t>
      </w:r>
      <w:r w:rsidR="0023010D" w:rsidRPr="00B42EBE">
        <w:rPr>
          <w:rFonts w:cstheme="minorHAnsi"/>
          <w:sz w:val="24"/>
          <w:szCs w:val="24"/>
          <w:lang w:val="en-US"/>
        </w:rPr>
        <w:t xml:space="preserve"> individuals with autism are more systemising than empathising (Greenberg et al., 2018).</w:t>
      </w:r>
      <w:r w:rsidR="00D558D4" w:rsidRPr="00B42EBE">
        <w:rPr>
          <w:rFonts w:cstheme="minorHAnsi"/>
          <w:sz w:val="24"/>
          <w:szCs w:val="24"/>
          <w:lang w:val="en-US"/>
        </w:rPr>
        <w:t xml:space="preserve">  </w:t>
      </w:r>
      <w:r w:rsidR="00537AC9" w:rsidRPr="00B42EBE">
        <w:rPr>
          <w:rFonts w:cstheme="minorHAnsi"/>
          <w:sz w:val="24"/>
          <w:szCs w:val="24"/>
          <w:lang w:val="en-US"/>
        </w:rPr>
        <w:t>Furthermore, it ha</w:t>
      </w:r>
      <w:r w:rsidR="00DE2E67" w:rsidRPr="00B42EBE">
        <w:rPr>
          <w:rFonts w:cstheme="minorHAnsi"/>
          <w:sz w:val="24"/>
          <w:szCs w:val="24"/>
          <w:lang w:val="en-US"/>
        </w:rPr>
        <w:t>s</w:t>
      </w:r>
      <w:r w:rsidR="00537AC9" w:rsidRPr="00B42EBE">
        <w:rPr>
          <w:rFonts w:cstheme="minorHAnsi"/>
          <w:sz w:val="24"/>
          <w:szCs w:val="24"/>
          <w:lang w:val="en-US"/>
        </w:rPr>
        <w:t xml:space="preserve"> been </w:t>
      </w:r>
      <w:r w:rsidR="00651F42" w:rsidRPr="00B42EBE">
        <w:rPr>
          <w:rFonts w:cstheme="minorHAnsi"/>
          <w:sz w:val="24"/>
          <w:szCs w:val="24"/>
          <w:lang w:val="en-US"/>
        </w:rPr>
        <w:t>argued that autism is more common in males than females (</w:t>
      </w:r>
      <w:r w:rsidR="00077B38" w:rsidRPr="00B42EBE">
        <w:rPr>
          <w:rFonts w:cstheme="minorHAnsi"/>
          <w:sz w:val="24"/>
          <w:szCs w:val="24"/>
          <w:lang w:val="en-US"/>
        </w:rPr>
        <w:t>Baron-Cohen et al., 2011</w:t>
      </w:r>
      <w:r w:rsidR="00651F42" w:rsidRPr="00B42EBE">
        <w:rPr>
          <w:rFonts w:cstheme="minorHAnsi"/>
          <w:sz w:val="24"/>
          <w:szCs w:val="24"/>
          <w:lang w:val="en-US"/>
        </w:rPr>
        <w:t>). The extreme male brain theory</w:t>
      </w:r>
      <w:r w:rsidR="004125BE" w:rsidRPr="00B42EBE">
        <w:rPr>
          <w:rFonts w:cstheme="minorHAnsi"/>
          <w:sz w:val="24"/>
          <w:szCs w:val="24"/>
          <w:lang w:val="en-US"/>
        </w:rPr>
        <w:t xml:space="preserve"> was</w:t>
      </w:r>
      <w:r w:rsidR="00651F42" w:rsidRPr="00B42EBE">
        <w:rPr>
          <w:rFonts w:cstheme="minorHAnsi"/>
          <w:sz w:val="24"/>
          <w:szCs w:val="24"/>
          <w:lang w:val="en-US"/>
        </w:rPr>
        <w:t xml:space="preserve"> </w:t>
      </w:r>
      <w:r w:rsidR="0026391A" w:rsidRPr="00B42EBE">
        <w:rPr>
          <w:rFonts w:cstheme="minorHAnsi"/>
          <w:sz w:val="24"/>
          <w:szCs w:val="24"/>
          <w:lang w:val="en-US"/>
        </w:rPr>
        <w:t>tested</w:t>
      </w:r>
      <w:r w:rsidR="00651F42" w:rsidRPr="00B42EBE">
        <w:rPr>
          <w:rFonts w:cstheme="minorHAnsi"/>
          <w:sz w:val="24"/>
          <w:szCs w:val="24"/>
          <w:lang w:val="en-US"/>
        </w:rPr>
        <w:t xml:space="preserve"> by Van </w:t>
      </w:r>
      <w:proofErr w:type="spellStart"/>
      <w:r w:rsidR="00651F42" w:rsidRPr="00B42EBE">
        <w:rPr>
          <w:rFonts w:cstheme="minorHAnsi"/>
          <w:sz w:val="24"/>
          <w:szCs w:val="24"/>
          <w:lang w:val="en-US"/>
        </w:rPr>
        <w:t>Eijk</w:t>
      </w:r>
      <w:proofErr w:type="spellEnd"/>
      <w:r w:rsidR="00651F42" w:rsidRPr="00B42EBE">
        <w:rPr>
          <w:rFonts w:cstheme="minorHAnsi"/>
          <w:sz w:val="24"/>
          <w:szCs w:val="24"/>
          <w:lang w:val="en-US"/>
        </w:rPr>
        <w:t xml:space="preserve"> et al. (2021) and results found that compared to the control group </w:t>
      </w:r>
      <w:r w:rsidR="004125BE" w:rsidRPr="00B42EBE">
        <w:rPr>
          <w:rFonts w:cstheme="minorHAnsi"/>
          <w:sz w:val="24"/>
          <w:szCs w:val="24"/>
          <w:lang w:val="en-US"/>
        </w:rPr>
        <w:t xml:space="preserve">the </w:t>
      </w:r>
      <w:r w:rsidR="00651F42" w:rsidRPr="00B42EBE">
        <w:rPr>
          <w:rFonts w:cstheme="minorHAnsi"/>
          <w:sz w:val="24"/>
          <w:szCs w:val="24"/>
          <w:lang w:val="en-US"/>
        </w:rPr>
        <w:t xml:space="preserve">autism group had a higher </w:t>
      </w:r>
      <w:r w:rsidR="004125BE" w:rsidRPr="00B42EBE">
        <w:rPr>
          <w:rFonts w:cstheme="minorHAnsi"/>
          <w:sz w:val="24"/>
          <w:szCs w:val="24"/>
          <w:lang w:val="en-US"/>
        </w:rPr>
        <w:t xml:space="preserve">mean brain maleness score, moreover there was a positive association between brain maleness and autism symptoms. </w:t>
      </w:r>
      <w:r w:rsidRPr="00B42EBE">
        <w:rPr>
          <w:rFonts w:cstheme="minorHAnsi"/>
          <w:sz w:val="24"/>
          <w:szCs w:val="24"/>
          <w:lang w:val="en-US"/>
        </w:rPr>
        <w:t xml:space="preserve">This further shows the importance of considering gender within research on autism which can be seen as a criticism </w:t>
      </w:r>
      <w:r w:rsidR="0026391A" w:rsidRPr="00B42EBE">
        <w:rPr>
          <w:rFonts w:cstheme="minorHAnsi"/>
          <w:sz w:val="24"/>
          <w:szCs w:val="24"/>
          <w:lang w:val="en-US"/>
        </w:rPr>
        <w:t>of</w:t>
      </w:r>
      <w:r w:rsidRPr="00B42EBE">
        <w:rPr>
          <w:rFonts w:cstheme="minorHAnsi"/>
          <w:sz w:val="24"/>
          <w:szCs w:val="24"/>
          <w:lang w:val="en-US"/>
        </w:rPr>
        <w:t xml:space="preserve"> the theory of mind as the topic of gender was not mentioned within </w:t>
      </w:r>
      <w:r w:rsidR="00D44E67" w:rsidRPr="00B42EBE">
        <w:rPr>
          <w:rFonts w:cstheme="minorHAnsi"/>
          <w:sz w:val="24"/>
          <w:szCs w:val="24"/>
          <w:lang w:val="en-US"/>
        </w:rPr>
        <w:t>their</w:t>
      </w:r>
      <w:r w:rsidRPr="00B42EBE">
        <w:rPr>
          <w:rFonts w:cstheme="minorHAnsi"/>
          <w:sz w:val="24"/>
          <w:szCs w:val="24"/>
          <w:lang w:val="en-US"/>
        </w:rPr>
        <w:t xml:space="preserve"> findings. </w:t>
      </w:r>
    </w:p>
    <w:p w14:paraId="2CA1CD19" w14:textId="36D5ACAE" w:rsidR="009849B0" w:rsidRPr="00B42EBE" w:rsidRDefault="00D44E67" w:rsidP="00B42EBE">
      <w:pPr>
        <w:spacing w:line="360" w:lineRule="auto"/>
        <w:ind w:firstLine="720"/>
        <w:rPr>
          <w:rFonts w:cstheme="minorHAnsi"/>
          <w:sz w:val="24"/>
          <w:szCs w:val="24"/>
          <w:lang w:val="en-US"/>
        </w:rPr>
      </w:pPr>
      <w:r w:rsidRPr="00B42EBE">
        <w:rPr>
          <w:rFonts w:cstheme="minorHAnsi"/>
          <w:sz w:val="24"/>
          <w:szCs w:val="24"/>
          <w:lang w:val="en-US"/>
        </w:rPr>
        <w:t>Furthermore, c</w:t>
      </w:r>
      <w:r w:rsidR="00E11539" w:rsidRPr="00B42EBE">
        <w:rPr>
          <w:rFonts w:cstheme="minorHAnsi"/>
          <w:sz w:val="24"/>
          <w:szCs w:val="24"/>
          <w:lang w:val="en-US"/>
        </w:rPr>
        <w:t>ulture is not something the theory of mind takes into consideration</w:t>
      </w:r>
      <w:r w:rsidR="00BA7667" w:rsidRPr="00B42EBE">
        <w:rPr>
          <w:rFonts w:cstheme="minorHAnsi"/>
          <w:sz w:val="24"/>
          <w:szCs w:val="24"/>
          <w:lang w:val="en-US"/>
        </w:rPr>
        <w:t xml:space="preserve"> when examining </w:t>
      </w:r>
      <w:r w:rsidR="00447D95" w:rsidRPr="00B42EBE">
        <w:rPr>
          <w:rFonts w:cstheme="minorHAnsi"/>
          <w:sz w:val="24"/>
          <w:szCs w:val="24"/>
          <w:lang w:val="en-US"/>
        </w:rPr>
        <w:t xml:space="preserve">autistic individuals. </w:t>
      </w:r>
      <w:r w:rsidR="00300E65" w:rsidRPr="00B42EBE">
        <w:rPr>
          <w:rFonts w:cstheme="minorHAnsi"/>
          <w:sz w:val="24"/>
          <w:szCs w:val="24"/>
          <w:lang w:val="en-US"/>
        </w:rPr>
        <w:t>Research has shown that culture has an effect on social cognition</w:t>
      </w:r>
      <w:r w:rsidR="002C2BAF" w:rsidRPr="00B42EBE">
        <w:rPr>
          <w:rFonts w:cstheme="minorHAnsi"/>
          <w:sz w:val="24"/>
          <w:szCs w:val="24"/>
          <w:lang w:val="en-US"/>
        </w:rPr>
        <w:t xml:space="preserve"> (</w:t>
      </w:r>
      <w:proofErr w:type="spellStart"/>
      <w:r w:rsidR="002C2BAF" w:rsidRPr="00B42EBE">
        <w:rPr>
          <w:rFonts w:cstheme="minorHAnsi"/>
          <w:sz w:val="24"/>
          <w:szCs w:val="24"/>
          <w:lang w:val="en-US"/>
        </w:rPr>
        <w:t>Koelkebeck</w:t>
      </w:r>
      <w:proofErr w:type="spellEnd"/>
      <w:r w:rsidR="002C2BAF" w:rsidRPr="00B42EBE">
        <w:rPr>
          <w:rFonts w:cstheme="minorHAnsi"/>
          <w:sz w:val="24"/>
          <w:szCs w:val="24"/>
          <w:lang w:val="en-US"/>
        </w:rPr>
        <w:t xml:space="preserve"> et al., 2016).</w:t>
      </w:r>
      <w:r w:rsidR="000E5A59" w:rsidRPr="00B42EBE">
        <w:rPr>
          <w:rFonts w:cstheme="minorHAnsi"/>
          <w:sz w:val="24"/>
          <w:szCs w:val="24"/>
          <w:lang w:val="en-US"/>
        </w:rPr>
        <w:t xml:space="preserve"> Furthermore, </w:t>
      </w:r>
      <w:r w:rsidR="003D561F" w:rsidRPr="00B42EBE">
        <w:rPr>
          <w:rFonts w:cstheme="minorHAnsi"/>
          <w:sz w:val="24"/>
          <w:szCs w:val="24"/>
          <w:lang w:val="en-US"/>
        </w:rPr>
        <w:t>it ha</w:t>
      </w:r>
      <w:r w:rsidR="00DE2E67" w:rsidRPr="00B42EBE">
        <w:rPr>
          <w:rFonts w:cstheme="minorHAnsi"/>
          <w:sz w:val="24"/>
          <w:szCs w:val="24"/>
          <w:lang w:val="en-US"/>
        </w:rPr>
        <w:t>s</w:t>
      </w:r>
      <w:r w:rsidR="003D561F" w:rsidRPr="00B42EBE">
        <w:rPr>
          <w:rFonts w:cstheme="minorHAnsi"/>
          <w:sz w:val="24"/>
          <w:szCs w:val="24"/>
          <w:lang w:val="en-US"/>
        </w:rPr>
        <w:t xml:space="preserve"> been suggested by De Leeuw et al. (2020) that</w:t>
      </w:r>
      <w:r w:rsidR="007A324E" w:rsidRPr="00B42EBE">
        <w:rPr>
          <w:rFonts w:cstheme="minorHAnsi"/>
          <w:sz w:val="24"/>
          <w:szCs w:val="24"/>
          <w:lang w:val="en-US"/>
        </w:rPr>
        <w:t xml:space="preserve"> the research conducted on autism is m</w:t>
      </w:r>
      <w:r w:rsidR="00DE2E67" w:rsidRPr="00B42EBE">
        <w:rPr>
          <w:rFonts w:cstheme="minorHAnsi"/>
          <w:sz w:val="24"/>
          <w:szCs w:val="24"/>
          <w:lang w:val="en-US"/>
        </w:rPr>
        <w:t>ainly</w:t>
      </w:r>
      <w:r w:rsidR="007A324E" w:rsidRPr="00B42EBE">
        <w:rPr>
          <w:rFonts w:cstheme="minorHAnsi"/>
          <w:sz w:val="24"/>
          <w:szCs w:val="24"/>
          <w:lang w:val="en-US"/>
        </w:rPr>
        <w:t xml:space="preserve"> done in western high-income countries. This can </w:t>
      </w:r>
      <w:r w:rsidR="0026391A" w:rsidRPr="00B42EBE">
        <w:rPr>
          <w:rFonts w:cstheme="minorHAnsi"/>
          <w:sz w:val="24"/>
          <w:szCs w:val="24"/>
          <w:lang w:val="en-US"/>
        </w:rPr>
        <w:t>lead to</w:t>
      </w:r>
      <w:r w:rsidR="007A324E" w:rsidRPr="00B42EBE">
        <w:rPr>
          <w:rFonts w:cstheme="minorHAnsi"/>
          <w:sz w:val="24"/>
          <w:szCs w:val="24"/>
          <w:lang w:val="en-US"/>
        </w:rPr>
        <w:t xml:space="preserve"> </w:t>
      </w:r>
      <w:r w:rsidR="007A41C2" w:rsidRPr="00B42EBE">
        <w:rPr>
          <w:rFonts w:cstheme="minorHAnsi"/>
          <w:sz w:val="24"/>
          <w:szCs w:val="24"/>
          <w:lang w:val="en-US"/>
        </w:rPr>
        <w:t>information that could potentially identify and diagnose individuals with autism</w:t>
      </w:r>
      <w:r w:rsidR="00616586" w:rsidRPr="00B42EBE">
        <w:rPr>
          <w:rFonts w:cstheme="minorHAnsi"/>
          <w:sz w:val="24"/>
          <w:szCs w:val="24"/>
          <w:lang w:val="en-US"/>
        </w:rPr>
        <w:t xml:space="preserve"> in more detail </w:t>
      </w:r>
      <w:r w:rsidR="00342974" w:rsidRPr="00B42EBE">
        <w:rPr>
          <w:rFonts w:cstheme="minorHAnsi"/>
          <w:sz w:val="24"/>
          <w:szCs w:val="24"/>
          <w:lang w:val="en-US"/>
        </w:rPr>
        <w:t>being</w:t>
      </w:r>
      <w:r w:rsidR="007A41C2" w:rsidRPr="00B42EBE">
        <w:rPr>
          <w:rFonts w:cstheme="minorHAnsi"/>
          <w:sz w:val="24"/>
          <w:szCs w:val="24"/>
          <w:lang w:val="en-US"/>
        </w:rPr>
        <w:t xml:space="preserve"> overlooked. </w:t>
      </w:r>
      <w:r w:rsidR="00D3321B" w:rsidRPr="00B42EBE">
        <w:rPr>
          <w:rFonts w:cstheme="minorHAnsi"/>
          <w:sz w:val="24"/>
          <w:szCs w:val="24"/>
          <w:lang w:val="en-US"/>
        </w:rPr>
        <w:t xml:space="preserve">Additionally, although there isn’t much current research </w:t>
      </w:r>
      <w:r w:rsidR="0026391A" w:rsidRPr="00B42EBE">
        <w:rPr>
          <w:rFonts w:cstheme="minorHAnsi"/>
          <w:sz w:val="24"/>
          <w:szCs w:val="24"/>
          <w:lang w:val="en-US"/>
        </w:rPr>
        <w:t>o</w:t>
      </w:r>
      <w:r w:rsidR="00347589" w:rsidRPr="00B42EBE">
        <w:rPr>
          <w:rFonts w:cstheme="minorHAnsi"/>
          <w:sz w:val="24"/>
          <w:szCs w:val="24"/>
          <w:lang w:val="en-US"/>
        </w:rPr>
        <w:t xml:space="preserve">n </w:t>
      </w:r>
      <w:r w:rsidR="00D3321B" w:rsidRPr="00B42EBE">
        <w:rPr>
          <w:rFonts w:cstheme="minorHAnsi"/>
          <w:sz w:val="24"/>
          <w:szCs w:val="24"/>
          <w:lang w:val="en-US"/>
        </w:rPr>
        <w:t>the effects of culture and autism</w:t>
      </w:r>
      <w:r w:rsidR="00DE2E67" w:rsidRPr="00B42EBE">
        <w:rPr>
          <w:rFonts w:cstheme="minorHAnsi"/>
          <w:sz w:val="24"/>
          <w:szCs w:val="24"/>
          <w:lang w:val="en-US"/>
        </w:rPr>
        <w:t>,</w:t>
      </w:r>
      <w:r w:rsidR="00D3321B" w:rsidRPr="00B42EBE">
        <w:rPr>
          <w:rFonts w:cstheme="minorHAnsi"/>
          <w:sz w:val="24"/>
          <w:szCs w:val="24"/>
          <w:lang w:val="en-US"/>
        </w:rPr>
        <w:t xml:space="preserve"> research by Perepa (2014) found </w:t>
      </w:r>
      <w:r w:rsidR="00D3321B" w:rsidRPr="00B42EBE">
        <w:rPr>
          <w:rFonts w:cstheme="minorHAnsi"/>
          <w:sz w:val="24"/>
          <w:szCs w:val="24"/>
          <w:lang w:val="en-US"/>
        </w:rPr>
        <w:lastRenderedPageBreak/>
        <w:t>that</w:t>
      </w:r>
      <w:r w:rsidR="00342974" w:rsidRPr="00B42EBE">
        <w:rPr>
          <w:rFonts w:cstheme="minorHAnsi"/>
          <w:sz w:val="24"/>
          <w:szCs w:val="24"/>
          <w:lang w:val="en-US"/>
        </w:rPr>
        <w:t xml:space="preserve"> parents from four different ethnic backgrounds living in the UK adopted vastly different ways of teaching their children social skills which were based on their cultural backgrounds. Taking culture </w:t>
      </w:r>
      <w:r w:rsidR="008A2372" w:rsidRPr="00B42EBE">
        <w:rPr>
          <w:rFonts w:cstheme="minorHAnsi"/>
          <w:sz w:val="24"/>
          <w:szCs w:val="24"/>
          <w:lang w:val="en-US"/>
        </w:rPr>
        <w:t>into</w:t>
      </w:r>
      <w:r w:rsidR="00342974" w:rsidRPr="00B42EBE">
        <w:rPr>
          <w:rFonts w:cstheme="minorHAnsi"/>
          <w:sz w:val="24"/>
          <w:szCs w:val="24"/>
          <w:lang w:val="en-US"/>
        </w:rPr>
        <w:t xml:space="preserve"> consideration and how they differ in social skills can support individuals with autism and provide appropriate service for their needs.</w:t>
      </w:r>
      <w:r w:rsidR="00453A8C" w:rsidRPr="00B42EBE">
        <w:rPr>
          <w:rFonts w:cstheme="minorHAnsi"/>
          <w:sz w:val="24"/>
          <w:szCs w:val="24"/>
          <w:lang w:val="en-US"/>
        </w:rPr>
        <w:t xml:space="preserve"> </w:t>
      </w:r>
      <w:r w:rsidR="008A2372" w:rsidRPr="00B42EBE">
        <w:rPr>
          <w:rFonts w:cstheme="minorHAnsi"/>
          <w:sz w:val="24"/>
          <w:szCs w:val="24"/>
          <w:lang w:val="en-US"/>
        </w:rPr>
        <w:t xml:space="preserve">During the class debate a very good point was made about how eastern cultures or Asian cultures </w:t>
      </w:r>
      <w:r w:rsidR="00236F83" w:rsidRPr="00B42EBE">
        <w:rPr>
          <w:rFonts w:cstheme="minorHAnsi"/>
          <w:sz w:val="24"/>
          <w:szCs w:val="24"/>
          <w:lang w:val="en-US"/>
        </w:rPr>
        <w:t>are seen to be more accommodating to their society and the</w:t>
      </w:r>
      <w:r w:rsidR="00DE2E67" w:rsidRPr="00B42EBE">
        <w:rPr>
          <w:rFonts w:cstheme="minorHAnsi"/>
          <w:sz w:val="24"/>
          <w:szCs w:val="24"/>
          <w:lang w:val="en-US"/>
        </w:rPr>
        <w:t>ir</w:t>
      </w:r>
      <w:r w:rsidR="00236F83" w:rsidRPr="00B42EBE">
        <w:rPr>
          <w:rFonts w:cstheme="minorHAnsi"/>
          <w:sz w:val="24"/>
          <w:szCs w:val="24"/>
          <w:lang w:val="en-US"/>
        </w:rPr>
        <w:t xml:space="preserve"> people while western cultures are </w:t>
      </w:r>
      <w:proofErr w:type="gramStart"/>
      <w:r w:rsidR="00236F83" w:rsidRPr="00B42EBE">
        <w:rPr>
          <w:rFonts w:cstheme="minorHAnsi"/>
          <w:sz w:val="24"/>
          <w:szCs w:val="24"/>
          <w:lang w:val="en-US"/>
        </w:rPr>
        <w:t>more free</w:t>
      </w:r>
      <w:proofErr w:type="gramEnd"/>
      <w:r w:rsidR="00236F83" w:rsidRPr="00B42EBE">
        <w:rPr>
          <w:rFonts w:cstheme="minorHAnsi"/>
          <w:sz w:val="24"/>
          <w:szCs w:val="24"/>
          <w:lang w:val="en-US"/>
        </w:rPr>
        <w:t xml:space="preserve"> spirited. From this perspective the need for culture include</w:t>
      </w:r>
      <w:r w:rsidR="009849B0" w:rsidRPr="00B42EBE">
        <w:rPr>
          <w:rFonts w:cstheme="minorHAnsi"/>
          <w:sz w:val="24"/>
          <w:szCs w:val="24"/>
          <w:lang w:val="en-US"/>
        </w:rPr>
        <w:t>d</w:t>
      </w:r>
      <w:r w:rsidR="00236F83" w:rsidRPr="00B42EBE">
        <w:rPr>
          <w:rFonts w:cstheme="minorHAnsi"/>
          <w:sz w:val="24"/>
          <w:szCs w:val="24"/>
          <w:lang w:val="en-US"/>
        </w:rPr>
        <w:t xml:space="preserve"> research on autism i</w:t>
      </w:r>
      <w:r w:rsidR="009849B0" w:rsidRPr="00B42EBE">
        <w:rPr>
          <w:rFonts w:cstheme="minorHAnsi"/>
          <w:sz w:val="24"/>
          <w:szCs w:val="24"/>
          <w:lang w:val="en-US"/>
        </w:rPr>
        <w:t>s</w:t>
      </w:r>
      <w:r w:rsidR="00236F83" w:rsidRPr="00B42EBE">
        <w:rPr>
          <w:rFonts w:cstheme="minorHAnsi"/>
          <w:sz w:val="24"/>
          <w:szCs w:val="24"/>
          <w:lang w:val="en-US"/>
        </w:rPr>
        <w:t xml:space="preserve"> that much more needed for a better understanding on autism which is something that the theory of mind does not give us. </w:t>
      </w:r>
    </w:p>
    <w:p w14:paraId="0792872B" w14:textId="1782F84F" w:rsidR="00A20237" w:rsidRPr="00B42EBE" w:rsidRDefault="009849B0" w:rsidP="00B42EBE">
      <w:pPr>
        <w:spacing w:line="360" w:lineRule="auto"/>
        <w:ind w:firstLine="720"/>
        <w:rPr>
          <w:rFonts w:cstheme="minorHAnsi"/>
          <w:sz w:val="24"/>
          <w:szCs w:val="24"/>
          <w:lang w:val="en-US"/>
        </w:rPr>
      </w:pPr>
      <w:r w:rsidRPr="00B42EBE">
        <w:rPr>
          <w:rFonts w:cstheme="minorHAnsi"/>
          <w:sz w:val="24"/>
          <w:szCs w:val="24"/>
          <w:lang w:val="en-US"/>
        </w:rPr>
        <w:t>Penultimately, the topic of quality of life was discussed</w:t>
      </w:r>
      <w:r w:rsidR="00D74C84" w:rsidRPr="00B42EBE">
        <w:rPr>
          <w:rFonts w:cstheme="minorHAnsi"/>
          <w:sz w:val="24"/>
          <w:szCs w:val="24"/>
          <w:lang w:val="en-US"/>
        </w:rPr>
        <w:t xml:space="preserve"> in the debate</w:t>
      </w:r>
      <w:r w:rsidRPr="00B42EBE">
        <w:rPr>
          <w:rFonts w:cstheme="minorHAnsi"/>
          <w:sz w:val="24"/>
          <w:szCs w:val="24"/>
          <w:lang w:val="en-US"/>
        </w:rPr>
        <w:t xml:space="preserve">. The theory of mind gives us a very good understanding on the social cognition of individuals with autism however it doesn’t </w:t>
      </w:r>
      <w:r w:rsidR="007952D8" w:rsidRPr="00B42EBE">
        <w:rPr>
          <w:rFonts w:cstheme="minorHAnsi"/>
          <w:sz w:val="24"/>
          <w:szCs w:val="24"/>
          <w:lang w:val="en-US"/>
        </w:rPr>
        <w:t>provide</w:t>
      </w:r>
      <w:r w:rsidRPr="00B42EBE">
        <w:rPr>
          <w:rFonts w:cstheme="minorHAnsi"/>
          <w:sz w:val="24"/>
          <w:szCs w:val="24"/>
          <w:lang w:val="en-US"/>
        </w:rPr>
        <w:t xml:space="preserve"> </w:t>
      </w:r>
      <w:r w:rsidR="00D74C84" w:rsidRPr="00B42EBE">
        <w:rPr>
          <w:rFonts w:cstheme="minorHAnsi"/>
          <w:sz w:val="24"/>
          <w:szCs w:val="24"/>
          <w:lang w:val="en-US"/>
        </w:rPr>
        <w:t>a way of improving the lives of autistic in</w:t>
      </w:r>
      <w:r w:rsidR="007952D8" w:rsidRPr="00B42EBE">
        <w:rPr>
          <w:rFonts w:cstheme="minorHAnsi"/>
          <w:sz w:val="24"/>
          <w:szCs w:val="24"/>
          <w:lang w:val="en-US"/>
        </w:rPr>
        <w:t xml:space="preserve">dividuals or help in </w:t>
      </w:r>
      <w:r w:rsidR="00347589" w:rsidRPr="00B42EBE">
        <w:rPr>
          <w:rFonts w:cstheme="minorHAnsi"/>
          <w:sz w:val="24"/>
          <w:szCs w:val="24"/>
          <w:lang w:val="en-US"/>
        </w:rPr>
        <w:t>their</w:t>
      </w:r>
      <w:r w:rsidR="007952D8" w:rsidRPr="00B42EBE">
        <w:rPr>
          <w:rFonts w:cstheme="minorHAnsi"/>
          <w:sz w:val="24"/>
          <w:szCs w:val="24"/>
          <w:lang w:val="en-US"/>
        </w:rPr>
        <w:t xml:space="preserve"> deficits in social cognition. It </w:t>
      </w:r>
      <w:r w:rsidR="00127C5A" w:rsidRPr="00B42EBE">
        <w:rPr>
          <w:rFonts w:cstheme="minorHAnsi"/>
          <w:sz w:val="24"/>
          <w:szCs w:val="24"/>
          <w:lang w:val="en-US"/>
        </w:rPr>
        <w:t>has</w:t>
      </w:r>
      <w:r w:rsidR="007952D8" w:rsidRPr="00B42EBE">
        <w:rPr>
          <w:rFonts w:cstheme="minorHAnsi"/>
          <w:sz w:val="24"/>
          <w:szCs w:val="24"/>
          <w:lang w:val="en-US"/>
        </w:rPr>
        <w:t xml:space="preserve"> been found that compared to normal development </w:t>
      </w:r>
      <w:r w:rsidR="00B1527D" w:rsidRPr="00B42EBE">
        <w:rPr>
          <w:rFonts w:cstheme="minorHAnsi"/>
          <w:sz w:val="24"/>
          <w:szCs w:val="24"/>
          <w:lang w:val="en-US"/>
        </w:rPr>
        <w:t>the quality of life an autistic person experiences is much lo</w:t>
      </w:r>
      <w:r w:rsidR="00347589" w:rsidRPr="00B42EBE">
        <w:rPr>
          <w:rFonts w:cstheme="minorHAnsi"/>
          <w:sz w:val="24"/>
          <w:szCs w:val="24"/>
          <w:lang w:val="en-US"/>
        </w:rPr>
        <w:t>w</w:t>
      </w:r>
      <w:r w:rsidR="00B1527D" w:rsidRPr="00B42EBE">
        <w:rPr>
          <w:rFonts w:cstheme="minorHAnsi"/>
          <w:sz w:val="24"/>
          <w:szCs w:val="24"/>
          <w:lang w:val="en-US"/>
        </w:rPr>
        <w:t>er which shows why there needs to be more research done on how to resolve this matter which is something the theory of mind does not provide</w:t>
      </w:r>
      <w:r w:rsidR="00127C5A" w:rsidRPr="00B42EBE">
        <w:rPr>
          <w:rFonts w:cstheme="minorHAnsi"/>
          <w:sz w:val="24"/>
          <w:szCs w:val="24"/>
          <w:lang w:val="en-US"/>
        </w:rPr>
        <w:t xml:space="preserve"> (Van </w:t>
      </w:r>
      <w:proofErr w:type="spellStart"/>
      <w:r w:rsidR="00127C5A" w:rsidRPr="00B42EBE">
        <w:rPr>
          <w:rFonts w:cstheme="minorHAnsi"/>
          <w:sz w:val="24"/>
          <w:szCs w:val="24"/>
          <w:lang w:val="en-US"/>
        </w:rPr>
        <w:t>Heijst</w:t>
      </w:r>
      <w:proofErr w:type="spellEnd"/>
      <w:r w:rsidR="00127C5A" w:rsidRPr="00B42EBE">
        <w:rPr>
          <w:rFonts w:cstheme="minorHAnsi"/>
          <w:sz w:val="24"/>
          <w:szCs w:val="24"/>
          <w:lang w:val="en-US"/>
        </w:rPr>
        <w:t xml:space="preserve"> et al., 2015).</w:t>
      </w:r>
      <w:r w:rsidR="00B1527D" w:rsidRPr="00B42EBE">
        <w:rPr>
          <w:rFonts w:cstheme="minorHAnsi"/>
          <w:sz w:val="24"/>
          <w:szCs w:val="24"/>
          <w:lang w:val="en-US"/>
        </w:rPr>
        <w:t xml:space="preserve">  </w:t>
      </w:r>
      <w:r w:rsidR="00E70DEF" w:rsidRPr="00B42EBE">
        <w:rPr>
          <w:rFonts w:cstheme="minorHAnsi"/>
          <w:sz w:val="24"/>
          <w:szCs w:val="24"/>
          <w:lang w:val="en-US"/>
        </w:rPr>
        <w:t xml:space="preserve">Research done by Holmes et al. (2020) wanted to develop a test that would be able to measure the quality of life of people with autism and they did this by using the </w:t>
      </w:r>
      <w:r w:rsidR="00613CAA" w:rsidRPr="00B42EBE">
        <w:rPr>
          <w:rFonts w:cstheme="minorHAnsi"/>
          <w:sz w:val="24"/>
          <w:szCs w:val="24"/>
          <w:lang w:val="en-US"/>
        </w:rPr>
        <w:t xml:space="preserve">Patient reported outcomes measurement information system (PROMIS) to identify PROMIS scales that are applicable to autism. They were able to come up with the PROMIS Autism Battery-Lifespan (PAB-L) and this was tested on a wide range of age groups with autism to test the quality of life compared to the general population. The results found that not only was the quality of life reduced in people with autism compared to the general public regardless of </w:t>
      </w:r>
      <w:r w:rsidR="00E33A5D" w:rsidRPr="00B42EBE">
        <w:rPr>
          <w:rFonts w:cstheme="minorHAnsi"/>
          <w:sz w:val="24"/>
          <w:szCs w:val="24"/>
          <w:lang w:val="en-US"/>
        </w:rPr>
        <w:t>age,</w:t>
      </w:r>
      <w:r w:rsidR="00613CAA" w:rsidRPr="00B42EBE">
        <w:rPr>
          <w:rFonts w:cstheme="minorHAnsi"/>
          <w:sz w:val="24"/>
          <w:szCs w:val="24"/>
          <w:lang w:val="en-US"/>
        </w:rPr>
        <w:t xml:space="preserve"> but females faced more challenges in some areas compared to males. </w:t>
      </w:r>
      <w:r w:rsidR="00E33A5D" w:rsidRPr="00B42EBE">
        <w:rPr>
          <w:rFonts w:cstheme="minorHAnsi"/>
          <w:sz w:val="24"/>
          <w:szCs w:val="24"/>
          <w:lang w:val="en-US"/>
        </w:rPr>
        <w:t>From these results it appears that the PAB-L is an appropriate test to assess the quality of life of autistic individuals</w:t>
      </w:r>
      <w:r w:rsidR="00722B2E" w:rsidRPr="00B42EBE">
        <w:rPr>
          <w:rFonts w:cstheme="minorHAnsi"/>
          <w:sz w:val="24"/>
          <w:szCs w:val="24"/>
          <w:lang w:val="en-US"/>
        </w:rPr>
        <w:t xml:space="preserve"> across the lifespan</w:t>
      </w:r>
      <w:r w:rsidR="00E33A5D" w:rsidRPr="00B42EBE">
        <w:rPr>
          <w:rFonts w:cstheme="minorHAnsi"/>
          <w:sz w:val="24"/>
          <w:szCs w:val="24"/>
          <w:lang w:val="en-US"/>
        </w:rPr>
        <w:t xml:space="preserve">. </w:t>
      </w:r>
      <w:r w:rsidR="00ED736D" w:rsidRPr="00B42EBE">
        <w:rPr>
          <w:rFonts w:cstheme="minorHAnsi"/>
          <w:sz w:val="24"/>
          <w:szCs w:val="24"/>
          <w:lang w:val="en-US"/>
        </w:rPr>
        <w:t xml:space="preserve">The theory of mind </w:t>
      </w:r>
      <w:r w:rsidR="00C8465D" w:rsidRPr="00B42EBE">
        <w:rPr>
          <w:rFonts w:cstheme="minorHAnsi"/>
          <w:sz w:val="24"/>
          <w:szCs w:val="24"/>
          <w:lang w:val="en-US"/>
        </w:rPr>
        <w:t xml:space="preserve">doesn’t </w:t>
      </w:r>
      <w:r w:rsidR="00841CA5" w:rsidRPr="00B42EBE">
        <w:rPr>
          <w:rFonts w:cstheme="minorHAnsi"/>
          <w:sz w:val="24"/>
          <w:szCs w:val="24"/>
          <w:lang w:val="en-US"/>
        </w:rPr>
        <w:t>provide</w:t>
      </w:r>
      <w:r w:rsidR="00C8465D" w:rsidRPr="00B42EBE">
        <w:rPr>
          <w:rFonts w:cstheme="minorHAnsi"/>
          <w:sz w:val="24"/>
          <w:szCs w:val="24"/>
          <w:lang w:val="en-US"/>
        </w:rPr>
        <w:t xml:space="preserve"> information on how to better the lives of people suffering with autism so</w:t>
      </w:r>
      <w:r w:rsidR="00841CA5" w:rsidRPr="00B42EBE">
        <w:rPr>
          <w:rFonts w:cstheme="minorHAnsi"/>
          <w:sz w:val="24"/>
          <w:szCs w:val="24"/>
          <w:lang w:val="en-US"/>
        </w:rPr>
        <w:t xml:space="preserve"> this can be seen as </w:t>
      </w:r>
      <w:r w:rsidR="00DE2E67" w:rsidRPr="00B42EBE">
        <w:rPr>
          <w:rFonts w:cstheme="minorHAnsi"/>
          <w:sz w:val="24"/>
          <w:szCs w:val="24"/>
          <w:lang w:val="en-US"/>
        </w:rPr>
        <w:t xml:space="preserve">a </w:t>
      </w:r>
      <w:r w:rsidR="00841CA5" w:rsidRPr="00B42EBE">
        <w:rPr>
          <w:rFonts w:cstheme="minorHAnsi"/>
          <w:sz w:val="24"/>
          <w:szCs w:val="24"/>
          <w:lang w:val="en-US"/>
        </w:rPr>
        <w:t xml:space="preserve">weakness of the theory as this is an important aspect to consider for the development of autism. </w:t>
      </w:r>
    </w:p>
    <w:p w14:paraId="124013CF" w14:textId="17A28B9E" w:rsidR="00FC3303" w:rsidRPr="00B42EBE" w:rsidRDefault="00A20237" w:rsidP="00B42EBE">
      <w:pPr>
        <w:spacing w:line="360" w:lineRule="auto"/>
        <w:ind w:firstLine="720"/>
        <w:rPr>
          <w:rFonts w:cstheme="minorHAnsi"/>
          <w:sz w:val="24"/>
          <w:szCs w:val="24"/>
          <w:lang w:val="en-US"/>
        </w:rPr>
      </w:pPr>
      <w:r w:rsidRPr="00B42EBE">
        <w:rPr>
          <w:rFonts w:cstheme="minorHAnsi"/>
          <w:sz w:val="24"/>
          <w:szCs w:val="24"/>
          <w:lang w:val="en-US"/>
        </w:rPr>
        <w:t xml:space="preserve">The theory of mind has contributed </w:t>
      </w:r>
      <w:r w:rsidR="00FC3303" w:rsidRPr="00B42EBE">
        <w:rPr>
          <w:rFonts w:cstheme="minorHAnsi"/>
          <w:sz w:val="24"/>
          <w:szCs w:val="24"/>
          <w:lang w:val="en-US"/>
        </w:rPr>
        <w:t>heavily to</w:t>
      </w:r>
      <w:r w:rsidRPr="00B42EBE">
        <w:rPr>
          <w:rFonts w:cstheme="minorHAnsi"/>
          <w:sz w:val="24"/>
          <w:szCs w:val="24"/>
          <w:lang w:val="en-US"/>
        </w:rPr>
        <w:t xml:space="preserve"> ou</w:t>
      </w:r>
      <w:r w:rsidR="00FC3303" w:rsidRPr="00B42EBE">
        <w:rPr>
          <w:rFonts w:cstheme="minorHAnsi"/>
          <w:sz w:val="24"/>
          <w:szCs w:val="24"/>
          <w:lang w:val="en-US"/>
        </w:rPr>
        <w:t>r</w:t>
      </w:r>
      <w:r w:rsidRPr="00B42EBE">
        <w:rPr>
          <w:rFonts w:cstheme="minorHAnsi"/>
          <w:sz w:val="24"/>
          <w:szCs w:val="24"/>
          <w:lang w:val="en-US"/>
        </w:rPr>
        <w:t xml:space="preserve"> development and </w:t>
      </w:r>
      <w:r w:rsidR="00FC3303" w:rsidRPr="00B42EBE">
        <w:rPr>
          <w:rFonts w:cstheme="minorHAnsi"/>
          <w:sz w:val="24"/>
          <w:szCs w:val="24"/>
          <w:lang w:val="en-US"/>
        </w:rPr>
        <w:t>understanding</w:t>
      </w:r>
      <w:r w:rsidRPr="00B42EBE">
        <w:rPr>
          <w:rFonts w:cstheme="minorHAnsi"/>
          <w:sz w:val="24"/>
          <w:szCs w:val="24"/>
          <w:lang w:val="en-US"/>
        </w:rPr>
        <w:t xml:space="preserve"> of autism</w:t>
      </w:r>
      <w:r w:rsidR="00FC3303" w:rsidRPr="00B42EBE">
        <w:rPr>
          <w:rFonts w:cstheme="minorHAnsi"/>
          <w:sz w:val="24"/>
          <w:szCs w:val="24"/>
          <w:lang w:val="en-US"/>
        </w:rPr>
        <w:t xml:space="preserve"> and explaining some of the characteristics, social and communication </w:t>
      </w:r>
      <w:proofErr w:type="spellStart"/>
      <w:r w:rsidR="00FC3303" w:rsidRPr="00B42EBE">
        <w:rPr>
          <w:rFonts w:cstheme="minorHAnsi"/>
          <w:sz w:val="24"/>
          <w:szCs w:val="24"/>
          <w:lang w:val="en-US"/>
        </w:rPr>
        <w:t>beh</w:t>
      </w:r>
      <w:r w:rsidR="00DE2E67" w:rsidRPr="00B42EBE">
        <w:rPr>
          <w:rFonts w:cstheme="minorHAnsi"/>
          <w:sz w:val="24"/>
          <w:szCs w:val="24"/>
          <w:lang w:val="en-US"/>
        </w:rPr>
        <w:t>aviours</w:t>
      </w:r>
      <w:proofErr w:type="spellEnd"/>
      <w:r w:rsidR="00FC3303" w:rsidRPr="00B42EBE">
        <w:rPr>
          <w:rFonts w:cstheme="minorHAnsi"/>
          <w:sz w:val="24"/>
          <w:szCs w:val="24"/>
          <w:lang w:val="en-US"/>
        </w:rPr>
        <w:t xml:space="preserve"> that are displayed by individuals with autism spectrum disorder, which have led to other </w:t>
      </w:r>
      <w:r w:rsidR="00FC3303" w:rsidRPr="00B42EBE">
        <w:rPr>
          <w:rFonts w:cstheme="minorHAnsi"/>
          <w:sz w:val="24"/>
          <w:szCs w:val="24"/>
          <w:lang w:val="en-US"/>
        </w:rPr>
        <w:lastRenderedPageBreak/>
        <w:t xml:space="preserve">research being developed and </w:t>
      </w:r>
      <w:r w:rsidR="00DE0201" w:rsidRPr="00B42EBE">
        <w:rPr>
          <w:rFonts w:cstheme="minorHAnsi"/>
          <w:sz w:val="24"/>
          <w:szCs w:val="24"/>
          <w:lang w:val="en-US"/>
        </w:rPr>
        <w:t>further contributing to our understanding</w:t>
      </w:r>
      <w:r w:rsidR="00E15426" w:rsidRPr="00B42EBE">
        <w:rPr>
          <w:rFonts w:cstheme="minorHAnsi"/>
          <w:sz w:val="24"/>
          <w:szCs w:val="24"/>
          <w:lang w:val="en-US"/>
        </w:rPr>
        <w:t xml:space="preserve"> of autism</w:t>
      </w:r>
      <w:r w:rsidR="00DE0201" w:rsidRPr="00B42EBE">
        <w:rPr>
          <w:rFonts w:cstheme="minorHAnsi"/>
          <w:sz w:val="24"/>
          <w:szCs w:val="24"/>
          <w:lang w:val="en-US"/>
        </w:rPr>
        <w:t>. However, there are also many aspects this theory doesn’t take into consideration which would further the development of autism as there are many factor</w:t>
      </w:r>
      <w:r w:rsidR="00DE2E67" w:rsidRPr="00B42EBE">
        <w:rPr>
          <w:rFonts w:cstheme="minorHAnsi"/>
          <w:sz w:val="24"/>
          <w:szCs w:val="24"/>
          <w:lang w:val="en-US"/>
        </w:rPr>
        <w:t>s</w:t>
      </w:r>
      <w:r w:rsidR="00DE0201" w:rsidRPr="00B42EBE">
        <w:rPr>
          <w:rFonts w:cstheme="minorHAnsi"/>
          <w:sz w:val="24"/>
          <w:szCs w:val="24"/>
          <w:lang w:val="en-US"/>
        </w:rPr>
        <w:t xml:space="preserve"> that could affect social cognition such as the different levels of autism and culture. Furthermore, there was no suggestion on how to improve the quality of life of individuals suffering with autism. </w:t>
      </w:r>
    </w:p>
    <w:p w14:paraId="7674F321" w14:textId="77777777" w:rsidR="00442329" w:rsidRPr="00B42EBE" w:rsidRDefault="00442329" w:rsidP="00B42EBE">
      <w:pPr>
        <w:spacing w:line="360" w:lineRule="auto"/>
        <w:ind w:firstLine="720"/>
        <w:rPr>
          <w:rFonts w:cstheme="minorHAnsi"/>
          <w:sz w:val="24"/>
          <w:szCs w:val="24"/>
          <w:lang w:val="en-US"/>
        </w:rPr>
      </w:pPr>
    </w:p>
    <w:p w14:paraId="3F4EEF1A" w14:textId="77777777" w:rsidR="00442329" w:rsidRDefault="00442329" w:rsidP="001D3A05">
      <w:pPr>
        <w:spacing w:line="360" w:lineRule="auto"/>
        <w:ind w:firstLine="720"/>
        <w:rPr>
          <w:sz w:val="24"/>
          <w:szCs w:val="24"/>
          <w:lang w:val="en-US"/>
        </w:rPr>
      </w:pPr>
    </w:p>
    <w:p w14:paraId="3880D15D" w14:textId="77777777" w:rsidR="00442329" w:rsidRDefault="00442329" w:rsidP="001D3A05">
      <w:pPr>
        <w:spacing w:line="360" w:lineRule="auto"/>
        <w:ind w:firstLine="720"/>
        <w:rPr>
          <w:sz w:val="24"/>
          <w:szCs w:val="24"/>
          <w:lang w:val="en-US"/>
        </w:rPr>
      </w:pPr>
    </w:p>
    <w:p w14:paraId="55CA96EA" w14:textId="77777777" w:rsidR="00442329" w:rsidRDefault="00442329" w:rsidP="001D3A05">
      <w:pPr>
        <w:spacing w:line="360" w:lineRule="auto"/>
        <w:ind w:firstLine="720"/>
        <w:rPr>
          <w:sz w:val="24"/>
          <w:szCs w:val="24"/>
          <w:lang w:val="en-US"/>
        </w:rPr>
      </w:pPr>
    </w:p>
    <w:p w14:paraId="70DF8A54" w14:textId="77777777" w:rsidR="00442329" w:rsidRDefault="00442329" w:rsidP="001D3A05">
      <w:pPr>
        <w:spacing w:line="360" w:lineRule="auto"/>
        <w:ind w:firstLine="720"/>
        <w:rPr>
          <w:sz w:val="24"/>
          <w:szCs w:val="24"/>
          <w:lang w:val="en-US"/>
        </w:rPr>
      </w:pPr>
    </w:p>
    <w:p w14:paraId="59B0AF8B" w14:textId="77777777" w:rsidR="00442329" w:rsidRDefault="00442329" w:rsidP="001D3A05">
      <w:pPr>
        <w:spacing w:line="360" w:lineRule="auto"/>
        <w:ind w:firstLine="720"/>
        <w:rPr>
          <w:sz w:val="24"/>
          <w:szCs w:val="24"/>
          <w:lang w:val="en-US"/>
        </w:rPr>
      </w:pPr>
    </w:p>
    <w:p w14:paraId="66ED9131" w14:textId="77777777" w:rsidR="00442329" w:rsidRDefault="00442329" w:rsidP="001D3A05">
      <w:pPr>
        <w:spacing w:line="360" w:lineRule="auto"/>
        <w:ind w:firstLine="720"/>
        <w:rPr>
          <w:sz w:val="24"/>
          <w:szCs w:val="24"/>
          <w:lang w:val="en-US"/>
        </w:rPr>
      </w:pPr>
    </w:p>
    <w:p w14:paraId="58FDF594" w14:textId="77777777" w:rsidR="00442329" w:rsidRDefault="00442329" w:rsidP="001D3A05">
      <w:pPr>
        <w:spacing w:line="360" w:lineRule="auto"/>
        <w:ind w:firstLine="720"/>
        <w:rPr>
          <w:sz w:val="24"/>
          <w:szCs w:val="24"/>
          <w:lang w:val="en-US"/>
        </w:rPr>
      </w:pPr>
    </w:p>
    <w:p w14:paraId="5486B8F3" w14:textId="77777777" w:rsidR="00442329" w:rsidRDefault="00442329" w:rsidP="001D3A05">
      <w:pPr>
        <w:spacing w:line="360" w:lineRule="auto"/>
        <w:ind w:firstLine="720"/>
        <w:rPr>
          <w:sz w:val="24"/>
          <w:szCs w:val="24"/>
          <w:lang w:val="en-US"/>
        </w:rPr>
      </w:pPr>
    </w:p>
    <w:p w14:paraId="6AC3F901" w14:textId="77777777" w:rsidR="00442329" w:rsidRDefault="00442329" w:rsidP="001D3A05">
      <w:pPr>
        <w:spacing w:line="360" w:lineRule="auto"/>
        <w:ind w:firstLine="720"/>
        <w:rPr>
          <w:sz w:val="24"/>
          <w:szCs w:val="24"/>
          <w:lang w:val="en-US"/>
        </w:rPr>
      </w:pPr>
    </w:p>
    <w:p w14:paraId="29135FF3" w14:textId="77777777" w:rsidR="00442329" w:rsidRDefault="00442329" w:rsidP="001D3A05">
      <w:pPr>
        <w:spacing w:line="360" w:lineRule="auto"/>
        <w:ind w:firstLine="720"/>
        <w:rPr>
          <w:sz w:val="24"/>
          <w:szCs w:val="24"/>
          <w:lang w:val="en-US"/>
        </w:rPr>
      </w:pPr>
    </w:p>
    <w:p w14:paraId="36E6C3EC" w14:textId="77777777" w:rsidR="00442329" w:rsidRDefault="00442329" w:rsidP="001D3A05">
      <w:pPr>
        <w:spacing w:line="360" w:lineRule="auto"/>
        <w:ind w:firstLine="720"/>
        <w:rPr>
          <w:sz w:val="24"/>
          <w:szCs w:val="24"/>
          <w:lang w:val="en-US"/>
        </w:rPr>
      </w:pPr>
    </w:p>
    <w:p w14:paraId="171CCFED" w14:textId="77777777" w:rsidR="00442329" w:rsidRDefault="00442329" w:rsidP="001D3A05">
      <w:pPr>
        <w:spacing w:line="360" w:lineRule="auto"/>
        <w:ind w:firstLine="720"/>
        <w:rPr>
          <w:sz w:val="24"/>
          <w:szCs w:val="24"/>
          <w:lang w:val="en-US"/>
        </w:rPr>
      </w:pPr>
    </w:p>
    <w:p w14:paraId="00D4C8F9" w14:textId="77777777" w:rsidR="00442329" w:rsidRDefault="00442329" w:rsidP="001D3A05">
      <w:pPr>
        <w:spacing w:line="360" w:lineRule="auto"/>
        <w:ind w:firstLine="720"/>
        <w:rPr>
          <w:sz w:val="24"/>
          <w:szCs w:val="24"/>
          <w:lang w:val="en-US"/>
        </w:rPr>
      </w:pPr>
    </w:p>
    <w:p w14:paraId="5F3C04DC" w14:textId="77777777" w:rsidR="00442329" w:rsidRDefault="00442329" w:rsidP="001D3A05">
      <w:pPr>
        <w:spacing w:line="360" w:lineRule="auto"/>
        <w:ind w:firstLine="720"/>
        <w:rPr>
          <w:sz w:val="24"/>
          <w:szCs w:val="24"/>
          <w:lang w:val="en-US"/>
        </w:rPr>
      </w:pPr>
    </w:p>
    <w:p w14:paraId="5960D614" w14:textId="77777777" w:rsidR="00442329" w:rsidRDefault="00442329" w:rsidP="001D3A05">
      <w:pPr>
        <w:spacing w:line="360" w:lineRule="auto"/>
        <w:ind w:firstLine="720"/>
        <w:rPr>
          <w:sz w:val="24"/>
          <w:szCs w:val="24"/>
          <w:lang w:val="en-US"/>
        </w:rPr>
      </w:pPr>
    </w:p>
    <w:p w14:paraId="21CC18ED" w14:textId="77777777" w:rsidR="00442329" w:rsidRDefault="00442329" w:rsidP="001D3A05">
      <w:pPr>
        <w:spacing w:line="360" w:lineRule="auto"/>
        <w:ind w:firstLine="720"/>
        <w:rPr>
          <w:sz w:val="24"/>
          <w:szCs w:val="24"/>
          <w:lang w:val="en-US"/>
        </w:rPr>
      </w:pPr>
    </w:p>
    <w:p w14:paraId="47457858" w14:textId="77777777" w:rsidR="00442329" w:rsidRDefault="00442329" w:rsidP="001D3A05">
      <w:pPr>
        <w:spacing w:line="360" w:lineRule="auto"/>
        <w:ind w:firstLine="720"/>
        <w:rPr>
          <w:sz w:val="24"/>
          <w:szCs w:val="24"/>
          <w:lang w:val="en-US"/>
        </w:rPr>
      </w:pPr>
    </w:p>
    <w:p w14:paraId="1A793936" w14:textId="77777777" w:rsidR="00A664C5" w:rsidRDefault="00A664C5" w:rsidP="00A664C5">
      <w:pPr>
        <w:spacing w:line="360" w:lineRule="auto"/>
        <w:rPr>
          <w:sz w:val="24"/>
          <w:szCs w:val="24"/>
          <w:lang w:val="en-US"/>
        </w:rPr>
      </w:pPr>
    </w:p>
    <w:p w14:paraId="7EB38179" w14:textId="1AF09462" w:rsidR="00442329" w:rsidRPr="00442329" w:rsidRDefault="00442329" w:rsidP="00A664C5">
      <w:pPr>
        <w:spacing w:line="360" w:lineRule="auto"/>
        <w:jc w:val="center"/>
        <w:rPr>
          <w:sz w:val="24"/>
          <w:szCs w:val="24"/>
          <w:lang w:val="en-US"/>
        </w:rPr>
      </w:pPr>
      <w:r>
        <w:rPr>
          <w:sz w:val="24"/>
          <w:szCs w:val="24"/>
          <w:lang w:val="en-US"/>
        </w:rPr>
        <w:lastRenderedPageBreak/>
        <w:t>References</w:t>
      </w:r>
    </w:p>
    <w:p w14:paraId="477B02AE" w14:textId="77777777" w:rsidR="00442329" w:rsidRPr="00442329" w:rsidRDefault="00442329" w:rsidP="00442329">
      <w:pPr>
        <w:rPr>
          <w:rFonts w:cstheme="minorHAnsi"/>
          <w:color w:val="222222"/>
          <w:sz w:val="24"/>
          <w:szCs w:val="24"/>
          <w:shd w:val="clear" w:color="auto" w:fill="FFFFFF"/>
        </w:rPr>
      </w:pPr>
    </w:p>
    <w:p w14:paraId="73B7A055" w14:textId="77777777" w:rsidR="00216898" w:rsidRPr="00077B38" w:rsidRDefault="00216898" w:rsidP="00077B38">
      <w:pPr>
        <w:spacing w:line="360" w:lineRule="auto"/>
        <w:ind w:left="720" w:hanging="720"/>
        <w:rPr>
          <w:rFonts w:cstheme="minorHAnsi"/>
          <w:color w:val="333333"/>
          <w:shd w:val="clear" w:color="auto" w:fill="FCFCFC"/>
        </w:rPr>
      </w:pPr>
      <w:proofErr w:type="spellStart"/>
      <w:r w:rsidRPr="00077B38">
        <w:rPr>
          <w:rFonts w:cstheme="minorHAnsi"/>
          <w:color w:val="333333"/>
          <w:shd w:val="clear" w:color="auto" w:fill="FCFCFC"/>
        </w:rPr>
        <w:t>Alamdari</w:t>
      </w:r>
      <w:proofErr w:type="spellEnd"/>
      <w:r w:rsidRPr="00077B38">
        <w:rPr>
          <w:rFonts w:cstheme="minorHAnsi"/>
          <w:color w:val="333333"/>
          <w:shd w:val="clear" w:color="auto" w:fill="FCFCFC"/>
        </w:rPr>
        <w:t xml:space="preserve">, S. B., Damavandi, M. S., Zarei, M., &amp; </w:t>
      </w:r>
      <w:proofErr w:type="spellStart"/>
      <w:r w:rsidRPr="00077B38">
        <w:rPr>
          <w:rFonts w:cstheme="minorHAnsi"/>
          <w:color w:val="333333"/>
          <w:shd w:val="clear" w:color="auto" w:fill="FCFCFC"/>
        </w:rPr>
        <w:t>Khosrowabadi</w:t>
      </w:r>
      <w:proofErr w:type="spellEnd"/>
      <w:r w:rsidRPr="00077B38">
        <w:rPr>
          <w:rFonts w:cstheme="minorHAnsi"/>
          <w:color w:val="333333"/>
          <w:shd w:val="clear" w:color="auto" w:fill="FCFCFC"/>
        </w:rPr>
        <w:t xml:space="preserve">, R. (2022). Cognitive theories of autism based on the interactions between brain functional networks. </w:t>
      </w:r>
      <w:r w:rsidRPr="00077B38">
        <w:rPr>
          <w:rFonts w:cstheme="minorHAnsi"/>
          <w:i/>
          <w:iCs/>
          <w:color w:val="333333"/>
          <w:shd w:val="clear" w:color="auto" w:fill="FCFCFC"/>
        </w:rPr>
        <w:t>Frontiers in Human Neuroscience, 16</w:t>
      </w:r>
      <w:r w:rsidRPr="00077B38">
        <w:rPr>
          <w:rFonts w:cstheme="minorHAnsi"/>
          <w:color w:val="333333"/>
          <w:shd w:val="clear" w:color="auto" w:fill="FCFCFC"/>
        </w:rPr>
        <w:t xml:space="preserve">, 828985. </w:t>
      </w:r>
      <w:hyperlink r:id="rId6" w:history="1">
        <w:r w:rsidRPr="00077B38">
          <w:rPr>
            <w:rStyle w:val="Hyperlink"/>
            <w:rFonts w:cstheme="minorHAnsi"/>
            <w:shd w:val="clear" w:color="auto" w:fill="FCFCFC"/>
          </w:rPr>
          <w:t>https://doi.org/10.3389%2Ffnhum.2022.828985</w:t>
        </w:r>
      </w:hyperlink>
    </w:p>
    <w:p w14:paraId="668EC720"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Baron-Cohen, S., Leslie, A. M., &amp; Frith, U. (1985). Does the autistic child have a “theory of mind”? </w:t>
      </w:r>
      <w:r w:rsidRPr="00077B38">
        <w:rPr>
          <w:rFonts w:cstheme="minorHAnsi"/>
          <w:i/>
          <w:iCs/>
          <w:lang w:val="en-US"/>
        </w:rPr>
        <w:t>Cognition, 21</w:t>
      </w:r>
      <w:r w:rsidRPr="00077B38">
        <w:rPr>
          <w:rFonts w:cstheme="minorHAnsi"/>
          <w:lang w:val="en-US"/>
        </w:rPr>
        <w:t xml:space="preserve">(1), 37-46. </w:t>
      </w:r>
      <w:hyperlink r:id="rId7" w:history="1">
        <w:r w:rsidRPr="00077B38">
          <w:rPr>
            <w:rStyle w:val="Hyperlink"/>
            <w:rFonts w:cstheme="minorHAnsi"/>
            <w:lang w:val="en-US"/>
          </w:rPr>
          <w:t>https://doi.org/10.1016/0010-0277(85)90022-8</w:t>
        </w:r>
      </w:hyperlink>
    </w:p>
    <w:p w14:paraId="0E7A0659"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Baron-Cohen, S.</w:t>
      </w:r>
      <w:r>
        <w:rPr>
          <w:rFonts w:cstheme="minorHAnsi"/>
          <w:lang w:val="en-US"/>
        </w:rPr>
        <w:t>,</w:t>
      </w:r>
      <w:r w:rsidRPr="00077B38">
        <w:rPr>
          <w:rFonts w:cstheme="minorHAnsi"/>
          <w:lang w:val="en-US"/>
        </w:rPr>
        <w:t xml:space="preserve"> Lombardo, M. V., Auyeung, B., Ashwin, E., Chakrabarti, B., &amp; Knickmeyer, R. (2011). Why are autism spectrum disorders more prevalent in </w:t>
      </w:r>
      <w:proofErr w:type="gramStart"/>
      <w:r w:rsidRPr="00077B38">
        <w:rPr>
          <w:rFonts w:cstheme="minorHAnsi"/>
          <w:lang w:val="en-US"/>
        </w:rPr>
        <w:t>males?.</w:t>
      </w:r>
      <w:proofErr w:type="gramEnd"/>
      <w:r w:rsidRPr="00077B38">
        <w:rPr>
          <w:rFonts w:cstheme="minorHAnsi"/>
          <w:lang w:val="en-US"/>
        </w:rPr>
        <w:t xml:space="preserve"> </w:t>
      </w:r>
      <w:proofErr w:type="spellStart"/>
      <w:r w:rsidRPr="00077B38">
        <w:rPr>
          <w:rFonts w:cstheme="minorHAnsi"/>
          <w:i/>
          <w:iCs/>
          <w:lang w:val="en-US"/>
        </w:rPr>
        <w:t>PLoS</w:t>
      </w:r>
      <w:proofErr w:type="spellEnd"/>
      <w:r w:rsidRPr="00077B38">
        <w:rPr>
          <w:rFonts w:cstheme="minorHAnsi"/>
          <w:i/>
          <w:iCs/>
          <w:lang w:val="en-US"/>
        </w:rPr>
        <w:t xml:space="preserve"> Biology, 9</w:t>
      </w:r>
      <w:r w:rsidRPr="00077B38">
        <w:rPr>
          <w:rFonts w:cstheme="minorHAnsi"/>
          <w:lang w:val="en-US"/>
        </w:rPr>
        <w:t xml:space="preserve">(6), e1001081. </w:t>
      </w:r>
      <w:hyperlink r:id="rId8" w:history="1">
        <w:r w:rsidRPr="00077B38">
          <w:rPr>
            <w:rStyle w:val="Hyperlink"/>
            <w:rFonts w:cstheme="minorHAnsi"/>
            <w:lang w:val="en-US"/>
          </w:rPr>
          <w:t>https://doi.org/10.1371/journal.pbio.1001081</w:t>
        </w:r>
      </w:hyperlink>
    </w:p>
    <w:p w14:paraId="7A523123"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Courchesne, E., </w:t>
      </w:r>
      <w:proofErr w:type="spellStart"/>
      <w:r w:rsidRPr="00077B38">
        <w:rPr>
          <w:rFonts w:cstheme="minorHAnsi"/>
          <w:lang w:val="en-US"/>
        </w:rPr>
        <w:t>Gazestani</w:t>
      </w:r>
      <w:proofErr w:type="spellEnd"/>
      <w:r w:rsidRPr="00077B38">
        <w:rPr>
          <w:rFonts w:cstheme="minorHAnsi"/>
          <w:lang w:val="en-US"/>
        </w:rPr>
        <w:t xml:space="preserve">, V. H., &amp; Lewis, N. E. (2020). Prenatal origins of ASD: the when, what, and how of ASD development. </w:t>
      </w:r>
      <w:r w:rsidRPr="00077B38">
        <w:rPr>
          <w:rFonts w:cstheme="minorHAnsi"/>
          <w:i/>
          <w:iCs/>
          <w:lang w:val="en-US"/>
        </w:rPr>
        <w:t>Trends in Neurosciences, 43</w:t>
      </w:r>
      <w:r w:rsidRPr="00077B38">
        <w:rPr>
          <w:rFonts w:cstheme="minorHAnsi"/>
          <w:lang w:val="en-US"/>
        </w:rPr>
        <w:t xml:space="preserve">(5), 326-342. </w:t>
      </w:r>
      <w:hyperlink r:id="rId9" w:history="1">
        <w:r w:rsidRPr="00077B38">
          <w:rPr>
            <w:rStyle w:val="Hyperlink"/>
            <w:rFonts w:cstheme="minorHAnsi"/>
            <w:lang w:val="en-US"/>
          </w:rPr>
          <w:t>https://doi-org.ezproxy.uwtsd.ac.uk/10.1016/j.tins.2020.03.005</w:t>
        </w:r>
      </w:hyperlink>
    </w:p>
    <w:p w14:paraId="3E33FD62" w14:textId="77777777" w:rsidR="00216898" w:rsidRPr="00077B38" w:rsidRDefault="00216898" w:rsidP="00077B38">
      <w:pPr>
        <w:spacing w:line="360" w:lineRule="auto"/>
        <w:ind w:left="720" w:hanging="720"/>
        <w:rPr>
          <w:rFonts w:cstheme="minorHAnsi"/>
          <w:color w:val="212121"/>
          <w:shd w:val="clear" w:color="auto" w:fill="FFFFFF"/>
        </w:rPr>
      </w:pPr>
      <w:r w:rsidRPr="00077B38">
        <w:rPr>
          <w:rFonts w:cstheme="minorHAnsi"/>
          <w:lang w:val="en-US"/>
        </w:rPr>
        <w:t xml:space="preserve">De Leeuw, A., Happe, F., &amp; Hoekstra, R. A. (2020). A conceptual framework for understanding the cultural and contextual factors on autism across the globe. Autism research: Official Journal of the International Society for Autism Research, 13(7), 1029-1050. </w:t>
      </w:r>
      <w:hyperlink r:id="rId10" w:history="1">
        <w:r w:rsidRPr="00077B38">
          <w:rPr>
            <w:rStyle w:val="Hyperlink"/>
            <w:rFonts w:cstheme="minorHAnsi"/>
            <w:shd w:val="clear" w:color="auto" w:fill="FFFFFF"/>
          </w:rPr>
          <w:t>https://doi.org/10.1002/aur.2276</w:t>
        </w:r>
      </w:hyperlink>
    </w:p>
    <w:p w14:paraId="6B8C6134"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Durrleman, S., &amp; Franck, j. (2015). Exploring links between language and cognition in autism spectrum disorders: Complement sentences, false belief, and executive functioning. </w:t>
      </w:r>
      <w:r w:rsidRPr="00077B38">
        <w:rPr>
          <w:rFonts w:cstheme="minorHAnsi"/>
          <w:i/>
          <w:iCs/>
          <w:lang w:val="en-US"/>
        </w:rPr>
        <w:t>Journal of Communication Disorders, 54</w:t>
      </w:r>
      <w:r w:rsidRPr="00077B38">
        <w:rPr>
          <w:rFonts w:cstheme="minorHAnsi"/>
          <w:lang w:val="en-US"/>
        </w:rPr>
        <w:t xml:space="preserve">, 15-31. </w:t>
      </w:r>
      <w:hyperlink r:id="rId11" w:history="1">
        <w:r w:rsidRPr="00077B38">
          <w:rPr>
            <w:rStyle w:val="Hyperlink"/>
            <w:rFonts w:cstheme="minorHAnsi"/>
            <w:lang w:val="en-US"/>
          </w:rPr>
          <w:t>https://doi-org.ezproxy.uwtsd.ac.uk/10.1016/j.jcomdis.2014.12.001</w:t>
        </w:r>
      </w:hyperlink>
    </w:p>
    <w:p w14:paraId="037A0879" w14:textId="77777777" w:rsidR="00216898" w:rsidRPr="00077B38" w:rsidRDefault="00216898" w:rsidP="00077B38">
      <w:pPr>
        <w:spacing w:line="360" w:lineRule="auto"/>
        <w:ind w:left="720" w:hanging="720"/>
        <w:rPr>
          <w:rFonts w:cstheme="minorHAnsi"/>
          <w:color w:val="333333"/>
          <w:shd w:val="clear" w:color="auto" w:fill="FCFCFC"/>
        </w:rPr>
      </w:pPr>
      <w:r w:rsidRPr="00077B38">
        <w:rPr>
          <w:rFonts w:cstheme="minorHAnsi"/>
          <w:lang w:val="en-US"/>
        </w:rPr>
        <w:t xml:space="preserve">Ennis-Cole, D. (2019). The triad of impairment in ASD. </w:t>
      </w:r>
      <w:r w:rsidRPr="00077B38">
        <w:rPr>
          <w:rFonts w:cstheme="minorHAnsi"/>
          <w:i/>
          <w:iCs/>
          <w:lang w:val="en-US"/>
        </w:rPr>
        <w:t xml:space="preserve">Seeing Autism though Parents’ Feedback, </w:t>
      </w:r>
      <w:proofErr w:type="spellStart"/>
      <w:r w:rsidRPr="00077B38">
        <w:rPr>
          <w:rFonts w:cstheme="minorHAnsi"/>
          <w:i/>
          <w:iCs/>
          <w:lang w:val="en-US"/>
        </w:rPr>
        <w:t>Sketchnotes</w:t>
      </w:r>
      <w:proofErr w:type="spellEnd"/>
      <w:r w:rsidRPr="00077B38">
        <w:rPr>
          <w:rFonts w:cstheme="minorHAnsi"/>
          <w:i/>
          <w:iCs/>
          <w:lang w:val="en-US"/>
        </w:rPr>
        <w:t>, Technology, and Evidence-based Practices</w:t>
      </w:r>
      <w:r w:rsidRPr="00077B38">
        <w:rPr>
          <w:rFonts w:cstheme="minorHAnsi"/>
          <w:lang w:val="en-US"/>
        </w:rPr>
        <w:t xml:space="preserve">, 13-23. </w:t>
      </w:r>
      <w:hyperlink r:id="rId12" w:history="1">
        <w:r w:rsidRPr="00077B38">
          <w:rPr>
            <w:rStyle w:val="Hyperlink"/>
            <w:rFonts w:cstheme="minorHAnsi"/>
            <w:shd w:val="clear" w:color="auto" w:fill="FCFCFC"/>
          </w:rPr>
          <w:t>https://doi.org/10.1007/978-3-030-15374-8_2</w:t>
        </w:r>
      </w:hyperlink>
    </w:p>
    <w:p w14:paraId="7BA3B1BE"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Fisch, G. S. (2013). Autism and epistemology IV: Does autism need a theory of mind? </w:t>
      </w:r>
      <w:r w:rsidRPr="00077B38">
        <w:rPr>
          <w:rFonts w:cstheme="minorHAnsi"/>
          <w:i/>
          <w:iCs/>
          <w:lang w:val="en-US"/>
        </w:rPr>
        <w:t>American Journal of Medical Genetics Part A, 161</w:t>
      </w:r>
      <w:r w:rsidRPr="00077B38">
        <w:rPr>
          <w:rFonts w:cstheme="minorHAnsi"/>
          <w:lang w:val="en-US"/>
        </w:rPr>
        <w:t xml:space="preserve">(10), 2464-2480. </w:t>
      </w:r>
      <w:hyperlink r:id="rId13" w:history="1">
        <w:r w:rsidRPr="00077B38">
          <w:rPr>
            <w:rStyle w:val="Hyperlink"/>
            <w:rFonts w:cstheme="minorHAnsi"/>
            <w:lang w:val="en-US"/>
          </w:rPr>
          <w:t>https://doi-org.ezproxy.uwtsd.ac.uk/10.1002/ajmg.a.36135</w:t>
        </w:r>
      </w:hyperlink>
    </w:p>
    <w:p w14:paraId="51E6B12C"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Fletcher-Watson, S., McConnell, F., Manola, E., &amp; McConachie, H. (2014). Interventions based on the theory of the mind cognitive model for autism spectrum disorder (ASD</w:t>
      </w:r>
      <w:r w:rsidRPr="00077B38">
        <w:rPr>
          <w:rFonts w:cstheme="minorHAnsi"/>
          <w:i/>
          <w:iCs/>
          <w:lang w:val="en-US"/>
        </w:rPr>
        <w:t>). The Cochrane database of Systematic Review, 2014</w:t>
      </w:r>
      <w:r w:rsidRPr="00077B38">
        <w:rPr>
          <w:rFonts w:cstheme="minorHAnsi"/>
          <w:lang w:val="en-US"/>
        </w:rPr>
        <w:t>(3), CD008785.</w:t>
      </w:r>
      <w:r w:rsidRPr="00077B38">
        <w:rPr>
          <w:rFonts w:cstheme="minorHAnsi"/>
        </w:rPr>
        <w:t xml:space="preserve"> </w:t>
      </w:r>
      <w:hyperlink r:id="rId14" w:history="1">
        <w:r w:rsidRPr="00077B38">
          <w:rPr>
            <w:rStyle w:val="Hyperlink"/>
            <w:rFonts w:cstheme="minorHAnsi"/>
            <w:lang w:val="en-US"/>
          </w:rPr>
          <w:t>https://doi.org/10.1002%2F14651858.CD008785.pub2</w:t>
        </w:r>
      </w:hyperlink>
    </w:p>
    <w:p w14:paraId="1A27B53C" w14:textId="77777777" w:rsidR="00216898" w:rsidRPr="00077B38" w:rsidRDefault="00216898" w:rsidP="00077B38">
      <w:pPr>
        <w:spacing w:line="360" w:lineRule="auto"/>
        <w:ind w:left="720" w:hanging="720"/>
        <w:rPr>
          <w:rFonts w:cstheme="minorHAnsi"/>
          <w:color w:val="333333"/>
          <w:shd w:val="clear" w:color="auto" w:fill="FCFCFC"/>
        </w:rPr>
      </w:pPr>
      <w:r w:rsidRPr="00077B38">
        <w:rPr>
          <w:rFonts w:cstheme="minorHAnsi"/>
          <w:lang w:val="en-US"/>
        </w:rPr>
        <w:lastRenderedPageBreak/>
        <w:t xml:space="preserve">Greenberg, D. M., &amp; Baron-Cohen, S. (2020). Empathizing-systemizing theory: Past, present, and future. </w:t>
      </w:r>
      <w:r w:rsidRPr="00077B38">
        <w:rPr>
          <w:rFonts w:cstheme="minorHAnsi"/>
          <w:i/>
          <w:iCs/>
          <w:lang w:val="en-US"/>
        </w:rPr>
        <w:t>Encyclopedia of Personality and Individual Differences</w:t>
      </w:r>
      <w:r w:rsidRPr="00077B38">
        <w:rPr>
          <w:rFonts w:cstheme="minorHAnsi"/>
          <w:lang w:val="en-US"/>
        </w:rPr>
        <w:t xml:space="preserve">, 1348-1352. </w:t>
      </w:r>
      <w:hyperlink r:id="rId15" w:history="1">
        <w:r w:rsidRPr="00077B38">
          <w:rPr>
            <w:rStyle w:val="Hyperlink"/>
            <w:rFonts w:cstheme="minorHAnsi"/>
            <w:shd w:val="clear" w:color="auto" w:fill="FCFCFC"/>
          </w:rPr>
          <w:t>https://doi.org/10.1007/978-3-319-24612-3_893</w:t>
        </w:r>
      </w:hyperlink>
    </w:p>
    <w:p w14:paraId="006086E2" w14:textId="77777777" w:rsidR="00216898" w:rsidRPr="00077B38" w:rsidRDefault="00216898" w:rsidP="00077B38">
      <w:pPr>
        <w:spacing w:line="360" w:lineRule="auto"/>
        <w:ind w:left="720" w:hanging="720"/>
        <w:rPr>
          <w:rFonts w:cstheme="minorHAnsi"/>
          <w:color w:val="212121"/>
          <w:shd w:val="clear" w:color="auto" w:fill="FFFFFF"/>
        </w:rPr>
      </w:pPr>
      <w:r w:rsidRPr="00077B38">
        <w:rPr>
          <w:rFonts w:cstheme="minorHAnsi"/>
          <w:lang w:val="en-US"/>
        </w:rPr>
        <w:t xml:space="preserve">Greenberg, D. M., Warrier, V., Allison, C., &amp; Baron-Cohen, S. (2018). Testing the empathizing- systemizing theory of sex differences and the extreme male brain theory of autism in half a million people. </w:t>
      </w:r>
      <w:r w:rsidRPr="00077B38">
        <w:rPr>
          <w:rFonts w:cstheme="minorHAnsi"/>
          <w:i/>
          <w:iCs/>
          <w:lang w:val="en-US"/>
        </w:rPr>
        <w:t>Proceedings of the National Academy of Sciences of the United States of America, 115</w:t>
      </w:r>
      <w:r w:rsidRPr="00077B38">
        <w:rPr>
          <w:rFonts w:cstheme="minorHAnsi"/>
          <w:lang w:val="en-US"/>
        </w:rPr>
        <w:t xml:space="preserve">(48), 12152-12157. </w:t>
      </w:r>
      <w:hyperlink r:id="rId16" w:history="1">
        <w:r w:rsidRPr="00077B38">
          <w:rPr>
            <w:rStyle w:val="Hyperlink"/>
            <w:rFonts w:cstheme="minorHAnsi"/>
            <w:shd w:val="clear" w:color="auto" w:fill="FFFFFF"/>
          </w:rPr>
          <w:t>https://doi.org/10.1073/pnas.1811032115</w:t>
        </w:r>
      </w:hyperlink>
    </w:p>
    <w:p w14:paraId="1223358A" w14:textId="77777777" w:rsidR="00216898" w:rsidRPr="00077B38" w:rsidRDefault="00216898" w:rsidP="00077B38">
      <w:pPr>
        <w:spacing w:line="360" w:lineRule="auto"/>
        <w:ind w:left="720" w:hanging="720"/>
        <w:rPr>
          <w:rFonts w:cstheme="minorHAnsi"/>
          <w:color w:val="333333"/>
          <w:shd w:val="clear" w:color="auto" w:fill="FCFCFC"/>
        </w:rPr>
      </w:pPr>
      <w:r w:rsidRPr="00077B38">
        <w:rPr>
          <w:rFonts w:cstheme="minorHAnsi"/>
          <w:lang w:val="en-US"/>
        </w:rPr>
        <w:t xml:space="preserve">Happe, F. (2021). Weak central coherence. </w:t>
      </w:r>
      <w:r w:rsidRPr="00077B38">
        <w:rPr>
          <w:rFonts w:cstheme="minorHAnsi"/>
          <w:i/>
          <w:iCs/>
          <w:lang w:val="en-US"/>
        </w:rPr>
        <w:t>Encyclopedia of Autism Spectrum Disorders</w:t>
      </w:r>
      <w:r w:rsidRPr="00077B38">
        <w:rPr>
          <w:rFonts w:cstheme="minorHAnsi"/>
          <w:lang w:val="en-US"/>
        </w:rPr>
        <w:t xml:space="preserve">, 5166-5168. </w:t>
      </w:r>
      <w:hyperlink r:id="rId17" w:history="1">
        <w:r w:rsidRPr="00077B38">
          <w:rPr>
            <w:rStyle w:val="Hyperlink"/>
            <w:rFonts w:cstheme="minorHAnsi"/>
            <w:shd w:val="clear" w:color="auto" w:fill="FCFCFC"/>
          </w:rPr>
          <w:t>https://doi.org/10.1007/978-3-319-91280-6_1744</w:t>
        </w:r>
      </w:hyperlink>
    </w:p>
    <w:p w14:paraId="6BC9B3C4"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Happe, F. G. E. (2011). Central coherence and theory of mind in autism: reading homographs in context. </w:t>
      </w:r>
      <w:r w:rsidRPr="00077B38">
        <w:rPr>
          <w:rFonts w:cstheme="minorHAnsi"/>
          <w:i/>
          <w:iCs/>
          <w:lang w:val="en-US"/>
        </w:rPr>
        <w:t>British journal of Development Psychology, 15</w:t>
      </w:r>
      <w:r w:rsidRPr="00077B38">
        <w:rPr>
          <w:rFonts w:cstheme="minorHAnsi"/>
          <w:lang w:val="en-US"/>
        </w:rPr>
        <w:t xml:space="preserve">(1), 1-12. </w:t>
      </w:r>
      <w:hyperlink r:id="rId18" w:history="1">
        <w:r w:rsidRPr="00077B38">
          <w:rPr>
            <w:rStyle w:val="Hyperlink"/>
            <w:rFonts w:cstheme="minorHAnsi"/>
            <w:lang w:val="en-US"/>
          </w:rPr>
          <w:t>https://doi.org/10.1111/j.2044-835X.1997.tb00721.x</w:t>
        </w:r>
      </w:hyperlink>
    </w:p>
    <w:p w14:paraId="34025D19"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Holmes, L. G., Zampella, C. J., Clements, C. C., </w:t>
      </w:r>
      <w:proofErr w:type="spellStart"/>
      <w:r w:rsidRPr="00077B38">
        <w:rPr>
          <w:rFonts w:cstheme="minorHAnsi"/>
          <w:lang w:val="en-US"/>
        </w:rPr>
        <w:t>Mccleery</w:t>
      </w:r>
      <w:proofErr w:type="spellEnd"/>
      <w:r w:rsidRPr="00077B38">
        <w:rPr>
          <w:rFonts w:cstheme="minorHAnsi"/>
          <w:lang w:val="en-US"/>
        </w:rPr>
        <w:t xml:space="preserve">, J. P., Maddox, B. B., Parish-Morris, J., </w:t>
      </w:r>
      <w:proofErr w:type="spellStart"/>
      <w:r w:rsidRPr="00077B38">
        <w:rPr>
          <w:rFonts w:cstheme="minorHAnsi"/>
          <w:lang w:val="en-US"/>
        </w:rPr>
        <w:t>Udhnani</w:t>
      </w:r>
      <w:proofErr w:type="spellEnd"/>
      <w:r w:rsidRPr="00077B38">
        <w:rPr>
          <w:rFonts w:cstheme="minorHAnsi"/>
          <w:lang w:val="en-US"/>
        </w:rPr>
        <w:t xml:space="preserve">, M., Schultz, R. T., &amp; Miller, J. (2020). A lifespan approach to patient-reported outcomes and quality of life for people on the autism spectrum: Lifespan quality of life for autism. </w:t>
      </w:r>
      <w:r w:rsidRPr="00077B38">
        <w:rPr>
          <w:rFonts w:cstheme="minorHAnsi"/>
          <w:i/>
          <w:iCs/>
          <w:lang w:val="en-US"/>
        </w:rPr>
        <w:t>Autism Research, 13</w:t>
      </w:r>
      <w:r w:rsidRPr="00077B38">
        <w:rPr>
          <w:rFonts w:cstheme="minorHAnsi"/>
          <w:lang w:val="en-US"/>
        </w:rPr>
        <w:t xml:space="preserve">(7), 1-18. </w:t>
      </w:r>
      <w:hyperlink r:id="rId19" w:history="1">
        <w:r w:rsidRPr="00077B38">
          <w:rPr>
            <w:rStyle w:val="Hyperlink"/>
            <w:rFonts w:cstheme="minorHAnsi"/>
            <w:lang w:val="en-US"/>
          </w:rPr>
          <w:t>http://dx.doi.org/10.1002/aur.2275</w:t>
        </w:r>
      </w:hyperlink>
    </w:p>
    <w:p w14:paraId="59BA4D8A"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Kidron, R., </w:t>
      </w:r>
      <w:proofErr w:type="spellStart"/>
      <w:r w:rsidRPr="00077B38">
        <w:rPr>
          <w:rFonts w:cstheme="minorHAnsi"/>
          <w:lang w:val="en-US"/>
        </w:rPr>
        <w:t>Kaganovskiy</w:t>
      </w:r>
      <w:proofErr w:type="spellEnd"/>
      <w:r w:rsidRPr="00077B38">
        <w:rPr>
          <w:rFonts w:cstheme="minorHAnsi"/>
          <w:lang w:val="en-US"/>
        </w:rPr>
        <w:t xml:space="preserve">, L., &amp; Baron-Cohen, S. (2018). Empathizing-systemizing cognitive styles: Effects of sex and academic degree. </w:t>
      </w:r>
      <w:proofErr w:type="spellStart"/>
      <w:r w:rsidRPr="00077B38">
        <w:rPr>
          <w:rFonts w:cstheme="minorHAnsi"/>
          <w:i/>
          <w:iCs/>
          <w:lang w:val="en-US"/>
        </w:rPr>
        <w:t>PLoS</w:t>
      </w:r>
      <w:proofErr w:type="spellEnd"/>
      <w:r w:rsidRPr="00077B38">
        <w:rPr>
          <w:rFonts w:cstheme="minorHAnsi"/>
          <w:i/>
          <w:iCs/>
          <w:lang w:val="en-US"/>
        </w:rPr>
        <w:t xml:space="preserve"> One, 13</w:t>
      </w:r>
      <w:r w:rsidRPr="00077B38">
        <w:rPr>
          <w:rFonts w:cstheme="minorHAnsi"/>
          <w:lang w:val="en-US"/>
        </w:rPr>
        <w:t>(3), e0194515.</w:t>
      </w:r>
      <w:r w:rsidRPr="00077B38">
        <w:rPr>
          <w:rFonts w:cstheme="minorHAnsi"/>
        </w:rPr>
        <w:t xml:space="preserve"> </w:t>
      </w:r>
      <w:hyperlink r:id="rId20" w:history="1">
        <w:r w:rsidRPr="00077B38">
          <w:rPr>
            <w:rStyle w:val="Hyperlink"/>
            <w:rFonts w:cstheme="minorHAnsi"/>
            <w:lang w:val="en-US"/>
          </w:rPr>
          <w:t>https://doi.org/10.1371%2Fjournal.pone.0194515</w:t>
        </w:r>
      </w:hyperlink>
    </w:p>
    <w:p w14:paraId="5B3D8F95" w14:textId="77777777" w:rsidR="00216898" w:rsidRPr="00077B38" w:rsidRDefault="00216898" w:rsidP="00077B38">
      <w:pPr>
        <w:spacing w:line="360" w:lineRule="auto"/>
        <w:ind w:left="720" w:hanging="720"/>
        <w:rPr>
          <w:rFonts w:cstheme="minorHAnsi"/>
          <w:lang w:val="en-US"/>
        </w:rPr>
      </w:pPr>
      <w:proofErr w:type="spellStart"/>
      <w:r w:rsidRPr="00077B38">
        <w:rPr>
          <w:rFonts w:cstheme="minorHAnsi"/>
          <w:lang w:val="en-US"/>
        </w:rPr>
        <w:t>Koelkebeck</w:t>
      </w:r>
      <w:proofErr w:type="spellEnd"/>
      <w:r w:rsidRPr="00077B38">
        <w:rPr>
          <w:rFonts w:cstheme="minorHAnsi"/>
          <w:lang w:val="en-US"/>
        </w:rPr>
        <w:t xml:space="preserve">, K., </w:t>
      </w:r>
      <w:proofErr w:type="spellStart"/>
      <w:r w:rsidRPr="00077B38">
        <w:rPr>
          <w:rFonts w:cstheme="minorHAnsi"/>
          <w:lang w:val="en-US"/>
        </w:rPr>
        <w:t>Uwatoko</w:t>
      </w:r>
      <w:proofErr w:type="spellEnd"/>
      <w:r w:rsidRPr="00077B38">
        <w:rPr>
          <w:rFonts w:cstheme="minorHAnsi"/>
          <w:lang w:val="en-US"/>
        </w:rPr>
        <w:t xml:space="preserve">, T., Tanaka, J., &amp; Kret, M. E. (2016). How culture shapes social cognition deficits in mental disorders: A review. </w:t>
      </w:r>
      <w:r w:rsidRPr="00077B38">
        <w:rPr>
          <w:rFonts w:cstheme="minorHAnsi"/>
          <w:i/>
          <w:iCs/>
          <w:lang w:val="en-US"/>
        </w:rPr>
        <w:t>Social Neuroscience, 12</w:t>
      </w:r>
      <w:r w:rsidRPr="00077B38">
        <w:rPr>
          <w:rFonts w:cstheme="minorHAnsi"/>
          <w:lang w:val="en-US"/>
        </w:rPr>
        <w:t xml:space="preserve">(2), 102-112. </w:t>
      </w:r>
      <w:hyperlink r:id="rId21" w:history="1">
        <w:r w:rsidRPr="00077B38">
          <w:rPr>
            <w:rStyle w:val="Hyperlink"/>
            <w:rFonts w:cstheme="minorHAnsi"/>
            <w:lang w:val="en-US"/>
          </w:rPr>
          <w:t>https://doi.org/10.1080/17470919.2016.1155482</w:t>
        </w:r>
      </w:hyperlink>
    </w:p>
    <w:p w14:paraId="63BA28E9" w14:textId="77777777" w:rsidR="00216898" w:rsidRPr="00077B38" w:rsidRDefault="00216898" w:rsidP="00077B38">
      <w:pPr>
        <w:spacing w:line="360" w:lineRule="auto"/>
        <w:ind w:left="720" w:hanging="720"/>
        <w:rPr>
          <w:rFonts w:cstheme="minorHAnsi"/>
          <w:color w:val="222222"/>
          <w:shd w:val="clear" w:color="auto" w:fill="FFFFFF"/>
        </w:rPr>
      </w:pPr>
      <w:r w:rsidRPr="00077B38">
        <w:rPr>
          <w:rFonts w:cstheme="minorHAnsi"/>
          <w:color w:val="212121"/>
          <w:shd w:val="clear" w:color="auto" w:fill="FFFFFF"/>
        </w:rPr>
        <w:t xml:space="preserve">Lord, C., </w:t>
      </w:r>
      <w:proofErr w:type="spellStart"/>
      <w:r w:rsidRPr="00077B38">
        <w:rPr>
          <w:rFonts w:cstheme="minorHAnsi"/>
          <w:color w:val="212121"/>
          <w:shd w:val="clear" w:color="auto" w:fill="FFFFFF"/>
        </w:rPr>
        <w:t>Brugha</w:t>
      </w:r>
      <w:proofErr w:type="spellEnd"/>
      <w:r w:rsidRPr="00077B38">
        <w:rPr>
          <w:rFonts w:cstheme="minorHAnsi"/>
          <w:color w:val="212121"/>
          <w:shd w:val="clear" w:color="auto" w:fill="FFFFFF"/>
        </w:rPr>
        <w:t xml:space="preserve">, T. S., Charman, T., Cusack, J., Dumas, G., Frazier, T., Jones, E. J. H., Jones, R. M., Pickles, A., State, M. W., Taylor, J. L., &amp; Veenstra-VanderWeele, J. (2020). </w:t>
      </w:r>
      <w:r w:rsidRPr="00077B38">
        <w:rPr>
          <w:rFonts w:cstheme="minorHAnsi"/>
          <w:i/>
          <w:iCs/>
          <w:color w:val="212121"/>
          <w:shd w:val="clear" w:color="auto" w:fill="FFFFFF"/>
        </w:rPr>
        <w:t>Autism spectrum disorder. Nature Reviews Disease Primers, 6</w:t>
      </w:r>
      <w:r w:rsidRPr="007E1F32">
        <w:rPr>
          <w:rFonts w:cstheme="minorHAnsi"/>
          <w:color w:val="212121"/>
          <w:shd w:val="clear" w:color="auto" w:fill="FFFFFF"/>
        </w:rPr>
        <w:t>(1)</w:t>
      </w:r>
      <w:r w:rsidRPr="00077B38">
        <w:rPr>
          <w:rFonts w:cstheme="minorHAnsi"/>
          <w:color w:val="212121"/>
          <w:shd w:val="clear" w:color="auto" w:fill="FFFFFF"/>
        </w:rPr>
        <w:t xml:space="preserve">, 5. </w:t>
      </w:r>
      <w:hyperlink r:id="rId22" w:history="1">
        <w:r w:rsidRPr="00077B38">
          <w:rPr>
            <w:rStyle w:val="Hyperlink"/>
            <w:rFonts w:cstheme="minorHAnsi"/>
            <w:shd w:val="clear" w:color="auto" w:fill="FFFFFF"/>
          </w:rPr>
          <w:t>https://doi.org/10.1038/s41572-019-0138-4</w:t>
        </w:r>
      </w:hyperlink>
    </w:p>
    <w:p w14:paraId="77C04E0E" w14:textId="77777777" w:rsidR="00216898" w:rsidRPr="00077B38" w:rsidRDefault="00216898" w:rsidP="00077B38">
      <w:pPr>
        <w:spacing w:line="360" w:lineRule="auto"/>
        <w:ind w:left="720" w:hanging="720"/>
        <w:rPr>
          <w:rFonts w:cstheme="minorHAnsi"/>
          <w:color w:val="222222"/>
          <w:shd w:val="clear" w:color="auto" w:fill="FFFFFF"/>
        </w:rPr>
      </w:pPr>
      <w:proofErr w:type="spellStart"/>
      <w:r w:rsidRPr="00077B38">
        <w:rPr>
          <w:rFonts w:cstheme="minorHAnsi"/>
          <w:lang w:val="en-US"/>
        </w:rPr>
        <w:t>Mahjouri</w:t>
      </w:r>
      <w:proofErr w:type="spellEnd"/>
      <w:r w:rsidRPr="00077B38">
        <w:rPr>
          <w:rFonts w:cstheme="minorHAnsi"/>
          <w:lang w:val="en-US"/>
        </w:rPr>
        <w:t xml:space="preserve">, S., &amp; Lord, C. E. (2012). What the DSM-5 portends for research, diagnosis, and treatment of autism spectrum disorders. </w:t>
      </w:r>
      <w:r w:rsidRPr="00077B38">
        <w:rPr>
          <w:rFonts w:cstheme="minorHAnsi"/>
          <w:i/>
          <w:iCs/>
          <w:lang w:val="en-US"/>
        </w:rPr>
        <w:t>Current Psychiatry Report, 14</w:t>
      </w:r>
      <w:r w:rsidRPr="00077B38">
        <w:rPr>
          <w:rFonts w:cstheme="minorHAnsi"/>
          <w:lang w:val="en-US"/>
        </w:rPr>
        <w:t>, 739-747.</w:t>
      </w:r>
      <w:r w:rsidRPr="00077B38">
        <w:rPr>
          <w:rFonts w:cstheme="minorHAnsi"/>
          <w:color w:val="222222"/>
          <w:shd w:val="clear" w:color="auto" w:fill="FFFFFF"/>
        </w:rPr>
        <w:t xml:space="preserve"> </w:t>
      </w:r>
      <w:hyperlink r:id="rId23" w:history="1">
        <w:r w:rsidRPr="00077B38">
          <w:rPr>
            <w:rStyle w:val="Hyperlink"/>
            <w:rFonts w:cstheme="minorHAnsi"/>
            <w:shd w:val="clear" w:color="auto" w:fill="FFFFFF"/>
          </w:rPr>
          <w:t>https://doi.org/10.1007/s11920-012-0327-2</w:t>
        </w:r>
      </w:hyperlink>
    </w:p>
    <w:p w14:paraId="277F6001"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lastRenderedPageBreak/>
        <w:t xml:space="preserve"> Mandon, C., &amp; Winterbottom, M. (2011). Examining the association between empathising, systemising, degree subject and gender. </w:t>
      </w:r>
      <w:r w:rsidRPr="00077B38">
        <w:rPr>
          <w:rFonts w:cstheme="minorHAnsi"/>
          <w:i/>
          <w:iCs/>
          <w:lang w:val="en-US"/>
        </w:rPr>
        <w:t>Educational Studies, 38</w:t>
      </w:r>
      <w:r w:rsidRPr="00077B38">
        <w:rPr>
          <w:rFonts w:cstheme="minorHAnsi"/>
          <w:lang w:val="en-US"/>
        </w:rPr>
        <w:t xml:space="preserve">(1), 73-88. </w:t>
      </w:r>
      <w:hyperlink r:id="rId24" w:history="1">
        <w:r w:rsidRPr="00077B38">
          <w:rPr>
            <w:rStyle w:val="Hyperlink"/>
            <w:rFonts w:cstheme="minorHAnsi"/>
            <w:lang w:val="en-US"/>
          </w:rPr>
          <w:t>https://doi.org/10.1080/03055698.2011.567032</w:t>
        </w:r>
      </w:hyperlink>
    </w:p>
    <w:p w14:paraId="5C92D603" w14:textId="77777777" w:rsidR="00216898" w:rsidRPr="00077B38" w:rsidRDefault="00216898" w:rsidP="00077B38">
      <w:pPr>
        <w:spacing w:line="360" w:lineRule="auto"/>
        <w:ind w:left="720" w:hanging="720"/>
        <w:rPr>
          <w:rFonts w:cstheme="minorHAnsi"/>
          <w:lang w:val="en-US"/>
        </w:rPr>
      </w:pPr>
      <w:proofErr w:type="spellStart"/>
      <w:r w:rsidRPr="00077B38">
        <w:rPr>
          <w:rFonts w:cstheme="minorHAnsi"/>
          <w:lang w:val="en-US"/>
        </w:rPr>
        <w:t>Mathersul</w:t>
      </w:r>
      <w:proofErr w:type="spellEnd"/>
      <w:r w:rsidRPr="00077B38">
        <w:rPr>
          <w:rFonts w:cstheme="minorHAnsi"/>
          <w:lang w:val="en-US"/>
        </w:rPr>
        <w:t>, D., McDonald, S., &amp; Rushby, J. A. (2013). Understanding advanced theory of mind and empathy in high-functioning adults with autism spectrum disorder</w:t>
      </w:r>
      <w:r w:rsidRPr="00077B38">
        <w:rPr>
          <w:rFonts w:cstheme="minorHAnsi"/>
          <w:i/>
          <w:iCs/>
          <w:lang w:val="en-US"/>
        </w:rPr>
        <w:t>. Journal of Clinical and Experimental Neuropsychology, 35</w:t>
      </w:r>
      <w:r w:rsidRPr="00077B38">
        <w:rPr>
          <w:rFonts w:cstheme="minorHAnsi"/>
          <w:lang w:val="en-US"/>
        </w:rPr>
        <w:t xml:space="preserve">(6), 655-668. </w:t>
      </w:r>
      <w:hyperlink r:id="rId25" w:history="1">
        <w:r w:rsidRPr="00077B38">
          <w:rPr>
            <w:rStyle w:val="Hyperlink"/>
            <w:rFonts w:cstheme="minorHAnsi"/>
            <w:lang w:val="en-US"/>
          </w:rPr>
          <w:t>https://doi.org/10.1080/13803395.2013.809700</w:t>
        </w:r>
      </w:hyperlink>
    </w:p>
    <w:p w14:paraId="08290E28"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Perepa, P. (2014). Cultural basis of social ‘deficits’ in autism spectrum disorders. </w:t>
      </w:r>
      <w:r w:rsidRPr="00077B38">
        <w:rPr>
          <w:rFonts w:cstheme="minorHAnsi"/>
          <w:i/>
          <w:iCs/>
          <w:lang w:val="en-US"/>
        </w:rPr>
        <w:t>European Journal of Special Needs Education, 29</w:t>
      </w:r>
      <w:r w:rsidRPr="00077B38">
        <w:rPr>
          <w:rFonts w:cstheme="minorHAnsi"/>
          <w:lang w:val="en-US"/>
        </w:rPr>
        <w:t xml:space="preserve">(3), 313-326. </w:t>
      </w:r>
      <w:hyperlink r:id="rId26" w:history="1">
        <w:r w:rsidRPr="00077B38">
          <w:rPr>
            <w:rStyle w:val="Hyperlink"/>
            <w:rFonts w:cstheme="minorHAnsi"/>
            <w:lang w:val="en-US"/>
          </w:rPr>
          <w:t>https://doi.org/10.1080/08856257.2014.908024</w:t>
        </w:r>
      </w:hyperlink>
    </w:p>
    <w:p w14:paraId="2A10B893"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Regier, D. A., Kuhl, E. A., &amp; Kupfer, D. J. (2013). The DSM-5: Classification and criteria changes. </w:t>
      </w:r>
      <w:r w:rsidRPr="00077B38">
        <w:rPr>
          <w:rFonts w:cstheme="minorHAnsi"/>
          <w:i/>
          <w:iCs/>
          <w:lang w:val="en-US"/>
        </w:rPr>
        <w:t>World Psychiatry, 12</w:t>
      </w:r>
      <w:r w:rsidRPr="00077B38">
        <w:rPr>
          <w:rFonts w:cstheme="minorHAnsi"/>
          <w:lang w:val="en-US"/>
        </w:rPr>
        <w:t xml:space="preserve">(2), 92-98. </w:t>
      </w:r>
      <w:hyperlink r:id="rId27" w:history="1">
        <w:r w:rsidRPr="00077B38">
          <w:rPr>
            <w:rStyle w:val="Hyperlink"/>
            <w:rFonts w:cstheme="minorHAnsi"/>
            <w:lang w:val="en-US"/>
          </w:rPr>
          <w:t>https://doi.org/10.1002/wps.20050</w:t>
        </w:r>
      </w:hyperlink>
    </w:p>
    <w:p w14:paraId="5E85A10A"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Scheeren, A. M., </w:t>
      </w:r>
      <w:proofErr w:type="spellStart"/>
      <w:r w:rsidRPr="00077B38">
        <w:rPr>
          <w:rFonts w:cstheme="minorHAnsi"/>
          <w:lang w:val="en-US"/>
        </w:rPr>
        <w:t>Rosnay</w:t>
      </w:r>
      <w:proofErr w:type="spellEnd"/>
      <w:r w:rsidRPr="00077B38">
        <w:rPr>
          <w:rFonts w:cstheme="minorHAnsi"/>
          <w:lang w:val="en-US"/>
        </w:rPr>
        <w:t xml:space="preserve">, M. D., Koot, H. M., &amp; </w:t>
      </w:r>
      <w:proofErr w:type="spellStart"/>
      <w:r w:rsidRPr="00077B38">
        <w:rPr>
          <w:rFonts w:cstheme="minorHAnsi"/>
          <w:lang w:val="en-US"/>
        </w:rPr>
        <w:t>Begeer</w:t>
      </w:r>
      <w:proofErr w:type="spellEnd"/>
      <w:r w:rsidRPr="00077B38">
        <w:rPr>
          <w:rFonts w:cstheme="minorHAnsi"/>
          <w:lang w:val="en-US"/>
        </w:rPr>
        <w:t xml:space="preserve">, S. (2012). Rethinking theory of mind in high-functioning autism spectrum disorder. </w:t>
      </w:r>
      <w:r w:rsidRPr="00077B38">
        <w:rPr>
          <w:rFonts w:cstheme="minorHAnsi"/>
          <w:i/>
          <w:iCs/>
          <w:lang w:val="en-US"/>
        </w:rPr>
        <w:t>Journal of Child Psychology and Psychiatry, 54</w:t>
      </w:r>
      <w:r w:rsidRPr="00077B38">
        <w:rPr>
          <w:rFonts w:cstheme="minorHAnsi"/>
          <w:lang w:val="en-US"/>
        </w:rPr>
        <w:t xml:space="preserve">(6), 628-635. </w:t>
      </w:r>
      <w:hyperlink r:id="rId28" w:history="1">
        <w:r w:rsidRPr="00077B38">
          <w:rPr>
            <w:rStyle w:val="Hyperlink"/>
            <w:rFonts w:cstheme="minorHAnsi"/>
            <w:lang w:val="en-US"/>
          </w:rPr>
          <w:t>https://doi.org/10.1111/jcpp.12007</w:t>
        </w:r>
      </w:hyperlink>
    </w:p>
    <w:p w14:paraId="477FDAF8" w14:textId="77777777" w:rsidR="00216898" w:rsidRPr="00077B38" w:rsidRDefault="00216898" w:rsidP="00077B38">
      <w:pPr>
        <w:spacing w:line="360" w:lineRule="auto"/>
        <w:ind w:left="720" w:hanging="720"/>
        <w:rPr>
          <w:rFonts w:cstheme="minorHAnsi"/>
          <w:lang w:val="en-US"/>
        </w:rPr>
      </w:pPr>
      <w:r w:rsidRPr="00077B38">
        <w:rPr>
          <w:rFonts w:cstheme="minorHAnsi"/>
          <w:lang w:val="en-US"/>
        </w:rPr>
        <w:t xml:space="preserve">Schneider, D., Slaughter, V. P., Becker, S. I., &amp; Dux, P. E. (2014). Implicit false-belief processing in the human brain. </w:t>
      </w:r>
      <w:proofErr w:type="spellStart"/>
      <w:r w:rsidRPr="00077B38">
        <w:rPr>
          <w:rFonts w:cstheme="minorHAnsi"/>
          <w:i/>
          <w:iCs/>
          <w:lang w:val="en-US"/>
        </w:rPr>
        <w:t>NeuroImage</w:t>
      </w:r>
      <w:proofErr w:type="spellEnd"/>
      <w:r w:rsidRPr="00077B38">
        <w:rPr>
          <w:rFonts w:cstheme="minorHAnsi"/>
          <w:i/>
          <w:iCs/>
          <w:lang w:val="en-US"/>
        </w:rPr>
        <w:t>, 101</w:t>
      </w:r>
      <w:r w:rsidRPr="00077B38">
        <w:rPr>
          <w:rFonts w:cstheme="minorHAnsi"/>
          <w:lang w:val="en-US"/>
        </w:rPr>
        <w:t xml:space="preserve">, 268-275. </w:t>
      </w:r>
      <w:hyperlink r:id="rId29" w:history="1">
        <w:r w:rsidRPr="00077B38">
          <w:rPr>
            <w:rStyle w:val="Hyperlink"/>
            <w:rFonts w:cstheme="minorHAnsi"/>
            <w:lang w:val="en-US"/>
          </w:rPr>
          <w:t>https://doi.org/10.1016/j.neuroimage.2014.07.014</w:t>
        </w:r>
      </w:hyperlink>
    </w:p>
    <w:p w14:paraId="0F0029DF" w14:textId="77777777" w:rsidR="00216898" w:rsidRPr="00077B38" w:rsidRDefault="00216898" w:rsidP="00077B38">
      <w:pPr>
        <w:spacing w:line="360" w:lineRule="auto"/>
        <w:ind w:left="720" w:hanging="720"/>
        <w:rPr>
          <w:rFonts w:cstheme="minorHAnsi"/>
          <w:color w:val="212121"/>
          <w:shd w:val="clear" w:color="auto" w:fill="FFFFFF"/>
        </w:rPr>
      </w:pPr>
      <w:r w:rsidRPr="00077B38">
        <w:rPr>
          <w:rFonts w:cstheme="minorHAnsi"/>
          <w:color w:val="222222"/>
          <w:shd w:val="clear" w:color="auto" w:fill="FFFFFF"/>
        </w:rPr>
        <w:t xml:space="preserve">Van </w:t>
      </w:r>
      <w:proofErr w:type="spellStart"/>
      <w:r w:rsidRPr="00077B38">
        <w:rPr>
          <w:rFonts w:cstheme="minorHAnsi"/>
          <w:color w:val="222222"/>
          <w:shd w:val="clear" w:color="auto" w:fill="FFFFFF"/>
        </w:rPr>
        <w:t>Eijk</w:t>
      </w:r>
      <w:proofErr w:type="spellEnd"/>
      <w:r w:rsidRPr="00077B38">
        <w:rPr>
          <w:rFonts w:cstheme="minorHAnsi"/>
          <w:color w:val="222222"/>
          <w:shd w:val="clear" w:color="auto" w:fill="FFFFFF"/>
        </w:rPr>
        <w:t xml:space="preserve">, L. &amp; </w:t>
      </w:r>
      <w:proofErr w:type="spellStart"/>
      <w:r w:rsidRPr="00077B38">
        <w:rPr>
          <w:rFonts w:cstheme="minorHAnsi"/>
          <w:color w:val="222222"/>
          <w:shd w:val="clear" w:color="auto" w:fill="FFFFFF"/>
        </w:rPr>
        <w:t>Zietsch</w:t>
      </w:r>
      <w:proofErr w:type="spellEnd"/>
      <w:r w:rsidRPr="00077B38">
        <w:rPr>
          <w:rFonts w:cstheme="minorHAnsi"/>
          <w:color w:val="222222"/>
          <w:shd w:val="clear" w:color="auto" w:fill="FFFFFF"/>
        </w:rPr>
        <w:t xml:space="preserve">, B. P. (2021). Testing the extreme male brain hypothesis: Is autism spectrum disorder associated with a more male-typical </w:t>
      </w:r>
      <w:proofErr w:type="gramStart"/>
      <w:r w:rsidRPr="00077B38">
        <w:rPr>
          <w:rFonts w:cstheme="minorHAnsi"/>
          <w:color w:val="222222"/>
          <w:shd w:val="clear" w:color="auto" w:fill="FFFFFF"/>
        </w:rPr>
        <w:t>brain?.</w:t>
      </w:r>
      <w:proofErr w:type="gramEnd"/>
      <w:r w:rsidRPr="00077B38">
        <w:rPr>
          <w:rFonts w:cstheme="minorHAnsi"/>
          <w:color w:val="222222"/>
          <w:shd w:val="clear" w:color="auto" w:fill="FFFFFF"/>
        </w:rPr>
        <w:t xml:space="preserve"> </w:t>
      </w:r>
      <w:r w:rsidRPr="00077B38">
        <w:rPr>
          <w:rFonts w:cstheme="minorHAnsi"/>
          <w:i/>
          <w:iCs/>
          <w:color w:val="222222"/>
          <w:shd w:val="clear" w:color="auto" w:fill="FFFFFF"/>
        </w:rPr>
        <w:t>Autism Research: Official Journal of the International Society for Autism Research, 14</w:t>
      </w:r>
      <w:r w:rsidRPr="00077B38">
        <w:rPr>
          <w:rFonts w:cstheme="minorHAnsi"/>
          <w:color w:val="222222"/>
          <w:shd w:val="clear" w:color="auto" w:fill="FFFFFF"/>
        </w:rPr>
        <w:t>(8), 1597-1608.</w:t>
      </w:r>
      <w:r w:rsidRPr="00077B38">
        <w:rPr>
          <w:rFonts w:cstheme="minorHAnsi"/>
          <w:color w:val="212121"/>
          <w:shd w:val="clear" w:color="auto" w:fill="FFFFFF"/>
        </w:rPr>
        <w:t xml:space="preserve"> </w:t>
      </w:r>
      <w:hyperlink r:id="rId30" w:history="1">
        <w:r w:rsidRPr="00077B38">
          <w:rPr>
            <w:rStyle w:val="Hyperlink"/>
            <w:rFonts w:cstheme="minorHAnsi"/>
            <w:shd w:val="clear" w:color="auto" w:fill="FFFFFF"/>
          </w:rPr>
          <w:t>https://doi.org/10.1002/aur.2537</w:t>
        </w:r>
      </w:hyperlink>
    </w:p>
    <w:p w14:paraId="14531852" w14:textId="77777777" w:rsidR="00216898" w:rsidRDefault="00216898" w:rsidP="00990E98">
      <w:pPr>
        <w:spacing w:line="360" w:lineRule="auto"/>
        <w:ind w:left="720" w:hanging="720"/>
        <w:rPr>
          <w:rFonts w:cstheme="minorHAnsi"/>
          <w:lang w:val="en-US"/>
        </w:rPr>
      </w:pPr>
      <w:r w:rsidRPr="00077B38">
        <w:rPr>
          <w:rFonts w:cstheme="minorHAnsi"/>
          <w:lang w:val="en-US"/>
        </w:rPr>
        <w:t xml:space="preserve">Van </w:t>
      </w:r>
      <w:proofErr w:type="spellStart"/>
      <w:r w:rsidRPr="00077B38">
        <w:rPr>
          <w:rFonts w:cstheme="minorHAnsi"/>
          <w:lang w:val="en-US"/>
        </w:rPr>
        <w:t>Heijst</w:t>
      </w:r>
      <w:proofErr w:type="spellEnd"/>
      <w:r w:rsidRPr="00077B38">
        <w:rPr>
          <w:rFonts w:cstheme="minorHAnsi"/>
          <w:lang w:val="en-US"/>
        </w:rPr>
        <w:t xml:space="preserve">, B. F., &amp; Geurts, H. M. (2015). Quality of life in autism across the lifespan: A meta-analysis. </w:t>
      </w:r>
      <w:r w:rsidRPr="00077B38">
        <w:rPr>
          <w:rFonts w:cstheme="minorHAnsi"/>
          <w:i/>
          <w:iCs/>
          <w:lang w:val="en-US"/>
        </w:rPr>
        <w:t>Autism, 19</w:t>
      </w:r>
      <w:r w:rsidRPr="00077B38">
        <w:rPr>
          <w:rFonts w:cstheme="minorHAnsi"/>
          <w:lang w:val="en-US"/>
        </w:rPr>
        <w:t xml:space="preserve">(2), 158-167. </w:t>
      </w:r>
      <w:hyperlink r:id="rId31" w:history="1">
        <w:r w:rsidRPr="00077B38">
          <w:rPr>
            <w:rStyle w:val="Hyperlink"/>
            <w:rFonts w:cstheme="minorHAnsi"/>
            <w:lang w:val="en-US"/>
          </w:rPr>
          <w:t>https://doi.org/10.1177/1362361313517053</w:t>
        </w:r>
      </w:hyperlink>
    </w:p>
    <w:p w14:paraId="52D8C021" w14:textId="77777777" w:rsidR="00216898" w:rsidRDefault="00216898" w:rsidP="00990E98">
      <w:pPr>
        <w:spacing w:line="360" w:lineRule="auto"/>
        <w:ind w:left="720" w:hanging="720"/>
        <w:rPr>
          <w:rFonts w:cstheme="minorHAnsi"/>
          <w:lang w:val="en-US"/>
        </w:rPr>
      </w:pPr>
      <w:r>
        <w:rPr>
          <w:rFonts w:cstheme="minorHAnsi"/>
          <w:lang w:val="en-US"/>
        </w:rPr>
        <w:t xml:space="preserve">Wheelwright, S., Baron-Cohen, S., Goldenfeld, N., Delayney, J., Fine, D., Smith, R., Weil, L., &amp; Wakabayashi, A. (2006). Predicting autism spectrum quotient (AQ) from the systemizing quotient-revised (SQ-R) and empathy quotient (EQ). Brain Research, 1079(1), 47-56. </w:t>
      </w:r>
      <w:hyperlink r:id="rId32" w:history="1">
        <w:r w:rsidRPr="00D55237">
          <w:rPr>
            <w:rStyle w:val="Hyperlink"/>
            <w:rFonts w:cstheme="minorHAnsi"/>
            <w:lang w:val="en-US"/>
          </w:rPr>
          <w:t>https://doi.org/10.1016/j.brainres.2006.01.012</w:t>
        </w:r>
      </w:hyperlink>
    </w:p>
    <w:p w14:paraId="32476ABB" w14:textId="77777777" w:rsidR="00990E98" w:rsidRDefault="00990E98" w:rsidP="00990E98">
      <w:pPr>
        <w:spacing w:line="360" w:lineRule="auto"/>
        <w:ind w:left="720" w:hanging="720"/>
        <w:rPr>
          <w:rFonts w:cstheme="minorHAnsi"/>
          <w:lang w:val="en-US"/>
        </w:rPr>
      </w:pPr>
    </w:p>
    <w:p w14:paraId="7905E6A6" w14:textId="77777777" w:rsidR="00990E98" w:rsidRPr="00990E98" w:rsidRDefault="00990E98" w:rsidP="00990E98">
      <w:pPr>
        <w:spacing w:line="360" w:lineRule="auto"/>
        <w:ind w:left="720" w:hanging="720"/>
        <w:rPr>
          <w:rFonts w:cstheme="minorHAnsi"/>
          <w:lang w:val="en-US"/>
        </w:rPr>
      </w:pPr>
    </w:p>
    <w:sectPr w:rsidR="00990E98" w:rsidRPr="00990E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8E912" w14:textId="77777777" w:rsidR="00674FFF" w:rsidRDefault="00674FFF" w:rsidP="009009A0">
      <w:pPr>
        <w:spacing w:after="0" w:line="240" w:lineRule="auto"/>
      </w:pPr>
      <w:r>
        <w:separator/>
      </w:r>
    </w:p>
  </w:endnote>
  <w:endnote w:type="continuationSeparator" w:id="0">
    <w:p w14:paraId="01F78D88" w14:textId="77777777" w:rsidR="00674FFF" w:rsidRDefault="00674FFF" w:rsidP="00900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4D79C" w14:textId="77777777" w:rsidR="00674FFF" w:rsidRDefault="00674FFF" w:rsidP="009009A0">
      <w:pPr>
        <w:spacing w:after="0" w:line="240" w:lineRule="auto"/>
      </w:pPr>
      <w:r>
        <w:separator/>
      </w:r>
    </w:p>
  </w:footnote>
  <w:footnote w:type="continuationSeparator" w:id="0">
    <w:p w14:paraId="090A29AD" w14:textId="77777777" w:rsidR="00674FFF" w:rsidRDefault="00674FFF" w:rsidP="009009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F02"/>
    <w:rsid w:val="00016060"/>
    <w:rsid w:val="00052E60"/>
    <w:rsid w:val="00057C67"/>
    <w:rsid w:val="000673E5"/>
    <w:rsid w:val="00077B38"/>
    <w:rsid w:val="000862A0"/>
    <w:rsid w:val="000938C0"/>
    <w:rsid w:val="000A5294"/>
    <w:rsid w:val="000C7B58"/>
    <w:rsid w:val="000D5051"/>
    <w:rsid w:val="000E5A59"/>
    <w:rsid w:val="000F05AD"/>
    <w:rsid w:val="00110F14"/>
    <w:rsid w:val="0012289F"/>
    <w:rsid w:val="00127C5A"/>
    <w:rsid w:val="00136518"/>
    <w:rsid w:val="00144356"/>
    <w:rsid w:val="001457E9"/>
    <w:rsid w:val="0017020E"/>
    <w:rsid w:val="0017648E"/>
    <w:rsid w:val="00196667"/>
    <w:rsid w:val="001A4BBC"/>
    <w:rsid w:val="001C012E"/>
    <w:rsid w:val="001D3A05"/>
    <w:rsid w:val="001E36CA"/>
    <w:rsid w:val="002046FA"/>
    <w:rsid w:val="00211A87"/>
    <w:rsid w:val="00216898"/>
    <w:rsid w:val="002173BB"/>
    <w:rsid w:val="0023010D"/>
    <w:rsid w:val="00236F83"/>
    <w:rsid w:val="00245EF8"/>
    <w:rsid w:val="0025781D"/>
    <w:rsid w:val="0026391A"/>
    <w:rsid w:val="00287292"/>
    <w:rsid w:val="0029561F"/>
    <w:rsid w:val="00295869"/>
    <w:rsid w:val="002B234D"/>
    <w:rsid w:val="002C09C4"/>
    <w:rsid w:val="002C2BAF"/>
    <w:rsid w:val="002D3D64"/>
    <w:rsid w:val="002D67CE"/>
    <w:rsid w:val="002F118F"/>
    <w:rsid w:val="002F2BF8"/>
    <w:rsid w:val="00300E65"/>
    <w:rsid w:val="003123F5"/>
    <w:rsid w:val="00342974"/>
    <w:rsid w:val="00347589"/>
    <w:rsid w:val="00354E05"/>
    <w:rsid w:val="003610C7"/>
    <w:rsid w:val="00376F71"/>
    <w:rsid w:val="003865DD"/>
    <w:rsid w:val="00392AEA"/>
    <w:rsid w:val="00394C14"/>
    <w:rsid w:val="003A206B"/>
    <w:rsid w:val="003A4196"/>
    <w:rsid w:val="003B4659"/>
    <w:rsid w:val="003C358C"/>
    <w:rsid w:val="003D561F"/>
    <w:rsid w:val="003E3302"/>
    <w:rsid w:val="003E501B"/>
    <w:rsid w:val="003F0601"/>
    <w:rsid w:val="003F2356"/>
    <w:rsid w:val="00412302"/>
    <w:rsid w:val="004125BE"/>
    <w:rsid w:val="0042196C"/>
    <w:rsid w:val="00442329"/>
    <w:rsid w:val="00447D95"/>
    <w:rsid w:val="00453A8C"/>
    <w:rsid w:val="00467542"/>
    <w:rsid w:val="004747C9"/>
    <w:rsid w:val="00481D48"/>
    <w:rsid w:val="004912DB"/>
    <w:rsid w:val="004A4311"/>
    <w:rsid w:val="004B5E22"/>
    <w:rsid w:val="004B6981"/>
    <w:rsid w:val="004D4DEA"/>
    <w:rsid w:val="004E0CA1"/>
    <w:rsid w:val="004E3D93"/>
    <w:rsid w:val="004F1D4F"/>
    <w:rsid w:val="004F5E9E"/>
    <w:rsid w:val="005104D2"/>
    <w:rsid w:val="00512578"/>
    <w:rsid w:val="00537AC9"/>
    <w:rsid w:val="00547E8B"/>
    <w:rsid w:val="005605FF"/>
    <w:rsid w:val="00564DD6"/>
    <w:rsid w:val="00567EFB"/>
    <w:rsid w:val="00571FD9"/>
    <w:rsid w:val="00572477"/>
    <w:rsid w:val="00572945"/>
    <w:rsid w:val="00576CD5"/>
    <w:rsid w:val="00581A10"/>
    <w:rsid w:val="005865AD"/>
    <w:rsid w:val="00587A1F"/>
    <w:rsid w:val="005A41FA"/>
    <w:rsid w:val="005A66A1"/>
    <w:rsid w:val="005A7A8B"/>
    <w:rsid w:val="005E0E0B"/>
    <w:rsid w:val="005E482C"/>
    <w:rsid w:val="005E4FE4"/>
    <w:rsid w:val="005F1825"/>
    <w:rsid w:val="00602B74"/>
    <w:rsid w:val="00605EFF"/>
    <w:rsid w:val="006137FF"/>
    <w:rsid w:val="00613CAA"/>
    <w:rsid w:val="00616586"/>
    <w:rsid w:val="00651F42"/>
    <w:rsid w:val="006701B1"/>
    <w:rsid w:val="00674FFF"/>
    <w:rsid w:val="00683BDA"/>
    <w:rsid w:val="0069624A"/>
    <w:rsid w:val="006A1E01"/>
    <w:rsid w:val="00722B2E"/>
    <w:rsid w:val="00722D1E"/>
    <w:rsid w:val="007346E0"/>
    <w:rsid w:val="00737B22"/>
    <w:rsid w:val="0075223C"/>
    <w:rsid w:val="007952D8"/>
    <w:rsid w:val="007A324E"/>
    <w:rsid w:val="007A41C2"/>
    <w:rsid w:val="007A5CEC"/>
    <w:rsid w:val="007D4504"/>
    <w:rsid w:val="007E1F32"/>
    <w:rsid w:val="007E2F26"/>
    <w:rsid w:val="007F5306"/>
    <w:rsid w:val="007F532E"/>
    <w:rsid w:val="00812E82"/>
    <w:rsid w:val="00813392"/>
    <w:rsid w:val="0081541E"/>
    <w:rsid w:val="00823DEA"/>
    <w:rsid w:val="00834002"/>
    <w:rsid w:val="0084029B"/>
    <w:rsid w:val="00841CA5"/>
    <w:rsid w:val="00853468"/>
    <w:rsid w:val="00865EEA"/>
    <w:rsid w:val="008667D8"/>
    <w:rsid w:val="008727AE"/>
    <w:rsid w:val="008939DD"/>
    <w:rsid w:val="008A2372"/>
    <w:rsid w:val="008A6822"/>
    <w:rsid w:val="008D6905"/>
    <w:rsid w:val="008E7AA2"/>
    <w:rsid w:val="009009A0"/>
    <w:rsid w:val="0091571C"/>
    <w:rsid w:val="00915E90"/>
    <w:rsid w:val="0092051A"/>
    <w:rsid w:val="0094709A"/>
    <w:rsid w:val="00952CB2"/>
    <w:rsid w:val="00983B53"/>
    <w:rsid w:val="009849B0"/>
    <w:rsid w:val="00990E98"/>
    <w:rsid w:val="009944C0"/>
    <w:rsid w:val="009A5AED"/>
    <w:rsid w:val="009B7C83"/>
    <w:rsid w:val="009C5B15"/>
    <w:rsid w:val="009E4B23"/>
    <w:rsid w:val="009E5907"/>
    <w:rsid w:val="009E6B6F"/>
    <w:rsid w:val="009F3DC5"/>
    <w:rsid w:val="00A007A4"/>
    <w:rsid w:val="00A01F7A"/>
    <w:rsid w:val="00A12367"/>
    <w:rsid w:val="00A20237"/>
    <w:rsid w:val="00A41BE2"/>
    <w:rsid w:val="00A54CF4"/>
    <w:rsid w:val="00A64B29"/>
    <w:rsid w:val="00A664C5"/>
    <w:rsid w:val="00A755D9"/>
    <w:rsid w:val="00AA3247"/>
    <w:rsid w:val="00AB3022"/>
    <w:rsid w:val="00AC663F"/>
    <w:rsid w:val="00AD4EBF"/>
    <w:rsid w:val="00AE1F40"/>
    <w:rsid w:val="00AE2C3C"/>
    <w:rsid w:val="00B01383"/>
    <w:rsid w:val="00B0795D"/>
    <w:rsid w:val="00B13E41"/>
    <w:rsid w:val="00B1527D"/>
    <w:rsid w:val="00B165DC"/>
    <w:rsid w:val="00B173DF"/>
    <w:rsid w:val="00B3717A"/>
    <w:rsid w:val="00B42EBE"/>
    <w:rsid w:val="00B46A19"/>
    <w:rsid w:val="00B50529"/>
    <w:rsid w:val="00B56E69"/>
    <w:rsid w:val="00B61B6D"/>
    <w:rsid w:val="00B77827"/>
    <w:rsid w:val="00BA5D7E"/>
    <w:rsid w:val="00BA6CBD"/>
    <w:rsid w:val="00BA7667"/>
    <w:rsid w:val="00BB0015"/>
    <w:rsid w:val="00BB7A20"/>
    <w:rsid w:val="00BC41E6"/>
    <w:rsid w:val="00BE1C84"/>
    <w:rsid w:val="00BE34D2"/>
    <w:rsid w:val="00BF54CB"/>
    <w:rsid w:val="00C00326"/>
    <w:rsid w:val="00C10378"/>
    <w:rsid w:val="00C37ED8"/>
    <w:rsid w:val="00C57932"/>
    <w:rsid w:val="00C66302"/>
    <w:rsid w:val="00C678AC"/>
    <w:rsid w:val="00C7089F"/>
    <w:rsid w:val="00C8433B"/>
    <w:rsid w:val="00C8465D"/>
    <w:rsid w:val="00CA27A4"/>
    <w:rsid w:val="00CB2090"/>
    <w:rsid w:val="00CC21F1"/>
    <w:rsid w:val="00CD2D6B"/>
    <w:rsid w:val="00CD6F7E"/>
    <w:rsid w:val="00CE2F02"/>
    <w:rsid w:val="00CF7271"/>
    <w:rsid w:val="00D07C3F"/>
    <w:rsid w:val="00D14AA1"/>
    <w:rsid w:val="00D3321B"/>
    <w:rsid w:val="00D44E67"/>
    <w:rsid w:val="00D538EE"/>
    <w:rsid w:val="00D5489C"/>
    <w:rsid w:val="00D558D4"/>
    <w:rsid w:val="00D66B31"/>
    <w:rsid w:val="00D66C29"/>
    <w:rsid w:val="00D74C84"/>
    <w:rsid w:val="00D74CAE"/>
    <w:rsid w:val="00D910B9"/>
    <w:rsid w:val="00D933A6"/>
    <w:rsid w:val="00D96BB8"/>
    <w:rsid w:val="00DC2700"/>
    <w:rsid w:val="00DC4604"/>
    <w:rsid w:val="00DE0201"/>
    <w:rsid w:val="00DE2E67"/>
    <w:rsid w:val="00DF31B3"/>
    <w:rsid w:val="00DF360E"/>
    <w:rsid w:val="00DF40DB"/>
    <w:rsid w:val="00E04E8C"/>
    <w:rsid w:val="00E11539"/>
    <w:rsid w:val="00E15426"/>
    <w:rsid w:val="00E24A49"/>
    <w:rsid w:val="00E33A5D"/>
    <w:rsid w:val="00E363E8"/>
    <w:rsid w:val="00E60661"/>
    <w:rsid w:val="00E70DEF"/>
    <w:rsid w:val="00EC4AE2"/>
    <w:rsid w:val="00ED4E64"/>
    <w:rsid w:val="00ED736D"/>
    <w:rsid w:val="00EF2BCD"/>
    <w:rsid w:val="00F050F5"/>
    <w:rsid w:val="00F21CB9"/>
    <w:rsid w:val="00F233BD"/>
    <w:rsid w:val="00F35CF5"/>
    <w:rsid w:val="00F8270A"/>
    <w:rsid w:val="00FA65AA"/>
    <w:rsid w:val="00FA6910"/>
    <w:rsid w:val="00FC3303"/>
    <w:rsid w:val="00FE69A6"/>
    <w:rsid w:val="00FF3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D19CB"/>
  <w15:chartTrackingRefBased/>
  <w15:docId w15:val="{C2791157-49B4-4EB9-B1BE-261917FA6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0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09A0"/>
  </w:style>
  <w:style w:type="paragraph" w:styleId="Footer">
    <w:name w:val="footer"/>
    <w:basedOn w:val="Normal"/>
    <w:link w:val="FooterChar"/>
    <w:uiPriority w:val="99"/>
    <w:unhideWhenUsed/>
    <w:rsid w:val="00900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09A0"/>
  </w:style>
  <w:style w:type="character" w:styleId="Hyperlink">
    <w:name w:val="Hyperlink"/>
    <w:basedOn w:val="DefaultParagraphFont"/>
    <w:uiPriority w:val="99"/>
    <w:unhideWhenUsed/>
    <w:rsid w:val="007A324E"/>
    <w:rPr>
      <w:color w:val="0563C1" w:themeColor="hyperlink"/>
      <w:u w:val="single"/>
    </w:rPr>
  </w:style>
  <w:style w:type="character" w:styleId="UnresolvedMention">
    <w:name w:val="Unresolved Mention"/>
    <w:basedOn w:val="DefaultParagraphFont"/>
    <w:uiPriority w:val="99"/>
    <w:semiHidden/>
    <w:unhideWhenUsed/>
    <w:rsid w:val="00077B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ezproxy.uwtsd.ac.uk/10.1002/ajmg.a.36135" TargetMode="External"/><Relationship Id="rId18" Type="http://schemas.openxmlformats.org/officeDocument/2006/relationships/hyperlink" Target="https://doi.org/10.1111/j.2044-835X.1997.tb00721.x" TargetMode="External"/><Relationship Id="rId26" Type="http://schemas.openxmlformats.org/officeDocument/2006/relationships/hyperlink" Target="https://doi.org/10.1080/08856257.2014.908024" TargetMode="External"/><Relationship Id="rId3" Type="http://schemas.openxmlformats.org/officeDocument/2006/relationships/webSettings" Target="webSettings.xml"/><Relationship Id="rId21" Type="http://schemas.openxmlformats.org/officeDocument/2006/relationships/hyperlink" Target="https://doi.org/10.1080/17470919.2016.1155482" TargetMode="External"/><Relationship Id="rId34" Type="http://schemas.openxmlformats.org/officeDocument/2006/relationships/theme" Target="theme/theme1.xml"/><Relationship Id="rId7" Type="http://schemas.openxmlformats.org/officeDocument/2006/relationships/hyperlink" Target="https://doi.org/10.1016/0010-0277(85)90022-8" TargetMode="External"/><Relationship Id="rId12" Type="http://schemas.openxmlformats.org/officeDocument/2006/relationships/hyperlink" Target="https://doi.org/10.1007/978-3-030-15374-8_2" TargetMode="External"/><Relationship Id="rId17" Type="http://schemas.openxmlformats.org/officeDocument/2006/relationships/hyperlink" Target="https://doi.org/10.1007/978-3-319-91280-6_1744" TargetMode="External"/><Relationship Id="rId25" Type="http://schemas.openxmlformats.org/officeDocument/2006/relationships/hyperlink" Target="https://doi.org/10.1080/13803395.2013.809700"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73/pnas.1811032115" TargetMode="External"/><Relationship Id="rId20" Type="http://schemas.openxmlformats.org/officeDocument/2006/relationships/hyperlink" Target="https://doi.org/10.1371%2Fjournal.pone.0194515" TargetMode="External"/><Relationship Id="rId29" Type="http://schemas.openxmlformats.org/officeDocument/2006/relationships/hyperlink" Target="https://doi.org/10.1016/j.neuroimage.2014.07.014" TargetMode="External"/><Relationship Id="rId1" Type="http://schemas.openxmlformats.org/officeDocument/2006/relationships/styles" Target="styles.xml"/><Relationship Id="rId6" Type="http://schemas.openxmlformats.org/officeDocument/2006/relationships/hyperlink" Target="https://doi.org/10.3389%2Ffnhum.2022.828985" TargetMode="External"/><Relationship Id="rId11" Type="http://schemas.openxmlformats.org/officeDocument/2006/relationships/hyperlink" Target="https://doi-org.ezproxy.uwtsd.ac.uk/10.1016/j.jcomdis.2014.12.001" TargetMode="External"/><Relationship Id="rId24" Type="http://schemas.openxmlformats.org/officeDocument/2006/relationships/hyperlink" Target="https://doi.org/10.1080/03055698.2011.567032" TargetMode="External"/><Relationship Id="rId32" Type="http://schemas.openxmlformats.org/officeDocument/2006/relationships/hyperlink" Target="https://doi.org/10.1016/j.brainres.2006.01.012" TargetMode="External"/><Relationship Id="rId5" Type="http://schemas.openxmlformats.org/officeDocument/2006/relationships/endnotes" Target="endnotes.xml"/><Relationship Id="rId15" Type="http://schemas.openxmlformats.org/officeDocument/2006/relationships/hyperlink" Target="https://doi.org/10.1007/978-3-319-24612-3_893" TargetMode="External"/><Relationship Id="rId23" Type="http://schemas.openxmlformats.org/officeDocument/2006/relationships/hyperlink" Target="https://doi.org/10.1007/s11920-012-0327-2" TargetMode="External"/><Relationship Id="rId28" Type="http://schemas.openxmlformats.org/officeDocument/2006/relationships/hyperlink" Target="https://doi.org/10.1111/jcpp.12007" TargetMode="External"/><Relationship Id="rId10" Type="http://schemas.openxmlformats.org/officeDocument/2006/relationships/hyperlink" Target="https://doi.org/10.1002/aur.2276" TargetMode="External"/><Relationship Id="rId19" Type="http://schemas.openxmlformats.org/officeDocument/2006/relationships/hyperlink" Target="http://dx.doi.org/10.1002/aur.2275" TargetMode="External"/><Relationship Id="rId31" Type="http://schemas.openxmlformats.org/officeDocument/2006/relationships/hyperlink" Target="https://doi.org/10.1177/1362361313517053" TargetMode="External"/><Relationship Id="rId4" Type="http://schemas.openxmlformats.org/officeDocument/2006/relationships/footnotes" Target="footnotes.xml"/><Relationship Id="rId9" Type="http://schemas.openxmlformats.org/officeDocument/2006/relationships/hyperlink" Target="https://doi-org.ezproxy.uwtsd.ac.uk/10.1016/j.tins.2020.03.005" TargetMode="External"/><Relationship Id="rId14" Type="http://schemas.openxmlformats.org/officeDocument/2006/relationships/hyperlink" Target="https://doi.org/10.1002%2F14651858.CD008785.pub2" TargetMode="External"/><Relationship Id="rId22" Type="http://schemas.openxmlformats.org/officeDocument/2006/relationships/hyperlink" Target="https://doi.org/10.1038/s41572-019-0138-4" TargetMode="External"/><Relationship Id="rId27" Type="http://schemas.openxmlformats.org/officeDocument/2006/relationships/hyperlink" Target="https://doi.org/10.1002/wps.20050" TargetMode="External"/><Relationship Id="rId30" Type="http://schemas.openxmlformats.org/officeDocument/2006/relationships/hyperlink" Target="https://doi.org/10.1002/aur.2537" TargetMode="External"/><Relationship Id="rId8" Type="http://schemas.openxmlformats.org/officeDocument/2006/relationships/hyperlink" Target="https://doi.org/10.1371/journal.pbio.10010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10</Pages>
  <Words>3631</Words>
  <Characters>20697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26</cp:revision>
  <dcterms:created xsi:type="dcterms:W3CDTF">2024-02-26T16:01:00Z</dcterms:created>
  <dcterms:modified xsi:type="dcterms:W3CDTF">2024-02-29T22:30:00Z</dcterms:modified>
</cp:coreProperties>
</file>