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6FDA" w:rsidRPr="00290791" w:rsidRDefault="000F6FDA" w:rsidP="000F6FDA">
      <w:pPr>
        <w:rPr>
          <w:lang w:val="en-GB"/>
        </w:rPr>
      </w:pPr>
      <w:r w:rsidRPr="00290791">
        <w:rPr>
          <w:noProof/>
          <w:lang w:val="en-GB"/>
        </w:rPr>
        <mc:AlternateContent>
          <mc:Choice Requires="wps">
            <w:drawing>
              <wp:anchor distT="0" distB="0" distL="114300" distR="114300" simplePos="0" relativeHeight="251659264" behindDoc="0" locked="0" layoutInCell="1" allowOverlap="1" wp14:anchorId="70E3A214" wp14:editId="67CDCED3">
                <wp:simplePos x="0" y="0"/>
                <wp:positionH relativeFrom="column">
                  <wp:posOffset>-804545</wp:posOffset>
                </wp:positionH>
                <wp:positionV relativeFrom="paragraph">
                  <wp:posOffset>-823595</wp:posOffset>
                </wp:positionV>
                <wp:extent cx="4464050" cy="1473200"/>
                <wp:effectExtent l="0" t="0" r="0" b="0"/>
                <wp:wrapNone/>
                <wp:docPr id="18" name="Zone de texte 18"/>
                <wp:cNvGraphicFramePr/>
                <a:graphic xmlns:a="http://schemas.openxmlformats.org/drawingml/2006/main">
                  <a:graphicData uri="http://schemas.microsoft.com/office/word/2010/wordprocessingShape">
                    <wps:wsp>
                      <wps:cNvSpPr txBox="1"/>
                      <wps:spPr>
                        <a:xfrm>
                          <a:off x="0" y="0"/>
                          <a:ext cx="4464050" cy="1473200"/>
                        </a:xfrm>
                        <a:prstGeom prst="rect">
                          <a:avLst/>
                        </a:prstGeom>
                        <a:solidFill>
                          <a:schemeClr val="lt1"/>
                        </a:solidFill>
                        <a:ln w="6350">
                          <a:noFill/>
                        </a:ln>
                      </wps:spPr>
                      <wps:txbx>
                        <w:txbxContent>
                          <w:p w:rsidR="000F6FDA" w:rsidRDefault="000F6FDA" w:rsidP="000F6FDA">
                            <w:r>
                              <w:rPr>
                                <w:noProof/>
                                <w:sz w:val="20"/>
                                <w:szCs w:val="20"/>
                                <w:lang w:eastAsia="fr-FR"/>
                              </w:rPr>
                              <w:drawing>
                                <wp:inline distT="0" distB="0" distL="0" distR="0" wp14:anchorId="627C6E4B" wp14:editId="5AA00E5C">
                                  <wp:extent cx="3600450" cy="1441450"/>
                                  <wp:effectExtent l="0" t="0" r="0" b="635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1441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E3A214" id="_x0000_t202" coordsize="21600,21600" o:spt="202" path="m,l,21600r21600,l21600,xe">
                <v:stroke joinstyle="miter"/>
                <v:path gradientshapeok="t" o:connecttype="rect"/>
              </v:shapetype>
              <v:shape id="Zone de texte 18" o:spid="_x0000_s1026" type="#_x0000_t202" style="position:absolute;margin-left:-63.35pt;margin-top:-64.85pt;width:351.5pt;height:1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dBdRQIAAIEEAAAOAAAAZHJzL2Uyb0RvYy54bWysVE1v2zAMvQ/YfxB0X5y0broZdYqsRYYB&#10;RVsgHQrspshyY0AWNUmJnf36PclJmnU7DbvI/BJFvkf66rpvNdsq5xsyJZ+MxpwpI6lqzEvJvz0t&#10;PnzkzAdhKqHJqJLvlOfXs/fvrjpbqDNak66UY0hifNHZkq9DsEWWeblWrfAjssrAWZNrRYDqXrLK&#10;iQ7ZW52djcfTrCNXWUdSeQ/r7eDks5S/rpUMD3XtVWC65KgtpNOlcxXPbHYlihcn7LqR+zLEP1TR&#10;isbg0WOqWxEE27jmj1RtIx15qsNIUptRXTdSpR7QzWT8ppvlWliVegE43h5h8v8vrbzfPjrWVOAO&#10;TBnRgqPvYIpVigXVB8VgB0id9QVilxbRof9MPS4c7B7G2HtfuzZ+0RWDH3DvjhAjFZMw5vk0H1/A&#10;JeGb5JfnIDHmyV6vW+fDF0Uti0LJHThM0IrtnQ9D6CEkvuZJN9Wi0TopcW7UjXZsK8C4DqlIJP8t&#10;ShvWlXx6jjriJUPx+pBZG9QSmx2ailLoV/0egRVVOwDgaJgjb+WiQZF3wodH4TA4aAzLEB5w1Jrw&#10;CO0lztbkfv7NHuPBJ7ycdRjEkvsfG+EUZ/qrAdOfJnkeJzcp+cXlGRR36lmdesymvSF0PsHaWZnE&#10;GB/0Qawdtc/YmXl8FS5hJN4ueTiIN2FYD+ycVPN5CsKsWhHuzNLKmDqCFil46p+Fs3ue4rTc02Fk&#10;RfGGriF2gHu+CVQ3icsI8IDqHnfMeZqG/U7GRTrVU9Trn2P2CwAA//8DAFBLAwQUAAYACAAAACEA&#10;ORL+6eIAAAANAQAADwAAAGRycy9kb3ducmV2LnhtbEyPTU+DQBCG7yb+h82YeDHtUkiLIktjjB9J&#10;bxY/4m3LjkBkZwm7Bfz3jl709k7myTvP5NvZdmLEwbeOFKyWEQikypmWagXP5f3iEoQPmozuHKGC&#10;L/SwLU5Pcp0ZN9ETjvtQCy4hn2kFTQh9JqWvGrTaL12PxLsPN1gdeBxqaQY9cbntZBxFG2l1S3yh&#10;0T3eNlh97o9WwftF/bbz88PLlKyT/u5xLNNXUyp1fjbfXIMIOIc/GH70WR0Kdjq4IxkvOgWLVbxJ&#10;mf1NV5yYWaebBMSB4ShOQBa5/P9F8Q0AAP//AwBQSwECLQAUAAYACAAAACEAtoM4kv4AAADhAQAA&#10;EwAAAAAAAAAAAAAAAAAAAAAAW0NvbnRlbnRfVHlwZXNdLnhtbFBLAQItABQABgAIAAAAIQA4/SH/&#10;1gAAAJQBAAALAAAAAAAAAAAAAAAAAC8BAABfcmVscy8ucmVsc1BLAQItABQABgAIAAAAIQDNDdBd&#10;RQIAAIEEAAAOAAAAAAAAAAAAAAAAAC4CAABkcnMvZTJvRG9jLnhtbFBLAQItABQABgAIAAAAIQA5&#10;Ev7p4gAAAA0BAAAPAAAAAAAAAAAAAAAAAJ8EAABkcnMvZG93bnJldi54bWxQSwUGAAAAAAQABADz&#10;AAAArgUAAAAA&#10;" fillcolor="white [3201]" stroked="f" strokeweight=".5pt">
                <v:textbox>
                  <w:txbxContent>
                    <w:p w:rsidR="000F6FDA" w:rsidRDefault="000F6FDA" w:rsidP="000F6FDA">
                      <w:r>
                        <w:rPr>
                          <w:noProof/>
                          <w:sz w:val="20"/>
                          <w:szCs w:val="20"/>
                          <w:lang w:eastAsia="fr-FR"/>
                        </w:rPr>
                        <w:drawing>
                          <wp:inline distT="0" distB="0" distL="0" distR="0" wp14:anchorId="627C6E4B" wp14:editId="5AA00E5C">
                            <wp:extent cx="3600450" cy="1441450"/>
                            <wp:effectExtent l="0" t="0" r="0" b="635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1441450"/>
                                    </a:xfrm>
                                    <a:prstGeom prst="rect">
                                      <a:avLst/>
                                    </a:prstGeom>
                                    <a:noFill/>
                                    <a:ln>
                                      <a:noFill/>
                                    </a:ln>
                                  </pic:spPr>
                                </pic:pic>
                              </a:graphicData>
                            </a:graphic>
                          </wp:inline>
                        </w:drawing>
                      </w:r>
                    </w:p>
                  </w:txbxContent>
                </v:textbox>
              </v:shape>
            </w:pict>
          </mc:Fallback>
        </mc:AlternateContent>
      </w:r>
      <w:r w:rsidRPr="00290791">
        <w:rPr>
          <w:noProof/>
          <w:lang w:val="en-GB"/>
        </w:rPr>
        <mc:AlternateContent>
          <mc:Choice Requires="wps">
            <w:drawing>
              <wp:anchor distT="0" distB="0" distL="114300" distR="114300" simplePos="0" relativeHeight="251660288" behindDoc="0" locked="0" layoutInCell="1" allowOverlap="1" wp14:anchorId="5D8474B4" wp14:editId="3D7E077D">
                <wp:simplePos x="0" y="0"/>
                <wp:positionH relativeFrom="column">
                  <wp:posOffset>3640455</wp:posOffset>
                </wp:positionH>
                <wp:positionV relativeFrom="paragraph">
                  <wp:posOffset>-531495</wp:posOffset>
                </wp:positionV>
                <wp:extent cx="3121025" cy="1352550"/>
                <wp:effectExtent l="0" t="0" r="3175" b="0"/>
                <wp:wrapNone/>
                <wp:docPr id="5" name="Zone de texte 5"/>
                <wp:cNvGraphicFramePr/>
                <a:graphic xmlns:a="http://schemas.openxmlformats.org/drawingml/2006/main">
                  <a:graphicData uri="http://schemas.microsoft.com/office/word/2010/wordprocessingShape">
                    <wps:wsp>
                      <wps:cNvSpPr txBox="1"/>
                      <wps:spPr>
                        <a:xfrm>
                          <a:off x="0" y="0"/>
                          <a:ext cx="3121025" cy="1352550"/>
                        </a:xfrm>
                        <a:prstGeom prst="rect">
                          <a:avLst/>
                        </a:prstGeom>
                        <a:solidFill>
                          <a:sysClr val="window" lastClr="FFFFFF"/>
                        </a:solidFill>
                        <a:ln w="6350">
                          <a:noFill/>
                        </a:ln>
                      </wps:spPr>
                      <wps:txbx>
                        <w:txbxContent>
                          <w:p w:rsidR="000F6FDA" w:rsidRDefault="000F6FDA" w:rsidP="000F6FDA">
                            <w:pPr>
                              <w:jc w:val="center"/>
                              <w:rPr>
                                <w:rFonts w:ascii="Cambria" w:hAnsi="Cambria"/>
                                <w:sz w:val="36"/>
                              </w:rPr>
                            </w:pPr>
                            <w:r>
                              <w:rPr>
                                <w:rFonts w:ascii="Cambria" w:hAnsi="Cambria"/>
                                <w:sz w:val="36"/>
                              </w:rPr>
                              <w:t xml:space="preserve">Etienne BOSSER </w:t>
                            </w:r>
                          </w:p>
                          <w:p w:rsidR="000F6FDA" w:rsidRDefault="000F6FDA" w:rsidP="000F6FDA">
                            <w:pPr>
                              <w:jc w:val="center"/>
                              <w:rPr>
                                <w:rFonts w:ascii="Cambria" w:hAnsi="Cambria"/>
                                <w:sz w:val="36"/>
                              </w:rPr>
                            </w:pPr>
                            <w:r>
                              <w:rPr>
                                <w:rFonts w:ascii="Cambria" w:hAnsi="Cambria"/>
                                <w:sz w:val="36"/>
                              </w:rPr>
                              <w:t xml:space="preserve">Business &amp; Marketing </w:t>
                            </w:r>
                          </w:p>
                          <w:p w:rsidR="000F6FDA" w:rsidRDefault="000F6FDA" w:rsidP="000F6FDA">
                            <w:pPr>
                              <w:jc w:val="center"/>
                              <w:rPr>
                                <w:rFonts w:ascii="Cambria" w:hAnsi="Cambria"/>
                                <w:sz w:val="32"/>
                              </w:rPr>
                            </w:pPr>
                            <w:r>
                              <w:rPr>
                                <w:rFonts w:ascii="Cambria" w:hAnsi="Cambria"/>
                                <w:sz w:val="36"/>
                              </w:rPr>
                              <w:t>2018 - 2019</w:t>
                            </w:r>
                          </w:p>
                          <w:p w:rsidR="000F6FDA" w:rsidRDefault="000F6FDA" w:rsidP="000F6FDA">
                            <w:pPr>
                              <w:rPr>
                                <w:rFonts w:ascii="Cambria" w:hAnsi="Cambria"/>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474B4" id="Zone de texte 5" o:spid="_x0000_s1027" type="#_x0000_t202" style="position:absolute;margin-left:286.65pt;margin-top:-41.85pt;width:245.75pt;height:1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fkZUwIAAJcEAAAOAAAAZHJzL2Uyb0RvYy54bWysVN9v2jAQfp+0/8Hy+wih0HWooWJUTJNQ&#10;W4lOlfZmHKdEcnyebUjYX7/PDtCu29O0PDjnu8v9+L67XN90jWZ75XxNpuD5YMiZMpLK2jwX/Nvj&#10;8sMVZz4IUwpNRhX8oDy/mb1/d93aqRrRlnSpHEMQ46etLfg2BDvNMi+3qhF+QFYZGCtyjQi4uues&#10;dKJF9EZno+HwMmvJldaRVN5De9sb+SzFryolw31VeRWYLjhqC+l06dzEM5tdi+mzE3Zby2MZ4h+q&#10;aERtkPQc6lYEwXau/iNUU0tHnqowkNRkVFW1VKkHdJMP33Sz3gqrUi8Ax9szTP7/hZV3+wfH6rLg&#10;E86MaEDRdxDFSsWC6oJikwhRa/0UnmsL39B9pg5Un/Qeyth5V7kmvtETgx1gH84AIxKTUF7ko3w4&#10;QiYJW34xGU0miYLs5XPrfPiiqGFRKLgDgwlYsV/5gFLgenKJ2TzpulzWWqfLwS+0Y3sBsjEjJbWc&#10;aeEDlAVfpidWjRC/faYNawt+eYFaYhRDMV7vpw3cY/d9l1EK3aZLgJ0R2FB5ADCO+unyVi5rFL9C&#10;5gfhME7AAisS7nFUmpCLjhJnW3I//6aP/mAZVs5ajGfB/Y+dcAoNfTXg/1M+Hsd5Tpfx5OMIF/fa&#10;snltMbtmQQAlxzJamcToH/RJrBw1T9ikecwKkzASuQseTuIi9EuDTZRqPk9OmGArwsqsrYyhI3aR&#10;msfuSTh75C8O0R2dBllM39DY+/aoz3eBqjpxHHHuUT3Cj+lPvB03Na7X63vyevmfzH4BAAD//wMA&#10;UEsDBBQABgAIAAAAIQDleyoE5AAAAAwBAAAPAAAAZHJzL2Rvd25yZXYueG1sTI/BTsMwDIbvSLxD&#10;ZCRuW8oK2yhNJ4RAMIlqUJC4Zo1pC41TNdla9vR4J7jZ8qff35+uRtuKPfa+caTgYhqBQCqdaahS&#10;8P72MFmC8EGT0a0jVPCDHlbZ6UmqE+MGesV9ESrBIeQTraAOoUuk9GWNVvup65D49ul6qwOvfSVN&#10;rwcOt62cRdFcWt0Qf6h1h3c1lt/Fzir4GIrHfrNef710T/lhcyjyZ7zPlTo/G29vQAQcwx8MR31W&#10;h4ydtm5HxotWwdUijhlVMFnGCxBHIppfcpstT7PrGGSWyv8lsl8AAAD//wMAUEsBAi0AFAAGAAgA&#10;AAAhALaDOJL+AAAA4QEAABMAAAAAAAAAAAAAAAAAAAAAAFtDb250ZW50X1R5cGVzXS54bWxQSwEC&#10;LQAUAAYACAAAACEAOP0h/9YAAACUAQAACwAAAAAAAAAAAAAAAAAvAQAAX3JlbHMvLnJlbHNQSwEC&#10;LQAUAAYACAAAACEAYYX5GVMCAACXBAAADgAAAAAAAAAAAAAAAAAuAgAAZHJzL2Uyb0RvYy54bWxQ&#10;SwECLQAUAAYACAAAACEA5XsqBOQAAAAMAQAADwAAAAAAAAAAAAAAAACtBAAAZHJzL2Rvd25yZXYu&#10;eG1sUEsFBgAAAAAEAAQA8wAAAL4FAAAAAA==&#10;" fillcolor="window" stroked="f" strokeweight=".5pt">
                <v:textbox>
                  <w:txbxContent>
                    <w:p w:rsidR="000F6FDA" w:rsidRDefault="000F6FDA" w:rsidP="000F6FDA">
                      <w:pPr>
                        <w:jc w:val="center"/>
                        <w:rPr>
                          <w:rFonts w:ascii="Cambria" w:hAnsi="Cambria"/>
                          <w:sz w:val="36"/>
                        </w:rPr>
                      </w:pPr>
                      <w:r>
                        <w:rPr>
                          <w:rFonts w:ascii="Cambria" w:hAnsi="Cambria"/>
                          <w:sz w:val="36"/>
                        </w:rPr>
                        <w:t xml:space="preserve">Etienne BOSSER </w:t>
                      </w:r>
                    </w:p>
                    <w:p w:rsidR="000F6FDA" w:rsidRDefault="000F6FDA" w:rsidP="000F6FDA">
                      <w:pPr>
                        <w:jc w:val="center"/>
                        <w:rPr>
                          <w:rFonts w:ascii="Cambria" w:hAnsi="Cambria"/>
                          <w:sz w:val="36"/>
                        </w:rPr>
                      </w:pPr>
                      <w:r>
                        <w:rPr>
                          <w:rFonts w:ascii="Cambria" w:hAnsi="Cambria"/>
                          <w:sz w:val="36"/>
                        </w:rPr>
                        <w:t xml:space="preserve">Business &amp; Marketing </w:t>
                      </w:r>
                    </w:p>
                    <w:p w:rsidR="000F6FDA" w:rsidRDefault="000F6FDA" w:rsidP="000F6FDA">
                      <w:pPr>
                        <w:jc w:val="center"/>
                        <w:rPr>
                          <w:rFonts w:ascii="Cambria" w:hAnsi="Cambria"/>
                          <w:sz w:val="32"/>
                        </w:rPr>
                      </w:pPr>
                      <w:r>
                        <w:rPr>
                          <w:rFonts w:ascii="Cambria" w:hAnsi="Cambria"/>
                          <w:sz w:val="36"/>
                        </w:rPr>
                        <w:t>2018 - 2019</w:t>
                      </w:r>
                    </w:p>
                    <w:p w:rsidR="000F6FDA" w:rsidRDefault="000F6FDA" w:rsidP="000F6FDA">
                      <w:pPr>
                        <w:rPr>
                          <w:rFonts w:ascii="Cambria" w:hAnsi="Cambria"/>
                          <w:sz w:val="32"/>
                        </w:rPr>
                      </w:pPr>
                    </w:p>
                  </w:txbxContent>
                </v:textbox>
              </v:shape>
            </w:pict>
          </mc:Fallback>
        </mc:AlternateContent>
      </w:r>
    </w:p>
    <w:p w:rsidR="000F6FDA" w:rsidRPr="00290791" w:rsidRDefault="000F6FDA" w:rsidP="000F6FDA">
      <w:pPr>
        <w:spacing w:after="0" w:line="360" w:lineRule="auto"/>
        <w:ind w:firstLine="357"/>
        <w:rPr>
          <w:sz w:val="24"/>
          <w:u w:val="single"/>
          <w:lang w:val="en-GB"/>
        </w:rPr>
      </w:pPr>
    </w:p>
    <w:p w:rsidR="000F6FDA" w:rsidRPr="00290791" w:rsidRDefault="000F6FDA" w:rsidP="000F6FDA">
      <w:pPr>
        <w:spacing w:line="240" w:lineRule="auto"/>
        <w:ind w:firstLine="357"/>
        <w:rPr>
          <w:sz w:val="24"/>
          <w:lang w:val="en-GB"/>
        </w:rPr>
      </w:pPr>
    </w:p>
    <w:p w:rsidR="000F6FDA" w:rsidRPr="00290791" w:rsidRDefault="000F6FDA" w:rsidP="000F6FDA">
      <w:pPr>
        <w:spacing w:line="240" w:lineRule="auto"/>
        <w:ind w:firstLine="357"/>
        <w:rPr>
          <w:sz w:val="24"/>
          <w:lang w:val="en-GB"/>
        </w:rPr>
      </w:pPr>
    </w:p>
    <w:p w:rsidR="000F6FDA" w:rsidRPr="00290791" w:rsidRDefault="000F6FDA" w:rsidP="000F6FDA">
      <w:pPr>
        <w:spacing w:line="240" w:lineRule="auto"/>
        <w:rPr>
          <w:sz w:val="24"/>
          <w:lang w:val="en-GB"/>
        </w:rPr>
      </w:pPr>
      <w:r w:rsidRPr="00290791">
        <w:rPr>
          <w:noProof/>
          <w:lang w:val="en-GB"/>
        </w:rPr>
        <mc:AlternateContent>
          <mc:Choice Requires="wps">
            <w:drawing>
              <wp:anchor distT="0" distB="0" distL="114300" distR="114300" simplePos="0" relativeHeight="251661312" behindDoc="0" locked="0" layoutInCell="1" allowOverlap="1" wp14:anchorId="26F2280B" wp14:editId="32F6FB79">
                <wp:simplePos x="0" y="0"/>
                <wp:positionH relativeFrom="margin">
                  <wp:posOffset>-614045</wp:posOffset>
                </wp:positionH>
                <wp:positionV relativeFrom="paragraph">
                  <wp:posOffset>227330</wp:posOffset>
                </wp:positionV>
                <wp:extent cx="6992620" cy="3448050"/>
                <wp:effectExtent l="0" t="0" r="0" b="6350"/>
                <wp:wrapNone/>
                <wp:docPr id="9" name="Zone de texte 9"/>
                <wp:cNvGraphicFramePr/>
                <a:graphic xmlns:a="http://schemas.openxmlformats.org/drawingml/2006/main">
                  <a:graphicData uri="http://schemas.microsoft.com/office/word/2010/wordprocessingShape">
                    <wps:wsp>
                      <wps:cNvSpPr txBox="1"/>
                      <wps:spPr>
                        <a:xfrm>
                          <a:off x="0" y="0"/>
                          <a:ext cx="6992620" cy="3448050"/>
                        </a:xfrm>
                        <a:prstGeom prst="rect">
                          <a:avLst/>
                        </a:prstGeom>
                        <a:solidFill>
                          <a:sysClr val="window" lastClr="FFFFFF"/>
                        </a:solidFill>
                        <a:ln w="6350">
                          <a:noFill/>
                        </a:ln>
                      </wps:spPr>
                      <wps:txbx>
                        <w:txbxContent>
                          <w:p w:rsidR="000F6FDA" w:rsidRDefault="000F6FDA" w:rsidP="000F6FDA">
                            <w:pPr>
                              <w:jc w:val="center"/>
                              <w:rPr>
                                <w:rFonts w:ascii="Century Gothic" w:hAnsi="Century Gothic"/>
                                <w:b/>
                                <w:sz w:val="96"/>
                                <w:szCs w:val="72"/>
                                <w:lang w:val="en-GB"/>
                              </w:rPr>
                            </w:pPr>
                            <w:r>
                              <w:rPr>
                                <w:rFonts w:ascii="Century Gothic" w:hAnsi="Century Gothic"/>
                                <w:b/>
                                <w:sz w:val="96"/>
                                <w:szCs w:val="72"/>
                                <w:lang w:val="en-GB"/>
                              </w:rPr>
                              <w:t>The Human Resources Professional</w:t>
                            </w:r>
                            <w:r w:rsidRPr="00962218">
                              <w:rPr>
                                <w:rFonts w:ascii="Century Gothic" w:hAnsi="Century Gothic"/>
                                <w:b/>
                                <w:sz w:val="96"/>
                                <w:szCs w:val="72"/>
                                <w:lang w:val="en-GB"/>
                              </w:rPr>
                              <w:t xml:space="preserve"> </w:t>
                            </w:r>
                          </w:p>
                          <w:p w:rsidR="000F6FDA" w:rsidRPr="00962218" w:rsidRDefault="000F6FDA" w:rsidP="000F6FDA">
                            <w:pPr>
                              <w:jc w:val="center"/>
                              <w:rPr>
                                <w:rFonts w:ascii="Cambria" w:hAnsi="Cambria"/>
                                <w:i/>
                                <w:sz w:val="56"/>
                                <w:szCs w:val="72"/>
                                <w:u w:val="single"/>
                                <w:lang w:val="en-GB"/>
                              </w:rPr>
                            </w:pPr>
                            <w:r w:rsidRPr="00962218">
                              <w:rPr>
                                <w:rFonts w:ascii="Cambria" w:hAnsi="Cambria"/>
                                <w:i/>
                                <w:sz w:val="56"/>
                                <w:szCs w:val="72"/>
                                <w:u w:val="single"/>
                                <w:lang w:val="en-GB"/>
                              </w:rPr>
                              <w:t xml:space="preserve">Assessment </w:t>
                            </w:r>
                            <w:r>
                              <w:rPr>
                                <w:rFonts w:ascii="Cambria" w:hAnsi="Cambria"/>
                                <w:i/>
                                <w:sz w:val="56"/>
                                <w:szCs w:val="72"/>
                                <w:u w:val="single"/>
                                <w:lang w:val="en-GB"/>
                              </w:rPr>
                              <w:t>1- Portfolio</w:t>
                            </w:r>
                          </w:p>
                          <w:p w:rsidR="000F6FDA" w:rsidRPr="00962218" w:rsidRDefault="000F6FDA" w:rsidP="000F6FDA">
                            <w:pPr>
                              <w:jc w:val="center"/>
                              <w:rPr>
                                <w:rFonts w:ascii="Cambria" w:hAnsi="Cambria"/>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2280B" id="Zone de texte 9" o:spid="_x0000_s1028" type="#_x0000_t202" style="position:absolute;margin-left:-48.35pt;margin-top:17.9pt;width:550.6pt;height:27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LEaUwIAAJcEAAAOAAAAZHJzL2Uyb0RvYy54bWysVN9v2jAQfp+0/8Hy+whQygoiVIyKaVLV&#10;VmqrSnszjgORHJ9nGxL21++zAy3r9jQtD8757nI/vu8us+u21myvnK/I5HzQ63OmjKSiMpucPz+t&#10;Pl1x5oMwhdBkVM4PyvPr+ccPs8ZO1ZC2pAvlGIIYP21szrch2GmWeblVtfA9ssrAWJKrRcDVbbLC&#10;iQbRa50N+/1x1pArrCOpvIf2pjPyeYpflkqG+7L0KjCdc9QW0unSuY5nNp+J6cYJu63ksQzxD1XU&#10;ojJI+hrqRgTBdq76I1RdSUeeytCTVGdUlpVUqQd0M+i/6+ZxK6xKvQAcb19h8v8vrLzbPzhWFTmf&#10;cGZEDYq+gyhWKBZUGxSbRIga66fwfLTwDe0XakH1Se+hjJ23pavjGz0x2AH24RVgRGISyvFkMhwP&#10;YZKwXYxGV/3LREH29rl1PnxVVLMo5NyBwQSs2N/6gFLgenKJ2TzpqlhVWqfLwS+1Y3sBsjEjBTWc&#10;aeEDlDlfpSdWjRC/faYNa1DbBWqJUQzFeJ2fNnCP3XddRim06zYBNjwhsKbiAGAcddPlrVxVKP4W&#10;mR+EwzihYaxIuMdRakIuOkqcbcn9/Js++oNlWDlrMJ459z92wik09M2A/8lgNIrznC6jy88RVHdu&#10;WZ9bzK5eEkAZYBmtTGL0D/oklo7qF2zSImaFSRiJ3DkPJ3EZuqXBJkq1WCQnTLAV4dY8WhlDR+wi&#10;NU/ti3D2yF8cojs6DbKYvqOx8+1QX+wClVXiOOLcoXqEH9OfeDtualyv83vyevufzH8BAAD//wMA&#10;UEsDBBQABgAIAAAAIQAPXpPx5AAAAAsBAAAPAAAAZHJzL2Rvd25yZXYueG1sTI/LTsMwEEX3SPyD&#10;NUjsWptH2hAyqRACQSWitgGJrRsPSSC2o9ht0n497gqWozm699x0MeqW7al3jTUIV1MBjExpVWMq&#10;hI/350kMzHlplGytIYQDOVhk52epTJQdzIb2ha9YCDEukQi1913CuStr0tJNbUcm/L5sr6UPZ19x&#10;1cshhOuWXwsx41o2JjTUsqPHmsqfYqcRPofipV8tl9/r7jU/ro5F/kZPOeLlxfhwD8zT6P9gOOkH&#10;dciC09bujHKsRZjczeYBRbiJwoQTIMRtBGyLEM3jGHiW8v8bsl8AAAD//wMAUEsBAi0AFAAGAAgA&#10;AAAhALaDOJL+AAAA4QEAABMAAAAAAAAAAAAAAAAAAAAAAFtDb250ZW50X1R5cGVzXS54bWxQSwEC&#10;LQAUAAYACAAAACEAOP0h/9YAAACUAQAACwAAAAAAAAAAAAAAAAAvAQAAX3JlbHMvLnJlbHNQSwEC&#10;LQAUAAYACAAAACEA3jCxGlMCAACXBAAADgAAAAAAAAAAAAAAAAAuAgAAZHJzL2Uyb0RvYy54bWxQ&#10;SwECLQAUAAYACAAAACEAD16T8eQAAAALAQAADwAAAAAAAAAAAAAAAACtBAAAZHJzL2Rvd25yZXYu&#10;eG1sUEsFBgAAAAAEAAQA8wAAAL4FAAAAAA==&#10;" fillcolor="window" stroked="f" strokeweight=".5pt">
                <v:textbox>
                  <w:txbxContent>
                    <w:p w:rsidR="000F6FDA" w:rsidRDefault="000F6FDA" w:rsidP="000F6FDA">
                      <w:pPr>
                        <w:jc w:val="center"/>
                        <w:rPr>
                          <w:rFonts w:ascii="Century Gothic" w:hAnsi="Century Gothic"/>
                          <w:b/>
                          <w:sz w:val="96"/>
                          <w:szCs w:val="72"/>
                          <w:lang w:val="en-GB"/>
                        </w:rPr>
                      </w:pPr>
                      <w:r>
                        <w:rPr>
                          <w:rFonts w:ascii="Century Gothic" w:hAnsi="Century Gothic"/>
                          <w:b/>
                          <w:sz w:val="96"/>
                          <w:szCs w:val="72"/>
                          <w:lang w:val="en-GB"/>
                        </w:rPr>
                        <w:t>The Human Resources Professional</w:t>
                      </w:r>
                      <w:r w:rsidRPr="00962218">
                        <w:rPr>
                          <w:rFonts w:ascii="Century Gothic" w:hAnsi="Century Gothic"/>
                          <w:b/>
                          <w:sz w:val="96"/>
                          <w:szCs w:val="72"/>
                          <w:lang w:val="en-GB"/>
                        </w:rPr>
                        <w:t xml:space="preserve"> </w:t>
                      </w:r>
                    </w:p>
                    <w:p w:rsidR="000F6FDA" w:rsidRPr="00962218" w:rsidRDefault="000F6FDA" w:rsidP="000F6FDA">
                      <w:pPr>
                        <w:jc w:val="center"/>
                        <w:rPr>
                          <w:rFonts w:ascii="Cambria" w:hAnsi="Cambria"/>
                          <w:i/>
                          <w:sz w:val="56"/>
                          <w:szCs w:val="72"/>
                          <w:u w:val="single"/>
                          <w:lang w:val="en-GB"/>
                        </w:rPr>
                      </w:pPr>
                      <w:r w:rsidRPr="00962218">
                        <w:rPr>
                          <w:rFonts w:ascii="Cambria" w:hAnsi="Cambria"/>
                          <w:i/>
                          <w:sz w:val="56"/>
                          <w:szCs w:val="72"/>
                          <w:u w:val="single"/>
                          <w:lang w:val="en-GB"/>
                        </w:rPr>
                        <w:t xml:space="preserve">Assessment </w:t>
                      </w:r>
                      <w:r>
                        <w:rPr>
                          <w:rFonts w:ascii="Cambria" w:hAnsi="Cambria"/>
                          <w:i/>
                          <w:sz w:val="56"/>
                          <w:szCs w:val="72"/>
                          <w:u w:val="single"/>
                          <w:lang w:val="en-GB"/>
                        </w:rPr>
                        <w:t>1- Portfolio</w:t>
                      </w:r>
                    </w:p>
                    <w:p w:rsidR="000F6FDA" w:rsidRPr="00962218" w:rsidRDefault="000F6FDA" w:rsidP="000F6FDA">
                      <w:pPr>
                        <w:jc w:val="center"/>
                        <w:rPr>
                          <w:rFonts w:ascii="Cambria" w:hAnsi="Cambria"/>
                          <w:lang w:val="en-GB"/>
                        </w:rPr>
                      </w:pPr>
                    </w:p>
                  </w:txbxContent>
                </v:textbox>
                <w10:wrap anchorx="margin"/>
              </v:shape>
            </w:pict>
          </mc:Fallback>
        </mc:AlternateContent>
      </w:r>
    </w:p>
    <w:p w:rsidR="000F6FDA" w:rsidRPr="00290791" w:rsidRDefault="000F6FDA" w:rsidP="000F6FDA">
      <w:pPr>
        <w:spacing w:line="240" w:lineRule="auto"/>
        <w:ind w:firstLine="357"/>
        <w:rPr>
          <w:sz w:val="24"/>
          <w:lang w:val="en-GB"/>
        </w:rPr>
      </w:pPr>
    </w:p>
    <w:p w:rsidR="000F6FDA" w:rsidRPr="00290791" w:rsidRDefault="000F6FDA" w:rsidP="000F6FDA">
      <w:pPr>
        <w:spacing w:line="240" w:lineRule="auto"/>
        <w:ind w:firstLine="357"/>
        <w:rPr>
          <w:sz w:val="24"/>
          <w:lang w:val="en-GB"/>
        </w:rPr>
      </w:pPr>
    </w:p>
    <w:p w:rsidR="000F6FDA" w:rsidRPr="00290791" w:rsidRDefault="000F6FDA" w:rsidP="000F6FDA">
      <w:pPr>
        <w:spacing w:line="240" w:lineRule="auto"/>
        <w:ind w:firstLine="357"/>
        <w:rPr>
          <w:sz w:val="24"/>
          <w:lang w:val="en-GB"/>
        </w:rPr>
      </w:pPr>
    </w:p>
    <w:p w:rsidR="000F6FDA" w:rsidRPr="00290791" w:rsidRDefault="000F6FDA" w:rsidP="000F6FDA">
      <w:pPr>
        <w:spacing w:line="240" w:lineRule="auto"/>
        <w:ind w:firstLine="357"/>
        <w:rPr>
          <w:sz w:val="24"/>
          <w:lang w:val="en-GB"/>
        </w:rPr>
      </w:pPr>
    </w:p>
    <w:p w:rsidR="000F6FDA" w:rsidRPr="00290791" w:rsidRDefault="000F6FDA" w:rsidP="000F6FDA">
      <w:pPr>
        <w:spacing w:line="240" w:lineRule="auto"/>
        <w:ind w:firstLine="357"/>
        <w:rPr>
          <w:sz w:val="24"/>
          <w:lang w:val="en-GB"/>
        </w:rPr>
      </w:pPr>
    </w:p>
    <w:p w:rsidR="000F6FDA" w:rsidRPr="00290791" w:rsidRDefault="000F6FDA" w:rsidP="000F6FDA">
      <w:pPr>
        <w:spacing w:line="240" w:lineRule="auto"/>
        <w:ind w:firstLine="357"/>
        <w:rPr>
          <w:sz w:val="56"/>
          <w:szCs w:val="72"/>
          <w:lang w:val="en-GB"/>
        </w:rPr>
      </w:pPr>
    </w:p>
    <w:p w:rsidR="000F6FDA" w:rsidRPr="00290791" w:rsidRDefault="000F6FDA" w:rsidP="000F6FDA">
      <w:pPr>
        <w:spacing w:line="240" w:lineRule="auto"/>
        <w:ind w:firstLine="357"/>
        <w:rPr>
          <w:sz w:val="56"/>
          <w:szCs w:val="72"/>
          <w:lang w:val="en-GB"/>
        </w:rPr>
      </w:pPr>
      <w:r w:rsidRPr="00290791">
        <w:rPr>
          <w:noProof/>
          <w:lang w:val="en-GB"/>
        </w:rPr>
        <mc:AlternateContent>
          <mc:Choice Requires="wps">
            <w:drawing>
              <wp:anchor distT="0" distB="0" distL="114300" distR="114300" simplePos="0" relativeHeight="251662336" behindDoc="0" locked="0" layoutInCell="1" allowOverlap="1" wp14:anchorId="481A23C1" wp14:editId="2DDA71F0">
                <wp:simplePos x="0" y="0"/>
                <wp:positionH relativeFrom="margin">
                  <wp:posOffset>-766445</wp:posOffset>
                </wp:positionH>
                <wp:positionV relativeFrom="paragraph">
                  <wp:posOffset>175260</wp:posOffset>
                </wp:positionV>
                <wp:extent cx="7289800" cy="4733290"/>
                <wp:effectExtent l="0" t="0" r="6350" b="0"/>
                <wp:wrapNone/>
                <wp:docPr id="12" name="Zone de texte 12"/>
                <wp:cNvGraphicFramePr/>
                <a:graphic xmlns:a="http://schemas.openxmlformats.org/drawingml/2006/main">
                  <a:graphicData uri="http://schemas.microsoft.com/office/word/2010/wordprocessingShape">
                    <wps:wsp>
                      <wps:cNvSpPr txBox="1"/>
                      <wps:spPr>
                        <a:xfrm>
                          <a:off x="0" y="0"/>
                          <a:ext cx="7289800" cy="4733290"/>
                        </a:xfrm>
                        <a:prstGeom prst="rect">
                          <a:avLst/>
                        </a:prstGeom>
                        <a:solidFill>
                          <a:sysClr val="window" lastClr="FFFFFF"/>
                        </a:solidFill>
                        <a:ln w="6350">
                          <a:noFill/>
                        </a:ln>
                      </wps:spPr>
                      <wps:txbx>
                        <w:txbxContent>
                          <w:p w:rsidR="000F6FDA" w:rsidRDefault="000F6FDA" w:rsidP="000F6FDA">
                            <w:pPr>
                              <w:jc w:val="center"/>
                            </w:pPr>
                            <w:r>
                              <w:rPr>
                                <w:noProof/>
                              </w:rPr>
                              <w:drawing>
                                <wp:inline distT="0" distB="0" distL="0" distR="0" wp14:anchorId="072BE84A" wp14:editId="3A7B2158">
                                  <wp:extent cx="7188353" cy="4159885"/>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rucial-Changes-in-Human-Resource-Management-due-to-Technology.jpg"/>
                                          <pic:cNvPicPr/>
                                        </pic:nvPicPr>
                                        <pic:blipFill>
                                          <a:blip r:embed="rId9">
                                            <a:extLst>
                                              <a:ext uri="{28A0092B-C50C-407E-A947-70E740481C1C}">
                                                <a14:useLocalDpi xmlns:a14="http://schemas.microsoft.com/office/drawing/2010/main" val="0"/>
                                              </a:ext>
                                            </a:extLst>
                                          </a:blip>
                                          <a:stretch>
                                            <a:fillRect/>
                                          </a:stretch>
                                        </pic:blipFill>
                                        <pic:spPr>
                                          <a:xfrm>
                                            <a:off x="0" y="0"/>
                                            <a:ext cx="7199467" cy="4166317"/>
                                          </a:xfrm>
                                          <a:prstGeom prst="rect">
                                            <a:avLst/>
                                          </a:prstGeom>
                                        </pic:spPr>
                                      </pic:pic>
                                    </a:graphicData>
                                  </a:graphic>
                                </wp:inline>
                              </w:drawing>
                            </w:r>
                          </w:p>
                          <w:p w:rsidR="000F6FDA" w:rsidRDefault="000F6FDA" w:rsidP="000F6FD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A23C1" id="Zone de texte 12" o:spid="_x0000_s1029" type="#_x0000_t202" style="position:absolute;left:0;text-align:left;margin-left:-60.35pt;margin-top:13.8pt;width:574pt;height:3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KsbVQIAAJkEAAAOAAAAZHJzL2Uyb0RvYy54bWysVNtuGjEQfa/Uf7D8XpZbLiCWiBJRVYqS&#10;SEkVqW/G64WVvB7XNuzSr++xFxKa9qkqD2Y8M57LOTM7u2lrzfbK+YpMzge9PmfKSCoqs8n5t+fV&#10;p2vOfBCmEJqMyvlBeX4z//hh1tipGtKWdKEcQxDjp43N+TYEO80yL7eqFr5HVhkYS3K1CLi6TVY4&#10;0SB6rbNhv3+ZNeQK60gq76G97Yx8nuKXpZLhoSy9CkznHLWFdLp0ruOZzWdiunHCbit5LEP8QxW1&#10;qAySvoa6FUGwnav+CFVX0pGnMvQk1RmVZSVV6gHdDPrvunnaCqtSLwDH21eY/P8LK+/3j45VBbgb&#10;cmZEDY6+gylWKBZUGxSDHiA11k/h+2ThHdrP1OLBSe+hjL23pavjP7pisAPuwyvECMUklFfD68l1&#10;HyYJ2/hqNBpOEgnZ23PrfPiiqGZRyLkDhwlasb/zAaXA9eQSs3nSVbGqtE6Xg19qx/YCdGNKCmo4&#10;08IHKHO+Sr9YNUL89kwb1uT8cnTRT5kMxXidnzZwj913XUYptOs2QTY6IbCm4gBgHHXz5a1cVSj+&#10;DpkfhcNAoWEsSXjAUWpCLjpKnG3J/fybPvqDZ1g5azCgOfc/dsIpNPTVYAImg/E4TnS6jC+uhri4&#10;c8v63GJ29ZIAygDraGUSo3/QJ7F0VL9glxYxK0zCSOTOeTiJy9CtDXZRqsUiOWGGrQh35snKGDoy&#10;EKl5bl+Es0f+4hTd02mUxfQdjZ1vfGlosQtUVonjiHOH6hF+zH/i7birccHO78nr7Ysy/wUAAP//&#10;AwBQSwMEFAAGAAgAAAAhAD/dlH/jAAAADAEAAA8AAABkcnMvZG93bnJldi54bWxMj1FLwzAUhd8F&#10;/0O4gm9bsg4WqU2HiKIDy7QKvmbNta02N6XJ1rpfv+xJHy/n45zvZuvJduyAg28dKVjMBTCkypmW&#10;agUf74+zG2A+aDK6c4QKftHDOr+8yHRq3EhveChDzWIJ+VQraELoU8591aDVfu56pJh9ucHqEM+h&#10;5mbQYyy3HU+EWHGrW4oLje7xvsHqp9xbBZ9j+TRsN5vv1/65OG6PZfGCD4VS11fT3S2wgFP4g+Gs&#10;H9Uhj047tyfjWadgtkiEjKyCRK6AnQmRyCWwnQIplwJ4nvH/T+QnAAAA//8DAFBLAQItABQABgAI&#10;AAAAIQC2gziS/gAAAOEBAAATAAAAAAAAAAAAAAAAAAAAAABbQ29udGVudF9UeXBlc10ueG1sUEsB&#10;Ai0AFAAGAAgAAAAhADj9If/WAAAAlAEAAAsAAAAAAAAAAAAAAAAALwEAAF9yZWxzLy5yZWxzUEsB&#10;Ai0AFAAGAAgAAAAhACOMqxtVAgAAmQQAAA4AAAAAAAAAAAAAAAAALgIAAGRycy9lMm9Eb2MueG1s&#10;UEsBAi0AFAAGAAgAAAAhAD/dlH/jAAAADAEAAA8AAAAAAAAAAAAAAAAArwQAAGRycy9kb3ducmV2&#10;LnhtbFBLBQYAAAAABAAEAPMAAAC/BQAAAAA=&#10;" fillcolor="window" stroked="f" strokeweight=".5pt">
                <v:textbox>
                  <w:txbxContent>
                    <w:p w:rsidR="000F6FDA" w:rsidRDefault="000F6FDA" w:rsidP="000F6FDA">
                      <w:pPr>
                        <w:jc w:val="center"/>
                      </w:pPr>
                      <w:r>
                        <w:rPr>
                          <w:noProof/>
                        </w:rPr>
                        <w:drawing>
                          <wp:inline distT="0" distB="0" distL="0" distR="0" wp14:anchorId="072BE84A" wp14:editId="3A7B2158">
                            <wp:extent cx="7188353" cy="4159885"/>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rucial-Changes-in-Human-Resource-Management-due-to-Technology.jpg"/>
                                    <pic:cNvPicPr/>
                                  </pic:nvPicPr>
                                  <pic:blipFill>
                                    <a:blip r:embed="rId9">
                                      <a:extLst>
                                        <a:ext uri="{28A0092B-C50C-407E-A947-70E740481C1C}">
                                          <a14:useLocalDpi xmlns:a14="http://schemas.microsoft.com/office/drawing/2010/main" val="0"/>
                                        </a:ext>
                                      </a:extLst>
                                    </a:blip>
                                    <a:stretch>
                                      <a:fillRect/>
                                    </a:stretch>
                                  </pic:blipFill>
                                  <pic:spPr>
                                    <a:xfrm>
                                      <a:off x="0" y="0"/>
                                      <a:ext cx="7199467" cy="4166317"/>
                                    </a:xfrm>
                                    <a:prstGeom prst="rect">
                                      <a:avLst/>
                                    </a:prstGeom>
                                  </pic:spPr>
                                </pic:pic>
                              </a:graphicData>
                            </a:graphic>
                          </wp:inline>
                        </w:drawing>
                      </w:r>
                    </w:p>
                    <w:p w:rsidR="000F6FDA" w:rsidRDefault="000F6FDA" w:rsidP="000F6FDA">
                      <w:pPr>
                        <w:jc w:val="center"/>
                      </w:pPr>
                    </w:p>
                  </w:txbxContent>
                </v:textbox>
                <w10:wrap anchorx="margin"/>
              </v:shape>
            </w:pict>
          </mc:Fallback>
        </mc:AlternateContent>
      </w:r>
    </w:p>
    <w:p w:rsidR="000F6FDA" w:rsidRPr="00290791" w:rsidRDefault="000F6FDA" w:rsidP="000F6FDA">
      <w:pPr>
        <w:spacing w:line="240" w:lineRule="auto"/>
        <w:ind w:firstLine="357"/>
        <w:rPr>
          <w:sz w:val="56"/>
          <w:szCs w:val="72"/>
          <w:lang w:val="en-GB"/>
        </w:rPr>
      </w:pPr>
    </w:p>
    <w:p w:rsidR="000F6FDA" w:rsidRPr="00290791" w:rsidRDefault="000F6FDA" w:rsidP="000F6FDA">
      <w:pPr>
        <w:spacing w:line="240" w:lineRule="auto"/>
        <w:ind w:firstLine="357"/>
        <w:rPr>
          <w:sz w:val="56"/>
          <w:szCs w:val="72"/>
          <w:lang w:val="en-GB"/>
        </w:rPr>
      </w:pPr>
    </w:p>
    <w:p w:rsidR="000F6FDA" w:rsidRPr="00290791" w:rsidRDefault="000F6FDA" w:rsidP="000F6FDA">
      <w:pPr>
        <w:spacing w:line="240" w:lineRule="auto"/>
        <w:ind w:firstLine="357"/>
        <w:rPr>
          <w:sz w:val="56"/>
          <w:szCs w:val="72"/>
          <w:lang w:val="en-GB"/>
        </w:rPr>
      </w:pPr>
    </w:p>
    <w:p w:rsidR="000F6FDA" w:rsidRPr="00290791" w:rsidRDefault="000F6FDA" w:rsidP="000F6FDA">
      <w:pPr>
        <w:spacing w:line="240" w:lineRule="auto"/>
        <w:ind w:firstLine="357"/>
        <w:rPr>
          <w:sz w:val="56"/>
          <w:szCs w:val="72"/>
          <w:lang w:val="en-GB"/>
        </w:rPr>
      </w:pPr>
    </w:p>
    <w:p w:rsidR="000F6FDA" w:rsidRPr="00290791" w:rsidRDefault="000F6FDA" w:rsidP="000F6FDA">
      <w:pPr>
        <w:spacing w:line="240" w:lineRule="auto"/>
        <w:ind w:firstLine="357"/>
        <w:rPr>
          <w:sz w:val="56"/>
          <w:szCs w:val="72"/>
          <w:lang w:val="en-GB"/>
        </w:rPr>
      </w:pPr>
    </w:p>
    <w:p w:rsidR="000F6FDA" w:rsidRPr="00290791" w:rsidRDefault="000F6FDA" w:rsidP="000F6FDA">
      <w:pPr>
        <w:spacing w:line="240" w:lineRule="auto"/>
        <w:ind w:firstLine="357"/>
        <w:rPr>
          <w:sz w:val="56"/>
          <w:szCs w:val="72"/>
          <w:lang w:val="en-GB"/>
        </w:rPr>
      </w:pPr>
    </w:p>
    <w:p w:rsidR="000F6FDA" w:rsidRPr="00290791" w:rsidRDefault="000F6FDA" w:rsidP="000F6FDA">
      <w:pPr>
        <w:tabs>
          <w:tab w:val="left" w:pos="3850"/>
        </w:tabs>
        <w:spacing w:line="240" w:lineRule="auto"/>
        <w:ind w:firstLine="357"/>
        <w:rPr>
          <w:sz w:val="24"/>
          <w:szCs w:val="72"/>
          <w:lang w:val="en-GB"/>
        </w:rPr>
      </w:pPr>
    </w:p>
    <w:p w:rsidR="000F6FDA" w:rsidRPr="00290791" w:rsidRDefault="000F6FDA" w:rsidP="000F6FDA">
      <w:pPr>
        <w:tabs>
          <w:tab w:val="left" w:pos="3850"/>
        </w:tabs>
        <w:spacing w:line="240" w:lineRule="auto"/>
        <w:ind w:firstLine="357"/>
        <w:jc w:val="center"/>
        <w:rPr>
          <w:sz w:val="24"/>
          <w:szCs w:val="72"/>
          <w:lang w:val="en-GB"/>
        </w:rPr>
      </w:pPr>
    </w:p>
    <w:p w:rsidR="000F6FDA" w:rsidRPr="00290791" w:rsidRDefault="000F6FDA" w:rsidP="000F6FDA">
      <w:pPr>
        <w:tabs>
          <w:tab w:val="left" w:pos="3850"/>
        </w:tabs>
        <w:spacing w:line="240" w:lineRule="auto"/>
        <w:ind w:firstLine="357"/>
        <w:jc w:val="center"/>
        <w:rPr>
          <w:sz w:val="24"/>
          <w:szCs w:val="72"/>
          <w:lang w:val="en-GB"/>
        </w:rPr>
      </w:pPr>
    </w:p>
    <w:p w:rsidR="000F6FDA" w:rsidRPr="00290791" w:rsidRDefault="000F6FDA" w:rsidP="000F6FDA">
      <w:pPr>
        <w:tabs>
          <w:tab w:val="left" w:pos="3850"/>
        </w:tabs>
        <w:spacing w:line="240" w:lineRule="auto"/>
        <w:ind w:firstLine="357"/>
        <w:jc w:val="center"/>
        <w:rPr>
          <w:sz w:val="24"/>
          <w:szCs w:val="72"/>
          <w:lang w:val="en-GB"/>
        </w:rPr>
      </w:pPr>
      <w:r w:rsidRPr="00290791">
        <w:rPr>
          <w:noProof/>
          <w:lang w:val="en-GB"/>
        </w:rPr>
        <mc:AlternateContent>
          <mc:Choice Requires="wps">
            <w:drawing>
              <wp:anchor distT="0" distB="0" distL="114300" distR="114300" simplePos="0" relativeHeight="251663360" behindDoc="0" locked="0" layoutInCell="1" allowOverlap="1" wp14:anchorId="3051E153" wp14:editId="503DFE86">
                <wp:simplePos x="0" y="0"/>
                <wp:positionH relativeFrom="column">
                  <wp:posOffset>-709295</wp:posOffset>
                </wp:positionH>
                <wp:positionV relativeFrom="paragraph">
                  <wp:posOffset>283210</wp:posOffset>
                </wp:positionV>
                <wp:extent cx="3728085" cy="1155700"/>
                <wp:effectExtent l="0" t="0" r="5715" b="6350"/>
                <wp:wrapNone/>
                <wp:docPr id="8" name="Zone de texte 8"/>
                <wp:cNvGraphicFramePr/>
                <a:graphic xmlns:a="http://schemas.openxmlformats.org/drawingml/2006/main">
                  <a:graphicData uri="http://schemas.microsoft.com/office/word/2010/wordprocessingShape">
                    <wps:wsp>
                      <wps:cNvSpPr txBox="1"/>
                      <wps:spPr>
                        <a:xfrm>
                          <a:off x="0" y="0"/>
                          <a:ext cx="3728085" cy="1155700"/>
                        </a:xfrm>
                        <a:prstGeom prst="rect">
                          <a:avLst/>
                        </a:prstGeom>
                        <a:solidFill>
                          <a:sysClr val="window" lastClr="FFFFFF"/>
                        </a:solidFill>
                        <a:ln w="6350">
                          <a:noFill/>
                        </a:ln>
                      </wps:spPr>
                      <wps:txbx>
                        <w:txbxContent>
                          <w:p w:rsidR="000F6FDA" w:rsidRDefault="000F6FDA" w:rsidP="000F6FDA">
                            <w:pPr>
                              <w:rPr>
                                <w:sz w:val="32"/>
                                <w:szCs w:val="36"/>
                              </w:rPr>
                            </w:pPr>
                          </w:p>
                          <w:p w:rsidR="000F6FDA" w:rsidRDefault="000F6FDA" w:rsidP="000F6FDA">
                            <w:pPr>
                              <w:rPr>
                                <w:sz w:val="32"/>
                                <w:szCs w:val="36"/>
                                <w:lang w:val="en-GB"/>
                              </w:rPr>
                            </w:pPr>
                            <w:r>
                              <w:rPr>
                                <w:sz w:val="32"/>
                                <w:szCs w:val="36"/>
                                <w:lang w:val="en-GB"/>
                              </w:rPr>
                              <w:t>March 15</w:t>
                            </w:r>
                            <w:r w:rsidRPr="00962218">
                              <w:rPr>
                                <w:sz w:val="32"/>
                                <w:szCs w:val="36"/>
                                <w:lang w:val="en-GB"/>
                              </w:rPr>
                              <w:t xml:space="preserve">th of 2019 </w:t>
                            </w:r>
                          </w:p>
                          <w:p w:rsidR="000F6FDA" w:rsidRPr="00962218" w:rsidRDefault="000F6FDA" w:rsidP="000F6FDA">
                            <w:pPr>
                              <w:rPr>
                                <w:sz w:val="36"/>
                                <w:szCs w:val="36"/>
                                <w:lang w:val="en-GB"/>
                              </w:rPr>
                            </w:pPr>
                            <w:r w:rsidRPr="00962218">
                              <w:rPr>
                                <w:sz w:val="32"/>
                                <w:u w:val="single"/>
                                <w:lang w:val="en-GB"/>
                              </w:rPr>
                              <w:t>Supervising tutor:</w:t>
                            </w:r>
                            <w:r w:rsidRPr="00962218">
                              <w:rPr>
                                <w:sz w:val="32"/>
                                <w:lang w:val="en-GB"/>
                              </w:rPr>
                              <w:t xml:space="preserve"> </w:t>
                            </w:r>
                            <w:r>
                              <w:rPr>
                                <w:sz w:val="32"/>
                                <w:lang w:val="en-GB"/>
                              </w:rPr>
                              <w:t xml:space="preserve"> Julie Hayward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1E153" id="Zone de texte 8" o:spid="_x0000_s1030" type="#_x0000_t202" style="position:absolute;left:0;text-align:left;margin-left:-55.85pt;margin-top:22.3pt;width:293.55pt;height: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H2CVQIAAJcEAAAOAAAAZHJzL2Uyb0RvYy54bWysVE1vGjEQvVfqf7B8b3YhkBCUJaJEVJWi&#10;JBKpIvVmvF5YyetxbcMu/fV99kKSpj1V5WDGM+P5eG9mr2+6RrO9cr4mU/DBWc6ZMpLK2mwK/u1p&#10;+WnCmQ/ClEKTUQU/KM9vZh8/XLd2qoa0JV0qxxDE+GlrC74NwU6zzMutaoQ/I6sMjBW5RgRc3SYr&#10;nWgRvdHZMM8vspZcaR1J5T20t72Rz1L8qlIyPFSVV4HpgqO2kE6XznU8s9m1mG6csNtaHssQ/1BF&#10;I2qDpC+hbkUQbOfqP0I1tXTkqQpnkpqMqqqWKvWAbgb5u25WW2FV6gXgePsCk/9/YeX9/tGxuiw4&#10;iDKiAUXfQRQrFQuqC4pNIkSt9VN4rix8Q/eZOlB90nsoY+dd5Zr4j54Y7AD78AIwIjEJ5fnlcJJP&#10;xpxJ2AaD8fgyTxRkr8+t8+GLooZFoeAODCZgxf7OB5QC15NLzOZJ1+Wy1jpdDn6hHdsLkI0ZKanl&#10;TAsfoCz4Mv1i1Qjx2zNtWFvwi/NxnjIZivF6P23gHrvvu4xS6NZdAmx0QmBN5QHAOOqny1u5rFH8&#10;HTI/CodxAhZYkfCAo9KEXHSUONuS+/k3ffQHy7By1mI8C+5/7IRTaOirAf9Xg9EoznO6jMaXQ1zc&#10;W8v6rcXsmgUBlAGW0cokRv+gT2LlqHnGJs1jVpiEkchd8HASF6FfGmyiVPN5csIEWxHuzMrKGDoy&#10;EKl56p6Fs0f+4hDd02mQxfQdjb1vfGlovgtU1YnjiHOP6hF+TH/i7bipcb3e3pPX6/dk9gsAAP//&#10;AwBQSwMEFAAGAAgAAAAhAILKei/jAAAACwEAAA8AAABkcnMvZG93bnJldi54bWxMj1FLwzAUhd8F&#10;/0O4gm9b2lI7qb0dIooOLNMq+Jo117baJCXJ1rpfv/ikj5fzcc53i/WsBnYg63qjEeJlBIx0Y2Sv&#10;W4T3t4fFNTDnhZZiMJoQfsjBujw/K0QuzaRf6VD7loUS7XKB0Hk/5py7piMl3NKMpEP2aawSPpy2&#10;5dKKKZSrgSdRlHEleh0WOjHSXUfNd71XCB9T/Wi3m83Xy/hUHbfHunqm+wrx8mK+vQHmafZ/MPzq&#10;B3Uog9PO7LV0bEBYxHG8CixCmmbAApGurlJgO4QkyTLgZcH//1CeAAAA//8DAFBLAQItABQABgAI&#10;AAAAIQC2gziS/gAAAOEBAAATAAAAAAAAAAAAAAAAAAAAAABbQ29udGVudF9UeXBlc10ueG1sUEsB&#10;Ai0AFAAGAAgAAAAhADj9If/WAAAAlAEAAAsAAAAAAAAAAAAAAAAALwEAAF9yZWxzLy5yZWxzUEsB&#10;Ai0AFAAGAAgAAAAhAK9wfYJVAgAAlwQAAA4AAAAAAAAAAAAAAAAALgIAAGRycy9lMm9Eb2MueG1s&#10;UEsBAi0AFAAGAAgAAAAhAILKei/jAAAACwEAAA8AAAAAAAAAAAAAAAAArwQAAGRycy9kb3ducmV2&#10;LnhtbFBLBQYAAAAABAAEAPMAAAC/BQAAAAA=&#10;" fillcolor="window" stroked="f" strokeweight=".5pt">
                <v:textbox>
                  <w:txbxContent>
                    <w:p w:rsidR="000F6FDA" w:rsidRDefault="000F6FDA" w:rsidP="000F6FDA">
                      <w:pPr>
                        <w:rPr>
                          <w:sz w:val="32"/>
                          <w:szCs w:val="36"/>
                        </w:rPr>
                      </w:pPr>
                    </w:p>
                    <w:p w:rsidR="000F6FDA" w:rsidRDefault="000F6FDA" w:rsidP="000F6FDA">
                      <w:pPr>
                        <w:rPr>
                          <w:sz w:val="32"/>
                          <w:szCs w:val="36"/>
                          <w:lang w:val="en-GB"/>
                        </w:rPr>
                      </w:pPr>
                      <w:r>
                        <w:rPr>
                          <w:sz w:val="32"/>
                          <w:szCs w:val="36"/>
                          <w:lang w:val="en-GB"/>
                        </w:rPr>
                        <w:t>March 15</w:t>
                      </w:r>
                      <w:r w:rsidRPr="00962218">
                        <w:rPr>
                          <w:sz w:val="32"/>
                          <w:szCs w:val="36"/>
                          <w:lang w:val="en-GB"/>
                        </w:rPr>
                        <w:t xml:space="preserve">th of 2019 </w:t>
                      </w:r>
                    </w:p>
                    <w:p w:rsidR="000F6FDA" w:rsidRPr="00962218" w:rsidRDefault="000F6FDA" w:rsidP="000F6FDA">
                      <w:pPr>
                        <w:rPr>
                          <w:sz w:val="36"/>
                          <w:szCs w:val="36"/>
                          <w:lang w:val="en-GB"/>
                        </w:rPr>
                      </w:pPr>
                      <w:r w:rsidRPr="00962218">
                        <w:rPr>
                          <w:sz w:val="32"/>
                          <w:u w:val="single"/>
                          <w:lang w:val="en-GB"/>
                        </w:rPr>
                        <w:t>Supervising tutor:</w:t>
                      </w:r>
                      <w:r w:rsidRPr="00962218">
                        <w:rPr>
                          <w:sz w:val="32"/>
                          <w:lang w:val="en-GB"/>
                        </w:rPr>
                        <w:t xml:space="preserve"> </w:t>
                      </w:r>
                      <w:r>
                        <w:rPr>
                          <w:sz w:val="32"/>
                          <w:lang w:val="en-GB"/>
                        </w:rPr>
                        <w:t xml:space="preserve"> Julie Hayward</w:t>
                      </w:r>
                    </w:p>
                  </w:txbxContent>
                </v:textbox>
              </v:shape>
            </w:pict>
          </mc:Fallback>
        </mc:AlternateContent>
      </w:r>
    </w:p>
    <w:p w:rsidR="000F6FDA" w:rsidRPr="00290791" w:rsidRDefault="000F6FDA" w:rsidP="000F6FDA">
      <w:pPr>
        <w:tabs>
          <w:tab w:val="left" w:pos="3850"/>
        </w:tabs>
        <w:spacing w:line="240" w:lineRule="auto"/>
        <w:ind w:firstLine="357"/>
        <w:jc w:val="center"/>
        <w:rPr>
          <w:sz w:val="24"/>
          <w:szCs w:val="72"/>
          <w:lang w:val="en-GB"/>
        </w:rPr>
      </w:pPr>
    </w:p>
    <w:p w:rsidR="00F27CF2" w:rsidRPr="00290791" w:rsidRDefault="00F27CF2">
      <w:pPr>
        <w:rPr>
          <w:lang w:val="en-GB"/>
        </w:rPr>
      </w:pPr>
      <w:r w:rsidRPr="00290791">
        <w:rPr>
          <w:lang w:val="en-GB"/>
        </w:rPr>
        <w:br w:type="page"/>
      </w:r>
    </w:p>
    <w:sdt>
      <w:sdtPr>
        <w:rPr>
          <w:lang w:val="en-GB"/>
        </w:rPr>
        <w:id w:val="-1930958483"/>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E9594F" w:rsidRDefault="009C3751">
          <w:pPr>
            <w:pStyle w:val="En-ttedetabledesmatires"/>
            <w:rPr>
              <w:lang w:val="en-GB"/>
            </w:rPr>
          </w:pPr>
          <w:r>
            <w:rPr>
              <w:lang w:val="en-GB"/>
            </w:rPr>
            <w:t>Content page</w:t>
          </w:r>
        </w:p>
        <w:p w:rsidR="009C3751" w:rsidRPr="009C3751" w:rsidRDefault="009C3751" w:rsidP="009C3751">
          <w:pPr>
            <w:rPr>
              <w:lang w:val="en-GB" w:eastAsia="fr-FR"/>
            </w:rPr>
          </w:pPr>
        </w:p>
        <w:p w:rsidR="00135021" w:rsidRPr="00135021" w:rsidRDefault="00E9594F">
          <w:pPr>
            <w:pStyle w:val="TM1"/>
            <w:tabs>
              <w:tab w:val="right" w:leader="dot" w:pos="9062"/>
            </w:tabs>
            <w:rPr>
              <w:rFonts w:ascii="Cambria" w:eastAsiaTheme="minorEastAsia" w:hAnsi="Cambria"/>
              <w:noProof/>
              <w:sz w:val="32"/>
              <w:lang w:eastAsia="fr-FR"/>
            </w:rPr>
          </w:pPr>
          <w:r w:rsidRPr="00290791">
            <w:rPr>
              <w:lang w:val="en-GB"/>
            </w:rPr>
            <w:fldChar w:fldCharType="begin"/>
          </w:r>
          <w:r w:rsidRPr="00290791">
            <w:rPr>
              <w:lang w:val="en-GB"/>
            </w:rPr>
            <w:instrText xml:space="preserve"> TOC \o "1-3" \h \z \u </w:instrText>
          </w:r>
          <w:r w:rsidRPr="00290791">
            <w:rPr>
              <w:lang w:val="en-GB"/>
            </w:rPr>
            <w:fldChar w:fldCharType="separate"/>
          </w:r>
          <w:hyperlink w:anchor="_Toc3574573" w:history="1">
            <w:r w:rsidR="00135021" w:rsidRPr="00135021">
              <w:rPr>
                <w:rStyle w:val="Lienhypertexte"/>
                <w:rFonts w:ascii="Cambria" w:hAnsi="Cambria"/>
                <w:noProof/>
                <w:sz w:val="32"/>
                <w:lang w:val="en-GB"/>
              </w:rPr>
              <w:t>Introduction</w:t>
            </w:r>
            <w:r w:rsidR="00135021" w:rsidRPr="00135021">
              <w:rPr>
                <w:rFonts w:ascii="Cambria" w:hAnsi="Cambria"/>
                <w:noProof/>
                <w:webHidden/>
                <w:sz w:val="32"/>
              </w:rPr>
              <w:tab/>
            </w:r>
            <w:r w:rsidR="00135021" w:rsidRPr="00135021">
              <w:rPr>
                <w:rFonts w:ascii="Cambria" w:hAnsi="Cambria"/>
                <w:noProof/>
                <w:webHidden/>
                <w:sz w:val="32"/>
              </w:rPr>
              <w:fldChar w:fldCharType="begin"/>
            </w:r>
            <w:r w:rsidR="00135021" w:rsidRPr="00135021">
              <w:rPr>
                <w:rFonts w:ascii="Cambria" w:hAnsi="Cambria"/>
                <w:noProof/>
                <w:webHidden/>
                <w:sz w:val="32"/>
              </w:rPr>
              <w:instrText xml:space="preserve"> PAGEREF _Toc3574573 \h </w:instrText>
            </w:r>
            <w:r w:rsidR="00135021" w:rsidRPr="00135021">
              <w:rPr>
                <w:rFonts w:ascii="Cambria" w:hAnsi="Cambria"/>
                <w:noProof/>
                <w:webHidden/>
                <w:sz w:val="32"/>
              </w:rPr>
            </w:r>
            <w:r w:rsidR="00135021" w:rsidRPr="00135021">
              <w:rPr>
                <w:rFonts w:ascii="Cambria" w:hAnsi="Cambria"/>
                <w:noProof/>
                <w:webHidden/>
                <w:sz w:val="32"/>
              </w:rPr>
              <w:fldChar w:fldCharType="separate"/>
            </w:r>
            <w:r w:rsidR="00135021" w:rsidRPr="00135021">
              <w:rPr>
                <w:rFonts w:ascii="Cambria" w:hAnsi="Cambria"/>
                <w:noProof/>
                <w:webHidden/>
                <w:sz w:val="32"/>
              </w:rPr>
              <w:t>1</w:t>
            </w:r>
            <w:r w:rsidR="00135021" w:rsidRPr="00135021">
              <w:rPr>
                <w:rFonts w:ascii="Cambria" w:hAnsi="Cambria"/>
                <w:noProof/>
                <w:webHidden/>
                <w:sz w:val="32"/>
              </w:rPr>
              <w:fldChar w:fldCharType="end"/>
            </w:r>
          </w:hyperlink>
        </w:p>
        <w:p w:rsidR="00135021" w:rsidRPr="00135021" w:rsidRDefault="00135021">
          <w:pPr>
            <w:pStyle w:val="TM1"/>
            <w:tabs>
              <w:tab w:val="right" w:leader="dot" w:pos="9062"/>
            </w:tabs>
            <w:rPr>
              <w:rFonts w:ascii="Cambria" w:eastAsiaTheme="minorEastAsia" w:hAnsi="Cambria"/>
              <w:noProof/>
              <w:sz w:val="32"/>
              <w:lang w:eastAsia="fr-FR"/>
            </w:rPr>
          </w:pPr>
          <w:hyperlink w:anchor="_Toc3574574" w:history="1">
            <w:r w:rsidRPr="00135021">
              <w:rPr>
                <w:rStyle w:val="Lienhypertexte"/>
                <w:rFonts w:ascii="Cambria" w:hAnsi="Cambria"/>
                <w:noProof/>
                <w:sz w:val="32"/>
                <w:lang w:val="en-GB"/>
              </w:rPr>
              <w:t>Activity 1: HR professional</w:t>
            </w:r>
            <w:r w:rsidRPr="00135021">
              <w:rPr>
                <w:rFonts w:ascii="Cambria" w:hAnsi="Cambria"/>
                <w:noProof/>
                <w:webHidden/>
                <w:sz w:val="32"/>
              </w:rPr>
              <w:tab/>
            </w:r>
            <w:r w:rsidRPr="00135021">
              <w:rPr>
                <w:rFonts w:ascii="Cambria" w:hAnsi="Cambria"/>
                <w:noProof/>
                <w:webHidden/>
                <w:sz w:val="32"/>
              </w:rPr>
              <w:fldChar w:fldCharType="begin"/>
            </w:r>
            <w:r w:rsidRPr="00135021">
              <w:rPr>
                <w:rFonts w:ascii="Cambria" w:hAnsi="Cambria"/>
                <w:noProof/>
                <w:webHidden/>
                <w:sz w:val="32"/>
              </w:rPr>
              <w:instrText xml:space="preserve"> PAGEREF _Toc3574574 \h </w:instrText>
            </w:r>
            <w:r w:rsidRPr="00135021">
              <w:rPr>
                <w:rFonts w:ascii="Cambria" w:hAnsi="Cambria"/>
                <w:noProof/>
                <w:webHidden/>
                <w:sz w:val="32"/>
              </w:rPr>
            </w:r>
            <w:r w:rsidRPr="00135021">
              <w:rPr>
                <w:rFonts w:ascii="Cambria" w:hAnsi="Cambria"/>
                <w:noProof/>
                <w:webHidden/>
                <w:sz w:val="32"/>
              </w:rPr>
              <w:fldChar w:fldCharType="separate"/>
            </w:r>
            <w:r w:rsidRPr="00135021">
              <w:rPr>
                <w:rFonts w:ascii="Cambria" w:hAnsi="Cambria"/>
                <w:noProof/>
                <w:webHidden/>
                <w:sz w:val="32"/>
              </w:rPr>
              <w:t>2</w:t>
            </w:r>
            <w:r w:rsidRPr="00135021">
              <w:rPr>
                <w:rFonts w:ascii="Cambria" w:hAnsi="Cambria"/>
                <w:noProof/>
                <w:webHidden/>
                <w:sz w:val="32"/>
              </w:rPr>
              <w:fldChar w:fldCharType="end"/>
            </w:r>
          </w:hyperlink>
        </w:p>
        <w:p w:rsidR="00135021" w:rsidRPr="00135021" w:rsidRDefault="00135021">
          <w:pPr>
            <w:pStyle w:val="TM1"/>
            <w:tabs>
              <w:tab w:val="right" w:leader="dot" w:pos="9062"/>
            </w:tabs>
            <w:rPr>
              <w:rFonts w:ascii="Cambria" w:eastAsiaTheme="minorEastAsia" w:hAnsi="Cambria"/>
              <w:noProof/>
              <w:sz w:val="32"/>
              <w:lang w:eastAsia="fr-FR"/>
            </w:rPr>
          </w:pPr>
          <w:hyperlink w:anchor="_Toc3574575" w:history="1">
            <w:r w:rsidRPr="00135021">
              <w:rPr>
                <w:rStyle w:val="Lienhypertexte"/>
                <w:rFonts w:ascii="Cambria" w:hAnsi="Cambria"/>
                <w:noProof/>
                <w:sz w:val="32"/>
                <w:lang w:val="en-GB"/>
              </w:rPr>
              <w:t>Activity 2: Group dynamics</w:t>
            </w:r>
            <w:r w:rsidRPr="00135021">
              <w:rPr>
                <w:rFonts w:ascii="Cambria" w:hAnsi="Cambria"/>
                <w:noProof/>
                <w:webHidden/>
                <w:sz w:val="32"/>
              </w:rPr>
              <w:tab/>
            </w:r>
            <w:r w:rsidRPr="00135021">
              <w:rPr>
                <w:rFonts w:ascii="Cambria" w:hAnsi="Cambria"/>
                <w:noProof/>
                <w:webHidden/>
                <w:sz w:val="32"/>
              </w:rPr>
              <w:fldChar w:fldCharType="begin"/>
            </w:r>
            <w:r w:rsidRPr="00135021">
              <w:rPr>
                <w:rFonts w:ascii="Cambria" w:hAnsi="Cambria"/>
                <w:noProof/>
                <w:webHidden/>
                <w:sz w:val="32"/>
              </w:rPr>
              <w:instrText xml:space="preserve"> PAGEREF _Toc3574575 \h </w:instrText>
            </w:r>
            <w:r w:rsidRPr="00135021">
              <w:rPr>
                <w:rFonts w:ascii="Cambria" w:hAnsi="Cambria"/>
                <w:noProof/>
                <w:webHidden/>
                <w:sz w:val="32"/>
              </w:rPr>
            </w:r>
            <w:r w:rsidRPr="00135021">
              <w:rPr>
                <w:rFonts w:ascii="Cambria" w:hAnsi="Cambria"/>
                <w:noProof/>
                <w:webHidden/>
                <w:sz w:val="32"/>
              </w:rPr>
              <w:fldChar w:fldCharType="separate"/>
            </w:r>
            <w:r w:rsidRPr="00135021">
              <w:rPr>
                <w:rFonts w:ascii="Cambria" w:hAnsi="Cambria"/>
                <w:noProof/>
                <w:webHidden/>
                <w:sz w:val="32"/>
              </w:rPr>
              <w:t>4</w:t>
            </w:r>
            <w:r w:rsidRPr="00135021">
              <w:rPr>
                <w:rFonts w:ascii="Cambria" w:hAnsi="Cambria"/>
                <w:noProof/>
                <w:webHidden/>
                <w:sz w:val="32"/>
              </w:rPr>
              <w:fldChar w:fldCharType="end"/>
            </w:r>
          </w:hyperlink>
        </w:p>
        <w:p w:rsidR="00135021" w:rsidRPr="00135021" w:rsidRDefault="00135021">
          <w:pPr>
            <w:pStyle w:val="TM1"/>
            <w:tabs>
              <w:tab w:val="right" w:leader="dot" w:pos="9062"/>
            </w:tabs>
            <w:rPr>
              <w:rFonts w:ascii="Cambria" w:eastAsiaTheme="minorEastAsia" w:hAnsi="Cambria"/>
              <w:noProof/>
              <w:sz w:val="32"/>
              <w:lang w:eastAsia="fr-FR"/>
            </w:rPr>
          </w:pPr>
          <w:hyperlink w:anchor="_Toc3574576" w:history="1">
            <w:r w:rsidRPr="00135021">
              <w:rPr>
                <w:rStyle w:val="Lienhypertexte"/>
                <w:rFonts w:ascii="Cambria" w:hAnsi="Cambria"/>
                <w:noProof/>
                <w:sz w:val="32"/>
                <w:lang w:val="en-GB"/>
              </w:rPr>
              <w:t>Activity 3: Project management</w:t>
            </w:r>
            <w:r w:rsidRPr="00135021">
              <w:rPr>
                <w:rFonts w:ascii="Cambria" w:hAnsi="Cambria"/>
                <w:noProof/>
                <w:webHidden/>
                <w:sz w:val="32"/>
              </w:rPr>
              <w:tab/>
            </w:r>
            <w:r w:rsidRPr="00135021">
              <w:rPr>
                <w:rFonts w:ascii="Cambria" w:hAnsi="Cambria"/>
                <w:noProof/>
                <w:webHidden/>
                <w:sz w:val="32"/>
              </w:rPr>
              <w:fldChar w:fldCharType="begin"/>
            </w:r>
            <w:r w:rsidRPr="00135021">
              <w:rPr>
                <w:rFonts w:ascii="Cambria" w:hAnsi="Cambria"/>
                <w:noProof/>
                <w:webHidden/>
                <w:sz w:val="32"/>
              </w:rPr>
              <w:instrText xml:space="preserve"> PAGEREF _Toc3574576 \h </w:instrText>
            </w:r>
            <w:r w:rsidRPr="00135021">
              <w:rPr>
                <w:rFonts w:ascii="Cambria" w:hAnsi="Cambria"/>
                <w:noProof/>
                <w:webHidden/>
                <w:sz w:val="32"/>
              </w:rPr>
            </w:r>
            <w:r w:rsidRPr="00135021">
              <w:rPr>
                <w:rFonts w:ascii="Cambria" w:hAnsi="Cambria"/>
                <w:noProof/>
                <w:webHidden/>
                <w:sz w:val="32"/>
              </w:rPr>
              <w:fldChar w:fldCharType="separate"/>
            </w:r>
            <w:r w:rsidRPr="00135021">
              <w:rPr>
                <w:rFonts w:ascii="Cambria" w:hAnsi="Cambria"/>
                <w:noProof/>
                <w:webHidden/>
                <w:sz w:val="32"/>
              </w:rPr>
              <w:t>5</w:t>
            </w:r>
            <w:r w:rsidRPr="00135021">
              <w:rPr>
                <w:rFonts w:ascii="Cambria" w:hAnsi="Cambria"/>
                <w:noProof/>
                <w:webHidden/>
                <w:sz w:val="32"/>
              </w:rPr>
              <w:fldChar w:fldCharType="end"/>
            </w:r>
          </w:hyperlink>
        </w:p>
        <w:p w:rsidR="00135021" w:rsidRPr="00135021" w:rsidRDefault="00135021">
          <w:pPr>
            <w:pStyle w:val="TM1"/>
            <w:tabs>
              <w:tab w:val="right" w:leader="dot" w:pos="9062"/>
            </w:tabs>
            <w:rPr>
              <w:rFonts w:ascii="Cambria" w:eastAsiaTheme="minorEastAsia" w:hAnsi="Cambria"/>
              <w:noProof/>
              <w:sz w:val="32"/>
              <w:lang w:eastAsia="fr-FR"/>
            </w:rPr>
          </w:pPr>
          <w:hyperlink w:anchor="_Toc3574577" w:history="1">
            <w:r w:rsidRPr="00135021">
              <w:rPr>
                <w:rStyle w:val="Lienhypertexte"/>
                <w:rFonts w:ascii="Cambria" w:hAnsi="Cambria"/>
                <w:noProof/>
                <w:sz w:val="32"/>
                <w:lang w:val="en-GB"/>
              </w:rPr>
              <w:t>Activity 4: Self-assessment</w:t>
            </w:r>
            <w:r w:rsidRPr="00135021">
              <w:rPr>
                <w:rFonts w:ascii="Cambria" w:hAnsi="Cambria"/>
                <w:noProof/>
                <w:webHidden/>
                <w:sz w:val="32"/>
              </w:rPr>
              <w:tab/>
            </w:r>
            <w:r w:rsidRPr="00135021">
              <w:rPr>
                <w:rFonts w:ascii="Cambria" w:hAnsi="Cambria"/>
                <w:noProof/>
                <w:webHidden/>
                <w:sz w:val="32"/>
              </w:rPr>
              <w:fldChar w:fldCharType="begin"/>
            </w:r>
            <w:r w:rsidRPr="00135021">
              <w:rPr>
                <w:rFonts w:ascii="Cambria" w:hAnsi="Cambria"/>
                <w:noProof/>
                <w:webHidden/>
                <w:sz w:val="32"/>
              </w:rPr>
              <w:instrText xml:space="preserve"> PAGEREF _Toc3574577 \h </w:instrText>
            </w:r>
            <w:r w:rsidRPr="00135021">
              <w:rPr>
                <w:rFonts w:ascii="Cambria" w:hAnsi="Cambria"/>
                <w:noProof/>
                <w:webHidden/>
                <w:sz w:val="32"/>
              </w:rPr>
            </w:r>
            <w:r w:rsidRPr="00135021">
              <w:rPr>
                <w:rFonts w:ascii="Cambria" w:hAnsi="Cambria"/>
                <w:noProof/>
                <w:webHidden/>
                <w:sz w:val="32"/>
              </w:rPr>
              <w:fldChar w:fldCharType="separate"/>
            </w:r>
            <w:r w:rsidRPr="00135021">
              <w:rPr>
                <w:rFonts w:ascii="Cambria" w:hAnsi="Cambria"/>
                <w:noProof/>
                <w:webHidden/>
                <w:sz w:val="32"/>
              </w:rPr>
              <w:t>7</w:t>
            </w:r>
            <w:r w:rsidRPr="00135021">
              <w:rPr>
                <w:rFonts w:ascii="Cambria" w:hAnsi="Cambria"/>
                <w:noProof/>
                <w:webHidden/>
                <w:sz w:val="32"/>
              </w:rPr>
              <w:fldChar w:fldCharType="end"/>
            </w:r>
          </w:hyperlink>
        </w:p>
        <w:p w:rsidR="00135021" w:rsidRPr="00135021" w:rsidRDefault="00135021">
          <w:pPr>
            <w:pStyle w:val="TM1"/>
            <w:tabs>
              <w:tab w:val="right" w:leader="dot" w:pos="9062"/>
            </w:tabs>
            <w:rPr>
              <w:rFonts w:ascii="Cambria" w:eastAsiaTheme="minorEastAsia" w:hAnsi="Cambria"/>
              <w:noProof/>
              <w:sz w:val="32"/>
              <w:lang w:eastAsia="fr-FR"/>
            </w:rPr>
          </w:pPr>
          <w:hyperlink w:anchor="_Toc3574578" w:history="1">
            <w:r w:rsidRPr="00135021">
              <w:rPr>
                <w:rStyle w:val="Lienhypertexte"/>
                <w:rFonts w:ascii="Cambria" w:hAnsi="Cambria"/>
                <w:noProof/>
                <w:sz w:val="32"/>
                <w:lang w:val="en-GB"/>
              </w:rPr>
              <w:t>References</w:t>
            </w:r>
            <w:r w:rsidRPr="00135021">
              <w:rPr>
                <w:rFonts w:ascii="Cambria" w:hAnsi="Cambria"/>
                <w:noProof/>
                <w:webHidden/>
                <w:sz w:val="32"/>
              </w:rPr>
              <w:tab/>
            </w:r>
            <w:r w:rsidRPr="00135021">
              <w:rPr>
                <w:rFonts w:ascii="Cambria" w:hAnsi="Cambria"/>
                <w:noProof/>
                <w:webHidden/>
                <w:sz w:val="32"/>
              </w:rPr>
              <w:fldChar w:fldCharType="begin"/>
            </w:r>
            <w:r w:rsidRPr="00135021">
              <w:rPr>
                <w:rFonts w:ascii="Cambria" w:hAnsi="Cambria"/>
                <w:noProof/>
                <w:webHidden/>
                <w:sz w:val="32"/>
              </w:rPr>
              <w:instrText xml:space="preserve"> PAGEREF _Toc3574578 \h </w:instrText>
            </w:r>
            <w:r w:rsidRPr="00135021">
              <w:rPr>
                <w:rFonts w:ascii="Cambria" w:hAnsi="Cambria"/>
                <w:noProof/>
                <w:webHidden/>
                <w:sz w:val="32"/>
              </w:rPr>
            </w:r>
            <w:r w:rsidRPr="00135021">
              <w:rPr>
                <w:rFonts w:ascii="Cambria" w:hAnsi="Cambria"/>
                <w:noProof/>
                <w:webHidden/>
                <w:sz w:val="32"/>
              </w:rPr>
              <w:fldChar w:fldCharType="separate"/>
            </w:r>
            <w:r w:rsidRPr="00135021">
              <w:rPr>
                <w:rFonts w:ascii="Cambria" w:hAnsi="Cambria"/>
                <w:noProof/>
                <w:webHidden/>
                <w:sz w:val="32"/>
              </w:rPr>
              <w:t>8</w:t>
            </w:r>
            <w:r w:rsidRPr="00135021">
              <w:rPr>
                <w:rFonts w:ascii="Cambria" w:hAnsi="Cambria"/>
                <w:noProof/>
                <w:webHidden/>
                <w:sz w:val="32"/>
              </w:rPr>
              <w:fldChar w:fldCharType="end"/>
            </w:r>
          </w:hyperlink>
        </w:p>
        <w:p w:rsidR="00E9594F" w:rsidRPr="00290791" w:rsidRDefault="00E9594F">
          <w:pPr>
            <w:rPr>
              <w:lang w:val="en-GB"/>
            </w:rPr>
          </w:pPr>
          <w:r w:rsidRPr="00290791">
            <w:rPr>
              <w:b/>
              <w:bCs/>
              <w:lang w:val="en-GB"/>
            </w:rPr>
            <w:fldChar w:fldCharType="end"/>
          </w:r>
        </w:p>
      </w:sdtContent>
    </w:sdt>
    <w:p w:rsidR="00E9594F" w:rsidRPr="00290791" w:rsidRDefault="00E9594F">
      <w:pPr>
        <w:rPr>
          <w:lang w:val="en-GB"/>
        </w:rPr>
        <w:sectPr w:rsidR="00E9594F" w:rsidRPr="00290791" w:rsidSect="00F27CF2">
          <w:pgSz w:w="11906" w:h="16838"/>
          <w:pgMar w:top="1417" w:right="1417" w:bottom="1417" w:left="1417" w:header="708" w:footer="708" w:gutter="0"/>
          <w:pgNumType w:start="0"/>
          <w:cols w:space="708"/>
          <w:titlePg/>
          <w:docGrid w:linePitch="360"/>
        </w:sectPr>
      </w:pPr>
      <w:bookmarkStart w:id="0" w:name="_GoBack"/>
      <w:bookmarkEnd w:id="0"/>
    </w:p>
    <w:p w:rsidR="000F6FDA" w:rsidRPr="00290791" w:rsidRDefault="00E9594F" w:rsidP="00E9594F">
      <w:pPr>
        <w:pStyle w:val="Titre1"/>
        <w:rPr>
          <w:lang w:val="en-GB"/>
        </w:rPr>
      </w:pPr>
      <w:bookmarkStart w:id="1" w:name="_Toc3574573"/>
      <w:r w:rsidRPr="00290791">
        <w:rPr>
          <w:lang w:val="en-GB"/>
        </w:rPr>
        <w:lastRenderedPageBreak/>
        <w:t>I</w:t>
      </w:r>
      <w:r w:rsidR="000F6FDA" w:rsidRPr="00290791">
        <w:rPr>
          <w:lang w:val="en-GB"/>
        </w:rPr>
        <w:t>ntroduction</w:t>
      </w:r>
      <w:bookmarkEnd w:id="1"/>
    </w:p>
    <w:p w:rsidR="000F6FDA" w:rsidRPr="00290791" w:rsidRDefault="000F6FDA" w:rsidP="000F6FDA">
      <w:pPr>
        <w:jc w:val="both"/>
        <w:rPr>
          <w:lang w:val="en-GB"/>
        </w:rPr>
      </w:pPr>
    </w:p>
    <w:p w:rsidR="000F6FDA" w:rsidRPr="003F3CB0" w:rsidRDefault="000F6FDA" w:rsidP="002A1C2C">
      <w:pPr>
        <w:spacing w:line="360" w:lineRule="auto"/>
        <w:ind w:firstLine="708"/>
        <w:jc w:val="both"/>
        <w:rPr>
          <w:rFonts w:ascii="Times New Roman" w:hAnsi="Times New Roman" w:cs="Times New Roman"/>
          <w:lang w:val="en-GB"/>
        </w:rPr>
      </w:pPr>
      <w:r w:rsidRPr="003F3CB0">
        <w:rPr>
          <w:rFonts w:ascii="Times New Roman" w:hAnsi="Times New Roman" w:cs="Times New Roman"/>
          <w:lang w:val="en-GB"/>
        </w:rPr>
        <w:t>This report is all about issues of human resources and people management. Let’s see how companies man</w:t>
      </w:r>
      <w:r w:rsidRPr="003F3CB0">
        <w:rPr>
          <w:rFonts w:ascii="Times New Roman" w:hAnsi="Times New Roman" w:cs="Times New Roman"/>
          <w:lang w:val="en-GB"/>
        </w:rPr>
        <w:t>a</w:t>
      </w:r>
      <w:r w:rsidRPr="003F3CB0">
        <w:rPr>
          <w:rFonts w:ascii="Times New Roman" w:hAnsi="Times New Roman" w:cs="Times New Roman"/>
          <w:lang w:val="en-GB"/>
        </w:rPr>
        <w:t>g</w:t>
      </w:r>
      <w:r w:rsidRPr="003F3CB0">
        <w:rPr>
          <w:rFonts w:ascii="Times New Roman" w:hAnsi="Times New Roman" w:cs="Times New Roman"/>
          <w:lang w:val="en-GB"/>
        </w:rPr>
        <w:t>e</w:t>
      </w:r>
      <w:r w:rsidRPr="003F3CB0">
        <w:rPr>
          <w:rFonts w:ascii="Times New Roman" w:hAnsi="Times New Roman" w:cs="Times New Roman"/>
          <w:lang w:val="en-GB"/>
        </w:rPr>
        <w:t xml:space="preserve"> this resource and how should they apply to face different situations. The first activity will introduce the subject by giving a definition of human resources and will talk about what </w:t>
      </w:r>
      <w:r w:rsidRPr="003F3CB0">
        <w:rPr>
          <w:rFonts w:ascii="Times New Roman" w:hAnsi="Times New Roman" w:cs="Times New Roman"/>
          <w:lang w:val="en-GB"/>
        </w:rPr>
        <w:t>does mean to be</w:t>
      </w:r>
      <w:r w:rsidRPr="003F3CB0">
        <w:rPr>
          <w:rFonts w:ascii="Times New Roman" w:hAnsi="Times New Roman" w:cs="Times New Roman"/>
          <w:lang w:val="en-GB"/>
        </w:rPr>
        <w:t xml:space="preserve"> an HR professional. The second one will approach the conflicts that companies meet with </w:t>
      </w:r>
      <w:r w:rsidRPr="003F3CB0">
        <w:rPr>
          <w:rFonts w:ascii="Times New Roman" w:hAnsi="Times New Roman" w:cs="Times New Roman"/>
          <w:noProof/>
          <w:lang w:val="en-GB"/>
        </w:rPr>
        <w:t>human</w:t>
      </w:r>
      <w:r w:rsidRPr="003F3CB0">
        <w:rPr>
          <w:rFonts w:ascii="Times New Roman" w:hAnsi="Times New Roman" w:cs="Times New Roman"/>
          <w:lang w:val="en-GB"/>
        </w:rPr>
        <w:t xml:space="preserve"> resources management and give advises to resolve them. </w:t>
      </w:r>
    </w:p>
    <w:p w:rsidR="000F6FDA" w:rsidRPr="003F3CB0" w:rsidRDefault="003A6D72" w:rsidP="002A1C2C">
      <w:pPr>
        <w:spacing w:line="360" w:lineRule="auto"/>
        <w:jc w:val="both"/>
        <w:rPr>
          <w:rFonts w:ascii="Times New Roman" w:hAnsi="Times New Roman" w:cs="Times New Roman"/>
          <w:lang w:val="en-GB"/>
        </w:rPr>
      </w:pPr>
      <w:r w:rsidRPr="003F3CB0">
        <w:rPr>
          <w:rFonts w:ascii="Times New Roman" w:hAnsi="Times New Roman" w:cs="Times New Roman"/>
          <w:lang w:val="en-GB"/>
        </w:rPr>
        <w:t>T</w:t>
      </w:r>
      <w:r w:rsidR="000F6FDA" w:rsidRPr="003F3CB0">
        <w:rPr>
          <w:rFonts w:ascii="Times New Roman" w:hAnsi="Times New Roman" w:cs="Times New Roman"/>
          <w:lang w:val="en-GB"/>
        </w:rPr>
        <w:t xml:space="preserve">he third one will talk about project management and problem-solving and will </w:t>
      </w:r>
      <w:r w:rsidR="000F6FDA" w:rsidRPr="003F3CB0">
        <w:rPr>
          <w:rFonts w:ascii="Times New Roman" w:hAnsi="Times New Roman" w:cs="Times New Roman"/>
          <w:noProof/>
          <w:lang w:val="en-GB"/>
        </w:rPr>
        <w:t>be illustrate</w:t>
      </w:r>
      <w:r w:rsidR="000F6FDA" w:rsidRPr="003F3CB0">
        <w:rPr>
          <w:rFonts w:ascii="Times New Roman" w:hAnsi="Times New Roman" w:cs="Times New Roman"/>
          <w:lang w:val="en-GB"/>
        </w:rPr>
        <w:t xml:space="preserve"> by one of my own experience in </w:t>
      </w:r>
      <w:r w:rsidR="000F6FDA" w:rsidRPr="003F3CB0">
        <w:rPr>
          <w:rFonts w:ascii="Times New Roman" w:hAnsi="Times New Roman" w:cs="Times New Roman"/>
          <w:noProof/>
          <w:lang w:val="en-GB"/>
        </w:rPr>
        <w:t>team</w:t>
      </w:r>
      <w:r w:rsidR="000F6FDA" w:rsidRPr="003F3CB0">
        <w:rPr>
          <w:rFonts w:ascii="Times New Roman" w:hAnsi="Times New Roman" w:cs="Times New Roman"/>
          <w:lang w:val="en-GB"/>
        </w:rPr>
        <w:t xml:space="preserve"> work. This example could </w:t>
      </w:r>
      <w:r w:rsidR="000F6FDA" w:rsidRPr="003F3CB0">
        <w:rPr>
          <w:rFonts w:ascii="Times New Roman" w:hAnsi="Times New Roman" w:cs="Times New Roman"/>
          <w:noProof/>
          <w:lang w:val="en-GB"/>
        </w:rPr>
        <w:t>illustrat</w:t>
      </w:r>
      <w:r w:rsidR="006416CD" w:rsidRPr="003F3CB0">
        <w:rPr>
          <w:rFonts w:ascii="Times New Roman" w:hAnsi="Times New Roman" w:cs="Times New Roman"/>
          <w:noProof/>
          <w:lang w:val="en-GB"/>
        </w:rPr>
        <w:t>e</w:t>
      </w:r>
      <w:r w:rsidR="000F6FDA" w:rsidRPr="003F3CB0">
        <w:rPr>
          <w:rFonts w:ascii="Times New Roman" w:hAnsi="Times New Roman" w:cs="Times New Roman"/>
          <w:lang w:val="en-GB"/>
        </w:rPr>
        <w:t xml:space="preserve"> some ways to deal with conflicts when several people are working on the </w:t>
      </w:r>
      <w:r w:rsidR="000F6FDA" w:rsidRPr="003F3CB0">
        <w:rPr>
          <w:rFonts w:ascii="Times New Roman" w:hAnsi="Times New Roman" w:cs="Times New Roman"/>
          <w:noProof/>
          <w:lang w:val="en-GB"/>
        </w:rPr>
        <w:t>same</w:t>
      </w:r>
      <w:r w:rsidR="000F6FDA" w:rsidRPr="003F3CB0">
        <w:rPr>
          <w:rFonts w:ascii="Times New Roman" w:hAnsi="Times New Roman" w:cs="Times New Roman"/>
          <w:lang w:val="en-GB"/>
        </w:rPr>
        <w:t xml:space="preserve"> project and need to reach the same </w:t>
      </w:r>
      <w:r w:rsidR="006416CD" w:rsidRPr="003F3CB0">
        <w:rPr>
          <w:rFonts w:ascii="Times New Roman" w:hAnsi="Times New Roman" w:cs="Times New Roman"/>
          <w:lang w:val="en-GB"/>
        </w:rPr>
        <w:t>goal</w:t>
      </w:r>
      <w:r w:rsidR="000F6FDA" w:rsidRPr="003F3CB0">
        <w:rPr>
          <w:rFonts w:ascii="Times New Roman" w:hAnsi="Times New Roman" w:cs="Times New Roman"/>
          <w:lang w:val="en-GB"/>
        </w:rPr>
        <w:t>. To finish, I will take another</w:t>
      </w:r>
      <w:r w:rsidR="006416CD" w:rsidRPr="003F3CB0">
        <w:rPr>
          <w:rFonts w:ascii="Times New Roman" w:hAnsi="Times New Roman" w:cs="Times New Roman"/>
          <w:lang w:val="en-GB"/>
        </w:rPr>
        <w:t xml:space="preserve"> example</w:t>
      </w:r>
      <w:r w:rsidR="000F6FDA" w:rsidRPr="003F3CB0">
        <w:rPr>
          <w:rFonts w:ascii="Times New Roman" w:hAnsi="Times New Roman" w:cs="Times New Roman"/>
          <w:lang w:val="en-GB"/>
        </w:rPr>
        <w:t xml:space="preserve"> f</w:t>
      </w:r>
      <w:r w:rsidR="006416CD" w:rsidRPr="003F3CB0">
        <w:rPr>
          <w:rFonts w:ascii="Times New Roman" w:hAnsi="Times New Roman" w:cs="Times New Roman"/>
          <w:lang w:val="en-GB"/>
        </w:rPr>
        <w:t>rom</w:t>
      </w:r>
      <w:r w:rsidR="000F6FDA" w:rsidRPr="003F3CB0">
        <w:rPr>
          <w:rFonts w:ascii="Times New Roman" w:hAnsi="Times New Roman" w:cs="Times New Roman"/>
          <w:lang w:val="en-GB"/>
        </w:rPr>
        <w:t xml:space="preserve"> my professional experience to make a self-assessment in one area that I would like to improve on the activity 4.    </w:t>
      </w:r>
    </w:p>
    <w:p w:rsidR="000F6FDA" w:rsidRPr="00290791" w:rsidRDefault="000F6FDA"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290791" w:rsidRPr="00290791" w:rsidRDefault="00290791" w:rsidP="000F6FDA">
      <w:pPr>
        <w:jc w:val="both"/>
        <w:rPr>
          <w:lang w:val="en-GB"/>
        </w:rPr>
      </w:pPr>
    </w:p>
    <w:p w:rsidR="000F6FDA" w:rsidRPr="00290791" w:rsidRDefault="000F6FDA" w:rsidP="00E9594F">
      <w:pPr>
        <w:pStyle w:val="Titre1"/>
        <w:rPr>
          <w:lang w:val="en-GB"/>
        </w:rPr>
      </w:pPr>
      <w:bookmarkStart w:id="2" w:name="_Toc3574574"/>
      <w:r w:rsidRPr="00290791">
        <w:rPr>
          <w:lang w:val="en-GB"/>
        </w:rPr>
        <w:lastRenderedPageBreak/>
        <w:t>Activity 1</w:t>
      </w:r>
      <w:r w:rsidR="00290791" w:rsidRPr="00290791">
        <w:rPr>
          <w:lang w:val="en-GB"/>
        </w:rPr>
        <w:t>: HR professional</w:t>
      </w:r>
      <w:bookmarkEnd w:id="2"/>
    </w:p>
    <w:p w:rsidR="00E9594F" w:rsidRPr="00290791" w:rsidRDefault="00E9594F" w:rsidP="00E9594F">
      <w:pPr>
        <w:rPr>
          <w:lang w:val="en-GB"/>
        </w:rPr>
      </w:pPr>
    </w:p>
    <w:p w:rsidR="000F6FDA" w:rsidRPr="003F3CB0" w:rsidRDefault="000F6FDA" w:rsidP="002A1C2C">
      <w:pPr>
        <w:spacing w:line="360" w:lineRule="auto"/>
        <w:ind w:firstLine="708"/>
        <w:jc w:val="both"/>
        <w:rPr>
          <w:rFonts w:ascii="Times New Roman" w:hAnsi="Times New Roman" w:cs="Times New Roman"/>
          <w:lang w:val="en-GB"/>
        </w:rPr>
      </w:pPr>
      <w:r w:rsidRPr="003F3CB0">
        <w:rPr>
          <w:rFonts w:ascii="Times New Roman" w:hAnsi="Times New Roman" w:cs="Times New Roman"/>
          <w:lang w:val="en-GB"/>
        </w:rPr>
        <w:t>To introduce this first activity, here is a definition of Humane Resources (HR) by Armstrong (2016, p.52</w:t>
      </w:r>
      <w:r w:rsidRPr="003F3CB0">
        <w:rPr>
          <w:rFonts w:ascii="Times New Roman" w:hAnsi="Times New Roman" w:cs="Times New Roman"/>
          <w:noProof/>
          <w:lang w:val="en-GB"/>
        </w:rPr>
        <w:t>):</w:t>
      </w:r>
      <w:r w:rsidRPr="003F3CB0">
        <w:rPr>
          <w:rFonts w:ascii="Times New Roman" w:hAnsi="Times New Roman" w:cs="Times New Roman"/>
          <w:lang w:val="en-GB"/>
        </w:rPr>
        <w:t xml:space="preserve"> “</w:t>
      </w:r>
      <w:r w:rsidRPr="003F3CB0">
        <w:rPr>
          <w:rFonts w:ascii="Times New Roman" w:hAnsi="Times New Roman" w:cs="Times New Roman"/>
          <w:i/>
          <w:lang w:val="en-GB"/>
        </w:rPr>
        <w:t xml:space="preserve">Human Resources includes the knowledge, skills, networks, </w:t>
      </w:r>
      <w:r w:rsidRPr="003F3CB0">
        <w:rPr>
          <w:rFonts w:ascii="Times New Roman" w:hAnsi="Times New Roman" w:cs="Times New Roman"/>
          <w:i/>
          <w:noProof/>
          <w:lang w:val="en-GB"/>
        </w:rPr>
        <w:t>and</w:t>
      </w:r>
      <w:r w:rsidRPr="003F3CB0">
        <w:rPr>
          <w:rFonts w:ascii="Times New Roman" w:hAnsi="Times New Roman" w:cs="Times New Roman"/>
          <w:i/>
          <w:lang w:val="en-GB"/>
        </w:rPr>
        <w:t xml:space="preserve"> energies of people and, underpinning them, their physical and emotional health, intellectual capabilities, personalities, </w:t>
      </w:r>
      <w:r w:rsidRPr="003F3CB0">
        <w:rPr>
          <w:rFonts w:ascii="Times New Roman" w:hAnsi="Times New Roman" w:cs="Times New Roman"/>
          <w:i/>
          <w:noProof/>
          <w:lang w:val="en-GB"/>
        </w:rPr>
        <w:t>and</w:t>
      </w:r>
      <w:r w:rsidRPr="003F3CB0">
        <w:rPr>
          <w:rFonts w:ascii="Times New Roman" w:hAnsi="Times New Roman" w:cs="Times New Roman"/>
          <w:i/>
          <w:lang w:val="en-GB"/>
        </w:rPr>
        <w:t xml:space="preserve"> motivations</w:t>
      </w:r>
      <w:r w:rsidRPr="003F3CB0">
        <w:rPr>
          <w:rFonts w:ascii="Times New Roman" w:hAnsi="Times New Roman" w:cs="Times New Roman"/>
          <w:lang w:val="en-GB"/>
        </w:rPr>
        <w:t>”.</w:t>
      </w:r>
      <w:r w:rsidR="008262B7" w:rsidRPr="003F3CB0">
        <w:rPr>
          <w:rFonts w:ascii="Times New Roman" w:hAnsi="Times New Roman" w:cs="Times New Roman"/>
          <w:lang w:val="en-GB"/>
        </w:rPr>
        <w:t xml:space="preserve"> </w:t>
      </w:r>
      <w:r w:rsidRPr="003F3CB0">
        <w:rPr>
          <w:rFonts w:ascii="Times New Roman" w:hAnsi="Times New Roman" w:cs="Times New Roman"/>
          <w:lang w:val="en-GB"/>
        </w:rPr>
        <w:t xml:space="preserve">Talking about human resources is not considering that humans are resources, it is considering that humans have resources (Moisset and Plante, 2018). In an organization, the human resource department is dealing with </w:t>
      </w:r>
      <w:r w:rsidRPr="003F3CB0">
        <w:rPr>
          <w:rFonts w:ascii="Times New Roman" w:hAnsi="Times New Roman" w:cs="Times New Roman"/>
          <w:noProof/>
          <w:lang w:val="en-GB"/>
        </w:rPr>
        <w:t>people-related</w:t>
      </w:r>
      <w:r w:rsidRPr="003F3CB0">
        <w:rPr>
          <w:rFonts w:ascii="Times New Roman" w:hAnsi="Times New Roman" w:cs="Times New Roman"/>
          <w:lang w:val="en-GB"/>
        </w:rPr>
        <w:t xml:space="preserve"> activities management and work on how to keep people working inside the companies. It is in charge to organise the recruitment, the selection of new employees, identify and solve problems, organise training, develop employee engagement, keep </w:t>
      </w:r>
      <w:r w:rsidR="004607B2" w:rsidRPr="003F3CB0">
        <w:rPr>
          <w:rFonts w:ascii="Times New Roman" w:hAnsi="Times New Roman" w:cs="Times New Roman"/>
          <w:lang w:val="en-GB"/>
        </w:rPr>
        <w:t>their</w:t>
      </w:r>
      <w:r w:rsidRPr="003F3CB0">
        <w:rPr>
          <w:rFonts w:ascii="Times New Roman" w:hAnsi="Times New Roman" w:cs="Times New Roman"/>
          <w:lang w:val="en-GB"/>
        </w:rPr>
        <w:t xml:space="preserve"> </w:t>
      </w:r>
      <w:r w:rsidR="004607B2" w:rsidRPr="003F3CB0">
        <w:rPr>
          <w:rFonts w:ascii="Times New Roman" w:hAnsi="Times New Roman" w:cs="Times New Roman"/>
          <w:lang w:val="en-GB"/>
        </w:rPr>
        <w:t xml:space="preserve">good </w:t>
      </w:r>
      <w:r w:rsidRPr="003F3CB0">
        <w:rPr>
          <w:rFonts w:ascii="Times New Roman" w:hAnsi="Times New Roman" w:cs="Times New Roman"/>
          <w:lang w:val="en-GB"/>
        </w:rPr>
        <w:t xml:space="preserve">relationship and care about all organization's employees’ registration information (Cambridge, 2019; Thomas and Martel, 2019). </w:t>
      </w:r>
    </w:p>
    <w:p w:rsidR="000F6FDA" w:rsidRPr="003F3CB0" w:rsidRDefault="000F6FDA" w:rsidP="002A1C2C">
      <w:p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Today the managing people issues are changing. It is particularly due to the VUCA environment. A VUCA world is Volatile, Complex, Ambiguate, Uncertain and strategies, projects, priorities are changing quickly (Hohmann, 2017). Employees are playing an important role in the companies’ decisions to face these evolutions. To reach the </w:t>
      </w:r>
      <w:r w:rsidRPr="003F3CB0">
        <w:rPr>
          <w:rFonts w:ascii="Times New Roman" w:hAnsi="Times New Roman" w:cs="Times New Roman"/>
          <w:noProof/>
          <w:lang w:val="en-GB"/>
        </w:rPr>
        <w:t>objectives</w:t>
      </w:r>
      <w:r w:rsidRPr="003F3CB0">
        <w:rPr>
          <w:rFonts w:ascii="Times New Roman" w:hAnsi="Times New Roman" w:cs="Times New Roman"/>
          <w:lang w:val="en-GB"/>
        </w:rPr>
        <w:t>, it is essential for an organization to manage the human resources department as good as possible. This department must be able to plan strategies, take good decisions, deal with problems amongst other (Ryser, 2017; Healey-Benson, 2018). Armstrong (2016, p.53) defined human resource management (HRM) as “</w:t>
      </w:r>
      <w:r w:rsidRPr="003F3CB0">
        <w:rPr>
          <w:rFonts w:ascii="Times New Roman" w:hAnsi="Times New Roman" w:cs="Times New Roman"/>
          <w:i/>
          <w:lang w:val="en-GB"/>
        </w:rPr>
        <w:t xml:space="preserve">a strategic, integrated and coherent approach to employment, development, </w:t>
      </w:r>
      <w:r w:rsidRPr="003F3CB0">
        <w:rPr>
          <w:rFonts w:ascii="Times New Roman" w:hAnsi="Times New Roman" w:cs="Times New Roman"/>
          <w:i/>
          <w:noProof/>
          <w:lang w:val="en-GB"/>
        </w:rPr>
        <w:t>and</w:t>
      </w:r>
      <w:r w:rsidRPr="003F3CB0">
        <w:rPr>
          <w:rFonts w:ascii="Times New Roman" w:hAnsi="Times New Roman" w:cs="Times New Roman"/>
          <w:i/>
          <w:lang w:val="en-GB"/>
        </w:rPr>
        <w:t xml:space="preserve"> wellbeing of the people working in organisations</w:t>
      </w:r>
      <w:r w:rsidRPr="003F3CB0">
        <w:rPr>
          <w:rFonts w:ascii="Times New Roman" w:hAnsi="Times New Roman" w:cs="Times New Roman"/>
          <w:lang w:val="en-GB"/>
        </w:rPr>
        <w:t xml:space="preserve">”.  The aim of the HRM is to </w:t>
      </w:r>
      <w:r w:rsidRPr="003F3CB0">
        <w:rPr>
          <w:rFonts w:ascii="Times New Roman" w:hAnsi="Times New Roman" w:cs="Times New Roman"/>
          <w:noProof/>
          <w:lang w:val="en-GB"/>
        </w:rPr>
        <w:t>help</w:t>
      </w:r>
      <w:r w:rsidRPr="003F3CB0">
        <w:rPr>
          <w:rFonts w:ascii="Times New Roman" w:hAnsi="Times New Roman" w:cs="Times New Roman"/>
          <w:lang w:val="en-GB"/>
        </w:rPr>
        <w:t xml:space="preserve"> the company by achieving its objectives, develop the organisation high culture performance and skills, create a positive climate between employees and management and encourage an ethical approach in their management.  </w:t>
      </w:r>
    </w:p>
    <w:p w:rsidR="000F6FDA" w:rsidRPr="003F3CB0" w:rsidRDefault="000F6FDA" w:rsidP="002A1C2C">
      <w:pPr>
        <w:spacing w:line="360" w:lineRule="auto"/>
        <w:jc w:val="both"/>
        <w:rPr>
          <w:rFonts w:ascii="Times New Roman" w:hAnsi="Times New Roman" w:cs="Times New Roman"/>
          <w:lang w:val="en-GB"/>
        </w:rPr>
      </w:pPr>
      <w:r w:rsidRPr="003F3CB0">
        <w:rPr>
          <w:rFonts w:ascii="Times New Roman" w:hAnsi="Times New Roman" w:cs="Times New Roman"/>
          <w:noProof/>
          <w:lang w:val="en-GB"/>
        </w:rPr>
        <w:t>Human</w:t>
      </w:r>
      <w:r w:rsidRPr="003F3CB0">
        <w:rPr>
          <w:rFonts w:ascii="Times New Roman" w:hAnsi="Times New Roman" w:cs="Times New Roman"/>
          <w:lang w:val="en-GB"/>
        </w:rPr>
        <w:t xml:space="preserve"> resources management include four essential aspects: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The context where HR take place,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The impact on organisational performance,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The ethical dimension,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noProof/>
          <w:lang w:val="en-GB"/>
        </w:rPr>
        <w:t>Special</w:t>
      </w:r>
      <w:r w:rsidRPr="003F3CB0">
        <w:rPr>
          <w:rFonts w:ascii="Times New Roman" w:hAnsi="Times New Roman" w:cs="Times New Roman"/>
          <w:lang w:val="en-GB"/>
        </w:rPr>
        <w:t xml:space="preserve"> considerations in small and medium companies.  </w:t>
      </w:r>
    </w:p>
    <w:p w:rsidR="000F6FDA" w:rsidRPr="003F3CB0" w:rsidRDefault="000F6FDA" w:rsidP="002A1C2C">
      <w:pPr>
        <w:spacing w:line="360" w:lineRule="auto"/>
        <w:jc w:val="both"/>
        <w:rPr>
          <w:rFonts w:ascii="Times New Roman" w:hAnsi="Times New Roman" w:cs="Times New Roman"/>
          <w:lang w:val="en-GB"/>
        </w:rPr>
      </w:pPr>
      <w:r w:rsidRPr="003F3CB0">
        <w:rPr>
          <w:rFonts w:ascii="Times New Roman" w:hAnsi="Times New Roman" w:cs="Times New Roman"/>
          <w:lang w:val="en-GB"/>
        </w:rPr>
        <w:t>Begin a Human Resources professional means to contributes as well as possible to the ethical success of an organisation. “</w:t>
      </w:r>
      <w:r w:rsidRPr="003F3CB0">
        <w:rPr>
          <w:rFonts w:ascii="Times New Roman" w:hAnsi="Times New Roman" w:cs="Times New Roman"/>
          <w:i/>
          <w:lang w:val="en-GB"/>
        </w:rPr>
        <w:t>HR professionals have a special responsibility for guarding and promoting core values in the organization on how people should be managed and treated generally</w:t>
      </w:r>
      <w:r w:rsidRPr="003F3CB0">
        <w:rPr>
          <w:rFonts w:ascii="Times New Roman" w:hAnsi="Times New Roman" w:cs="Times New Roman"/>
          <w:lang w:val="en-GB"/>
        </w:rPr>
        <w:t xml:space="preserve">” (Armstrong, 2016, p.171). The ethical </w:t>
      </w:r>
      <w:proofErr w:type="spellStart"/>
      <w:r w:rsidRPr="003F3CB0">
        <w:rPr>
          <w:rFonts w:ascii="Times New Roman" w:hAnsi="Times New Roman" w:cs="Times New Roman"/>
          <w:lang w:val="en-GB"/>
        </w:rPr>
        <w:t>practicies</w:t>
      </w:r>
      <w:proofErr w:type="spellEnd"/>
      <w:r w:rsidRPr="003F3CB0">
        <w:rPr>
          <w:rFonts w:ascii="Times New Roman" w:hAnsi="Times New Roman" w:cs="Times New Roman"/>
          <w:lang w:val="en-GB"/>
        </w:rPr>
        <w:t xml:space="preserve"> are based on the ethical theory which provides a system of rules or principals that guide us in making decisions about what is right or wrong and good or bad in a particular situation. </w:t>
      </w:r>
    </w:p>
    <w:p w:rsidR="000F6FDA" w:rsidRPr="003F3CB0" w:rsidRDefault="000F6FDA" w:rsidP="002A1C2C">
      <w:pPr>
        <w:spacing w:line="360" w:lineRule="auto"/>
        <w:jc w:val="both"/>
        <w:rPr>
          <w:rFonts w:ascii="Times New Roman" w:hAnsi="Times New Roman" w:cs="Times New Roman"/>
          <w:lang w:val="en-GB"/>
        </w:rPr>
      </w:pPr>
      <w:r w:rsidRPr="003F3CB0">
        <w:rPr>
          <w:rFonts w:ascii="Times New Roman" w:hAnsi="Times New Roman" w:cs="Times New Roman"/>
          <w:lang w:val="en-GB"/>
        </w:rPr>
        <w:lastRenderedPageBreak/>
        <w:t>All compan</w:t>
      </w:r>
      <w:r w:rsidR="004607B2" w:rsidRPr="003F3CB0">
        <w:rPr>
          <w:rFonts w:ascii="Times New Roman" w:hAnsi="Times New Roman" w:cs="Times New Roman"/>
          <w:lang w:val="en-GB"/>
        </w:rPr>
        <w:t>ies</w:t>
      </w:r>
      <w:r w:rsidRPr="003F3CB0">
        <w:rPr>
          <w:rFonts w:ascii="Times New Roman" w:hAnsi="Times New Roman" w:cs="Times New Roman"/>
          <w:lang w:val="en-GB"/>
        </w:rPr>
        <w:t xml:space="preserve"> should take </w:t>
      </w:r>
      <w:r w:rsidRPr="003F3CB0">
        <w:rPr>
          <w:rFonts w:ascii="Times New Roman" w:hAnsi="Times New Roman" w:cs="Times New Roman"/>
          <w:noProof/>
          <w:lang w:val="en-GB"/>
        </w:rPr>
        <w:t>into</w:t>
      </w:r>
      <w:r w:rsidRPr="003F3CB0">
        <w:rPr>
          <w:rFonts w:ascii="Times New Roman" w:hAnsi="Times New Roman" w:cs="Times New Roman"/>
          <w:lang w:val="en-GB"/>
        </w:rPr>
        <w:t xml:space="preserve"> consideration ethical practices as protecting the </w:t>
      </w:r>
      <w:r w:rsidRPr="003F3CB0">
        <w:rPr>
          <w:rFonts w:ascii="Times New Roman" w:hAnsi="Times New Roman" w:cs="Times New Roman"/>
          <w:noProof/>
          <w:lang w:val="en-GB"/>
        </w:rPr>
        <w:t>right</w:t>
      </w:r>
      <w:r w:rsidRPr="003F3CB0">
        <w:rPr>
          <w:rFonts w:ascii="Times New Roman" w:hAnsi="Times New Roman" w:cs="Times New Roman"/>
          <w:lang w:val="en-GB"/>
        </w:rPr>
        <w:t xml:space="preserve">, built a </w:t>
      </w:r>
      <w:r w:rsidRPr="003F3CB0">
        <w:rPr>
          <w:rFonts w:ascii="Times New Roman" w:hAnsi="Times New Roman" w:cs="Times New Roman"/>
          <w:noProof/>
          <w:lang w:val="en-GB"/>
        </w:rPr>
        <w:t>trusting</w:t>
      </w:r>
      <w:r w:rsidRPr="003F3CB0">
        <w:rPr>
          <w:rFonts w:ascii="Times New Roman" w:hAnsi="Times New Roman" w:cs="Times New Roman"/>
          <w:lang w:val="en-GB"/>
        </w:rPr>
        <w:t xml:space="preserve"> relationship, promote professional behaviour or justice with their employees. To understand, safeguard and protect employees’ rights, it is important to ensure communication with all, have </w:t>
      </w:r>
      <w:r w:rsidRPr="003F3CB0">
        <w:rPr>
          <w:rFonts w:ascii="Times New Roman" w:hAnsi="Times New Roman" w:cs="Times New Roman"/>
          <w:noProof/>
          <w:lang w:val="en-GB"/>
        </w:rPr>
        <w:t>well</w:t>
      </w:r>
      <w:r w:rsidRPr="003F3CB0">
        <w:rPr>
          <w:rFonts w:ascii="Times New Roman" w:hAnsi="Times New Roman" w:cs="Times New Roman"/>
          <w:lang w:val="en-GB"/>
        </w:rPr>
        <w:t xml:space="preserve"> management of </w:t>
      </w:r>
      <w:r w:rsidRPr="003F3CB0">
        <w:rPr>
          <w:rFonts w:ascii="Times New Roman" w:hAnsi="Times New Roman" w:cs="Times New Roman"/>
          <w:noProof/>
          <w:lang w:val="en-GB"/>
        </w:rPr>
        <w:t>information</w:t>
      </w:r>
      <w:r w:rsidRPr="003F3CB0">
        <w:rPr>
          <w:rFonts w:ascii="Times New Roman" w:hAnsi="Times New Roman" w:cs="Times New Roman"/>
          <w:lang w:val="en-GB"/>
        </w:rPr>
        <w:t xml:space="preserve"> and keep confidentiality. To consider human behaviour, organisations should advise and promote individual leadership in order to increase personal benefits. Then, companies are responsible </w:t>
      </w:r>
      <w:r w:rsidR="004607B2" w:rsidRPr="003F3CB0">
        <w:rPr>
          <w:rFonts w:ascii="Times New Roman" w:hAnsi="Times New Roman" w:cs="Times New Roman"/>
          <w:lang w:val="en-GB"/>
        </w:rPr>
        <w:t>for</w:t>
      </w:r>
      <w:r w:rsidRPr="003F3CB0">
        <w:rPr>
          <w:rFonts w:ascii="Times New Roman" w:hAnsi="Times New Roman" w:cs="Times New Roman"/>
          <w:lang w:val="en-GB"/>
        </w:rPr>
        <w:t xml:space="preserve"> promot</w:t>
      </w:r>
      <w:r w:rsidR="004607B2" w:rsidRPr="003F3CB0">
        <w:rPr>
          <w:rFonts w:ascii="Times New Roman" w:hAnsi="Times New Roman" w:cs="Times New Roman"/>
          <w:lang w:val="en-GB"/>
        </w:rPr>
        <w:t>ing</w:t>
      </w:r>
      <w:r w:rsidRPr="003F3CB0">
        <w:rPr>
          <w:rFonts w:ascii="Times New Roman" w:hAnsi="Times New Roman" w:cs="Times New Roman"/>
          <w:lang w:val="en-GB"/>
        </w:rPr>
        <w:t xml:space="preserve"> justice by respecting employees’ worth, treat them with compassion, equitably </w:t>
      </w:r>
      <w:r w:rsidR="004607B2" w:rsidRPr="003F3CB0">
        <w:rPr>
          <w:rFonts w:ascii="Times New Roman" w:hAnsi="Times New Roman" w:cs="Times New Roman"/>
          <w:lang w:val="en-GB"/>
        </w:rPr>
        <w:t>by</w:t>
      </w:r>
      <w:r w:rsidRPr="003F3CB0">
        <w:rPr>
          <w:rFonts w:ascii="Times New Roman" w:hAnsi="Times New Roman" w:cs="Times New Roman"/>
          <w:lang w:val="en-GB"/>
        </w:rPr>
        <w:t xml:space="preserve"> giv</w:t>
      </w:r>
      <w:r w:rsidR="004607B2" w:rsidRPr="003F3CB0">
        <w:rPr>
          <w:rFonts w:ascii="Times New Roman" w:hAnsi="Times New Roman" w:cs="Times New Roman"/>
          <w:lang w:val="en-GB"/>
        </w:rPr>
        <w:t>ing</w:t>
      </w:r>
      <w:r w:rsidRPr="003F3CB0">
        <w:rPr>
          <w:rFonts w:ascii="Times New Roman" w:hAnsi="Times New Roman" w:cs="Times New Roman"/>
          <w:lang w:val="en-GB"/>
        </w:rPr>
        <w:t xml:space="preserve"> them save professional opportunities (Gregg Learning, 2017).  </w:t>
      </w:r>
    </w:p>
    <w:p w:rsidR="000F6FDA" w:rsidRPr="003F3CB0" w:rsidRDefault="000F6FDA" w:rsidP="002A1C2C">
      <w:p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To find their directions in the future, all HR professional can use the current Chartered Institute of Personnel and Development (CIPD) map (See figure1). This tool allows individuals and organisations to set out in detail the competencies they will </w:t>
      </w:r>
      <w:r w:rsidRPr="003F3CB0">
        <w:rPr>
          <w:rFonts w:ascii="Times New Roman" w:hAnsi="Times New Roman" w:cs="Times New Roman"/>
          <w:noProof/>
          <w:lang w:val="en-GB"/>
        </w:rPr>
        <w:t>need</w:t>
      </w:r>
      <w:r w:rsidRPr="003F3CB0">
        <w:rPr>
          <w:rFonts w:ascii="Times New Roman" w:hAnsi="Times New Roman" w:cs="Times New Roman"/>
          <w:lang w:val="en-GB"/>
        </w:rPr>
        <w:t xml:space="preserve"> to success their activity and control the uncertainties. This model refers to the issues of core behaviours, core knowledge, </w:t>
      </w:r>
      <w:r w:rsidRPr="003F3CB0">
        <w:rPr>
          <w:rFonts w:ascii="Times New Roman" w:hAnsi="Times New Roman" w:cs="Times New Roman"/>
          <w:noProof/>
          <w:lang w:val="en-GB"/>
        </w:rPr>
        <w:t>and specialist</w:t>
      </w:r>
      <w:r w:rsidRPr="003F3CB0">
        <w:rPr>
          <w:rFonts w:ascii="Times New Roman" w:hAnsi="Times New Roman" w:cs="Times New Roman"/>
          <w:lang w:val="en-GB"/>
        </w:rPr>
        <w:t xml:space="preserve"> knowledge. Each </w:t>
      </w:r>
      <w:r w:rsidRPr="003F3CB0">
        <w:rPr>
          <w:rFonts w:ascii="Times New Roman" w:hAnsi="Times New Roman" w:cs="Times New Roman"/>
          <w:noProof/>
          <w:lang w:val="en-GB"/>
        </w:rPr>
        <w:t>contains</w:t>
      </w:r>
      <w:r w:rsidRPr="003F3CB0">
        <w:rPr>
          <w:rFonts w:ascii="Times New Roman" w:hAnsi="Times New Roman" w:cs="Times New Roman"/>
          <w:lang w:val="en-GB"/>
        </w:rPr>
        <w:t xml:space="preserve"> different professional competencies to:</w:t>
      </w:r>
    </w:p>
    <w:p w:rsidR="000F6FDA" w:rsidRPr="003F3CB0" w:rsidRDefault="009C3751"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noProof/>
          <w:lang w:val="en-GB"/>
        </w:rPr>
        <w:drawing>
          <wp:anchor distT="0" distB="0" distL="114300" distR="114300" simplePos="0" relativeHeight="251665408" behindDoc="0" locked="0" layoutInCell="1" allowOverlap="1" wp14:anchorId="1E51A138" wp14:editId="3CA2A574">
            <wp:simplePos x="0" y="0"/>
            <wp:positionH relativeFrom="column">
              <wp:posOffset>3625439</wp:posOffset>
            </wp:positionH>
            <wp:positionV relativeFrom="paragraph">
              <wp:posOffset>243205</wp:posOffset>
            </wp:positionV>
            <wp:extent cx="2514600" cy="1701800"/>
            <wp:effectExtent l="0" t="0" r="0" b="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14600" cy="1701800"/>
                    </a:xfrm>
                    <a:prstGeom prst="rect">
                      <a:avLst/>
                    </a:prstGeom>
                  </pic:spPr>
                </pic:pic>
              </a:graphicData>
            </a:graphic>
            <wp14:sizeRelH relativeFrom="margin">
              <wp14:pctWidth>0</wp14:pctWidth>
            </wp14:sizeRelH>
            <wp14:sizeRelV relativeFrom="margin">
              <wp14:pctHeight>0</wp14:pctHeight>
            </wp14:sizeRelV>
          </wp:anchor>
        </w:drawing>
      </w:r>
      <w:r w:rsidR="000F6FDA" w:rsidRPr="003F3CB0">
        <w:rPr>
          <w:rFonts w:ascii="Times New Roman" w:hAnsi="Times New Roman" w:cs="Times New Roman"/>
          <w:lang w:val="en-GB"/>
        </w:rPr>
        <w:t xml:space="preserve">Build our capacities in team and organisation,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t>Build our capability in ourselves,</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Develop our expertise in new areas of practice,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Drive organisational change, be more confident,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t>Prove our value as an expert on people, on work and on change.</w:t>
      </w:r>
    </w:p>
    <w:p w:rsidR="000F6FDA" w:rsidRPr="003F3CB0" w:rsidRDefault="000F6FDA" w:rsidP="002A1C2C">
      <w:pPr>
        <w:pStyle w:val="Paragraphedeliste"/>
        <w:spacing w:line="360" w:lineRule="auto"/>
        <w:jc w:val="both"/>
        <w:rPr>
          <w:rFonts w:ascii="Times New Roman" w:hAnsi="Times New Roman" w:cs="Times New Roman"/>
          <w:lang w:val="en-GB"/>
        </w:rPr>
      </w:pPr>
      <w:r w:rsidRPr="003F3CB0">
        <w:rPr>
          <w:rFonts w:ascii="Times New Roman" w:hAnsi="Times New Roman" w:cs="Times New Roman"/>
          <w:lang w:val="en-GB"/>
        </w:rPr>
        <w:t>(CIPD, 2013; CIPD, 2019)</w:t>
      </w:r>
    </w:p>
    <w:p w:rsidR="000F6FDA" w:rsidRPr="003F3CB0" w:rsidRDefault="008262B7" w:rsidP="002A1C2C">
      <w:pPr>
        <w:spacing w:line="360" w:lineRule="auto"/>
        <w:jc w:val="both"/>
        <w:rPr>
          <w:rFonts w:ascii="Times New Roman" w:hAnsi="Times New Roman" w:cs="Times New Roman"/>
          <w:color w:val="FF0000"/>
          <w:lang w:val="en-GB"/>
        </w:rPr>
      </w:pPr>
      <w:r w:rsidRPr="003F3CB0">
        <w:rPr>
          <w:rFonts w:ascii="Times New Roman" w:hAnsi="Times New Roman" w:cs="Times New Roman"/>
          <w:noProof/>
          <w:color w:val="FF0000"/>
          <w:lang w:val="en-GB"/>
        </w:rPr>
        <mc:AlternateContent>
          <mc:Choice Requires="wps">
            <w:drawing>
              <wp:anchor distT="0" distB="0" distL="114300" distR="114300" simplePos="0" relativeHeight="251666432" behindDoc="0" locked="0" layoutInCell="1" allowOverlap="1" wp14:anchorId="46B23140" wp14:editId="3D18437C">
                <wp:simplePos x="0" y="0"/>
                <wp:positionH relativeFrom="column">
                  <wp:posOffset>4078740</wp:posOffset>
                </wp:positionH>
                <wp:positionV relativeFrom="paragraph">
                  <wp:posOffset>278549</wp:posOffset>
                </wp:positionV>
                <wp:extent cx="1936750" cy="266700"/>
                <wp:effectExtent l="0" t="0" r="6350" b="0"/>
                <wp:wrapNone/>
                <wp:docPr id="1" name="Zone de texte 1"/>
                <wp:cNvGraphicFramePr/>
                <a:graphic xmlns:a="http://schemas.openxmlformats.org/drawingml/2006/main">
                  <a:graphicData uri="http://schemas.microsoft.com/office/word/2010/wordprocessingShape">
                    <wps:wsp>
                      <wps:cNvSpPr txBox="1"/>
                      <wps:spPr>
                        <a:xfrm>
                          <a:off x="0" y="0"/>
                          <a:ext cx="1936750" cy="266700"/>
                        </a:xfrm>
                        <a:prstGeom prst="rect">
                          <a:avLst/>
                        </a:prstGeom>
                        <a:solidFill>
                          <a:schemeClr val="lt1"/>
                        </a:solidFill>
                        <a:ln w="6350">
                          <a:noFill/>
                        </a:ln>
                      </wps:spPr>
                      <wps:txbx>
                        <w:txbxContent>
                          <w:p w:rsidR="000F6FDA" w:rsidRDefault="000F6FDA" w:rsidP="000F6FDA">
                            <w:r>
                              <w:t>Figure 1 : CIPD (CIPD,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23140" id="Zone de texte 1" o:spid="_x0000_s1031" type="#_x0000_t202" style="position:absolute;left:0;text-align:left;margin-left:321.15pt;margin-top:21.95pt;width:152.5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tLNRwIAAIUEAAAOAAAAZHJzL2Uyb0RvYy54bWysVE1vGjEQvVfqf7B8LwsESIJYIpqIqlKU&#10;RCJVpN6M1wsreT2ubdilv77PXkho2lPVi3fGM56P92Z2dtPWmu2V8xWZnA96fc6UkVRUZpPzb8/L&#10;T1ec+SBMITQZlfOD8vxm/vHDrLFTNaQt6UI5hiDGTxub820IdpplXm5VLXyPrDIwluRqEaC6TVY4&#10;0SB6rbNhvz/JGnKFdSSV97i964x8nuKXpZLhsSy9CkznHLWFdLp0ruOZzWdiunHCbit5LEP8QxW1&#10;qAySvoa6E0Gwnav+CFVX0pGnMvQk1RmVZSVV6gHdDPrvullthVWpF4Dj7StM/v+FlQ/7J8eqAtxx&#10;ZkQNir6DKFYoFlQbFBtEiBrrp/BcWfiG9jO10f1473EZO29LV8cvemKwA+zDK8CIxGR8dH0xuRzD&#10;JGEbTiaX/cRA9vbaOh++KKpZFHLuQGDCVezvfUBGuJ5cYjJPuiqWldZJiUOjbrVjewG6dUg14sVv&#10;XtqwJueTC5QRHxmKz7vI2iBB7LXrKUqhXbcJnvGp3zUVB8DgqJslb+WyQq33wocn4TA8aA8LER5x&#10;lJqQi44SZ1tyP/92H/3BKaycNRjGnPsfO+EUZ/qrAdvXg9EoTm9SRuPLIRR3blmfW8yuviUAAEZR&#10;XRKjf9AnsXRUv2BvFjErTMJI5M55OIm3oVsR7J1Ui0VywrxaEe7NysoYOmIXmXhuX4SzR7riyDzQ&#10;aWzF9B1rnW+H+mIXqKwSpRHnDtUj/Jj1xPRxL+MynevJ6+3vMf8FAAD//wMAUEsDBBQABgAIAAAA&#10;IQDxbT974QAAAAkBAAAPAAAAZHJzL2Rvd25yZXYueG1sTI/LToRAEEX3Jv5Dp0zcGKdxYB4gxcQY&#10;H4k7Bx9x10OXQKS7Cd0D+PeWK11W1cmtc/PdbDox0uBbZxGuFhEIspXTra0RXsr7yy0IH5TVqnOW&#10;EL7Jw644PclVpt1kn2nch1pwiPWZQmhC6DMpfdWQUX7herJ8+3SDUYHHoZZ6UBOHm04uo2gtjWot&#10;f2hUT7cNVV/7o0H4uKjfn/z88DrFq7i/exzLzZsuEc/P5ptrEIHm8AfDrz6rQ8FOB3e02osOYZ0s&#10;Y0YRkjgFwUCabHhxQNiuUpBFLv83KH4AAAD//wMAUEsBAi0AFAAGAAgAAAAhALaDOJL+AAAA4QEA&#10;ABMAAAAAAAAAAAAAAAAAAAAAAFtDb250ZW50X1R5cGVzXS54bWxQSwECLQAUAAYACAAAACEAOP0h&#10;/9YAAACUAQAACwAAAAAAAAAAAAAAAAAvAQAAX3JlbHMvLnJlbHNQSwECLQAUAAYACAAAACEACx7S&#10;zUcCAACFBAAADgAAAAAAAAAAAAAAAAAuAgAAZHJzL2Uyb0RvYy54bWxQSwECLQAUAAYACAAAACEA&#10;8W0/e+EAAAAJAQAADwAAAAAAAAAAAAAAAAChBAAAZHJzL2Rvd25yZXYueG1sUEsFBgAAAAAEAAQA&#10;8wAAAK8FAAAAAA==&#10;" fillcolor="white [3201]" stroked="f" strokeweight=".5pt">
                <v:textbox>
                  <w:txbxContent>
                    <w:p w:rsidR="000F6FDA" w:rsidRDefault="000F6FDA" w:rsidP="000F6FDA">
                      <w:r>
                        <w:t>Figure 1 : CIPD (CIPD, 2018)</w:t>
                      </w:r>
                    </w:p>
                  </w:txbxContent>
                </v:textbox>
              </v:shape>
            </w:pict>
          </mc:Fallback>
        </mc:AlternateContent>
      </w:r>
    </w:p>
    <w:p w:rsidR="000F6FDA" w:rsidRPr="00290791" w:rsidRDefault="000F6FDA" w:rsidP="002A1C2C">
      <w:pPr>
        <w:spacing w:line="360" w:lineRule="auto"/>
        <w:jc w:val="both"/>
        <w:rPr>
          <w:lang w:val="en-GB"/>
        </w:rPr>
      </w:pPr>
    </w:p>
    <w:p w:rsidR="000F6FDA" w:rsidRPr="00290791" w:rsidRDefault="000F6FDA" w:rsidP="002A1C2C">
      <w:pPr>
        <w:spacing w:line="360" w:lineRule="auto"/>
        <w:jc w:val="both"/>
        <w:rPr>
          <w:lang w:val="en-GB"/>
        </w:rPr>
      </w:pPr>
    </w:p>
    <w:p w:rsidR="000F6FDA" w:rsidRPr="00290791" w:rsidRDefault="000F6FDA" w:rsidP="000F6FDA">
      <w:pPr>
        <w:jc w:val="both"/>
        <w:rPr>
          <w:b/>
          <w:lang w:val="en-GB"/>
        </w:rPr>
      </w:pPr>
    </w:p>
    <w:p w:rsidR="000F6FDA" w:rsidRDefault="000F6FDA" w:rsidP="000F6FDA">
      <w:pPr>
        <w:jc w:val="both"/>
        <w:rPr>
          <w:b/>
          <w:lang w:val="en-GB"/>
        </w:rPr>
      </w:pPr>
    </w:p>
    <w:p w:rsidR="002A1C2C" w:rsidRDefault="002A1C2C" w:rsidP="000F6FDA">
      <w:pPr>
        <w:jc w:val="both"/>
        <w:rPr>
          <w:b/>
          <w:lang w:val="en-GB"/>
        </w:rPr>
      </w:pPr>
    </w:p>
    <w:p w:rsidR="002A1C2C" w:rsidRDefault="002A1C2C" w:rsidP="000F6FDA">
      <w:pPr>
        <w:jc w:val="both"/>
        <w:rPr>
          <w:b/>
          <w:lang w:val="en-GB"/>
        </w:rPr>
      </w:pPr>
    </w:p>
    <w:p w:rsidR="003F3CB0" w:rsidRDefault="003F3CB0" w:rsidP="000F6FDA">
      <w:pPr>
        <w:jc w:val="both"/>
        <w:rPr>
          <w:b/>
          <w:lang w:val="en-GB"/>
        </w:rPr>
      </w:pPr>
    </w:p>
    <w:p w:rsidR="003F3CB0" w:rsidRDefault="003F3CB0" w:rsidP="000F6FDA">
      <w:pPr>
        <w:jc w:val="both"/>
        <w:rPr>
          <w:b/>
          <w:lang w:val="en-GB"/>
        </w:rPr>
      </w:pPr>
    </w:p>
    <w:p w:rsidR="003F3CB0" w:rsidRDefault="003F3CB0" w:rsidP="000F6FDA">
      <w:pPr>
        <w:jc w:val="both"/>
        <w:rPr>
          <w:b/>
          <w:lang w:val="en-GB"/>
        </w:rPr>
      </w:pPr>
    </w:p>
    <w:p w:rsidR="009C3751" w:rsidRDefault="009C3751" w:rsidP="000F6FDA">
      <w:pPr>
        <w:jc w:val="both"/>
        <w:rPr>
          <w:b/>
          <w:lang w:val="en-GB"/>
        </w:rPr>
      </w:pPr>
    </w:p>
    <w:p w:rsidR="002A1C2C" w:rsidRPr="00290791" w:rsidRDefault="002A1C2C" w:rsidP="000F6FDA">
      <w:pPr>
        <w:jc w:val="both"/>
        <w:rPr>
          <w:b/>
          <w:lang w:val="en-GB"/>
        </w:rPr>
      </w:pPr>
    </w:p>
    <w:p w:rsidR="000F6FDA" w:rsidRPr="00290791" w:rsidRDefault="000F6FDA" w:rsidP="00E9594F">
      <w:pPr>
        <w:pStyle w:val="Titre1"/>
        <w:rPr>
          <w:lang w:val="en-GB"/>
        </w:rPr>
      </w:pPr>
      <w:bookmarkStart w:id="3" w:name="_Toc3574575"/>
      <w:r w:rsidRPr="00290791">
        <w:rPr>
          <w:lang w:val="en-GB"/>
        </w:rPr>
        <w:lastRenderedPageBreak/>
        <w:t>Activity 2</w:t>
      </w:r>
      <w:r w:rsidR="00290791" w:rsidRPr="00290791">
        <w:rPr>
          <w:lang w:val="en-GB"/>
        </w:rPr>
        <w:t>: Group dynam</w:t>
      </w:r>
      <w:r w:rsidR="009C3751">
        <w:rPr>
          <w:lang w:val="en-GB"/>
        </w:rPr>
        <w:t>ics</w:t>
      </w:r>
      <w:bookmarkEnd w:id="3"/>
    </w:p>
    <w:p w:rsidR="00E9594F" w:rsidRPr="003F3CB0" w:rsidRDefault="00E9594F" w:rsidP="00E9594F">
      <w:pPr>
        <w:rPr>
          <w:rFonts w:ascii="Times New Roman" w:hAnsi="Times New Roman" w:cs="Times New Roman"/>
          <w:lang w:val="en-GB"/>
        </w:rPr>
      </w:pPr>
    </w:p>
    <w:p w:rsidR="000F6FDA" w:rsidRPr="003F3CB0" w:rsidRDefault="000F6FDA" w:rsidP="002A1C2C">
      <w:pPr>
        <w:spacing w:line="360" w:lineRule="auto"/>
        <w:ind w:firstLine="708"/>
        <w:jc w:val="both"/>
        <w:rPr>
          <w:rFonts w:ascii="Times New Roman" w:hAnsi="Times New Roman" w:cs="Times New Roman"/>
          <w:lang w:val="en-GB"/>
        </w:rPr>
      </w:pPr>
      <w:r w:rsidRPr="003F3CB0">
        <w:rPr>
          <w:rFonts w:ascii="Times New Roman" w:hAnsi="Times New Roman" w:cs="Times New Roman"/>
          <w:lang w:val="en-GB"/>
        </w:rPr>
        <w:t>Let’s start this second activity with a definition of what is a group dynamic. First, a group is “</w:t>
      </w:r>
      <w:r w:rsidRPr="003F3CB0">
        <w:rPr>
          <w:rFonts w:ascii="Times New Roman" w:hAnsi="Times New Roman" w:cs="Times New Roman"/>
          <w:i/>
          <w:lang w:val="en-GB"/>
        </w:rPr>
        <w:t>two or more individuals who are connected by and within social relationships</w:t>
      </w:r>
      <w:r w:rsidRPr="003F3CB0">
        <w:rPr>
          <w:rFonts w:ascii="Times New Roman" w:hAnsi="Times New Roman" w:cs="Times New Roman"/>
          <w:lang w:val="en-GB"/>
        </w:rPr>
        <w:t xml:space="preserve">”. The social relation dimension is important </w:t>
      </w:r>
      <w:r w:rsidRPr="003F3CB0">
        <w:rPr>
          <w:rFonts w:ascii="Times New Roman" w:hAnsi="Times New Roman" w:cs="Times New Roman"/>
          <w:noProof/>
          <w:lang w:val="en-GB"/>
        </w:rPr>
        <w:t>because it</w:t>
      </w:r>
      <w:r w:rsidRPr="003F3CB0">
        <w:rPr>
          <w:rFonts w:ascii="Times New Roman" w:hAnsi="Times New Roman" w:cs="Times New Roman"/>
          <w:lang w:val="en-GB"/>
        </w:rPr>
        <w:t xml:space="preserve"> links member between each </w:t>
      </w:r>
      <w:r w:rsidRPr="003F3CB0">
        <w:rPr>
          <w:rFonts w:ascii="Times New Roman" w:hAnsi="Times New Roman" w:cs="Times New Roman"/>
          <w:noProof/>
          <w:lang w:val="en-GB"/>
        </w:rPr>
        <w:t>other</w:t>
      </w:r>
      <w:r w:rsidRPr="003F3CB0">
        <w:rPr>
          <w:rFonts w:ascii="Times New Roman" w:hAnsi="Times New Roman" w:cs="Times New Roman"/>
          <w:lang w:val="en-GB"/>
        </w:rPr>
        <w:t xml:space="preserve"> by a common interest or same experiences. The group gives security, power, recognition, affiliation or status to those members.    (Forsyth, 2018. p3&amp;4; Mullins, 2010). </w:t>
      </w:r>
    </w:p>
    <w:p w:rsidR="000F6FDA" w:rsidRPr="003F3CB0" w:rsidRDefault="000F6FDA" w:rsidP="002A1C2C">
      <w:p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Now to talk about group dynamics, Devillard (2017) said that it is the collective intelligence which </w:t>
      </w:r>
      <w:r w:rsidRPr="003F3CB0">
        <w:rPr>
          <w:rFonts w:ascii="Times New Roman" w:hAnsi="Times New Roman" w:cs="Times New Roman"/>
          <w:noProof/>
          <w:lang w:val="en-GB"/>
        </w:rPr>
        <w:t>includes</w:t>
      </w:r>
      <w:r w:rsidRPr="003F3CB0">
        <w:rPr>
          <w:rFonts w:ascii="Times New Roman" w:hAnsi="Times New Roman" w:cs="Times New Roman"/>
          <w:lang w:val="en-GB"/>
        </w:rPr>
        <w:t xml:space="preserve"> different elements characteristics such as communication, organisation, rigor, responsiveness, adaptability and even more, autonomy. The word “dynamic” means to be energic, powerful, strong while the group dynamics is “</w:t>
      </w:r>
      <w:r w:rsidRPr="003F3CB0">
        <w:rPr>
          <w:rFonts w:ascii="Times New Roman" w:hAnsi="Times New Roman" w:cs="Times New Roman"/>
          <w:i/>
          <w:lang w:val="en-GB"/>
        </w:rPr>
        <w:t>the influential interpersonal processes that occur in and between groups over time</w:t>
      </w:r>
      <w:r w:rsidRPr="003F3CB0">
        <w:rPr>
          <w:rFonts w:ascii="Times New Roman" w:hAnsi="Times New Roman" w:cs="Times New Roman"/>
          <w:lang w:val="en-GB"/>
        </w:rPr>
        <w:t xml:space="preserve">” (Forsyth, 2018. p18). In an organisation, employees and staff </w:t>
      </w:r>
      <w:r w:rsidR="009A56C8" w:rsidRPr="003F3CB0">
        <w:rPr>
          <w:rFonts w:ascii="Times New Roman" w:hAnsi="Times New Roman" w:cs="Times New Roman"/>
          <w:lang w:val="en-GB"/>
        </w:rPr>
        <w:t>formed</w:t>
      </w:r>
      <w:r w:rsidRPr="003F3CB0">
        <w:rPr>
          <w:rFonts w:ascii="Times New Roman" w:hAnsi="Times New Roman" w:cs="Times New Roman"/>
          <w:lang w:val="en-GB"/>
        </w:rPr>
        <w:t xml:space="preserve"> a group that </w:t>
      </w:r>
      <w:r w:rsidRPr="003F3CB0">
        <w:rPr>
          <w:rFonts w:ascii="Times New Roman" w:hAnsi="Times New Roman" w:cs="Times New Roman"/>
          <w:noProof/>
          <w:lang w:val="en-GB"/>
        </w:rPr>
        <w:t>creates</w:t>
      </w:r>
      <w:r w:rsidRPr="003F3CB0">
        <w:rPr>
          <w:rFonts w:ascii="Times New Roman" w:hAnsi="Times New Roman" w:cs="Times New Roman"/>
          <w:lang w:val="en-GB"/>
        </w:rPr>
        <w:t xml:space="preserve"> interaction</w:t>
      </w:r>
      <w:r w:rsidR="00647BE5" w:rsidRPr="003F3CB0">
        <w:rPr>
          <w:rFonts w:ascii="Times New Roman" w:hAnsi="Times New Roman" w:cs="Times New Roman"/>
          <w:lang w:val="en-GB"/>
        </w:rPr>
        <w:t>s</w:t>
      </w:r>
      <w:r w:rsidRPr="003F3CB0">
        <w:rPr>
          <w:rFonts w:ascii="Times New Roman" w:hAnsi="Times New Roman" w:cs="Times New Roman"/>
          <w:lang w:val="en-GB"/>
        </w:rPr>
        <w:t>, share</w:t>
      </w:r>
      <w:r w:rsidR="00647BE5" w:rsidRPr="003F3CB0">
        <w:rPr>
          <w:rFonts w:ascii="Times New Roman" w:hAnsi="Times New Roman" w:cs="Times New Roman"/>
          <w:lang w:val="en-GB"/>
        </w:rPr>
        <w:t>s</w:t>
      </w:r>
      <w:r w:rsidRPr="003F3CB0">
        <w:rPr>
          <w:rFonts w:ascii="Times New Roman" w:hAnsi="Times New Roman" w:cs="Times New Roman"/>
          <w:lang w:val="en-GB"/>
        </w:rPr>
        <w:t xml:space="preserve"> </w:t>
      </w:r>
      <w:r w:rsidRPr="003F3CB0">
        <w:rPr>
          <w:rFonts w:ascii="Times New Roman" w:hAnsi="Times New Roman" w:cs="Times New Roman"/>
          <w:noProof/>
          <w:lang w:val="en-GB"/>
        </w:rPr>
        <w:t>information</w:t>
      </w:r>
      <w:r w:rsidR="00647BE5" w:rsidRPr="003F3CB0">
        <w:rPr>
          <w:rFonts w:ascii="Times New Roman" w:hAnsi="Times New Roman" w:cs="Times New Roman"/>
          <w:noProof/>
          <w:lang w:val="en-GB"/>
        </w:rPr>
        <w:t>s</w:t>
      </w:r>
      <w:r w:rsidRPr="003F3CB0">
        <w:rPr>
          <w:rFonts w:ascii="Times New Roman" w:hAnsi="Times New Roman" w:cs="Times New Roman"/>
          <w:lang w:val="en-GB"/>
        </w:rPr>
        <w:t>, take</w:t>
      </w:r>
      <w:r w:rsidR="00647BE5" w:rsidRPr="003F3CB0">
        <w:rPr>
          <w:rFonts w:ascii="Times New Roman" w:hAnsi="Times New Roman" w:cs="Times New Roman"/>
          <w:lang w:val="en-GB"/>
        </w:rPr>
        <w:t>s</w:t>
      </w:r>
      <w:r w:rsidRPr="003F3CB0">
        <w:rPr>
          <w:rFonts w:ascii="Times New Roman" w:hAnsi="Times New Roman" w:cs="Times New Roman"/>
          <w:lang w:val="en-GB"/>
        </w:rPr>
        <w:t xml:space="preserve"> decisions and </w:t>
      </w:r>
      <w:r w:rsidRPr="003F3CB0">
        <w:rPr>
          <w:rFonts w:ascii="Times New Roman" w:hAnsi="Times New Roman" w:cs="Times New Roman"/>
          <w:noProof/>
          <w:lang w:val="en-GB"/>
        </w:rPr>
        <w:t>help</w:t>
      </w:r>
      <w:r w:rsidRPr="003F3CB0">
        <w:rPr>
          <w:rFonts w:ascii="Times New Roman" w:hAnsi="Times New Roman" w:cs="Times New Roman"/>
          <w:lang w:val="en-GB"/>
        </w:rPr>
        <w:t xml:space="preserve"> </w:t>
      </w:r>
      <w:r w:rsidR="009A56C8" w:rsidRPr="003F3CB0">
        <w:rPr>
          <w:rFonts w:ascii="Times New Roman" w:hAnsi="Times New Roman" w:cs="Times New Roman"/>
          <w:lang w:val="en-GB"/>
        </w:rPr>
        <w:t>each other’s</w:t>
      </w:r>
      <w:r w:rsidRPr="003F3CB0">
        <w:rPr>
          <w:rFonts w:ascii="Times New Roman" w:hAnsi="Times New Roman" w:cs="Times New Roman"/>
          <w:lang w:val="en-GB"/>
        </w:rPr>
        <w:t>. When they work as a team, their group dynamics means to create synergy, co-ordination, communication, productivity or even more trusting relationship between them. All those elements contribute to the success of a</w:t>
      </w:r>
      <w:r w:rsidR="00647BE5" w:rsidRPr="003F3CB0">
        <w:rPr>
          <w:rFonts w:ascii="Times New Roman" w:hAnsi="Times New Roman" w:cs="Times New Roman"/>
          <w:lang w:val="en-GB"/>
        </w:rPr>
        <w:t xml:space="preserve"> </w:t>
      </w:r>
      <w:r w:rsidR="00647BE5" w:rsidRPr="003F3CB0">
        <w:rPr>
          <w:rFonts w:ascii="Times New Roman" w:hAnsi="Times New Roman" w:cs="Times New Roman"/>
          <w:lang w:val="en-GB"/>
        </w:rPr>
        <w:t>project realisation</w:t>
      </w:r>
      <w:r w:rsidRPr="003F3CB0">
        <w:rPr>
          <w:rFonts w:ascii="Times New Roman" w:hAnsi="Times New Roman" w:cs="Times New Roman"/>
          <w:lang w:val="en-GB"/>
        </w:rPr>
        <w:t xml:space="preserve">. </w:t>
      </w:r>
    </w:p>
    <w:p w:rsidR="000F6FDA" w:rsidRPr="003F3CB0" w:rsidRDefault="000F6FDA" w:rsidP="002A1C2C">
      <w:p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The team work allows a mutual achievement for motivational reasons but also </w:t>
      </w:r>
      <w:r w:rsidRPr="003F3CB0">
        <w:rPr>
          <w:rFonts w:ascii="Times New Roman" w:hAnsi="Times New Roman" w:cs="Times New Roman"/>
          <w:noProof/>
          <w:lang w:val="en-GB"/>
        </w:rPr>
        <w:t>increase</w:t>
      </w:r>
      <w:r w:rsidRPr="003F3CB0">
        <w:rPr>
          <w:rFonts w:ascii="Times New Roman" w:hAnsi="Times New Roman" w:cs="Times New Roman"/>
          <w:lang w:val="en-GB"/>
        </w:rPr>
        <w:t xml:space="preserve"> professional skills and </w:t>
      </w:r>
      <w:r w:rsidRPr="003F3CB0">
        <w:rPr>
          <w:rFonts w:ascii="Times New Roman" w:hAnsi="Times New Roman" w:cs="Times New Roman"/>
          <w:noProof/>
          <w:lang w:val="en-GB"/>
        </w:rPr>
        <w:t>knowledge</w:t>
      </w:r>
      <w:r w:rsidRPr="003F3CB0">
        <w:rPr>
          <w:rFonts w:ascii="Times New Roman" w:hAnsi="Times New Roman" w:cs="Times New Roman"/>
          <w:lang w:val="en-GB"/>
        </w:rPr>
        <w:t xml:space="preserve"> in business. Unfortunately, there are some disadvantages to </w:t>
      </w:r>
      <w:r w:rsidRPr="003F3CB0">
        <w:rPr>
          <w:rFonts w:ascii="Times New Roman" w:hAnsi="Times New Roman" w:cs="Times New Roman"/>
          <w:noProof/>
          <w:lang w:val="en-GB"/>
        </w:rPr>
        <w:t>work</w:t>
      </w:r>
      <w:r w:rsidRPr="003F3CB0">
        <w:rPr>
          <w:rFonts w:ascii="Times New Roman" w:hAnsi="Times New Roman" w:cs="Times New Roman"/>
          <w:lang w:val="en-GB"/>
        </w:rPr>
        <w:t xml:space="preserve"> in a </w:t>
      </w:r>
      <w:r w:rsidRPr="003F3CB0">
        <w:rPr>
          <w:rFonts w:ascii="Times New Roman" w:hAnsi="Times New Roman" w:cs="Times New Roman"/>
          <w:noProof/>
          <w:lang w:val="en-GB"/>
        </w:rPr>
        <w:t>team</w:t>
      </w:r>
      <w:r w:rsidRPr="003F3CB0">
        <w:rPr>
          <w:rFonts w:ascii="Times New Roman" w:hAnsi="Times New Roman" w:cs="Times New Roman"/>
          <w:lang w:val="en-GB"/>
        </w:rPr>
        <w:t xml:space="preserve">. In fact, each person </w:t>
      </w:r>
      <w:r w:rsidRPr="003F3CB0">
        <w:rPr>
          <w:rFonts w:ascii="Times New Roman" w:hAnsi="Times New Roman" w:cs="Times New Roman"/>
          <w:noProof/>
          <w:lang w:val="en-GB"/>
        </w:rPr>
        <w:t>is</w:t>
      </w:r>
      <w:r w:rsidRPr="003F3CB0">
        <w:rPr>
          <w:rFonts w:ascii="Times New Roman" w:hAnsi="Times New Roman" w:cs="Times New Roman"/>
          <w:lang w:val="en-GB"/>
        </w:rPr>
        <w:t xml:space="preserve"> different and a project achievement depends on the capacity of </w:t>
      </w:r>
      <w:r w:rsidR="007743A6" w:rsidRPr="003F3CB0">
        <w:rPr>
          <w:rFonts w:ascii="Times New Roman" w:hAnsi="Times New Roman" w:cs="Times New Roman"/>
          <w:lang w:val="en-GB"/>
        </w:rPr>
        <w:t xml:space="preserve">the </w:t>
      </w:r>
      <w:r w:rsidRPr="003F3CB0">
        <w:rPr>
          <w:rFonts w:ascii="Times New Roman" w:hAnsi="Times New Roman" w:cs="Times New Roman"/>
          <w:noProof/>
          <w:lang w:val="en-GB"/>
        </w:rPr>
        <w:t>team</w:t>
      </w:r>
      <w:r w:rsidRPr="003F3CB0">
        <w:rPr>
          <w:rFonts w:ascii="Times New Roman" w:hAnsi="Times New Roman" w:cs="Times New Roman"/>
          <w:lang w:val="en-GB"/>
        </w:rPr>
        <w:t xml:space="preserve"> work to avoid conflicts. Sometimes, their members have disagreements, don’t respect the deadlines, are </w:t>
      </w:r>
      <w:r w:rsidRPr="003F3CB0">
        <w:rPr>
          <w:rFonts w:ascii="Times New Roman" w:hAnsi="Times New Roman" w:cs="Times New Roman"/>
          <w:noProof/>
          <w:lang w:val="en-GB"/>
        </w:rPr>
        <w:t>dominated</w:t>
      </w:r>
      <w:r w:rsidRPr="003F3CB0">
        <w:rPr>
          <w:rFonts w:ascii="Times New Roman" w:hAnsi="Times New Roman" w:cs="Times New Roman"/>
          <w:lang w:val="en-GB"/>
        </w:rPr>
        <w:t xml:space="preserve"> by someone or fall in the groupthink trap. It could be due because of </w:t>
      </w:r>
      <w:r w:rsidRPr="003F3CB0">
        <w:rPr>
          <w:rFonts w:ascii="Times New Roman" w:hAnsi="Times New Roman" w:cs="Times New Roman"/>
          <w:noProof/>
          <w:lang w:val="en-GB"/>
        </w:rPr>
        <w:t>poor</w:t>
      </w:r>
      <w:r w:rsidRPr="003F3CB0">
        <w:rPr>
          <w:rFonts w:ascii="Times New Roman" w:hAnsi="Times New Roman" w:cs="Times New Roman"/>
          <w:lang w:val="en-GB"/>
        </w:rPr>
        <w:t xml:space="preserve"> communication between them, personal problems, competition, a </w:t>
      </w:r>
      <w:r w:rsidRPr="003F3CB0">
        <w:rPr>
          <w:rFonts w:ascii="Times New Roman" w:hAnsi="Times New Roman" w:cs="Times New Roman"/>
          <w:noProof/>
          <w:lang w:val="en-GB"/>
        </w:rPr>
        <w:t>difference</w:t>
      </w:r>
      <w:r w:rsidRPr="003F3CB0">
        <w:rPr>
          <w:rFonts w:ascii="Times New Roman" w:hAnsi="Times New Roman" w:cs="Times New Roman"/>
          <w:lang w:val="en-GB"/>
        </w:rPr>
        <w:t xml:space="preserve"> of personality or conflict of interest (Mullins, 2010).</w:t>
      </w:r>
      <w:r w:rsidR="008262B7" w:rsidRPr="003F3CB0">
        <w:rPr>
          <w:rFonts w:ascii="Times New Roman" w:hAnsi="Times New Roman" w:cs="Times New Roman"/>
          <w:lang w:val="en-GB"/>
        </w:rPr>
        <w:t xml:space="preserve"> </w:t>
      </w:r>
      <w:r w:rsidRPr="003F3CB0">
        <w:rPr>
          <w:rFonts w:ascii="Times New Roman" w:hAnsi="Times New Roman" w:cs="Times New Roman"/>
          <w:lang w:val="en-GB"/>
        </w:rPr>
        <w:t xml:space="preserve">There are three types of conflicts: duties conflict, relationship conflicts, </w:t>
      </w:r>
      <w:r w:rsidRPr="003F3CB0">
        <w:rPr>
          <w:rFonts w:ascii="Times New Roman" w:hAnsi="Times New Roman" w:cs="Times New Roman"/>
          <w:noProof/>
          <w:lang w:val="en-GB"/>
        </w:rPr>
        <w:t>and</w:t>
      </w:r>
      <w:r w:rsidRPr="003F3CB0">
        <w:rPr>
          <w:rFonts w:ascii="Times New Roman" w:hAnsi="Times New Roman" w:cs="Times New Roman"/>
          <w:lang w:val="en-GB"/>
        </w:rPr>
        <w:t xml:space="preserve"> value conflicts. That is the reason why companies need </w:t>
      </w:r>
      <w:r w:rsidRPr="003F3CB0">
        <w:rPr>
          <w:rFonts w:ascii="Times New Roman" w:hAnsi="Times New Roman" w:cs="Times New Roman"/>
          <w:noProof/>
          <w:lang w:val="en-GB"/>
        </w:rPr>
        <w:t>good</w:t>
      </w:r>
      <w:r w:rsidRPr="003F3CB0">
        <w:rPr>
          <w:rFonts w:ascii="Times New Roman" w:hAnsi="Times New Roman" w:cs="Times New Roman"/>
          <w:lang w:val="en-GB"/>
        </w:rPr>
        <w:t xml:space="preserve"> HR management to solve these problems (Shonk, 2018). There are different resolution methods. </w:t>
      </w:r>
      <w:r w:rsidRPr="003F3CB0">
        <w:rPr>
          <w:rFonts w:ascii="Times New Roman" w:hAnsi="Times New Roman" w:cs="Times New Roman"/>
          <w:noProof/>
          <w:lang w:val="en-GB"/>
        </w:rPr>
        <w:t>Team</w:t>
      </w:r>
      <w:r w:rsidRPr="003F3CB0">
        <w:rPr>
          <w:rFonts w:ascii="Times New Roman" w:hAnsi="Times New Roman" w:cs="Times New Roman"/>
          <w:lang w:val="en-GB"/>
        </w:rPr>
        <w:t xml:space="preserve"> work can use a Gantt diagram to plan tasks, make an active listening with questions to identify the team needs, communicate more, make feedback, find compromises, have brainstorming or use the SCAMPER method for example. The more useful is the “Design Thinking Process” which is a solution to solve complex problems by understanding </w:t>
      </w:r>
      <w:r w:rsidRPr="003F3CB0">
        <w:rPr>
          <w:rFonts w:ascii="Times New Roman" w:hAnsi="Times New Roman" w:cs="Times New Roman"/>
          <w:noProof/>
          <w:lang w:val="en-GB"/>
        </w:rPr>
        <w:t>human</w:t>
      </w:r>
      <w:r w:rsidRPr="003F3CB0">
        <w:rPr>
          <w:rFonts w:ascii="Times New Roman" w:hAnsi="Times New Roman" w:cs="Times New Roman"/>
          <w:lang w:val="en-GB"/>
        </w:rPr>
        <w:t xml:space="preserve"> needs. It is dividing </w:t>
      </w:r>
      <w:r w:rsidRPr="003F3CB0">
        <w:rPr>
          <w:rFonts w:ascii="Times New Roman" w:hAnsi="Times New Roman" w:cs="Times New Roman"/>
          <w:noProof/>
          <w:lang w:val="en-GB"/>
        </w:rPr>
        <w:t>into</w:t>
      </w:r>
      <w:r w:rsidRPr="003F3CB0">
        <w:rPr>
          <w:rFonts w:ascii="Times New Roman" w:hAnsi="Times New Roman" w:cs="Times New Roman"/>
          <w:lang w:val="en-GB"/>
        </w:rPr>
        <w:t xml:space="preserve"> 5 steps: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Empathise, which consist </w:t>
      </w:r>
      <w:r w:rsidRPr="003F3CB0">
        <w:rPr>
          <w:rFonts w:ascii="Times New Roman" w:hAnsi="Times New Roman" w:cs="Times New Roman"/>
          <w:noProof/>
          <w:lang w:val="en-GB"/>
        </w:rPr>
        <w:t>to</w:t>
      </w:r>
      <w:r w:rsidRPr="003F3CB0">
        <w:rPr>
          <w:rFonts w:ascii="Times New Roman" w:hAnsi="Times New Roman" w:cs="Times New Roman"/>
          <w:lang w:val="en-GB"/>
        </w:rPr>
        <w:t xml:space="preserve"> observe the persons and try to understand their experiences, their motivations, their needs, </w:t>
      </w:r>
      <w:r w:rsidRPr="003F3CB0">
        <w:rPr>
          <w:rFonts w:ascii="Times New Roman" w:hAnsi="Times New Roman" w:cs="Times New Roman"/>
          <w:noProof/>
          <w:lang w:val="en-GB"/>
        </w:rPr>
        <w:t>and</w:t>
      </w:r>
      <w:r w:rsidRPr="003F3CB0">
        <w:rPr>
          <w:rFonts w:ascii="Times New Roman" w:hAnsi="Times New Roman" w:cs="Times New Roman"/>
          <w:lang w:val="en-GB"/>
        </w:rPr>
        <w:t xml:space="preserve"> their problem.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Define the problem, that </w:t>
      </w:r>
      <w:r w:rsidRPr="003F3CB0">
        <w:rPr>
          <w:rFonts w:ascii="Times New Roman" w:hAnsi="Times New Roman" w:cs="Times New Roman"/>
          <w:noProof/>
          <w:lang w:val="en-GB"/>
        </w:rPr>
        <w:t>consists</w:t>
      </w:r>
      <w:r w:rsidRPr="003F3CB0">
        <w:rPr>
          <w:rFonts w:ascii="Times New Roman" w:hAnsi="Times New Roman" w:cs="Times New Roman"/>
          <w:lang w:val="en-GB"/>
        </w:rPr>
        <w:t xml:space="preserve"> to analyse and synthesise the observations and then define the main problems.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Generate ideas, to identify new solutions and find alternative ways to the problem, for example with a brainstorming or a brainwrite technics.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lastRenderedPageBreak/>
        <w:t xml:space="preserve">Investigation on the </w:t>
      </w:r>
      <w:r w:rsidRPr="003F3CB0">
        <w:rPr>
          <w:rFonts w:ascii="Times New Roman" w:hAnsi="Times New Roman" w:cs="Times New Roman"/>
          <w:noProof/>
          <w:lang w:val="en-GB"/>
        </w:rPr>
        <w:t>prototype</w:t>
      </w:r>
      <w:r w:rsidRPr="003F3CB0">
        <w:rPr>
          <w:rFonts w:ascii="Times New Roman" w:hAnsi="Times New Roman" w:cs="Times New Roman"/>
          <w:lang w:val="en-GB"/>
        </w:rPr>
        <w:t xml:space="preserve">, which </w:t>
      </w:r>
      <w:r w:rsidRPr="003F3CB0">
        <w:rPr>
          <w:rFonts w:ascii="Times New Roman" w:hAnsi="Times New Roman" w:cs="Times New Roman"/>
          <w:noProof/>
          <w:lang w:val="en-GB"/>
        </w:rPr>
        <w:t>consists</w:t>
      </w:r>
      <w:r w:rsidRPr="003F3CB0">
        <w:rPr>
          <w:rFonts w:ascii="Times New Roman" w:hAnsi="Times New Roman" w:cs="Times New Roman"/>
          <w:lang w:val="en-GB"/>
        </w:rPr>
        <w:t xml:space="preserve"> to find a way for the problem by </w:t>
      </w:r>
      <w:r w:rsidRPr="003F3CB0">
        <w:rPr>
          <w:rFonts w:ascii="Times New Roman" w:hAnsi="Times New Roman" w:cs="Times New Roman"/>
          <w:noProof/>
          <w:lang w:val="en-GB"/>
        </w:rPr>
        <w:t>identifying</w:t>
      </w:r>
      <w:r w:rsidRPr="003F3CB0">
        <w:rPr>
          <w:rFonts w:ascii="Times New Roman" w:hAnsi="Times New Roman" w:cs="Times New Roman"/>
          <w:lang w:val="en-GB"/>
        </w:rPr>
        <w:t xml:space="preserve"> the best solution.   </w:t>
      </w:r>
    </w:p>
    <w:p w:rsidR="000F6FDA" w:rsidRPr="003F3CB0" w:rsidRDefault="000F6FDA" w:rsidP="002A1C2C">
      <w:pPr>
        <w:pStyle w:val="Paragraphedeliste"/>
        <w:numPr>
          <w:ilvl w:val="0"/>
          <w:numId w:val="1"/>
        </w:num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Test, to finish by evaluating the decisions taken and find if there are problems. </w:t>
      </w:r>
    </w:p>
    <w:p w:rsidR="000F6FDA" w:rsidRPr="003F3CB0" w:rsidRDefault="000F6FDA" w:rsidP="002A1C2C">
      <w:pPr>
        <w:pStyle w:val="Paragraphedeliste"/>
        <w:spacing w:line="360" w:lineRule="auto"/>
        <w:jc w:val="both"/>
        <w:rPr>
          <w:rFonts w:ascii="Times New Roman" w:hAnsi="Times New Roman" w:cs="Times New Roman"/>
          <w:lang w:val="en-GB"/>
        </w:rPr>
      </w:pPr>
      <w:r w:rsidRPr="003F3CB0">
        <w:rPr>
          <w:rFonts w:ascii="Times New Roman" w:hAnsi="Times New Roman" w:cs="Times New Roman"/>
          <w:lang w:val="en-GB"/>
        </w:rPr>
        <w:t>(Dam and Siang, 2019)</w:t>
      </w:r>
    </w:p>
    <w:p w:rsidR="000F6FDA" w:rsidRPr="003F3CB0" w:rsidRDefault="000F6FDA" w:rsidP="002A1C2C">
      <w:p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To support these methods, let’s see two examples of conflicts resolution within </w:t>
      </w:r>
      <w:r w:rsidRPr="003F3CB0">
        <w:rPr>
          <w:rFonts w:ascii="Times New Roman" w:hAnsi="Times New Roman" w:cs="Times New Roman"/>
          <w:noProof/>
          <w:lang w:val="en-GB"/>
        </w:rPr>
        <w:t>an HR</w:t>
      </w:r>
      <w:r w:rsidRPr="003F3CB0">
        <w:rPr>
          <w:rFonts w:ascii="Times New Roman" w:hAnsi="Times New Roman" w:cs="Times New Roman"/>
          <w:lang w:val="en-GB"/>
        </w:rPr>
        <w:t xml:space="preserve"> context. The first one refers to an exercise undertaken in class with a restaurant that had conflicts. One of them happened between the kitchen team and the front house team because of the menu. The kitchen team was unhappy about the menu that changed too quickly, they did not have time to adapt. To solve this conflict, both teams had made an active listen to see where does the problem comes from. Then, they found compromises to plan and agreed when the menu is changing.</w:t>
      </w:r>
    </w:p>
    <w:p w:rsidR="000F6FDA" w:rsidRPr="003F3CB0" w:rsidRDefault="000F6FDA" w:rsidP="002A1C2C">
      <w:pPr>
        <w:spacing w:line="360" w:lineRule="auto"/>
        <w:jc w:val="both"/>
        <w:rPr>
          <w:rFonts w:ascii="Times New Roman" w:hAnsi="Times New Roman" w:cs="Times New Roman"/>
          <w:color w:val="FF0000"/>
          <w:lang w:val="en-GB"/>
        </w:rPr>
      </w:pPr>
      <w:r w:rsidRPr="003F3CB0">
        <w:rPr>
          <w:rFonts w:ascii="Times New Roman" w:hAnsi="Times New Roman" w:cs="Times New Roman"/>
          <w:lang w:val="en-GB"/>
        </w:rPr>
        <w:t xml:space="preserve">The second example can be a relational conflict between two colleagues. Sometimes, there </w:t>
      </w:r>
      <w:r w:rsidRPr="003F3CB0">
        <w:rPr>
          <w:rFonts w:ascii="Times New Roman" w:hAnsi="Times New Roman" w:cs="Times New Roman"/>
          <w:noProof/>
          <w:lang w:val="en-GB"/>
        </w:rPr>
        <w:t>is</w:t>
      </w:r>
      <w:r w:rsidRPr="003F3CB0">
        <w:rPr>
          <w:rFonts w:ascii="Times New Roman" w:hAnsi="Times New Roman" w:cs="Times New Roman"/>
          <w:lang w:val="en-GB"/>
        </w:rPr>
        <w:t xml:space="preserve"> disagreement because of a </w:t>
      </w:r>
      <w:r w:rsidRPr="003F3CB0">
        <w:rPr>
          <w:rFonts w:ascii="Times New Roman" w:hAnsi="Times New Roman" w:cs="Times New Roman"/>
          <w:noProof/>
          <w:lang w:val="en-GB"/>
        </w:rPr>
        <w:t>different</w:t>
      </w:r>
      <w:r w:rsidRPr="003F3CB0">
        <w:rPr>
          <w:rFonts w:ascii="Times New Roman" w:hAnsi="Times New Roman" w:cs="Times New Roman"/>
          <w:lang w:val="en-GB"/>
        </w:rPr>
        <w:t xml:space="preserve"> personality, different style or tasks. </w:t>
      </w:r>
      <w:r w:rsidRPr="003F3CB0">
        <w:rPr>
          <w:rFonts w:ascii="Times New Roman" w:hAnsi="Times New Roman" w:cs="Times New Roman"/>
          <w:noProof/>
          <w:lang w:val="en-GB"/>
        </w:rPr>
        <w:t>Usually,</w:t>
      </w:r>
      <w:r w:rsidRPr="003F3CB0">
        <w:rPr>
          <w:rFonts w:ascii="Times New Roman" w:hAnsi="Times New Roman" w:cs="Times New Roman"/>
          <w:lang w:val="en-GB"/>
        </w:rPr>
        <w:t xml:space="preserve"> in companies, employees are gathered to reach the </w:t>
      </w:r>
      <w:r w:rsidRPr="003F3CB0">
        <w:rPr>
          <w:rFonts w:ascii="Times New Roman" w:hAnsi="Times New Roman" w:cs="Times New Roman"/>
          <w:noProof/>
          <w:lang w:val="en-GB"/>
        </w:rPr>
        <w:t>same</w:t>
      </w:r>
      <w:r w:rsidRPr="003F3CB0">
        <w:rPr>
          <w:rFonts w:ascii="Times New Roman" w:hAnsi="Times New Roman" w:cs="Times New Roman"/>
          <w:lang w:val="en-GB"/>
        </w:rPr>
        <w:t xml:space="preserve"> objectives. It is important to know each other’s better and </w:t>
      </w:r>
      <w:r w:rsidRPr="003F3CB0">
        <w:rPr>
          <w:rFonts w:ascii="Times New Roman" w:hAnsi="Times New Roman" w:cs="Times New Roman"/>
          <w:noProof/>
          <w:lang w:val="en-GB"/>
        </w:rPr>
        <w:t>tries</w:t>
      </w:r>
      <w:r w:rsidRPr="003F3CB0">
        <w:rPr>
          <w:rFonts w:ascii="Times New Roman" w:hAnsi="Times New Roman" w:cs="Times New Roman"/>
          <w:lang w:val="en-GB"/>
        </w:rPr>
        <w:t xml:space="preserve"> to discover what </w:t>
      </w:r>
      <w:r w:rsidRPr="003F3CB0">
        <w:rPr>
          <w:rFonts w:ascii="Times New Roman" w:hAnsi="Times New Roman" w:cs="Times New Roman"/>
          <w:noProof/>
          <w:lang w:val="en-GB"/>
        </w:rPr>
        <w:t>do</w:t>
      </w:r>
      <w:r w:rsidRPr="003F3CB0">
        <w:rPr>
          <w:rFonts w:ascii="Times New Roman" w:hAnsi="Times New Roman" w:cs="Times New Roman"/>
          <w:lang w:val="en-GB"/>
        </w:rPr>
        <w:t xml:space="preserve"> employees have in common that will help to focus on their different point of view. It allows to explain their position better and create empathy between them (Shonk, 2018).   </w:t>
      </w:r>
    </w:p>
    <w:p w:rsidR="000F6FDA" w:rsidRPr="00290791" w:rsidRDefault="000F6FDA" w:rsidP="000F6FDA">
      <w:pPr>
        <w:jc w:val="both"/>
        <w:rPr>
          <w:lang w:val="en-GB"/>
        </w:rPr>
      </w:pPr>
    </w:p>
    <w:p w:rsidR="000F6FDA" w:rsidRPr="00290791" w:rsidRDefault="000F6FDA" w:rsidP="000F6FDA">
      <w:pPr>
        <w:jc w:val="both"/>
        <w:rPr>
          <w:lang w:val="en-GB"/>
        </w:rPr>
      </w:pPr>
    </w:p>
    <w:p w:rsidR="000F6FDA" w:rsidRPr="00290791" w:rsidRDefault="000F6FDA" w:rsidP="00E9594F">
      <w:pPr>
        <w:pStyle w:val="Titre1"/>
        <w:rPr>
          <w:lang w:val="en-GB"/>
        </w:rPr>
      </w:pPr>
      <w:bookmarkStart w:id="4" w:name="_Toc3574576"/>
      <w:r w:rsidRPr="00290791">
        <w:rPr>
          <w:lang w:val="en-GB"/>
        </w:rPr>
        <w:t>Activity 3</w:t>
      </w:r>
      <w:r w:rsidR="00290791" w:rsidRPr="00290791">
        <w:rPr>
          <w:lang w:val="en-GB"/>
        </w:rPr>
        <w:t>: Project management</w:t>
      </w:r>
      <w:bookmarkEnd w:id="4"/>
      <w:r w:rsidR="00290791" w:rsidRPr="00290791">
        <w:rPr>
          <w:lang w:val="en-GB"/>
        </w:rPr>
        <w:t xml:space="preserve"> </w:t>
      </w:r>
    </w:p>
    <w:p w:rsidR="00E9594F" w:rsidRPr="00290791" w:rsidRDefault="00E9594F" w:rsidP="00E9594F">
      <w:pPr>
        <w:rPr>
          <w:lang w:val="en-GB"/>
        </w:rPr>
      </w:pPr>
    </w:p>
    <w:p w:rsidR="000F6FDA" w:rsidRPr="003F3CB0" w:rsidRDefault="000F6FDA" w:rsidP="002A1C2C">
      <w:pPr>
        <w:spacing w:line="360" w:lineRule="auto"/>
        <w:ind w:firstLine="708"/>
        <w:jc w:val="both"/>
        <w:rPr>
          <w:rFonts w:ascii="Times New Roman" w:hAnsi="Times New Roman" w:cs="Times New Roman"/>
          <w:lang w:val="en-GB"/>
        </w:rPr>
      </w:pPr>
      <w:r w:rsidRPr="003F3CB0">
        <w:rPr>
          <w:rFonts w:ascii="Times New Roman" w:hAnsi="Times New Roman" w:cs="Times New Roman"/>
          <w:lang w:val="en-GB"/>
        </w:rPr>
        <w:t xml:space="preserve">To </w:t>
      </w:r>
      <w:r w:rsidRPr="003F3CB0">
        <w:rPr>
          <w:rFonts w:ascii="Times New Roman" w:hAnsi="Times New Roman" w:cs="Times New Roman"/>
          <w:noProof/>
          <w:lang w:val="en-GB"/>
        </w:rPr>
        <w:t>answer</w:t>
      </w:r>
      <w:r w:rsidRPr="003F3CB0">
        <w:rPr>
          <w:rFonts w:ascii="Times New Roman" w:hAnsi="Times New Roman" w:cs="Times New Roman"/>
          <w:lang w:val="en-GB"/>
        </w:rPr>
        <w:t xml:space="preserve"> this activity 3, I will talk about a project I had in </w:t>
      </w:r>
      <w:r w:rsidRPr="003F3CB0">
        <w:rPr>
          <w:rFonts w:ascii="Times New Roman" w:hAnsi="Times New Roman" w:cs="Times New Roman"/>
          <w:noProof/>
          <w:lang w:val="en-GB"/>
        </w:rPr>
        <w:t>the second</w:t>
      </w:r>
      <w:r w:rsidRPr="003F3CB0">
        <w:rPr>
          <w:rFonts w:ascii="Times New Roman" w:hAnsi="Times New Roman" w:cs="Times New Roman"/>
          <w:lang w:val="en-GB"/>
        </w:rPr>
        <w:t xml:space="preserve"> year of my Business and Marketing Techniques degree. This project called “Crea” consisted to work on a real company creation i</w:t>
      </w:r>
      <w:r w:rsidRPr="003F3CB0">
        <w:rPr>
          <w:rFonts w:ascii="Times New Roman" w:hAnsi="Times New Roman" w:cs="Times New Roman"/>
          <w:noProof/>
          <w:lang w:val="en-GB"/>
        </w:rPr>
        <w:t>n a team</w:t>
      </w:r>
      <w:r w:rsidRPr="003F3CB0">
        <w:rPr>
          <w:rFonts w:ascii="Times New Roman" w:hAnsi="Times New Roman" w:cs="Times New Roman"/>
          <w:lang w:val="en-GB"/>
        </w:rPr>
        <w:t xml:space="preserve"> all year long and concretize the project at the end. We were 7 students in my group, we already knew each other and that is the reason why we created this team work by ourselves, because of our friendly relationship. Our common issue was to help two cook’s chefs to open a bar-restaurant in Quimper (France). </w:t>
      </w:r>
      <w:r w:rsidRPr="003F3CB0">
        <w:rPr>
          <w:rFonts w:ascii="Times New Roman" w:hAnsi="Times New Roman" w:cs="Times New Roman"/>
          <w:noProof/>
          <w:lang w:val="en-GB"/>
        </w:rPr>
        <w:t>In</w:t>
      </w:r>
      <w:r w:rsidRPr="003F3CB0">
        <w:rPr>
          <w:rFonts w:ascii="Times New Roman" w:hAnsi="Times New Roman" w:cs="Times New Roman"/>
          <w:lang w:val="en-GB"/>
        </w:rPr>
        <w:t xml:space="preserve"> the end, the project was a success, the restaurant opened in May 2018 and is today well known in the city. </w:t>
      </w:r>
    </w:p>
    <w:p w:rsidR="000F6FDA" w:rsidRPr="003F3CB0" w:rsidRDefault="000F6FDA" w:rsidP="002A1C2C">
      <w:p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The reason why I have chosen this project example is </w:t>
      </w:r>
      <w:r w:rsidRPr="003F3CB0">
        <w:rPr>
          <w:rFonts w:ascii="Times New Roman" w:hAnsi="Times New Roman" w:cs="Times New Roman"/>
          <w:noProof/>
          <w:lang w:val="en-GB"/>
        </w:rPr>
        <w:t>that during</w:t>
      </w:r>
      <w:r w:rsidRPr="003F3CB0">
        <w:rPr>
          <w:rFonts w:ascii="Times New Roman" w:hAnsi="Times New Roman" w:cs="Times New Roman"/>
          <w:lang w:val="en-GB"/>
        </w:rPr>
        <w:t xml:space="preserve"> the creation of the project, we met some HR management problems. The main one was faced at the beginning because of the tasks repartition. Everyone had his comfort zone and preferences for each or each subject. Sometimes, two or three persons wanted the same one, which finally created tensions in the team and to solve the conflicts, we were forced </w:t>
      </w:r>
      <w:r w:rsidRPr="003F3CB0">
        <w:rPr>
          <w:rFonts w:ascii="Times New Roman" w:hAnsi="Times New Roman" w:cs="Times New Roman"/>
          <w:noProof/>
          <w:lang w:val="en-GB"/>
        </w:rPr>
        <w:t>to</w:t>
      </w:r>
      <w:r w:rsidRPr="003F3CB0">
        <w:rPr>
          <w:rFonts w:ascii="Times New Roman" w:hAnsi="Times New Roman" w:cs="Times New Roman"/>
          <w:lang w:val="en-GB"/>
        </w:rPr>
        <w:t xml:space="preserve"> find compromises. The idea was to listening everyone, discuss our threats and weaknesses, which subject we think to be able to lead and finally, propose ideas of repartition, do some concessions and make sure that nobody is in a bad situation to succeed. </w:t>
      </w:r>
      <w:r w:rsidRPr="003F3CB0">
        <w:rPr>
          <w:rFonts w:ascii="Times New Roman" w:hAnsi="Times New Roman" w:cs="Times New Roman"/>
          <w:noProof/>
          <w:lang w:val="en-GB"/>
        </w:rPr>
        <w:t>Th</w:t>
      </w:r>
      <w:r w:rsidR="007743A6" w:rsidRPr="003F3CB0">
        <w:rPr>
          <w:rFonts w:ascii="Times New Roman" w:hAnsi="Times New Roman" w:cs="Times New Roman"/>
          <w:noProof/>
          <w:lang w:val="en-GB"/>
        </w:rPr>
        <w:t>ese</w:t>
      </w:r>
      <w:r w:rsidRPr="003F3CB0">
        <w:rPr>
          <w:rFonts w:ascii="Times New Roman" w:hAnsi="Times New Roman" w:cs="Times New Roman"/>
          <w:noProof/>
          <w:lang w:val="en-GB"/>
        </w:rPr>
        <w:t xml:space="preserve"> solution</w:t>
      </w:r>
      <w:r w:rsidRPr="003F3CB0">
        <w:rPr>
          <w:rFonts w:ascii="Times New Roman" w:hAnsi="Times New Roman" w:cs="Times New Roman"/>
          <w:lang w:val="en-GB"/>
        </w:rPr>
        <w:t xml:space="preserve"> look easy but sometimes we were forced to call a mediator as a teacher to clarify some </w:t>
      </w:r>
      <w:r w:rsidR="007743A6" w:rsidRPr="003F3CB0">
        <w:rPr>
          <w:rFonts w:ascii="Times New Roman" w:hAnsi="Times New Roman" w:cs="Times New Roman"/>
          <w:lang w:val="en-GB"/>
        </w:rPr>
        <w:t>issues in between us</w:t>
      </w:r>
      <w:r w:rsidRPr="003F3CB0">
        <w:rPr>
          <w:rFonts w:ascii="Times New Roman" w:hAnsi="Times New Roman" w:cs="Times New Roman"/>
          <w:lang w:val="en-GB"/>
        </w:rPr>
        <w:t xml:space="preserve">.    </w:t>
      </w:r>
    </w:p>
    <w:p w:rsidR="000F6FDA" w:rsidRPr="003F3CB0" w:rsidRDefault="00F75062" w:rsidP="002A1C2C">
      <w:pPr>
        <w:spacing w:line="360" w:lineRule="auto"/>
        <w:jc w:val="both"/>
        <w:rPr>
          <w:rFonts w:ascii="Times New Roman" w:hAnsi="Times New Roman" w:cs="Times New Roman"/>
          <w:noProof/>
          <w:lang w:val="en-GB"/>
        </w:rPr>
      </w:pPr>
      <w:r w:rsidRPr="003F3CB0">
        <w:rPr>
          <w:rFonts w:ascii="Times New Roman" w:hAnsi="Times New Roman" w:cs="Times New Roman"/>
          <w:noProof/>
          <w:lang w:val="en-GB"/>
        </w:rPr>
        <w:lastRenderedPageBreak/>
        <w:drawing>
          <wp:anchor distT="0" distB="0" distL="114300" distR="114300" simplePos="0" relativeHeight="251669504" behindDoc="0" locked="0" layoutInCell="1" allowOverlap="1" wp14:anchorId="13F11346" wp14:editId="227D25B2">
            <wp:simplePos x="0" y="0"/>
            <wp:positionH relativeFrom="column">
              <wp:posOffset>3209440</wp:posOffset>
            </wp:positionH>
            <wp:positionV relativeFrom="paragraph">
              <wp:posOffset>2504702</wp:posOffset>
            </wp:positionV>
            <wp:extent cx="2581275" cy="1574165"/>
            <wp:effectExtent l="0" t="0" r="9525" b="6985"/>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81275" cy="1574165"/>
                    </a:xfrm>
                    <a:prstGeom prst="rect">
                      <a:avLst/>
                    </a:prstGeom>
                  </pic:spPr>
                </pic:pic>
              </a:graphicData>
            </a:graphic>
            <wp14:sizeRelH relativeFrom="margin">
              <wp14:pctWidth>0</wp14:pctWidth>
            </wp14:sizeRelH>
            <wp14:sizeRelV relativeFrom="margin">
              <wp14:pctHeight>0</wp14:pctHeight>
            </wp14:sizeRelV>
          </wp:anchor>
        </w:drawing>
      </w:r>
      <w:r w:rsidR="000F6FDA" w:rsidRPr="003F3CB0">
        <w:rPr>
          <w:rFonts w:ascii="Times New Roman" w:hAnsi="Times New Roman" w:cs="Times New Roman"/>
          <w:lang w:val="en-GB"/>
        </w:rPr>
        <w:t xml:space="preserve">Every month, we had a presentation face to face to a commission of teachers and professionals. The aim was to show our work and see if it is </w:t>
      </w:r>
      <w:r w:rsidR="000F6FDA" w:rsidRPr="003F3CB0">
        <w:rPr>
          <w:rFonts w:ascii="Times New Roman" w:hAnsi="Times New Roman" w:cs="Times New Roman"/>
          <w:noProof/>
          <w:lang w:val="en-GB"/>
        </w:rPr>
        <w:t>in</w:t>
      </w:r>
      <w:r w:rsidR="000F6FDA" w:rsidRPr="003F3CB0">
        <w:rPr>
          <w:rFonts w:ascii="Times New Roman" w:hAnsi="Times New Roman" w:cs="Times New Roman"/>
          <w:lang w:val="en-GB"/>
        </w:rPr>
        <w:t xml:space="preserve"> a good way. Every member of the team work worked differently and on a different rhythm and the conflicts we faced </w:t>
      </w:r>
      <w:r w:rsidR="007743A6" w:rsidRPr="003F3CB0">
        <w:rPr>
          <w:rFonts w:ascii="Times New Roman" w:hAnsi="Times New Roman" w:cs="Times New Roman"/>
          <w:lang w:val="en-GB"/>
        </w:rPr>
        <w:t>were</w:t>
      </w:r>
      <w:r w:rsidR="000F6FDA" w:rsidRPr="003F3CB0">
        <w:rPr>
          <w:rFonts w:ascii="Times New Roman" w:hAnsi="Times New Roman" w:cs="Times New Roman"/>
          <w:lang w:val="en-GB"/>
        </w:rPr>
        <w:t xml:space="preserve"> about the deadlines. During two times, we finished at the last minute our part just before the presentation. The work has been done but we did not have </w:t>
      </w:r>
      <w:r w:rsidR="007743A6" w:rsidRPr="003F3CB0">
        <w:rPr>
          <w:rFonts w:ascii="Times New Roman" w:hAnsi="Times New Roman" w:cs="Times New Roman"/>
          <w:lang w:val="en-GB"/>
        </w:rPr>
        <w:t>that</w:t>
      </w:r>
      <w:r w:rsidR="000F6FDA" w:rsidRPr="003F3CB0">
        <w:rPr>
          <w:rFonts w:ascii="Times New Roman" w:hAnsi="Times New Roman" w:cs="Times New Roman"/>
          <w:lang w:val="en-GB"/>
        </w:rPr>
        <w:t xml:space="preserve"> much time for </w:t>
      </w:r>
      <w:r w:rsidR="000F6FDA" w:rsidRPr="003F3CB0">
        <w:rPr>
          <w:rFonts w:ascii="Times New Roman" w:hAnsi="Times New Roman" w:cs="Times New Roman"/>
          <w:noProof/>
          <w:lang w:val="en-GB"/>
        </w:rPr>
        <w:t>oral</w:t>
      </w:r>
      <w:r w:rsidR="000F6FDA" w:rsidRPr="003F3CB0">
        <w:rPr>
          <w:rFonts w:ascii="Times New Roman" w:hAnsi="Times New Roman" w:cs="Times New Roman"/>
          <w:lang w:val="en-GB"/>
        </w:rPr>
        <w:t xml:space="preserve"> training</w:t>
      </w:r>
      <w:r w:rsidR="00960B3B" w:rsidRPr="003F3CB0">
        <w:rPr>
          <w:rFonts w:ascii="Times New Roman" w:hAnsi="Times New Roman" w:cs="Times New Roman"/>
          <w:lang w:val="en-GB"/>
        </w:rPr>
        <w:t xml:space="preserve"> and professional could feel it during the presentation.</w:t>
      </w:r>
      <w:r w:rsidR="000F6FDA" w:rsidRPr="003F3CB0">
        <w:rPr>
          <w:rFonts w:ascii="Times New Roman" w:hAnsi="Times New Roman" w:cs="Times New Roman"/>
          <w:lang w:val="en-GB"/>
        </w:rPr>
        <w:t xml:space="preserve"> Moreover, we all where stressed by the situation and </w:t>
      </w:r>
      <w:r w:rsidR="007743A6" w:rsidRPr="003F3CB0">
        <w:rPr>
          <w:rFonts w:ascii="Times New Roman" w:hAnsi="Times New Roman" w:cs="Times New Roman"/>
          <w:lang w:val="en-GB"/>
        </w:rPr>
        <w:t>losing</w:t>
      </w:r>
      <w:r w:rsidR="000F6FDA" w:rsidRPr="003F3CB0">
        <w:rPr>
          <w:rFonts w:ascii="Times New Roman" w:hAnsi="Times New Roman" w:cs="Times New Roman"/>
          <w:lang w:val="en-GB"/>
        </w:rPr>
        <w:t xml:space="preserve"> our word face to them. The technic we used to treat the problem </w:t>
      </w:r>
      <w:r w:rsidR="000F6FDA" w:rsidRPr="003F3CB0">
        <w:rPr>
          <w:rFonts w:ascii="Times New Roman" w:hAnsi="Times New Roman" w:cs="Times New Roman"/>
          <w:noProof/>
          <w:lang w:val="en-GB"/>
        </w:rPr>
        <w:t>was</w:t>
      </w:r>
      <w:r w:rsidR="000F6FDA" w:rsidRPr="003F3CB0">
        <w:rPr>
          <w:rFonts w:ascii="Times New Roman" w:hAnsi="Times New Roman" w:cs="Times New Roman"/>
          <w:lang w:val="en-GB"/>
        </w:rPr>
        <w:t xml:space="preserve"> a planification plan (See figure2). With reference to the Gantt diagrams, we </w:t>
      </w:r>
      <w:r w:rsidR="00770100" w:rsidRPr="003F3CB0">
        <w:rPr>
          <w:rFonts w:ascii="Times New Roman" w:hAnsi="Times New Roman" w:cs="Times New Roman"/>
          <w:lang w:val="en-GB"/>
        </w:rPr>
        <w:t xml:space="preserve">had </w:t>
      </w:r>
      <w:r w:rsidR="000F6FDA" w:rsidRPr="003F3CB0">
        <w:rPr>
          <w:rFonts w:ascii="Times New Roman" w:hAnsi="Times New Roman" w:cs="Times New Roman"/>
          <w:lang w:val="en-GB"/>
        </w:rPr>
        <w:t xml:space="preserve">to </w:t>
      </w:r>
      <w:r w:rsidR="000F6FDA" w:rsidRPr="003F3CB0">
        <w:rPr>
          <w:rFonts w:ascii="Times New Roman" w:hAnsi="Times New Roman" w:cs="Times New Roman"/>
          <w:noProof/>
          <w:lang w:val="en-GB"/>
        </w:rPr>
        <w:t>fix</w:t>
      </w:r>
      <w:r w:rsidR="000F6FDA" w:rsidRPr="003F3CB0">
        <w:rPr>
          <w:rFonts w:ascii="Times New Roman" w:hAnsi="Times New Roman" w:cs="Times New Roman"/>
          <w:lang w:val="en-GB"/>
        </w:rPr>
        <w:t xml:space="preserve"> our proper deadlines and make sur that everyone works his part and be able to present it to the rest of the group several days before the presentation. </w:t>
      </w:r>
      <w:r w:rsidR="00770100" w:rsidRPr="003F3CB0">
        <w:rPr>
          <w:rFonts w:ascii="Times New Roman" w:hAnsi="Times New Roman" w:cs="Times New Roman"/>
          <w:lang w:val="en-GB"/>
        </w:rPr>
        <w:t>T</w:t>
      </w:r>
      <w:r w:rsidR="00770100" w:rsidRPr="003F3CB0">
        <w:rPr>
          <w:rFonts w:ascii="Times New Roman" w:hAnsi="Times New Roman" w:cs="Times New Roman"/>
          <w:lang w:val="en-GB"/>
        </w:rPr>
        <w:t>hen</w:t>
      </w:r>
      <w:r w:rsidR="00770100" w:rsidRPr="003F3CB0">
        <w:rPr>
          <w:rFonts w:ascii="Times New Roman" w:hAnsi="Times New Roman" w:cs="Times New Roman"/>
          <w:lang w:val="en-GB"/>
        </w:rPr>
        <w:t>, w</w:t>
      </w:r>
      <w:r w:rsidR="007F7F97" w:rsidRPr="003F3CB0">
        <w:rPr>
          <w:rFonts w:ascii="Times New Roman" w:hAnsi="Times New Roman" w:cs="Times New Roman"/>
          <w:lang w:val="en-GB"/>
        </w:rPr>
        <w:t>e were</w:t>
      </w:r>
      <w:r w:rsidR="000F6FDA" w:rsidRPr="003F3CB0">
        <w:rPr>
          <w:rFonts w:ascii="Times New Roman" w:hAnsi="Times New Roman" w:cs="Times New Roman"/>
          <w:lang w:val="en-GB"/>
        </w:rPr>
        <w:t xml:space="preserve"> more confidant </w:t>
      </w:r>
      <w:r w:rsidR="00770100" w:rsidRPr="003F3CB0">
        <w:rPr>
          <w:rFonts w:ascii="Times New Roman" w:hAnsi="Times New Roman" w:cs="Times New Roman"/>
          <w:lang w:val="en-GB"/>
        </w:rPr>
        <w:t>and less stressed at the</w:t>
      </w:r>
      <w:r w:rsidR="000F6FDA" w:rsidRPr="003F3CB0">
        <w:rPr>
          <w:rFonts w:ascii="Times New Roman" w:hAnsi="Times New Roman" w:cs="Times New Roman"/>
          <w:lang w:val="en-GB"/>
        </w:rPr>
        <w:t xml:space="preserve"> others presentations. We also invited the two chefs we worked with during these training presentations to orientate us</w:t>
      </w:r>
      <w:r w:rsidR="00770100" w:rsidRPr="003F3CB0">
        <w:rPr>
          <w:rFonts w:ascii="Times New Roman" w:hAnsi="Times New Roman" w:cs="Times New Roman"/>
          <w:lang w:val="en-GB"/>
        </w:rPr>
        <w:t xml:space="preserve">, </w:t>
      </w:r>
      <w:r w:rsidR="000F6FDA" w:rsidRPr="003F3CB0">
        <w:rPr>
          <w:rFonts w:ascii="Times New Roman" w:hAnsi="Times New Roman" w:cs="Times New Roman"/>
          <w:lang w:val="en-GB"/>
        </w:rPr>
        <w:t xml:space="preserve">and see by </w:t>
      </w:r>
      <w:r w:rsidR="000F6FDA" w:rsidRPr="003F3CB0">
        <w:rPr>
          <w:rFonts w:ascii="Times New Roman" w:hAnsi="Times New Roman" w:cs="Times New Roman"/>
          <w:noProof/>
          <w:lang w:val="en-GB"/>
        </w:rPr>
        <w:t>outside</w:t>
      </w:r>
      <w:r w:rsidR="000F6FDA" w:rsidRPr="003F3CB0">
        <w:rPr>
          <w:rFonts w:ascii="Times New Roman" w:hAnsi="Times New Roman" w:cs="Times New Roman"/>
          <w:lang w:val="en-GB"/>
        </w:rPr>
        <w:t xml:space="preserve"> looking if every part worked or must be improved.   </w:t>
      </w:r>
    </w:p>
    <w:p w:rsidR="000F6FDA" w:rsidRPr="003F3CB0" w:rsidRDefault="000F6FDA" w:rsidP="002A1C2C">
      <w:pPr>
        <w:spacing w:line="360" w:lineRule="auto"/>
        <w:jc w:val="both"/>
        <w:rPr>
          <w:rFonts w:ascii="Times New Roman" w:hAnsi="Times New Roman" w:cs="Times New Roman"/>
          <w:lang w:val="en-GB"/>
        </w:rPr>
      </w:pPr>
    </w:p>
    <w:p w:rsidR="000F6FDA" w:rsidRPr="003F3CB0" w:rsidRDefault="002A1C2C" w:rsidP="002A1C2C">
      <w:pPr>
        <w:spacing w:line="360" w:lineRule="auto"/>
        <w:jc w:val="both"/>
        <w:rPr>
          <w:rFonts w:ascii="Times New Roman" w:hAnsi="Times New Roman" w:cs="Times New Roman"/>
          <w:lang w:val="en-GB"/>
        </w:rPr>
      </w:pPr>
      <w:r w:rsidRPr="003F3CB0">
        <w:rPr>
          <w:rFonts w:ascii="Times New Roman" w:hAnsi="Times New Roman" w:cs="Times New Roman"/>
          <w:noProof/>
          <w:color w:val="FF0000"/>
          <w:lang w:val="en-GB"/>
        </w:rPr>
        <mc:AlternateContent>
          <mc:Choice Requires="wps">
            <w:drawing>
              <wp:anchor distT="0" distB="0" distL="114300" distR="114300" simplePos="0" relativeHeight="251668480" behindDoc="0" locked="0" layoutInCell="1" allowOverlap="1" wp14:anchorId="361BD928" wp14:editId="6566B5E9">
                <wp:simplePos x="0" y="0"/>
                <wp:positionH relativeFrom="column">
                  <wp:posOffset>1266115</wp:posOffset>
                </wp:positionH>
                <wp:positionV relativeFrom="paragraph">
                  <wp:posOffset>23831</wp:posOffset>
                </wp:positionV>
                <wp:extent cx="1837853" cy="266700"/>
                <wp:effectExtent l="0" t="0" r="0" b="0"/>
                <wp:wrapNone/>
                <wp:docPr id="10" name="Zone de texte 10"/>
                <wp:cNvGraphicFramePr/>
                <a:graphic xmlns:a="http://schemas.openxmlformats.org/drawingml/2006/main">
                  <a:graphicData uri="http://schemas.microsoft.com/office/word/2010/wordprocessingShape">
                    <wps:wsp>
                      <wps:cNvSpPr txBox="1"/>
                      <wps:spPr>
                        <a:xfrm>
                          <a:off x="0" y="0"/>
                          <a:ext cx="1837853" cy="266700"/>
                        </a:xfrm>
                        <a:prstGeom prst="rect">
                          <a:avLst/>
                        </a:prstGeom>
                        <a:solidFill>
                          <a:schemeClr val="lt1"/>
                        </a:solidFill>
                        <a:ln w="6350">
                          <a:noFill/>
                        </a:ln>
                      </wps:spPr>
                      <wps:txbx>
                        <w:txbxContent>
                          <w:p w:rsidR="000F6FDA" w:rsidRDefault="000F6FDA" w:rsidP="000F6FDA">
                            <w:r>
                              <w:t>Figure 2 : Smartsheet (2019)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BD928" id="Zone de texte 10" o:spid="_x0000_s1032" type="#_x0000_t202" style="position:absolute;left:0;text-align:left;margin-left:99.7pt;margin-top:1.9pt;width:144.7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ELiSwIAAIcEAAAOAAAAZHJzL2Uyb0RvYy54bWysVMFu2zAMvQ/YPwi6r3bSNk2DOkWWIsOA&#10;oi2QDgV2U2S5MSCLmqTEzr5+T3KSZt1Owy4yJZKP5CPpm9uu0WyrnK/JFHxwlnOmjKSyNq8F//a8&#10;+DTmzAdhSqHJqILvlOe3048fblo7UUNaky6VYwAxftLagq9DsJMs83KtGuHPyCoDZUWuEQFX95qV&#10;TrRAb3Q2zPNR1pIrrSOpvMfrXa/k04RfVUqGx6ryKjBdcOQW0unSuYpnNr0Rk1cn7LqW+zTEP2TR&#10;iNog6BHqTgTBNq7+A6qppSNPVTiT1GRUVbVUqQZUM8jfVbNcC6tSLSDH2yNN/v/Byoftk2N1id6B&#10;HiMa9Og7OsVKxYLqgmJ4B0mt9RPYLi2sQ/eZOjgc3j0eY+1d5Zr4RVUMeuDtjhQDisnoND6/Gl+e&#10;cyahG45GV3mCz968rfPhi6KGRaHgDi1MzIrtvQ/IBKYHkxjMk67LRa11usSxUXPt2Fag4TqkHOHx&#10;m5U2rC346PwyT8CGonuPrA0CxFr7mqIUulWXCBod6l1RuQMNjvpp8lYuauR6L3x4Eg7jg8qxEuER&#10;R6UJsWgvcbYm9/Nv79EeXYWWsxbjWHD/YyOc4kx/Nej39eDiIs5vulxcXg1xcaea1anGbJo5gYAB&#10;ls/KJEb7oA9i5ah5webMYlSohJGIXfBwEOehXxJsnlSzWTLCxFoR7s3SyggdCY+deO5ehLP7dsWZ&#10;eaDD4IrJu671ttHT0GwTqKpTSyPPPat7+jHtqdP7zYzrdHpPVm//j+kvAAAA//8DAFBLAwQUAAYA&#10;CAAAACEAJIDSmd0AAAAIAQAADwAAAGRycy9kb3ducmV2LnhtbExPTU+DQBS8m/gfNq+JF2MXpVWK&#10;LI0xahNvFm3jbcu+ApF9S9gt4L/3edLbTGYyH9l6sq0YsPeNIwXX8wgEUulMQ5WC9+L5KgHhgyaj&#10;W0eo4Bs9rPPzs0ynxo30hsM2VIJDyKdaQR1Cl0rpyxqt9nPXIbF2dL3VgWlfSdPrkcNtK2+i6FZa&#10;3RA31LrDxxrLr+3JKvi8rPavfnr5GONl3D1thuJuZwqlLmbTwz2IgFP4M8PvfJ4OOW86uBMZL1rm&#10;q9WCrQpifsD6IkkYHBgsE5B5Jv8fyH8AAAD//wMAUEsBAi0AFAAGAAgAAAAhALaDOJL+AAAA4QEA&#10;ABMAAAAAAAAAAAAAAAAAAAAAAFtDb250ZW50X1R5cGVzXS54bWxQSwECLQAUAAYACAAAACEAOP0h&#10;/9YAAACUAQAACwAAAAAAAAAAAAAAAAAvAQAAX3JlbHMvLnJlbHNQSwECLQAUAAYACAAAACEAgARC&#10;4ksCAACHBAAADgAAAAAAAAAAAAAAAAAuAgAAZHJzL2Uyb0RvYy54bWxQSwECLQAUAAYACAAAACEA&#10;JIDSmd0AAAAIAQAADwAAAAAAAAAAAAAAAAClBAAAZHJzL2Rvd25yZXYueG1sUEsFBgAAAAAEAAQA&#10;8wAAAK8FAAAAAA==&#10;" fillcolor="white [3201]" stroked="f" strokeweight=".5pt">
                <v:textbox>
                  <w:txbxContent>
                    <w:p w:rsidR="000F6FDA" w:rsidRDefault="000F6FDA" w:rsidP="000F6FDA">
                      <w:r>
                        <w:t>Figure 2 : Smartsheet (2019) 2018)</w:t>
                      </w:r>
                    </w:p>
                  </w:txbxContent>
                </v:textbox>
              </v:shape>
            </w:pict>
          </mc:Fallback>
        </mc:AlternateContent>
      </w:r>
    </w:p>
    <w:p w:rsidR="000F6FDA" w:rsidRPr="003F3CB0" w:rsidRDefault="000F6FDA" w:rsidP="002A1C2C">
      <w:pPr>
        <w:spacing w:line="360" w:lineRule="auto"/>
        <w:jc w:val="both"/>
        <w:rPr>
          <w:rFonts w:ascii="Times New Roman" w:hAnsi="Times New Roman" w:cs="Times New Roman"/>
          <w:lang w:val="en-GB"/>
        </w:rPr>
      </w:pPr>
    </w:p>
    <w:p w:rsidR="000F6FDA" w:rsidRPr="003F3CB0" w:rsidRDefault="000F6FDA" w:rsidP="002A1C2C">
      <w:pPr>
        <w:spacing w:line="360" w:lineRule="auto"/>
        <w:jc w:val="both"/>
        <w:rPr>
          <w:rFonts w:ascii="Times New Roman" w:hAnsi="Times New Roman" w:cs="Times New Roman"/>
          <w:lang w:val="en-GB"/>
        </w:rPr>
      </w:pPr>
    </w:p>
    <w:p w:rsidR="000F6FDA" w:rsidRPr="003F3CB0" w:rsidRDefault="000F6FDA" w:rsidP="002A1C2C">
      <w:pPr>
        <w:spacing w:line="360" w:lineRule="auto"/>
        <w:jc w:val="both"/>
        <w:rPr>
          <w:rFonts w:ascii="Times New Roman" w:hAnsi="Times New Roman" w:cs="Times New Roman"/>
          <w:lang w:val="en-GB"/>
        </w:rPr>
      </w:pPr>
      <w:r w:rsidRPr="003F3CB0">
        <w:rPr>
          <w:rFonts w:ascii="Times New Roman" w:hAnsi="Times New Roman" w:cs="Times New Roman"/>
          <w:lang w:val="en-GB"/>
        </w:rPr>
        <w:t xml:space="preserve">These two conflicts resolutions could be categorised by Sharry (2015) as simple conflicts, there is a third one which </w:t>
      </w:r>
      <w:r w:rsidRPr="003F3CB0">
        <w:rPr>
          <w:rFonts w:ascii="Times New Roman" w:hAnsi="Times New Roman" w:cs="Times New Roman"/>
          <w:noProof/>
          <w:lang w:val="en-GB"/>
        </w:rPr>
        <w:t>has</w:t>
      </w:r>
      <w:r w:rsidRPr="003F3CB0">
        <w:rPr>
          <w:rFonts w:ascii="Times New Roman" w:hAnsi="Times New Roman" w:cs="Times New Roman"/>
          <w:lang w:val="en-GB"/>
        </w:rPr>
        <w:t xml:space="preserve"> been more complex. Indeed, we had the mission to find the name of this new bar-restaurant. We obviously did not have the same opinion about it and we did not find the ideal name which might correspond perfectly to the project. This reflexion brought our working team to open our mind and realize a brainstorming to develop our creativity. The aim was to find something original which refers to a bar and to Brittan’s culture (where it is located). We left the task to think about it during a couple of months. Then, one member of the team has the brilliant idea to find a Breton word (local language) and associate it to another word which could refer to the activity of a bar-restaurant. After some propositions, we agreed on “Baravel” which correspond to “bar” for bar-restaurant and “avel” which means storm i</w:t>
      </w:r>
      <w:r w:rsidRPr="003F3CB0">
        <w:rPr>
          <w:rFonts w:ascii="Times New Roman" w:hAnsi="Times New Roman" w:cs="Times New Roman"/>
          <w:noProof/>
          <w:lang w:val="en-GB"/>
        </w:rPr>
        <w:t>n Breton</w:t>
      </w:r>
      <w:r w:rsidRPr="003F3CB0">
        <w:rPr>
          <w:rFonts w:ascii="Times New Roman" w:hAnsi="Times New Roman" w:cs="Times New Roman"/>
          <w:lang w:val="en-GB"/>
        </w:rPr>
        <w:t xml:space="preserve"> language, by reference to the weather in Brittany. Even if the team found those different conflicts, the project </w:t>
      </w:r>
      <w:r w:rsidRPr="003F3CB0">
        <w:rPr>
          <w:rFonts w:ascii="Times New Roman" w:hAnsi="Times New Roman" w:cs="Times New Roman"/>
          <w:noProof/>
          <w:lang w:val="en-GB"/>
        </w:rPr>
        <w:t>has</w:t>
      </w:r>
      <w:r w:rsidRPr="003F3CB0">
        <w:rPr>
          <w:rFonts w:ascii="Times New Roman" w:hAnsi="Times New Roman" w:cs="Times New Roman"/>
          <w:lang w:val="en-GB"/>
        </w:rPr>
        <w:t xml:space="preserve"> been realized and it allowed us to have a first idea </w:t>
      </w:r>
      <w:r w:rsidRPr="003F3CB0">
        <w:rPr>
          <w:rFonts w:ascii="Times New Roman" w:hAnsi="Times New Roman" w:cs="Times New Roman"/>
          <w:noProof/>
          <w:lang w:val="en-GB"/>
        </w:rPr>
        <w:t xml:space="preserve">about </w:t>
      </w:r>
      <w:r w:rsidRPr="003F3CB0">
        <w:rPr>
          <w:rFonts w:ascii="Times New Roman" w:hAnsi="Times New Roman" w:cs="Times New Roman"/>
          <w:lang w:val="en-GB"/>
        </w:rPr>
        <w:t xml:space="preserve">working for a real business in a </w:t>
      </w:r>
      <w:r w:rsidRPr="003F3CB0">
        <w:rPr>
          <w:rFonts w:ascii="Times New Roman" w:hAnsi="Times New Roman" w:cs="Times New Roman"/>
          <w:noProof/>
          <w:lang w:val="en-GB"/>
        </w:rPr>
        <w:t>group</w:t>
      </w:r>
      <w:r w:rsidRPr="003F3CB0">
        <w:rPr>
          <w:rFonts w:ascii="Times New Roman" w:hAnsi="Times New Roman" w:cs="Times New Roman"/>
          <w:lang w:val="en-GB"/>
        </w:rPr>
        <w:t xml:space="preserve"> with all those advantages and disadvantages. </w:t>
      </w:r>
    </w:p>
    <w:p w:rsidR="00F75062" w:rsidRDefault="00F75062" w:rsidP="00E9594F">
      <w:pPr>
        <w:pStyle w:val="Titre1"/>
        <w:rPr>
          <w:lang w:val="en-GB"/>
        </w:rPr>
      </w:pPr>
    </w:p>
    <w:p w:rsidR="00F75062" w:rsidRDefault="00F75062" w:rsidP="00E9594F">
      <w:pPr>
        <w:pStyle w:val="Titre1"/>
        <w:rPr>
          <w:lang w:val="en-GB"/>
        </w:rPr>
      </w:pPr>
    </w:p>
    <w:p w:rsidR="00F75062" w:rsidRPr="00F75062" w:rsidRDefault="00F75062" w:rsidP="00F75062">
      <w:pPr>
        <w:rPr>
          <w:lang w:val="en-GB"/>
        </w:rPr>
      </w:pPr>
    </w:p>
    <w:p w:rsidR="000F6FDA" w:rsidRPr="00290791" w:rsidRDefault="000F6FDA" w:rsidP="00E9594F">
      <w:pPr>
        <w:pStyle w:val="Titre1"/>
        <w:rPr>
          <w:lang w:val="en-GB"/>
        </w:rPr>
      </w:pPr>
      <w:bookmarkStart w:id="5" w:name="_Toc3574577"/>
      <w:r w:rsidRPr="00290791">
        <w:rPr>
          <w:lang w:val="en-GB"/>
        </w:rPr>
        <w:lastRenderedPageBreak/>
        <w:t>Activity 4</w:t>
      </w:r>
      <w:r w:rsidR="00290791" w:rsidRPr="00290791">
        <w:rPr>
          <w:lang w:val="en-GB"/>
        </w:rPr>
        <w:t>: Self-assessment</w:t>
      </w:r>
      <w:bookmarkEnd w:id="5"/>
    </w:p>
    <w:p w:rsidR="00290791" w:rsidRPr="00290791" w:rsidRDefault="00290791" w:rsidP="00290791">
      <w:pPr>
        <w:rPr>
          <w:lang w:val="en-GB"/>
        </w:rPr>
      </w:pPr>
    </w:p>
    <w:p w:rsidR="000F6FDA" w:rsidRPr="00F75062" w:rsidRDefault="000F6FDA" w:rsidP="002A1C2C">
      <w:pPr>
        <w:spacing w:line="360" w:lineRule="auto"/>
        <w:ind w:firstLine="708"/>
        <w:jc w:val="both"/>
        <w:rPr>
          <w:rFonts w:ascii="Times New Roman" w:hAnsi="Times New Roman" w:cs="Times New Roman"/>
          <w:lang w:val="en-GB"/>
        </w:rPr>
      </w:pPr>
      <w:r w:rsidRPr="00F75062">
        <w:rPr>
          <w:rFonts w:ascii="Times New Roman" w:hAnsi="Times New Roman" w:cs="Times New Roman"/>
          <w:lang w:val="en-GB"/>
        </w:rPr>
        <w:t xml:space="preserve">There are many areas that I would like to improve to be more competent but the main one could </w:t>
      </w:r>
      <w:r w:rsidRPr="00F75062">
        <w:rPr>
          <w:rFonts w:ascii="Times New Roman" w:hAnsi="Times New Roman" w:cs="Times New Roman"/>
          <w:noProof/>
          <w:lang w:val="en-GB"/>
        </w:rPr>
        <w:t>be:</w:t>
      </w:r>
      <w:r w:rsidRPr="00F75062">
        <w:rPr>
          <w:rFonts w:ascii="Times New Roman" w:hAnsi="Times New Roman" w:cs="Times New Roman"/>
          <w:lang w:val="en-GB"/>
        </w:rPr>
        <w:t xml:space="preserve"> </w:t>
      </w:r>
      <w:r w:rsidRPr="00F75062">
        <w:rPr>
          <w:rFonts w:ascii="Times New Roman" w:hAnsi="Times New Roman" w:cs="Times New Roman"/>
          <w:noProof/>
          <w:lang w:val="en-GB"/>
        </w:rPr>
        <w:t>improve</w:t>
      </w:r>
      <w:r w:rsidRPr="00F75062">
        <w:rPr>
          <w:rFonts w:ascii="Times New Roman" w:hAnsi="Times New Roman" w:cs="Times New Roman"/>
          <w:lang w:val="en-GB"/>
        </w:rPr>
        <w:t xml:space="preserve"> my negotiation skills. I’m learning business and marketing for</w:t>
      </w:r>
      <w:r w:rsidR="003F0BEF" w:rsidRPr="00F75062">
        <w:rPr>
          <w:rFonts w:ascii="Times New Roman" w:hAnsi="Times New Roman" w:cs="Times New Roman"/>
          <w:lang w:val="en-GB"/>
        </w:rPr>
        <w:t xml:space="preserve"> now</w:t>
      </w:r>
      <w:r w:rsidRPr="00F75062">
        <w:rPr>
          <w:rFonts w:ascii="Times New Roman" w:hAnsi="Times New Roman" w:cs="Times New Roman"/>
          <w:lang w:val="en-GB"/>
        </w:rPr>
        <w:t xml:space="preserve"> 3 years, and I had the chance to have a lot of professional experiences whether with the university or outside. All these experiences allowed me to practice what I learned and </w:t>
      </w:r>
      <w:r w:rsidR="003F0BEF" w:rsidRPr="00F75062">
        <w:rPr>
          <w:rFonts w:ascii="Times New Roman" w:hAnsi="Times New Roman" w:cs="Times New Roman"/>
          <w:lang w:val="en-GB"/>
        </w:rPr>
        <w:t>use</w:t>
      </w:r>
      <w:r w:rsidRPr="00F75062">
        <w:rPr>
          <w:rFonts w:ascii="Times New Roman" w:hAnsi="Times New Roman" w:cs="Times New Roman"/>
          <w:lang w:val="en-GB"/>
        </w:rPr>
        <w:t xml:space="preserve"> my knowledge. The conclusion I have </w:t>
      </w:r>
      <w:r w:rsidRPr="00F75062">
        <w:rPr>
          <w:rFonts w:ascii="Times New Roman" w:hAnsi="Times New Roman" w:cs="Times New Roman"/>
          <w:noProof/>
          <w:lang w:val="en-GB"/>
        </w:rPr>
        <w:t>today</w:t>
      </w:r>
      <w:r w:rsidRPr="00F75062">
        <w:rPr>
          <w:rFonts w:ascii="Times New Roman" w:hAnsi="Times New Roman" w:cs="Times New Roman"/>
          <w:lang w:val="en-GB"/>
        </w:rPr>
        <w:t xml:space="preserve"> is that sometimes, I couldn’t go through a harder negotiation because I didn’t have enough arguments. I had phone calling experiences, B to B and B to C experiences and sometimes, I didn’t succeed the jobs because I didn’t convince the person.  </w:t>
      </w:r>
    </w:p>
    <w:p w:rsidR="000F6FDA" w:rsidRPr="00F75062" w:rsidRDefault="000F6FDA" w:rsidP="002A1C2C">
      <w:pPr>
        <w:spacing w:line="360" w:lineRule="auto"/>
        <w:jc w:val="both"/>
        <w:rPr>
          <w:rFonts w:ascii="Times New Roman" w:hAnsi="Times New Roman" w:cs="Times New Roman"/>
          <w:lang w:val="en-GB"/>
        </w:rPr>
      </w:pPr>
      <w:r w:rsidRPr="00F75062">
        <w:rPr>
          <w:rFonts w:ascii="Times New Roman" w:hAnsi="Times New Roman" w:cs="Times New Roman"/>
          <w:lang w:val="en-GB"/>
        </w:rPr>
        <w:t xml:space="preserve">To illustrate this problem, I have chosen </w:t>
      </w:r>
      <w:proofErr w:type="spellStart"/>
      <w:proofErr w:type="gramStart"/>
      <w:r w:rsidRPr="00F75062">
        <w:rPr>
          <w:rFonts w:ascii="Times New Roman" w:hAnsi="Times New Roman" w:cs="Times New Roman"/>
          <w:lang w:val="en-GB"/>
        </w:rPr>
        <w:t>a</w:t>
      </w:r>
      <w:proofErr w:type="spellEnd"/>
      <w:proofErr w:type="gramEnd"/>
      <w:r w:rsidRPr="00F75062">
        <w:rPr>
          <w:rFonts w:ascii="Times New Roman" w:hAnsi="Times New Roman" w:cs="Times New Roman"/>
          <w:lang w:val="en-GB"/>
        </w:rPr>
        <w:t xml:space="preserve"> example. It happened during my last year internship in April and May when I was working for a young Start-up called SportRIZER. This society is specialized in selling </w:t>
      </w:r>
      <w:r w:rsidRPr="00F75062">
        <w:rPr>
          <w:rFonts w:ascii="Times New Roman" w:hAnsi="Times New Roman" w:cs="Times New Roman"/>
          <w:noProof/>
          <w:lang w:val="en-GB"/>
        </w:rPr>
        <w:t>sports</w:t>
      </w:r>
      <w:r w:rsidRPr="00F75062">
        <w:rPr>
          <w:rFonts w:ascii="Times New Roman" w:hAnsi="Times New Roman" w:cs="Times New Roman"/>
          <w:lang w:val="en-GB"/>
        </w:rPr>
        <w:t xml:space="preserve"> lessons online, especially oriented for water sports </w:t>
      </w:r>
      <w:r w:rsidRPr="00F75062">
        <w:rPr>
          <w:rFonts w:ascii="Times New Roman" w:hAnsi="Times New Roman" w:cs="Times New Roman"/>
          <w:noProof/>
          <w:lang w:val="en-GB"/>
        </w:rPr>
        <w:t>like</w:t>
      </w:r>
      <w:r w:rsidRPr="00F75062">
        <w:rPr>
          <w:rFonts w:ascii="Times New Roman" w:hAnsi="Times New Roman" w:cs="Times New Roman"/>
          <w:lang w:val="en-GB"/>
        </w:rPr>
        <w:t xml:space="preserve"> surf, kitesurf, windsurf and more. My job was to call some surf school in Brittany to propose an appointment and then, present what would be the benefits for them to work with SportRIZER. This job looks easy at the beginning for me but </w:t>
      </w:r>
      <w:r w:rsidRPr="00F75062">
        <w:rPr>
          <w:rFonts w:ascii="Times New Roman" w:hAnsi="Times New Roman" w:cs="Times New Roman"/>
          <w:noProof/>
          <w:lang w:val="en-GB"/>
        </w:rPr>
        <w:t>in</w:t>
      </w:r>
      <w:r w:rsidRPr="00F75062">
        <w:rPr>
          <w:rFonts w:ascii="Times New Roman" w:hAnsi="Times New Roman" w:cs="Times New Roman"/>
          <w:lang w:val="en-GB"/>
        </w:rPr>
        <w:t xml:space="preserve"> the </w:t>
      </w:r>
      <w:r w:rsidRPr="00F75062">
        <w:rPr>
          <w:rFonts w:ascii="Times New Roman" w:hAnsi="Times New Roman" w:cs="Times New Roman"/>
          <w:noProof/>
          <w:lang w:val="en-GB"/>
        </w:rPr>
        <w:t>end,</w:t>
      </w:r>
      <w:r w:rsidRPr="00F75062">
        <w:rPr>
          <w:rFonts w:ascii="Times New Roman" w:hAnsi="Times New Roman" w:cs="Times New Roman"/>
          <w:lang w:val="en-GB"/>
        </w:rPr>
        <w:t xml:space="preserve"> it was a disaster. Indeed, I only had one training week with my manager. It wasn’t enough for me, that’s </w:t>
      </w:r>
      <w:r w:rsidRPr="00F75062">
        <w:rPr>
          <w:rFonts w:ascii="Times New Roman" w:hAnsi="Times New Roman" w:cs="Times New Roman"/>
          <w:noProof/>
          <w:lang w:val="en-GB"/>
        </w:rPr>
        <w:t>why</w:t>
      </w:r>
      <w:r w:rsidRPr="00F75062">
        <w:rPr>
          <w:rFonts w:ascii="Times New Roman" w:hAnsi="Times New Roman" w:cs="Times New Roman"/>
          <w:lang w:val="en-GB"/>
        </w:rPr>
        <w:t xml:space="preserve"> I started the job with only a brief idea of the society filling and a poor vocabulary argument to persuade the professionals. Even more, we planned with him to have one feedback every Mondays to see together what happened the week before and what are the objectives of the new one. The problem was that we made only two feedbacks the two first weeks and after, he stopped and considered that I </w:t>
      </w:r>
      <w:r w:rsidRPr="00F75062">
        <w:rPr>
          <w:rFonts w:ascii="Times New Roman" w:hAnsi="Times New Roman" w:cs="Times New Roman"/>
          <w:noProof/>
          <w:lang w:val="en-GB"/>
        </w:rPr>
        <w:t>was allowed</w:t>
      </w:r>
      <w:r w:rsidRPr="00F75062">
        <w:rPr>
          <w:rFonts w:ascii="Times New Roman" w:hAnsi="Times New Roman" w:cs="Times New Roman"/>
          <w:lang w:val="en-GB"/>
        </w:rPr>
        <w:t xml:space="preserve"> to run the job alone. </w:t>
      </w:r>
      <w:r w:rsidR="003F0BEF" w:rsidRPr="00F75062">
        <w:rPr>
          <w:rFonts w:ascii="Times New Roman" w:hAnsi="Times New Roman" w:cs="Times New Roman"/>
          <w:lang w:val="en-GB"/>
        </w:rPr>
        <w:t>As</w:t>
      </w:r>
      <w:r w:rsidRPr="00F75062">
        <w:rPr>
          <w:rFonts w:ascii="Times New Roman" w:hAnsi="Times New Roman" w:cs="Times New Roman"/>
          <w:lang w:val="en-GB"/>
        </w:rPr>
        <w:t xml:space="preserve"> </w:t>
      </w:r>
      <w:r w:rsidR="003F0BEF" w:rsidRPr="00F75062">
        <w:rPr>
          <w:rFonts w:ascii="Times New Roman" w:hAnsi="Times New Roman" w:cs="Times New Roman"/>
          <w:lang w:val="en-GB"/>
        </w:rPr>
        <w:t>a</w:t>
      </w:r>
      <w:r w:rsidRPr="00F75062">
        <w:rPr>
          <w:rFonts w:ascii="Times New Roman" w:hAnsi="Times New Roman" w:cs="Times New Roman"/>
          <w:lang w:val="en-GB"/>
        </w:rPr>
        <w:t xml:space="preserve"> result, I made a lot of mistakes during my phone calling and my appointments, I did not have so </w:t>
      </w:r>
      <w:r w:rsidRPr="00F75062">
        <w:rPr>
          <w:rFonts w:ascii="Times New Roman" w:hAnsi="Times New Roman" w:cs="Times New Roman"/>
          <w:noProof/>
          <w:lang w:val="en-GB"/>
        </w:rPr>
        <w:t>many</w:t>
      </w:r>
      <w:r w:rsidRPr="00F75062">
        <w:rPr>
          <w:rFonts w:ascii="Times New Roman" w:hAnsi="Times New Roman" w:cs="Times New Roman"/>
          <w:lang w:val="en-GB"/>
        </w:rPr>
        <w:t xml:space="preserve"> tools to succeed so we lose some potential partners. </w:t>
      </w:r>
    </w:p>
    <w:p w:rsidR="000F6FDA" w:rsidRPr="00F75062" w:rsidRDefault="000F6FDA" w:rsidP="002A1C2C">
      <w:pPr>
        <w:spacing w:line="360" w:lineRule="auto"/>
        <w:jc w:val="both"/>
        <w:rPr>
          <w:rFonts w:ascii="Times New Roman" w:hAnsi="Times New Roman" w:cs="Times New Roman"/>
          <w:lang w:val="en-GB"/>
        </w:rPr>
      </w:pPr>
      <w:r w:rsidRPr="00F75062">
        <w:rPr>
          <w:rFonts w:ascii="Times New Roman" w:hAnsi="Times New Roman" w:cs="Times New Roman"/>
          <w:lang w:val="en-GB"/>
        </w:rPr>
        <w:t xml:space="preserve">I learned a lot from this bad experience, I think that today I need different tools to succeed in this way. First of all, I have to improve my negotiation skills by having other professional experiences. I have to be prepared before by having </w:t>
      </w:r>
      <w:r w:rsidRPr="00F75062">
        <w:rPr>
          <w:rFonts w:ascii="Times New Roman" w:hAnsi="Times New Roman" w:cs="Times New Roman"/>
          <w:noProof/>
          <w:lang w:val="en-GB"/>
        </w:rPr>
        <w:t>training</w:t>
      </w:r>
      <w:r w:rsidRPr="00F75062">
        <w:rPr>
          <w:rFonts w:ascii="Times New Roman" w:hAnsi="Times New Roman" w:cs="Times New Roman"/>
          <w:lang w:val="en-GB"/>
        </w:rPr>
        <w:t xml:space="preserve">, by learning other negotiation technics and learn exactly how to understand the </w:t>
      </w:r>
      <w:r w:rsidRPr="00F75062">
        <w:rPr>
          <w:rFonts w:ascii="Times New Roman" w:hAnsi="Times New Roman" w:cs="Times New Roman"/>
          <w:noProof/>
          <w:lang w:val="en-GB"/>
        </w:rPr>
        <w:t>customer</w:t>
      </w:r>
      <w:r w:rsidRPr="00F75062">
        <w:rPr>
          <w:rFonts w:ascii="Times New Roman" w:hAnsi="Times New Roman" w:cs="Times New Roman"/>
          <w:lang w:val="en-GB"/>
        </w:rPr>
        <w:t xml:space="preserve"> or the professional needs. Moreover, I need to gain in </w:t>
      </w:r>
      <w:r w:rsidR="006436EA" w:rsidRPr="00F75062">
        <w:rPr>
          <w:rFonts w:ascii="Times New Roman" w:hAnsi="Times New Roman" w:cs="Times New Roman"/>
          <w:lang w:val="en-GB"/>
        </w:rPr>
        <w:t>self-</w:t>
      </w:r>
      <w:r w:rsidR="006436EA" w:rsidRPr="00F75062">
        <w:rPr>
          <w:rFonts w:ascii="Times New Roman" w:hAnsi="Times New Roman" w:cs="Times New Roman"/>
          <w:noProof/>
          <w:lang w:val="en-GB"/>
        </w:rPr>
        <w:t>trust</w:t>
      </w:r>
      <w:r w:rsidRPr="00F75062">
        <w:rPr>
          <w:rFonts w:ascii="Times New Roman" w:hAnsi="Times New Roman" w:cs="Times New Roman"/>
          <w:lang w:val="en-GB"/>
        </w:rPr>
        <w:t>, it is important that the person I’m dealing with, feels I’m sure about what I</w:t>
      </w:r>
      <w:r w:rsidR="006A637D" w:rsidRPr="00F75062">
        <w:rPr>
          <w:rFonts w:ascii="Times New Roman" w:hAnsi="Times New Roman" w:cs="Times New Roman"/>
          <w:lang w:val="en-GB"/>
        </w:rPr>
        <w:t>’m</w:t>
      </w:r>
      <w:r w:rsidRPr="00F75062">
        <w:rPr>
          <w:rFonts w:ascii="Times New Roman" w:hAnsi="Times New Roman" w:cs="Times New Roman"/>
          <w:lang w:val="en-GB"/>
        </w:rPr>
        <w:t xml:space="preserve"> saying.</w:t>
      </w:r>
      <w:r w:rsidR="008262B7" w:rsidRPr="00F75062">
        <w:rPr>
          <w:rFonts w:ascii="Times New Roman" w:hAnsi="Times New Roman" w:cs="Times New Roman"/>
          <w:lang w:val="en-GB"/>
        </w:rPr>
        <w:t xml:space="preserve"> To conclude, t</w:t>
      </w:r>
      <w:r w:rsidRPr="00F75062">
        <w:rPr>
          <w:rFonts w:ascii="Times New Roman" w:hAnsi="Times New Roman" w:cs="Times New Roman"/>
          <w:lang w:val="en-GB"/>
        </w:rPr>
        <w:t xml:space="preserve">he resources I will use to reach my objectives are negotiation lessons, feedbacks from professionals and </w:t>
      </w:r>
      <w:r w:rsidRPr="00F75062">
        <w:rPr>
          <w:rFonts w:ascii="Times New Roman" w:hAnsi="Times New Roman" w:cs="Times New Roman"/>
          <w:noProof/>
          <w:lang w:val="en-GB"/>
        </w:rPr>
        <w:t>training</w:t>
      </w:r>
      <w:r w:rsidRPr="00F75062">
        <w:rPr>
          <w:rFonts w:ascii="Times New Roman" w:hAnsi="Times New Roman" w:cs="Times New Roman"/>
          <w:lang w:val="en-GB"/>
        </w:rPr>
        <w:t xml:space="preserve"> </w:t>
      </w:r>
      <w:r w:rsidR="006A637D" w:rsidRPr="00F75062">
        <w:rPr>
          <w:rFonts w:ascii="Times New Roman" w:hAnsi="Times New Roman" w:cs="Times New Roman"/>
          <w:lang w:val="en-GB"/>
        </w:rPr>
        <w:t xml:space="preserve">in </w:t>
      </w:r>
      <w:r w:rsidRPr="00F75062">
        <w:rPr>
          <w:rFonts w:ascii="Times New Roman" w:hAnsi="Times New Roman" w:cs="Times New Roman"/>
          <w:lang w:val="en-GB"/>
        </w:rPr>
        <w:t xml:space="preserve">different situations. When I will be able to applicate all my </w:t>
      </w:r>
      <w:r w:rsidRPr="00F75062">
        <w:rPr>
          <w:rFonts w:ascii="Times New Roman" w:hAnsi="Times New Roman" w:cs="Times New Roman"/>
          <w:noProof/>
          <w:lang w:val="en-GB"/>
        </w:rPr>
        <w:t>knowledge</w:t>
      </w:r>
      <w:r w:rsidRPr="00F75062">
        <w:rPr>
          <w:rFonts w:ascii="Times New Roman" w:hAnsi="Times New Roman" w:cs="Times New Roman"/>
          <w:lang w:val="en-GB"/>
        </w:rPr>
        <w:t xml:space="preserve"> and be more convincing, I would have reached my success criteria.  </w:t>
      </w:r>
    </w:p>
    <w:p w:rsidR="000F6FDA" w:rsidRPr="00290791" w:rsidRDefault="000F6FDA" w:rsidP="000F6FDA">
      <w:pPr>
        <w:jc w:val="both"/>
        <w:rPr>
          <w:lang w:val="en-GB"/>
        </w:rPr>
      </w:pPr>
    </w:p>
    <w:p w:rsidR="000F6FDA" w:rsidRPr="00290791" w:rsidRDefault="000F6FDA" w:rsidP="000F6FDA">
      <w:pPr>
        <w:jc w:val="both"/>
        <w:rPr>
          <w:lang w:val="en-GB"/>
        </w:rPr>
      </w:pPr>
    </w:p>
    <w:p w:rsidR="000F6FDA" w:rsidRDefault="000F6FDA" w:rsidP="000F6FDA">
      <w:pPr>
        <w:jc w:val="both"/>
        <w:rPr>
          <w:lang w:val="en-GB"/>
        </w:rPr>
      </w:pPr>
    </w:p>
    <w:p w:rsidR="00F75062" w:rsidRPr="00290791" w:rsidRDefault="00F75062" w:rsidP="000F6FDA">
      <w:pPr>
        <w:jc w:val="both"/>
        <w:rPr>
          <w:lang w:val="en-GB"/>
        </w:rPr>
      </w:pPr>
    </w:p>
    <w:p w:rsidR="000F6FDA" w:rsidRDefault="000F6FDA" w:rsidP="00E9594F">
      <w:pPr>
        <w:pStyle w:val="Titre1"/>
        <w:rPr>
          <w:lang w:val="en-GB"/>
        </w:rPr>
      </w:pPr>
      <w:bookmarkStart w:id="6" w:name="_Toc3574578"/>
      <w:r w:rsidRPr="00290791">
        <w:rPr>
          <w:lang w:val="en-GB"/>
        </w:rPr>
        <w:lastRenderedPageBreak/>
        <w:t>References</w:t>
      </w:r>
      <w:bookmarkEnd w:id="6"/>
      <w:r w:rsidRPr="00290791">
        <w:rPr>
          <w:lang w:val="en-GB"/>
        </w:rPr>
        <w:t xml:space="preserve"> </w:t>
      </w:r>
    </w:p>
    <w:p w:rsidR="008C463A" w:rsidRPr="008C463A" w:rsidRDefault="008C463A" w:rsidP="008C463A">
      <w:pPr>
        <w:rPr>
          <w:lang w:val="en-GB"/>
        </w:rPr>
      </w:pPr>
    </w:p>
    <w:tbl>
      <w:tblPr>
        <w:tblStyle w:val="Grilledetableauclaire"/>
        <w:tblW w:w="0" w:type="auto"/>
        <w:tblLook w:val="04A0" w:firstRow="1" w:lastRow="0" w:firstColumn="1" w:lastColumn="0" w:noHBand="0" w:noVBand="1"/>
      </w:tblPr>
      <w:tblGrid>
        <w:gridCol w:w="9062"/>
      </w:tblGrid>
      <w:tr w:rsidR="00E751F7" w:rsidRPr="00F75062" w:rsidTr="000F6FDA">
        <w:tc>
          <w:tcPr>
            <w:tcW w:w="9062" w:type="dxa"/>
          </w:tcPr>
          <w:p w:rsidR="00E751F7" w:rsidRPr="00F75062" w:rsidRDefault="00E751F7" w:rsidP="00E751F7">
            <w:pPr>
              <w:rPr>
                <w:rFonts w:ascii="Times New Roman" w:hAnsi="Times New Roman" w:cs="Times New Roman"/>
                <w:lang w:val="en-GB"/>
              </w:rPr>
            </w:pPr>
            <w:r w:rsidRPr="00F75062">
              <w:rPr>
                <w:rFonts w:ascii="Times New Roman" w:hAnsi="Times New Roman" w:cs="Times New Roman"/>
                <w:lang w:val="en-GB"/>
              </w:rPr>
              <w:t xml:space="preserve">Cambridge dictionary (2019) </w:t>
            </w:r>
            <w:r w:rsidRPr="00F75062">
              <w:rPr>
                <w:rFonts w:ascii="Times New Roman" w:hAnsi="Times New Roman" w:cs="Times New Roman"/>
                <w:i/>
                <w:lang w:val="en-GB"/>
              </w:rPr>
              <w:t>Human Resources definition</w:t>
            </w:r>
            <w:r w:rsidRPr="00F75062">
              <w:rPr>
                <w:rFonts w:ascii="Times New Roman" w:hAnsi="Times New Roman" w:cs="Times New Roman"/>
                <w:lang w:val="en-GB"/>
              </w:rPr>
              <w:t xml:space="preserve">, Available at: </w:t>
            </w:r>
            <w:hyperlink r:id="rId12" w:history="1">
              <w:r w:rsidRPr="00F75062">
                <w:rPr>
                  <w:rStyle w:val="Lienhypertexte"/>
                  <w:rFonts w:ascii="Times New Roman" w:hAnsi="Times New Roman" w:cs="Times New Roman"/>
                  <w:lang w:val="en-GB"/>
                </w:rPr>
                <w:t>https://dictionary.cambridge.org/fr/dictionnaire/anglais/human-resources</w:t>
              </w:r>
            </w:hyperlink>
            <w:r w:rsidRPr="00F75062">
              <w:rPr>
                <w:rFonts w:ascii="Times New Roman" w:hAnsi="Times New Roman" w:cs="Times New Roman"/>
                <w:lang w:val="en-GB"/>
              </w:rPr>
              <w:t xml:space="preserve">  </w:t>
            </w:r>
          </w:p>
          <w:p w:rsidR="00E751F7" w:rsidRPr="00F75062" w:rsidRDefault="00E751F7" w:rsidP="00E751F7">
            <w:pPr>
              <w:rPr>
                <w:rFonts w:ascii="Times New Roman" w:hAnsi="Times New Roman" w:cs="Times New Roman"/>
                <w:lang w:val="en-GB"/>
              </w:rPr>
            </w:pPr>
          </w:p>
        </w:tc>
      </w:tr>
      <w:tr w:rsidR="00E751F7" w:rsidRPr="00F75062" w:rsidTr="000F6FDA">
        <w:tc>
          <w:tcPr>
            <w:tcW w:w="9062" w:type="dxa"/>
          </w:tcPr>
          <w:p w:rsidR="00E751F7" w:rsidRPr="00F75062" w:rsidRDefault="00E751F7" w:rsidP="00E751F7">
            <w:pPr>
              <w:rPr>
                <w:rFonts w:ascii="Times New Roman" w:hAnsi="Times New Roman" w:cs="Times New Roman"/>
                <w:lang w:val="en-GB"/>
              </w:rPr>
            </w:pPr>
            <w:r w:rsidRPr="00F75062">
              <w:rPr>
                <w:rFonts w:ascii="Times New Roman" w:hAnsi="Times New Roman" w:cs="Times New Roman"/>
                <w:lang w:val="en-GB"/>
              </w:rPr>
              <w:t xml:space="preserve">CIPD (2019), </w:t>
            </w:r>
            <w:r w:rsidRPr="00F75062">
              <w:rPr>
                <w:rFonts w:ascii="Times New Roman" w:hAnsi="Times New Roman" w:cs="Times New Roman"/>
                <w:i/>
                <w:lang w:val="en-GB"/>
              </w:rPr>
              <w:t>Profession for the future - Our definitive roadmap to better work and working lives</w:t>
            </w:r>
            <w:r w:rsidRPr="00F75062">
              <w:rPr>
                <w:rFonts w:ascii="Times New Roman" w:hAnsi="Times New Roman" w:cs="Times New Roman"/>
                <w:lang w:val="en-GB"/>
              </w:rPr>
              <w:t xml:space="preserve">, Available </w:t>
            </w:r>
            <w:r w:rsidRPr="00F75062">
              <w:rPr>
                <w:rFonts w:ascii="Times New Roman" w:hAnsi="Times New Roman" w:cs="Times New Roman"/>
                <w:noProof/>
                <w:lang w:val="en-GB"/>
              </w:rPr>
              <w:t>at:</w:t>
            </w:r>
            <w:r w:rsidRPr="00F75062">
              <w:rPr>
                <w:rFonts w:ascii="Times New Roman" w:hAnsi="Times New Roman" w:cs="Times New Roman"/>
                <w:lang w:val="en-GB"/>
              </w:rPr>
              <w:t xml:space="preserve"> </w:t>
            </w:r>
            <w:hyperlink r:id="rId13" w:history="1">
              <w:r w:rsidRPr="00F75062">
                <w:rPr>
                  <w:rStyle w:val="Lienhypertexte"/>
                  <w:rFonts w:ascii="Times New Roman" w:hAnsi="Times New Roman" w:cs="Times New Roman"/>
                  <w:lang w:val="en-GB"/>
                </w:rPr>
                <w:t>https://peopleprofession.cipd.org/</w:t>
              </w:r>
            </w:hyperlink>
            <w:r w:rsidRPr="00F75062">
              <w:rPr>
                <w:rFonts w:ascii="Times New Roman" w:hAnsi="Times New Roman" w:cs="Times New Roman"/>
                <w:lang w:val="en-GB"/>
              </w:rPr>
              <w:t xml:space="preserve"> </w:t>
            </w:r>
          </w:p>
          <w:p w:rsidR="00E751F7" w:rsidRPr="00F75062" w:rsidRDefault="00E751F7" w:rsidP="00E751F7">
            <w:pPr>
              <w:rPr>
                <w:rFonts w:ascii="Times New Roman" w:hAnsi="Times New Roman" w:cs="Times New Roman"/>
                <w:lang w:val="en-GB"/>
              </w:rPr>
            </w:pPr>
          </w:p>
        </w:tc>
      </w:tr>
      <w:tr w:rsidR="00E751F7" w:rsidRPr="00F75062" w:rsidTr="000F6FDA">
        <w:tc>
          <w:tcPr>
            <w:tcW w:w="9062" w:type="dxa"/>
          </w:tcPr>
          <w:p w:rsidR="00E751F7" w:rsidRPr="00F75062" w:rsidRDefault="00E751F7" w:rsidP="00E751F7">
            <w:pPr>
              <w:rPr>
                <w:rFonts w:ascii="Times New Roman" w:hAnsi="Times New Roman" w:cs="Times New Roman"/>
                <w:lang w:val="en-GB"/>
              </w:rPr>
            </w:pPr>
            <w:r w:rsidRPr="00F75062">
              <w:rPr>
                <w:rFonts w:ascii="Times New Roman" w:hAnsi="Times New Roman" w:cs="Times New Roman"/>
                <w:lang w:val="en-GB"/>
              </w:rPr>
              <w:t xml:space="preserve">CIPD (2018), </w:t>
            </w:r>
            <w:r w:rsidRPr="00F75062">
              <w:rPr>
                <w:rFonts w:ascii="Times New Roman" w:hAnsi="Times New Roman" w:cs="Times New Roman"/>
                <w:i/>
                <w:lang w:val="en-GB"/>
              </w:rPr>
              <w:t>The new Profession Map: the new way to make an impact</w:t>
            </w:r>
            <w:r w:rsidRPr="00F75062">
              <w:rPr>
                <w:rFonts w:ascii="Times New Roman" w:hAnsi="Times New Roman" w:cs="Times New Roman"/>
                <w:lang w:val="en-GB"/>
              </w:rPr>
              <w:t xml:space="preserve">, Available </w:t>
            </w:r>
            <w:r w:rsidRPr="00F75062">
              <w:rPr>
                <w:rFonts w:ascii="Times New Roman" w:hAnsi="Times New Roman" w:cs="Times New Roman"/>
                <w:noProof/>
                <w:lang w:val="en-GB"/>
              </w:rPr>
              <w:t>at:</w:t>
            </w:r>
            <w:r w:rsidRPr="00F75062">
              <w:rPr>
                <w:rFonts w:ascii="Times New Roman" w:hAnsi="Times New Roman" w:cs="Times New Roman"/>
                <w:lang w:val="en-GB"/>
              </w:rPr>
              <w:t xml:space="preserve"> </w:t>
            </w:r>
            <w:hyperlink r:id="rId14" w:history="1">
              <w:r w:rsidRPr="00F75062">
                <w:rPr>
                  <w:rStyle w:val="Lienhypertexte"/>
                  <w:rFonts w:ascii="Times New Roman" w:hAnsi="Times New Roman" w:cs="Times New Roman"/>
                  <w:lang w:val="en-GB"/>
                </w:rPr>
                <w:t>https://youtu.be/VWSeitwhuns</w:t>
              </w:r>
            </w:hyperlink>
            <w:r w:rsidRPr="00F75062">
              <w:rPr>
                <w:rFonts w:ascii="Times New Roman" w:hAnsi="Times New Roman" w:cs="Times New Roman"/>
                <w:lang w:val="en-GB"/>
              </w:rPr>
              <w:t xml:space="preserve"> </w:t>
            </w:r>
          </w:p>
          <w:p w:rsidR="00E751F7" w:rsidRPr="00F75062" w:rsidRDefault="00E751F7" w:rsidP="00E751F7">
            <w:pPr>
              <w:rPr>
                <w:rFonts w:ascii="Times New Roman" w:hAnsi="Times New Roman" w:cs="Times New Roman"/>
                <w:lang w:val="en-GB"/>
              </w:rPr>
            </w:pPr>
          </w:p>
        </w:tc>
      </w:tr>
      <w:tr w:rsidR="00E751F7" w:rsidRPr="00F75062" w:rsidTr="000F6FDA">
        <w:tc>
          <w:tcPr>
            <w:tcW w:w="9062" w:type="dxa"/>
          </w:tcPr>
          <w:p w:rsidR="00E751F7" w:rsidRPr="00F75062" w:rsidRDefault="00E751F7" w:rsidP="00E751F7">
            <w:pPr>
              <w:rPr>
                <w:rFonts w:ascii="Times New Roman" w:hAnsi="Times New Roman" w:cs="Times New Roman"/>
                <w:lang w:val="en-GB"/>
              </w:rPr>
            </w:pPr>
            <w:r w:rsidRPr="00F75062">
              <w:rPr>
                <w:rFonts w:ascii="Times New Roman" w:hAnsi="Times New Roman" w:cs="Times New Roman"/>
                <w:lang w:val="en-GB"/>
              </w:rPr>
              <w:t xml:space="preserve">CIPD (2013), </w:t>
            </w:r>
            <w:r w:rsidRPr="00F75062">
              <w:rPr>
                <w:rFonts w:ascii="Times New Roman" w:hAnsi="Times New Roman" w:cs="Times New Roman"/>
                <w:i/>
                <w:lang w:val="en-GB"/>
              </w:rPr>
              <w:t>The CIPD profession map: a guide</w:t>
            </w:r>
            <w:r w:rsidRPr="00F75062">
              <w:rPr>
                <w:rFonts w:ascii="Times New Roman" w:hAnsi="Times New Roman" w:cs="Times New Roman"/>
                <w:lang w:val="en-GB"/>
              </w:rPr>
              <w:t xml:space="preserve">, Available at: </w:t>
            </w:r>
          </w:p>
          <w:p w:rsidR="00E751F7" w:rsidRPr="00F75062" w:rsidRDefault="00E751F7" w:rsidP="00E751F7">
            <w:pPr>
              <w:rPr>
                <w:rFonts w:ascii="Times New Roman" w:hAnsi="Times New Roman" w:cs="Times New Roman"/>
                <w:lang w:val="en-GB"/>
              </w:rPr>
            </w:pPr>
            <w:hyperlink r:id="rId15" w:history="1">
              <w:r w:rsidRPr="00F75062">
                <w:rPr>
                  <w:rStyle w:val="Lienhypertexte"/>
                  <w:rFonts w:ascii="Times New Roman" w:hAnsi="Times New Roman" w:cs="Times New Roman"/>
                  <w:lang w:val="en-GB"/>
                </w:rPr>
                <w:t>https://www.cipd.co.uk/Images/the-cipd-profession-map-accessible-format_tcm18-33362.pdf</w:t>
              </w:r>
            </w:hyperlink>
          </w:p>
          <w:p w:rsidR="00E751F7" w:rsidRPr="00F75062" w:rsidRDefault="00E751F7" w:rsidP="00E751F7">
            <w:pPr>
              <w:rPr>
                <w:rFonts w:ascii="Times New Roman" w:hAnsi="Times New Roman" w:cs="Times New Roman"/>
                <w:lang w:val="en-GB"/>
              </w:rPr>
            </w:pPr>
          </w:p>
        </w:tc>
      </w:tr>
      <w:tr w:rsidR="00E751F7" w:rsidRPr="00F75062" w:rsidTr="000F6FDA">
        <w:tc>
          <w:tcPr>
            <w:tcW w:w="9062" w:type="dxa"/>
          </w:tcPr>
          <w:p w:rsidR="00E751F7" w:rsidRPr="00F75062" w:rsidRDefault="00E751F7" w:rsidP="00E751F7">
            <w:pPr>
              <w:rPr>
                <w:rFonts w:ascii="Times New Roman" w:hAnsi="Times New Roman" w:cs="Times New Roman"/>
                <w:lang w:val="en-GB"/>
              </w:rPr>
            </w:pPr>
            <w:r w:rsidRPr="00F75062">
              <w:rPr>
                <w:rFonts w:ascii="Times New Roman" w:hAnsi="Times New Roman" w:cs="Times New Roman"/>
                <w:lang w:val="en-GB"/>
              </w:rPr>
              <w:t xml:space="preserve">Gregg Learning (2017), </w:t>
            </w:r>
            <w:r w:rsidRPr="00F75062">
              <w:rPr>
                <w:rFonts w:ascii="Times New Roman" w:hAnsi="Times New Roman" w:cs="Times New Roman"/>
                <w:i/>
                <w:lang w:val="en-GB"/>
              </w:rPr>
              <w:t>HR Basics: Human Resource Ethics</w:t>
            </w:r>
            <w:r w:rsidRPr="00F75062">
              <w:rPr>
                <w:rFonts w:ascii="Times New Roman" w:hAnsi="Times New Roman" w:cs="Times New Roman"/>
                <w:lang w:val="en-GB"/>
              </w:rPr>
              <w:t xml:space="preserve">, Available </w:t>
            </w:r>
            <w:r w:rsidRPr="00F75062">
              <w:rPr>
                <w:rFonts w:ascii="Times New Roman" w:hAnsi="Times New Roman" w:cs="Times New Roman"/>
                <w:noProof/>
                <w:lang w:val="en-GB"/>
              </w:rPr>
              <w:t>at:</w:t>
            </w:r>
            <w:r w:rsidRPr="00F75062">
              <w:rPr>
                <w:rFonts w:ascii="Times New Roman" w:hAnsi="Times New Roman" w:cs="Times New Roman"/>
                <w:lang w:val="en-GB"/>
              </w:rPr>
              <w:t xml:space="preserve"> </w:t>
            </w:r>
            <w:hyperlink r:id="rId16" w:history="1">
              <w:r w:rsidRPr="00F75062">
                <w:rPr>
                  <w:rStyle w:val="Lienhypertexte"/>
                  <w:rFonts w:ascii="Times New Roman" w:hAnsi="Times New Roman" w:cs="Times New Roman"/>
                  <w:lang w:val="en-GB"/>
                </w:rPr>
                <w:t>https://www.youtube.com/watch?v=QdQuzoHQt90</w:t>
              </w:r>
            </w:hyperlink>
            <w:r w:rsidRPr="00F75062">
              <w:rPr>
                <w:rFonts w:ascii="Times New Roman" w:hAnsi="Times New Roman" w:cs="Times New Roman"/>
                <w:lang w:val="en-GB"/>
              </w:rPr>
              <w:t xml:space="preserve"> </w:t>
            </w:r>
          </w:p>
          <w:p w:rsidR="00E751F7" w:rsidRPr="00F75062" w:rsidRDefault="00E751F7" w:rsidP="00E751F7">
            <w:pPr>
              <w:rPr>
                <w:rFonts w:ascii="Times New Roman" w:hAnsi="Times New Roman" w:cs="Times New Roman"/>
                <w:lang w:val="en-GB"/>
              </w:rPr>
            </w:pPr>
          </w:p>
        </w:tc>
      </w:tr>
      <w:tr w:rsidR="00E751F7" w:rsidRPr="00F75062" w:rsidTr="000F6FDA">
        <w:tc>
          <w:tcPr>
            <w:tcW w:w="9062" w:type="dxa"/>
          </w:tcPr>
          <w:p w:rsidR="00E751F7" w:rsidRPr="00F75062" w:rsidRDefault="00E751F7" w:rsidP="00E751F7">
            <w:pPr>
              <w:rPr>
                <w:rFonts w:ascii="Times New Roman" w:hAnsi="Times New Roman" w:cs="Times New Roman"/>
                <w:lang w:val="en-GB"/>
              </w:rPr>
            </w:pPr>
            <w:r w:rsidRPr="00F75062">
              <w:rPr>
                <w:rFonts w:ascii="Times New Roman" w:hAnsi="Times New Roman" w:cs="Times New Roman"/>
                <w:lang w:val="en-GB"/>
              </w:rPr>
              <w:t xml:space="preserve">Healey-Benson, F. (2018) Lesson 1, </w:t>
            </w:r>
            <w:r w:rsidRPr="00F75062">
              <w:rPr>
                <w:rFonts w:ascii="Times New Roman" w:hAnsi="Times New Roman" w:cs="Times New Roman"/>
                <w:i/>
                <w:lang w:val="en-GB"/>
              </w:rPr>
              <w:t>introduction to AI in People Management</w:t>
            </w:r>
            <w:r w:rsidRPr="00F75062">
              <w:rPr>
                <w:rFonts w:ascii="Times New Roman" w:hAnsi="Times New Roman" w:cs="Times New Roman"/>
                <w:lang w:val="en-GB"/>
              </w:rPr>
              <w:t>, managing people module, Swansea business school UWTSD</w:t>
            </w:r>
          </w:p>
          <w:p w:rsidR="00E751F7" w:rsidRPr="00F75062" w:rsidRDefault="00E751F7" w:rsidP="00E751F7">
            <w:pPr>
              <w:rPr>
                <w:rFonts w:ascii="Times New Roman" w:hAnsi="Times New Roman" w:cs="Times New Roman"/>
                <w:lang w:val="en-GB"/>
              </w:rPr>
            </w:pPr>
          </w:p>
        </w:tc>
      </w:tr>
      <w:tr w:rsidR="00E751F7" w:rsidRPr="00F75062" w:rsidTr="000F6FDA">
        <w:tc>
          <w:tcPr>
            <w:tcW w:w="9062" w:type="dxa"/>
          </w:tcPr>
          <w:p w:rsidR="00E751F7" w:rsidRPr="00F75062" w:rsidRDefault="00E751F7" w:rsidP="00E751F7">
            <w:pPr>
              <w:rPr>
                <w:rStyle w:val="Lienhypertexte"/>
                <w:rFonts w:ascii="Times New Roman" w:hAnsi="Times New Roman" w:cs="Times New Roman"/>
                <w:lang w:val="en-GB"/>
              </w:rPr>
            </w:pPr>
            <w:r w:rsidRPr="00F75062">
              <w:rPr>
                <w:rFonts w:ascii="Times New Roman" w:hAnsi="Times New Roman" w:cs="Times New Roman"/>
                <w:lang w:val="en-GB"/>
              </w:rPr>
              <w:t xml:space="preserve">Hohmann. C (2017), </w:t>
            </w:r>
            <w:proofErr w:type="spellStart"/>
            <w:r w:rsidRPr="00F75062">
              <w:rPr>
                <w:rFonts w:ascii="Times New Roman" w:hAnsi="Times New Roman" w:cs="Times New Roman"/>
                <w:i/>
                <w:lang w:val="en-GB"/>
              </w:rPr>
              <w:t>Qu’est-ce</w:t>
            </w:r>
            <w:proofErr w:type="spellEnd"/>
            <w:r w:rsidRPr="00F75062">
              <w:rPr>
                <w:rFonts w:ascii="Times New Roman" w:hAnsi="Times New Roman" w:cs="Times New Roman"/>
                <w:i/>
                <w:lang w:val="en-GB"/>
              </w:rPr>
              <w:t xml:space="preserve"> que VUCA ?,</w:t>
            </w:r>
            <w:r w:rsidRPr="00F75062">
              <w:rPr>
                <w:rFonts w:ascii="Times New Roman" w:hAnsi="Times New Roman" w:cs="Times New Roman"/>
                <w:lang w:val="en-GB"/>
              </w:rPr>
              <w:t xml:space="preserve"> Available at: </w:t>
            </w:r>
            <w:hyperlink r:id="rId17" w:history="1">
              <w:r w:rsidRPr="00F75062">
                <w:rPr>
                  <w:rStyle w:val="Lienhypertexte"/>
                  <w:rFonts w:ascii="Times New Roman" w:hAnsi="Times New Roman" w:cs="Times New Roman"/>
                  <w:lang w:val="en-GB"/>
                </w:rPr>
                <w:t>http://christian.hohmann.free.fr/index.php/prospective/a-propos-de-prospective/587-quest-ce-que-vuca</w:t>
              </w:r>
            </w:hyperlink>
          </w:p>
          <w:p w:rsidR="00E751F7" w:rsidRPr="00F75062" w:rsidRDefault="00E751F7" w:rsidP="00E751F7">
            <w:pPr>
              <w:rPr>
                <w:rFonts w:ascii="Times New Roman" w:hAnsi="Times New Roman" w:cs="Times New Roman"/>
                <w:color w:val="0563C1" w:themeColor="hyperlink"/>
                <w:u w:val="single"/>
                <w:lang w:val="en-GB"/>
              </w:rPr>
            </w:pPr>
          </w:p>
        </w:tc>
      </w:tr>
      <w:tr w:rsidR="00E751F7" w:rsidRPr="00F75062" w:rsidTr="000F6FDA">
        <w:tc>
          <w:tcPr>
            <w:tcW w:w="9062" w:type="dxa"/>
          </w:tcPr>
          <w:p w:rsidR="00E751F7" w:rsidRPr="00F75062" w:rsidRDefault="00E751F7" w:rsidP="00E751F7">
            <w:pPr>
              <w:rPr>
                <w:rFonts w:ascii="Times New Roman" w:hAnsi="Times New Roman" w:cs="Times New Roman"/>
                <w:lang w:val="en-GB"/>
              </w:rPr>
            </w:pPr>
            <w:r w:rsidRPr="00F75062">
              <w:rPr>
                <w:rFonts w:ascii="Times New Roman" w:hAnsi="Times New Roman" w:cs="Times New Roman"/>
                <w:lang w:val="en-GB"/>
              </w:rPr>
              <w:t xml:space="preserve">Hundley, HE, Hudson, ME, </w:t>
            </w:r>
            <w:proofErr w:type="spellStart"/>
            <w:r w:rsidRPr="00F75062">
              <w:rPr>
                <w:rFonts w:ascii="Times New Roman" w:hAnsi="Times New Roman" w:cs="Times New Roman"/>
                <w:lang w:val="en-GB"/>
              </w:rPr>
              <w:t>Wasan</w:t>
            </w:r>
            <w:proofErr w:type="spellEnd"/>
            <w:r w:rsidRPr="00F75062">
              <w:rPr>
                <w:rFonts w:ascii="Times New Roman" w:hAnsi="Times New Roman" w:cs="Times New Roman"/>
                <w:lang w:val="en-GB"/>
              </w:rPr>
              <w:t xml:space="preserve">, AD, and Emerick, TD (2019). </w:t>
            </w:r>
            <w:r w:rsidRPr="00F75062">
              <w:rPr>
                <w:rFonts w:ascii="Times New Roman" w:hAnsi="Times New Roman" w:cs="Times New Roman"/>
                <w:i/>
                <w:lang w:val="en-GB"/>
              </w:rPr>
              <w:t>Analysis of the effectiveness of chronic pain clinics: optimization using the Gantt chart and visit diagnoses</w:t>
            </w:r>
            <w:r w:rsidRPr="00F75062">
              <w:rPr>
                <w:rFonts w:ascii="Times New Roman" w:hAnsi="Times New Roman" w:cs="Times New Roman"/>
                <w:lang w:val="en-GB"/>
              </w:rPr>
              <w:t xml:space="preserve">. Journal of Pain </w:t>
            </w:r>
            <w:r w:rsidRPr="00F75062">
              <w:rPr>
                <w:rFonts w:ascii="Times New Roman" w:hAnsi="Times New Roman" w:cs="Times New Roman"/>
                <w:noProof/>
                <w:lang w:val="en-GB"/>
              </w:rPr>
              <w:t>Research,</w:t>
            </w:r>
            <w:r w:rsidRPr="00F75062">
              <w:rPr>
                <w:rFonts w:ascii="Times New Roman" w:hAnsi="Times New Roman" w:cs="Times New Roman"/>
                <w:lang w:val="en-GB"/>
              </w:rPr>
              <w:t xml:space="preserve"> </w:t>
            </w:r>
            <w:r w:rsidRPr="00F75062">
              <w:rPr>
                <w:rFonts w:ascii="Times New Roman" w:hAnsi="Times New Roman" w:cs="Times New Roman"/>
                <w:noProof/>
                <w:lang w:val="en-GB"/>
              </w:rPr>
              <w:t>12,</w:t>
            </w:r>
            <w:r w:rsidRPr="00F75062">
              <w:rPr>
                <w:rFonts w:ascii="Times New Roman" w:hAnsi="Times New Roman" w:cs="Times New Roman"/>
                <w:lang w:val="en-GB"/>
              </w:rPr>
              <w:t xml:space="preserve"> 1. Available at: </w:t>
            </w:r>
            <w:hyperlink r:id="rId18" w:history="1">
              <w:r w:rsidRPr="00F75062">
                <w:rPr>
                  <w:rStyle w:val="Lienhypertexte"/>
                  <w:rFonts w:ascii="Times New Roman" w:hAnsi="Times New Roman" w:cs="Times New Roman"/>
                  <w:lang w:val="en-GB"/>
                </w:rPr>
                <w:t>https://www.ncbi.nlm.nih.gov/pmc/articles/PMC6301303/</w:t>
              </w:r>
            </w:hyperlink>
            <w:r w:rsidRPr="00F75062">
              <w:rPr>
                <w:rFonts w:ascii="Times New Roman" w:hAnsi="Times New Roman" w:cs="Times New Roman"/>
                <w:lang w:val="en-GB"/>
              </w:rPr>
              <w:t xml:space="preserve">  </w:t>
            </w:r>
          </w:p>
          <w:p w:rsidR="00E751F7" w:rsidRPr="00F75062" w:rsidRDefault="00E751F7" w:rsidP="00E751F7">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J. J. Moisset, J. Plante, P. Toussaint (2018). </w:t>
            </w:r>
            <w:r w:rsidRPr="00F75062">
              <w:rPr>
                <w:rFonts w:ascii="Times New Roman" w:hAnsi="Times New Roman" w:cs="Times New Roman"/>
                <w:i/>
                <w:iCs/>
                <w:lang w:val="en-GB"/>
              </w:rPr>
              <w:t xml:space="preserve">La gestion des </w:t>
            </w:r>
            <w:proofErr w:type="spellStart"/>
            <w:r w:rsidRPr="00F75062">
              <w:rPr>
                <w:rFonts w:ascii="Times New Roman" w:hAnsi="Times New Roman" w:cs="Times New Roman"/>
                <w:i/>
                <w:iCs/>
                <w:lang w:val="en-GB"/>
              </w:rPr>
              <w:t>ressources</w:t>
            </w:r>
            <w:proofErr w:type="spellEnd"/>
            <w:r w:rsidRPr="00F75062">
              <w:rPr>
                <w:rFonts w:ascii="Times New Roman" w:hAnsi="Times New Roman" w:cs="Times New Roman"/>
                <w:i/>
                <w:iCs/>
                <w:lang w:val="en-GB"/>
              </w:rPr>
              <w:t xml:space="preserve"> </w:t>
            </w:r>
            <w:proofErr w:type="spellStart"/>
            <w:r w:rsidRPr="00F75062">
              <w:rPr>
                <w:rFonts w:ascii="Times New Roman" w:hAnsi="Times New Roman" w:cs="Times New Roman"/>
                <w:i/>
                <w:iCs/>
                <w:lang w:val="en-GB"/>
              </w:rPr>
              <w:t>humaines</w:t>
            </w:r>
            <w:proofErr w:type="spellEnd"/>
            <w:r w:rsidRPr="00F75062">
              <w:rPr>
                <w:rFonts w:ascii="Times New Roman" w:hAnsi="Times New Roman" w:cs="Times New Roman"/>
                <w:i/>
                <w:iCs/>
                <w:lang w:val="en-GB"/>
              </w:rPr>
              <w:t xml:space="preserve"> pour la </w:t>
            </w:r>
            <w:proofErr w:type="spellStart"/>
            <w:r w:rsidRPr="00F75062">
              <w:rPr>
                <w:rFonts w:ascii="Times New Roman" w:hAnsi="Times New Roman" w:cs="Times New Roman"/>
                <w:i/>
                <w:iCs/>
                <w:lang w:val="en-GB"/>
              </w:rPr>
              <w:t>réussite</w:t>
            </w:r>
            <w:proofErr w:type="spellEnd"/>
            <w:r w:rsidRPr="00F75062">
              <w:rPr>
                <w:rFonts w:ascii="Times New Roman" w:hAnsi="Times New Roman" w:cs="Times New Roman"/>
                <w:i/>
                <w:iCs/>
                <w:lang w:val="en-GB"/>
              </w:rPr>
              <w:t xml:space="preserve"> </w:t>
            </w:r>
            <w:proofErr w:type="spellStart"/>
            <w:r w:rsidRPr="00F75062">
              <w:rPr>
                <w:rFonts w:ascii="Times New Roman" w:hAnsi="Times New Roman" w:cs="Times New Roman"/>
                <w:i/>
                <w:iCs/>
                <w:lang w:val="en-GB"/>
              </w:rPr>
              <w:t>scolaire</w:t>
            </w:r>
            <w:proofErr w:type="spellEnd"/>
            <w:r w:rsidRPr="00F75062">
              <w:rPr>
                <w:rFonts w:ascii="Times New Roman" w:hAnsi="Times New Roman" w:cs="Times New Roman"/>
                <w:i/>
                <w:iCs/>
                <w:lang w:val="en-GB"/>
              </w:rPr>
              <w:t>,</w:t>
            </w:r>
            <w:r w:rsidRPr="00F75062">
              <w:rPr>
                <w:rFonts w:ascii="Times New Roman" w:hAnsi="Times New Roman" w:cs="Times New Roman"/>
                <w:lang w:val="en-GB"/>
              </w:rPr>
              <w:t xml:space="preserve"> PUQ, Available at: </w:t>
            </w:r>
            <w:hyperlink r:id="rId19" w:anchor="v=onepage&amp;q=definition%20ressources%20humaines&amp;f=false" w:history="1">
              <w:r w:rsidRPr="00F75062">
                <w:rPr>
                  <w:rStyle w:val="Lienhypertexte"/>
                  <w:rFonts w:ascii="Times New Roman" w:hAnsi="Times New Roman" w:cs="Times New Roman"/>
                  <w:lang w:val="en-GB"/>
                </w:rPr>
                <w:t>https://books.google.fr/books?hl=fr&amp;lr=&amp;id=IP5NDwAAQBAJ&amp;oi=fnd&amp;pg=PT6&amp;dq=definition+ressources+humaines&amp;ots=MMHTib61Qd&amp;sig=_aq7klB80-fOlfX4d7-ENdKBPLg#v=onepage&amp;q=definition%20ressources%20humaines&amp;f=false</w:t>
              </w:r>
            </w:hyperlink>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Katie Shonk (2018), </w:t>
            </w:r>
            <w:r w:rsidRPr="00F75062">
              <w:rPr>
                <w:rFonts w:ascii="Times New Roman" w:hAnsi="Times New Roman" w:cs="Times New Roman"/>
                <w:i/>
                <w:lang w:val="en-GB"/>
              </w:rPr>
              <w:t>Three types of conflicts and how to fix them</w:t>
            </w:r>
            <w:r w:rsidRPr="00F75062">
              <w:rPr>
                <w:rFonts w:ascii="Times New Roman" w:hAnsi="Times New Roman" w:cs="Times New Roman"/>
                <w:lang w:val="en-GB"/>
              </w:rPr>
              <w:t>, Harvard Law School. Available at:</w:t>
            </w:r>
          </w:p>
          <w:p w:rsidR="00CF43DA" w:rsidRPr="00F75062" w:rsidRDefault="00CF43DA" w:rsidP="00CF43DA">
            <w:pPr>
              <w:rPr>
                <w:rFonts w:ascii="Times New Roman" w:hAnsi="Times New Roman" w:cs="Times New Roman"/>
                <w:lang w:val="en-GB"/>
              </w:rPr>
            </w:pPr>
            <w:hyperlink r:id="rId20" w:history="1">
              <w:r w:rsidRPr="00F75062">
                <w:rPr>
                  <w:rStyle w:val="Lienhypertexte"/>
                  <w:rFonts w:ascii="Times New Roman" w:hAnsi="Times New Roman" w:cs="Times New Roman"/>
                  <w:lang w:val="en-GB"/>
                </w:rPr>
                <w:t>https://www.pon.harvard.edu/daily/conflict-resolution/types-conflict/</w:t>
              </w:r>
            </w:hyperlink>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Levi, D. (2015), </w:t>
            </w:r>
            <w:proofErr w:type="spellStart"/>
            <w:r w:rsidRPr="00F75062">
              <w:rPr>
                <w:rFonts w:ascii="Times New Roman" w:hAnsi="Times New Roman" w:cs="Times New Roman"/>
                <w:i/>
                <w:lang w:val="en-GB"/>
              </w:rPr>
              <w:t>Dynamique</w:t>
            </w:r>
            <w:proofErr w:type="spellEnd"/>
            <w:r w:rsidRPr="00F75062">
              <w:rPr>
                <w:rFonts w:ascii="Times New Roman" w:hAnsi="Times New Roman" w:cs="Times New Roman"/>
                <w:i/>
                <w:lang w:val="en-GB"/>
              </w:rPr>
              <w:t xml:space="preserve"> de </w:t>
            </w:r>
            <w:proofErr w:type="spellStart"/>
            <w:r w:rsidRPr="00F75062">
              <w:rPr>
                <w:rFonts w:ascii="Times New Roman" w:hAnsi="Times New Roman" w:cs="Times New Roman"/>
                <w:i/>
                <w:lang w:val="en-GB"/>
              </w:rPr>
              <w:t>groupe</w:t>
            </w:r>
            <w:proofErr w:type="spellEnd"/>
            <w:r w:rsidRPr="00F75062">
              <w:rPr>
                <w:rFonts w:ascii="Times New Roman" w:hAnsi="Times New Roman" w:cs="Times New Roman"/>
                <w:i/>
                <w:lang w:val="en-GB"/>
              </w:rPr>
              <w:t xml:space="preserve"> pour les </w:t>
            </w:r>
            <w:proofErr w:type="spellStart"/>
            <w:r w:rsidRPr="00F75062">
              <w:rPr>
                <w:rFonts w:ascii="Times New Roman" w:hAnsi="Times New Roman" w:cs="Times New Roman"/>
                <w:i/>
                <w:lang w:val="en-GB"/>
              </w:rPr>
              <w:t>équipes</w:t>
            </w:r>
            <w:proofErr w:type="spellEnd"/>
            <w:r w:rsidRPr="00F75062">
              <w:rPr>
                <w:rFonts w:ascii="Times New Roman" w:hAnsi="Times New Roman" w:cs="Times New Roman"/>
                <w:lang w:val="en-GB"/>
              </w:rPr>
              <w:t xml:space="preserve">. Sage Publications. Available at:  </w:t>
            </w:r>
            <w:hyperlink r:id="rId21" w:anchor="v=onepage&amp;q=group%20dynamics&amp;f=false" w:history="1">
              <w:r w:rsidRPr="00F75062">
                <w:rPr>
                  <w:rStyle w:val="Lienhypertexte"/>
                  <w:rFonts w:ascii="Times New Roman" w:hAnsi="Times New Roman" w:cs="Times New Roman"/>
                  <w:lang w:val="en-GB"/>
                </w:rPr>
                <w:t>https://books.google.fr/books?hl=fr&amp;lr=&amp;id=l3tZDwAAQBAJ&amp;oi=fnd&amp;pg=PT18&amp;dq=group+dynamics&amp;ots=GlavWaZXe9&amp;sig=C8B-wI03jmlGaLsoqYTSvVQYLkU#v=onepage&amp;q=group%20dynamics&amp;f=false</w:t>
              </w:r>
            </w:hyperlink>
            <w:r w:rsidRPr="00F75062">
              <w:rPr>
                <w:rFonts w:ascii="Times New Roman" w:hAnsi="Times New Roman" w:cs="Times New Roman"/>
                <w:lang w:val="en-GB"/>
              </w:rPr>
              <w:t xml:space="preserve"> </w:t>
            </w:r>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M. Armstrong (2016), </w:t>
            </w:r>
            <w:r w:rsidRPr="00F75062">
              <w:rPr>
                <w:rFonts w:ascii="Times New Roman" w:hAnsi="Times New Roman" w:cs="Times New Roman"/>
                <w:i/>
                <w:lang w:val="en-GB"/>
              </w:rPr>
              <w:t>Armstrong’s handbook of management and internship for HR</w:t>
            </w:r>
            <w:r w:rsidRPr="00F75062">
              <w:rPr>
                <w:rFonts w:ascii="Times New Roman" w:hAnsi="Times New Roman" w:cs="Times New Roman"/>
                <w:lang w:val="en-GB"/>
              </w:rPr>
              <w:t>, 4</w:t>
            </w:r>
            <w:r w:rsidRPr="00F75062">
              <w:rPr>
                <w:rFonts w:ascii="Times New Roman" w:hAnsi="Times New Roman" w:cs="Times New Roman"/>
                <w:vertAlign w:val="superscript"/>
                <w:lang w:val="en-GB"/>
              </w:rPr>
              <w:t>TH</w:t>
            </w:r>
            <w:r w:rsidRPr="00F75062">
              <w:rPr>
                <w:rFonts w:ascii="Times New Roman" w:hAnsi="Times New Roman" w:cs="Times New Roman"/>
                <w:lang w:val="en-GB"/>
              </w:rPr>
              <w:t xml:space="preserve"> edition  </w:t>
            </w:r>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Markman, A. B. (Ed.). (2016). </w:t>
            </w:r>
            <w:r w:rsidRPr="00F75062">
              <w:rPr>
                <w:rFonts w:ascii="Times New Roman" w:hAnsi="Times New Roman" w:cs="Times New Roman"/>
                <w:i/>
                <w:lang w:val="en-GB"/>
              </w:rPr>
              <w:t>Open innovation: Academic and practical perspectives on the journey from idea to market. Oxford University Press</w:t>
            </w:r>
            <w:r w:rsidRPr="00F75062">
              <w:rPr>
                <w:rFonts w:ascii="Times New Roman" w:hAnsi="Times New Roman" w:cs="Times New Roman"/>
                <w:lang w:val="en-GB"/>
              </w:rPr>
              <w:t>. Available at:</w:t>
            </w:r>
          </w:p>
          <w:p w:rsidR="00CF43DA" w:rsidRPr="00F75062" w:rsidRDefault="00CF43DA" w:rsidP="00CF43DA">
            <w:pPr>
              <w:rPr>
                <w:rStyle w:val="Lienhypertexte"/>
                <w:rFonts w:ascii="Times New Roman" w:hAnsi="Times New Roman" w:cs="Times New Roman"/>
                <w:lang w:val="en-GB"/>
              </w:rPr>
            </w:pPr>
            <w:hyperlink r:id="rId22" w:anchor="v=onepage&amp;q=Open%20Innovation%3A%20Academic%20and%20Practical%20Perspectives%20on%20the%20Journey%20from&amp;f=false" w:history="1">
              <w:r w:rsidRPr="00F75062">
                <w:rPr>
                  <w:rStyle w:val="Lienhypertexte"/>
                  <w:rFonts w:ascii="Times New Roman" w:hAnsi="Times New Roman" w:cs="Times New Roman"/>
                  <w:lang w:val="en-GB"/>
                </w:rPr>
                <w:t>https://books.google.fr/books?hl=fr&amp;lr=&amp;id=WukmDAAAQBAJ&amp;oi=fnd&amp;pg=PP1&amp;dq=Open+Innovation:+Academic+and+Practical+Perspectives+on+the+Journey+from&amp;ots=rZUiLaIcQr&amp;sig=q90S5a0Y0VsQZQRepYye4bQbNcw#v=onepage&amp;q=Open%20Innovation%3A%20Academic%20and%20Practical%20Perspectives%20on%20the%20Journey%20from&amp;f=false</w:t>
              </w:r>
            </w:hyperlink>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proofErr w:type="spellStart"/>
            <w:r w:rsidRPr="00F75062">
              <w:rPr>
                <w:rFonts w:ascii="Times New Roman" w:hAnsi="Times New Roman" w:cs="Times New Roman"/>
                <w:lang w:val="en-GB"/>
              </w:rPr>
              <w:lastRenderedPageBreak/>
              <w:t>Martory</w:t>
            </w:r>
            <w:proofErr w:type="spellEnd"/>
            <w:r w:rsidRPr="00F75062">
              <w:rPr>
                <w:rFonts w:ascii="Times New Roman" w:hAnsi="Times New Roman" w:cs="Times New Roman"/>
                <w:lang w:val="en-GB"/>
              </w:rPr>
              <w:t xml:space="preserve">, B., &amp; Crozet, D. (2016). </w:t>
            </w:r>
            <w:r w:rsidRPr="00F75062">
              <w:rPr>
                <w:rFonts w:ascii="Times New Roman" w:hAnsi="Times New Roman" w:cs="Times New Roman"/>
                <w:i/>
                <w:iCs/>
                <w:lang w:val="en-GB"/>
              </w:rPr>
              <w:t xml:space="preserve">Gestion des </w:t>
            </w:r>
            <w:proofErr w:type="spellStart"/>
            <w:r w:rsidRPr="00F75062">
              <w:rPr>
                <w:rFonts w:ascii="Times New Roman" w:hAnsi="Times New Roman" w:cs="Times New Roman"/>
                <w:i/>
                <w:iCs/>
                <w:lang w:val="en-GB"/>
              </w:rPr>
              <w:t>ressources</w:t>
            </w:r>
            <w:proofErr w:type="spellEnd"/>
            <w:r w:rsidRPr="00F75062">
              <w:rPr>
                <w:rFonts w:ascii="Times New Roman" w:hAnsi="Times New Roman" w:cs="Times New Roman"/>
                <w:i/>
                <w:iCs/>
                <w:lang w:val="en-GB"/>
              </w:rPr>
              <w:t xml:space="preserve"> humaines-9e </w:t>
            </w:r>
            <w:proofErr w:type="spellStart"/>
            <w:r w:rsidRPr="00F75062">
              <w:rPr>
                <w:rFonts w:ascii="Times New Roman" w:hAnsi="Times New Roman" w:cs="Times New Roman"/>
                <w:i/>
                <w:iCs/>
                <w:lang w:val="en-GB"/>
              </w:rPr>
              <w:t>éd</w:t>
            </w:r>
            <w:proofErr w:type="spellEnd"/>
            <w:r w:rsidRPr="00F75062">
              <w:rPr>
                <w:rFonts w:ascii="Times New Roman" w:hAnsi="Times New Roman" w:cs="Times New Roman"/>
                <w:i/>
                <w:iCs/>
                <w:lang w:val="en-GB"/>
              </w:rPr>
              <w:t>.: Pilotage social et performances</w:t>
            </w:r>
            <w:r w:rsidRPr="00F75062">
              <w:rPr>
                <w:rFonts w:ascii="Times New Roman" w:hAnsi="Times New Roman" w:cs="Times New Roman"/>
                <w:lang w:val="en-GB"/>
              </w:rPr>
              <w:t xml:space="preserve">. </w:t>
            </w:r>
            <w:proofErr w:type="spellStart"/>
            <w:r w:rsidRPr="00F75062">
              <w:rPr>
                <w:rFonts w:ascii="Times New Roman" w:hAnsi="Times New Roman" w:cs="Times New Roman"/>
                <w:lang w:val="en-GB"/>
              </w:rPr>
              <w:t>Dunod</w:t>
            </w:r>
            <w:proofErr w:type="spellEnd"/>
            <w:r w:rsidRPr="00F75062">
              <w:rPr>
                <w:rFonts w:ascii="Times New Roman" w:hAnsi="Times New Roman" w:cs="Times New Roman"/>
                <w:lang w:val="en-GB"/>
              </w:rPr>
              <w:t xml:space="preserve">. Available at: </w:t>
            </w:r>
            <w:hyperlink r:id="rId23" w:anchor="v=onepage&amp;q=definition%20ressources%20humaines&amp;f=false" w:history="1">
              <w:r w:rsidRPr="00F75062">
                <w:rPr>
                  <w:rStyle w:val="Lienhypertexte"/>
                  <w:rFonts w:ascii="Times New Roman" w:hAnsi="Times New Roman" w:cs="Times New Roman"/>
                  <w:lang w:val="en-GB"/>
                </w:rPr>
                <w:t>https://books.google.fr/books?hl=fr&amp;lr=&amp;id=4iVOCwAAQBAJ&amp;oi=fnd&amp;pg=PA1&amp;dq=definition+ressources+humaines&amp;ots=MG4Nk0k3wI&amp;sig=oFRYgNpsPl9OTwaQPMX0TOI-kws#v=onepage&amp;q=definition%20ressources%20humaines&amp;f=false</w:t>
              </w:r>
            </w:hyperlink>
            <w:r w:rsidRPr="00F75062">
              <w:rPr>
                <w:rFonts w:ascii="Times New Roman" w:hAnsi="Times New Roman" w:cs="Times New Roman"/>
                <w:lang w:val="en-GB"/>
              </w:rPr>
              <w:t xml:space="preserve"> </w:t>
            </w:r>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Michael K. Thomas, Peter J. Martel (2019), Harvard University, </w:t>
            </w:r>
            <w:r w:rsidRPr="00F75062">
              <w:rPr>
                <w:rFonts w:ascii="Times New Roman" w:hAnsi="Times New Roman" w:cs="Times New Roman"/>
                <w:i/>
                <w:lang w:val="en-GB"/>
              </w:rPr>
              <w:t>Human Resource Management</w:t>
            </w:r>
            <w:r w:rsidRPr="00F75062">
              <w:rPr>
                <w:rFonts w:ascii="Times New Roman" w:hAnsi="Times New Roman" w:cs="Times New Roman"/>
                <w:lang w:val="en-GB"/>
              </w:rPr>
              <w:t xml:space="preserve">, Available at: </w:t>
            </w:r>
            <w:hyperlink r:id="rId24" w:history="1">
              <w:r w:rsidRPr="00F75062">
                <w:rPr>
                  <w:rStyle w:val="Lienhypertexte"/>
                  <w:rFonts w:ascii="Times New Roman" w:hAnsi="Times New Roman" w:cs="Times New Roman"/>
                  <w:lang w:val="en-GB"/>
                </w:rPr>
                <w:t>https://online-learning.harvard.edu/course/human-resource-management</w:t>
              </w:r>
            </w:hyperlink>
            <w:r w:rsidRPr="00F75062">
              <w:rPr>
                <w:rFonts w:ascii="Times New Roman" w:hAnsi="Times New Roman" w:cs="Times New Roman"/>
                <w:lang w:val="en-GB"/>
              </w:rPr>
              <w:t xml:space="preserve"> </w:t>
            </w:r>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Mullins, J. L (2010), </w:t>
            </w:r>
            <w:r w:rsidRPr="00F75062">
              <w:rPr>
                <w:rFonts w:ascii="Times New Roman" w:hAnsi="Times New Roman" w:cs="Times New Roman"/>
                <w:i/>
                <w:lang w:val="en-GB"/>
              </w:rPr>
              <w:t>Management and organisational behaviour</w:t>
            </w:r>
            <w:r w:rsidRPr="00F75062">
              <w:rPr>
                <w:rFonts w:ascii="Times New Roman" w:hAnsi="Times New Roman" w:cs="Times New Roman"/>
                <w:lang w:val="en-GB"/>
              </w:rPr>
              <w:t xml:space="preserve">. 9th </w:t>
            </w:r>
            <w:proofErr w:type="spellStart"/>
            <w:r w:rsidRPr="00F75062">
              <w:rPr>
                <w:rFonts w:ascii="Times New Roman" w:hAnsi="Times New Roman" w:cs="Times New Roman"/>
                <w:lang w:val="en-GB"/>
              </w:rPr>
              <w:t>edn</w:t>
            </w:r>
            <w:proofErr w:type="spellEnd"/>
            <w:r w:rsidRPr="00F75062">
              <w:rPr>
                <w:rFonts w:ascii="Times New Roman" w:hAnsi="Times New Roman" w:cs="Times New Roman"/>
                <w:lang w:val="en-GB"/>
              </w:rPr>
              <w:t xml:space="preserve"> Harlow: Pearson Education Limited.</w:t>
            </w:r>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Patrick Sharry (2015), </w:t>
            </w:r>
            <w:r w:rsidRPr="00F75062">
              <w:rPr>
                <w:rFonts w:ascii="Times New Roman" w:hAnsi="Times New Roman" w:cs="Times New Roman"/>
                <w:i/>
                <w:lang w:val="en-GB"/>
              </w:rPr>
              <w:t>Simple, complex, complex, chaotic: What can your human resources department manage?</w:t>
            </w:r>
            <w:r w:rsidRPr="00F75062">
              <w:rPr>
                <w:rFonts w:ascii="Times New Roman" w:hAnsi="Times New Roman" w:cs="Times New Roman"/>
                <w:lang w:val="en-GB"/>
              </w:rPr>
              <w:t xml:space="preserve">, </w:t>
            </w:r>
            <w:proofErr w:type="spellStart"/>
            <w:r w:rsidRPr="00F75062">
              <w:rPr>
                <w:rFonts w:ascii="Times New Roman" w:hAnsi="Times New Roman" w:cs="Times New Roman"/>
                <w:lang w:val="en-GB"/>
              </w:rPr>
              <w:t>PageUp</w:t>
            </w:r>
            <w:proofErr w:type="spellEnd"/>
            <w:r w:rsidRPr="00F75062">
              <w:rPr>
                <w:rFonts w:ascii="Times New Roman" w:hAnsi="Times New Roman" w:cs="Times New Roman"/>
                <w:lang w:val="en-GB"/>
              </w:rPr>
              <w:t xml:space="preserve">, Available </w:t>
            </w:r>
            <w:r w:rsidRPr="00F75062">
              <w:rPr>
                <w:rFonts w:ascii="Times New Roman" w:hAnsi="Times New Roman" w:cs="Times New Roman"/>
                <w:noProof/>
                <w:lang w:val="en-GB"/>
              </w:rPr>
              <w:t>at:</w:t>
            </w:r>
            <w:r w:rsidRPr="00F75062">
              <w:rPr>
                <w:rFonts w:ascii="Times New Roman" w:hAnsi="Times New Roman" w:cs="Times New Roman"/>
                <w:lang w:val="en-GB"/>
              </w:rPr>
              <w:t xml:space="preserve"> </w:t>
            </w:r>
            <w:hyperlink r:id="rId25" w:history="1">
              <w:r w:rsidRPr="00F75062">
                <w:rPr>
                  <w:rStyle w:val="Lienhypertexte"/>
                  <w:rFonts w:ascii="Times New Roman" w:hAnsi="Times New Roman" w:cs="Times New Roman"/>
                  <w:lang w:val="en-GB"/>
                </w:rPr>
                <w:t>https://www.pageuppeople.com/resource/simple-complicated-complex-chaotic-what-can-your-hr-department-handle/</w:t>
              </w:r>
            </w:hyperlink>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Rebecca </w:t>
            </w:r>
            <w:proofErr w:type="spellStart"/>
            <w:r w:rsidRPr="00F75062">
              <w:rPr>
                <w:rFonts w:ascii="Times New Roman" w:hAnsi="Times New Roman" w:cs="Times New Roman"/>
                <w:lang w:val="en-GB"/>
              </w:rPr>
              <w:t>Shambaugh</w:t>
            </w:r>
            <w:proofErr w:type="spellEnd"/>
            <w:r w:rsidRPr="00F75062">
              <w:rPr>
                <w:rFonts w:ascii="Times New Roman" w:hAnsi="Times New Roman" w:cs="Times New Roman"/>
                <w:lang w:val="en-GB"/>
              </w:rPr>
              <w:t xml:space="preserve"> (2019), </w:t>
            </w:r>
            <w:r w:rsidRPr="00F75062">
              <w:rPr>
                <w:rFonts w:ascii="Times New Roman" w:hAnsi="Times New Roman" w:cs="Times New Roman"/>
                <w:i/>
                <w:lang w:val="en-GB"/>
              </w:rPr>
              <w:t>How to Unlock Your Team’s Creativity</w:t>
            </w:r>
            <w:r w:rsidRPr="00F75062">
              <w:rPr>
                <w:rFonts w:ascii="Times New Roman" w:hAnsi="Times New Roman" w:cs="Times New Roman"/>
                <w:lang w:val="en-GB"/>
              </w:rPr>
              <w:t xml:space="preserve">, Available at: </w:t>
            </w:r>
            <w:hyperlink r:id="rId26" w:history="1">
              <w:r w:rsidRPr="00F75062">
                <w:rPr>
                  <w:rStyle w:val="Lienhypertexte"/>
                  <w:rFonts w:ascii="Times New Roman" w:hAnsi="Times New Roman" w:cs="Times New Roman"/>
                  <w:lang w:val="en-GB"/>
                </w:rPr>
                <w:t>https://moodle.uwtsd.ac.uk/pluginfile.php/235838/mod_resource/content/1/How%20to%20Unlock%20Your%20Team%E2%80%99s%20Creativity.pdf</w:t>
              </w:r>
            </w:hyperlink>
            <w:r w:rsidRPr="00F75062">
              <w:rPr>
                <w:rFonts w:ascii="Times New Roman" w:hAnsi="Times New Roman" w:cs="Times New Roman"/>
                <w:lang w:val="en-GB"/>
              </w:rPr>
              <w:t xml:space="preserve"> </w:t>
            </w:r>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proofErr w:type="spellStart"/>
            <w:r w:rsidRPr="00F75062">
              <w:rPr>
                <w:rFonts w:ascii="Times New Roman" w:hAnsi="Times New Roman" w:cs="Times New Roman"/>
                <w:lang w:val="en-GB"/>
              </w:rPr>
              <w:t>Rikke</w:t>
            </w:r>
            <w:proofErr w:type="spellEnd"/>
            <w:r w:rsidRPr="00F75062">
              <w:rPr>
                <w:rFonts w:ascii="Times New Roman" w:hAnsi="Times New Roman" w:cs="Times New Roman"/>
                <w:lang w:val="en-GB"/>
              </w:rPr>
              <w:t xml:space="preserve"> Dam and Teo Siang (2019), </w:t>
            </w:r>
            <w:r w:rsidRPr="00F75062">
              <w:rPr>
                <w:rFonts w:ascii="Times New Roman" w:hAnsi="Times New Roman" w:cs="Times New Roman"/>
                <w:i/>
                <w:lang w:val="en-GB"/>
              </w:rPr>
              <w:t>5 Stages in the Design Thinking Process</w:t>
            </w:r>
            <w:r w:rsidRPr="00F75062">
              <w:rPr>
                <w:rFonts w:ascii="Times New Roman" w:hAnsi="Times New Roman" w:cs="Times New Roman"/>
                <w:lang w:val="en-GB"/>
              </w:rPr>
              <w:t xml:space="preserve">, Available at:  </w:t>
            </w:r>
          </w:p>
          <w:p w:rsidR="00CF43DA" w:rsidRPr="00F75062" w:rsidRDefault="00CF43DA" w:rsidP="00CF43DA">
            <w:pPr>
              <w:rPr>
                <w:rFonts w:ascii="Times New Roman" w:hAnsi="Times New Roman" w:cs="Times New Roman"/>
                <w:lang w:val="en-GB"/>
              </w:rPr>
            </w:pPr>
            <w:hyperlink r:id="rId27" w:history="1">
              <w:r w:rsidRPr="00F75062">
                <w:rPr>
                  <w:rStyle w:val="Lienhypertexte"/>
                  <w:rFonts w:ascii="Times New Roman" w:hAnsi="Times New Roman" w:cs="Times New Roman"/>
                  <w:lang w:val="en-GB"/>
                </w:rPr>
                <w:t>https://www.interaction-design.org/literature/article/5-stages-in-the-design-thinking-process</w:t>
              </w:r>
            </w:hyperlink>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Ryser, Ulrich (2017). </w:t>
            </w:r>
            <w:r w:rsidRPr="00F75062">
              <w:rPr>
                <w:rFonts w:ascii="Times New Roman" w:hAnsi="Times New Roman" w:cs="Times New Roman"/>
                <w:i/>
                <w:lang w:val="en-GB"/>
              </w:rPr>
              <w:t xml:space="preserve">Le tournant </w:t>
            </w:r>
            <w:proofErr w:type="spellStart"/>
            <w:r w:rsidRPr="00F75062">
              <w:rPr>
                <w:rFonts w:ascii="Times New Roman" w:hAnsi="Times New Roman" w:cs="Times New Roman"/>
                <w:i/>
                <w:lang w:val="en-GB"/>
              </w:rPr>
              <w:t>numérique</w:t>
            </w:r>
            <w:proofErr w:type="spellEnd"/>
            <w:r w:rsidRPr="00F75062">
              <w:rPr>
                <w:rFonts w:ascii="Times New Roman" w:hAnsi="Times New Roman" w:cs="Times New Roman"/>
                <w:i/>
                <w:lang w:val="en-GB"/>
              </w:rPr>
              <w:t xml:space="preserve"> commence dans </w:t>
            </w:r>
            <w:proofErr w:type="spellStart"/>
            <w:r w:rsidRPr="00F75062">
              <w:rPr>
                <w:rFonts w:ascii="Times New Roman" w:hAnsi="Times New Roman" w:cs="Times New Roman"/>
                <w:i/>
                <w:lang w:val="en-GB"/>
              </w:rPr>
              <w:t>votre</w:t>
            </w:r>
            <w:proofErr w:type="spellEnd"/>
            <w:r w:rsidRPr="00F75062">
              <w:rPr>
                <w:rFonts w:ascii="Times New Roman" w:hAnsi="Times New Roman" w:cs="Times New Roman"/>
                <w:i/>
                <w:lang w:val="en-GB"/>
              </w:rPr>
              <w:t xml:space="preserve"> </w:t>
            </w:r>
            <w:proofErr w:type="spellStart"/>
            <w:r w:rsidRPr="00F75062">
              <w:rPr>
                <w:rFonts w:ascii="Times New Roman" w:hAnsi="Times New Roman" w:cs="Times New Roman"/>
                <w:i/>
                <w:lang w:val="en-GB"/>
              </w:rPr>
              <w:t>entreprise</w:t>
            </w:r>
            <w:proofErr w:type="spellEnd"/>
            <w:r w:rsidRPr="00F75062">
              <w:rPr>
                <w:rFonts w:ascii="Times New Roman" w:hAnsi="Times New Roman" w:cs="Times New Roman"/>
                <w:lang w:val="en-GB"/>
              </w:rPr>
              <w:t xml:space="preserve">. Recherche </w:t>
            </w:r>
            <w:proofErr w:type="spellStart"/>
            <w:r w:rsidRPr="00F75062">
              <w:rPr>
                <w:rFonts w:ascii="Times New Roman" w:hAnsi="Times New Roman" w:cs="Times New Roman"/>
                <w:lang w:val="en-GB"/>
              </w:rPr>
              <w:t>agronomique</w:t>
            </w:r>
            <w:proofErr w:type="spellEnd"/>
            <w:r w:rsidRPr="00F75062">
              <w:rPr>
                <w:rFonts w:ascii="Times New Roman" w:hAnsi="Times New Roman" w:cs="Times New Roman"/>
                <w:lang w:val="en-GB"/>
              </w:rPr>
              <w:t xml:space="preserve"> </w:t>
            </w:r>
            <w:proofErr w:type="spellStart"/>
            <w:r w:rsidRPr="00F75062">
              <w:rPr>
                <w:rFonts w:ascii="Times New Roman" w:hAnsi="Times New Roman" w:cs="Times New Roman"/>
                <w:lang w:val="en-GB"/>
              </w:rPr>
              <w:t>suisse</w:t>
            </w:r>
            <w:proofErr w:type="spellEnd"/>
            <w:r w:rsidRPr="00F75062">
              <w:rPr>
                <w:rFonts w:ascii="Times New Roman" w:hAnsi="Times New Roman" w:cs="Times New Roman"/>
                <w:lang w:val="en-GB"/>
              </w:rPr>
              <w:t xml:space="preserve"> 8.11 423-423. Available at: </w:t>
            </w:r>
            <w:hyperlink r:id="rId28" w:history="1">
              <w:r w:rsidRPr="00F75062">
                <w:rPr>
                  <w:rStyle w:val="Lienhypertexte"/>
                  <w:rFonts w:ascii="Times New Roman" w:hAnsi="Times New Roman" w:cs="Times New Roman"/>
                  <w:lang w:val="en-GB"/>
                </w:rPr>
                <w:t>https://www.agrarforschungschweiz.ch/artikel/2017_1112_f_2338.pdf</w:t>
              </w:r>
            </w:hyperlink>
            <w:r w:rsidRPr="00F75062">
              <w:rPr>
                <w:rFonts w:ascii="Times New Roman" w:hAnsi="Times New Roman" w:cs="Times New Roman"/>
                <w:lang w:val="en-GB"/>
              </w:rPr>
              <w:t xml:space="preserve"> </w:t>
            </w:r>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Smartsheet (2019), </w:t>
            </w:r>
            <w:r w:rsidRPr="00F75062">
              <w:rPr>
                <w:rFonts w:ascii="Times New Roman" w:hAnsi="Times New Roman" w:cs="Times New Roman"/>
                <w:i/>
                <w:lang w:val="en-GB"/>
              </w:rPr>
              <w:t>How to create a Gantt chart in Excel</w:t>
            </w:r>
            <w:r w:rsidRPr="00F75062">
              <w:rPr>
                <w:rFonts w:ascii="Times New Roman" w:hAnsi="Times New Roman" w:cs="Times New Roman"/>
                <w:lang w:val="en-GB"/>
              </w:rPr>
              <w:t xml:space="preserve">, Available at: </w:t>
            </w:r>
            <w:hyperlink r:id="rId29" w:history="1">
              <w:r w:rsidRPr="00F75062">
                <w:rPr>
                  <w:rStyle w:val="Lienhypertexte"/>
                  <w:rFonts w:ascii="Times New Roman" w:hAnsi="Times New Roman" w:cs="Times New Roman"/>
                  <w:lang w:val="en-GB"/>
                </w:rPr>
                <w:t>https://www.smartsheet.com/blog/gantt-chart-excel</w:t>
              </w:r>
            </w:hyperlink>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Taylor. S and Woodhams. C (2016), </w:t>
            </w:r>
            <w:r w:rsidRPr="00F75062">
              <w:rPr>
                <w:rFonts w:ascii="Times New Roman" w:hAnsi="Times New Roman" w:cs="Times New Roman"/>
                <w:i/>
                <w:lang w:val="en-GB"/>
              </w:rPr>
              <w:t>Studying Human Resource Management</w:t>
            </w:r>
            <w:r w:rsidRPr="00F75062">
              <w:rPr>
                <w:rFonts w:ascii="Times New Roman" w:hAnsi="Times New Roman" w:cs="Times New Roman"/>
                <w:lang w:val="en-GB"/>
              </w:rPr>
              <w:t>, 2</w:t>
            </w:r>
            <w:r w:rsidRPr="00F75062">
              <w:rPr>
                <w:rFonts w:ascii="Times New Roman" w:hAnsi="Times New Roman" w:cs="Times New Roman"/>
                <w:vertAlign w:val="superscript"/>
                <w:lang w:val="en-GB"/>
              </w:rPr>
              <w:t>nd</w:t>
            </w:r>
            <w:r w:rsidRPr="00F75062">
              <w:rPr>
                <w:rFonts w:ascii="Times New Roman" w:hAnsi="Times New Roman" w:cs="Times New Roman"/>
                <w:lang w:val="en-GB"/>
              </w:rPr>
              <w:t xml:space="preserve"> edition</w:t>
            </w:r>
          </w:p>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(Taylor. S and Woodhams. C, 2016. P110)</w:t>
            </w:r>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Team Technology (2019), </w:t>
            </w:r>
            <w:r w:rsidRPr="00F75062">
              <w:rPr>
                <w:rFonts w:ascii="Times New Roman" w:hAnsi="Times New Roman" w:cs="Times New Roman"/>
                <w:i/>
                <w:lang w:val="en-GB"/>
              </w:rPr>
              <w:t>The difference between team and group dynamics</w:t>
            </w:r>
            <w:r w:rsidRPr="00F75062">
              <w:rPr>
                <w:rFonts w:ascii="Times New Roman" w:hAnsi="Times New Roman" w:cs="Times New Roman"/>
                <w:lang w:val="en-GB"/>
              </w:rPr>
              <w:t xml:space="preserve">. Available at: </w:t>
            </w:r>
            <w:hyperlink r:id="rId30" w:history="1">
              <w:r w:rsidRPr="00F75062">
                <w:rPr>
                  <w:rStyle w:val="Lienhypertexte"/>
                  <w:rFonts w:ascii="Times New Roman" w:hAnsi="Times New Roman" w:cs="Times New Roman"/>
                  <w:lang w:val="en-GB"/>
                </w:rPr>
                <w:t>https://www.teamtechnology.co.uk/team/dynamics/performance-impact/</w:t>
              </w:r>
            </w:hyperlink>
            <w:r w:rsidRPr="00F75062">
              <w:rPr>
                <w:rFonts w:ascii="Times New Roman" w:hAnsi="Times New Roman" w:cs="Times New Roman"/>
                <w:lang w:val="en-GB"/>
              </w:rPr>
              <w:t xml:space="preserve"> </w:t>
            </w:r>
          </w:p>
          <w:p w:rsidR="00CF43DA" w:rsidRPr="00F75062" w:rsidRDefault="00CF43DA" w:rsidP="00CF43DA">
            <w:pPr>
              <w:rPr>
                <w:rFonts w:ascii="Times New Roman" w:hAnsi="Times New Roman" w:cs="Times New Roman"/>
                <w:lang w:val="en-GB"/>
              </w:rPr>
            </w:pPr>
          </w:p>
        </w:tc>
      </w:tr>
      <w:tr w:rsidR="00CF43DA" w:rsidRPr="00F75062" w:rsidTr="000F6FDA">
        <w:tc>
          <w:tcPr>
            <w:tcW w:w="9062" w:type="dxa"/>
          </w:tcPr>
          <w:p w:rsidR="00CF43DA" w:rsidRPr="00F75062" w:rsidRDefault="00CF43DA" w:rsidP="00CF43DA">
            <w:pPr>
              <w:rPr>
                <w:rFonts w:ascii="Times New Roman" w:hAnsi="Times New Roman" w:cs="Times New Roman"/>
                <w:lang w:val="en-GB"/>
              </w:rPr>
            </w:pPr>
            <w:r w:rsidRPr="00F75062">
              <w:rPr>
                <w:rFonts w:ascii="Times New Roman" w:hAnsi="Times New Roman" w:cs="Times New Roman"/>
                <w:lang w:val="en-GB"/>
              </w:rPr>
              <w:t xml:space="preserve">Vidya-mitra (2017), </w:t>
            </w:r>
            <w:r w:rsidRPr="00F75062">
              <w:rPr>
                <w:rFonts w:ascii="Times New Roman" w:hAnsi="Times New Roman" w:cs="Times New Roman"/>
                <w:i/>
                <w:lang w:val="en-GB"/>
              </w:rPr>
              <w:t>Managing Ethical Issues in Human Resource Management</w:t>
            </w:r>
            <w:r w:rsidRPr="00F75062">
              <w:rPr>
                <w:rFonts w:ascii="Times New Roman" w:hAnsi="Times New Roman" w:cs="Times New Roman"/>
                <w:lang w:val="en-GB"/>
              </w:rPr>
              <w:t xml:space="preserve">, Available </w:t>
            </w:r>
            <w:r w:rsidRPr="00F75062">
              <w:rPr>
                <w:rFonts w:ascii="Times New Roman" w:hAnsi="Times New Roman" w:cs="Times New Roman"/>
                <w:noProof/>
                <w:lang w:val="en-GB"/>
              </w:rPr>
              <w:t>at:</w:t>
            </w:r>
            <w:r w:rsidRPr="00F75062">
              <w:rPr>
                <w:rFonts w:ascii="Times New Roman" w:hAnsi="Times New Roman" w:cs="Times New Roman"/>
                <w:lang w:val="en-GB"/>
              </w:rPr>
              <w:t xml:space="preserve"> </w:t>
            </w:r>
            <w:hyperlink r:id="rId31" w:history="1">
              <w:r w:rsidRPr="00F75062">
                <w:rPr>
                  <w:rStyle w:val="Lienhypertexte"/>
                  <w:rFonts w:ascii="Times New Roman" w:hAnsi="Times New Roman" w:cs="Times New Roman"/>
                  <w:lang w:val="en-GB"/>
                </w:rPr>
                <w:t>https://www.youtube.com/watch?v=qEWVCQqXDhM</w:t>
              </w:r>
            </w:hyperlink>
            <w:r w:rsidRPr="00F75062">
              <w:rPr>
                <w:rFonts w:ascii="Times New Roman" w:hAnsi="Times New Roman" w:cs="Times New Roman"/>
                <w:lang w:val="en-GB"/>
              </w:rPr>
              <w:t xml:space="preserve"> </w:t>
            </w:r>
          </w:p>
          <w:p w:rsidR="00CF43DA" w:rsidRPr="00F75062" w:rsidRDefault="00CF43DA" w:rsidP="00CF43DA">
            <w:pPr>
              <w:rPr>
                <w:rFonts w:ascii="Times New Roman" w:hAnsi="Times New Roman" w:cs="Times New Roman"/>
                <w:lang w:val="en-GB"/>
              </w:rPr>
            </w:pPr>
          </w:p>
        </w:tc>
      </w:tr>
    </w:tbl>
    <w:p w:rsidR="000F6FDA" w:rsidRPr="00290791" w:rsidRDefault="000F6FDA" w:rsidP="000F6FDA">
      <w:pPr>
        <w:rPr>
          <w:lang w:val="en-GB"/>
        </w:rPr>
      </w:pPr>
    </w:p>
    <w:p w:rsidR="000F6FDA" w:rsidRPr="00290791" w:rsidRDefault="000F6FDA" w:rsidP="000F6FDA">
      <w:pPr>
        <w:rPr>
          <w:lang w:val="en-GB"/>
        </w:rPr>
      </w:pPr>
    </w:p>
    <w:sectPr w:rsidR="000F6FDA" w:rsidRPr="00290791" w:rsidSect="00E9594F">
      <w:headerReference w:type="default" r:id="rId32"/>
      <w:footerReference w:type="default" r:id="rId33"/>
      <w:headerReference w:type="first" r:id="rId34"/>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1F5F" w:rsidRDefault="00591F5F" w:rsidP="00047D35">
      <w:pPr>
        <w:spacing w:after="0" w:line="240" w:lineRule="auto"/>
      </w:pPr>
      <w:r>
        <w:separator/>
      </w:r>
    </w:p>
  </w:endnote>
  <w:endnote w:type="continuationSeparator" w:id="0">
    <w:p w:rsidR="00591F5F" w:rsidRDefault="00591F5F" w:rsidP="00047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3774445"/>
      <w:docPartObj>
        <w:docPartGallery w:val="Page Numbers (Bottom of Page)"/>
        <w:docPartUnique/>
      </w:docPartObj>
    </w:sdtPr>
    <w:sdtContent>
      <w:p w:rsidR="00E9594F" w:rsidRDefault="00E9594F">
        <w:pPr>
          <w:pStyle w:val="Pieddepage"/>
          <w:jc w:val="right"/>
        </w:pPr>
        <w:r>
          <w:fldChar w:fldCharType="begin"/>
        </w:r>
        <w:r>
          <w:instrText>PAGE   \* MERGEFORMAT</w:instrText>
        </w:r>
        <w:r>
          <w:fldChar w:fldCharType="separate"/>
        </w:r>
        <w:r>
          <w:t>2</w:t>
        </w:r>
        <w:r>
          <w:fldChar w:fldCharType="end"/>
        </w:r>
      </w:p>
    </w:sdtContent>
  </w:sdt>
  <w:p w:rsidR="00E9594F" w:rsidRDefault="00E9594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1F5F" w:rsidRDefault="00591F5F" w:rsidP="00047D35">
      <w:pPr>
        <w:spacing w:after="0" w:line="240" w:lineRule="auto"/>
      </w:pPr>
      <w:r>
        <w:separator/>
      </w:r>
    </w:p>
  </w:footnote>
  <w:footnote w:type="continuationSeparator" w:id="0">
    <w:p w:rsidR="00591F5F" w:rsidRDefault="00591F5F" w:rsidP="00047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94F" w:rsidRDefault="00E9594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94F" w:rsidRDefault="00E9594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52249F"/>
    <w:multiLevelType w:val="hybridMultilevel"/>
    <w:tmpl w:val="B5A648D6"/>
    <w:lvl w:ilvl="0" w:tplc="0E44902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c0MbEwMLIwNzMyMbVU0lEKTi0uzszPAykwrAUA8neScywAAAA="/>
  </w:docVars>
  <w:rsids>
    <w:rsidRoot w:val="000F6FDA"/>
    <w:rsid w:val="00047D35"/>
    <w:rsid w:val="000F6FDA"/>
    <w:rsid w:val="00135021"/>
    <w:rsid w:val="00290791"/>
    <w:rsid w:val="002A1C2C"/>
    <w:rsid w:val="003A6D72"/>
    <w:rsid w:val="003F0BEF"/>
    <w:rsid w:val="003F3CB0"/>
    <w:rsid w:val="004246E8"/>
    <w:rsid w:val="004607B2"/>
    <w:rsid w:val="00591F5F"/>
    <w:rsid w:val="006416CD"/>
    <w:rsid w:val="006436EA"/>
    <w:rsid w:val="00647BE5"/>
    <w:rsid w:val="006A637D"/>
    <w:rsid w:val="00770100"/>
    <w:rsid w:val="007743A6"/>
    <w:rsid w:val="007F7F97"/>
    <w:rsid w:val="008262B7"/>
    <w:rsid w:val="008C463A"/>
    <w:rsid w:val="00960B3B"/>
    <w:rsid w:val="009666D2"/>
    <w:rsid w:val="009A56C8"/>
    <w:rsid w:val="009C010C"/>
    <w:rsid w:val="009C3751"/>
    <w:rsid w:val="00A74DAA"/>
    <w:rsid w:val="00CF43DA"/>
    <w:rsid w:val="00D24114"/>
    <w:rsid w:val="00E751F7"/>
    <w:rsid w:val="00E9594F"/>
    <w:rsid w:val="00F27CF2"/>
    <w:rsid w:val="00F75062"/>
    <w:rsid w:val="00FD02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A3E8E"/>
  <w15:chartTrackingRefBased/>
  <w15:docId w15:val="{D6028AB6-CCA9-4F7B-9588-0304356C9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6FDA"/>
  </w:style>
  <w:style w:type="paragraph" w:styleId="Titre1">
    <w:name w:val="heading 1"/>
    <w:basedOn w:val="Normal"/>
    <w:next w:val="Normal"/>
    <w:link w:val="Titre1Car"/>
    <w:uiPriority w:val="9"/>
    <w:qFormat/>
    <w:rsid w:val="00E9594F"/>
    <w:pPr>
      <w:keepNext/>
      <w:keepLines/>
      <w:spacing w:before="240" w:after="0"/>
      <w:outlineLvl w:val="0"/>
    </w:pPr>
    <w:rPr>
      <w:rFonts w:ascii="Cambria" w:eastAsiaTheme="majorEastAsia" w:hAnsi="Cambria" w:cstheme="majorBidi"/>
      <w:color w:val="2F5496" w:themeColor="accent1" w:themeShade="BF"/>
      <w:sz w:val="36"/>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F6FD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F6FDA"/>
    <w:rPr>
      <w:rFonts w:ascii="Segoe UI" w:hAnsi="Segoe UI" w:cs="Segoe UI"/>
      <w:sz w:val="18"/>
      <w:szCs w:val="18"/>
    </w:rPr>
  </w:style>
  <w:style w:type="paragraph" w:customStyle="1" w:styleId="Corps">
    <w:name w:val="Corps"/>
    <w:rsid w:val="000F6FDA"/>
    <w:pPr>
      <w:pBdr>
        <w:top w:val="nil"/>
        <w:left w:val="nil"/>
        <w:bottom w:val="nil"/>
        <w:right w:val="nil"/>
        <w:between w:val="nil"/>
        <w:bar w:val="nil"/>
      </w:pBdr>
    </w:pPr>
    <w:rPr>
      <w:rFonts w:ascii="Calibri" w:eastAsia="Calibri" w:hAnsi="Calibri" w:cs="Calibri"/>
      <w:color w:val="000000"/>
      <w:u w:color="000000"/>
      <w:bdr w:val="nil"/>
      <w:lang w:val="en-US" w:eastAsia="fr-FR"/>
    </w:rPr>
  </w:style>
  <w:style w:type="paragraph" w:styleId="Paragraphedeliste">
    <w:name w:val="List Paragraph"/>
    <w:basedOn w:val="Normal"/>
    <w:uiPriority w:val="34"/>
    <w:qFormat/>
    <w:rsid w:val="000F6FDA"/>
    <w:pPr>
      <w:ind w:left="720"/>
      <w:contextualSpacing/>
    </w:pPr>
  </w:style>
  <w:style w:type="table" w:styleId="Grilledutableau">
    <w:name w:val="Table Grid"/>
    <w:basedOn w:val="TableauNormal"/>
    <w:uiPriority w:val="39"/>
    <w:rsid w:val="000F6F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0F6FDA"/>
    <w:rPr>
      <w:color w:val="0563C1" w:themeColor="hyperlink"/>
      <w:u w:val="single"/>
    </w:rPr>
  </w:style>
  <w:style w:type="table" w:styleId="Grilledetableauclaire">
    <w:name w:val="Grid Table Light"/>
    <w:basedOn w:val="TableauNormal"/>
    <w:uiPriority w:val="40"/>
    <w:rsid w:val="000F6F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itre1Car">
    <w:name w:val="Titre 1 Car"/>
    <w:basedOn w:val="Policepardfaut"/>
    <w:link w:val="Titre1"/>
    <w:uiPriority w:val="9"/>
    <w:rsid w:val="00E9594F"/>
    <w:rPr>
      <w:rFonts w:ascii="Cambria" w:eastAsiaTheme="majorEastAsia" w:hAnsi="Cambria" w:cstheme="majorBidi"/>
      <w:color w:val="2F5496" w:themeColor="accent1" w:themeShade="BF"/>
      <w:sz w:val="36"/>
      <w:szCs w:val="32"/>
    </w:rPr>
  </w:style>
  <w:style w:type="paragraph" w:styleId="En-ttedetabledesmatires">
    <w:name w:val="TOC Heading"/>
    <w:basedOn w:val="Titre1"/>
    <w:next w:val="Normal"/>
    <w:uiPriority w:val="39"/>
    <w:unhideWhenUsed/>
    <w:qFormat/>
    <w:rsid w:val="00FD020E"/>
    <w:pPr>
      <w:outlineLvl w:val="9"/>
    </w:pPr>
    <w:rPr>
      <w:lang w:eastAsia="fr-FR"/>
    </w:rPr>
  </w:style>
  <w:style w:type="paragraph" w:styleId="En-tte">
    <w:name w:val="header"/>
    <w:basedOn w:val="Normal"/>
    <w:link w:val="En-tteCar"/>
    <w:uiPriority w:val="99"/>
    <w:unhideWhenUsed/>
    <w:rsid w:val="00047D35"/>
    <w:pPr>
      <w:tabs>
        <w:tab w:val="center" w:pos="4536"/>
        <w:tab w:val="right" w:pos="9072"/>
      </w:tabs>
      <w:spacing w:after="0" w:line="240" w:lineRule="auto"/>
    </w:pPr>
  </w:style>
  <w:style w:type="character" w:customStyle="1" w:styleId="En-tteCar">
    <w:name w:val="En-tête Car"/>
    <w:basedOn w:val="Policepardfaut"/>
    <w:link w:val="En-tte"/>
    <w:uiPriority w:val="99"/>
    <w:rsid w:val="00047D35"/>
  </w:style>
  <w:style w:type="paragraph" w:styleId="Pieddepage">
    <w:name w:val="footer"/>
    <w:basedOn w:val="Normal"/>
    <w:link w:val="PieddepageCar"/>
    <w:uiPriority w:val="99"/>
    <w:unhideWhenUsed/>
    <w:rsid w:val="00047D3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47D35"/>
  </w:style>
  <w:style w:type="paragraph" w:styleId="TM1">
    <w:name w:val="toc 1"/>
    <w:basedOn w:val="Normal"/>
    <w:next w:val="Normal"/>
    <w:autoRedefine/>
    <w:uiPriority w:val="39"/>
    <w:unhideWhenUsed/>
    <w:rsid w:val="009C375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eopleprofession.cipd.org/" TargetMode="External"/><Relationship Id="rId18" Type="http://schemas.openxmlformats.org/officeDocument/2006/relationships/hyperlink" Target="https://www.ncbi.nlm.nih.gov/pmc/articles/PMC6301303/" TargetMode="External"/><Relationship Id="rId26" Type="http://schemas.openxmlformats.org/officeDocument/2006/relationships/hyperlink" Target="https://moodle.uwtsd.ac.uk/pluginfile.php/235838/mod_resource/content/1/How%20to%20Unlock%20Your%20Team%E2%80%99s%20Creativity.pdf" TargetMode="External"/><Relationship Id="rId3" Type="http://schemas.openxmlformats.org/officeDocument/2006/relationships/styles" Target="styles.xml"/><Relationship Id="rId21" Type="http://schemas.openxmlformats.org/officeDocument/2006/relationships/hyperlink" Target="https://books.google.fr/books?hl=fr&amp;lr=&amp;id=l3tZDwAAQBAJ&amp;oi=fnd&amp;pg=PT18&amp;dq=group+dynamics&amp;ots=GlavWaZXe9&amp;sig=C8B-wI03jmlGaLsoqYTSvVQYLkU"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ictionary.cambridge.org/fr/dictionnaire/anglais/human-resources" TargetMode="External"/><Relationship Id="rId17" Type="http://schemas.openxmlformats.org/officeDocument/2006/relationships/hyperlink" Target="http://christian.hohmann.free.fr/index.php/prospective/a-propos-de-prospective/587-quest-ce-que-vuca" TargetMode="External"/><Relationship Id="rId25" Type="http://schemas.openxmlformats.org/officeDocument/2006/relationships/hyperlink" Target="https://www.pageuppeople.com/resource/simple-complicated-complex-chaotic-what-can-your-hr-department-handle/"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youtube.com/watch?v=QdQuzoHQt90" TargetMode="External"/><Relationship Id="rId20" Type="http://schemas.openxmlformats.org/officeDocument/2006/relationships/hyperlink" Target="https://www.pon.harvard.edu/daily/conflict-resolution/types-conflict/" TargetMode="External"/><Relationship Id="rId29" Type="http://schemas.openxmlformats.org/officeDocument/2006/relationships/hyperlink" Target="https://www.smartsheet.com/blog/gantt-chart-exc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nline-learning.harvard.edu/course/human-resource-management"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ipd.co.uk/Images/the-cipd-profession-map-accessible-format_tcm18-33362.pdf" TargetMode="External"/><Relationship Id="rId23" Type="http://schemas.openxmlformats.org/officeDocument/2006/relationships/hyperlink" Target="https://books.google.fr/books?hl=fr&amp;lr=&amp;id=4iVOCwAAQBAJ&amp;oi=fnd&amp;pg=PA1&amp;dq=definition+ressources+humaines&amp;ots=MG4Nk0k3wI&amp;sig=oFRYgNpsPl9OTwaQPMX0TOI-kws" TargetMode="External"/><Relationship Id="rId28" Type="http://schemas.openxmlformats.org/officeDocument/2006/relationships/hyperlink" Target="https://www.agrarforschungschweiz.ch/artikel/2017_1112_f_2338.pdf"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books.google.fr/books?hl=fr&amp;lr=&amp;id=IP5NDwAAQBAJ&amp;oi=fnd&amp;pg=PT6&amp;dq=definition+ressources+humaines&amp;ots=MMHTib61Qd&amp;sig=_aq7klB80-fOlfX4d7-ENdKBPLg" TargetMode="External"/><Relationship Id="rId31" Type="http://schemas.openxmlformats.org/officeDocument/2006/relationships/hyperlink" Target="https://www.youtube.com/watch?v=qEWVCQqXDh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youtu.be/VWSeitwhuns" TargetMode="External"/><Relationship Id="rId22" Type="http://schemas.openxmlformats.org/officeDocument/2006/relationships/hyperlink" Target="https://books.google.fr/books?hl=fr&amp;lr=&amp;id=WukmDAAAQBAJ&amp;oi=fnd&amp;pg=PP1&amp;dq=Open+Innovation:+Academic+and+Practical+Perspectives+on+the+Journey+from&amp;ots=rZUiLaIcQr&amp;sig=q90S5a0Y0VsQZQRepYye4bQbNcw" TargetMode="External"/><Relationship Id="rId27" Type="http://schemas.openxmlformats.org/officeDocument/2006/relationships/hyperlink" Target="https://www.interaction-design.org/literature/article/5-stages-in-the-design-thinking-process" TargetMode="External"/><Relationship Id="rId30" Type="http://schemas.openxmlformats.org/officeDocument/2006/relationships/hyperlink" Target="https://www.teamtechnology.co.uk/team/dynamics/performance-impact/" TargetMode="External"/><Relationship Id="rId35"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D794C-7485-4D2E-B1C2-2F6825DE7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11</Pages>
  <Words>3573</Words>
  <Characters>19654</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etienne bosser</dc:creator>
  <cp:keywords/>
  <dc:description/>
  <cp:lastModifiedBy>etienne bosser</cp:lastModifiedBy>
  <cp:revision>21</cp:revision>
  <dcterms:created xsi:type="dcterms:W3CDTF">2019-03-15T17:33:00Z</dcterms:created>
  <dcterms:modified xsi:type="dcterms:W3CDTF">2019-03-15T19:36:00Z</dcterms:modified>
</cp:coreProperties>
</file>