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2C799" w14:textId="77777777" w:rsidR="00AE0F97" w:rsidRDefault="00AE0F97" w:rsidP="00AE0F97">
      <w:pPr>
        <w:jc w:val="center"/>
        <w:rPr>
          <w:rFonts w:ascii="Times New Roman" w:hAnsi="Times New Roman" w:cs="Times New Roman"/>
          <w:b/>
          <w:bCs/>
          <w:sz w:val="24"/>
          <w:szCs w:val="24"/>
          <w:lang w:val="en-US"/>
        </w:rPr>
      </w:pPr>
    </w:p>
    <w:p w14:paraId="7496225F" w14:textId="77777777" w:rsidR="00AE0F97" w:rsidRDefault="00AE0F97" w:rsidP="00AE0F97">
      <w:pPr>
        <w:jc w:val="center"/>
        <w:rPr>
          <w:rFonts w:ascii="Times New Roman" w:hAnsi="Times New Roman" w:cs="Times New Roman"/>
          <w:b/>
          <w:bCs/>
          <w:sz w:val="24"/>
          <w:szCs w:val="24"/>
          <w:lang w:val="en-US"/>
        </w:rPr>
      </w:pPr>
    </w:p>
    <w:p w14:paraId="3AB9A137" w14:textId="77777777" w:rsidR="00AE0F97" w:rsidRDefault="00AE0F97" w:rsidP="00AE0F97">
      <w:pPr>
        <w:jc w:val="center"/>
        <w:rPr>
          <w:rFonts w:ascii="Times New Roman" w:hAnsi="Times New Roman" w:cs="Times New Roman"/>
          <w:b/>
          <w:bCs/>
          <w:sz w:val="24"/>
          <w:szCs w:val="24"/>
          <w:lang w:val="en-US"/>
        </w:rPr>
      </w:pPr>
    </w:p>
    <w:p w14:paraId="593DF513" w14:textId="77777777" w:rsidR="00AE0F97" w:rsidRDefault="00AE0F97" w:rsidP="00AE0F97">
      <w:pPr>
        <w:jc w:val="center"/>
        <w:rPr>
          <w:rFonts w:ascii="Times New Roman" w:hAnsi="Times New Roman" w:cs="Times New Roman"/>
          <w:b/>
          <w:bCs/>
          <w:sz w:val="24"/>
          <w:szCs w:val="24"/>
          <w:lang w:val="en-US"/>
        </w:rPr>
      </w:pPr>
    </w:p>
    <w:p w14:paraId="5E39D86B" w14:textId="77777777" w:rsidR="00AE0F97" w:rsidRDefault="00AE0F97" w:rsidP="00AE0F97">
      <w:pPr>
        <w:jc w:val="center"/>
        <w:rPr>
          <w:rFonts w:ascii="Times New Roman" w:hAnsi="Times New Roman" w:cs="Times New Roman"/>
          <w:b/>
          <w:bCs/>
          <w:sz w:val="24"/>
          <w:szCs w:val="24"/>
          <w:lang w:val="en-US"/>
        </w:rPr>
      </w:pPr>
    </w:p>
    <w:p w14:paraId="1961E3C5" w14:textId="77777777" w:rsidR="00AE0F97" w:rsidRDefault="00AE0F97" w:rsidP="00AE0F97">
      <w:pPr>
        <w:jc w:val="center"/>
        <w:rPr>
          <w:rFonts w:ascii="Times New Roman" w:hAnsi="Times New Roman" w:cs="Times New Roman"/>
          <w:b/>
          <w:bCs/>
          <w:sz w:val="24"/>
          <w:szCs w:val="24"/>
          <w:lang w:val="en-US"/>
        </w:rPr>
      </w:pPr>
    </w:p>
    <w:p w14:paraId="4FA34CC4" w14:textId="77777777" w:rsidR="00AE0F97" w:rsidRDefault="00AE0F97" w:rsidP="00AE0F97">
      <w:pPr>
        <w:jc w:val="center"/>
        <w:rPr>
          <w:rFonts w:ascii="Times New Roman" w:hAnsi="Times New Roman" w:cs="Times New Roman"/>
          <w:b/>
          <w:bCs/>
          <w:sz w:val="24"/>
          <w:szCs w:val="24"/>
          <w:lang w:val="en-US"/>
        </w:rPr>
      </w:pPr>
    </w:p>
    <w:p w14:paraId="36C77802" w14:textId="0EB3C1FC" w:rsidR="00AE0F97" w:rsidRDefault="00C6212C" w:rsidP="00957D8C">
      <w:pPr>
        <w:rPr>
          <w:rFonts w:ascii="Times New Roman" w:hAnsi="Times New Roman" w:cs="Times New Roman"/>
          <w:b/>
          <w:bCs/>
          <w:sz w:val="24"/>
          <w:szCs w:val="24"/>
          <w:lang w:val="en-US"/>
        </w:rPr>
      </w:pPr>
      <w:r w:rsidRPr="00C6212C">
        <w:rPr>
          <w:rFonts w:ascii="Times New Roman" w:hAnsi="Times New Roman" w:cs="Times New Roman"/>
          <w:b/>
          <w:bCs/>
          <w:sz w:val="24"/>
          <w:szCs w:val="24"/>
        </w:rPr>
        <w:t xml:space="preserve">A </w:t>
      </w:r>
      <w:r w:rsidR="008E50CF">
        <w:rPr>
          <w:rFonts w:ascii="Times New Roman" w:hAnsi="Times New Roman" w:cs="Times New Roman"/>
          <w:b/>
          <w:bCs/>
          <w:sz w:val="24"/>
          <w:szCs w:val="24"/>
        </w:rPr>
        <w:t>Psychological</w:t>
      </w:r>
      <w:r w:rsidRPr="00C6212C">
        <w:rPr>
          <w:rFonts w:ascii="Times New Roman" w:hAnsi="Times New Roman" w:cs="Times New Roman"/>
          <w:b/>
          <w:bCs/>
          <w:sz w:val="24"/>
          <w:szCs w:val="24"/>
        </w:rPr>
        <w:t xml:space="preserve"> Formulation and Intervention Analysis for Obsessive-Compulsive Disorder</w:t>
      </w:r>
    </w:p>
    <w:p w14:paraId="2FF67B88" w14:textId="77777777" w:rsidR="00AE0F97" w:rsidRDefault="00AE0F97" w:rsidP="00AE0F97">
      <w:pPr>
        <w:jc w:val="center"/>
        <w:rPr>
          <w:rFonts w:ascii="Times New Roman" w:hAnsi="Times New Roman" w:cs="Times New Roman"/>
          <w:b/>
          <w:bCs/>
          <w:sz w:val="24"/>
          <w:szCs w:val="24"/>
          <w:lang w:val="en-US"/>
        </w:rPr>
      </w:pPr>
    </w:p>
    <w:p w14:paraId="7AF544A5" w14:textId="62B5DDCF" w:rsidR="00AE0F97" w:rsidRPr="00C6212C" w:rsidRDefault="00C6212C" w:rsidP="00AE0F97">
      <w:pPr>
        <w:jc w:val="center"/>
        <w:rPr>
          <w:rFonts w:ascii="Times New Roman" w:hAnsi="Times New Roman" w:cs="Times New Roman"/>
          <w:sz w:val="24"/>
          <w:szCs w:val="24"/>
          <w:lang w:val="en-US"/>
        </w:rPr>
      </w:pPr>
      <w:r w:rsidRPr="00C6212C">
        <w:rPr>
          <w:rFonts w:ascii="Times New Roman" w:hAnsi="Times New Roman" w:cs="Times New Roman"/>
          <w:sz w:val="24"/>
          <w:szCs w:val="24"/>
          <w:lang w:val="en-US"/>
        </w:rPr>
        <w:t xml:space="preserve">Gurpinder Singh </w:t>
      </w:r>
    </w:p>
    <w:p w14:paraId="05A73C22" w14:textId="65422085" w:rsidR="00AE0F97" w:rsidRPr="00C6212C" w:rsidRDefault="00AE0F97" w:rsidP="00C6212C">
      <w:pPr>
        <w:jc w:val="center"/>
        <w:rPr>
          <w:rFonts w:ascii="Times New Roman" w:hAnsi="Times New Roman" w:cs="Times New Roman"/>
          <w:b/>
          <w:bCs/>
          <w:sz w:val="24"/>
          <w:szCs w:val="24"/>
          <w:lang w:val="en-US"/>
        </w:rPr>
      </w:pPr>
      <w:r w:rsidRPr="00AE0F97">
        <w:rPr>
          <w:rFonts w:ascii="Times New Roman" w:hAnsi="Times New Roman" w:cs="Times New Roman"/>
          <w:b/>
          <w:bCs/>
          <w:sz w:val="24"/>
          <w:szCs w:val="24"/>
          <w:lang w:val="en-US"/>
        </w:rPr>
        <w:br w:type="page"/>
      </w:r>
    </w:p>
    <w:sdt>
      <w:sdtPr>
        <w:rPr>
          <w:rFonts w:ascii="Times New Roman" w:eastAsiaTheme="minorHAnsi" w:hAnsi="Times New Roman" w:cs="Times New Roman"/>
          <w:color w:val="auto"/>
          <w:sz w:val="24"/>
          <w:szCs w:val="24"/>
          <w:lang w:val="en-GB"/>
        </w:rPr>
        <w:id w:val="-849636126"/>
        <w:docPartObj>
          <w:docPartGallery w:val="Table of Contents"/>
          <w:docPartUnique/>
        </w:docPartObj>
      </w:sdtPr>
      <w:sdtEndPr>
        <w:rPr>
          <w:b/>
          <w:bCs/>
          <w:noProof/>
        </w:rPr>
      </w:sdtEndPr>
      <w:sdtContent>
        <w:p w14:paraId="0FA75BC8" w14:textId="566F5A00" w:rsidR="00AE0F97" w:rsidRPr="00AE0F97" w:rsidRDefault="00AE0F97" w:rsidP="00AE0F97">
          <w:pPr>
            <w:pStyle w:val="TOCHeading"/>
            <w:spacing w:before="0" w:line="360" w:lineRule="auto"/>
            <w:jc w:val="center"/>
            <w:rPr>
              <w:rFonts w:ascii="Times New Roman" w:hAnsi="Times New Roman" w:cs="Times New Roman"/>
              <w:b/>
              <w:bCs/>
              <w:color w:val="auto"/>
              <w:sz w:val="24"/>
              <w:szCs w:val="24"/>
            </w:rPr>
          </w:pPr>
          <w:r w:rsidRPr="00AE0F97">
            <w:rPr>
              <w:rFonts w:ascii="Times New Roman" w:hAnsi="Times New Roman" w:cs="Times New Roman"/>
              <w:b/>
              <w:bCs/>
              <w:color w:val="auto"/>
              <w:sz w:val="24"/>
              <w:szCs w:val="24"/>
            </w:rPr>
            <w:t>Table of Contents</w:t>
          </w:r>
        </w:p>
        <w:p w14:paraId="65C8469E" w14:textId="5511E68E" w:rsidR="00AE0F97" w:rsidRPr="00AE0F97" w:rsidRDefault="00AE0F97" w:rsidP="00AE0F97">
          <w:pPr>
            <w:pStyle w:val="TOC1"/>
            <w:tabs>
              <w:tab w:val="right" w:leader="dot" w:pos="9350"/>
            </w:tabs>
            <w:spacing w:after="0" w:line="360" w:lineRule="auto"/>
            <w:jc w:val="both"/>
            <w:rPr>
              <w:rFonts w:ascii="Times New Roman" w:hAnsi="Times New Roman" w:cs="Times New Roman"/>
              <w:noProof/>
              <w:sz w:val="24"/>
              <w:szCs w:val="24"/>
            </w:rPr>
          </w:pPr>
          <w:r w:rsidRPr="00AE0F97">
            <w:rPr>
              <w:rFonts w:ascii="Times New Roman" w:hAnsi="Times New Roman" w:cs="Times New Roman"/>
              <w:sz w:val="24"/>
              <w:szCs w:val="24"/>
            </w:rPr>
            <w:fldChar w:fldCharType="begin"/>
          </w:r>
          <w:r w:rsidRPr="00AE0F97">
            <w:rPr>
              <w:rFonts w:ascii="Times New Roman" w:hAnsi="Times New Roman" w:cs="Times New Roman"/>
              <w:sz w:val="24"/>
              <w:szCs w:val="24"/>
            </w:rPr>
            <w:instrText xml:space="preserve"> TOC \o "1-3" \h \z \u </w:instrText>
          </w:r>
          <w:r w:rsidRPr="00AE0F97">
            <w:rPr>
              <w:rFonts w:ascii="Times New Roman" w:hAnsi="Times New Roman" w:cs="Times New Roman"/>
              <w:sz w:val="24"/>
              <w:szCs w:val="24"/>
            </w:rPr>
            <w:fldChar w:fldCharType="separate"/>
          </w:r>
          <w:hyperlink w:anchor="_Toc155052902" w:history="1">
            <w:r w:rsidRPr="00AE0F97">
              <w:rPr>
                <w:rStyle w:val="Hyperlink"/>
                <w:rFonts w:ascii="Times New Roman" w:hAnsi="Times New Roman" w:cs="Times New Roman"/>
                <w:noProof/>
                <w:sz w:val="24"/>
                <w:szCs w:val="24"/>
                <w:lang w:val="en-US"/>
              </w:rPr>
              <w:t>Introduction</w:t>
            </w:r>
            <w:r w:rsidRPr="00AE0F97">
              <w:rPr>
                <w:rFonts w:ascii="Times New Roman" w:hAnsi="Times New Roman" w:cs="Times New Roman"/>
                <w:noProof/>
                <w:webHidden/>
                <w:sz w:val="24"/>
                <w:szCs w:val="24"/>
              </w:rPr>
              <w:tab/>
            </w:r>
            <w:r w:rsidRPr="00AE0F97">
              <w:rPr>
                <w:rFonts w:ascii="Times New Roman" w:hAnsi="Times New Roman" w:cs="Times New Roman"/>
                <w:noProof/>
                <w:webHidden/>
                <w:sz w:val="24"/>
                <w:szCs w:val="24"/>
              </w:rPr>
              <w:fldChar w:fldCharType="begin"/>
            </w:r>
            <w:r w:rsidRPr="00AE0F97">
              <w:rPr>
                <w:rFonts w:ascii="Times New Roman" w:hAnsi="Times New Roman" w:cs="Times New Roman"/>
                <w:noProof/>
                <w:webHidden/>
                <w:sz w:val="24"/>
                <w:szCs w:val="24"/>
              </w:rPr>
              <w:instrText xml:space="preserve"> PAGEREF _Toc155052902 \h </w:instrText>
            </w:r>
            <w:r w:rsidRPr="00AE0F97">
              <w:rPr>
                <w:rFonts w:ascii="Times New Roman" w:hAnsi="Times New Roman" w:cs="Times New Roman"/>
                <w:noProof/>
                <w:webHidden/>
                <w:sz w:val="24"/>
                <w:szCs w:val="24"/>
              </w:rPr>
            </w:r>
            <w:r w:rsidRPr="00AE0F97">
              <w:rPr>
                <w:rFonts w:ascii="Times New Roman" w:hAnsi="Times New Roman" w:cs="Times New Roman"/>
                <w:noProof/>
                <w:webHidden/>
                <w:sz w:val="24"/>
                <w:szCs w:val="24"/>
              </w:rPr>
              <w:fldChar w:fldCharType="separate"/>
            </w:r>
            <w:r w:rsidRPr="00AE0F97">
              <w:rPr>
                <w:rFonts w:ascii="Times New Roman" w:hAnsi="Times New Roman" w:cs="Times New Roman"/>
                <w:noProof/>
                <w:webHidden/>
                <w:sz w:val="24"/>
                <w:szCs w:val="24"/>
              </w:rPr>
              <w:t>3</w:t>
            </w:r>
            <w:r w:rsidRPr="00AE0F97">
              <w:rPr>
                <w:rFonts w:ascii="Times New Roman" w:hAnsi="Times New Roman" w:cs="Times New Roman"/>
                <w:noProof/>
                <w:webHidden/>
                <w:sz w:val="24"/>
                <w:szCs w:val="24"/>
              </w:rPr>
              <w:fldChar w:fldCharType="end"/>
            </w:r>
          </w:hyperlink>
        </w:p>
        <w:p w14:paraId="4F4A0F50" w14:textId="385D4024" w:rsidR="00AE0F97" w:rsidRPr="00AE0F97" w:rsidRDefault="00000000" w:rsidP="00AE0F97">
          <w:pPr>
            <w:pStyle w:val="TOC2"/>
            <w:tabs>
              <w:tab w:val="right" w:leader="dot" w:pos="9350"/>
            </w:tabs>
            <w:spacing w:after="0" w:line="360" w:lineRule="auto"/>
            <w:jc w:val="both"/>
            <w:rPr>
              <w:rFonts w:ascii="Times New Roman" w:hAnsi="Times New Roman" w:cs="Times New Roman"/>
              <w:noProof/>
              <w:sz w:val="24"/>
              <w:szCs w:val="24"/>
            </w:rPr>
          </w:pPr>
          <w:hyperlink w:anchor="_Toc155052903" w:history="1">
            <w:r w:rsidR="00AE0F97" w:rsidRPr="00AE0F97">
              <w:rPr>
                <w:rStyle w:val="Hyperlink"/>
                <w:rFonts w:ascii="Times New Roman" w:hAnsi="Times New Roman" w:cs="Times New Roman"/>
                <w:noProof/>
                <w:sz w:val="24"/>
                <w:szCs w:val="24"/>
                <w:lang w:val="en-US"/>
              </w:rPr>
              <w:t>Case Description</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_Toc155052903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3</w:t>
            </w:r>
            <w:r w:rsidR="00AE0F97" w:rsidRPr="00AE0F97">
              <w:rPr>
                <w:rFonts w:ascii="Times New Roman" w:hAnsi="Times New Roman" w:cs="Times New Roman"/>
                <w:noProof/>
                <w:webHidden/>
                <w:sz w:val="24"/>
                <w:szCs w:val="24"/>
              </w:rPr>
              <w:fldChar w:fldCharType="end"/>
            </w:r>
          </w:hyperlink>
        </w:p>
        <w:p w14:paraId="673A49D3" w14:textId="1470D1DC" w:rsidR="00AE0F97" w:rsidRPr="00AE0F97" w:rsidRDefault="00000000" w:rsidP="00AE0F97">
          <w:pPr>
            <w:pStyle w:val="TOC1"/>
            <w:tabs>
              <w:tab w:val="right" w:leader="dot" w:pos="9350"/>
            </w:tabs>
            <w:spacing w:after="0" w:line="360" w:lineRule="auto"/>
            <w:jc w:val="both"/>
            <w:rPr>
              <w:rFonts w:ascii="Times New Roman" w:hAnsi="Times New Roman" w:cs="Times New Roman"/>
              <w:noProof/>
              <w:sz w:val="24"/>
              <w:szCs w:val="24"/>
            </w:rPr>
          </w:pPr>
          <w:hyperlink w:anchor="_Toc155052904" w:history="1">
            <w:r w:rsidR="00AE0F97" w:rsidRPr="00AE0F97">
              <w:rPr>
                <w:rStyle w:val="Hyperlink"/>
                <w:rFonts w:ascii="Times New Roman" w:hAnsi="Times New Roman" w:cs="Times New Roman"/>
                <w:noProof/>
                <w:sz w:val="24"/>
                <w:szCs w:val="24"/>
                <w:lang w:val="en-US"/>
              </w:rPr>
              <w:t>The psychological formulation</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_Toc155052904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4</w:t>
            </w:r>
            <w:r w:rsidR="00AE0F97" w:rsidRPr="00AE0F97">
              <w:rPr>
                <w:rFonts w:ascii="Times New Roman" w:hAnsi="Times New Roman" w:cs="Times New Roman"/>
                <w:noProof/>
                <w:webHidden/>
                <w:sz w:val="24"/>
                <w:szCs w:val="24"/>
              </w:rPr>
              <w:fldChar w:fldCharType="end"/>
            </w:r>
          </w:hyperlink>
        </w:p>
        <w:p w14:paraId="422F14B8" w14:textId="3B0EEEE1" w:rsidR="00AE0F97" w:rsidRPr="00AE0F97" w:rsidRDefault="00000000" w:rsidP="00AE0F97">
          <w:pPr>
            <w:pStyle w:val="TOC2"/>
            <w:tabs>
              <w:tab w:val="right" w:leader="dot" w:pos="9350"/>
            </w:tabs>
            <w:spacing w:after="0" w:line="360" w:lineRule="auto"/>
            <w:jc w:val="both"/>
            <w:rPr>
              <w:rFonts w:ascii="Times New Roman" w:hAnsi="Times New Roman" w:cs="Times New Roman"/>
              <w:noProof/>
              <w:sz w:val="24"/>
              <w:szCs w:val="24"/>
            </w:rPr>
          </w:pPr>
          <w:hyperlink w:anchor="_Toc155052905" w:history="1">
            <w:r w:rsidR="00AE0F97" w:rsidRPr="00AE0F97">
              <w:rPr>
                <w:rStyle w:val="Hyperlink"/>
                <w:rFonts w:ascii="Times New Roman" w:hAnsi="Times New Roman" w:cs="Times New Roman"/>
                <w:noProof/>
                <w:sz w:val="24"/>
                <w:szCs w:val="24"/>
                <w:lang w:val="en-US"/>
              </w:rPr>
              <w:t>Presenting problems</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_Toc155052905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4</w:t>
            </w:r>
            <w:r w:rsidR="00AE0F97" w:rsidRPr="00AE0F97">
              <w:rPr>
                <w:rFonts w:ascii="Times New Roman" w:hAnsi="Times New Roman" w:cs="Times New Roman"/>
                <w:noProof/>
                <w:webHidden/>
                <w:sz w:val="24"/>
                <w:szCs w:val="24"/>
              </w:rPr>
              <w:fldChar w:fldCharType="end"/>
            </w:r>
          </w:hyperlink>
        </w:p>
        <w:p w14:paraId="233AB45B" w14:textId="4334FC01" w:rsidR="00AE0F97" w:rsidRPr="00AE0F97" w:rsidRDefault="00000000" w:rsidP="00AE0F97">
          <w:pPr>
            <w:pStyle w:val="TOC2"/>
            <w:tabs>
              <w:tab w:val="right" w:leader="dot" w:pos="9350"/>
            </w:tabs>
            <w:spacing w:after="0" w:line="360" w:lineRule="auto"/>
            <w:jc w:val="both"/>
            <w:rPr>
              <w:rFonts w:ascii="Times New Roman" w:hAnsi="Times New Roman" w:cs="Times New Roman"/>
              <w:noProof/>
              <w:sz w:val="24"/>
              <w:szCs w:val="24"/>
            </w:rPr>
          </w:pPr>
          <w:hyperlink w:anchor="_Toc155052906" w:history="1">
            <w:r w:rsidR="00AE0F97" w:rsidRPr="00AE0F97">
              <w:rPr>
                <w:rStyle w:val="Hyperlink"/>
                <w:rFonts w:ascii="Times New Roman" w:hAnsi="Times New Roman" w:cs="Times New Roman"/>
                <w:noProof/>
                <w:sz w:val="24"/>
                <w:szCs w:val="24"/>
                <w:lang w:val="en-US"/>
              </w:rPr>
              <w:t>Predisposing factors</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_Toc155052906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4</w:t>
            </w:r>
            <w:r w:rsidR="00AE0F97" w:rsidRPr="00AE0F97">
              <w:rPr>
                <w:rFonts w:ascii="Times New Roman" w:hAnsi="Times New Roman" w:cs="Times New Roman"/>
                <w:noProof/>
                <w:webHidden/>
                <w:sz w:val="24"/>
                <w:szCs w:val="24"/>
              </w:rPr>
              <w:fldChar w:fldCharType="end"/>
            </w:r>
          </w:hyperlink>
        </w:p>
        <w:p w14:paraId="1E25D4E9" w14:textId="382A5857" w:rsidR="00AE0F97" w:rsidRPr="00AE0F97" w:rsidRDefault="00000000" w:rsidP="00AE0F97">
          <w:pPr>
            <w:pStyle w:val="TOC2"/>
            <w:tabs>
              <w:tab w:val="right" w:leader="dot" w:pos="9350"/>
            </w:tabs>
            <w:spacing w:after="0" w:line="360" w:lineRule="auto"/>
            <w:jc w:val="both"/>
            <w:rPr>
              <w:rFonts w:ascii="Times New Roman" w:hAnsi="Times New Roman" w:cs="Times New Roman"/>
              <w:noProof/>
              <w:sz w:val="24"/>
              <w:szCs w:val="24"/>
            </w:rPr>
          </w:pPr>
          <w:hyperlink w:anchor="_Toc155052907" w:history="1">
            <w:r w:rsidR="00AE0F97" w:rsidRPr="00AE0F97">
              <w:rPr>
                <w:rStyle w:val="Hyperlink"/>
                <w:rFonts w:ascii="Times New Roman" w:hAnsi="Times New Roman" w:cs="Times New Roman"/>
                <w:noProof/>
                <w:sz w:val="24"/>
                <w:szCs w:val="24"/>
                <w:lang w:val="en-US"/>
              </w:rPr>
              <w:t>Precipitating factors</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_Toc155052907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5</w:t>
            </w:r>
            <w:r w:rsidR="00AE0F97" w:rsidRPr="00AE0F97">
              <w:rPr>
                <w:rFonts w:ascii="Times New Roman" w:hAnsi="Times New Roman" w:cs="Times New Roman"/>
                <w:noProof/>
                <w:webHidden/>
                <w:sz w:val="24"/>
                <w:szCs w:val="24"/>
              </w:rPr>
              <w:fldChar w:fldCharType="end"/>
            </w:r>
          </w:hyperlink>
        </w:p>
        <w:p w14:paraId="2C65BDEC" w14:textId="7D414B88" w:rsidR="00AE0F97" w:rsidRPr="00AE0F97" w:rsidRDefault="00000000" w:rsidP="00AE0F97">
          <w:pPr>
            <w:pStyle w:val="TOC2"/>
            <w:tabs>
              <w:tab w:val="right" w:leader="dot" w:pos="9350"/>
            </w:tabs>
            <w:spacing w:after="0" w:line="360" w:lineRule="auto"/>
            <w:jc w:val="both"/>
            <w:rPr>
              <w:rFonts w:ascii="Times New Roman" w:hAnsi="Times New Roman" w:cs="Times New Roman"/>
              <w:noProof/>
              <w:sz w:val="24"/>
              <w:szCs w:val="24"/>
            </w:rPr>
          </w:pPr>
          <w:hyperlink w:anchor="_Toc155052908" w:history="1">
            <w:r w:rsidR="00AE0F97" w:rsidRPr="00AE0F97">
              <w:rPr>
                <w:rStyle w:val="Hyperlink"/>
                <w:rFonts w:ascii="Times New Roman" w:eastAsia="Times New Roman" w:hAnsi="Times New Roman" w:cs="Times New Roman"/>
                <w:noProof/>
                <w:sz w:val="24"/>
                <w:szCs w:val="24"/>
                <w:lang w:eastAsia="en-GB"/>
              </w:rPr>
              <w:t>Perpetuating factors</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_Toc155052908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5</w:t>
            </w:r>
            <w:r w:rsidR="00AE0F97" w:rsidRPr="00AE0F97">
              <w:rPr>
                <w:rFonts w:ascii="Times New Roman" w:hAnsi="Times New Roman" w:cs="Times New Roman"/>
                <w:noProof/>
                <w:webHidden/>
                <w:sz w:val="24"/>
                <w:szCs w:val="24"/>
              </w:rPr>
              <w:fldChar w:fldCharType="end"/>
            </w:r>
          </w:hyperlink>
        </w:p>
        <w:p w14:paraId="5633C0F4" w14:textId="5D51A6D7" w:rsidR="00AE0F97" w:rsidRPr="00AE0F97" w:rsidRDefault="00000000" w:rsidP="00AE0F97">
          <w:pPr>
            <w:pStyle w:val="TOC2"/>
            <w:tabs>
              <w:tab w:val="right" w:leader="dot" w:pos="9350"/>
            </w:tabs>
            <w:spacing w:after="0" w:line="360" w:lineRule="auto"/>
            <w:jc w:val="both"/>
            <w:rPr>
              <w:rFonts w:ascii="Times New Roman" w:hAnsi="Times New Roman" w:cs="Times New Roman"/>
              <w:noProof/>
              <w:sz w:val="24"/>
              <w:szCs w:val="24"/>
            </w:rPr>
          </w:pPr>
          <w:hyperlink w:anchor="_Toc155052909" w:history="1">
            <w:r w:rsidR="00AE0F97" w:rsidRPr="00AE0F97">
              <w:rPr>
                <w:rStyle w:val="Hyperlink"/>
                <w:rFonts w:ascii="Times New Roman" w:hAnsi="Times New Roman" w:cs="Times New Roman"/>
                <w:noProof/>
                <w:sz w:val="24"/>
                <w:szCs w:val="24"/>
                <w:lang w:val="en-US"/>
              </w:rPr>
              <w:t>Protective factors</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_Toc155052909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6</w:t>
            </w:r>
            <w:r w:rsidR="00AE0F97" w:rsidRPr="00AE0F97">
              <w:rPr>
                <w:rFonts w:ascii="Times New Roman" w:hAnsi="Times New Roman" w:cs="Times New Roman"/>
                <w:noProof/>
                <w:webHidden/>
                <w:sz w:val="24"/>
                <w:szCs w:val="24"/>
              </w:rPr>
              <w:fldChar w:fldCharType="end"/>
            </w:r>
          </w:hyperlink>
        </w:p>
        <w:p w14:paraId="1A7E2FA7" w14:textId="56CE5D52" w:rsidR="00AE0F97" w:rsidRPr="00AE0F97" w:rsidRDefault="00000000" w:rsidP="00AE0F97">
          <w:pPr>
            <w:pStyle w:val="TOC1"/>
            <w:tabs>
              <w:tab w:val="right" w:leader="dot" w:pos="9350"/>
            </w:tabs>
            <w:spacing w:after="0" w:line="360" w:lineRule="auto"/>
            <w:jc w:val="both"/>
            <w:rPr>
              <w:rFonts w:ascii="Times New Roman" w:hAnsi="Times New Roman" w:cs="Times New Roman"/>
              <w:noProof/>
              <w:sz w:val="24"/>
              <w:szCs w:val="24"/>
            </w:rPr>
          </w:pPr>
          <w:hyperlink w:anchor="_Toc155052910" w:history="1">
            <w:r w:rsidR="00AE0F97" w:rsidRPr="00AE0F97">
              <w:rPr>
                <w:rStyle w:val="Hyperlink"/>
                <w:rFonts w:ascii="Times New Roman" w:eastAsia="Times New Roman" w:hAnsi="Times New Roman" w:cs="Times New Roman"/>
                <w:noProof/>
                <w:sz w:val="24"/>
                <w:szCs w:val="24"/>
                <w:lang w:eastAsia="en-GB"/>
              </w:rPr>
              <w:t>Diagnosing OCD</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_Toc155052910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6</w:t>
            </w:r>
            <w:r w:rsidR="00AE0F97" w:rsidRPr="00AE0F97">
              <w:rPr>
                <w:rFonts w:ascii="Times New Roman" w:hAnsi="Times New Roman" w:cs="Times New Roman"/>
                <w:noProof/>
                <w:webHidden/>
                <w:sz w:val="24"/>
                <w:szCs w:val="24"/>
              </w:rPr>
              <w:fldChar w:fldCharType="end"/>
            </w:r>
          </w:hyperlink>
        </w:p>
        <w:p w14:paraId="75F6D96E" w14:textId="6D902E6D" w:rsidR="00AE0F97" w:rsidRPr="00AE0F97" w:rsidRDefault="00000000" w:rsidP="00AE0F97">
          <w:pPr>
            <w:pStyle w:val="TOC1"/>
            <w:tabs>
              <w:tab w:val="right" w:leader="dot" w:pos="9350"/>
            </w:tabs>
            <w:spacing w:after="0" w:line="360" w:lineRule="auto"/>
            <w:jc w:val="both"/>
            <w:rPr>
              <w:rFonts w:ascii="Times New Roman" w:hAnsi="Times New Roman" w:cs="Times New Roman"/>
              <w:noProof/>
              <w:sz w:val="24"/>
              <w:szCs w:val="24"/>
            </w:rPr>
          </w:pPr>
          <w:hyperlink w:anchor="_Toc155052911" w:history="1">
            <w:r w:rsidR="00AE0F97" w:rsidRPr="00AE0F97">
              <w:rPr>
                <w:rStyle w:val="Hyperlink"/>
                <w:rFonts w:ascii="Times New Roman" w:eastAsia="Times New Roman" w:hAnsi="Times New Roman" w:cs="Times New Roman"/>
                <w:noProof/>
                <w:sz w:val="24"/>
                <w:szCs w:val="24"/>
                <w:lang w:eastAsia="en-GB"/>
              </w:rPr>
              <w:t>Description of the intervention plan</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_Toc155052911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7</w:t>
            </w:r>
            <w:r w:rsidR="00AE0F97" w:rsidRPr="00AE0F97">
              <w:rPr>
                <w:rFonts w:ascii="Times New Roman" w:hAnsi="Times New Roman" w:cs="Times New Roman"/>
                <w:noProof/>
                <w:webHidden/>
                <w:sz w:val="24"/>
                <w:szCs w:val="24"/>
              </w:rPr>
              <w:fldChar w:fldCharType="end"/>
            </w:r>
          </w:hyperlink>
        </w:p>
        <w:p w14:paraId="1A0040E8" w14:textId="7AE0075B" w:rsidR="00AE0F97" w:rsidRPr="00AE0F97" w:rsidRDefault="00000000" w:rsidP="00AE0F97">
          <w:pPr>
            <w:pStyle w:val="TOC1"/>
            <w:tabs>
              <w:tab w:val="right" w:leader="dot" w:pos="9350"/>
            </w:tabs>
            <w:spacing w:after="0" w:line="360" w:lineRule="auto"/>
            <w:jc w:val="both"/>
            <w:rPr>
              <w:rFonts w:ascii="Times New Roman" w:hAnsi="Times New Roman" w:cs="Times New Roman"/>
              <w:noProof/>
              <w:sz w:val="24"/>
              <w:szCs w:val="24"/>
            </w:rPr>
          </w:pPr>
          <w:hyperlink w:anchor="_Toc155052912" w:history="1">
            <w:r w:rsidR="00AE0F97" w:rsidRPr="00AE0F97">
              <w:rPr>
                <w:rStyle w:val="Hyperlink"/>
                <w:rFonts w:ascii="Times New Roman" w:eastAsia="Times New Roman" w:hAnsi="Times New Roman" w:cs="Times New Roman"/>
                <w:noProof/>
                <w:sz w:val="24"/>
                <w:szCs w:val="24"/>
                <w:lang w:eastAsia="en-GB"/>
              </w:rPr>
              <w:t>Evaluation</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_Toc155052912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8</w:t>
            </w:r>
            <w:r w:rsidR="00AE0F97" w:rsidRPr="00AE0F97">
              <w:rPr>
                <w:rFonts w:ascii="Times New Roman" w:hAnsi="Times New Roman" w:cs="Times New Roman"/>
                <w:noProof/>
                <w:webHidden/>
                <w:sz w:val="24"/>
                <w:szCs w:val="24"/>
              </w:rPr>
              <w:fldChar w:fldCharType="end"/>
            </w:r>
          </w:hyperlink>
        </w:p>
        <w:p w14:paraId="16C6C625" w14:textId="0D204DAE" w:rsidR="00AE0F97" w:rsidRPr="00AE0F97" w:rsidRDefault="00000000" w:rsidP="00AE0F97">
          <w:pPr>
            <w:pStyle w:val="TOC1"/>
            <w:tabs>
              <w:tab w:val="right" w:leader="dot" w:pos="9350"/>
            </w:tabs>
            <w:spacing w:after="0" w:line="360" w:lineRule="auto"/>
            <w:jc w:val="both"/>
            <w:rPr>
              <w:rFonts w:ascii="Times New Roman" w:hAnsi="Times New Roman" w:cs="Times New Roman"/>
              <w:noProof/>
              <w:sz w:val="24"/>
              <w:szCs w:val="24"/>
            </w:rPr>
          </w:pPr>
          <w:hyperlink w:anchor="_Toc155052913" w:history="1">
            <w:r w:rsidR="00AE0F97" w:rsidRPr="00AE0F97">
              <w:rPr>
                <w:rStyle w:val="Hyperlink"/>
                <w:rFonts w:ascii="Times New Roman" w:eastAsia="Times New Roman" w:hAnsi="Times New Roman" w:cs="Times New Roman"/>
                <w:noProof/>
                <w:sz w:val="24"/>
                <w:szCs w:val="24"/>
                <w:lang w:eastAsia="en-GB"/>
              </w:rPr>
              <w:t>Conclusion</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_Toc155052913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9</w:t>
            </w:r>
            <w:r w:rsidR="00AE0F97" w:rsidRPr="00AE0F97">
              <w:rPr>
                <w:rFonts w:ascii="Times New Roman" w:hAnsi="Times New Roman" w:cs="Times New Roman"/>
                <w:noProof/>
                <w:webHidden/>
                <w:sz w:val="24"/>
                <w:szCs w:val="24"/>
              </w:rPr>
              <w:fldChar w:fldCharType="end"/>
            </w:r>
          </w:hyperlink>
        </w:p>
        <w:p w14:paraId="62AC4651" w14:textId="53A04944" w:rsidR="00AE0F97" w:rsidRPr="00AE0F97" w:rsidRDefault="00000000" w:rsidP="00AE0F97">
          <w:pPr>
            <w:pStyle w:val="TOC1"/>
            <w:tabs>
              <w:tab w:val="right" w:leader="dot" w:pos="9350"/>
            </w:tabs>
            <w:spacing w:after="0" w:line="360" w:lineRule="auto"/>
            <w:jc w:val="both"/>
            <w:rPr>
              <w:rFonts w:ascii="Times New Roman" w:hAnsi="Times New Roman" w:cs="Times New Roman"/>
              <w:noProof/>
              <w:sz w:val="24"/>
              <w:szCs w:val="24"/>
            </w:rPr>
          </w:pPr>
          <w:hyperlink w:anchor="_Toc155052914" w:history="1">
            <w:r w:rsidR="00AE0F97" w:rsidRPr="00AE0F97">
              <w:rPr>
                <w:rStyle w:val="Hyperlink"/>
                <w:rFonts w:ascii="Times New Roman" w:hAnsi="Times New Roman" w:cs="Times New Roman"/>
                <w:noProof/>
                <w:sz w:val="24"/>
                <w:szCs w:val="24"/>
                <w:lang w:val="en-US"/>
              </w:rPr>
              <w:t>References</w:t>
            </w:r>
            <w:r w:rsidR="00AE0F97" w:rsidRPr="00AE0F97">
              <w:rPr>
                <w:rFonts w:ascii="Times New Roman" w:hAnsi="Times New Roman" w:cs="Times New Roman"/>
                <w:noProof/>
                <w:webHidden/>
                <w:sz w:val="24"/>
                <w:szCs w:val="24"/>
              </w:rPr>
              <w:tab/>
            </w:r>
            <w:r w:rsidR="00AE0F97" w:rsidRPr="00AE0F97">
              <w:rPr>
                <w:rFonts w:ascii="Times New Roman" w:hAnsi="Times New Roman" w:cs="Times New Roman"/>
                <w:noProof/>
                <w:webHidden/>
                <w:sz w:val="24"/>
                <w:szCs w:val="24"/>
              </w:rPr>
              <w:fldChar w:fldCharType="begin"/>
            </w:r>
            <w:r w:rsidR="00AE0F97" w:rsidRPr="00AE0F97">
              <w:rPr>
                <w:rFonts w:ascii="Times New Roman" w:hAnsi="Times New Roman" w:cs="Times New Roman"/>
                <w:noProof/>
                <w:webHidden/>
                <w:sz w:val="24"/>
                <w:szCs w:val="24"/>
              </w:rPr>
              <w:instrText xml:space="preserve"> PAGEREF _Toc155052914 \h </w:instrText>
            </w:r>
            <w:r w:rsidR="00AE0F97" w:rsidRPr="00AE0F97">
              <w:rPr>
                <w:rFonts w:ascii="Times New Roman" w:hAnsi="Times New Roman" w:cs="Times New Roman"/>
                <w:noProof/>
                <w:webHidden/>
                <w:sz w:val="24"/>
                <w:szCs w:val="24"/>
              </w:rPr>
            </w:r>
            <w:r w:rsidR="00AE0F97" w:rsidRPr="00AE0F97">
              <w:rPr>
                <w:rFonts w:ascii="Times New Roman" w:hAnsi="Times New Roman" w:cs="Times New Roman"/>
                <w:noProof/>
                <w:webHidden/>
                <w:sz w:val="24"/>
                <w:szCs w:val="24"/>
              </w:rPr>
              <w:fldChar w:fldCharType="separate"/>
            </w:r>
            <w:r w:rsidR="00AE0F97" w:rsidRPr="00AE0F97">
              <w:rPr>
                <w:rFonts w:ascii="Times New Roman" w:hAnsi="Times New Roman" w:cs="Times New Roman"/>
                <w:noProof/>
                <w:webHidden/>
                <w:sz w:val="24"/>
                <w:szCs w:val="24"/>
              </w:rPr>
              <w:t>10</w:t>
            </w:r>
            <w:r w:rsidR="00AE0F97" w:rsidRPr="00AE0F97">
              <w:rPr>
                <w:rFonts w:ascii="Times New Roman" w:hAnsi="Times New Roman" w:cs="Times New Roman"/>
                <w:noProof/>
                <w:webHidden/>
                <w:sz w:val="24"/>
                <w:szCs w:val="24"/>
              </w:rPr>
              <w:fldChar w:fldCharType="end"/>
            </w:r>
          </w:hyperlink>
        </w:p>
        <w:p w14:paraId="2278B630" w14:textId="4727A19A" w:rsidR="00AE0F97" w:rsidRPr="00AE0F97" w:rsidRDefault="00AE0F97" w:rsidP="00AE0F97">
          <w:pPr>
            <w:spacing w:after="0" w:line="360" w:lineRule="auto"/>
            <w:jc w:val="both"/>
            <w:rPr>
              <w:rFonts w:ascii="Times New Roman" w:hAnsi="Times New Roman" w:cs="Times New Roman"/>
              <w:sz w:val="24"/>
              <w:szCs w:val="24"/>
            </w:rPr>
          </w:pPr>
          <w:r w:rsidRPr="00AE0F97">
            <w:rPr>
              <w:rFonts w:ascii="Times New Roman" w:hAnsi="Times New Roman" w:cs="Times New Roman"/>
              <w:b/>
              <w:bCs/>
              <w:noProof/>
              <w:sz w:val="24"/>
              <w:szCs w:val="24"/>
            </w:rPr>
            <w:fldChar w:fldCharType="end"/>
          </w:r>
        </w:p>
      </w:sdtContent>
    </w:sdt>
    <w:p w14:paraId="4330F13A" w14:textId="77777777" w:rsidR="00AE0F97" w:rsidRDefault="00AE0F97" w:rsidP="00AE0F97">
      <w:pPr>
        <w:spacing w:after="0" w:line="360" w:lineRule="auto"/>
        <w:jc w:val="both"/>
        <w:rPr>
          <w:rFonts w:ascii="Times New Roman" w:eastAsiaTheme="majorEastAsia" w:hAnsi="Times New Roman" w:cstheme="majorBidi"/>
          <w:b/>
          <w:color w:val="000000" w:themeColor="text1"/>
          <w:sz w:val="24"/>
          <w:szCs w:val="32"/>
          <w:lang w:val="en-US"/>
        </w:rPr>
      </w:pPr>
      <w:r w:rsidRPr="00AE0F97">
        <w:rPr>
          <w:rFonts w:ascii="Times New Roman" w:hAnsi="Times New Roman" w:cs="Times New Roman"/>
          <w:sz w:val="24"/>
          <w:szCs w:val="24"/>
          <w:lang w:val="en-US"/>
        </w:rPr>
        <w:br w:type="page"/>
      </w:r>
    </w:p>
    <w:p w14:paraId="79E66128" w14:textId="7BBAAAA2" w:rsidR="00151C56" w:rsidRPr="00D10A12" w:rsidRDefault="000328DB" w:rsidP="00AE0F97">
      <w:pPr>
        <w:pStyle w:val="Heading1"/>
        <w:spacing w:before="0" w:line="360" w:lineRule="auto"/>
        <w:jc w:val="both"/>
        <w:rPr>
          <w:lang w:val="en-US"/>
        </w:rPr>
      </w:pPr>
      <w:bookmarkStart w:id="0" w:name="_Toc155052902"/>
      <w:r w:rsidRPr="00D10A12">
        <w:rPr>
          <w:lang w:val="en-US"/>
        </w:rPr>
        <w:lastRenderedPageBreak/>
        <w:t>Introduction</w:t>
      </w:r>
      <w:bookmarkEnd w:id="0"/>
      <w:r w:rsidRPr="00D10A12">
        <w:rPr>
          <w:lang w:val="en-US"/>
        </w:rPr>
        <w:t xml:space="preserve"> </w:t>
      </w:r>
    </w:p>
    <w:p w14:paraId="1933348B" w14:textId="3D65EE27" w:rsidR="00DD0F5C" w:rsidRDefault="00151C56" w:rsidP="00AE0F97">
      <w:pPr>
        <w:spacing w:after="0" w:line="360" w:lineRule="auto"/>
        <w:ind w:firstLine="720"/>
        <w:jc w:val="both"/>
        <w:rPr>
          <w:rFonts w:ascii="Times New Roman" w:hAnsi="Times New Roman" w:cs="Times New Roman"/>
          <w:sz w:val="24"/>
          <w:szCs w:val="24"/>
          <w:lang w:val="en-US"/>
        </w:rPr>
      </w:pPr>
      <w:r w:rsidRPr="00D10A12">
        <w:rPr>
          <w:rFonts w:ascii="Times New Roman" w:hAnsi="Times New Roman" w:cs="Times New Roman"/>
          <w:sz w:val="24"/>
          <w:szCs w:val="24"/>
          <w:lang w:val="en-US"/>
        </w:rPr>
        <w:t xml:space="preserve">This report is going to discuss the case of a patient, </w:t>
      </w:r>
      <w:r w:rsidR="00B006AE" w:rsidRPr="00D10A12">
        <w:rPr>
          <w:rFonts w:ascii="Times New Roman" w:hAnsi="Times New Roman" w:cs="Times New Roman"/>
          <w:sz w:val="24"/>
          <w:szCs w:val="24"/>
          <w:lang w:val="en-US"/>
        </w:rPr>
        <w:t xml:space="preserve">who </w:t>
      </w:r>
      <w:r w:rsidR="00B86905" w:rsidRPr="00D10A12">
        <w:rPr>
          <w:rFonts w:ascii="Times New Roman" w:hAnsi="Times New Roman" w:cs="Times New Roman"/>
          <w:sz w:val="24"/>
          <w:szCs w:val="24"/>
          <w:lang w:val="en-US"/>
        </w:rPr>
        <w:t>came</w:t>
      </w:r>
      <w:r w:rsidRPr="00D10A12">
        <w:rPr>
          <w:rFonts w:ascii="Times New Roman" w:hAnsi="Times New Roman" w:cs="Times New Roman"/>
          <w:sz w:val="24"/>
          <w:szCs w:val="24"/>
          <w:lang w:val="en-US"/>
        </w:rPr>
        <w:t xml:space="preserve"> to the psychiatric ward for evaluation and </w:t>
      </w:r>
      <w:r w:rsidR="00B86905" w:rsidRPr="00D10A12">
        <w:rPr>
          <w:rFonts w:ascii="Times New Roman" w:hAnsi="Times New Roman" w:cs="Times New Roman"/>
          <w:sz w:val="24"/>
          <w:szCs w:val="24"/>
          <w:lang w:val="en-US"/>
        </w:rPr>
        <w:t>treatment</w:t>
      </w:r>
      <w:r w:rsidRPr="00D10A12">
        <w:rPr>
          <w:rFonts w:ascii="Times New Roman" w:hAnsi="Times New Roman" w:cs="Times New Roman"/>
          <w:sz w:val="24"/>
          <w:szCs w:val="24"/>
          <w:lang w:val="en-US"/>
        </w:rPr>
        <w:t xml:space="preserve"> as required by </w:t>
      </w:r>
      <w:r w:rsidR="00B006AE" w:rsidRPr="00D10A12">
        <w:rPr>
          <w:rFonts w:ascii="Times New Roman" w:hAnsi="Times New Roman" w:cs="Times New Roman"/>
          <w:sz w:val="24"/>
          <w:szCs w:val="24"/>
          <w:lang w:val="en-US"/>
        </w:rPr>
        <w:t>aggravating symptoms</w:t>
      </w:r>
      <w:r w:rsidR="000960BF" w:rsidRPr="00D10A12">
        <w:rPr>
          <w:rFonts w:ascii="Times New Roman" w:hAnsi="Times New Roman" w:cs="Times New Roman"/>
          <w:sz w:val="24"/>
          <w:szCs w:val="24"/>
          <w:lang w:val="en-US"/>
        </w:rPr>
        <w:t xml:space="preserve">.  The report is designed in four major sections which are designed to </w:t>
      </w:r>
      <w:r w:rsidR="00686DE3" w:rsidRPr="00D10A12">
        <w:rPr>
          <w:rFonts w:ascii="Times New Roman" w:hAnsi="Times New Roman" w:cs="Times New Roman"/>
          <w:sz w:val="24"/>
          <w:szCs w:val="24"/>
          <w:lang w:val="en-US"/>
        </w:rPr>
        <w:t>lead</w:t>
      </w:r>
      <w:r w:rsidR="000960BF" w:rsidRPr="00D10A12">
        <w:rPr>
          <w:rFonts w:ascii="Times New Roman" w:hAnsi="Times New Roman" w:cs="Times New Roman"/>
          <w:sz w:val="24"/>
          <w:szCs w:val="24"/>
          <w:lang w:val="en-US"/>
        </w:rPr>
        <w:t xml:space="preserve"> the case </w:t>
      </w:r>
      <w:r w:rsidR="00686DE3" w:rsidRPr="00D10A12">
        <w:rPr>
          <w:rFonts w:ascii="Times New Roman" w:hAnsi="Times New Roman" w:cs="Times New Roman"/>
          <w:sz w:val="24"/>
          <w:szCs w:val="24"/>
          <w:lang w:val="en-US"/>
        </w:rPr>
        <w:t xml:space="preserve">formulation </w:t>
      </w:r>
      <w:r w:rsidR="00DD0F5C">
        <w:rPr>
          <w:rFonts w:ascii="Times New Roman" w:hAnsi="Times New Roman" w:cs="Times New Roman"/>
          <w:sz w:val="24"/>
          <w:szCs w:val="24"/>
          <w:lang w:val="en-US"/>
        </w:rPr>
        <w:t>systematically</w:t>
      </w:r>
      <w:r w:rsidR="00686DE3" w:rsidRPr="00D10A12">
        <w:rPr>
          <w:rFonts w:ascii="Times New Roman" w:hAnsi="Times New Roman" w:cs="Times New Roman"/>
          <w:sz w:val="24"/>
          <w:szCs w:val="24"/>
          <w:lang w:val="en-US"/>
        </w:rPr>
        <w:t>. The report begins by presenting the case as it appears before the therapist</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rPr>
        <w:t>(Aly, Elsawah, &amp; Ryan, 2022)</w:t>
      </w:r>
      <w:r w:rsidR="00686DE3" w:rsidRPr="00D10A12">
        <w:rPr>
          <w:rFonts w:ascii="Times New Roman" w:hAnsi="Times New Roman" w:cs="Times New Roman"/>
          <w:sz w:val="24"/>
          <w:szCs w:val="24"/>
          <w:lang w:val="en-US"/>
        </w:rPr>
        <w:t xml:space="preserve">. </w:t>
      </w:r>
      <w:r w:rsidR="009F0940" w:rsidRPr="00D10A12">
        <w:rPr>
          <w:rFonts w:ascii="Times New Roman" w:hAnsi="Times New Roman" w:cs="Times New Roman"/>
          <w:sz w:val="24"/>
          <w:szCs w:val="24"/>
          <w:lang w:val="en-US"/>
        </w:rPr>
        <w:t xml:space="preserve">Following that, the report </w:t>
      </w:r>
      <w:r w:rsidR="00CC2325" w:rsidRPr="00D10A12">
        <w:rPr>
          <w:rFonts w:ascii="Times New Roman" w:hAnsi="Times New Roman" w:cs="Times New Roman"/>
          <w:sz w:val="24"/>
          <w:szCs w:val="24"/>
          <w:lang w:val="en-US"/>
        </w:rPr>
        <w:t>applies</w:t>
      </w:r>
      <w:r w:rsidR="00D760D5" w:rsidRPr="00D10A12">
        <w:rPr>
          <w:rFonts w:ascii="Times New Roman" w:hAnsi="Times New Roman" w:cs="Times New Roman"/>
          <w:sz w:val="24"/>
          <w:szCs w:val="24"/>
          <w:lang w:val="en-US"/>
        </w:rPr>
        <w:t xml:space="preserve"> th</w:t>
      </w:r>
      <w:r w:rsidR="009F0940" w:rsidRPr="00D10A12">
        <w:rPr>
          <w:rFonts w:ascii="Times New Roman" w:hAnsi="Times New Roman" w:cs="Times New Roman"/>
          <w:sz w:val="24"/>
          <w:szCs w:val="24"/>
          <w:lang w:val="en-US"/>
        </w:rPr>
        <w:t xml:space="preserve">e </w:t>
      </w:r>
      <w:r w:rsidR="0002482F" w:rsidRPr="00D10A12">
        <w:rPr>
          <w:rFonts w:ascii="Times New Roman" w:hAnsi="Times New Roman" w:cs="Times New Roman"/>
          <w:sz w:val="24"/>
          <w:szCs w:val="24"/>
          <w:lang w:val="en-US"/>
        </w:rPr>
        <w:t>5-p</w:t>
      </w:r>
      <w:r w:rsidR="009F0940" w:rsidRPr="00D10A12">
        <w:rPr>
          <w:rFonts w:ascii="Times New Roman" w:hAnsi="Times New Roman" w:cs="Times New Roman"/>
          <w:sz w:val="24"/>
          <w:szCs w:val="24"/>
          <w:lang w:val="en-US"/>
        </w:rPr>
        <w:t xml:space="preserve"> model to assess the case </w:t>
      </w:r>
      <w:r w:rsidR="00D760D5" w:rsidRPr="00D10A12">
        <w:rPr>
          <w:rFonts w:ascii="Times New Roman" w:hAnsi="Times New Roman" w:cs="Times New Roman"/>
          <w:sz w:val="24"/>
          <w:szCs w:val="24"/>
          <w:lang w:val="en-US"/>
        </w:rPr>
        <w:t xml:space="preserve">and proposes </w:t>
      </w:r>
      <w:r w:rsidR="00CC2325" w:rsidRPr="00D10A12">
        <w:rPr>
          <w:rFonts w:ascii="Times New Roman" w:hAnsi="Times New Roman" w:cs="Times New Roman"/>
          <w:sz w:val="24"/>
          <w:szCs w:val="24"/>
          <w:lang w:val="en-US"/>
        </w:rPr>
        <w:t>intervention</w:t>
      </w:r>
      <w:r w:rsidR="00D760D5" w:rsidRPr="00D10A12">
        <w:rPr>
          <w:rFonts w:ascii="Times New Roman" w:hAnsi="Times New Roman" w:cs="Times New Roman"/>
          <w:sz w:val="24"/>
          <w:szCs w:val="24"/>
          <w:lang w:val="en-US"/>
        </w:rPr>
        <w:t xml:space="preserve"> for </w:t>
      </w:r>
      <w:r w:rsidR="00971D34" w:rsidRPr="00D10A12">
        <w:rPr>
          <w:rFonts w:ascii="Times New Roman" w:hAnsi="Times New Roman" w:cs="Times New Roman"/>
          <w:sz w:val="24"/>
          <w:szCs w:val="24"/>
          <w:lang w:val="en-US"/>
        </w:rPr>
        <w:t xml:space="preserve">the </w:t>
      </w:r>
      <w:r w:rsidR="002D7F4A" w:rsidRPr="00D10A12">
        <w:rPr>
          <w:rFonts w:ascii="Times New Roman" w:hAnsi="Times New Roman" w:cs="Times New Roman"/>
          <w:sz w:val="24"/>
          <w:szCs w:val="24"/>
          <w:lang w:val="en-US"/>
        </w:rPr>
        <w:t>treatment.</w:t>
      </w:r>
      <w:r w:rsidR="0002482F">
        <w:rPr>
          <w:rFonts w:ascii="Times New Roman" w:hAnsi="Times New Roman" w:cs="Times New Roman"/>
          <w:sz w:val="24"/>
          <w:szCs w:val="24"/>
          <w:lang w:val="en-US"/>
        </w:rPr>
        <w:t xml:space="preserve"> These stages will help in understanding and analysing the complexities of Carl to resolve his healthcare, and emotional well-being with psychological matters to incorporate the optimum solution through it. </w:t>
      </w:r>
      <w:r w:rsidR="002D7F4A" w:rsidRPr="00D10A12">
        <w:rPr>
          <w:rFonts w:ascii="Times New Roman" w:hAnsi="Times New Roman" w:cs="Times New Roman"/>
          <w:sz w:val="24"/>
          <w:szCs w:val="24"/>
          <w:lang w:val="en-US"/>
        </w:rPr>
        <w:t xml:space="preserve">Lastly, the report </w:t>
      </w:r>
      <w:r w:rsidR="00DD0F5C">
        <w:rPr>
          <w:rFonts w:ascii="Times New Roman" w:hAnsi="Times New Roman" w:cs="Times New Roman"/>
          <w:sz w:val="24"/>
          <w:szCs w:val="24"/>
          <w:lang w:val="en-US"/>
        </w:rPr>
        <w:t>briefly evaluates</w:t>
      </w:r>
      <w:r w:rsidR="002D7F4A" w:rsidRPr="00D10A12">
        <w:rPr>
          <w:rFonts w:ascii="Times New Roman" w:hAnsi="Times New Roman" w:cs="Times New Roman"/>
          <w:sz w:val="24"/>
          <w:szCs w:val="24"/>
          <w:lang w:val="en-US"/>
        </w:rPr>
        <w:t xml:space="preserve"> the intervention for </w:t>
      </w:r>
      <w:r w:rsidR="0087576E" w:rsidRPr="00D10A12">
        <w:rPr>
          <w:rFonts w:ascii="Times New Roman" w:hAnsi="Times New Roman" w:cs="Times New Roman"/>
          <w:sz w:val="24"/>
          <w:szCs w:val="24"/>
          <w:lang w:val="en-US"/>
        </w:rPr>
        <w:t>its appropriateness and prognostic value</w:t>
      </w:r>
      <w:r w:rsidR="001846F0" w:rsidRPr="001846F0">
        <w:t xml:space="preserve"> </w:t>
      </w:r>
      <w:r w:rsidR="001846F0" w:rsidRPr="001846F0">
        <w:rPr>
          <w:rFonts w:ascii="Times New Roman" w:hAnsi="Times New Roman" w:cs="Times New Roman"/>
          <w:sz w:val="24"/>
          <w:szCs w:val="24"/>
          <w:lang w:val="en-US"/>
        </w:rPr>
        <w:t>(Butt, 2022)</w:t>
      </w:r>
      <w:r w:rsidR="0087576E" w:rsidRPr="00D10A12">
        <w:rPr>
          <w:rFonts w:ascii="Times New Roman" w:hAnsi="Times New Roman" w:cs="Times New Roman"/>
          <w:sz w:val="24"/>
          <w:szCs w:val="24"/>
          <w:lang w:val="en-US"/>
        </w:rPr>
        <w:t>.</w:t>
      </w:r>
      <w:r w:rsidR="0002482F">
        <w:rPr>
          <w:rFonts w:ascii="Times New Roman" w:hAnsi="Times New Roman" w:cs="Times New Roman"/>
          <w:sz w:val="24"/>
          <w:szCs w:val="24"/>
          <w:lang w:val="en-US"/>
        </w:rPr>
        <w:t xml:space="preserve"> This will help in forecasting the right diagnosis through an </w:t>
      </w:r>
      <w:r w:rsidR="0002482F" w:rsidRPr="0002482F">
        <w:rPr>
          <w:rFonts w:ascii="Times New Roman" w:hAnsi="Times New Roman" w:cs="Times New Roman"/>
          <w:sz w:val="24"/>
          <w:szCs w:val="24"/>
        </w:rPr>
        <w:t xml:space="preserve">obsessive-compulsive disorder </w:t>
      </w:r>
      <w:r w:rsidR="0002482F">
        <w:rPr>
          <w:rFonts w:ascii="Times New Roman" w:hAnsi="Times New Roman" w:cs="Times New Roman"/>
          <w:sz w:val="24"/>
          <w:szCs w:val="24"/>
        </w:rPr>
        <w:t>(</w:t>
      </w:r>
      <w:r w:rsidR="0002482F">
        <w:rPr>
          <w:rFonts w:ascii="Times New Roman" w:hAnsi="Times New Roman" w:cs="Times New Roman"/>
          <w:sz w:val="24"/>
          <w:szCs w:val="24"/>
          <w:lang w:val="en-US"/>
        </w:rPr>
        <w:t>OCD) plan within identifying the intervention plan</w:t>
      </w:r>
      <w:r w:rsidR="003050FB">
        <w:rPr>
          <w:rFonts w:ascii="Times New Roman" w:hAnsi="Times New Roman" w:cs="Times New Roman"/>
          <w:sz w:val="24"/>
          <w:szCs w:val="24"/>
          <w:lang w:val="en-US"/>
        </w:rPr>
        <w:t>. The final stage will incorporate the evaluation to summarise the results and findings.</w:t>
      </w:r>
    </w:p>
    <w:p w14:paraId="6EBDDBF8" w14:textId="54E2BB2B" w:rsidR="00EA3243" w:rsidRPr="00D10A12" w:rsidRDefault="009F0940" w:rsidP="00AE0F97">
      <w:pPr>
        <w:pStyle w:val="Heading2"/>
        <w:spacing w:before="0" w:line="360" w:lineRule="auto"/>
        <w:jc w:val="both"/>
        <w:rPr>
          <w:lang w:val="en-US"/>
        </w:rPr>
      </w:pPr>
      <w:bookmarkStart w:id="1" w:name="_Toc155052903"/>
      <w:r w:rsidRPr="00D10A12">
        <w:rPr>
          <w:lang w:val="en-US"/>
        </w:rPr>
        <w:t xml:space="preserve">Case </w:t>
      </w:r>
      <w:r w:rsidR="00D10A12">
        <w:rPr>
          <w:lang w:val="en-US"/>
        </w:rPr>
        <w:t>Description</w:t>
      </w:r>
      <w:bookmarkEnd w:id="1"/>
      <w:r w:rsidR="000328DB" w:rsidRPr="00D10A12">
        <w:rPr>
          <w:lang w:val="en-US"/>
        </w:rPr>
        <w:t xml:space="preserve">  </w:t>
      </w:r>
    </w:p>
    <w:p w14:paraId="5475AA52" w14:textId="6FE91EFE" w:rsidR="00DD0F5C" w:rsidRDefault="001640E0" w:rsidP="00AE0F97">
      <w:pPr>
        <w:spacing w:after="0" w:line="360" w:lineRule="auto"/>
        <w:ind w:firstLine="720"/>
        <w:jc w:val="both"/>
        <w:rPr>
          <w:rFonts w:ascii="Times New Roman" w:hAnsi="Times New Roman" w:cs="Times New Roman"/>
          <w:sz w:val="24"/>
          <w:szCs w:val="24"/>
          <w:lang w:val="en-US"/>
        </w:rPr>
      </w:pPr>
      <w:r w:rsidRPr="001640E0">
        <w:rPr>
          <w:rFonts w:ascii="Times New Roman" w:hAnsi="Times New Roman" w:cs="Times New Roman"/>
          <w:sz w:val="24"/>
          <w:szCs w:val="24"/>
          <w:lang w:val="en-US"/>
        </w:rPr>
        <w:t xml:space="preserve">Carl Landua is a young man of 19 years who hails from an African American background. He is currently enrolled as a freshman at college and is pursuing the study of philosophy. Unfortunately, Carl has a difficult history with school due to the onset of severe emotional and </w:t>
      </w:r>
      <w:r w:rsidR="00DD0F5C">
        <w:rPr>
          <w:rFonts w:ascii="Times New Roman" w:hAnsi="Times New Roman" w:cs="Times New Roman"/>
          <w:sz w:val="24"/>
          <w:szCs w:val="24"/>
          <w:lang w:val="en-US"/>
        </w:rPr>
        <w:t>behavioural</w:t>
      </w:r>
      <w:r w:rsidRPr="001640E0">
        <w:rPr>
          <w:rFonts w:ascii="Times New Roman" w:hAnsi="Times New Roman" w:cs="Times New Roman"/>
          <w:sz w:val="24"/>
          <w:szCs w:val="24"/>
          <w:lang w:val="en-US"/>
        </w:rPr>
        <w:t xml:space="preserve"> symptoms that first appeared around seventh grade, approximately 8 years ago. </w:t>
      </w:r>
      <w:r w:rsidR="00DD0F5C">
        <w:rPr>
          <w:rFonts w:ascii="Times New Roman" w:hAnsi="Times New Roman" w:cs="Times New Roman"/>
          <w:sz w:val="24"/>
          <w:szCs w:val="24"/>
          <w:lang w:val="en-US"/>
        </w:rPr>
        <w:t>Before</w:t>
      </w:r>
      <w:r w:rsidRPr="001640E0">
        <w:rPr>
          <w:rFonts w:ascii="Times New Roman" w:hAnsi="Times New Roman" w:cs="Times New Roman"/>
          <w:sz w:val="24"/>
          <w:szCs w:val="24"/>
          <w:lang w:val="en-US"/>
        </w:rPr>
        <w:t xml:space="preserve"> that, Carl was a well-behaved, friendly, and academically successful student. Despite his struggles, Carl remains determined to overcome challenges and succeed in his studies</w:t>
      </w:r>
      <w:r w:rsidR="00DD0F5C">
        <w:rPr>
          <w:rFonts w:ascii="Times New Roman" w:hAnsi="Times New Roman" w:cs="Times New Roman"/>
          <w:sz w:val="24"/>
          <w:szCs w:val="24"/>
          <w:lang w:val="en-US"/>
        </w:rPr>
        <w:t>.</w:t>
      </w:r>
      <w:r w:rsidR="00D10761" w:rsidRPr="00D10A12">
        <w:rPr>
          <w:rFonts w:ascii="Times New Roman" w:hAnsi="Times New Roman" w:cs="Times New Roman"/>
          <w:sz w:val="24"/>
          <w:szCs w:val="24"/>
          <w:lang w:val="en-US"/>
        </w:rPr>
        <w:t xml:space="preserve"> </w:t>
      </w:r>
      <w:r w:rsidR="00D716E8" w:rsidRPr="00D10A12">
        <w:rPr>
          <w:rFonts w:ascii="Times New Roman" w:hAnsi="Times New Roman" w:cs="Times New Roman"/>
          <w:sz w:val="24"/>
          <w:szCs w:val="24"/>
          <w:lang w:val="en-US"/>
        </w:rPr>
        <w:t xml:space="preserve">Carl is the </w:t>
      </w:r>
      <w:r w:rsidR="0091331E" w:rsidRPr="00D10A12">
        <w:rPr>
          <w:rFonts w:ascii="Times New Roman" w:hAnsi="Times New Roman" w:cs="Times New Roman"/>
          <w:sz w:val="24"/>
          <w:szCs w:val="24"/>
          <w:lang w:val="en-US"/>
        </w:rPr>
        <w:t>eldest</w:t>
      </w:r>
      <w:r w:rsidR="00D716E8" w:rsidRPr="00D10A12">
        <w:rPr>
          <w:rFonts w:ascii="Times New Roman" w:hAnsi="Times New Roman" w:cs="Times New Roman"/>
          <w:sz w:val="24"/>
          <w:szCs w:val="24"/>
          <w:lang w:val="en-US"/>
        </w:rPr>
        <w:t xml:space="preserve"> child of the two and is loved by his family</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rPr>
        <w:t>(Dartois &amp; Rubin, 2022)</w:t>
      </w:r>
      <w:r w:rsidR="00D716E8" w:rsidRPr="00D10A12">
        <w:rPr>
          <w:rFonts w:ascii="Times New Roman" w:hAnsi="Times New Roman" w:cs="Times New Roman"/>
          <w:sz w:val="24"/>
          <w:szCs w:val="24"/>
          <w:lang w:val="en-US"/>
        </w:rPr>
        <w:t xml:space="preserve">.  </w:t>
      </w:r>
      <w:r w:rsidR="006C0478" w:rsidRPr="00D10A12">
        <w:rPr>
          <w:rFonts w:ascii="Times New Roman" w:hAnsi="Times New Roman" w:cs="Times New Roman"/>
          <w:sz w:val="24"/>
          <w:szCs w:val="24"/>
          <w:lang w:val="en-US"/>
        </w:rPr>
        <w:t>Carl was admitted to the hospital</w:t>
      </w:r>
      <w:r w:rsidR="000A670C" w:rsidRPr="00D10A12">
        <w:rPr>
          <w:rFonts w:ascii="Times New Roman" w:hAnsi="Times New Roman" w:cs="Times New Roman"/>
          <w:sz w:val="24"/>
          <w:szCs w:val="24"/>
          <w:lang w:val="en-US"/>
        </w:rPr>
        <w:t xml:space="preserve"> owing to the worsening of his symptoms which range from </w:t>
      </w:r>
      <w:r w:rsidR="007052D1" w:rsidRPr="00D10A12">
        <w:rPr>
          <w:rFonts w:ascii="Times New Roman" w:hAnsi="Times New Roman" w:cs="Times New Roman"/>
          <w:sz w:val="24"/>
          <w:szCs w:val="24"/>
          <w:lang w:val="en-US"/>
        </w:rPr>
        <w:t>obsessions</w:t>
      </w:r>
      <w:r w:rsidR="000A670C" w:rsidRPr="00D10A12">
        <w:rPr>
          <w:rFonts w:ascii="Times New Roman" w:hAnsi="Times New Roman" w:cs="Times New Roman"/>
          <w:sz w:val="24"/>
          <w:szCs w:val="24"/>
          <w:lang w:val="en-US"/>
        </w:rPr>
        <w:t xml:space="preserve"> of cleanliness, contamination,  disease </w:t>
      </w:r>
      <w:r w:rsidR="007052D1" w:rsidRPr="00D10A12">
        <w:rPr>
          <w:rFonts w:ascii="Times New Roman" w:hAnsi="Times New Roman" w:cs="Times New Roman"/>
          <w:sz w:val="24"/>
          <w:szCs w:val="24"/>
          <w:lang w:val="en-US"/>
        </w:rPr>
        <w:t>contraction</w:t>
      </w:r>
      <w:r w:rsidR="000A670C" w:rsidRPr="00D10A12">
        <w:rPr>
          <w:rFonts w:ascii="Times New Roman" w:hAnsi="Times New Roman" w:cs="Times New Roman"/>
          <w:sz w:val="24"/>
          <w:szCs w:val="24"/>
          <w:lang w:val="en-US"/>
        </w:rPr>
        <w:t xml:space="preserve">, </w:t>
      </w:r>
      <w:r w:rsidR="003F39F5" w:rsidRPr="00D10A12">
        <w:rPr>
          <w:rFonts w:ascii="Times New Roman" w:hAnsi="Times New Roman" w:cs="Times New Roman"/>
          <w:sz w:val="24"/>
          <w:szCs w:val="24"/>
          <w:lang w:val="en-US"/>
        </w:rPr>
        <w:t>task</w:t>
      </w:r>
      <w:r w:rsidR="00DF08CC" w:rsidRPr="00D10A12">
        <w:rPr>
          <w:rFonts w:ascii="Times New Roman" w:hAnsi="Times New Roman" w:cs="Times New Roman"/>
          <w:sz w:val="24"/>
          <w:szCs w:val="24"/>
          <w:lang w:val="en-US"/>
        </w:rPr>
        <w:t xml:space="preserve"> </w:t>
      </w:r>
      <w:r w:rsidR="003F39F5" w:rsidRPr="00D10A12">
        <w:rPr>
          <w:rFonts w:ascii="Times New Roman" w:hAnsi="Times New Roman" w:cs="Times New Roman"/>
          <w:sz w:val="24"/>
          <w:szCs w:val="24"/>
          <w:lang w:val="en-US"/>
        </w:rPr>
        <w:t xml:space="preserve">completion, </w:t>
      </w:r>
      <w:r w:rsidR="00DF08CC" w:rsidRPr="00D10A12">
        <w:rPr>
          <w:rFonts w:ascii="Times New Roman" w:hAnsi="Times New Roman" w:cs="Times New Roman"/>
          <w:sz w:val="24"/>
          <w:szCs w:val="24"/>
          <w:lang w:val="en-US"/>
        </w:rPr>
        <w:t>and nicking</w:t>
      </w:r>
      <w:r w:rsidR="003F39F5" w:rsidRPr="00D10A12">
        <w:rPr>
          <w:rFonts w:ascii="Times New Roman" w:hAnsi="Times New Roman" w:cs="Times New Roman"/>
          <w:sz w:val="24"/>
          <w:szCs w:val="24"/>
          <w:lang w:val="en-US"/>
        </w:rPr>
        <w:t xml:space="preserve"> himself during the shave</w:t>
      </w:r>
      <w:r w:rsidR="00EC6A29" w:rsidRPr="00D10A12">
        <w:rPr>
          <w:rFonts w:ascii="Times New Roman" w:hAnsi="Times New Roman" w:cs="Times New Roman"/>
          <w:sz w:val="24"/>
          <w:szCs w:val="24"/>
          <w:lang w:val="en-US"/>
        </w:rPr>
        <w:t>, to compulsions which included</w:t>
      </w:r>
      <w:r w:rsidR="005441FA" w:rsidRPr="00D10A12">
        <w:rPr>
          <w:rFonts w:ascii="Times New Roman" w:hAnsi="Times New Roman" w:cs="Times New Roman"/>
          <w:sz w:val="24"/>
          <w:szCs w:val="24"/>
          <w:lang w:val="en-US"/>
        </w:rPr>
        <w:t xml:space="preserve"> excessive showering, washing, ceremonial </w:t>
      </w:r>
      <w:r w:rsidR="00DF08CC" w:rsidRPr="00D10A12">
        <w:rPr>
          <w:rFonts w:ascii="Times New Roman" w:hAnsi="Times New Roman" w:cs="Times New Roman"/>
          <w:sz w:val="24"/>
          <w:szCs w:val="24"/>
          <w:lang w:val="en-US"/>
        </w:rPr>
        <w:t>rituals</w:t>
      </w:r>
      <w:r w:rsidR="005441FA" w:rsidRPr="00D10A12">
        <w:rPr>
          <w:rFonts w:ascii="Times New Roman" w:hAnsi="Times New Roman" w:cs="Times New Roman"/>
          <w:sz w:val="24"/>
          <w:szCs w:val="24"/>
          <w:lang w:val="en-US"/>
        </w:rPr>
        <w:t xml:space="preserve"> </w:t>
      </w:r>
      <w:r w:rsidR="00DF08CC" w:rsidRPr="00D10A12">
        <w:rPr>
          <w:rFonts w:ascii="Times New Roman" w:hAnsi="Times New Roman" w:cs="Times New Roman"/>
          <w:sz w:val="24"/>
          <w:szCs w:val="24"/>
          <w:lang w:val="en-US"/>
        </w:rPr>
        <w:t>while</w:t>
      </w:r>
      <w:r w:rsidR="005441FA" w:rsidRPr="00D10A12">
        <w:rPr>
          <w:rFonts w:ascii="Times New Roman" w:hAnsi="Times New Roman" w:cs="Times New Roman"/>
          <w:sz w:val="24"/>
          <w:szCs w:val="24"/>
          <w:lang w:val="en-US"/>
        </w:rPr>
        <w:t xml:space="preserve"> eating</w:t>
      </w:r>
      <w:r w:rsidR="001657D3" w:rsidRPr="00D10A12">
        <w:rPr>
          <w:rFonts w:ascii="Times New Roman" w:hAnsi="Times New Roman" w:cs="Times New Roman"/>
          <w:sz w:val="24"/>
          <w:szCs w:val="24"/>
          <w:lang w:val="en-US"/>
        </w:rPr>
        <w:t xml:space="preserve"> and dressing,</w:t>
      </w:r>
      <w:r w:rsidR="005441FA" w:rsidRPr="00D10A12">
        <w:rPr>
          <w:rFonts w:ascii="Times New Roman" w:hAnsi="Times New Roman" w:cs="Times New Roman"/>
          <w:sz w:val="24"/>
          <w:szCs w:val="24"/>
          <w:lang w:val="en-US"/>
        </w:rPr>
        <w:t xml:space="preserve"> compulsive organi</w:t>
      </w:r>
      <w:r w:rsidR="00DF08CC" w:rsidRPr="00D10A12">
        <w:rPr>
          <w:rFonts w:ascii="Times New Roman" w:hAnsi="Times New Roman" w:cs="Times New Roman"/>
          <w:sz w:val="24"/>
          <w:szCs w:val="24"/>
          <w:lang w:val="en-US"/>
        </w:rPr>
        <w:t>sa</w:t>
      </w:r>
      <w:r w:rsidR="005441FA" w:rsidRPr="00D10A12">
        <w:rPr>
          <w:rFonts w:ascii="Times New Roman" w:hAnsi="Times New Roman" w:cs="Times New Roman"/>
          <w:sz w:val="24"/>
          <w:szCs w:val="24"/>
          <w:lang w:val="en-US"/>
        </w:rPr>
        <w:t xml:space="preserve">tion of </w:t>
      </w:r>
      <w:r w:rsidR="00DF08CC" w:rsidRPr="00D10A12">
        <w:rPr>
          <w:rFonts w:ascii="Times New Roman" w:hAnsi="Times New Roman" w:cs="Times New Roman"/>
          <w:sz w:val="24"/>
          <w:szCs w:val="24"/>
          <w:lang w:val="en-US"/>
        </w:rPr>
        <w:t>objects</w:t>
      </w:r>
      <w:r w:rsidR="005441FA" w:rsidRPr="00D10A12">
        <w:rPr>
          <w:rFonts w:ascii="Times New Roman" w:hAnsi="Times New Roman" w:cs="Times New Roman"/>
          <w:sz w:val="24"/>
          <w:szCs w:val="24"/>
          <w:lang w:val="en-US"/>
        </w:rPr>
        <w:t>,</w:t>
      </w:r>
      <w:r w:rsidR="009B21AE" w:rsidRPr="00D10A12">
        <w:rPr>
          <w:rFonts w:ascii="Times New Roman" w:hAnsi="Times New Roman" w:cs="Times New Roman"/>
          <w:sz w:val="24"/>
          <w:szCs w:val="24"/>
          <w:lang w:val="en-US"/>
        </w:rPr>
        <w:t xml:space="preserve"> grotesque</w:t>
      </w:r>
      <w:r w:rsidR="007355F3" w:rsidRPr="00D10A12">
        <w:rPr>
          <w:rFonts w:ascii="Times New Roman" w:hAnsi="Times New Roman" w:cs="Times New Roman"/>
          <w:sz w:val="24"/>
          <w:szCs w:val="24"/>
          <w:lang w:val="en-US"/>
        </w:rPr>
        <w:t xml:space="preserve"> hissing while eating, head tossing,  coughing, </w:t>
      </w:r>
      <w:r w:rsidR="009B21AE" w:rsidRPr="00D10A12">
        <w:rPr>
          <w:rFonts w:ascii="Times New Roman" w:hAnsi="Times New Roman" w:cs="Times New Roman"/>
          <w:sz w:val="24"/>
          <w:szCs w:val="24"/>
          <w:lang w:val="en-US"/>
        </w:rPr>
        <w:t>shuffling</w:t>
      </w:r>
      <w:r w:rsidR="007355F3" w:rsidRPr="00D10A12">
        <w:rPr>
          <w:rFonts w:ascii="Times New Roman" w:hAnsi="Times New Roman" w:cs="Times New Roman"/>
          <w:sz w:val="24"/>
          <w:szCs w:val="24"/>
          <w:lang w:val="en-US"/>
        </w:rPr>
        <w:t xml:space="preserve"> feet </w:t>
      </w:r>
      <w:r w:rsidR="009B21AE" w:rsidRPr="00D10A12">
        <w:rPr>
          <w:rFonts w:ascii="Times New Roman" w:hAnsi="Times New Roman" w:cs="Times New Roman"/>
          <w:sz w:val="24"/>
          <w:szCs w:val="24"/>
          <w:lang w:val="en-US"/>
        </w:rPr>
        <w:t>while</w:t>
      </w:r>
      <w:r w:rsidR="007355F3" w:rsidRPr="00D10A12">
        <w:rPr>
          <w:rFonts w:ascii="Times New Roman" w:hAnsi="Times New Roman" w:cs="Times New Roman"/>
          <w:sz w:val="24"/>
          <w:szCs w:val="24"/>
          <w:lang w:val="en-US"/>
        </w:rPr>
        <w:t xml:space="preserve"> </w:t>
      </w:r>
      <w:r w:rsidR="009B21AE" w:rsidRPr="00D10A12">
        <w:rPr>
          <w:rFonts w:ascii="Times New Roman" w:hAnsi="Times New Roman" w:cs="Times New Roman"/>
          <w:sz w:val="24"/>
          <w:szCs w:val="24"/>
          <w:lang w:val="en-US"/>
        </w:rPr>
        <w:t>walking</w:t>
      </w:r>
      <w:r w:rsidR="00B35B92" w:rsidRPr="00D10A12">
        <w:rPr>
          <w:rFonts w:ascii="Times New Roman" w:hAnsi="Times New Roman" w:cs="Times New Roman"/>
          <w:sz w:val="24"/>
          <w:szCs w:val="24"/>
          <w:lang w:val="en-US"/>
        </w:rPr>
        <w:t xml:space="preserve"> </w:t>
      </w:r>
      <w:r w:rsidR="009B21AE" w:rsidRPr="00D10A12">
        <w:rPr>
          <w:rFonts w:ascii="Times New Roman" w:hAnsi="Times New Roman" w:cs="Times New Roman"/>
          <w:sz w:val="24"/>
          <w:szCs w:val="24"/>
          <w:lang w:val="en-US"/>
        </w:rPr>
        <w:t>refusal</w:t>
      </w:r>
      <w:r w:rsidR="00B35B92" w:rsidRPr="00D10A12">
        <w:rPr>
          <w:rFonts w:ascii="Times New Roman" w:hAnsi="Times New Roman" w:cs="Times New Roman"/>
          <w:sz w:val="24"/>
          <w:szCs w:val="24"/>
          <w:lang w:val="en-US"/>
        </w:rPr>
        <w:t xml:space="preserve"> to meals</w:t>
      </w:r>
      <w:r w:rsidR="009B21AE" w:rsidRPr="00D10A12">
        <w:rPr>
          <w:rFonts w:ascii="Times New Roman" w:hAnsi="Times New Roman" w:cs="Times New Roman"/>
          <w:sz w:val="24"/>
          <w:szCs w:val="24"/>
          <w:lang w:val="en-US"/>
        </w:rPr>
        <w:t>,</w:t>
      </w:r>
      <w:r w:rsidR="009F0940" w:rsidRPr="00D10A12">
        <w:rPr>
          <w:rFonts w:ascii="Times New Roman" w:hAnsi="Times New Roman" w:cs="Times New Roman"/>
          <w:sz w:val="24"/>
          <w:szCs w:val="24"/>
          <w:lang w:val="en-US"/>
        </w:rPr>
        <w:t xml:space="preserve"> carl appears </w:t>
      </w:r>
      <w:r w:rsidR="00B35B92" w:rsidRPr="00D10A12">
        <w:rPr>
          <w:rFonts w:ascii="Times New Roman" w:hAnsi="Times New Roman" w:cs="Times New Roman"/>
          <w:sz w:val="24"/>
          <w:szCs w:val="24"/>
          <w:lang w:val="en-US"/>
        </w:rPr>
        <w:t xml:space="preserve">oriented yet extremely unkept condition to the hospital. </w:t>
      </w:r>
    </w:p>
    <w:p w14:paraId="713F0B13" w14:textId="02C8F1D5" w:rsidR="00C83CB2" w:rsidRPr="00D10A12" w:rsidRDefault="009F0940" w:rsidP="00AE0F97">
      <w:pPr>
        <w:spacing w:after="0" w:line="360" w:lineRule="auto"/>
        <w:ind w:firstLine="720"/>
        <w:jc w:val="both"/>
        <w:rPr>
          <w:rFonts w:ascii="Times New Roman" w:hAnsi="Times New Roman" w:cs="Times New Roman"/>
          <w:sz w:val="24"/>
          <w:szCs w:val="24"/>
          <w:lang w:val="en-US"/>
        </w:rPr>
      </w:pPr>
      <w:r w:rsidRPr="00D10A12">
        <w:rPr>
          <w:rFonts w:ascii="Times New Roman" w:hAnsi="Times New Roman" w:cs="Times New Roman"/>
          <w:sz w:val="24"/>
          <w:szCs w:val="24"/>
          <w:lang w:val="en-US"/>
        </w:rPr>
        <w:t>For the past 7 mo</w:t>
      </w:r>
      <w:r w:rsidR="009C1EDC" w:rsidRPr="00D10A12">
        <w:rPr>
          <w:rFonts w:ascii="Times New Roman" w:hAnsi="Times New Roman" w:cs="Times New Roman"/>
          <w:sz w:val="24"/>
          <w:szCs w:val="24"/>
          <w:lang w:val="en-US"/>
        </w:rPr>
        <w:t>nths</w:t>
      </w:r>
      <w:r w:rsidR="009B21AE" w:rsidRPr="00D10A12">
        <w:rPr>
          <w:rFonts w:ascii="Times New Roman" w:hAnsi="Times New Roman" w:cs="Times New Roman"/>
          <w:sz w:val="24"/>
          <w:szCs w:val="24"/>
          <w:lang w:val="en-US"/>
        </w:rPr>
        <w:t>,</w:t>
      </w:r>
      <w:r w:rsidRPr="00D10A12">
        <w:rPr>
          <w:rFonts w:ascii="Times New Roman" w:hAnsi="Times New Roman" w:cs="Times New Roman"/>
          <w:sz w:val="24"/>
          <w:szCs w:val="24"/>
          <w:lang w:val="en-US"/>
        </w:rPr>
        <w:t xml:space="preserve"> </w:t>
      </w:r>
      <w:r w:rsidR="00D10A12">
        <w:rPr>
          <w:rFonts w:ascii="Times New Roman" w:hAnsi="Times New Roman" w:cs="Times New Roman"/>
          <w:sz w:val="24"/>
          <w:szCs w:val="24"/>
          <w:lang w:val="en-US"/>
        </w:rPr>
        <w:t>Carl</w:t>
      </w:r>
      <w:r w:rsidRPr="00D10A12">
        <w:rPr>
          <w:rFonts w:ascii="Times New Roman" w:hAnsi="Times New Roman" w:cs="Times New Roman"/>
          <w:sz w:val="24"/>
          <w:szCs w:val="24"/>
          <w:lang w:val="en-US"/>
        </w:rPr>
        <w:t xml:space="preserve"> </w:t>
      </w:r>
      <w:r w:rsidR="009B21AE" w:rsidRPr="00D10A12">
        <w:rPr>
          <w:rFonts w:ascii="Times New Roman" w:hAnsi="Times New Roman" w:cs="Times New Roman"/>
          <w:sz w:val="24"/>
          <w:szCs w:val="24"/>
          <w:lang w:val="en-US"/>
        </w:rPr>
        <w:t>has had</w:t>
      </w:r>
      <w:r w:rsidR="009C1EDC" w:rsidRPr="00D10A12">
        <w:rPr>
          <w:rFonts w:ascii="Times New Roman" w:hAnsi="Times New Roman" w:cs="Times New Roman"/>
          <w:sz w:val="24"/>
          <w:szCs w:val="24"/>
          <w:lang w:val="en-US"/>
        </w:rPr>
        <w:t xml:space="preserve"> </w:t>
      </w:r>
      <w:r w:rsidR="00700EAA" w:rsidRPr="00D10A12">
        <w:rPr>
          <w:rFonts w:ascii="Times New Roman" w:hAnsi="Times New Roman" w:cs="Times New Roman"/>
          <w:sz w:val="24"/>
          <w:szCs w:val="24"/>
          <w:lang w:val="en-US"/>
        </w:rPr>
        <w:t xml:space="preserve">complete detachment </w:t>
      </w:r>
      <w:r w:rsidR="009B21AE" w:rsidRPr="00D10A12">
        <w:rPr>
          <w:rFonts w:ascii="Times New Roman" w:hAnsi="Times New Roman" w:cs="Times New Roman"/>
          <w:sz w:val="24"/>
          <w:szCs w:val="24"/>
          <w:lang w:val="en-US"/>
        </w:rPr>
        <w:t>from</w:t>
      </w:r>
      <w:r w:rsidR="00700EAA" w:rsidRPr="00D10A12">
        <w:rPr>
          <w:rFonts w:ascii="Times New Roman" w:hAnsi="Times New Roman" w:cs="Times New Roman"/>
          <w:sz w:val="24"/>
          <w:szCs w:val="24"/>
          <w:lang w:val="en-US"/>
        </w:rPr>
        <w:t xml:space="preserve"> personal care and </w:t>
      </w:r>
      <w:r w:rsidR="009B21AE" w:rsidRPr="00D10A12">
        <w:rPr>
          <w:rFonts w:ascii="Times New Roman" w:hAnsi="Times New Roman" w:cs="Times New Roman"/>
          <w:sz w:val="24"/>
          <w:szCs w:val="24"/>
          <w:lang w:val="en-US"/>
        </w:rPr>
        <w:t>hygiene</w:t>
      </w:r>
      <w:r w:rsidR="00700EAA" w:rsidRPr="00D10A12">
        <w:rPr>
          <w:rFonts w:ascii="Times New Roman" w:hAnsi="Times New Roman" w:cs="Times New Roman"/>
          <w:sz w:val="24"/>
          <w:szCs w:val="24"/>
          <w:lang w:val="en-US"/>
        </w:rPr>
        <w:t xml:space="preserve">, </w:t>
      </w:r>
      <w:r w:rsidR="009B21AE" w:rsidRPr="00D10A12">
        <w:rPr>
          <w:rFonts w:ascii="Times New Roman" w:hAnsi="Times New Roman" w:cs="Times New Roman"/>
          <w:sz w:val="24"/>
          <w:szCs w:val="24"/>
          <w:lang w:val="en-US"/>
        </w:rPr>
        <w:t>although</w:t>
      </w:r>
      <w:r w:rsidR="00700EAA" w:rsidRPr="00D10A12">
        <w:rPr>
          <w:rFonts w:ascii="Times New Roman" w:hAnsi="Times New Roman" w:cs="Times New Roman"/>
          <w:sz w:val="24"/>
          <w:szCs w:val="24"/>
          <w:lang w:val="en-US"/>
        </w:rPr>
        <w:t xml:space="preserve"> he would </w:t>
      </w:r>
      <w:r w:rsidR="00196CDC" w:rsidRPr="00D10A12">
        <w:rPr>
          <w:rFonts w:ascii="Times New Roman" w:hAnsi="Times New Roman" w:cs="Times New Roman"/>
          <w:sz w:val="24"/>
          <w:szCs w:val="24"/>
          <w:lang w:val="en-US"/>
        </w:rPr>
        <w:t xml:space="preserve">continuously shower previously. </w:t>
      </w:r>
      <w:r w:rsidR="00B35B92" w:rsidRPr="00D10A12">
        <w:rPr>
          <w:rFonts w:ascii="Times New Roman" w:hAnsi="Times New Roman" w:cs="Times New Roman"/>
          <w:sz w:val="24"/>
          <w:szCs w:val="24"/>
          <w:lang w:val="en-US"/>
        </w:rPr>
        <w:t xml:space="preserve">He has not </w:t>
      </w:r>
      <w:r w:rsidR="009B21AE" w:rsidRPr="00D10A12">
        <w:rPr>
          <w:rFonts w:ascii="Times New Roman" w:hAnsi="Times New Roman" w:cs="Times New Roman"/>
          <w:sz w:val="24"/>
          <w:szCs w:val="24"/>
          <w:lang w:val="en-US"/>
        </w:rPr>
        <w:t>showered</w:t>
      </w:r>
      <w:r w:rsidR="00B35B92" w:rsidRPr="00D10A12">
        <w:rPr>
          <w:rFonts w:ascii="Times New Roman" w:hAnsi="Times New Roman" w:cs="Times New Roman"/>
          <w:sz w:val="24"/>
          <w:szCs w:val="24"/>
          <w:lang w:val="en-US"/>
        </w:rPr>
        <w:t xml:space="preserve"> in a long while, </w:t>
      </w:r>
      <w:r w:rsidR="009B21AE" w:rsidRPr="00D10A12">
        <w:rPr>
          <w:rFonts w:ascii="Times New Roman" w:hAnsi="Times New Roman" w:cs="Times New Roman"/>
          <w:sz w:val="24"/>
          <w:szCs w:val="24"/>
          <w:lang w:val="en-US"/>
        </w:rPr>
        <w:t>has</w:t>
      </w:r>
      <w:r w:rsidR="00B35B92" w:rsidRPr="00D10A12">
        <w:rPr>
          <w:rFonts w:ascii="Times New Roman" w:hAnsi="Times New Roman" w:cs="Times New Roman"/>
          <w:sz w:val="24"/>
          <w:szCs w:val="24"/>
          <w:lang w:val="en-US"/>
        </w:rPr>
        <w:t xml:space="preserve"> not shaved</w:t>
      </w:r>
      <w:r w:rsidR="009C1EDC" w:rsidRPr="00D10A12">
        <w:rPr>
          <w:rFonts w:ascii="Times New Roman" w:hAnsi="Times New Roman" w:cs="Times New Roman"/>
          <w:sz w:val="24"/>
          <w:szCs w:val="24"/>
          <w:lang w:val="en-US"/>
        </w:rPr>
        <w:t xml:space="preserve"> </w:t>
      </w:r>
      <w:r w:rsidR="009B21AE" w:rsidRPr="00D10A12">
        <w:rPr>
          <w:rFonts w:ascii="Times New Roman" w:hAnsi="Times New Roman" w:cs="Times New Roman"/>
          <w:sz w:val="24"/>
          <w:szCs w:val="24"/>
          <w:lang w:val="en-US"/>
        </w:rPr>
        <w:t>owing</w:t>
      </w:r>
      <w:r w:rsidR="009C1EDC" w:rsidRPr="00D10A12">
        <w:rPr>
          <w:rFonts w:ascii="Times New Roman" w:hAnsi="Times New Roman" w:cs="Times New Roman"/>
          <w:sz w:val="24"/>
          <w:szCs w:val="24"/>
          <w:lang w:val="en-US"/>
        </w:rPr>
        <w:t xml:space="preserve"> to dreaded nickings and did not get a haircut in five years. Carl’s family reports </w:t>
      </w:r>
      <w:r w:rsidR="009B21AE" w:rsidRPr="00D10A12">
        <w:rPr>
          <w:rFonts w:ascii="Times New Roman" w:hAnsi="Times New Roman" w:cs="Times New Roman"/>
          <w:sz w:val="24"/>
          <w:szCs w:val="24"/>
          <w:lang w:val="en-US"/>
        </w:rPr>
        <w:t>he</w:t>
      </w:r>
      <w:r w:rsidR="009C1EDC" w:rsidRPr="00D10A12">
        <w:rPr>
          <w:rFonts w:ascii="Times New Roman" w:hAnsi="Times New Roman" w:cs="Times New Roman"/>
          <w:sz w:val="24"/>
          <w:szCs w:val="24"/>
          <w:lang w:val="en-US"/>
        </w:rPr>
        <w:t xml:space="preserve"> has isolated himself </w:t>
      </w:r>
      <w:r w:rsidR="00196CDC" w:rsidRPr="00D10A12">
        <w:rPr>
          <w:rFonts w:ascii="Times New Roman" w:hAnsi="Times New Roman" w:cs="Times New Roman"/>
          <w:sz w:val="24"/>
          <w:szCs w:val="24"/>
          <w:lang w:val="en-US"/>
        </w:rPr>
        <w:t>socially</w:t>
      </w:r>
      <w:r w:rsidR="005676A0" w:rsidRPr="00D10A12">
        <w:rPr>
          <w:rFonts w:ascii="Times New Roman" w:hAnsi="Times New Roman" w:cs="Times New Roman"/>
          <w:sz w:val="24"/>
          <w:szCs w:val="24"/>
          <w:lang w:val="en-US"/>
        </w:rPr>
        <w:t xml:space="preserve">, avoiding friends or </w:t>
      </w:r>
      <w:r w:rsidR="009B21AE" w:rsidRPr="00D10A12">
        <w:rPr>
          <w:rFonts w:ascii="Times New Roman" w:hAnsi="Times New Roman" w:cs="Times New Roman"/>
          <w:sz w:val="24"/>
          <w:szCs w:val="24"/>
          <w:lang w:val="en-US"/>
        </w:rPr>
        <w:t>leaving</w:t>
      </w:r>
      <w:r w:rsidR="005676A0" w:rsidRPr="00D10A12">
        <w:rPr>
          <w:rFonts w:ascii="Times New Roman" w:hAnsi="Times New Roman" w:cs="Times New Roman"/>
          <w:sz w:val="24"/>
          <w:szCs w:val="24"/>
          <w:lang w:val="en-US"/>
        </w:rPr>
        <w:t xml:space="preserve"> his </w:t>
      </w:r>
      <w:r w:rsidR="009B21AE" w:rsidRPr="00D10A12">
        <w:rPr>
          <w:rFonts w:ascii="Times New Roman" w:hAnsi="Times New Roman" w:cs="Times New Roman"/>
          <w:sz w:val="24"/>
          <w:szCs w:val="24"/>
          <w:lang w:val="en-US"/>
        </w:rPr>
        <w:t>room</w:t>
      </w:r>
      <w:r w:rsidR="005676A0" w:rsidRPr="00D10A12">
        <w:rPr>
          <w:rFonts w:ascii="Times New Roman" w:hAnsi="Times New Roman" w:cs="Times New Roman"/>
          <w:sz w:val="24"/>
          <w:szCs w:val="24"/>
          <w:lang w:val="en-US"/>
        </w:rPr>
        <w:t xml:space="preserve"> </w:t>
      </w:r>
      <w:r w:rsidR="009B21AE" w:rsidRPr="00D10A12">
        <w:rPr>
          <w:rFonts w:ascii="Times New Roman" w:hAnsi="Times New Roman" w:cs="Times New Roman"/>
          <w:sz w:val="24"/>
          <w:szCs w:val="24"/>
          <w:lang w:val="en-US"/>
        </w:rPr>
        <w:t>tall</w:t>
      </w:r>
      <w:r w:rsidR="005676A0" w:rsidRPr="00D10A12">
        <w:rPr>
          <w:rFonts w:ascii="Times New Roman" w:hAnsi="Times New Roman" w:cs="Times New Roman"/>
          <w:sz w:val="24"/>
          <w:szCs w:val="24"/>
          <w:lang w:val="en-US"/>
        </w:rPr>
        <w:t>. Lately</w:t>
      </w:r>
      <w:r w:rsidR="009B21AE" w:rsidRPr="00D10A12">
        <w:rPr>
          <w:rFonts w:ascii="Times New Roman" w:hAnsi="Times New Roman" w:cs="Times New Roman"/>
          <w:sz w:val="24"/>
          <w:szCs w:val="24"/>
          <w:lang w:val="en-US"/>
        </w:rPr>
        <w:t>,</w:t>
      </w:r>
      <w:r w:rsidR="005676A0" w:rsidRPr="00D10A12">
        <w:rPr>
          <w:rFonts w:ascii="Times New Roman" w:hAnsi="Times New Roman" w:cs="Times New Roman"/>
          <w:sz w:val="24"/>
          <w:szCs w:val="24"/>
          <w:lang w:val="en-US"/>
        </w:rPr>
        <w:t xml:space="preserve"> </w:t>
      </w:r>
      <w:r w:rsidR="00D10A12">
        <w:rPr>
          <w:rFonts w:ascii="Times New Roman" w:hAnsi="Times New Roman" w:cs="Times New Roman"/>
          <w:sz w:val="24"/>
          <w:szCs w:val="24"/>
          <w:lang w:val="en-US"/>
        </w:rPr>
        <w:t>Carl</w:t>
      </w:r>
      <w:r w:rsidR="005676A0" w:rsidRPr="00D10A12">
        <w:rPr>
          <w:rFonts w:ascii="Times New Roman" w:hAnsi="Times New Roman" w:cs="Times New Roman"/>
          <w:sz w:val="24"/>
          <w:szCs w:val="24"/>
          <w:lang w:val="en-US"/>
        </w:rPr>
        <w:t xml:space="preserve"> has completely withdrawn from eating with</w:t>
      </w:r>
      <w:r w:rsidR="009B21AE" w:rsidRPr="00D10A12">
        <w:rPr>
          <w:rFonts w:ascii="Times New Roman" w:hAnsi="Times New Roman" w:cs="Times New Roman"/>
          <w:sz w:val="24"/>
          <w:szCs w:val="24"/>
          <w:lang w:val="en-US"/>
        </w:rPr>
        <w:t xml:space="preserve"> </w:t>
      </w:r>
      <w:r w:rsidR="00DF08CC" w:rsidRPr="00D10A12">
        <w:rPr>
          <w:rFonts w:ascii="Times New Roman" w:hAnsi="Times New Roman" w:cs="Times New Roman"/>
          <w:sz w:val="24"/>
          <w:szCs w:val="24"/>
          <w:lang w:val="en-US"/>
        </w:rPr>
        <w:t>his</w:t>
      </w:r>
      <w:r w:rsidR="005676A0" w:rsidRPr="00D10A12">
        <w:rPr>
          <w:rFonts w:ascii="Times New Roman" w:hAnsi="Times New Roman" w:cs="Times New Roman"/>
          <w:sz w:val="24"/>
          <w:szCs w:val="24"/>
          <w:lang w:val="en-US"/>
        </w:rPr>
        <w:t xml:space="preserve"> family, </w:t>
      </w:r>
      <w:r w:rsidR="009B21AE" w:rsidRPr="00D10A12">
        <w:rPr>
          <w:rFonts w:ascii="Times New Roman" w:hAnsi="Times New Roman" w:cs="Times New Roman"/>
          <w:sz w:val="24"/>
          <w:szCs w:val="24"/>
          <w:lang w:val="en-US"/>
        </w:rPr>
        <w:t>stays</w:t>
      </w:r>
      <w:r w:rsidR="005676A0" w:rsidRPr="00D10A12">
        <w:rPr>
          <w:rFonts w:ascii="Times New Roman" w:hAnsi="Times New Roman" w:cs="Times New Roman"/>
          <w:sz w:val="24"/>
          <w:szCs w:val="24"/>
          <w:lang w:val="en-US"/>
        </w:rPr>
        <w:t xml:space="preserve"> confined </w:t>
      </w:r>
      <w:r w:rsidR="009B21AE" w:rsidRPr="00D10A12">
        <w:rPr>
          <w:rFonts w:ascii="Times New Roman" w:hAnsi="Times New Roman" w:cs="Times New Roman"/>
          <w:sz w:val="24"/>
          <w:szCs w:val="24"/>
          <w:lang w:val="en-US"/>
        </w:rPr>
        <w:t>to</w:t>
      </w:r>
      <w:r w:rsidR="005676A0" w:rsidRPr="00D10A12">
        <w:rPr>
          <w:rFonts w:ascii="Times New Roman" w:hAnsi="Times New Roman" w:cs="Times New Roman"/>
          <w:sz w:val="24"/>
          <w:szCs w:val="24"/>
          <w:lang w:val="en-US"/>
        </w:rPr>
        <w:t xml:space="preserve"> the room, </w:t>
      </w:r>
      <w:r w:rsidR="009B21AE" w:rsidRPr="00D10A12">
        <w:rPr>
          <w:rFonts w:ascii="Times New Roman" w:hAnsi="Times New Roman" w:cs="Times New Roman"/>
          <w:sz w:val="24"/>
          <w:szCs w:val="24"/>
          <w:lang w:val="en-US"/>
        </w:rPr>
        <w:t xml:space="preserve">and </w:t>
      </w:r>
      <w:r w:rsidR="005676A0" w:rsidRPr="00D10A12">
        <w:rPr>
          <w:rFonts w:ascii="Times New Roman" w:hAnsi="Times New Roman" w:cs="Times New Roman"/>
          <w:sz w:val="24"/>
          <w:szCs w:val="24"/>
          <w:lang w:val="en-US"/>
        </w:rPr>
        <w:t xml:space="preserve">eats </w:t>
      </w:r>
      <w:r w:rsidR="009B21AE" w:rsidRPr="00D10A12">
        <w:rPr>
          <w:rFonts w:ascii="Times New Roman" w:hAnsi="Times New Roman" w:cs="Times New Roman"/>
          <w:sz w:val="24"/>
          <w:szCs w:val="24"/>
          <w:lang w:val="en-US"/>
        </w:rPr>
        <w:t>peanut</w:t>
      </w:r>
      <w:r w:rsidR="005676A0" w:rsidRPr="00D10A12">
        <w:rPr>
          <w:rFonts w:ascii="Times New Roman" w:hAnsi="Times New Roman" w:cs="Times New Roman"/>
          <w:sz w:val="24"/>
          <w:szCs w:val="24"/>
          <w:lang w:val="en-US"/>
        </w:rPr>
        <w:t xml:space="preserve"> butter</w:t>
      </w:r>
      <w:r w:rsidR="00AB5B2E" w:rsidRPr="00D10A12">
        <w:rPr>
          <w:rFonts w:ascii="Times New Roman" w:hAnsi="Times New Roman" w:cs="Times New Roman"/>
          <w:sz w:val="24"/>
          <w:szCs w:val="24"/>
          <w:lang w:val="en-US"/>
        </w:rPr>
        <w:t xml:space="preserve">, </w:t>
      </w:r>
      <w:r w:rsidR="00DF08CC" w:rsidRPr="00D10A12">
        <w:rPr>
          <w:rFonts w:ascii="Times New Roman" w:hAnsi="Times New Roman" w:cs="Times New Roman"/>
          <w:sz w:val="24"/>
          <w:szCs w:val="24"/>
          <w:lang w:val="en-US"/>
        </w:rPr>
        <w:t xml:space="preserve">ice </w:t>
      </w:r>
      <w:r w:rsidR="00DF08CC" w:rsidRPr="00D10A12">
        <w:rPr>
          <w:rFonts w:ascii="Times New Roman" w:hAnsi="Times New Roman" w:cs="Times New Roman"/>
          <w:sz w:val="24"/>
          <w:szCs w:val="24"/>
          <w:lang w:val="en-US"/>
        </w:rPr>
        <w:lastRenderedPageBreak/>
        <w:t>cream</w:t>
      </w:r>
      <w:r w:rsidR="00AB5B2E" w:rsidRPr="00D10A12">
        <w:rPr>
          <w:rFonts w:ascii="Times New Roman" w:hAnsi="Times New Roman" w:cs="Times New Roman"/>
          <w:sz w:val="24"/>
          <w:szCs w:val="24"/>
          <w:lang w:val="en-US"/>
        </w:rPr>
        <w:t xml:space="preserve">, sugar, cocoa and </w:t>
      </w:r>
      <w:r w:rsidR="009B21AE" w:rsidRPr="00D10A12">
        <w:rPr>
          <w:rFonts w:ascii="Times New Roman" w:hAnsi="Times New Roman" w:cs="Times New Roman"/>
          <w:sz w:val="24"/>
          <w:szCs w:val="24"/>
          <w:lang w:val="en-US"/>
        </w:rPr>
        <w:t>mayonnaise</w:t>
      </w:r>
      <w:r w:rsidR="00F75B7D" w:rsidRPr="00D10A12">
        <w:rPr>
          <w:rFonts w:ascii="Times New Roman" w:hAnsi="Times New Roman" w:cs="Times New Roman"/>
          <w:sz w:val="24"/>
          <w:szCs w:val="24"/>
          <w:lang w:val="en-US"/>
        </w:rPr>
        <w:t xml:space="preserve">, owing </w:t>
      </w:r>
      <w:r w:rsidR="009B21AE" w:rsidRPr="00D10A12">
        <w:rPr>
          <w:rFonts w:ascii="Times New Roman" w:hAnsi="Times New Roman" w:cs="Times New Roman"/>
          <w:sz w:val="24"/>
          <w:szCs w:val="24"/>
          <w:lang w:val="en-US"/>
        </w:rPr>
        <w:t>to which</w:t>
      </w:r>
      <w:r w:rsidR="00F75B7D" w:rsidRPr="00D10A12">
        <w:rPr>
          <w:rFonts w:ascii="Times New Roman" w:hAnsi="Times New Roman" w:cs="Times New Roman"/>
          <w:sz w:val="24"/>
          <w:szCs w:val="24"/>
          <w:lang w:val="en-US"/>
        </w:rPr>
        <w:t xml:space="preserve">, he has reduced </w:t>
      </w:r>
      <w:r w:rsidR="009B21AE" w:rsidRPr="00D10A12">
        <w:rPr>
          <w:rFonts w:ascii="Times New Roman" w:hAnsi="Times New Roman" w:cs="Times New Roman"/>
          <w:sz w:val="24"/>
          <w:szCs w:val="24"/>
          <w:lang w:val="en-US"/>
        </w:rPr>
        <w:t xml:space="preserve">his </w:t>
      </w:r>
      <w:r w:rsidR="00F75B7D" w:rsidRPr="00D10A12">
        <w:rPr>
          <w:rFonts w:ascii="Times New Roman" w:hAnsi="Times New Roman" w:cs="Times New Roman"/>
          <w:sz w:val="24"/>
          <w:szCs w:val="24"/>
          <w:lang w:val="en-US"/>
        </w:rPr>
        <w:t>weight to 20 pounds in the past 2 months</w:t>
      </w:r>
      <w:r w:rsidR="00AB5B2E" w:rsidRPr="00D10A12">
        <w:rPr>
          <w:rFonts w:ascii="Times New Roman" w:hAnsi="Times New Roman" w:cs="Times New Roman"/>
          <w:sz w:val="24"/>
          <w:szCs w:val="24"/>
          <w:lang w:val="en-US"/>
        </w:rPr>
        <w:t xml:space="preserve">. </w:t>
      </w:r>
      <w:r w:rsidRPr="00D10A12">
        <w:rPr>
          <w:rFonts w:ascii="Times New Roman" w:hAnsi="Times New Roman" w:cs="Times New Roman"/>
          <w:sz w:val="24"/>
          <w:szCs w:val="24"/>
          <w:lang w:val="en-US"/>
        </w:rPr>
        <w:t xml:space="preserve">Besides, </w:t>
      </w:r>
      <w:r w:rsidR="00D10A12">
        <w:rPr>
          <w:rFonts w:ascii="Times New Roman" w:hAnsi="Times New Roman" w:cs="Times New Roman"/>
          <w:sz w:val="24"/>
          <w:szCs w:val="24"/>
          <w:lang w:val="en-US"/>
        </w:rPr>
        <w:t>Carl</w:t>
      </w:r>
      <w:r w:rsidRPr="00D10A12">
        <w:rPr>
          <w:rFonts w:ascii="Times New Roman" w:hAnsi="Times New Roman" w:cs="Times New Roman"/>
          <w:sz w:val="24"/>
          <w:szCs w:val="24"/>
          <w:lang w:val="en-US"/>
        </w:rPr>
        <w:t xml:space="preserve"> has been </w:t>
      </w:r>
      <w:r w:rsidR="00F75B7D" w:rsidRPr="00D10A12">
        <w:rPr>
          <w:rFonts w:ascii="Times New Roman" w:hAnsi="Times New Roman" w:cs="Times New Roman"/>
          <w:sz w:val="24"/>
          <w:szCs w:val="24"/>
          <w:lang w:val="en-US"/>
        </w:rPr>
        <w:t xml:space="preserve">defecating on </w:t>
      </w:r>
      <w:r w:rsidR="00325282" w:rsidRPr="00D10A12">
        <w:rPr>
          <w:rFonts w:ascii="Times New Roman" w:hAnsi="Times New Roman" w:cs="Times New Roman"/>
          <w:sz w:val="24"/>
          <w:szCs w:val="24"/>
          <w:lang w:val="en-US"/>
        </w:rPr>
        <w:t>p</w:t>
      </w:r>
      <w:r w:rsidR="00F75B7D" w:rsidRPr="00D10A12">
        <w:rPr>
          <w:rFonts w:ascii="Times New Roman" w:hAnsi="Times New Roman" w:cs="Times New Roman"/>
          <w:sz w:val="24"/>
          <w:szCs w:val="24"/>
          <w:lang w:val="en-US"/>
        </w:rPr>
        <w:t xml:space="preserve">aper </w:t>
      </w:r>
      <w:r w:rsidR="009B21AE" w:rsidRPr="00D10A12">
        <w:rPr>
          <w:rFonts w:ascii="Times New Roman" w:hAnsi="Times New Roman" w:cs="Times New Roman"/>
          <w:sz w:val="24"/>
          <w:szCs w:val="24"/>
          <w:lang w:val="en-US"/>
        </w:rPr>
        <w:t>towels</w:t>
      </w:r>
      <w:r w:rsidR="00325282" w:rsidRPr="00D10A12">
        <w:rPr>
          <w:rFonts w:ascii="Times New Roman" w:hAnsi="Times New Roman" w:cs="Times New Roman"/>
          <w:sz w:val="24"/>
          <w:szCs w:val="24"/>
          <w:lang w:val="en-US"/>
        </w:rPr>
        <w:t xml:space="preserve"> and</w:t>
      </w:r>
      <w:r w:rsidR="00F75B7D" w:rsidRPr="00D10A12">
        <w:rPr>
          <w:rFonts w:ascii="Times New Roman" w:hAnsi="Times New Roman" w:cs="Times New Roman"/>
          <w:sz w:val="24"/>
          <w:szCs w:val="24"/>
          <w:lang w:val="en-US"/>
        </w:rPr>
        <w:t xml:space="preserve"> urinati</w:t>
      </w:r>
      <w:r w:rsidR="00A45B59" w:rsidRPr="00D10A12">
        <w:rPr>
          <w:rFonts w:ascii="Times New Roman" w:hAnsi="Times New Roman" w:cs="Times New Roman"/>
          <w:sz w:val="24"/>
          <w:szCs w:val="24"/>
          <w:lang w:val="en-US"/>
        </w:rPr>
        <w:t xml:space="preserve">ng in </w:t>
      </w:r>
      <w:r w:rsidR="00101F07" w:rsidRPr="00D10A12">
        <w:rPr>
          <w:rFonts w:ascii="Times New Roman" w:hAnsi="Times New Roman" w:cs="Times New Roman"/>
          <w:sz w:val="24"/>
          <w:szCs w:val="24"/>
          <w:lang w:val="en-US"/>
        </w:rPr>
        <w:t xml:space="preserve">paper cups. </w:t>
      </w:r>
      <w:r w:rsidR="009B21AE" w:rsidRPr="00D10A12">
        <w:rPr>
          <w:rFonts w:ascii="Times New Roman" w:hAnsi="Times New Roman" w:cs="Times New Roman"/>
          <w:sz w:val="24"/>
          <w:szCs w:val="24"/>
          <w:lang w:val="en-US"/>
        </w:rPr>
        <w:t xml:space="preserve">Traditionally </w:t>
      </w:r>
      <w:r w:rsidR="0073359F" w:rsidRPr="00D10A12">
        <w:rPr>
          <w:rFonts w:ascii="Times New Roman" w:hAnsi="Times New Roman" w:cs="Times New Roman"/>
          <w:sz w:val="24"/>
          <w:szCs w:val="24"/>
          <w:lang w:val="en-US"/>
        </w:rPr>
        <w:t xml:space="preserve">the waste </w:t>
      </w:r>
      <w:r w:rsidR="009B21AE" w:rsidRPr="00D10A12">
        <w:rPr>
          <w:rFonts w:ascii="Times New Roman" w:hAnsi="Times New Roman" w:cs="Times New Roman"/>
          <w:sz w:val="24"/>
          <w:szCs w:val="24"/>
          <w:lang w:val="en-US"/>
        </w:rPr>
        <w:t>material</w:t>
      </w:r>
      <w:r w:rsidR="0073359F" w:rsidRPr="00D10A12">
        <w:rPr>
          <w:rFonts w:ascii="Times New Roman" w:hAnsi="Times New Roman" w:cs="Times New Roman"/>
          <w:sz w:val="24"/>
          <w:szCs w:val="24"/>
          <w:lang w:val="en-US"/>
        </w:rPr>
        <w:t xml:space="preserve"> would be kept safe in the corner of his room</w:t>
      </w:r>
      <w:r w:rsidR="00A8445B" w:rsidRPr="00D10A12">
        <w:rPr>
          <w:rFonts w:ascii="Times New Roman" w:hAnsi="Times New Roman" w:cs="Times New Roman"/>
          <w:sz w:val="24"/>
          <w:szCs w:val="24"/>
          <w:lang w:val="en-US"/>
        </w:rPr>
        <w:t xml:space="preserve">. Carl was aware </w:t>
      </w:r>
      <w:r w:rsidR="009B21AE" w:rsidRPr="00D10A12">
        <w:rPr>
          <w:rFonts w:ascii="Times New Roman" w:hAnsi="Times New Roman" w:cs="Times New Roman"/>
          <w:sz w:val="24"/>
          <w:szCs w:val="24"/>
          <w:lang w:val="en-US"/>
        </w:rPr>
        <w:t>of</w:t>
      </w:r>
      <w:r w:rsidR="00A8445B" w:rsidRPr="00D10A12">
        <w:rPr>
          <w:rFonts w:ascii="Times New Roman" w:hAnsi="Times New Roman" w:cs="Times New Roman"/>
          <w:sz w:val="24"/>
          <w:szCs w:val="24"/>
          <w:lang w:val="en-US"/>
        </w:rPr>
        <w:t xml:space="preserve"> </w:t>
      </w:r>
      <w:r w:rsidR="009B21AE" w:rsidRPr="00D10A12">
        <w:rPr>
          <w:rFonts w:ascii="Times New Roman" w:hAnsi="Times New Roman" w:cs="Times New Roman"/>
          <w:sz w:val="24"/>
          <w:szCs w:val="24"/>
          <w:lang w:val="en-US"/>
        </w:rPr>
        <w:t xml:space="preserve">the </w:t>
      </w:r>
      <w:r w:rsidR="00D5598B" w:rsidRPr="00D10A12">
        <w:rPr>
          <w:rFonts w:ascii="Times New Roman" w:hAnsi="Times New Roman" w:cs="Times New Roman"/>
          <w:sz w:val="24"/>
          <w:szCs w:val="24"/>
          <w:lang w:val="en-US"/>
        </w:rPr>
        <w:t>reasonability</w:t>
      </w:r>
      <w:r w:rsidR="009B21AE" w:rsidRPr="00D10A12">
        <w:rPr>
          <w:rFonts w:ascii="Times New Roman" w:hAnsi="Times New Roman" w:cs="Times New Roman"/>
          <w:sz w:val="24"/>
          <w:szCs w:val="24"/>
          <w:lang w:val="en-US"/>
        </w:rPr>
        <w:t xml:space="preserve"> </w:t>
      </w:r>
      <w:r w:rsidR="00A8445B" w:rsidRPr="00D10A12">
        <w:rPr>
          <w:rFonts w:ascii="Times New Roman" w:hAnsi="Times New Roman" w:cs="Times New Roman"/>
          <w:sz w:val="24"/>
          <w:szCs w:val="24"/>
          <w:lang w:val="en-US"/>
        </w:rPr>
        <w:t xml:space="preserve">of his </w:t>
      </w:r>
      <w:r w:rsidR="00D5598B" w:rsidRPr="00D10A12">
        <w:rPr>
          <w:rFonts w:ascii="Times New Roman" w:hAnsi="Times New Roman" w:cs="Times New Roman"/>
          <w:sz w:val="24"/>
          <w:szCs w:val="24"/>
          <w:lang w:val="en-US"/>
        </w:rPr>
        <w:t xml:space="preserve">actions but was </w:t>
      </w:r>
      <w:r w:rsidR="009B21AE" w:rsidRPr="00D10A12">
        <w:rPr>
          <w:rFonts w:ascii="Times New Roman" w:hAnsi="Times New Roman" w:cs="Times New Roman"/>
          <w:sz w:val="24"/>
          <w:szCs w:val="24"/>
          <w:lang w:val="en-US"/>
        </w:rPr>
        <w:t>strongly</w:t>
      </w:r>
      <w:r w:rsidR="00D5598B" w:rsidRPr="00D10A12">
        <w:rPr>
          <w:rFonts w:ascii="Times New Roman" w:hAnsi="Times New Roman" w:cs="Times New Roman"/>
          <w:sz w:val="24"/>
          <w:szCs w:val="24"/>
          <w:lang w:val="en-US"/>
        </w:rPr>
        <w:t xml:space="preserve"> reluctant to withdraw </w:t>
      </w:r>
      <w:r w:rsidR="009B21AE" w:rsidRPr="00D10A12">
        <w:rPr>
          <w:rFonts w:ascii="Times New Roman" w:hAnsi="Times New Roman" w:cs="Times New Roman"/>
          <w:sz w:val="24"/>
          <w:szCs w:val="24"/>
          <w:lang w:val="en-US"/>
        </w:rPr>
        <w:t>from</w:t>
      </w:r>
      <w:r w:rsidR="00D5598B" w:rsidRPr="00D10A12">
        <w:rPr>
          <w:rFonts w:ascii="Times New Roman" w:hAnsi="Times New Roman" w:cs="Times New Roman"/>
          <w:sz w:val="24"/>
          <w:szCs w:val="24"/>
          <w:lang w:val="en-US"/>
        </w:rPr>
        <w:t xml:space="preserve"> any </w:t>
      </w:r>
      <w:r w:rsidR="009B21AE" w:rsidRPr="00D10A12">
        <w:rPr>
          <w:rFonts w:ascii="Times New Roman" w:hAnsi="Times New Roman" w:cs="Times New Roman"/>
          <w:sz w:val="24"/>
          <w:szCs w:val="24"/>
          <w:lang w:val="en-US"/>
        </w:rPr>
        <w:t>of them</w:t>
      </w:r>
      <w:r w:rsidR="00D5598B" w:rsidRPr="00D10A12">
        <w:rPr>
          <w:rFonts w:ascii="Times New Roman" w:hAnsi="Times New Roman" w:cs="Times New Roman"/>
          <w:sz w:val="24"/>
          <w:szCs w:val="24"/>
          <w:lang w:val="en-US"/>
        </w:rPr>
        <w:t xml:space="preserve"> due to perceived threats </w:t>
      </w:r>
      <w:r w:rsidR="009B21AE" w:rsidRPr="00D10A12">
        <w:rPr>
          <w:rFonts w:ascii="Times New Roman" w:hAnsi="Times New Roman" w:cs="Times New Roman"/>
          <w:sz w:val="24"/>
          <w:szCs w:val="24"/>
          <w:lang w:val="en-US"/>
        </w:rPr>
        <w:t>associated</w:t>
      </w:r>
      <w:r w:rsidR="00D5598B" w:rsidRPr="00D10A12">
        <w:rPr>
          <w:rFonts w:ascii="Times New Roman" w:hAnsi="Times New Roman" w:cs="Times New Roman"/>
          <w:sz w:val="24"/>
          <w:szCs w:val="24"/>
          <w:lang w:val="en-US"/>
        </w:rPr>
        <w:t xml:space="preserve"> otherwise</w:t>
      </w:r>
      <w:r w:rsidR="001846F0" w:rsidRPr="001846F0">
        <w:t xml:space="preserve"> </w:t>
      </w:r>
      <w:r w:rsidR="001846F0" w:rsidRPr="001846F0">
        <w:rPr>
          <w:rFonts w:ascii="Times New Roman" w:hAnsi="Times New Roman" w:cs="Times New Roman"/>
          <w:sz w:val="24"/>
          <w:szCs w:val="24"/>
          <w:lang w:val="en-US"/>
        </w:rPr>
        <w:t>(Dhar, Basak, &amp; Chakraborty, 2022)</w:t>
      </w:r>
      <w:r w:rsidR="00CA487D" w:rsidRPr="00D10A12">
        <w:rPr>
          <w:rFonts w:ascii="Times New Roman" w:hAnsi="Times New Roman" w:cs="Times New Roman"/>
          <w:sz w:val="24"/>
          <w:szCs w:val="24"/>
          <w:lang w:val="en-US"/>
        </w:rPr>
        <w:t xml:space="preserve">. For example, he </w:t>
      </w:r>
      <w:r w:rsidR="009B21AE" w:rsidRPr="00D10A12">
        <w:rPr>
          <w:rFonts w:ascii="Times New Roman" w:hAnsi="Times New Roman" w:cs="Times New Roman"/>
          <w:sz w:val="24"/>
          <w:szCs w:val="24"/>
          <w:lang w:val="en-US"/>
        </w:rPr>
        <w:t>believed</w:t>
      </w:r>
      <w:r w:rsidR="00CA487D" w:rsidRPr="00D10A12">
        <w:rPr>
          <w:rFonts w:ascii="Times New Roman" w:hAnsi="Times New Roman" w:cs="Times New Roman"/>
          <w:sz w:val="24"/>
          <w:szCs w:val="24"/>
          <w:lang w:val="en-US"/>
        </w:rPr>
        <w:t xml:space="preserve"> that </w:t>
      </w:r>
      <w:r w:rsidR="009B21AE" w:rsidRPr="00D10A12">
        <w:rPr>
          <w:rFonts w:ascii="Times New Roman" w:hAnsi="Times New Roman" w:cs="Times New Roman"/>
          <w:sz w:val="24"/>
          <w:szCs w:val="24"/>
          <w:lang w:val="en-US"/>
        </w:rPr>
        <w:t>his compulsive behaviours were aimed at reducing the harm of</w:t>
      </w:r>
      <w:r w:rsidRPr="00D10A12">
        <w:rPr>
          <w:rFonts w:ascii="Times New Roman" w:hAnsi="Times New Roman" w:cs="Times New Roman"/>
          <w:sz w:val="24"/>
          <w:szCs w:val="24"/>
          <w:lang w:val="en-US"/>
        </w:rPr>
        <w:t xml:space="preserve"> aids contraction on his family</w:t>
      </w:r>
      <w:r w:rsidR="009B21AE" w:rsidRPr="00D10A12">
        <w:rPr>
          <w:rFonts w:ascii="Times New Roman" w:hAnsi="Times New Roman" w:cs="Times New Roman"/>
          <w:sz w:val="24"/>
          <w:szCs w:val="24"/>
          <w:lang w:val="en-US"/>
        </w:rPr>
        <w:t>’s half.</w:t>
      </w:r>
    </w:p>
    <w:p w14:paraId="27F11A2F" w14:textId="23DAC571" w:rsidR="00DD0F5C" w:rsidRDefault="001640E0" w:rsidP="00AE0F97">
      <w:pPr>
        <w:pStyle w:val="Heading1"/>
        <w:spacing w:before="0" w:line="360" w:lineRule="auto"/>
        <w:jc w:val="both"/>
        <w:rPr>
          <w:lang w:val="en-US"/>
        </w:rPr>
      </w:pPr>
      <w:bookmarkStart w:id="2" w:name="_Toc155052904"/>
      <w:r w:rsidRPr="001640E0">
        <w:rPr>
          <w:lang w:val="en-US"/>
        </w:rPr>
        <w:t>The psychological formulation</w:t>
      </w:r>
      <w:bookmarkEnd w:id="2"/>
      <w:r w:rsidRPr="001640E0">
        <w:rPr>
          <w:lang w:val="en-US"/>
        </w:rPr>
        <w:t xml:space="preserve"> </w:t>
      </w:r>
    </w:p>
    <w:p w14:paraId="1A98D3D6" w14:textId="2429983B" w:rsidR="00DF08CC" w:rsidRPr="00D10A12" w:rsidRDefault="00DD0F5C" w:rsidP="00AE0F97">
      <w:pPr>
        <w:pStyle w:val="ListParagraph"/>
        <w:spacing w:after="0" w:line="360" w:lineRule="auto"/>
        <w:ind w:left="0" w:firstLine="720"/>
        <w:jc w:val="both"/>
        <w:rPr>
          <w:rFonts w:ascii="Times New Roman" w:hAnsi="Times New Roman" w:cs="Times New Roman"/>
          <w:sz w:val="24"/>
          <w:szCs w:val="24"/>
          <w:lang w:val="en-US"/>
        </w:rPr>
      </w:pPr>
      <w:r w:rsidRPr="001640E0">
        <w:rPr>
          <w:rFonts w:ascii="Times New Roman" w:hAnsi="Times New Roman" w:cs="Times New Roman"/>
          <w:sz w:val="24"/>
          <w:szCs w:val="24"/>
          <w:lang w:val="en-US"/>
        </w:rPr>
        <w:t>For t</w:t>
      </w:r>
      <w:r w:rsidR="001640E0" w:rsidRPr="001640E0">
        <w:rPr>
          <w:rFonts w:ascii="Times New Roman" w:hAnsi="Times New Roman" w:cs="Times New Roman"/>
          <w:sz w:val="24"/>
          <w:szCs w:val="24"/>
          <w:lang w:val="en-US"/>
        </w:rPr>
        <w:t>his case</w:t>
      </w:r>
      <w:r>
        <w:rPr>
          <w:rFonts w:ascii="Times New Roman" w:hAnsi="Times New Roman" w:cs="Times New Roman"/>
          <w:sz w:val="24"/>
          <w:szCs w:val="24"/>
          <w:lang w:val="en-US"/>
        </w:rPr>
        <w:t>,</w:t>
      </w:r>
      <w:r w:rsidR="001640E0" w:rsidRPr="001640E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w:t>
      </w:r>
      <w:r w:rsidR="001640E0" w:rsidRPr="001640E0">
        <w:rPr>
          <w:rFonts w:ascii="Times New Roman" w:hAnsi="Times New Roman" w:cs="Times New Roman"/>
          <w:sz w:val="24"/>
          <w:szCs w:val="24"/>
          <w:lang w:val="en-US"/>
        </w:rPr>
        <w:t>report will provide a detailed and comprehensive analysis of the patient's condition. To ensure accuracy, we will perform a systematic assessment of psychological, biological, and systemic factors. The 5 P model of case formulation presented by (xxx) will be used to create the case formulation. This model consists of five stages that describe the patient's current condition, including the progression of symptoms over time and the factors that contribute to their development and persistence</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rPr>
        <w:t>(Farahmand et al., 2022)</w:t>
      </w:r>
      <w:r w:rsidR="001640E0" w:rsidRPr="001640E0">
        <w:rPr>
          <w:rFonts w:ascii="Times New Roman" w:hAnsi="Times New Roman" w:cs="Times New Roman"/>
          <w:sz w:val="24"/>
          <w:szCs w:val="24"/>
          <w:lang w:val="en-US"/>
        </w:rPr>
        <w:t>. By utili</w:t>
      </w:r>
      <w:r w:rsidR="001846F0">
        <w:rPr>
          <w:rFonts w:ascii="Times New Roman" w:hAnsi="Times New Roman" w:cs="Times New Roman"/>
          <w:sz w:val="24"/>
          <w:szCs w:val="24"/>
          <w:lang w:val="en-US"/>
        </w:rPr>
        <w:t>s</w:t>
      </w:r>
      <w:r w:rsidR="001640E0" w:rsidRPr="001640E0">
        <w:rPr>
          <w:rFonts w:ascii="Times New Roman" w:hAnsi="Times New Roman" w:cs="Times New Roman"/>
          <w:sz w:val="24"/>
          <w:szCs w:val="24"/>
          <w:lang w:val="en-US"/>
        </w:rPr>
        <w:t>ing this model, we can obtain a thorough understanding of the patient's condition and develop an effective treatment plan to address their needs.</w:t>
      </w:r>
      <w:r w:rsidR="009F0940" w:rsidRPr="00D10A12">
        <w:rPr>
          <w:rFonts w:ascii="Times New Roman" w:hAnsi="Times New Roman" w:cs="Times New Roman"/>
          <w:sz w:val="24"/>
          <w:szCs w:val="24"/>
          <w:lang w:val="en-US"/>
        </w:rPr>
        <w:t xml:space="preserve">5 p model of case </w:t>
      </w:r>
      <w:r w:rsidRPr="00D10A12">
        <w:rPr>
          <w:rFonts w:ascii="Times New Roman" w:hAnsi="Times New Roman" w:cs="Times New Roman"/>
          <w:sz w:val="24"/>
          <w:szCs w:val="24"/>
          <w:lang w:val="en-US"/>
        </w:rPr>
        <w:t>formulation.</w:t>
      </w:r>
      <w:r w:rsidR="000328DB" w:rsidRPr="00D10A12">
        <w:rPr>
          <w:rFonts w:ascii="Times New Roman" w:hAnsi="Times New Roman" w:cs="Times New Roman"/>
          <w:sz w:val="24"/>
          <w:szCs w:val="24"/>
          <w:lang w:val="en-US"/>
        </w:rPr>
        <w:t xml:space="preserve"> </w:t>
      </w:r>
    </w:p>
    <w:p w14:paraId="74037D00" w14:textId="77777777" w:rsidR="002B360D" w:rsidRPr="00D10A12" w:rsidRDefault="00DA14CA" w:rsidP="00AE0F97">
      <w:pPr>
        <w:spacing w:after="0" w:line="360" w:lineRule="auto"/>
        <w:ind w:firstLine="720"/>
        <w:jc w:val="both"/>
        <w:rPr>
          <w:rFonts w:ascii="Times New Roman" w:hAnsi="Times New Roman" w:cs="Times New Roman"/>
          <w:sz w:val="24"/>
          <w:szCs w:val="24"/>
          <w:lang w:val="en-US"/>
        </w:rPr>
      </w:pPr>
      <w:r w:rsidRPr="00D10A12">
        <w:rPr>
          <w:rFonts w:ascii="Times New Roman" w:hAnsi="Times New Roman" w:cs="Times New Roman"/>
          <w:sz w:val="24"/>
          <w:szCs w:val="24"/>
          <w:lang w:val="en-US"/>
        </w:rPr>
        <w:t>The</w:t>
      </w:r>
      <w:r w:rsidR="009F0940" w:rsidRPr="00D10A12">
        <w:rPr>
          <w:rFonts w:ascii="Times New Roman" w:hAnsi="Times New Roman" w:cs="Times New Roman"/>
          <w:sz w:val="24"/>
          <w:szCs w:val="24"/>
          <w:lang w:val="en-US"/>
        </w:rPr>
        <w:t xml:space="preserve"> 5p model of </w:t>
      </w:r>
      <w:r w:rsidR="00F27B06" w:rsidRPr="00D10A12">
        <w:rPr>
          <w:rFonts w:ascii="Times New Roman" w:hAnsi="Times New Roman" w:cs="Times New Roman"/>
          <w:sz w:val="24"/>
          <w:szCs w:val="24"/>
          <w:lang w:val="en-US"/>
        </w:rPr>
        <w:t>case formulation</w:t>
      </w:r>
      <w:r w:rsidRPr="00D10A12">
        <w:rPr>
          <w:rFonts w:ascii="Times New Roman" w:hAnsi="Times New Roman" w:cs="Times New Roman"/>
          <w:sz w:val="24"/>
          <w:szCs w:val="24"/>
          <w:lang w:val="en-US"/>
        </w:rPr>
        <w:t xml:space="preserve"> </w:t>
      </w:r>
      <w:r w:rsidR="00F27B06" w:rsidRPr="00D10A12">
        <w:rPr>
          <w:rFonts w:ascii="Times New Roman" w:hAnsi="Times New Roman" w:cs="Times New Roman"/>
          <w:sz w:val="24"/>
          <w:szCs w:val="24"/>
          <w:lang w:val="en-US"/>
        </w:rPr>
        <w:t xml:space="preserve">is </w:t>
      </w:r>
      <w:r w:rsidRPr="00D10A12">
        <w:rPr>
          <w:rFonts w:ascii="Times New Roman" w:hAnsi="Times New Roman" w:cs="Times New Roman"/>
          <w:sz w:val="24"/>
          <w:szCs w:val="24"/>
          <w:lang w:val="en-US"/>
        </w:rPr>
        <w:t xml:space="preserve">a </w:t>
      </w:r>
      <w:r w:rsidR="00F27B06" w:rsidRPr="00D10A12">
        <w:rPr>
          <w:rFonts w:ascii="Times New Roman" w:hAnsi="Times New Roman" w:cs="Times New Roman"/>
          <w:sz w:val="24"/>
          <w:szCs w:val="24"/>
          <w:lang w:val="en-US"/>
        </w:rPr>
        <w:t xml:space="preserve">psychological construct which </w:t>
      </w:r>
      <w:r w:rsidR="00D10A12">
        <w:rPr>
          <w:rFonts w:ascii="Times New Roman" w:hAnsi="Times New Roman" w:cs="Times New Roman"/>
          <w:sz w:val="24"/>
          <w:szCs w:val="24"/>
          <w:lang w:val="en-US"/>
        </w:rPr>
        <w:t>helps</w:t>
      </w:r>
      <w:r w:rsidR="00F27B06" w:rsidRPr="00D10A12">
        <w:rPr>
          <w:rFonts w:ascii="Times New Roman" w:hAnsi="Times New Roman" w:cs="Times New Roman"/>
          <w:sz w:val="24"/>
          <w:szCs w:val="24"/>
          <w:lang w:val="en-US"/>
        </w:rPr>
        <w:t xml:space="preserve"> clinicians</w:t>
      </w:r>
      <w:r w:rsidRPr="00D10A12">
        <w:rPr>
          <w:rFonts w:ascii="Times New Roman" w:hAnsi="Times New Roman" w:cs="Times New Roman"/>
          <w:sz w:val="24"/>
          <w:szCs w:val="24"/>
          <w:lang w:val="en-US"/>
        </w:rPr>
        <w:t xml:space="preserve"> </w:t>
      </w:r>
      <w:r w:rsidR="00DC0874" w:rsidRPr="00D10A12">
        <w:rPr>
          <w:rFonts w:ascii="Times New Roman" w:hAnsi="Times New Roman" w:cs="Times New Roman"/>
          <w:sz w:val="24"/>
          <w:szCs w:val="24"/>
          <w:lang w:val="en-US"/>
        </w:rPr>
        <w:t xml:space="preserve">understand the </w:t>
      </w:r>
      <w:r w:rsidRPr="00D10A12">
        <w:rPr>
          <w:rFonts w:ascii="Times New Roman" w:hAnsi="Times New Roman" w:cs="Times New Roman"/>
          <w:sz w:val="24"/>
          <w:szCs w:val="24"/>
          <w:lang w:val="en-US"/>
        </w:rPr>
        <w:t>problems</w:t>
      </w:r>
      <w:r w:rsidR="00DC0874" w:rsidRPr="00D10A12">
        <w:rPr>
          <w:rFonts w:ascii="Times New Roman" w:hAnsi="Times New Roman" w:cs="Times New Roman"/>
          <w:sz w:val="24"/>
          <w:szCs w:val="24"/>
          <w:lang w:val="en-US"/>
        </w:rPr>
        <w:t xml:space="preserve"> with </w:t>
      </w:r>
      <w:r w:rsidRPr="00D10A12">
        <w:rPr>
          <w:rFonts w:ascii="Times New Roman" w:hAnsi="Times New Roman" w:cs="Times New Roman"/>
          <w:sz w:val="24"/>
          <w:szCs w:val="24"/>
          <w:lang w:val="en-US"/>
        </w:rPr>
        <w:t>patients and</w:t>
      </w:r>
      <w:r w:rsidR="00CF10F6" w:rsidRPr="00D10A12">
        <w:rPr>
          <w:rFonts w:ascii="Times New Roman" w:hAnsi="Times New Roman" w:cs="Times New Roman"/>
          <w:sz w:val="24"/>
          <w:szCs w:val="24"/>
          <w:lang w:val="en-US"/>
        </w:rPr>
        <w:t xml:space="preserve"> devise treatment </w:t>
      </w:r>
      <w:r w:rsidRPr="00D10A12">
        <w:rPr>
          <w:rFonts w:ascii="Times New Roman" w:hAnsi="Times New Roman" w:cs="Times New Roman"/>
          <w:sz w:val="24"/>
          <w:szCs w:val="24"/>
          <w:lang w:val="en-US"/>
        </w:rPr>
        <w:t>plans</w:t>
      </w:r>
      <w:r w:rsidR="00CF10F6" w:rsidRPr="00D10A12">
        <w:rPr>
          <w:rFonts w:ascii="Times New Roman" w:hAnsi="Times New Roman" w:cs="Times New Roman"/>
          <w:sz w:val="24"/>
          <w:szCs w:val="24"/>
          <w:lang w:val="en-US"/>
        </w:rPr>
        <w:t xml:space="preserve">.  </w:t>
      </w:r>
    </w:p>
    <w:p w14:paraId="5987E773" w14:textId="77777777" w:rsidR="00DD0F5C" w:rsidRDefault="009F0940" w:rsidP="00AE0F97">
      <w:pPr>
        <w:pStyle w:val="Heading2"/>
        <w:spacing w:before="0" w:line="360" w:lineRule="auto"/>
        <w:jc w:val="both"/>
        <w:rPr>
          <w:lang w:val="en-US"/>
        </w:rPr>
      </w:pPr>
      <w:bookmarkStart w:id="3" w:name="_Toc155052905"/>
      <w:r w:rsidRPr="00D10A12">
        <w:rPr>
          <w:lang w:val="en-US"/>
        </w:rPr>
        <w:t>Presenting problems</w:t>
      </w:r>
      <w:bookmarkEnd w:id="3"/>
    </w:p>
    <w:p w14:paraId="575C9A82" w14:textId="4AD623A0" w:rsidR="00DD0F5C" w:rsidRDefault="001640E0" w:rsidP="00AE0F97">
      <w:pPr>
        <w:pStyle w:val="ListParagraph"/>
        <w:spacing w:after="0" w:line="360" w:lineRule="auto"/>
        <w:ind w:left="0" w:firstLine="720"/>
        <w:jc w:val="both"/>
        <w:rPr>
          <w:rFonts w:ascii="Times New Roman" w:hAnsi="Times New Roman" w:cs="Times New Roman"/>
          <w:sz w:val="24"/>
          <w:szCs w:val="24"/>
          <w:lang w:val="en-US"/>
        </w:rPr>
      </w:pPr>
      <w:r w:rsidRPr="001640E0">
        <w:rPr>
          <w:rFonts w:ascii="Times New Roman" w:hAnsi="Times New Roman" w:cs="Times New Roman"/>
          <w:sz w:val="24"/>
          <w:szCs w:val="24"/>
          <w:lang w:val="en-US"/>
        </w:rPr>
        <w:t xml:space="preserve">Carl is exhibiting a complex set of symptoms that are primarily focused on maintaining cleanliness and orderliness in his surroundings. He is obsessively concerned with washing and cleaning and feels compelled to constantly check and recheck to make sure everything is in its proper place. This </w:t>
      </w:r>
      <w:r w:rsidR="00DD0F5C">
        <w:rPr>
          <w:rFonts w:ascii="Times New Roman" w:hAnsi="Times New Roman" w:cs="Times New Roman"/>
          <w:sz w:val="24"/>
          <w:szCs w:val="24"/>
          <w:lang w:val="en-US"/>
        </w:rPr>
        <w:t>behaviour</w:t>
      </w:r>
      <w:r w:rsidRPr="001640E0">
        <w:rPr>
          <w:rFonts w:ascii="Times New Roman" w:hAnsi="Times New Roman" w:cs="Times New Roman"/>
          <w:sz w:val="24"/>
          <w:szCs w:val="24"/>
          <w:lang w:val="en-US"/>
        </w:rPr>
        <w:t xml:space="preserve"> is coupled with a fear of contamination, which has led him to withdraw from social activities and retreat into the safety of his room. Unfortunately, this withdrawal has had a significant impact on his ability to carry out daily tasks and interact with others in a meaningful way</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rPr>
        <w:t>(Garcia-Rodriguez et al., 2022)</w:t>
      </w:r>
      <w:r w:rsidRPr="001640E0">
        <w:rPr>
          <w:rFonts w:ascii="Times New Roman" w:hAnsi="Times New Roman" w:cs="Times New Roman"/>
          <w:sz w:val="24"/>
          <w:szCs w:val="24"/>
          <w:lang w:val="en-US"/>
        </w:rPr>
        <w:t>. Ultimately, Carl is struggling with a severe form of obsessive-compulsive disorder that requires immediate attention and treatment</w:t>
      </w:r>
      <w:r w:rsidR="00DD0F5C">
        <w:rPr>
          <w:rFonts w:ascii="Times New Roman" w:hAnsi="Times New Roman" w:cs="Times New Roman"/>
          <w:sz w:val="24"/>
          <w:szCs w:val="24"/>
          <w:lang w:val="en-US"/>
        </w:rPr>
        <w:t>.</w:t>
      </w:r>
      <w:r w:rsidR="00F72AA0" w:rsidRPr="00D10A12">
        <w:rPr>
          <w:rFonts w:ascii="Times New Roman" w:hAnsi="Times New Roman" w:cs="Times New Roman"/>
          <w:sz w:val="24"/>
          <w:szCs w:val="24"/>
          <w:lang w:val="en-US"/>
        </w:rPr>
        <w:t xml:space="preserve"> </w:t>
      </w:r>
      <w:r w:rsidR="00EE4982">
        <w:rPr>
          <w:rFonts w:ascii="Times New Roman" w:hAnsi="Times New Roman" w:cs="Times New Roman"/>
          <w:sz w:val="24"/>
          <w:szCs w:val="24"/>
          <w:lang w:val="en-US"/>
        </w:rPr>
        <w:t>Therefore, this also shows that Carl's health is highly affected by emotional, physical, and psychological effects. The overall inclusion shows that he highly needs the right medication and immediate guidance for optimum recovery.</w:t>
      </w:r>
    </w:p>
    <w:p w14:paraId="7658C0D4" w14:textId="77777777" w:rsidR="00DD0F5C" w:rsidRDefault="003E700A" w:rsidP="00AE0F97">
      <w:pPr>
        <w:pStyle w:val="Heading2"/>
        <w:spacing w:before="0" w:line="360" w:lineRule="auto"/>
        <w:jc w:val="both"/>
        <w:rPr>
          <w:lang w:val="en-US"/>
        </w:rPr>
      </w:pPr>
      <w:bookmarkStart w:id="4" w:name="_Toc155052906"/>
      <w:r w:rsidRPr="00D10A12">
        <w:rPr>
          <w:lang w:val="en-US"/>
        </w:rPr>
        <w:lastRenderedPageBreak/>
        <w:t>Predisposing</w:t>
      </w:r>
      <w:r w:rsidR="009F0940" w:rsidRPr="00D10A12">
        <w:rPr>
          <w:lang w:val="en-US"/>
        </w:rPr>
        <w:t xml:space="preserve"> factors</w:t>
      </w:r>
      <w:bookmarkEnd w:id="4"/>
    </w:p>
    <w:p w14:paraId="5DF791E9" w14:textId="0102E090" w:rsidR="000F4E29" w:rsidRDefault="00DD0F5C" w:rsidP="00AE0F97">
      <w:pPr>
        <w:pStyle w:val="ListParagraph"/>
        <w:spacing w:after="0" w:line="360" w:lineRule="auto"/>
        <w:ind w:left="0" w:firstLine="720"/>
        <w:jc w:val="both"/>
        <w:rPr>
          <w:rFonts w:ascii="Times New Roman" w:eastAsia="Times New Roman" w:hAnsi="Times New Roman" w:cs="Times New Roman"/>
          <w:color w:val="000000"/>
          <w:sz w:val="24"/>
          <w:szCs w:val="24"/>
          <w:lang w:eastAsia="en-GB"/>
        </w:rPr>
      </w:pPr>
      <w:r w:rsidRPr="00D10A12">
        <w:rPr>
          <w:rFonts w:ascii="Times New Roman" w:hAnsi="Times New Roman" w:cs="Times New Roman"/>
          <w:sz w:val="24"/>
          <w:szCs w:val="24"/>
          <w:lang w:val="en-US"/>
        </w:rPr>
        <w:t xml:space="preserve">The </w:t>
      </w:r>
      <w:r w:rsidR="006A5BE5" w:rsidRPr="00D10A12">
        <w:rPr>
          <w:rFonts w:ascii="Times New Roman" w:hAnsi="Times New Roman" w:cs="Times New Roman"/>
          <w:sz w:val="24"/>
          <w:szCs w:val="24"/>
          <w:lang w:val="en-US"/>
        </w:rPr>
        <w:t xml:space="preserve">predisposing </w:t>
      </w:r>
      <w:r>
        <w:rPr>
          <w:rFonts w:ascii="Times New Roman" w:hAnsi="Times New Roman" w:cs="Times New Roman"/>
          <w:sz w:val="24"/>
          <w:szCs w:val="24"/>
          <w:lang w:val="en-US"/>
        </w:rPr>
        <w:t>factor</w:t>
      </w:r>
      <w:r w:rsidR="009F0940" w:rsidRPr="00D10A12">
        <w:rPr>
          <w:rFonts w:ascii="Times New Roman" w:hAnsi="Times New Roman" w:cs="Times New Roman"/>
          <w:sz w:val="24"/>
          <w:szCs w:val="24"/>
          <w:lang w:val="en-US"/>
        </w:rPr>
        <w:t xml:space="preserve"> in </w:t>
      </w:r>
      <w:r w:rsidR="000C077A" w:rsidRPr="00D10A12">
        <w:rPr>
          <w:rFonts w:ascii="Times New Roman" w:hAnsi="Times New Roman" w:cs="Times New Roman"/>
          <w:sz w:val="24"/>
          <w:szCs w:val="24"/>
          <w:lang w:val="en-US"/>
        </w:rPr>
        <w:t>Carl's</w:t>
      </w:r>
      <w:r w:rsidR="009F0940" w:rsidRPr="00D10A12">
        <w:rPr>
          <w:rFonts w:ascii="Times New Roman" w:hAnsi="Times New Roman" w:cs="Times New Roman"/>
          <w:sz w:val="24"/>
          <w:szCs w:val="24"/>
          <w:lang w:val="en-US"/>
        </w:rPr>
        <w:t xml:space="preserve"> </w:t>
      </w:r>
      <w:r w:rsidR="00D10A12">
        <w:rPr>
          <w:rFonts w:ascii="Times New Roman" w:hAnsi="Times New Roman" w:cs="Times New Roman"/>
          <w:sz w:val="24"/>
          <w:szCs w:val="24"/>
          <w:lang w:val="en-US"/>
        </w:rPr>
        <w:t>case</w:t>
      </w:r>
      <w:r w:rsidR="009F0940" w:rsidRPr="00D10A12">
        <w:rPr>
          <w:rFonts w:ascii="Times New Roman" w:hAnsi="Times New Roman" w:cs="Times New Roman"/>
          <w:sz w:val="24"/>
          <w:szCs w:val="24"/>
          <w:lang w:val="en-US"/>
        </w:rPr>
        <w:t xml:space="preserve"> </w:t>
      </w:r>
      <w:r>
        <w:rPr>
          <w:rFonts w:ascii="Times New Roman" w:hAnsi="Times New Roman" w:cs="Times New Roman"/>
          <w:sz w:val="24"/>
          <w:szCs w:val="24"/>
          <w:lang w:val="en-US"/>
        </w:rPr>
        <w:t>is</w:t>
      </w:r>
      <w:r w:rsidR="009F0940" w:rsidRPr="00D10A12">
        <w:rPr>
          <w:rFonts w:ascii="Times New Roman" w:hAnsi="Times New Roman" w:cs="Times New Roman"/>
          <w:sz w:val="24"/>
          <w:szCs w:val="24"/>
          <w:lang w:val="en-US"/>
        </w:rPr>
        <w:t xml:space="preserve"> the event of bullying by his </w:t>
      </w:r>
      <w:r>
        <w:rPr>
          <w:rFonts w:ascii="Times New Roman" w:hAnsi="Times New Roman" w:cs="Times New Roman"/>
          <w:sz w:val="24"/>
          <w:szCs w:val="24"/>
          <w:lang w:val="en-US"/>
        </w:rPr>
        <w:t>peers</w:t>
      </w:r>
      <w:r w:rsidR="009F0940" w:rsidRPr="00D10A12">
        <w:rPr>
          <w:rFonts w:ascii="Times New Roman" w:hAnsi="Times New Roman" w:cs="Times New Roman"/>
          <w:sz w:val="24"/>
          <w:szCs w:val="24"/>
          <w:lang w:val="en-US"/>
        </w:rPr>
        <w:t xml:space="preserve"> </w:t>
      </w:r>
      <w:r w:rsidR="00D10A12">
        <w:rPr>
          <w:rFonts w:ascii="Times New Roman" w:hAnsi="Times New Roman" w:cs="Times New Roman"/>
          <w:sz w:val="24"/>
          <w:szCs w:val="24"/>
          <w:lang w:val="en-US"/>
        </w:rPr>
        <w:t>in</w:t>
      </w:r>
      <w:r w:rsidR="009F0940" w:rsidRPr="00D10A12">
        <w:rPr>
          <w:rFonts w:ascii="Times New Roman" w:hAnsi="Times New Roman" w:cs="Times New Roman"/>
          <w:sz w:val="24"/>
          <w:szCs w:val="24"/>
          <w:lang w:val="en-US"/>
        </w:rPr>
        <w:t xml:space="preserve"> his school years. Reportedly, the bullying continued for years an</w:t>
      </w:r>
      <w:r w:rsidR="006A5BE5" w:rsidRPr="00D10A12">
        <w:rPr>
          <w:rFonts w:ascii="Times New Roman" w:hAnsi="Times New Roman" w:cs="Times New Roman"/>
          <w:sz w:val="24"/>
          <w:szCs w:val="24"/>
          <w:lang w:val="en-US"/>
        </w:rPr>
        <w:t xml:space="preserve">d aggravated the mental and emotional </w:t>
      </w:r>
      <w:r w:rsidR="00C2442C" w:rsidRPr="00D10A12">
        <w:rPr>
          <w:rFonts w:ascii="Times New Roman" w:hAnsi="Times New Roman" w:cs="Times New Roman"/>
          <w:sz w:val="24"/>
          <w:szCs w:val="24"/>
          <w:lang w:val="en-US"/>
        </w:rPr>
        <w:t>health</w:t>
      </w:r>
      <w:r w:rsidR="006A5BE5" w:rsidRPr="00D10A12">
        <w:rPr>
          <w:rFonts w:ascii="Times New Roman" w:hAnsi="Times New Roman" w:cs="Times New Roman"/>
          <w:sz w:val="24"/>
          <w:szCs w:val="24"/>
          <w:lang w:val="en-US"/>
        </w:rPr>
        <w:t xml:space="preserve"> of </w:t>
      </w:r>
      <w:r w:rsidR="00D10A12">
        <w:rPr>
          <w:rFonts w:ascii="Times New Roman" w:hAnsi="Times New Roman" w:cs="Times New Roman"/>
          <w:sz w:val="24"/>
          <w:szCs w:val="24"/>
          <w:lang w:val="en-US"/>
        </w:rPr>
        <w:t>Carl</w:t>
      </w:r>
      <w:r w:rsidR="006A5BE5" w:rsidRPr="00D10A12">
        <w:rPr>
          <w:rFonts w:ascii="Times New Roman" w:hAnsi="Times New Roman" w:cs="Times New Roman"/>
          <w:sz w:val="24"/>
          <w:szCs w:val="24"/>
          <w:lang w:val="en-US"/>
        </w:rPr>
        <w:t xml:space="preserve"> in the </w:t>
      </w:r>
      <w:r w:rsidR="003A6FA9" w:rsidRPr="00D10A12">
        <w:rPr>
          <w:rFonts w:ascii="Times New Roman" w:hAnsi="Times New Roman" w:cs="Times New Roman"/>
          <w:sz w:val="24"/>
          <w:szCs w:val="24"/>
          <w:lang w:val="en-US"/>
        </w:rPr>
        <w:t>w</w:t>
      </w:r>
      <w:r w:rsidR="006A5BE5" w:rsidRPr="00D10A12">
        <w:rPr>
          <w:rFonts w:ascii="Times New Roman" w:hAnsi="Times New Roman" w:cs="Times New Roman"/>
          <w:sz w:val="24"/>
          <w:szCs w:val="24"/>
          <w:lang w:val="en-US"/>
        </w:rPr>
        <w:t xml:space="preserve">orst way. </w:t>
      </w:r>
      <w:r w:rsidR="009F0940" w:rsidRPr="00D10A12">
        <w:rPr>
          <w:rFonts w:ascii="Times New Roman" w:hAnsi="Times New Roman" w:cs="Times New Roman"/>
          <w:sz w:val="24"/>
          <w:szCs w:val="24"/>
          <w:lang w:val="en-US"/>
        </w:rPr>
        <w:t xml:space="preserve">The emotional disturbance forced </w:t>
      </w:r>
      <w:r w:rsidR="00D10A12">
        <w:rPr>
          <w:rFonts w:ascii="Times New Roman" w:hAnsi="Times New Roman" w:cs="Times New Roman"/>
          <w:sz w:val="24"/>
          <w:szCs w:val="24"/>
          <w:lang w:val="en-US"/>
        </w:rPr>
        <w:t>Carl</w:t>
      </w:r>
      <w:r w:rsidR="003A6FA9" w:rsidRPr="00D10A12">
        <w:rPr>
          <w:rFonts w:ascii="Times New Roman" w:hAnsi="Times New Roman" w:cs="Times New Roman"/>
          <w:sz w:val="24"/>
          <w:szCs w:val="24"/>
          <w:lang w:val="en-US"/>
        </w:rPr>
        <w:t xml:space="preserve"> to skip school and </w:t>
      </w:r>
      <w:r w:rsidR="00C2442C" w:rsidRPr="00D10A12">
        <w:rPr>
          <w:rFonts w:ascii="Times New Roman" w:hAnsi="Times New Roman" w:cs="Times New Roman"/>
          <w:sz w:val="24"/>
          <w:szCs w:val="24"/>
          <w:lang w:val="en-US"/>
        </w:rPr>
        <w:t>avoid</w:t>
      </w:r>
      <w:r w:rsidR="003A6FA9" w:rsidRPr="00D10A12">
        <w:rPr>
          <w:rFonts w:ascii="Times New Roman" w:hAnsi="Times New Roman" w:cs="Times New Roman"/>
          <w:sz w:val="24"/>
          <w:szCs w:val="24"/>
          <w:lang w:val="en-US"/>
        </w:rPr>
        <w:t xml:space="preserve"> interacting with </w:t>
      </w:r>
      <w:r w:rsidR="00C2442C" w:rsidRPr="00D10A12">
        <w:rPr>
          <w:rFonts w:ascii="Times New Roman" w:hAnsi="Times New Roman" w:cs="Times New Roman"/>
          <w:sz w:val="24"/>
          <w:szCs w:val="24"/>
          <w:lang w:val="en-US"/>
        </w:rPr>
        <w:t>friends</w:t>
      </w:r>
      <w:r w:rsidR="003E700A" w:rsidRPr="00D10A12">
        <w:rPr>
          <w:rFonts w:ascii="Times New Roman" w:hAnsi="Times New Roman" w:cs="Times New Roman"/>
          <w:sz w:val="24"/>
          <w:szCs w:val="24"/>
          <w:lang w:val="en-US"/>
        </w:rPr>
        <w:t xml:space="preserve">. Besides, </w:t>
      </w:r>
      <w:r w:rsidR="009F0940" w:rsidRPr="00D10A12">
        <w:rPr>
          <w:rFonts w:ascii="Times New Roman" w:eastAsia="Times New Roman" w:hAnsi="Times New Roman" w:cs="Times New Roman"/>
          <w:color w:val="000000"/>
          <w:sz w:val="24"/>
          <w:szCs w:val="24"/>
          <w:lang w:eastAsia="en-GB"/>
        </w:rPr>
        <w:t>his predisposing factors could include his family history of OCD, his personality traits, or his early life experiences</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(Grob, Bossis, &amp; Griffiths, 2022)</w:t>
      </w:r>
      <w:r w:rsidR="009F0940" w:rsidRPr="00D10A12">
        <w:rPr>
          <w:rFonts w:ascii="Times New Roman" w:eastAsia="Times New Roman" w:hAnsi="Times New Roman" w:cs="Times New Roman"/>
          <w:color w:val="000000"/>
          <w:sz w:val="24"/>
          <w:szCs w:val="24"/>
          <w:lang w:eastAsia="en-GB"/>
        </w:rPr>
        <w:t>.</w:t>
      </w:r>
      <w:r w:rsidR="00C45CBB">
        <w:rPr>
          <w:rFonts w:ascii="Times New Roman" w:eastAsia="Times New Roman" w:hAnsi="Times New Roman" w:cs="Times New Roman"/>
          <w:color w:val="000000"/>
          <w:sz w:val="24"/>
          <w:szCs w:val="24"/>
          <w:lang w:eastAsia="en-GB"/>
        </w:rPr>
        <w:t xml:space="preserve"> Furthermore, enduring the emotional disbalance approach he mostly gets affected with the stress of living within a family circle which does not give any certain emotional care and affection to reduce Carl's emotional stress. </w:t>
      </w:r>
    </w:p>
    <w:p w14:paraId="25EEF2A5" w14:textId="11785D02" w:rsidR="00DD0F5C" w:rsidRDefault="00C45CBB" w:rsidP="00AE0F97">
      <w:pPr>
        <w:pStyle w:val="ListParagraph"/>
        <w:spacing w:after="0" w:line="360" w:lineRule="auto"/>
        <w:ind w:left="0" w:firstLine="720"/>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In this case, it has been observed that Carl’s father treats the family like a minister which influences and creates an impact on Carls's perfectionistic tendencies and growth. These early stages of concerns and experiences create the stage of psychological challenges. </w:t>
      </w:r>
      <w:r w:rsidR="00710C56">
        <w:rPr>
          <w:rFonts w:ascii="Times New Roman" w:eastAsia="Times New Roman" w:hAnsi="Times New Roman" w:cs="Times New Roman"/>
          <w:color w:val="000000"/>
          <w:sz w:val="24"/>
          <w:szCs w:val="24"/>
          <w:lang w:eastAsia="en-GB"/>
        </w:rPr>
        <w:t xml:space="preserve">Therefore, there is a great need for the development of obsessive-compulsive behaviours to control the unpredictable nature of </w:t>
      </w:r>
      <w:r w:rsidR="00FD60C5">
        <w:rPr>
          <w:rFonts w:ascii="Times New Roman" w:eastAsia="Times New Roman" w:hAnsi="Times New Roman" w:cs="Times New Roman"/>
          <w:color w:val="000000"/>
          <w:sz w:val="24"/>
          <w:szCs w:val="24"/>
          <w:lang w:eastAsia="en-GB"/>
        </w:rPr>
        <w:t>Carl's</w:t>
      </w:r>
      <w:r w:rsidR="00710C56">
        <w:rPr>
          <w:rFonts w:ascii="Times New Roman" w:eastAsia="Times New Roman" w:hAnsi="Times New Roman" w:cs="Times New Roman"/>
          <w:color w:val="000000"/>
          <w:sz w:val="24"/>
          <w:szCs w:val="24"/>
          <w:lang w:eastAsia="en-GB"/>
        </w:rPr>
        <w:t xml:space="preserve"> emotional distress due to the influence of past social challenges and familial concerns which connect him in different scenarios</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(Howes, Thase, &amp; Pillinger, 2022)</w:t>
      </w:r>
      <w:r w:rsidR="00710C56">
        <w:rPr>
          <w:rFonts w:ascii="Times New Roman" w:eastAsia="Times New Roman" w:hAnsi="Times New Roman" w:cs="Times New Roman"/>
          <w:color w:val="000000"/>
          <w:sz w:val="24"/>
          <w:szCs w:val="24"/>
          <w:lang w:eastAsia="en-GB"/>
        </w:rPr>
        <w:t>.</w:t>
      </w:r>
    </w:p>
    <w:p w14:paraId="1F36A289" w14:textId="1D0D652B" w:rsidR="00DD0F5C" w:rsidRDefault="003E700A" w:rsidP="00AE0F97">
      <w:pPr>
        <w:pStyle w:val="Heading2"/>
        <w:spacing w:before="0" w:line="360" w:lineRule="auto"/>
        <w:jc w:val="both"/>
        <w:rPr>
          <w:lang w:val="en-US"/>
        </w:rPr>
      </w:pPr>
      <w:bookmarkStart w:id="5" w:name="_Toc155052907"/>
      <w:r w:rsidRPr="005F4CFC">
        <w:rPr>
          <w:lang w:val="en-US"/>
        </w:rPr>
        <w:t>Precipitating</w:t>
      </w:r>
      <w:r w:rsidR="009F0940" w:rsidRPr="005F4CFC">
        <w:rPr>
          <w:lang w:val="en-US"/>
        </w:rPr>
        <w:t xml:space="preserve"> factors</w:t>
      </w:r>
      <w:bookmarkEnd w:id="5"/>
    </w:p>
    <w:p w14:paraId="3F5320CB" w14:textId="298C140D" w:rsidR="000F4E29" w:rsidRDefault="00DD0F5C" w:rsidP="00AE0F97">
      <w:pPr>
        <w:spacing w:after="0" w:line="360" w:lineRule="auto"/>
        <w:ind w:firstLine="720"/>
        <w:jc w:val="both"/>
        <w:rPr>
          <w:rFonts w:ascii="Times New Roman" w:hAnsi="Times New Roman" w:cs="Times New Roman"/>
          <w:sz w:val="24"/>
          <w:szCs w:val="24"/>
          <w:lang w:val="en-US"/>
        </w:rPr>
      </w:pPr>
      <w:r w:rsidRPr="00DD0F5C">
        <w:rPr>
          <w:rFonts w:ascii="Times New Roman" w:hAnsi="Times New Roman" w:cs="Times New Roman"/>
          <w:sz w:val="24"/>
          <w:szCs w:val="24"/>
          <w:lang w:val="en-US"/>
        </w:rPr>
        <w:t>Several underlying factors could</w:t>
      </w:r>
      <w:r w:rsidR="005F4CFC" w:rsidRPr="00DD0F5C">
        <w:rPr>
          <w:rFonts w:ascii="Times New Roman" w:hAnsi="Times New Roman" w:cs="Times New Roman"/>
          <w:sz w:val="24"/>
          <w:szCs w:val="24"/>
          <w:lang w:val="en-US"/>
        </w:rPr>
        <w:t xml:space="preserve"> have contributed to his current situation. It is possible that his academic pressure, such as a heavy workload</w:t>
      </w:r>
      <w:r w:rsidR="00FD60C5">
        <w:rPr>
          <w:rFonts w:ascii="Times New Roman" w:hAnsi="Times New Roman" w:cs="Times New Roman"/>
          <w:sz w:val="24"/>
          <w:szCs w:val="24"/>
          <w:lang w:val="en-US"/>
        </w:rPr>
        <w:t xml:space="preserve"> with </w:t>
      </w:r>
      <w:r w:rsidR="005F4CFC" w:rsidRPr="00DD0F5C">
        <w:rPr>
          <w:rFonts w:ascii="Times New Roman" w:hAnsi="Times New Roman" w:cs="Times New Roman"/>
          <w:sz w:val="24"/>
          <w:szCs w:val="24"/>
          <w:lang w:val="en-US"/>
        </w:rPr>
        <w:t>difficult exams, or a competitive environment, may have caused high levels of stress and anxiety, which could have triggered his condition. Furthermore, his social isolation, such as a lack of social support, few social activities, or difficulty making friends, may have led to feelings of loneliness and disconnection, which could have worsened his condition</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rPr>
        <w:t>(Nagarajan et al., 2022)</w:t>
      </w:r>
      <w:r w:rsidR="005F4CFC" w:rsidRPr="00DD0F5C">
        <w:rPr>
          <w:rFonts w:ascii="Times New Roman" w:hAnsi="Times New Roman" w:cs="Times New Roman"/>
          <w:sz w:val="24"/>
          <w:szCs w:val="24"/>
          <w:lang w:val="en-US"/>
        </w:rPr>
        <w:t xml:space="preserve">. Additionally, his exposure to germs or contamination, such as a weakened immune system, poor hygiene, or a fear of illness, could have played a role in exacerbating his condition. </w:t>
      </w:r>
    </w:p>
    <w:p w14:paraId="7BBE05DA" w14:textId="7DC14222" w:rsidR="005F4CFC" w:rsidRPr="00DD0F5C" w:rsidRDefault="00FD60C5" w:rsidP="00AE0F97">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Furthermore, the constant harassment from grade seven with the disbalance approach of social withdrawal through intensifying the pre-existing vulnerabilities contribute a lot to his behavioural destruction. These complete tendencies collectively create rational concerns regarding the stability of Carl's emotional, </w:t>
      </w:r>
      <w:r w:rsidR="00374536">
        <w:rPr>
          <w:rFonts w:ascii="Times New Roman" w:hAnsi="Times New Roman" w:cs="Times New Roman"/>
          <w:sz w:val="24"/>
          <w:szCs w:val="24"/>
          <w:lang w:val="en-US"/>
        </w:rPr>
        <w:t>psychological,</w:t>
      </w:r>
      <w:r>
        <w:rPr>
          <w:rFonts w:ascii="Times New Roman" w:hAnsi="Times New Roman" w:cs="Times New Roman"/>
          <w:sz w:val="24"/>
          <w:szCs w:val="24"/>
          <w:lang w:val="en-US"/>
        </w:rPr>
        <w:t xml:space="preserve"> and most importantly </w:t>
      </w:r>
      <w:r w:rsidR="00374536">
        <w:rPr>
          <w:rFonts w:ascii="Times New Roman" w:hAnsi="Times New Roman" w:cs="Times New Roman"/>
          <w:sz w:val="24"/>
          <w:szCs w:val="24"/>
          <w:lang w:val="en-US"/>
        </w:rPr>
        <w:t>behavioural</w:t>
      </w:r>
      <w:r>
        <w:rPr>
          <w:rFonts w:ascii="Times New Roman" w:hAnsi="Times New Roman" w:cs="Times New Roman"/>
          <w:sz w:val="24"/>
          <w:szCs w:val="24"/>
          <w:lang w:val="en-US"/>
        </w:rPr>
        <w:t xml:space="preserve"> change</w:t>
      </w:r>
      <w:r w:rsidR="00374536">
        <w:rPr>
          <w:rFonts w:ascii="Times New Roman" w:hAnsi="Times New Roman" w:cs="Times New Roman"/>
          <w:sz w:val="24"/>
          <w:szCs w:val="24"/>
          <w:lang w:val="en-US"/>
        </w:rPr>
        <w:t xml:space="preserve">. </w:t>
      </w:r>
      <w:r w:rsidR="00374536" w:rsidRPr="00DD0F5C">
        <w:rPr>
          <w:rFonts w:ascii="Times New Roman" w:hAnsi="Times New Roman" w:cs="Times New Roman"/>
          <w:sz w:val="24"/>
          <w:szCs w:val="24"/>
          <w:lang w:val="en-US"/>
        </w:rPr>
        <w:t>It is important to consider all these factors when trying to understand the root causes of his current situation</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rPr>
        <w:t>(Paquette, Daughters, &amp; Witkiewitz, 2022)</w:t>
      </w:r>
      <w:r w:rsidR="00374536" w:rsidRPr="00DD0F5C">
        <w:rPr>
          <w:rFonts w:ascii="Times New Roman" w:hAnsi="Times New Roman" w:cs="Times New Roman"/>
          <w:sz w:val="24"/>
          <w:szCs w:val="24"/>
          <w:lang w:val="en-US"/>
        </w:rPr>
        <w:t>.</w:t>
      </w:r>
      <w:r w:rsidR="00374536">
        <w:rPr>
          <w:rFonts w:ascii="Times New Roman" w:hAnsi="Times New Roman" w:cs="Times New Roman"/>
          <w:sz w:val="24"/>
          <w:szCs w:val="24"/>
          <w:lang w:val="en-US"/>
        </w:rPr>
        <w:t xml:space="preserve"> This is also important to undertake in concern </w:t>
      </w:r>
      <w:r w:rsidR="00374536">
        <w:rPr>
          <w:rFonts w:ascii="Times New Roman" w:hAnsi="Times New Roman" w:cs="Times New Roman"/>
          <w:sz w:val="24"/>
          <w:szCs w:val="24"/>
          <w:lang w:val="en-US"/>
        </w:rPr>
        <w:lastRenderedPageBreak/>
        <w:t xml:space="preserve">the effect of the manifestation of obsessive-compulsive effect to incorporate the well-being of Carl's psychological and emotional stability. </w:t>
      </w:r>
    </w:p>
    <w:p w14:paraId="318B46BA" w14:textId="77777777" w:rsidR="00DD0F5C" w:rsidRDefault="003E700A" w:rsidP="00AE0F97">
      <w:pPr>
        <w:pStyle w:val="Heading2"/>
        <w:spacing w:before="0" w:line="360" w:lineRule="auto"/>
        <w:jc w:val="both"/>
        <w:rPr>
          <w:rFonts w:eastAsia="Times New Roman"/>
          <w:lang w:eastAsia="en-GB"/>
        </w:rPr>
      </w:pPr>
      <w:bookmarkStart w:id="6" w:name="_Toc155052908"/>
      <w:r w:rsidRPr="00837D8C">
        <w:rPr>
          <w:rFonts w:eastAsia="Times New Roman"/>
          <w:lang w:eastAsia="en-GB"/>
        </w:rPr>
        <w:t>Perpetuating factors</w:t>
      </w:r>
      <w:bookmarkEnd w:id="6"/>
    </w:p>
    <w:p w14:paraId="5CA391CA" w14:textId="6ABFAD76" w:rsidR="00DD0F5C" w:rsidRDefault="000C077A" w:rsidP="00AE0F97">
      <w:pPr>
        <w:spacing w:after="0" w:line="360" w:lineRule="auto"/>
        <w:ind w:firstLine="720"/>
        <w:jc w:val="both"/>
        <w:rPr>
          <w:rFonts w:ascii="Times New Roman" w:hAnsi="Times New Roman" w:cs="Times New Roman"/>
          <w:sz w:val="24"/>
          <w:szCs w:val="24"/>
          <w:lang w:val="en-US"/>
        </w:rPr>
      </w:pPr>
      <w:r w:rsidRPr="005F4CFC">
        <w:rPr>
          <w:rFonts w:ascii="Times New Roman" w:eastAsia="Times New Roman" w:hAnsi="Times New Roman" w:cs="Times New Roman"/>
          <w:color w:val="000000"/>
          <w:sz w:val="24"/>
          <w:szCs w:val="24"/>
          <w:lang w:eastAsia="en-GB"/>
        </w:rPr>
        <w:t xml:space="preserve">Carls </w:t>
      </w:r>
      <w:r w:rsidR="00A17664" w:rsidRPr="005F4CFC">
        <w:rPr>
          <w:rFonts w:ascii="Times New Roman" w:eastAsia="Times New Roman" w:hAnsi="Times New Roman" w:cs="Times New Roman"/>
          <w:color w:val="000000"/>
          <w:sz w:val="24"/>
          <w:szCs w:val="24"/>
          <w:lang w:eastAsia="en-GB"/>
        </w:rPr>
        <w:t xml:space="preserve">was raised in a loving yet, nuclear family </w:t>
      </w:r>
      <w:r w:rsidR="00615EBC" w:rsidRPr="005F4CFC">
        <w:rPr>
          <w:rFonts w:ascii="Times New Roman" w:eastAsia="Times New Roman" w:hAnsi="Times New Roman" w:cs="Times New Roman"/>
          <w:color w:val="000000"/>
          <w:sz w:val="24"/>
          <w:szCs w:val="24"/>
          <w:lang w:eastAsia="en-GB"/>
        </w:rPr>
        <w:t>environment</w:t>
      </w:r>
      <w:r w:rsidR="00A17664" w:rsidRPr="005F4CFC">
        <w:rPr>
          <w:rFonts w:ascii="Times New Roman" w:eastAsia="Times New Roman" w:hAnsi="Times New Roman" w:cs="Times New Roman"/>
          <w:color w:val="000000"/>
          <w:sz w:val="24"/>
          <w:szCs w:val="24"/>
          <w:lang w:eastAsia="en-GB"/>
        </w:rPr>
        <w:t xml:space="preserve"> with a </w:t>
      </w:r>
      <w:r w:rsidR="00615EBC" w:rsidRPr="005F4CFC">
        <w:rPr>
          <w:rFonts w:ascii="Times New Roman" w:eastAsia="Times New Roman" w:hAnsi="Times New Roman" w:cs="Times New Roman"/>
          <w:color w:val="000000"/>
          <w:sz w:val="24"/>
          <w:szCs w:val="24"/>
          <w:lang w:eastAsia="en-GB"/>
        </w:rPr>
        <w:t>younger</w:t>
      </w:r>
      <w:r w:rsidR="00A17664" w:rsidRPr="005F4CFC">
        <w:rPr>
          <w:rFonts w:ascii="Times New Roman" w:eastAsia="Times New Roman" w:hAnsi="Times New Roman" w:cs="Times New Roman"/>
          <w:color w:val="000000"/>
          <w:sz w:val="24"/>
          <w:szCs w:val="24"/>
          <w:lang w:eastAsia="en-GB"/>
        </w:rPr>
        <w:t xml:space="preserve"> brother and parents. Provided </w:t>
      </w:r>
      <w:r w:rsidR="00615EBC" w:rsidRPr="005F4CFC">
        <w:rPr>
          <w:rFonts w:ascii="Times New Roman" w:eastAsia="Times New Roman" w:hAnsi="Times New Roman" w:cs="Times New Roman"/>
          <w:color w:val="000000"/>
          <w:sz w:val="24"/>
          <w:szCs w:val="24"/>
          <w:lang w:eastAsia="en-GB"/>
        </w:rPr>
        <w:t>that</w:t>
      </w:r>
      <w:r w:rsidR="00A17664" w:rsidRPr="005F4CFC">
        <w:rPr>
          <w:rFonts w:ascii="Times New Roman" w:eastAsia="Times New Roman" w:hAnsi="Times New Roman" w:cs="Times New Roman"/>
          <w:color w:val="000000"/>
          <w:sz w:val="24"/>
          <w:szCs w:val="24"/>
          <w:lang w:eastAsia="en-GB"/>
        </w:rPr>
        <w:t xml:space="preserve"> Carls </w:t>
      </w:r>
      <w:r w:rsidR="00615EBC" w:rsidRPr="005F4CFC">
        <w:rPr>
          <w:rFonts w:ascii="Times New Roman" w:eastAsia="Times New Roman" w:hAnsi="Times New Roman" w:cs="Times New Roman"/>
          <w:color w:val="000000"/>
          <w:sz w:val="24"/>
          <w:szCs w:val="24"/>
          <w:lang w:eastAsia="en-GB"/>
        </w:rPr>
        <w:t>had</w:t>
      </w:r>
      <w:r w:rsidR="00A17664" w:rsidRPr="005F4CFC">
        <w:rPr>
          <w:rFonts w:ascii="Times New Roman" w:eastAsia="Times New Roman" w:hAnsi="Times New Roman" w:cs="Times New Roman"/>
          <w:color w:val="000000"/>
          <w:sz w:val="24"/>
          <w:szCs w:val="24"/>
          <w:lang w:eastAsia="en-GB"/>
        </w:rPr>
        <w:t xml:space="preserve"> socially withdrawn </w:t>
      </w:r>
      <w:r w:rsidR="00615EBC" w:rsidRPr="005F4CFC">
        <w:rPr>
          <w:rFonts w:ascii="Times New Roman" w:eastAsia="Times New Roman" w:hAnsi="Times New Roman" w:cs="Times New Roman"/>
          <w:color w:val="000000"/>
          <w:sz w:val="24"/>
          <w:szCs w:val="24"/>
          <w:lang w:eastAsia="en-GB"/>
        </w:rPr>
        <w:t>himself</w:t>
      </w:r>
      <w:r w:rsidR="00A17664" w:rsidRPr="005F4CFC">
        <w:rPr>
          <w:rFonts w:ascii="Times New Roman" w:eastAsia="Times New Roman" w:hAnsi="Times New Roman" w:cs="Times New Roman"/>
          <w:color w:val="000000"/>
          <w:sz w:val="24"/>
          <w:szCs w:val="24"/>
          <w:lang w:eastAsia="en-GB"/>
        </w:rPr>
        <w:t xml:space="preserve"> from his peers, it is plausible to assume that he had </w:t>
      </w:r>
      <w:r w:rsidR="00615EBC" w:rsidRPr="005F4CFC">
        <w:rPr>
          <w:rFonts w:ascii="Times New Roman" w:eastAsia="Times New Roman" w:hAnsi="Times New Roman" w:cs="Times New Roman"/>
          <w:color w:val="000000"/>
          <w:sz w:val="24"/>
          <w:szCs w:val="24"/>
          <w:lang w:eastAsia="en-GB"/>
        </w:rPr>
        <w:t>emotionally</w:t>
      </w:r>
      <w:r w:rsidR="00A17664" w:rsidRPr="005F4CFC">
        <w:rPr>
          <w:rFonts w:ascii="Times New Roman" w:eastAsia="Times New Roman" w:hAnsi="Times New Roman" w:cs="Times New Roman"/>
          <w:color w:val="000000"/>
          <w:sz w:val="24"/>
          <w:szCs w:val="24"/>
          <w:lang w:eastAsia="en-GB"/>
        </w:rPr>
        <w:t xml:space="preserve"> withdrawn as well. This leaves Carl wit</w:t>
      </w:r>
      <w:r w:rsidR="00615EBC" w:rsidRPr="005F4CFC">
        <w:rPr>
          <w:rFonts w:ascii="Times New Roman" w:eastAsia="Times New Roman" w:hAnsi="Times New Roman" w:cs="Times New Roman"/>
          <w:color w:val="000000"/>
          <w:sz w:val="24"/>
          <w:szCs w:val="24"/>
          <w:lang w:eastAsia="en-GB"/>
        </w:rPr>
        <w:t xml:space="preserve">h </w:t>
      </w:r>
      <w:r w:rsidR="00A17664" w:rsidRPr="005F4CFC">
        <w:rPr>
          <w:rFonts w:ascii="Times New Roman" w:eastAsia="Times New Roman" w:hAnsi="Times New Roman" w:cs="Times New Roman"/>
          <w:color w:val="000000"/>
          <w:sz w:val="24"/>
          <w:szCs w:val="24"/>
          <w:lang w:eastAsia="en-GB"/>
        </w:rPr>
        <w:t xml:space="preserve">little to </w:t>
      </w:r>
      <w:r w:rsidR="00615EBC" w:rsidRPr="005F4CFC">
        <w:rPr>
          <w:rFonts w:ascii="Times New Roman" w:eastAsia="Times New Roman" w:hAnsi="Times New Roman" w:cs="Times New Roman"/>
          <w:color w:val="000000"/>
          <w:sz w:val="24"/>
          <w:szCs w:val="24"/>
          <w:lang w:eastAsia="en-GB"/>
        </w:rPr>
        <w:t>no</w:t>
      </w:r>
      <w:r w:rsidR="00A17664" w:rsidRPr="005F4CFC">
        <w:rPr>
          <w:rFonts w:ascii="Times New Roman" w:eastAsia="Times New Roman" w:hAnsi="Times New Roman" w:cs="Times New Roman"/>
          <w:color w:val="000000"/>
          <w:sz w:val="24"/>
          <w:szCs w:val="24"/>
          <w:lang w:eastAsia="en-GB"/>
        </w:rPr>
        <w:t xml:space="preserve"> social support </w:t>
      </w:r>
      <w:r w:rsidR="00615EBC" w:rsidRPr="005F4CFC">
        <w:rPr>
          <w:rFonts w:ascii="Times New Roman" w:eastAsia="Times New Roman" w:hAnsi="Times New Roman" w:cs="Times New Roman"/>
          <w:color w:val="000000"/>
          <w:sz w:val="24"/>
          <w:szCs w:val="24"/>
          <w:lang w:eastAsia="en-GB"/>
        </w:rPr>
        <w:t>from</w:t>
      </w:r>
      <w:r w:rsidR="00A17664" w:rsidRPr="005F4CFC">
        <w:rPr>
          <w:rFonts w:ascii="Times New Roman" w:eastAsia="Times New Roman" w:hAnsi="Times New Roman" w:cs="Times New Roman"/>
          <w:color w:val="000000"/>
          <w:sz w:val="24"/>
          <w:szCs w:val="24"/>
          <w:lang w:eastAsia="en-GB"/>
        </w:rPr>
        <w:t xml:space="preserve"> friends and</w:t>
      </w:r>
      <w:r w:rsidR="00615EBC" w:rsidRPr="005F4CFC">
        <w:rPr>
          <w:rFonts w:ascii="Times New Roman" w:eastAsia="Times New Roman" w:hAnsi="Times New Roman" w:cs="Times New Roman"/>
          <w:color w:val="000000"/>
          <w:sz w:val="24"/>
          <w:szCs w:val="24"/>
          <w:lang w:eastAsia="en-GB"/>
        </w:rPr>
        <w:t xml:space="preserve"> </w:t>
      </w:r>
      <w:r w:rsidR="00A17664" w:rsidRPr="005F4CFC">
        <w:rPr>
          <w:rFonts w:ascii="Times New Roman" w:eastAsia="Times New Roman" w:hAnsi="Times New Roman" w:cs="Times New Roman"/>
          <w:color w:val="000000"/>
          <w:sz w:val="24"/>
          <w:szCs w:val="24"/>
          <w:lang w:eastAsia="en-GB"/>
        </w:rPr>
        <w:t>a lack of</w:t>
      </w:r>
      <w:r w:rsidR="00615EBC" w:rsidRPr="005F4CFC">
        <w:rPr>
          <w:rFonts w:ascii="Times New Roman" w:eastAsia="Times New Roman" w:hAnsi="Times New Roman" w:cs="Times New Roman"/>
          <w:color w:val="000000"/>
          <w:sz w:val="24"/>
          <w:szCs w:val="24"/>
          <w:lang w:eastAsia="en-GB"/>
        </w:rPr>
        <w:t xml:space="preserve"> proper channels to regulate his emotions.</w:t>
      </w:r>
      <w:r w:rsidR="00DD3365">
        <w:rPr>
          <w:rFonts w:ascii="Times New Roman" w:eastAsia="Times New Roman" w:hAnsi="Times New Roman" w:cs="Times New Roman"/>
          <w:color w:val="000000"/>
          <w:sz w:val="24"/>
          <w:szCs w:val="24"/>
          <w:lang w:eastAsia="en-GB"/>
        </w:rPr>
        <w:t xml:space="preserve"> Furthermore, it has been observed that distorted cognitive beliefs incorporated in the contamination of dangers and such rituals help in creating the reinforcement for compulsive rituals to manage perceived threats</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(Reig et al., 2022)</w:t>
      </w:r>
      <w:r w:rsidR="00DD3365">
        <w:rPr>
          <w:rFonts w:ascii="Times New Roman" w:eastAsia="Times New Roman" w:hAnsi="Times New Roman" w:cs="Times New Roman"/>
          <w:color w:val="000000"/>
          <w:sz w:val="24"/>
          <w:szCs w:val="24"/>
          <w:lang w:eastAsia="en-GB"/>
        </w:rPr>
        <w:t xml:space="preserve">. </w:t>
      </w:r>
      <w:r w:rsidR="00615EBC" w:rsidRPr="005F4CFC">
        <w:rPr>
          <w:rFonts w:ascii="Times New Roman" w:eastAsia="Times New Roman" w:hAnsi="Times New Roman" w:cs="Times New Roman"/>
          <w:color w:val="000000"/>
          <w:sz w:val="24"/>
          <w:szCs w:val="24"/>
          <w:lang w:eastAsia="en-GB"/>
        </w:rPr>
        <w:t xml:space="preserve"> </w:t>
      </w:r>
      <w:r w:rsidR="00DD3365" w:rsidRPr="005F4CFC">
        <w:rPr>
          <w:rFonts w:ascii="Times New Roman" w:eastAsia="Times New Roman" w:hAnsi="Times New Roman" w:cs="Times New Roman"/>
          <w:color w:val="000000"/>
          <w:sz w:val="24"/>
          <w:szCs w:val="24"/>
          <w:lang w:eastAsia="en-GB"/>
        </w:rPr>
        <w:t>Considering</w:t>
      </w:r>
      <w:r w:rsidR="00615EBC" w:rsidRPr="005F4CFC">
        <w:rPr>
          <w:rFonts w:ascii="Times New Roman" w:eastAsia="Times New Roman" w:hAnsi="Times New Roman" w:cs="Times New Roman"/>
          <w:color w:val="000000"/>
          <w:sz w:val="24"/>
          <w:szCs w:val="24"/>
          <w:lang w:eastAsia="en-GB"/>
        </w:rPr>
        <w:t xml:space="preserve"> this scenario, Carl’s</w:t>
      </w:r>
      <w:r w:rsidR="009F0940" w:rsidRPr="005F4CFC">
        <w:rPr>
          <w:rFonts w:ascii="Times New Roman" w:eastAsia="Times New Roman" w:hAnsi="Times New Roman" w:cs="Times New Roman"/>
          <w:color w:val="000000"/>
          <w:sz w:val="24"/>
          <w:szCs w:val="24"/>
          <w:lang w:eastAsia="en-GB"/>
        </w:rPr>
        <w:t xml:space="preserve"> perpetuating factors could include his compulsive ritu</w:t>
      </w:r>
      <w:r w:rsidR="00A47270" w:rsidRPr="00837D8C">
        <w:rPr>
          <w:rFonts w:ascii="Times New Roman" w:eastAsia="Times New Roman" w:hAnsi="Times New Roman" w:cs="Times New Roman"/>
          <w:color w:val="000000"/>
          <w:sz w:val="24"/>
          <w:szCs w:val="24"/>
          <w:lang w:eastAsia="en-GB"/>
        </w:rPr>
        <w:t>als, his avoidance of challenging situations, or his lack of social support.</w:t>
      </w:r>
      <w:r w:rsidR="00A47270" w:rsidRPr="005F4CFC">
        <w:rPr>
          <w:rFonts w:ascii="Times New Roman" w:eastAsia="Times New Roman" w:hAnsi="Times New Roman" w:cs="Times New Roman"/>
          <w:color w:val="000000"/>
          <w:sz w:val="24"/>
          <w:szCs w:val="24"/>
          <w:lang w:eastAsia="en-GB"/>
        </w:rPr>
        <w:t xml:space="preserve"> </w:t>
      </w:r>
    </w:p>
    <w:p w14:paraId="63471510" w14:textId="77777777" w:rsidR="00DD0F5C" w:rsidRDefault="009F0940" w:rsidP="00AE0F97">
      <w:pPr>
        <w:pStyle w:val="Heading2"/>
        <w:spacing w:before="0" w:line="360" w:lineRule="auto"/>
        <w:jc w:val="both"/>
        <w:rPr>
          <w:lang w:val="en-US"/>
        </w:rPr>
      </w:pPr>
      <w:bookmarkStart w:id="7" w:name="_Toc155052909"/>
      <w:r w:rsidRPr="00D10A12">
        <w:rPr>
          <w:lang w:val="en-US"/>
        </w:rPr>
        <w:t>Protective factors</w:t>
      </w:r>
      <w:bookmarkEnd w:id="7"/>
    </w:p>
    <w:p w14:paraId="6E23705E" w14:textId="46D85B72" w:rsidR="00BA0999" w:rsidRPr="00D10A12" w:rsidRDefault="005F4CFC" w:rsidP="00AE0F97">
      <w:pPr>
        <w:spacing w:after="0" w:line="360" w:lineRule="auto"/>
        <w:ind w:firstLine="720"/>
        <w:jc w:val="both"/>
        <w:rPr>
          <w:rFonts w:ascii="Times New Roman" w:hAnsi="Times New Roman" w:cs="Times New Roman"/>
          <w:sz w:val="24"/>
          <w:szCs w:val="24"/>
          <w:lang w:val="en-US"/>
        </w:rPr>
      </w:pPr>
      <w:r w:rsidRPr="005F4CFC">
        <w:rPr>
          <w:rFonts w:ascii="Times New Roman" w:hAnsi="Times New Roman" w:cs="Times New Roman"/>
          <w:sz w:val="24"/>
          <w:szCs w:val="24"/>
          <w:lang w:val="en-US"/>
        </w:rPr>
        <w:t>Carl is incredibly lucky to have a family that is not only loving but also deeply caring</w:t>
      </w:r>
      <w:r w:rsidR="000F4E29">
        <w:rPr>
          <w:rFonts w:ascii="Times New Roman" w:hAnsi="Times New Roman" w:cs="Times New Roman"/>
          <w:sz w:val="24"/>
          <w:szCs w:val="24"/>
          <w:lang w:val="en-US"/>
        </w:rPr>
        <w:t xml:space="preserve"> except his father</w:t>
      </w:r>
      <w:r w:rsidRPr="005F4CFC">
        <w:rPr>
          <w:rFonts w:ascii="Times New Roman" w:hAnsi="Times New Roman" w:cs="Times New Roman"/>
          <w:sz w:val="24"/>
          <w:szCs w:val="24"/>
          <w:lang w:val="en-US"/>
        </w:rPr>
        <w:t>. Their unwavering support has been a constant source of strength for him. In addition to his family, Carl's intelligence and passion for philosophy have played a pivotal role in shaping his life. He is blessed to have found a community of like-minded individuals at his college who provide him with encouragement and support</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rPr>
        <w:t>(Solomon et al., 2022)</w:t>
      </w:r>
      <w:r w:rsidRPr="005F4CFC">
        <w:rPr>
          <w:rFonts w:ascii="Times New Roman" w:hAnsi="Times New Roman" w:cs="Times New Roman"/>
          <w:sz w:val="24"/>
          <w:szCs w:val="24"/>
          <w:lang w:val="en-US"/>
        </w:rPr>
        <w:t>. Carl feels grateful every day for the love and support he has received from these special people in his life.</w:t>
      </w:r>
      <w:r w:rsidR="000F4E29">
        <w:rPr>
          <w:rFonts w:ascii="Times New Roman" w:hAnsi="Times New Roman" w:cs="Times New Roman"/>
          <w:sz w:val="24"/>
          <w:szCs w:val="24"/>
          <w:lang w:val="en-US"/>
        </w:rPr>
        <w:t xml:space="preserve"> This may contribute to the additional guidance through prevailing in the academic and motivational change through achieving self-esteem. This may also enhance the foundation and approach by offering a positive foundation with Carl's treatment process to enhance his lost emotional and psychological stability with growth.   </w:t>
      </w:r>
    </w:p>
    <w:p w14:paraId="609ACAEB" w14:textId="77777777" w:rsidR="007D6199" w:rsidRPr="00D10A12" w:rsidRDefault="007D6199" w:rsidP="00AE0F97">
      <w:pPr>
        <w:pStyle w:val="Heading1"/>
        <w:spacing w:before="0" w:line="360" w:lineRule="auto"/>
        <w:jc w:val="both"/>
        <w:rPr>
          <w:rFonts w:eastAsia="Times New Roman"/>
          <w:lang w:eastAsia="en-GB"/>
        </w:rPr>
      </w:pPr>
      <w:bookmarkStart w:id="8" w:name="_Toc155052910"/>
      <w:r w:rsidRPr="00D10A12">
        <w:rPr>
          <w:rFonts w:eastAsia="Times New Roman"/>
          <w:lang w:eastAsia="en-GB"/>
        </w:rPr>
        <w:t>Diagnosing OCD</w:t>
      </w:r>
      <w:bookmarkEnd w:id="8"/>
    </w:p>
    <w:p w14:paraId="2D67947B" w14:textId="11A6BB95" w:rsidR="00356C58" w:rsidRPr="00D10A12" w:rsidRDefault="000F4E29" w:rsidP="00AE0F97">
      <w:pPr>
        <w:spacing w:after="0" w:line="360" w:lineRule="auto"/>
        <w:ind w:firstLine="720"/>
        <w:jc w:val="both"/>
        <w:rPr>
          <w:rFonts w:ascii="Times New Roman" w:eastAsia="Times New Roman" w:hAnsi="Times New Roman" w:cs="Times New Roman"/>
          <w:color w:val="000000"/>
          <w:sz w:val="24"/>
          <w:szCs w:val="24"/>
          <w:lang w:eastAsia="en-GB"/>
        </w:rPr>
      </w:pPr>
      <w:r w:rsidRPr="00D10A12">
        <w:rPr>
          <w:rFonts w:ascii="Times New Roman" w:eastAsia="Times New Roman" w:hAnsi="Times New Roman" w:cs="Times New Roman"/>
          <w:color w:val="000000"/>
          <w:sz w:val="24"/>
          <w:szCs w:val="24"/>
          <w:lang w:eastAsia="en-GB"/>
        </w:rPr>
        <w:t>Considering</w:t>
      </w:r>
      <w:r w:rsidR="00356C58" w:rsidRPr="00D10A12">
        <w:rPr>
          <w:rFonts w:ascii="Times New Roman" w:eastAsia="Times New Roman" w:hAnsi="Times New Roman" w:cs="Times New Roman"/>
          <w:color w:val="000000"/>
          <w:sz w:val="24"/>
          <w:szCs w:val="24"/>
          <w:lang w:eastAsia="en-GB"/>
        </w:rPr>
        <w:t xml:space="preserve"> the </w:t>
      </w:r>
      <w:r w:rsidR="00D10A12">
        <w:rPr>
          <w:rFonts w:ascii="Times New Roman" w:eastAsia="Times New Roman" w:hAnsi="Times New Roman" w:cs="Times New Roman"/>
          <w:color w:val="000000"/>
          <w:sz w:val="24"/>
          <w:szCs w:val="24"/>
          <w:lang w:eastAsia="en-GB"/>
        </w:rPr>
        <w:t>above-mentioned</w:t>
      </w:r>
      <w:r w:rsidR="00356C58" w:rsidRPr="00D10A12">
        <w:rPr>
          <w:rFonts w:ascii="Times New Roman" w:eastAsia="Times New Roman" w:hAnsi="Times New Roman" w:cs="Times New Roman"/>
          <w:color w:val="000000"/>
          <w:sz w:val="24"/>
          <w:szCs w:val="24"/>
          <w:lang w:eastAsia="en-GB"/>
        </w:rPr>
        <w:t xml:space="preserve"> symptoms</w:t>
      </w:r>
      <w:r w:rsidR="00804E3E" w:rsidRPr="00D10A12">
        <w:rPr>
          <w:rFonts w:ascii="Times New Roman" w:eastAsia="Times New Roman" w:hAnsi="Times New Roman" w:cs="Times New Roman"/>
          <w:color w:val="000000"/>
          <w:sz w:val="24"/>
          <w:szCs w:val="24"/>
          <w:lang w:eastAsia="en-GB"/>
        </w:rPr>
        <w:t xml:space="preserve">, Carls is given the diagnosis </w:t>
      </w:r>
      <w:r w:rsidR="00DD0F5C">
        <w:rPr>
          <w:rFonts w:ascii="Times New Roman" w:eastAsia="Times New Roman" w:hAnsi="Times New Roman" w:cs="Times New Roman"/>
          <w:color w:val="000000"/>
          <w:sz w:val="24"/>
          <w:szCs w:val="24"/>
          <w:lang w:eastAsia="en-GB"/>
        </w:rPr>
        <w:t>of</w:t>
      </w:r>
      <w:r w:rsidR="00804E3E" w:rsidRPr="00D10A12">
        <w:rPr>
          <w:rFonts w:ascii="Times New Roman" w:eastAsia="Times New Roman" w:hAnsi="Times New Roman" w:cs="Times New Roman"/>
          <w:color w:val="000000"/>
          <w:sz w:val="24"/>
          <w:szCs w:val="24"/>
          <w:lang w:eastAsia="en-GB"/>
        </w:rPr>
        <w:t xml:space="preserve"> </w:t>
      </w:r>
      <w:bookmarkStart w:id="9" w:name="_Hlk155052158"/>
      <w:r w:rsidR="00DD0F5C">
        <w:rPr>
          <w:rFonts w:ascii="Times New Roman" w:eastAsia="Times New Roman" w:hAnsi="Times New Roman" w:cs="Times New Roman"/>
          <w:color w:val="000000"/>
          <w:sz w:val="24"/>
          <w:szCs w:val="24"/>
          <w:lang w:eastAsia="en-GB"/>
        </w:rPr>
        <w:t>obsessive-compulsive</w:t>
      </w:r>
      <w:r w:rsidR="00DD0F5C" w:rsidRPr="00D10A12">
        <w:rPr>
          <w:rFonts w:ascii="Times New Roman" w:eastAsia="Times New Roman" w:hAnsi="Times New Roman" w:cs="Times New Roman"/>
          <w:color w:val="000000"/>
          <w:sz w:val="24"/>
          <w:szCs w:val="24"/>
          <w:lang w:eastAsia="en-GB"/>
        </w:rPr>
        <w:t xml:space="preserve"> disorder</w:t>
      </w:r>
      <w:r w:rsidR="00804E3E" w:rsidRPr="00D10A12">
        <w:rPr>
          <w:rFonts w:ascii="Times New Roman" w:eastAsia="Times New Roman" w:hAnsi="Times New Roman" w:cs="Times New Roman"/>
          <w:color w:val="000000"/>
          <w:sz w:val="24"/>
          <w:szCs w:val="24"/>
          <w:lang w:eastAsia="en-GB"/>
        </w:rPr>
        <w:t xml:space="preserve"> </w:t>
      </w:r>
      <w:bookmarkEnd w:id="9"/>
      <w:r w:rsidR="00804E3E" w:rsidRPr="00D10A12">
        <w:rPr>
          <w:rFonts w:ascii="Times New Roman" w:eastAsia="Times New Roman" w:hAnsi="Times New Roman" w:cs="Times New Roman"/>
          <w:color w:val="000000"/>
          <w:sz w:val="24"/>
          <w:szCs w:val="24"/>
          <w:lang w:eastAsia="en-GB"/>
        </w:rPr>
        <w:t xml:space="preserve">(OCD). The diagnosis is made against the criteria outlined by the British Psychological Society (BPS). </w:t>
      </w:r>
      <w:r w:rsidR="00643513">
        <w:rPr>
          <w:rFonts w:ascii="Times New Roman" w:eastAsia="Times New Roman" w:hAnsi="Times New Roman" w:cs="Times New Roman"/>
          <w:color w:val="000000"/>
          <w:sz w:val="24"/>
          <w:szCs w:val="24"/>
          <w:lang w:eastAsia="en-GB"/>
        </w:rPr>
        <w:t>This diagnosis will identify Carl Landau's indicative issues in understanding the ritualistic complications which significantly address his distressing concerns. This complies with the various impacts that incorporate in standardise manners to measure and address the clinical judgment</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(Stein et al., 2022)</w:t>
      </w:r>
      <w:r w:rsidR="00643513">
        <w:rPr>
          <w:rFonts w:ascii="Times New Roman" w:eastAsia="Times New Roman" w:hAnsi="Times New Roman" w:cs="Times New Roman"/>
          <w:color w:val="000000"/>
          <w:sz w:val="24"/>
          <w:szCs w:val="24"/>
          <w:lang w:eastAsia="en-GB"/>
        </w:rPr>
        <w:t>. This will help in identifying to confirming the diagnosis with tailored guidance through a perfect treatment plan.</w:t>
      </w:r>
    </w:p>
    <w:p w14:paraId="79B7F6DD" w14:textId="77777777" w:rsidR="00437FAC" w:rsidRPr="00437FAC" w:rsidRDefault="00D10A12" w:rsidP="00AE0F97">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are</w:t>
      </w:r>
      <w:r w:rsidR="00437FAC" w:rsidRPr="00437FAC">
        <w:rPr>
          <w:rFonts w:ascii="Times New Roman" w:eastAsia="Times New Roman" w:hAnsi="Times New Roman" w:cs="Times New Roman"/>
          <w:color w:val="000000"/>
          <w:sz w:val="24"/>
          <w:szCs w:val="24"/>
          <w:lang w:eastAsia="en-GB"/>
        </w:rPr>
        <w:t>:</w:t>
      </w:r>
    </w:p>
    <w:p w14:paraId="218687BB" w14:textId="43C07459" w:rsidR="00437FAC" w:rsidRPr="00DD0F5C" w:rsidRDefault="00437FAC" w:rsidP="00AE0F97">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r w:rsidRPr="00DD0F5C">
        <w:rPr>
          <w:rFonts w:ascii="Times New Roman" w:eastAsia="Times New Roman" w:hAnsi="Times New Roman" w:cs="Times New Roman"/>
          <w:color w:val="000000"/>
          <w:sz w:val="24"/>
          <w:szCs w:val="24"/>
          <w:lang w:eastAsia="en-GB"/>
        </w:rPr>
        <w:lastRenderedPageBreak/>
        <w:t xml:space="preserve">The person has recurrent obsessions (intrusive thoughts, images, or impulses that cause distress) </w:t>
      </w:r>
      <w:r w:rsidR="00DD0F5C">
        <w:rPr>
          <w:rFonts w:ascii="Times New Roman" w:eastAsia="Times New Roman" w:hAnsi="Times New Roman" w:cs="Times New Roman"/>
          <w:color w:val="000000"/>
          <w:sz w:val="24"/>
          <w:szCs w:val="24"/>
          <w:lang w:eastAsia="en-GB"/>
        </w:rPr>
        <w:t>and</w:t>
      </w:r>
      <w:r w:rsidRPr="00DD0F5C">
        <w:rPr>
          <w:rFonts w:ascii="Times New Roman" w:eastAsia="Times New Roman" w:hAnsi="Times New Roman" w:cs="Times New Roman"/>
          <w:color w:val="000000"/>
          <w:sz w:val="24"/>
          <w:szCs w:val="24"/>
          <w:lang w:eastAsia="en-GB"/>
        </w:rPr>
        <w:t xml:space="preserve"> compulsions (repetitive behaviours or mental acts that the person feels driven to perform to reduce anxiety or prevent harm).</w:t>
      </w:r>
    </w:p>
    <w:p w14:paraId="4111C5C2" w14:textId="072CF5FA" w:rsidR="00437FAC" w:rsidRPr="00DD0F5C" w:rsidRDefault="00437FAC" w:rsidP="00AE0F97">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r w:rsidRPr="00DD0F5C">
        <w:rPr>
          <w:rFonts w:ascii="Times New Roman" w:eastAsia="Times New Roman" w:hAnsi="Times New Roman" w:cs="Times New Roman"/>
          <w:color w:val="000000"/>
          <w:sz w:val="24"/>
          <w:szCs w:val="24"/>
          <w:lang w:eastAsia="en-GB"/>
        </w:rPr>
        <w:t>The person tries to ignore, suppress, or neutralize the obsessions and/or compulsions, which are not simply excessive worries about real-life problems</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(Stein et al., 2022)</w:t>
      </w:r>
      <w:r w:rsidRPr="00DD0F5C">
        <w:rPr>
          <w:rFonts w:ascii="Times New Roman" w:eastAsia="Times New Roman" w:hAnsi="Times New Roman" w:cs="Times New Roman"/>
          <w:color w:val="000000"/>
          <w:sz w:val="24"/>
          <w:szCs w:val="24"/>
          <w:lang w:eastAsia="en-GB"/>
        </w:rPr>
        <w:t>.</w:t>
      </w:r>
    </w:p>
    <w:p w14:paraId="61DC7F7D" w14:textId="77777777" w:rsidR="00437FAC" w:rsidRPr="00DD0F5C" w:rsidRDefault="00437FAC" w:rsidP="00AE0F97">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r w:rsidRPr="00DD0F5C">
        <w:rPr>
          <w:rFonts w:ascii="Times New Roman" w:eastAsia="Times New Roman" w:hAnsi="Times New Roman" w:cs="Times New Roman"/>
          <w:color w:val="000000"/>
          <w:sz w:val="24"/>
          <w:szCs w:val="24"/>
          <w:lang w:eastAsia="en-GB"/>
        </w:rPr>
        <w:t>The obsessions and/or compulsions are out of keeping with the person’s character, cause significant interference with normal functioning, and are recognized as a product of their mind.</w:t>
      </w:r>
    </w:p>
    <w:p w14:paraId="2888F986" w14:textId="617C2C0D" w:rsidR="00490363" w:rsidRDefault="00000000" w:rsidP="00490363">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hyperlink r:id="rId8" w:tgtFrame="_blank" w:history="1">
        <w:r w:rsidR="00437FAC" w:rsidRPr="00DD0F5C">
          <w:rPr>
            <w:rFonts w:ascii="Times New Roman" w:eastAsia="Times New Roman" w:hAnsi="Times New Roman" w:cs="Times New Roman"/>
            <w:color w:val="000000"/>
            <w:sz w:val="24"/>
            <w:szCs w:val="24"/>
            <w:lang w:eastAsia="en-GB"/>
          </w:rPr>
          <w:t>The obsessions and/or compulsions cause clinically significant distress, are time-consuming (take more than 1 hour per day), or cause significant impairment in social, occupational, or other important areas of functioning</w:t>
        </w:r>
      </w:hyperlink>
      <w:r w:rsidR="00490363">
        <w:t xml:space="preserve">. </w:t>
      </w:r>
    </w:p>
    <w:p w14:paraId="06E0BD4E" w14:textId="4FD715FF" w:rsidR="000328DB" w:rsidRPr="00490363" w:rsidRDefault="000328DB" w:rsidP="00490363">
      <w:pPr>
        <w:pStyle w:val="Heading2"/>
        <w:rPr>
          <w:rFonts w:eastAsia="Times New Roman"/>
          <w:lang w:eastAsia="en-GB"/>
        </w:rPr>
      </w:pPr>
      <w:r w:rsidRPr="00490363">
        <w:rPr>
          <w:rFonts w:eastAsia="Times New Roman"/>
          <w:lang w:eastAsia="en-GB"/>
        </w:rPr>
        <w:t>P</w:t>
      </w:r>
      <w:r w:rsidR="009F0940" w:rsidRPr="00490363">
        <w:rPr>
          <w:rFonts w:eastAsia="Times New Roman"/>
          <w:lang w:eastAsia="en-GB"/>
        </w:rPr>
        <w:t>roposed intervention</w:t>
      </w:r>
      <w:r w:rsidR="00AB461C" w:rsidRPr="00490363">
        <w:rPr>
          <w:rFonts w:eastAsia="Times New Roman"/>
          <w:lang w:eastAsia="en-GB"/>
        </w:rPr>
        <w:t xml:space="preserve"> </w:t>
      </w:r>
    </w:p>
    <w:p w14:paraId="76CB0C0F" w14:textId="3C6C05FF" w:rsidR="00451E55" w:rsidRPr="00DD0F5C" w:rsidRDefault="00451E55" w:rsidP="00AE0F97">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r w:rsidRPr="00DD0F5C">
        <w:rPr>
          <w:rFonts w:ascii="Times New Roman" w:eastAsia="Times New Roman" w:hAnsi="Times New Roman" w:cs="Times New Roman"/>
          <w:color w:val="000000"/>
          <w:sz w:val="24"/>
          <w:szCs w:val="24"/>
          <w:lang w:eastAsia="en-GB"/>
        </w:rPr>
        <w:t>One possible intervention for obsessive-compulsive disorder (OCD) is a combination of medication and psychological therapy</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(Tan et al., 2022)</w:t>
      </w:r>
      <w:r w:rsidRPr="00DD0F5C">
        <w:rPr>
          <w:rFonts w:ascii="Times New Roman" w:eastAsia="Times New Roman" w:hAnsi="Times New Roman" w:cs="Times New Roman"/>
          <w:color w:val="000000"/>
          <w:sz w:val="24"/>
          <w:szCs w:val="24"/>
          <w:lang w:eastAsia="en-GB"/>
        </w:rPr>
        <w:t xml:space="preserve">. Medication can help reduce the anxiety and distress caused by obsessions and compulsions, while psychological therapy can help the person learn to cope with unwanted thoughts and </w:t>
      </w:r>
      <w:r w:rsidR="00D10A12" w:rsidRPr="00DD0F5C">
        <w:rPr>
          <w:rFonts w:ascii="Times New Roman" w:eastAsia="Times New Roman" w:hAnsi="Times New Roman" w:cs="Times New Roman"/>
          <w:color w:val="000000"/>
          <w:sz w:val="24"/>
          <w:szCs w:val="24"/>
          <w:lang w:eastAsia="en-GB"/>
        </w:rPr>
        <w:t>behaviours</w:t>
      </w:r>
      <w:r w:rsidRPr="00DD0F5C">
        <w:rPr>
          <w:rFonts w:ascii="Times New Roman" w:eastAsia="Times New Roman" w:hAnsi="Times New Roman" w:cs="Times New Roman"/>
          <w:color w:val="000000"/>
          <w:sz w:val="24"/>
          <w:szCs w:val="24"/>
          <w:lang w:eastAsia="en-GB"/>
        </w:rPr>
        <w:t xml:space="preserve"> </w:t>
      </w:r>
      <w:r w:rsidR="00DD0F5C">
        <w:rPr>
          <w:rFonts w:ascii="Times New Roman" w:eastAsia="Times New Roman" w:hAnsi="Times New Roman" w:cs="Times New Roman"/>
          <w:color w:val="000000"/>
          <w:sz w:val="24"/>
          <w:szCs w:val="24"/>
          <w:lang w:eastAsia="en-GB"/>
        </w:rPr>
        <w:t>more adaptively</w:t>
      </w:r>
      <w:r w:rsidRPr="00DD0F5C">
        <w:rPr>
          <w:rFonts w:ascii="Times New Roman" w:eastAsia="Times New Roman" w:hAnsi="Times New Roman" w:cs="Times New Roman"/>
          <w:color w:val="000000"/>
          <w:sz w:val="24"/>
          <w:szCs w:val="24"/>
          <w:lang w:eastAsia="en-GB"/>
        </w:rPr>
        <w:t>.</w:t>
      </w:r>
    </w:p>
    <w:p w14:paraId="669A9A87" w14:textId="776C1656" w:rsidR="00451E55" w:rsidRPr="00DD0F5C" w:rsidRDefault="00000000" w:rsidP="00AE0F97">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hyperlink r:id="rId9" w:history="1">
        <w:r w:rsidR="00451E55" w:rsidRPr="00DD0F5C">
          <w:rPr>
            <w:rFonts w:ascii="Times New Roman" w:eastAsia="Times New Roman" w:hAnsi="Times New Roman" w:cs="Times New Roman"/>
            <w:color w:val="000000"/>
            <w:sz w:val="24"/>
            <w:szCs w:val="24"/>
            <w:lang w:eastAsia="en-GB"/>
          </w:rPr>
          <w:t xml:space="preserve">Some examples of </w:t>
        </w:r>
        <w:r w:rsidR="00D10A12" w:rsidRPr="00DD0F5C">
          <w:rPr>
            <w:rFonts w:ascii="Times New Roman" w:eastAsia="Times New Roman" w:hAnsi="Times New Roman" w:cs="Times New Roman"/>
            <w:color w:val="000000"/>
            <w:sz w:val="24"/>
            <w:szCs w:val="24"/>
            <w:lang w:eastAsia="en-GB"/>
          </w:rPr>
          <w:t>medications</w:t>
        </w:r>
        <w:r w:rsidR="00451E55" w:rsidRPr="00DD0F5C">
          <w:rPr>
            <w:rFonts w:ascii="Times New Roman" w:eastAsia="Times New Roman" w:hAnsi="Times New Roman" w:cs="Times New Roman"/>
            <w:color w:val="000000"/>
            <w:sz w:val="24"/>
            <w:szCs w:val="24"/>
            <w:lang w:eastAsia="en-GB"/>
          </w:rPr>
          <w:t xml:space="preserve"> that are approved for OCD are antidepressants such as fluoxetine, sertraline, and clomipramine</w:t>
        </w:r>
      </w:hyperlink>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(Tan et al., 2022)</w:t>
      </w:r>
      <w:r w:rsidR="00451E55" w:rsidRPr="00DD0F5C">
        <w:rPr>
          <w:rFonts w:ascii="Times New Roman" w:eastAsia="Times New Roman" w:hAnsi="Times New Roman" w:cs="Times New Roman"/>
          <w:color w:val="000000"/>
          <w:sz w:val="24"/>
          <w:szCs w:val="24"/>
          <w:lang w:eastAsia="en-GB"/>
        </w:rPr>
        <w:t xml:space="preserve">. </w:t>
      </w:r>
      <w:hyperlink r:id="rId10" w:history="1">
        <w:r w:rsidR="00451E55" w:rsidRPr="00DD0F5C">
          <w:rPr>
            <w:rFonts w:ascii="Times New Roman" w:eastAsia="Times New Roman" w:hAnsi="Times New Roman" w:cs="Times New Roman"/>
            <w:color w:val="000000"/>
            <w:sz w:val="24"/>
            <w:szCs w:val="24"/>
            <w:lang w:eastAsia="en-GB"/>
          </w:rPr>
          <w:t>These drugs work by increasing the level of serotonin in the brain, which is a neurotransmitter that regulates mood, anxiety, and impulse control</w:t>
        </w:r>
      </w:hyperlink>
      <w:r w:rsidR="00451E55" w:rsidRPr="00DD0F5C">
        <w:rPr>
          <w:rFonts w:ascii="Times New Roman" w:eastAsia="Times New Roman" w:hAnsi="Times New Roman" w:cs="Times New Roman"/>
          <w:color w:val="000000"/>
          <w:sz w:val="24"/>
          <w:szCs w:val="24"/>
          <w:lang w:eastAsia="en-GB"/>
        </w:rPr>
        <w:t>.</w:t>
      </w:r>
    </w:p>
    <w:p w14:paraId="54270947" w14:textId="1F5BC80E" w:rsidR="00451E55" w:rsidRPr="00DD0F5C" w:rsidRDefault="00000000" w:rsidP="00AE0F97">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hyperlink r:id="rId11" w:history="1">
        <w:r w:rsidR="00451E55" w:rsidRPr="00DD0F5C">
          <w:rPr>
            <w:rFonts w:ascii="Times New Roman" w:eastAsia="Times New Roman" w:hAnsi="Times New Roman" w:cs="Times New Roman"/>
            <w:color w:val="000000"/>
            <w:sz w:val="24"/>
            <w:szCs w:val="24"/>
            <w:lang w:eastAsia="en-GB"/>
          </w:rPr>
          <w:t xml:space="preserve">Some examples of psychological therapy that are effective for OCD are </w:t>
        </w:r>
        <w:r w:rsidR="00D10A12" w:rsidRPr="00DD0F5C">
          <w:rPr>
            <w:rFonts w:ascii="Times New Roman" w:eastAsia="Times New Roman" w:hAnsi="Times New Roman" w:cs="Times New Roman"/>
            <w:color w:val="000000"/>
            <w:sz w:val="24"/>
            <w:szCs w:val="24"/>
            <w:lang w:eastAsia="en-GB"/>
          </w:rPr>
          <w:t>cognitive-behavioural</w:t>
        </w:r>
        <w:r w:rsidR="00451E55" w:rsidRPr="00DD0F5C">
          <w:rPr>
            <w:rFonts w:ascii="Times New Roman" w:eastAsia="Times New Roman" w:hAnsi="Times New Roman" w:cs="Times New Roman"/>
            <w:color w:val="000000"/>
            <w:sz w:val="24"/>
            <w:szCs w:val="24"/>
            <w:lang w:eastAsia="en-GB"/>
          </w:rPr>
          <w:t xml:space="preserve"> therapy (CBT) and exposure and response prevention (ERP)</w:t>
        </w:r>
      </w:hyperlink>
      <w:r w:rsidR="00451E55" w:rsidRPr="00DD0F5C">
        <w:rPr>
          <w:rFonts w:ascii="Times New Roman" w:eastAsia="Times New Roman" w:hAnsi="Times New Roman" w:cs="Times New Roman"/>
          <w:color w:val="000000"/>
          <w:sz w:val="24"/>
          <w:szCs w:val="24"/>
          <w:lang w:eastAsia="en-GB"/>
        </w:rPr>
        <w:t xml:space="preserve">. CBT helps the person identify and challenge the irrational beliefs and assumptions that underlie their obsessions and compulsions. ERP involves gradually exposing the person to the situations or objects that trigger their </w:t>
      </w:r>
      <w:r w:rsidR="00DD0F5C" w:rsidRPr="00DD0F5C">
        <w:rPr>
          <w:rFonts w:ascii="Times New Roman" w:eastAsia="Times New Roman" w:hAnsi="Times New Roman" w:cs="Times New Roman"/>
          <w:color w:val="000000"/>
          <w:sz w:val="24"/>
          <w:szCs w:val="24"/>
          <w:lang w:eastAsia="en-GB"/>
        </w:rPr>
        <w:t>anxiety and</w:t>
      </w:r>
      <w:r w:rsidR="00451E55" w:rsidRPr="00DD0F5C">
        <w:rPr>
          <w:rFonts w:ascii="Times New Roman" w:eastAsia="Times New Roman" w:hAnsi="Times New Roman" w:cs="Times New Roman"/>
          <w:color w:val="000000"/>
          <w:sz w:val="24"/>
          <w:szCs w:val="24"/>
          <w:lang w:eastAsia="en-GB"/>
        </w:rPr>
        <w:t xml:space="preserve"> </w:t>
      </w:r>
      <w:r w:rsidR="00DD0F5C">
        <w:rPr>
          <w:rFonts w:ascii="Times New Roman" w:eastAsia="Times New Roman" w:hAnsi="Times New Roman" w:cs="Times New Roman"/>
          <w:color w:val="000000"/>
          <w:sz w:val="24"/>
          <w:szCs w:val="24"/>
          <w:lang w:eastAsia="en-GB"/>
        </w:rPr>
        <w:t>prevent</w:t>
      </w:r>
      <w:r w:rsidR="00451E55" w:rsidRPr="00DD0F5C">
        <w:rPr>
          <w:rFonts w:ascii="Times New Roman" w:eastAsia="Times New Roman" w:hAnsi="Times New Roman" w:cs="Times New Roman"/>
          <w:color w:val="000000"/>
          <w:sz w:val="24"/>
          <w:szCs w:val="24"/>
          <w:lang w:eastAsia="en-GB"/>
        </w:rPr>
        <w:t xml:space="preserve"> them from performing their compulsive rituals</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color w:val="000000"/>
          <w:sz w:val="24"/>
          <w:szCs w:val="24"/>
          <w:lang w:eastAsia="en-GB"/>
        </w:rPr>
        <w:t>(Troxel et al., 2022)</w:t>
      </w:r>
      <w:r w:rsidR="00451E55" w:rsidRPr="00DD0F5C">
        <w:rPr>
          <w:rFonts w:ascii="Times New Roman" w:eastAsia="Times New Roman" w:hAnsi="Times New Roman" w:cs="Times New Roman"/>
          <w:color w:val="000000"/>
          <w:sz w:val="24"/>
          <w:szCs w:val="24"/>
          <w:lang w:eastAsia="en-GB"/>
        </w:rPr>
        <w:t xml:space="preserve">. </w:t>
      </w:r>
      <w:hyperlink r:id="rId12" w:tgtFrame="_blank" w:history="1">
        <w:r w:rsidR="00451E55" w:rsidRPr="00DD0F5C">
          <w:rPr>
            <w:rFonts w:ascii="Times New Roman" w:eastAsia="Times New Roman" w:hAnsi="Times New Roman" w:cs="Times New Roman"/>
            <w:color w:val="000000"/>
            <w:sz w:val="24"/>
            <w:szCs w:val="24"/>
            <w:lang w:eastAsia="en-GB"/>
          </w:rPr>
          <w:t>This way, the person learns to tolerate the discomfort and reduce their reliance on the compulsions</w:t>
        </w:r>
      </w:hyperlink>
      <w:hyperlink r:id="rId13" w:tgtFrame="_blank" w:history="1">
        <w:r w:rsidR="00451E55" w:rsidRPr="00DD0F5C">
          <w:rPr>
            <w:rFonts w:ascii="Times New Roman" w:eastAsia="Times New Roman" w:hAnsi="Times New Roman" w:cs="Times New Roman"/>
            <w:color w:val="000000"/>
            <w:sz w:val="24"/>
            <w:szCs w:val="24"/>
            <w:lang w:eastAsia="en-GB"/>
          </w:rPr>
          <w:t>4</w:t>
        </w:r>
      </w:hyperlink>
      <w:r w:rsidR="00451E55" w:rsidRPr="00DD0F5C">
        <w:rPr>
          <w:rFonts w:ascii="Times New Roman" w:eastAsia="Times New Roman" w:hAnsi="Times New Roman" w:cs="Times New Roman"/>
          <w:color w:val="000000"/>
          <w:sz w:val="24"/>
          <w:szCs w:val="24"/>
          <w:lang w:eastAsia="en-GB"/>
        </w:rPr>
        <w:t>.</w:t>
      </w:r>
    </w:p>
    <w:p w14:paraId="39BDAFDA" w14:textId="77777777" w:rsidR="00DD0F5C" w:rsidRPr="00DD0F5C" w:rsidRDefault="00451E55" w:rsidP="00AE0F97">
      <w:pPr>
        <w:pStyle w:val="ListParagraph"/>
        <w:numPr>
          <w:ilvl w:val="0"/>
          <w:numId w:val="6"/>
        </w:numPr>
        <w:spacing w:after="0" w:line="360" w:lineRule="auto"/>
        <w:jc w:val="both"/>
        <w:rPr>
          <w:rFonts w:ascii="Times New Roman" w:eastAsia="Times New Roman" w:hAnsi="Times New Roman" w:cs="Times New Roman"/>
          <w:color w:val="000000"/>
          <w:sz w:val="24"/>
          <w:szCs w:val="24"/>
          <w:lang w:eastAsia="en-GB"/>
        </w:rPr>
      </w:pPr>
      <w:r w:rsidRPr="00DD0F5C">
        <w:rPr>
          <w:rFonts w:ascii="Times New Roman" w:eastAsia="Times New Roman" w:hAnsi="Times New Roman" w:cs="Times New Roman"/>
          <w:color w:val="000000"/>
          <w:sz w:val="24"/>
          <w:szCs w:val="24"/>
          <w:lang w:eastAsia="en-GB"/>
        </w:rPr>
        <w:t xml:space="preserve">A combination of medication and psychological therapy can be more effective than either treatment alone, as they target different aspects of OCD. </w:t>
      </w:r>
      <w:hyperlink r:id="rId14" w:tgtFrame="_blank" w:history="1">
        <w:r w:rsidRPr="00DD0F5C">
          <w:rPr>
            <w:rFonts w:ascii="Times New Roman" w:eastAsia="Times New Roman" w:hAnsi="Times New Roman" w:cs="Times New Roman"/>
            <w:color w:val="000000"/>
            <w:sz w:val="24"/>
            <w:szCs w:val="24"/>
            <w:lang w:eastAsia="en-GB"/>
          </w:rPr>
          <w:t>Medication can provide quick relief from the symptoms, while psychological therapy can help the person develop long-term coping skills and prevent relapse</w:t>
        </w:r>
      </w:hyperlink>
      <w:r w:rsidRPr="00DD0F5C">
        <w:rPr>
          <w:rFonts w:ascii="Times New Roman" w:eastAsia="Times New Roman" w:hAnsi="Times New Roman" w:cs="Times New Roman"/>
          <w:color w:val="000000"/>
          <w:sz w:val="24"/>
          <w:szCs w:val="24"/>
          <w:lang w:eastAsia="en-GB"/>
        </w:rPr>
        <w:t xml:space="preserve">. However, the best intervention for OCD depends on the individual’s </w:t>
      </w:r>
      <w:r w:rsidRPr="00DD0F5C">
        <w:rPr>
          <w:rFonts w:ascii="Times New Roman" w:eastAsia="Times New Roman" w:hAnsi="Times New Roman" w:cs="Times New Roman"/>
          <w:color w:val="000000"/>
          <w:sz w:val="24"/>
          <w:szCs w:val="24"/>
          <w:lang w:eastAsia="en-GB"/>
        </w:rPr>
        <w:lastRenderedPageBreak/>
        <w:t>preferences, needs, and response to treatment. Therefore, it is important to consult a qualified mental health professional for a proper diagnosis and treatment plan.</w:t>
      </w:r>
    </w:p>
    <w:p w14:paraId="365CA0A2" w14:textId="77777777" w:rsidR="00DD0F5C" w:rsidRDefault="00295097" w:rsidP="00AE0F97">
      <w:pPr>
        <w:pStyle w:val="Heading1"/>
        <w:spacing w:before="0" w:line="360" w:lineRule="auto"/>
        <w:jc w:val="both"/>
        <w:rPr>
          <w:rFonts w:eastAsia="Times New Roman"/>
          <w:lang w:eastAsia="en-GB"/>
        </w:rPr>
      </w:pPr>
      <w:bookmarkStart w:id="10" w:name="_Toc155052911"/>
      <w:r w:rsidRPr="00DD0F5C">
        <w:rPr>
          <w:rFonts w:eastAsia="Times New Roman"/>
          <w:lang w:eastAsia="en-GB"/>
        </w:rPr>
        <w:t xml:space="preserve">Description of </w:t>
      </w:r>
      <w:r w:rsidR="00E1368C" w:rsidRPr="00DD0F5C">
        <w:rPr>
          <w:rFonts w:eastAsia="Times New Roman"/>
          <w:lang w:eastAsia="en-GB"/>
        </w:rPr>
        <w:t xml:space="preserve">the </w:t>
      </w:r>
      <w:r w:rsidRPr="00DD0F5C">
        <w:rPr>
          <w:rFonts w:eastAsia="Times New Roman"/>
          <w:lang w:eastAsia="en-GB"/>
        </w:rPr>
        <w:t>intervention plan</w:t>
      </w:r>
      <w:bookmarkEnd w:id="10"/>
    </w:p>
    <w:p w14:paraId="234ECBA4" w14:textId="39899727" w:rsidR="00985B4E" w:rsidRDefault="009969EF" w:rsidP="00AE0F97">
      <w:pPr>
        <w:spacing w:after="0" w:line="36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Pr="009969EF">
        <w:rPr>
          <w:rFonts w:ascii="Times New Roman" w:eastAsia="Times New Roman" w:hAnsi="Times New Roman" w:cs="Times New Roman"/>
          <w:sz w:val="24"/>
          <w:szCs w:val="24"/>
          <w:lang w:eastAsia="en-GB"/>
        </w:rPr>
        <w:t xml:space="preserve"> description of the intervention plan</w:t>
      </w:r>
      <w:r>
        <w:rPr>
          <w:rFonts w:ascii="Times New Roman" w:eastAsia="Times New Roman" w:hAnsi="Times New Roman" w:cs="Times New Roman"/>
          <w:sz w:val="24"/>
          <w:szCs w:val="24"/>
          <w:lang w:eastAsia="en-GB"/>
        </w:rPr>
        <w:t xml:space="preserve"> for Carl Landau incorporates the most significant reasoning through understanding the roots of cognitive-behavioural Therapy that is CBT. This encourages and addresses distorted experiences. This includes the collective fears and emotional breakdown that involve his peer challenges such as childhood trauma, within adding feared situations</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sz w:val="24"/>
          <w:szCs w:val="24"/>
          <w:lang w:eastAsia="en-GB"/>
        </w:rPr>
        <w:t>(Troxel et al., 2022)</w:t>
      </w:r>
      <w:r>
        <w:rPr>
          <w:rFonts w:ascii="Times New Roman" w:eastAsia="Times New Roman" w:hAnsi="Times New Roman" w:cs="Times New Roman"/>
          <w:sz w:val="24"/>
          <w:szCs w:val="24"/>
          <w:lang w:eastAsia="en-GB"/>
        </w:rPr>
        <w:t>.</w:t>
      </w:r>
      <w:r w:rsidR="00932635">
        <w:rPr>
          <w:rFonts w:ascii="Times New Roman" w:eastAsia="Times New Roman" w:hAnsi="Times New Roman" w:cs="Times New Roman"/>
          <w:sz w:val="24"/>
          <w:szCs w:val="24"/>
          <w:lang w:eastAsia="en-GB"/>
        </w:rPr>
        <w:t xml:space="preserve"> In this case, the observation concludes that rational adaptability encounters understanding and enhancement through providing support, and facilitating behavioural interventions is required. The first stage optimises that family support and participation will enhance the understanding by providing behavioural intervention at home.</w:t>
      </w:r>
    </w:p>
    <w:p w14:paraId="674125E2" w14:textId="6A897EDB" w:rsidR="00DD0F5C" w:rsidRPr="00985B4E" w:rsidRDefault="00932635" w:rsidP="00AE0F97">
      <w:pPr>
        <w:spacing w:after="0" w:line="36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Additionally, the other interventions summarise gradual exposure will be tailored to Carl’s specific emotional barriers in the form of communication, interaction, and stress. Furthermore, in this case, if Carl will provide a psychiatric evaluation with proper medical support with the incorporation of Selective Serotonin Reuptake Carl's position will become more productive and enhanced through it</w:t>
      </w:r>
      <w:r w:rsidR="001846F0" w:rsidRPr="001846F0">
        <w:rPr>
          <w:rFonts w:ascii="Segoe UI" w:hAnsi="Segoe UI" w:cs="Segoe UI"/>
          <w:color w:val="374151"/>
        </w:rPr>
        <w:t xml:space="preserve"> </w:t>
      </w:r>
      <w:r w:rsidR="001846F0" w:rsidRPr="001846F0">
        <w:rPr>
          <w:rFonts w:ascii="Times New Roman" w:eastAsia="Times New Roman" w:hAnsi="Times New Roman" w:cs="Times New Roman"/>
          <w:sz w:val="24"/>
          <w:szCs w:val="24"/>
          <w:lang w:eastAsia="en-GB"/>
        </w:rPr>
        <w:t>(Varela, Georgiadis, &amp; Michaelides, 2022)</w:t>
      </w:r>
      <w:r>
        <w:rPr>
          <w:rFonts w:ascii="Times New Roman" w:eastAsia="Times New Roman" w:hAnsi="Times New Roman" w:cs="Times New Roman"/>
          <w:sz w:val="24"/>
          <w:szCs w:val="24"/>
          <w:lang w:eastAsia="en-GB"/>
        </w:rPr>
        <w:t>. In this manner, by integrating evidence-based interventions and by understanding the dynamic nature of Carl</w:t>
      </w:r>
      <w:r w:rsidR="00B47E3A">
        <w:rPr>
          <w:rFonts w:ascii="Times New Roman" w:eastAsia="Times New Roman" w:hAnsi="Times New Roman" w:cs="Times New Roman"/>
          <w:sz w:val="24"/>
          <w:szCs w:val="24"/>
          <w:lang w:eastAsia="en-GB"/>
        </w:rPr>
        <w:t>’s condition the emotional and physical concerns could be resolved.</w:t>
      </w:r>
      <w:r>
        <w:rPr>
          <w:rFonts w:ascii="Times New Roman" w:eastAsia="Times New Roman" w:hAnsi="Times New Roman" w:cs="Times New Roman"/>
          <w:sz w:val="24"/>
          <w:szCs w:val="24"/>
          <w:lang w:eastAsia="en-GB"/>
        </w:rPr>
        <w:t xml:space="preserve"> </w:t>
      </w:r>
      <w:r w:rsidR="00B47E3A">
        <w:rPr>
          <w:rFonts w:ascii="Times New Roman" w:eastAsia="Times New Roman" w:hAnsi="Times New Roman" w:cs="Times New Roman"/>
          <w:sz w:val="24"/>
          <w:szCs w:val="24"/>
          <w:lang w:eastAsia="en-GB"/>
        </w:rPr>
        <w:t xml:space="preserve">This intervention plan only needs the supremacy of patterns in the formation of obsessive-compulsive behaviours to promote the adaptive </w:t>
      </w:r>
      <w:r w:rsidR="003674B0">
        <w:rPr>
          <w:rFonts w:ascii="Times New Roman" w:eastAsia="Times New Roman" w:hAnsi="Times New Roman" w:cs="Times New Roman"/>
          <w:sz w:val="24"/>
          <w:szCs w:val="24"/>
          <w:lang w:eastAsia="en-GB"/>
        </w:rPr>
        <w:t xml:space="preserve">improved strategies to improve Carl’s overall </w:t>
      </w:r>
      <w:r w:rsidR="00912C58">
        <w:rPr>
          <w:rFonts w:ascii="Times New Roman" w:eastAsia="Times New Roman" w:hAnsi="Times New Roman" w:cs="Times New Roman"/>
          <w:sz w:val="24"/>
          <w:szCs w:val="24"/>
          <w:lang w:eastAsia="en-GB"/>
        </w:rPr>
        <w:t>well-being</w:t>
      </w:r>
      <w:r w:rsidR="003674B0">
        <w:rPr>
          <w:rFonts w:ascii="Times New Roman" w:eastAsia="Times New Roman" w:hAnsi="Times New Roman" w:cs="Times New Roman"/>
          <w:sz w:val="24"/>
          <w:szCs w:val="24"/>
          <w:lang w:eastAsia="en-GB"/>
        </w:rPr>
        <w:t xml:space="preserve"> with the consideration of regular reviews and adjustment plans within </w:t>
      </w:r>
      <w:r w:rsidR="00912C58">
        <w:rPr>
          <w:rFonts w:ascii="Times New Roman" w:eastAsia="Times New Roman" w:hAnsi="Times New Roman" w:cs="Times New Roman"/>
          <w:sz w:val="24"/>
          <w:szCs w:val="24"/>
          <w:lang w:eastAsia="en-GB"/>
        </w:rPr>
        <w:t xml:space="preserve">the </w:t>
      </w:r>
      <w:r w:rsidR="003674B0">
        <w:rPr>
          <w:rFonts w:ascii="Times New Roman" w:eastAsia="Times New Roman" w:hAnsi="Times New Roman" w:cs="Times New Roman"/>
          <w:sz w:val="24"/>
          <w:szCs w:val="24"/>
          <w:lang w:eastAsia="en-GB"/>
        </w:rPr>
        <w:t>evolving needs of this therapeutic process.</w:t>
      </w:r>
      <w:r w:rsidR="00B47E3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p>
    <w:p w14:paraId="0B494405" w14:textId="77777777" w:rsidR="00F97553" w:rsidRDefault="00E1368C" w:rsidP="00AE0F97">
      <w:pPr>
        <w:pStyle w:val="Heading1"/>
        <w:spacing w:before="0" w:line="360" w:lineRule="auto"/>
        <w:jc w:val="both"/>
        <w:rPr>
          <w:rFonts w:eastAsia="Times New Roman" w:cs="Times New Roman"/>
          <w:szCs w:val="24"/>
          <w:lang w:eastAsia="en-GB"/>
        </w:rPr>
      </w:pPr>
      <w:r w:rsidRPr="009969EF">
        <w:rPr>
          <w:rFonts w:eastAsia="Times New Roman" w:cs="Times New Roman"/>
          <w:szCs w:val="24"/>
          <w:lang w:eastAsia="en-GB"/>
        </w:rPr>
        <w:t xml:space="preserve"> </w:t>
      </w:r>
      <w:bookmarkStart w:id="11" w:name="_Toc155052912"/>
      <w:r w:rsidR="00F97553" w:rsidRPr="00F97553">
        <w:rPr>
          <w:rFonts w:eastAsia="Times New Roman" w:cs="Times New Roman"/>
          <w:szCs w:val="24"/>
          <w:lang w:eastAsia="en-GB"/>
        </w:rPr>
        <w:t>Evaluation</w:t>
      </w:r>
      <w:bookmarkEnd w:id="11"/>
      <w:r w:rsidR="00F97553" w:rsidRPr="00F97553">
        <w:rPr>
          <w:rFonts w:eastAsia="Times New Roman" w:cs="Times New Roman"/>
          <w:szCs w:val="24"/>
          <w:lang w:eastAsia="en-GB"/>
        </w:rPr>
        <w:t xml:space="preserve"> </w:t>
      </w:r>
    </w:p>
    <w:p w14:paraId="20240A55" w14:textId="3B980FCB" w:rsidR="00F73462" w:rsidRDefault="00F97553" w:rsidP="00AE0F97">
      <w:pPr>
        <w:spacing w:after="0" w:line="360" w:lineRule="auto"/>
        <w:ind w:firstLine="720"/>
        <w:jc w:val="both"/>
        <w:rPr>
          <w:rFonts w:ascii="Times New Roman" w:hAnsi="Times New Roman" w:cs="Times New Roman"/>
          <w:sz w:val="24"/>
          <w:szCs w:val="24"/>
          <w:lang w:eastAsia="en-GB"/>
        </w:rPr>
      </w:pPr>
      <w:r w:rsidRPr="00F97553">
        <w:rPr>
          <w:rFonts w:ascii="Times New Roman" w:hAnsi="Times New Roman" w:cs="Times New Roman"/>
          <w:sz w:val="24"/>
          <w:szCs w:val="24"/>
          <w:lang w:eastAsia="en-GB"/>
        </w:rPr>
        <w:t xml:space="preserve">The proposed intervention plan </w:t>
      </w:r>
      <w:r w:rsidR="00912C58">
        <w:rPr>
          <w:rFonts w:ascii="Times New Roman" w:hAnsi="Times New Roman" w:cs="Times New Roman"/>
          <w:sz w:val="24"/>
          <w:szCs w:val="24"/>
          <w:lang w:eastAsia="en-GB"/>
        </w:rPr>
        <w:t>for Carl incorporates some potential experiences within holding strength and challenges that create holistic approaches with the integration of cognitive behavioural therapy with family involvement. This may also include the systematic experiences with evidence-based practices to ensure OCD through targeting the emotional barriers that Carl faced during the whole time</w:t>
      </w:r>
      <w:r w:rsidR="001846F0" w:rsidRPr="001846F0">
        <w:t xml:space="preserve"> </w:t>
      </w:r>
      <w:r w:rsidR="001846F0" w:rsidRPr="001846F0">
        <w:rPr>
          <w:rFonts w:ascii="Times New Roman" w:hAnsi="Times New Roman" w:cs="Times New Roman"/>
          <w:sz w:val="24"/>
          <w:szCs w:val="24"/>
          <w:lang w:eastAsia="en-GB"/>
        </w:rPr>
        <w:t>(Varela, Georgiadis, &amp; Michaelides, 2022)</w:t>
      </w:r>
      <w:r w:rsidR="00912C58">
        <w:rPr>
          <w:rFonts w:ascii="Times New Roman" w:hAnsi="Times New Roman" w:cs="Times New Roman"/>
          <w:sz w:val="24"/>
          <w:szCs w:val="24"/>
          <w:lang w:eastAsia="en-GB"/>
        </w:rPr>
        <w:t xml:space="preserve">. The inclusion in this evaluation plan indicates that the family's role is significant in understanding the potential impact on the home environment. This includes parental support with the consideration of medication to help Caarl's health and overall well-being in most specific concerns to optimise his productivity and efficiency. </w:t>
      </w:r>
    </w:p>
    <w:p w14:paraId="57BC7BC4" w14:textId="50F171ED" w:rsidR="00F97553" w:rsidRPr="00F97553" w:rsidRDefault="004D2795" w:rsidP="00AE0F97">
      <w:pPr>
        <w:spacing w:after="0" w:line="360" w:lineRule="auto"/>
        <w:ind w:firstLine="720"/>
        <w:jc w:val="both"/>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However, there are some potential challenges including Carl’s concerns at the initial stage which could be resistance to therapy and the need for having optimum motivation from the family and paramedical. Furthermore, the evaluation plan also forecasts that the plan may get hinge </w:t>
      </w:r>
      <w:r w:rsidR="00F73462">
        <w:rPr>
          <w:rFonts w:ascii="Times New Roman" w:hAnsi="Times New Roman" w:cs="Times New Roman"/>
          <w:sz w:val="24"/>
          <w:szCs w:val="24"/>
          <w:lang w:eastAsia="en-GB"/>
        </w:rPr>
        <w:t>because</w:t>
      </w:r>
      <w:r>
        <w:rPr>
          <w:rFonts w:ascii="Times New Roman" w:hAnsi="Times New Roman" w:cs="Times New Roman"/>
          <w:sz w:val="24"/>
          <w:szCs w:val="24"/>
          <w:lang w:eastAsia="en-GB"/>
        </w:rPr>
        <w:t xml:space="preserve"> of the family’s engagement and the calibration of exposure levels to prevent overall well-being of Carl.</w:t>
      </w:r>
      <w:r w:rsidR="00082A1C">
        <w:rPr>
          <w:rFonts w:ascii="Times New Roman" w:hAnsi="Times New Roman" w:cs="Times New Roman"/>
          <w:sz w:val="24"/>
          <w:szCs w:val="24"/>
          <w:lang w:eastAsia="en-GB"/>
        </w:rPr>
        <w:t xml:space="preserve"> Similarly, along with this effect, another potential challenge could be the monitoring side effects </w:t>
      </w:r>
      <w:r w:rsidR="00F73462">
        <w:rPr>
          <w:rFonts w:ascii="Times New Roman" w:hAnsi="Times New Roman" w:cs="Times New Roman"/>
          <w:sz w:val="24"/>
          <w:szCs w:val="24"/>
          <w:lang w:eastAsia="en-GB"/>
        </w:rPr>
        <w:t>of medication</w:t>
      </w:r>
      <w:r w:rsidR="001846F0" w:rsidRPr="001846F0">
        <w:rPr>
          <w:rFonts w:ascii="Segoe UI" w:hAnsi="Segoe UI" w:cs="Segoe UI"/>
          <w:color w:val="374151"/>
        </w:rPr>
        <w:t xml:space="preserve"> </w:t>
      </w:r>
      <w:r w:rsidR="001846F0" w:rsidRPr="001846F0">
        <w:rPr>
          <w:rFonts w:ascii="Times New Roman" w:hAnsi="Times New Roman" w:cs="Times New Roman"/>
          <w:sz w:val="24"/>
          <w:szCs w:val="24"/>
          <w:lang w:eastAsia="en-GB"/>
        </w:rPr>
        <w:t>(Zaghloul &amp; Achari, 2022)</w:t>
      </w:r>
      <w:r w:rsidR="00F73462">
        <w:rPr>
          <w:rFonts w:ascii="Times New Roman" w:hAnsi="Times New Roman" w:cs="Times New Roman"/>
          <w:sz w:val="24"/>
          <w:szCs w:val="24"/>
          <w:lang w:eastAsia="en-GB"/>
        </w:rPr>
        <w:t xml:space="preserve">. To resolve this matter of opinion this required complete forecasting adoption through incorporating flexibility with regular assessments regarding the evolving needs of the intervention plan of the Carl. Therefore, this evaluation complies with the understanding that this plan requires a comprehensive framework to address Carl's concerns effectively along with family, and paramedics so this situation will transform into an optimum one. </w:t>
      </w:r>
    </w:p>
    <w:p w14:paraId="4EABB29F" w14:textId="77777777" w:rsidR="00F73462" w:rsidRDefault="00F73462" w:rsidP="00AE0F97">
      <w:pPr>
        <w:pStyle w:val="Heading1"/>
        <w:spacing w:before="0" w:line="360" w:lineRule="auto"/>
        <w:jc w:val="both"/>
        <w:rPr>
          <w:rFonts w:eastAsia="Times New Roman" w:cs="Times New Roman"/>
          <w:szCs w:val="24"/>
          <w:lang w:eastAsia="en-GB"/>
        </w:rPr>
      </w:pPr>
      <w:bookmarkStart w:id="12" w:name="_Toc155052913"/>
      <w:r w:rsidRPr="00F73462">
        <w:rPr>
          <w:rFonts w:eastAsia="Times New Roman" w:cs="Times New Roman"/>
          <w:szCs w:val="24"/>
          <w:lang w:eastAsia="en-GB"/>
        </w:rPr>
        <w:t>Conclusion</w:t>
      </w:r>
      <w:bookmarkEnd w:id="12"/>
    </w:p>
    <w:p w14:paraId="4D06ADA6" w14:textId="0AD07500" w:rsidR="00F06091" w:rsidRDefault="00F06091" w:rsidP="00AE0F97">
      <w:pPr>
        <w:spacing w:after="0" w:line="360" w:lineRule="auto"/>
        <w:ind w:firstLine="720"/>
        <w:jc w:val="both"/>
        <w:rPr>
          <w:rFonts w:ascii="Times New Roman" w:hAnsi="Times New Roman" w:cs="Times New Roman"/>
          <w:sz w:val="24"/>
          <w:szCs w:val="24"/>
          <w:lang w:val="en-US"/>
        </w:rPr>
      </w:pPr>
      <w:r w:rsidRPr="00F06091">
        <w:rPr>
          <w:rFonts w:ascii="Times New Roman" w:hAnsi="Times New Roman" w:cs="Times New Roman"/>
          <w:sz w:val="24"/>
          <w:szCs w:val="24"/>
          <w:lang w:eastAsia="en-GB"/>
        </w:rPr>
        <w:t xml:space="preserve">This </w:t>
      </w:r>
      <w:r w:rsidR="00AE0F97">
        <w:rPr>
          <w:rFonts w:ascii="Times New Roman" w:hAnsi="Times New Roman" w:cs="Times New Roman"/>
          <w:sz w:val="24"/>
          <w:szCs w:val="24"/>
          <w:lang w:eastAsia="en-GB"/>
        </w:rPr>
        <w:t>report</w:t>
      </w:r>
      <w:r>
        <w:rPr>
          <w:rFonts w:ascii="Times New Roman" w:hAnsi="Times New Roman" w:cs="Times New Roman"/>
          <w:sz w:val="24"/>
          <w:szCs w:val="24"/>
          <w:lang w:eastAsia="en-GB"/>
        </w:rPr>
        <w:t xml:space="preserve"> incorporates the conclusion with the summarisation that the case study reflects with the situation that highlights regarding </w:t>
      </w:r>
      <w:r w:rsidRPr="001640E0">
        <w:rPr>
          <w:rFonts w:ascii="Times New Roman" w:hAnsi="Times New Roman" w:cs="Times New Roman"/>
          <w:sz w:val="24"/>
          <w:szCs w:val="24"/>
          <w:lang w:val="en-US"/>
        </w:rPr>
        <w:t xml:space="preserve">Carl Landua a young man of 19 years from an African American background. </w:t>
      </w:r>
      <w:r>
        <w:rPr>
          <w:rFonts w:ascii="Times New Roman" w:hAnsi="Times New Roman" w:cs="Times New Roman"/>
          <w:sz w:val="24"/>
          <w:szCs w:val="24"/>
          <w:lang w:val="en-US"/>
        </w:rPr>
        <w:t>C</w:t>
      </w:r>
      <w:r w:rsidRPr="001640E0">
        <w:rPr>
          <w:rFonts w:ascii="Times New Roman" w:hAnsi="Times New Roman" w:cs="Times New Roman"/>
          <w:sz w:val="24"/>
          <w:szCs w:val="24"/>
          <w:lang w:val="en-US"/>
        </w:rPr>
        <w:t>urrently</w:t>
      </w:r>
      <w:r>
        <w:rPr>
          <w:rFonts w:ascii="Times New Roman" w:hAnsi="Times New Roman" w:cs="Times New Roman"/>
          <w:sz w:val="24"/>
          <w:szCs w:val="24"/>
          <w:lang w:val="en-US"/>
        </w:rPr>
        <w:t xml:space="preserve"> </w:t>
      </w:r>
      <w:r w:rsidRPr="001640E0">
        <w:rPr>
          <w:rFonts w:ascii="Times New Roman" w:hAnsi="Times New Roman" w:cs="Times New Roman"/>
          <w:sz w:val="24"/>
          <w:szCs w:val="24"/>
          <w:lang w:val="en-US"/>
        </w:rPr>
        <w:t xml:space="preserve">enrolled as a freshman at college and is pursuing the study of philosophy </w:t>
      </w:r>
      <w:r>
        <w:rPr>
          <w:rFonts w:ascii="Times New Roman" w:hAnsi="Times New Roman" w:cs="Times New Roman"/>
          <w:sz w:val="24"/>
          <w:szCs w:val="24"/>
          <w:lang w:val="en-US"/>
        </w:rPr>
        <w:t xml:space="preserve">meeting with the </w:t>
      </w:r>
      <w:r w:rsidRPr="001640E0">
        <w:rPr>
          <w:rFonts w:ascii="Times New Roman" w:hAnsi="Times New Roman" w:cs="Times New Roman"/>
          <w:sz w:val="24"/>
          <w:szCs w:val="24"/>
          <w:lang w:val="en-US"/>
        </w:rPr>
        <w:t>difficult</w:t>
      </w:r>
      <w:r>
        <w:rPr>
          <w:rFonts w:ascii="Times New Roman" w:hAnsi="Times New Roman" w:cs="Times New Roman"/>
          <w:sz w:val="24"/>
          <w:szCs w:val="24"/>
          <w:lang w:val="en-US"/>
        </w:rPr>
        <w:t xml:space="preserve">ies due to his </w:t>
      </w:r>
      <w:r w:rsidRPr="001640E0">
        <w:rPr>
          <w:rFonts w:ascii="Times New Roman" w:hAnsi="Times New Roman" w:cs="Times New Roman"/>
          <w:sz w:val="24"/>
          <w:szCs w:val="24"/>
          <w:lang w:val="en-US"/>
        </w:rPr>
        <w:t xml:space="preserve">history </w:t>
      </w:r>
      <w:r>
        <w:rPr>
          <w:rFonts w:ascii="Times New Roman" w:hAnsi="Times New Roman" w:cs="Times New Roman"/>
          <w:sz w:val="24"/>
          <w:szCs w:val="24"/>
          <w:lang w:val="en-US"/>
        </w:rPr>
        <w:t>of s</w:t>
      </w:r>
      <w:r w:rsidRPr="001640E0">
        <w:rPr>
          <w:rFonts w:ascii="Times New Roman" w:hAnsi="Times New Roman" w:cs="Times New Roman"/>
          <w:sz w:val="24"/>
          <w:szCs w:val="24"/>
          <w:lang w:val="en-US"/>
        </w:rPr>
        <w:t xml:space="preserve">chool </w:t>
      </w:r>
      <w:r>
        <w:rPr>
          <w:rFonts w:ascii="Times New Roman" w:hAnsi="Times New Roman" w:cs="Times New Roman"/>
          <w:sz w:val="24"/>
          <w:szCs w:val="24"/>
          <w:lang w:val="en-US"/>
        </w:rPr>
        <w:t>on the on</w:t>
      </w:r>
      <w:r w:rsidRPr="001640E0">
        <w:rPr>
          <w:rFonts w:ascii="Times New Roman" w:hAnsi="Times New Roman" w:cs="Times New Roman"/>
          <w:sz w:val="24"/>
          <w:szCs w:val="24"/>
          <w:lang w:val="en-US"/>
        </w:rPr>
        <w:t xml:space="preserve">set of severe emotional and </w:t>
      </w:r>
      <w:r>
        <w:rPr>
          <w:rFonts w:ascii="Times New Roman" w:hAnsi="Times New Roman" w:cs="Times New Roman"/>
          <w:sz w:val="24"/>
          <w:szCs w:val="24"/>
          <w:lang w:val="en-US"/>
        </w:rPr>
        <w:t>behavioural</w:t>
      </w:r>
      <w:r w:rsidRPr="001640E0">
        <w:rPr>
          <w:rFonts w:ascii="Times New Roman" w:hAnsi="Times New Roman" w:cs="Times New Roman"/>
          <w:sz w:val="24"/>
          <w:szCs w:val="24"/>
          <w:lang w:val="en-US"/>
        </w:rPr>
        <w:t xml:space="preserve"> symptoms that first appeared around seventh grade, approximately 8 years ago. </w:t>
      </w:r>
      <w:r>
        <w:rPr>
          <w:rFonts w:ascii="Times New Roman" w:hAnsi="Times New Roman" w:cs="Times New Roman"/>
          <w:sz w:val="24"/>
          <w:szCs w:val="24"/>
          <w:lang w:val="en-US"/>
        </w:rPr>
        <w:t>Before</w:t>
      </w:r>
      <w:r w:rsidRPr="001640E0">
        <w:rPr>
          <w:rFonts w:ascii="Times New Roman" w:hAnsi="Times New Roman" w:cs="Times New Roman"/>
          <w:sz w:val="24"/>
          <w:szCs w:val="24"/>
          <w:lang w:val="en-US"/>
        </w:rPr>
        <w:t xml:space="preserve"> that, Carl was a well-behaved, friendly, and academically successful student. Despite his struggles, Carl remains determined to overcome challenges and succeed in his studies</w:t>
      </w:r>
      <w:r>
        <w:rPr>
          <w:rFonts w:ascii="Times New Roman" w:hAnsi="Times New Roman" w:cs="Times New Roman"/>
          <w:sz w:val="24"/>
          <w:szCs w:val="24"/>
          <w:lang w:val="en-US"/>
        </w:rPr>
        <w:t xml:space="preserve">. </w:t>
      </w:r>
    </w:p>
    <w:p w14:paraId="57015581" w14:textId="77777777" w:rsidR="00AE0F97" w:rsidRDefault="00F06091" w:rsidP="00AE0F97">
      <w:pPr>
        <w:spacing w:after="0"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creates the whole concern in understanding his situation to assume how this issue could be resolved. This </w:t>
      </w:r>
      <w:r w:rsidR="00AE0F97">
        <w:rPr>
          <w:rFonts w:ascii="Times New Roman" w:hAnsi="Times New Roman" w:cs="Times New Roman"/>
          <w:sz w:val="24"/>
          <w:szCs w:val="24"/>
          <w:lang w:val="en-US"/>
        </w:rPr>
        <w:t>report</w:t>
      </w:r>
      <w:r>
        <w:rPr>
          <w:rFonts w:ascii="Times New Roman" w:hAnsi="Times New Roman" w:cs="Times New Roman"/>
          <w:sz w:val="24"/>
          <w:szCs w:val="24"/>
          <w:lang w:val="en-US"/>
        </w:rPr>
        <w:t xml:space="preserve"> utilises the psychological formulation by considering presentation, predisposition, precepting, perpetuating and protective factors.  The other sections of the report help in understanding Carl’s situation by highlighting his diagnosis of OCD with the description of the intervention plan to address the last stage of evaluation. The </w:t>
      </w:r>
      <w:r w:rsidR="00AE0F97">
        <w:rPr>
          <w:rFonts w:ascii="Times New Roman" w:hAnsi="Times New Roman" w:cs="Times New Roman"/>
          <w:sz w:val="24"/>
          <w:szCs w:val="24"/>
          <w:lang w:val="en-US"/>
        </w:rPr>
        <w:t>report</w:t>
      </w:r>
      <w:r>
        <w:rPr>
          <w:rFonts w:ascii="Times New Roman" w:hAnsi="Times New Roman" w:cs="Times New Roman"/>
          <w:sz w:val="24"/>
          <w:szCs w:val="24"/>
          <w:lang w:val="en-US"/>
        </w:rPr>
        <w:t xml:space="preserve"> summarises through considering all these stages that Carl required optimum medical, family and psychological guidance to overcome the fear of losing confidence and trust in himself in the competitive landscape for the evaluation of success and encouragement.</w:t>
      </w:r>
    </w:p>
    <w:p w14:paraId="7F6A1778" w14:textId="0748CDF0" w:rsidR="00304DAD" w:rsidRDefault="00AE0F97" w:rsidP="00304DAD">
      <w:pPr>
        <w:pStyle w:val="Heading1"/>
        <w:spacing w:before="0" w:line="360" w:lineRule="auto"/>
        <w:rPr>
          <w:lang w:val="en-US"/>
        </w:rPr>
      </w:pPr>
      <w:r>
        <w:rPr>
          <w:lang w:val="en-US"/>
        </w:rPr>
        <w:br w:type="page"/>
      </w:r>
      <w:bookmarkStart w:id="13" w:name="_Toc155052914"/>
      <w:r>
        <w:rPr>
          <w:lang w:val="en-US"/>
        </w:rPr>
        <w:lastRenderedPageBreak/>
        <w:t>References</w:t>
      </w:r>
      <w:bookmarkEnd w:id="13"/>
      <w:r>
        <w:rPr>
          <w:lang w:val="en-US"/>
        </w:rPr>
        <w:t xml:space="preserve"> </w:t>
      </w:r>
      <w:r w:rsidR="00F06091">
        <w:rPr>
          <w:lang w:val="en-US"/>
        </w:rPr>
        <w:t xml:space="preserve"> </w:t>
      </w:r>
    </w:p>
    <w:p w14:paraId="6CD55262" w14:textId="15916E7F" w:rsidR="00304DAD" w:rsidRPr="00304DAD" w:rsidRDefault="00304DAD" w:rsidP="00304DAD">
      <w:pPr>
        <w:spacing w:after="0" w:line="360" w:lineRule="auto"/>
        <w:ind w:left="720" w:hanging="720"/>
        <w:jc w:val="both"/>
        <w:rPr>
          <w:rFonts w:ascii="Times New Roman" w:eastAsia="Times New Roman" w:hAnsi="Times New Roman" w:cs="Times New Roman"/>
          <w:b/>
          <w:color w:val="000000" w:themeColor="text1"/>
          <w:sz w:val="24"/>
          <w:szCs w:val="24"/>
          <w:lang w:eastAsia="en-GB"/>
        </w:rPr>
      </w:pPr>
      <w:r w:rsidRPr="00304DAD">
        <w:rPr>
          <w:rFonts w:ascii="Times New Roman" w:hAnsi="Times New Roman" w:cs="Times New Roman"/>
          <w:color w:val="222222"/>
          <w:sz w:val="24"/>
          <w:szCs w:val="24"/>
          <w:shd w:val="clear" w:color="auto" w:fill="FFFFFF"/>
        </w:rPr>
        <w:t>Aly, E., Elsawah, S., &amp; Ryan, M. J. (2022). A review and catalogue to the use of models in enabling the achievement of sustainable development goals (SDG). </w:t>
      </w:r>
      <w:r w:rsidRPr="00304DAD">
        <w:rPr>
          <w:rFonts w:ascii="Times New Roman" w:hAnsi="Times New Roman" w:cs="Times New Roman"/>
          <w:i/>
          <w:iCs/>
          <w:color w:val="222222"/>
          <w:sz w:val="24"/>
          <w:szCs w:val="24"/>
          <w:shd w:val="clear" w:color="auto" w:fill="FFFFFF"/>
        </w:rPr>
        <w:t>Journal of cleaner production</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340</w:t>
      </w:r>
      <w:r w:rsidRPr="00304DAD">
        <w:rPr>
          <w:rFonts w:ascii="Times New Roman" w:hAnsi="Times New Roman" w:cs="Times New Roman"/>
          <w:color w:val="222222"/>
          <w:sz w:val="24"/>
          <w:szCs w:val="24"/>
          <w:shd w:val="clear" w:color="auto" w:fill="FFFFFF"/>
        </w:rPr>
        <w:t>, 130803.</w:t>
      </w:r>
    </w:p>
    <w:p w14:paraId="4EC6698B"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Butt, S. M. (2022). Management and Treatment of Type 2 Diabetes. </w:t>
      </w:r>
      <w:r w:rsidRPr="00304DAD">
        <w:rPr>
          <w:rFonts w:ascii="Times New Roman" w:hAnsi="Times New Roman" w:cs="Times New Roman"/>
          <w:i/>
          <w:iCs/>
          <w:color w:val="222222"/>
          <w:sz w:val="24"/>
          <w:szCs w:val="24"/>
          <w:shd w:val="clear" w:color="auto" w:fill="FFFFFF"/>
        </w:rPr>
        <w:t>International Journal of Computations, Information and Manufacturing (IJCIM)</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2</w:t>
      </w:r>
      <w:r w:rsidRPr="00304DAD">
        <w:rPr>
          <w:rFonts w:ascii="Times New Roman" w:hAnsi="Times New Roman" w:cs="Times New Roman"/>
          <w:color w:val="222222"/>
          <w:sz w:val="24"/>
          <w:szCs w:val="24"/>
          <w:shd w:val="clear" w:color="auto" w:fill="FFFFFF"/>
        </w:rPr>
        <w:t>(1).</w:t>
      </w:r>
    </w:p>
    <w:p w14:paraId="2CCBE1B9"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Dartois, V. A., &amp; Rubin, E. J. (2022). Anti-tuberculosis treatment strategies and drug development: challenges and priorities. </w:t>
      </w:r>
      <w:r w:rsidRPr="00304DAD">
        <w:rPr>
          <w:rFonts w:ascii="Times New Roman" w:hAnsi="Times New Roman" w:cs="Times New Roman"/>
          <w:i/>
          <w:iCs/>
          <w:color w:val="222222"/>
          <w:sz w:val="24"/>
          <w:szCs w:val="24"/>
          <w:shd w:val="clear" w:color="auto" w:fill="FFFFFF"/>
        </w:rPr>
        <w:t>Nature Reviews Microbiology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20</w:t>
      </w:r>
      <w:r w:rsidRPr="00304DAD">
        <w:rPr>
          <w:rFonts w:ascii="Times New Roman" w:hAnsi="Times New Roman" w:cs="Times New Roman"/>
          <w:color w:val="222222"/>
          <w:sz w:val="24"/>
          <w:szCs w:val="24"/>
          <w:shd w:val="clear" w:color="auto" w:fill="FFFFFF"/>
        </w:rPr>
        <w:t>(11), 685-701.</w:t>
      </w:r>
    </w:p>
    <w:p w14:paraId="249F4316"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Dhar, R., Basak, S., &amp; Chakraborty, S. (2022). Pasteurization of fruit juices by pulsed light treatment: A review on the microbial safety, enzymatic stability, and kinetic approach to process design. </w:t>
      </w:r>
      <w:r w:rsidRPr="00304DAD">
        <w:rPr>
          <w:rFonts w:ascii="Times New Roman" w:hAnsi="Times New Roman" w:cs="Times New Roman"/>
          <w:i/>
          <w:iCs/>
          <w:color w:val="222222"/>
          <w:sz w:val="24"/>
          <w:szCs w:val="24"/>
          <w:shd w:val="clear" w:color="auto" w:fill="FFFFFF"/>
        </w:rPr>
        <w:t>Comprehen</w:t>
      </w:r>
      <w:r w:rsidRPr="00304DAD">
        <w:rPr>
          <w:rFonts w:ascii="Times New Roman" w:hAnsi="Times New Roman" w:cs="Times New Roman"/>
          <w:color w:val="222222"/>
          <w:sz w:val="24"/>
          <w:szCs w:val="24"/>
          <w:shd w:val="clear" w:color="auto" w:fill="FFFFFF"/>
        </w:rPr>
        <w:t xml:space="preserve"> Mahesh, T. R., Kumar, D., Vinoth Kumar, V., Asghar, J., Mekcha Bazezew, B., Natarajan, R., &amp; Vivek, V. (2022). Blended ensemble learning prediction model for strengthening diagnosis and treatment of chronic diabetes disease. </w:t>
      </w:r>
      <w:r w:rsidRPr="00304DAD">
        <w:rPr>
          <w:rFonts w:ascii="Times New Roman" w:hAnsi="Times New Roman" w:cs="Times New Roman"/>
          <w:i/>
          <w:iCs/>
          <w:color w:val="222222"/>
          <w:sz w:val="24"/>
          <w:szCs w:val="24"/>
          <w:shd w:val="clear" w:color="auto" w:fill="FFFFFF"/>
        </w:rPr>
        <w:t>Computational Intelligence and Neuroscience</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2022</w:t>
      </w:r>
      <w:r w:rsidRPr="00304DAD">
        <w:rPr>
          <w:rFonts w:ascii="Times New Roman" w:hAnsi="Times New Roman" w:cs="Times New Roman"/>
          <w:color w:val="222222"/>
          <w:sz w:val="24"/>
          <w:szCs w:val="24"/>
          <w:shd w:val="clear" w:color="auto" w:fill="FFFFFF"/>
        </w:rPr>
        <w:t>.</w:t>
      </w:r>
    </w:p>
    <w:p w14:paraId="0CDD6468"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Farahmand, S., Fernandez, A. I., Ahmed, F. S., Rimm, D. L., Chuang, J. H., Reisenbichler, E., &amp; Zarringhalam, K. (2022). Deep learning trained on hematoxylin and eosin tumor region of Interest predicts HER2 status and trastuzumab treatment response in HER2+ breast cancer. </w:t>
      </w:r>
      <w:r w:rsidRPr="00304DAD">
        <w:rPr>
          <w:rFonts w:ascii="Times New Roman" w:hAnsi="Times New Roman" w:cs="Times New Roman"/>
          <w:i/>
          <w:iCs/>
          <w:color w:val="222222"/>
          <w:sz w:val="24"/>
          <w:szCs w:val="24"/>
          <w:shd w:val="clear" w:color="auto" w:fill="FFFFFF"/>
        </w:rPr>
        <w:t>Modern Pathology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35</w:t>
      </w:r>
      <w:r w:rsidRPr="00304DAD">
        <w:rPr>
          <w:rFonts w:ascii="Times New Roman" w:hAnsi="Times New Roman" w:cs="Times New Roman"/>
          <w:color w:val="222222"/>
          <w:sz w:val="24"/>
          <w:szCs w:val="24"/>
          <w:shd w:val="clear" w:color="auto" w:fill="FFFFFF"/>
        </w:rPr>
        <w:t>(1), 44-51.</w:t>
      </w:r>
      <w:r w:rsidRPr="00304DAD">
        <w:rPr>
          <w:rFonts w:ascii="Times New Roman" w:hAnsi="Times New Roman" w:cs="Times New Roman"/>
          <w:i/>
          <w:iCs/>
          <w:color w:val="222222"/>
          <w:sz w:val="24"/>
          <w:szCs w:val="24"/>
          <w:shd w:val="clear" w:color="auto" w:fill="FFFFFF"/>
        </w:rPr>
        <w:t>sive Reviews in Food Science and Food Safety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21</w:t>
      </w:r>
      <w:r w:rsidRPr="00304DAD">
        <w:rPr>
          <w:rFonts w:ascii="Times New Roman" w:hAnsi="Times New Roman" w:cs="Times New Roman"/>
          <w:color w:val="222222"/>
          <w:sz w:val="24"/>
          <w:szCs w:val="24"/>
          <w:shd w:val="clear" w:color="auto" w:fill="FFFFFF"/>
        </w:rPr>
        <w:t>(1), 499-540.</w:t>
      </w:r>
    </w:p>
    <w:p w14:paraId="2461B337"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Garcia-Rodriguez, O., Mousset, E., Olvera-Vargas, H., &amp; Lefebvre, O. (2022). Electrochemical treatment of highly concentrated wastewater: A review of experimental and modeling approaches from lab-to full-scale. </w:t>
      </w:r>
      <w:r w:rsidRPr="00304DAD">
        <w:rPr>
          <w:rFonts w:ascii="Times New Roman" w:hAnsi="Times New Roman" w:cs="Times New Roman"/>
          <w:i/>
          <w:iCs/>
          <w:color w:val="222222"/>
          <w:sz w:val="24"/>
          <w:szCs w:val="24"/>
          <w:shd w:val="clear" w:color="auto" w:fill="FFFFFF"/>
        </w:rPr>
        <w:t>Critical Reviews in Environmental Science and Technology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52</w:t>
      </w:r>
      <w:r w:rsidRPr="00304DAD">
        <w:rPr>
          <w:rFonts w:ascii="Times New Roman" w:hAnsi="Times New Roman" w:cs="Times New Roman"/>
          <w:color w:val="222222"/>
          <w:sz w:val="24"/>
          <w:szCs w:val="24"/>
          <w:shd w:val="clear" w:color="auto" w:fill="FFFFFF"/>
        </w:rPr>
        <w:t>(2), 240-309.</w:t>
      </w:r>
    </w:p>
    <w:p w14:paraId="5324F8C1"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Grob, C. S., Bossis, A. P., &amp; Griffiths, R. R. (2022). Use of the classic hallucinogen psilocybin for treatment of existential distress associated with cancer. </w:t>
      </w:r>
      <w:r w:rsidRPr="00304DAD">
        <w:rPr>
          <w:rFonts w:ascii="Times New Roman" w:hAnsi="Times New Roman" w:cs="Times New Roman"/>
          <w:i/>
          <w:iCs/>
          <w:color w:val="222222"/>
          <w:sz w:val="24"/>
          <w:szCs w:val="24"/>
          <w:shd w:val="clear" w:color="auto" w:fill="FFFFFF"/>
        </w:rPr>
        <w:t>Psychological aspects of cancer: A guide to emotional and psychological consequences of cancer, their causes, and their management</w:t>
      </w:r>
      <w:r w:rsidRPr="00304DAD">
        <w:rPr>
          <w:rFonts w:ascii="Times New Roman" w:hAnsi="Times New Roman" w:cs="Times New Roman"/>
          <w:color w:val="222222"/>
          <w:sz w:val="24"/>
          <w:szCs w:val="24"/>
          <w:shd w:val="clear" w:color="auto" w:fill="FFFFFF"/>
        </w:rPr>
        <w:t>, 69-89.</w:t>
      </w:r>
    </w:p>
    <w:p w14:paraId="4C67F1A8"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Howes, O. D., Thase, M. E., &amp; Pillinger, T. (2022). Treatment resistance in psychiatry: state of the art and new directions. </w:t>
      </w:r>
      <w:r w:rsidRPr="00304DAD">
        <w:rPr>
          <w:rFonts w:ascii="Times New Roman" w:hAnsi="Times New Roman" w:cs="Times New Roman"/>
          <w:i/>
          <w:iCs/>
          <w:color w:val="222222"/>
          <w:sz w:val="24"/>
          <w:szCs w:val="24"/>
          <w:shd w:val="clear" w:color="auto" w:fill="FFFFFF"/>
        </w:rPr>
        <w:t>Molecular psychiatry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27</w:t>
      </w:r>
      <w:r w:rsidRPr="00304DAD">
        <w:rPr>
          <w:rFonts w:ascii="Times New Roman" w:hAnsi="Times New Roman" w:cs="Times New Roman"/>
          <w:color w:val="222222"/>
          <w:sz w:val="24"/>
          <w:szCs w:val="24"/>
          <w:shd w:val="clear" w:color="auto" w:fill="FFFFFF"/>
        </w:rPr>
        <w:t>(1), 58-72.</w:t>
      </w:r>
    </w:p>
    <w:p w14:paraId="4AAEA94D"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lastRenderedPageBreak/>
        <w:t>Nagarajan, D., Lee, D. J., Varjani, S., Lam, S. S., Allakhverdiev, S. I., &amp; Chang, J. S. (2022). Microalgae-based wastewater treatment–microalgae-bacteria consortia, multi-omics approaches and algal stress response. </w:t>
      </w:r>
      <w:r w:rsidRPr="00304DAD">
        <w:rPr>
          <w:rFonts w:ascii="Times New Roman" w:hAnsi="Times New Roman" w:cs="Times New Roman"/>
          <w:i/>
          <w:iCs/>
          <w:color w:val="222222"/>
          <w:sz w:val="24"/>
          <w:szCs w:val="24"/>
          <w:shd w:val="clear" w:color="auto" w:fill="FFFFFF"/>
        </w:rPr>
        <w:t>Science of the Total Environment</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845</w:t>
      </w:r>
      <w:r w:rsidRPr="00304DAD">
        <w:rPr>
          <w:rFonts w:ascii="Times New Roman" w:hAnsi="Times New Roman" w:cs="Times New Roman"/>
          <w:color w:val="222222"/>
          <w:sz w:val="24"/>
          <w:szCs w:val="24"/>
          <w:shd w:val="clear" w:color="auto" w:fill="FFFFFF"/>
        </w:rPr>
        <w:t>, 157110.</w:t>
      </w:r>
    </w:p>
    <w:p w14:paraId="29A1BEB3"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Paquette, C. E., Daughters, S. B., &amp; Witkiewitz, K. (2022). Expanding the continuum of substance use disorder treatment: Nonabstinence approaches. </w:t>
      </w:r>
      <w:r w:rsidRPr="00304DAD">
        <w:rPr>
          <w:rFonts w:ascii="Times New Roman" w:hAnsi="Times New Roman" w:cs="Times New Roman"/>
          <w:i/>
          <w:iCs/>
          <w:color w:val="222222"/>
          <w:sz w:val="24"/>
          <w:szCs w:val="24"/>
          <w:shd w:val="clear" w:color="auto" w:fill="FFFFFF"/>
        </w:rPr>
        <w:t>Clinical psychology review</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91</w:t>
      </w:r>
      <w:r w:rsidRPr="00304DAD">
        <w:rPr>
          <w:rFonts w:ascii="Times New Roman" w:hAnsi="Times New Roman" w:cs="Times New Roman"/>
          <w:color w:val="222222"/>
          <w:sz w:val="24"/>
          <w:szCs w:val="24"/>
          <w:shd w:val="clear" w:color="auto" w:fill="FFFFFF"/>
        </w:rPr>
        <w:t>, 102110.</w:t>
      </w:r>
    </w:p>
    <w:p w14:paraId="3D1D96B2" w14:textId="77777777" w:rsidR="00304DAD" w:rsidRPr="00304DAD" w:rsidRDefault="00304DAD" w:rsidP="00304DAD">
      <w:pPr>
        <w:spacing w:after="0" w:line="360" w:lineRule="auto"/>
        <w:ind w:left="720" w:hanging="720"/>
        <w:jc w:val="both"/>
        <w:rPr>
          <w:rFonts w:ascii="Times New Roman" w:hAnsi="Times New Roman" w:cs="Times New Roman"/>
          <w:sz w:val="24"/>
          <w:szCs w:val="24"/>
          <w:lang w:val="en-US"/>
        </w:rPr>
      </w:pPr>
      <w:r w:rsidRPr="00304DAD">
        <w:rPr>
          <w:rFonts w:ascii="Times New Roman" w:hAnsi="Times New Roman" w:cs="Times New Roman"/>
          <w:color w:val="222222"/>
          <w:sz w:val="24"/>
          <w:szCs w:val="24"/>
          <w:shd w:val="clear" w:color="auto" w:fill="FFFFFF"/>
        </w:rPr>
        <w:t>Reig, M., Forner, A., Rimola, J., Ferrer-Fàbrega, J., Burrel, M., Garcia-Criado, Á., ... &amp; Bruix, J. (2022). BCLC strategy for prognosis prediction and treatment recommendation: The 2022 update. </w:t>
      </w:r>
      <w:r w:rsidRPr="00304DAD">
        <w:rPr>
          <w:rFonts w:ascii="Times New Roman" w:hAnsi="Times New Roman" w:cs="Times New Roman"/>
          <w:i/>
          <w:iCs/>
          <w:color w:val="222222"/>
          <w:sz w:val="24"/>
          <w:szCs w:val="24"/>
          <w:shd w:val="clear" w:color="auto" w:fill="FFFFFF"/>
        </w:rPr>
        <w:t>Journal of hepatology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76</w:t>
      </w:r>
      <w:r w:rsidRPr="00304DAD">
        <w:rPr>
          <w:rFonts w:ascii="Times New Roman" w:hAnsi="Times New Roman" w:cs="Times New Roman"/>
          <w:color w:val="222222"/>
          <w:sz w:val="24"/>
          <w:szCs w:val="24"/>
          <w:shd w:val="clear" w:color="auto" w:fill="FFFFFF"/>
        </w:rPr>
        <w:t>(3), 681-693.</w:t>
      </w:r>
    </w:p>
    <w:p w14:paraId="332AF0F3"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Solomon, S. S., Wagner-Cardoso, S., Smeaton, L., Sowah, L. A., Wimbish, C., Robbins, G., ... &amp; Sulkowski, M. (2022). A minimal monitoring approach for the treatment of hepatitis C virus infection (ACTG A5360 [MINMON]): a phase 4, open-label, single-arm trial. </w:t>
      </w:r>
      <w:r w:rsidRPr="00304DAD">
        <w:rPr>
          <w:rFonts w:ascii="Times New Roman" w:hAnsi="Times New Roman" w:cs="Times New Roman"/>
          <w:i/>
          <w:iCs/>
          <w:color w:val="222222"/>
          <w:sz w:val="24"/>
          <w:szCs w:val="24"/>
          <w:shd w:val="clear" w:color="auto" w:fill="FFFFFF"/>
        </w:rPr>
        <w:t>The Lancet Gastroenterology &amp; Hepatology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7</w:t>
      </w:r>
      <w:r w:rsidRPr="00304DAD">
        <w:rPr>
          <w:rFonts w:ascii="Times New Roman" w:hAnsi="Times New Roman" w:cs="Times New Roman"/>
          <w:color w:val="222222"/>
          <w:sz w:val="24"/>
          <w:szCs w:val="24"/>
          <w:shd w:val="clear" w:color="auto" w:fill="FFFFFF"/>
        </w:rPr>
        <w:t>(4), 307-317.</w:t>
      </w:r>
    </w:p>
    <w:p w14:paraId="116A5C4B"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Stein, D. J., Shoptaw, S. J., Vigo, D. V., Lund, C., Cuijpers, P., Bantjes, J., ... &amp; Maj, M. (2022). Psychiatric diagnosis and treatment in the 21st century: paradigm shifts versus incremental integration. </w:t>
      </w:r>
      <w:r w:rsidRPr="00304DAD">
        <w:rPr>
          <w:rFonts w:ascii="Times New Roman" w:hAnsi="Times New Roman" w:cs="Times New Roman"/>
          <w:i/>
          <w:iCs/>
          <w:color w:val="222222"/>
          <w:sz w:val="24"/>
          <w:szCs w:val="24"/>
          <w:shd w:val="clear" w:color="auto" w:fill="FFFFFF"/>
        </w:rPr>
        <w:t>World Psychiatry</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21</w:t>
      </w:r>
      <w:r w:rsidRPr="00304DAD">
        <w:rPr>
          <w:rFonts w:ascii="Times New Roman" w:hAnsi="Times New Roman" w:cs="Times New Roman"/>
          <w:color w:val="222222"/>
          <w:sz w:val="24"/>
          <w:szCs w:val="24"/>
          <w:shd w:val="clear" w:color="auto" w:fill="FFFFFF"/>
        </w:rPr>
        <w:t>(3), 393-414.</w:t>
      </w:r>
    </w:p>
    <w:p w14:paraId="38635DB2"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Tan, X., Chang, C. C. H., Zhou, L., &amp; Tang, L. (2022, June). A tree-based model averaging approach for personalized treatment effect estimation from heterogeneous data sources. In </w:t>
      </w:r>
      <w:r w:rsidRPr="00304DAD">
        <w:rPr>
          <w:rFonts w:ascii="Times New Roman" w:hAnsi="Times New Roman" w:cs="Times New Roman"/>
          <w:i/>
          <w:iCs/>
          <w:color w:val="222222"/>
          <w:sz w:val="24"/>
          <w:szCs w:val="24"/>
          <w:shd w:val="clear" w:color="auto" w:fill="FFFFFF"/>
        </w:rPr>
        <w:t>International Conference on Machine Learning</w:t>
      </w:r>
      <w:r w:rsidRPr="00304DAD">
        <w:rPr>
          <w:rFonts w:ascii="Times New Roman" w:hAnsi="Times New Roman" w:cs="Times New Roman"/>
          <w:color w:val="222222"/>
          <w:sz w:val="24"/>
          <w:szCs w:val="24"/>
          <w:shd w:val="clear" w:color="auto" w:fill="FFFFFF"/>
        </w:rPr>
        <w:t> (pp. 21013-21036). PMLR.</w:t>
      </w:r>
    </w:p>
    <w:p w14:paraId="570E5532"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Troxel, A. B., Petkova, E., Goldfeld, K., Liu, M., Tarpey, T., Wu, Y., ... &amp; Antman, E. M. (2022). Association of convalescent plasma treatment with clinical status in patients hospitalized with COVID-19: a meta-analysis. </w:t>
      </w:r>
      <w:r w:rsidRPr="00304DAD">
        <w:rPr>
          <w:rFonts w:ascii="Times New Roman" w:hAnsi="Times New Roman" w:cs="Times New Roman"/>
          <w:i/>
          <w:iCs/>
          <w:color w:val="222222"/>
          <w:sz w:val="24"/>
          <w:szCs w:val="24"/>
          <w:shd w:val="clear" w:color="auto" w:fill="FFFFFF"/>
        </w:rPr>
        <w:t>JAMA network open</w:t>
      </w:r>
      <w:r w:rsidRPr="00304DAD">
        <w:rPr>
          <w:rFonts w:ascii="Times New Roman" w:hAnsi="Times New Roman" w:cs="Times New Roman"/>
          <w:color w:val="222222"/>
          <w:sz w:val="24"/>
          <w:szCs w:val="24"/>
          <w:shd w:val="clear" w:color="auto" w:fill="FFFFFF"/>
        </w:rPr>
        <w:t>, </w:t>
      </w:r>
      <w:r w:rsidRPr="00304DAD">
        <w:rPr>
          <w:rFonts w:ascii="Times New Roman" w:hAnsi="Times New Roman" w:cs="Times New Roman"/>
          <w:i/>
          <w:iCs/>
          <w:color w:val="222222"/>
          <w:sz w:val="24"/>
          <w:szCs w:val="24"/>
          <w:shd w:val="clear" w:color="auto" w:fill="FFFFFF"/>
        </w:rPr>
        <w:t>5</w:t>
      </w:r>
      <w:r w:rsidRPr="00304DAD">
        <w:rPr>
          <w:rFonts w:ascii="Times New Roman" w:hAnsi="Times New Roman" w:cs="Times New Roman"/>
          <w:color w:val="222222"/>
          <w:sz w:val="24"/>
          <w:szCs w:val="24"/>
          <w:shd w:val="clear" w:color="auto" w:fill="FFFFFF"/>
        </w:rPr>
        <w:t>(1), e2147331-e2147331.</w:t>
      </w:r>
    </w:p>
    <w:p w14:paraId="5BE74FB4" w14:textId="77777777" w:rsidR="00304DAD" w:rsidRPr="00304DAD" w:rsidRDefault="00304DAD" w:rsidP="00304DAD">
      <w:pPr>
        <w:spacing w:after="0" w:line="360" w:lineRule="auto"/>
        <w:ind w:left="720" w:hanging="720"/>
        <w:jc w:val="both"/>
        <w:rPr>
          <w:rFonts w:ascii="Times New Roman" w:hAnsi="Times New Roman" w:cs="Times New Roman"/>
          <w:color w:val="222222"/>
          <w:sz w:val="24"/>
          <w:szCs w:val="24"/>
          <w:shd w:val="clear" w:color="auto" w:fill="FFFFFF"/>
        </w:rPr>
      </w:pPr>
      <w:r w:rsidRPr="00304DAD">
        <w:rPr>
          <w:rFonts w:ascii="Times New Roman" w:hAnsi="Times New Roman" w:cs="Times New Roman"/>
          <w:color w:val="222222"/>
          <w:sz w:val="24"/>
          <w:szCs w:val="24"/>
          <w:shd w:val="clear" w:color="auto" w:fill="FFFFFF"/>
        </w:rPr>
        <w:t>Varela, M. D., Georgiadis, A., &amp; Michaelides, M. (2022). Genetic treatment for autosomal dominant inherited retinal dystrophies: approaches, challenges and targeted genotypes. </w:t>
      </w:r>
      <w:r w:rsidRPr="00304DAD">
        <w:rPr>
          <w:rFonts w:ascii="Times New Roman" w:hAnsi="Times New Roman" w:cs="Times New Roman"/>
          <w:i/>
          <w:iCs/>
          <w:color w:val="222222"/>
          <w:sz w:val="24"/>
          <w:szCs w:val="24"/>
          <w:shd w:val="clear" w:color="auto" w:fill="FFFFFF"/>
        </w:rPr>
        <w:t>British Journal of Ophthalmology</w:t>
      </w:r>
      <w:r w:rsidRPr="00304DAD">
        <w:rPr>
          <w:rFonts w:ascii="Times New Roman" w:hAnsi="Times New Roman" w:cs="Times New Roman"/>
          <w:color w:val="222222"/>
          <w:sz w:val="24"/>
          <w:szCs w:val="24"/>
          <w:shd w:val="clear" w:color="auto" w:fill="FFFFFF"/>
        </w:rPr>
        <w:t>.</w:t>
      </w:r>
    </w:p>
    <w:p w14:paraId="53E9A5D9" w14:textId="77777777" w:rsidR="00304DAD" w:rsidRPr="00304DAD" w:rsidRDefault="00304DAD" w:rsidP="00304DAD">
      <w:pPr>
        <w:spacing w:after="0" w:line="360" w:lineRule="auto"/>
        <w:ind w:left="720" w:hanging="720"/>
        <w:jc w:val="both"/>
        <w:rPr>
          <w:rFonts w:ascii="Times New Roman" w:hAnsi="Times New Roman" w:cs="Times New Roman"/>
          <w:sz w:val="24"/>
          <w:szCs w:val="24"/>
          <w:shd w:val="clear" w:color="auto" w:fill="FFFFFF"/>
        </w:rPr>
      </w:pPr>
      <w:r w:rsidRPr="00304DAD">
        <w:rPr>
          <w:rFonts w:ascii="Times New Roman" w:hAnsi="Times New Roman" w:cs="Times New Roman"/>
          <w:sz w:val="24"/>
          <w:szCs w:val="24"/>
          <w:shd w:val="clear" w:color="auto" w:fill="FFFFFF"/>
        </w:rPr>
        <w:t>Zaghloul, M. S., &amp; Achari, G. (2022). Application of machine learning techniques to model a full-scale wastewater treatment plant with biological nutrient removal. </w:t>
      </w:r>
      <w:r w:rsidRPr="00304DAD">
        <w:rPr>
          <w:rFonts w:ascii="Times New Roman" w:hAnsi="Times New Roman" w:cs="Times New Roman"/>
          <w:i/>
          <w:iCs/>
          <w:sz w:val="24"/>
          <w:szCs w:val="24"/>
          <w:shd w:val="clear" w:color="auto" w:fill="FFFFFF"/>
        </w:rPr>
        <w:t>Journal of Environmental Chemical Engineering</w:t>
      </w:r>
      <w:r w:rsidRPr="00304DAD">
        <w:rPr>
          <w:rFonts w:ascii="Times New Roman" w:hAnsi="Times New Roman" w:cs="Times New Roman"/>
          <w:sz w:val="24"/>
          <w:szCs w:val="24"/>
          <w:shd w:val="clear" w:color="auto" w:fill="FFFFFF"/>
        </w:rPr>
        <w:t>, </w:t>
      </w:r>
      <w:r w:rsidRPr="00304DAD">
        <w:rPr>
          <w:rFonts w:ascii="Times New Roman" w:hAnsi="Times New Roman" w:cs="Times New Roman"/>
          <w:i/>
          <w:iCs/>
          <w:sz w:val="24"/>
          <w:szCs w:val="24"/>
          <w:shd w:val="clear" w:color="auto" w:fill="FFFFFF"/>
        </w:rPr>
        <w:t>10</w:t>
      </w:r>
      <w:r w:rsidRPr="00304DAD">
        <w:rPr>
          <w:rFonts w:ascii="Times New Roman" w:hAnsi="Times New Roman" w:cs="Times New Roman"/>
          <w:sz w:val="24"/>
          <w:szCs w:val="24"/>
          <w:shd w:val="clear" w:color="auto" w:fill="FFFFFF"/>
        </w:rPr>
        <w:t>(3), 107430.</w:t>
      </w:r>
    </w:p>
    <w:p w14:paraId="5953A6E2" w14:textId="77777777" w:rsidR="005635CB" w:rsidRPr="00D10A12" w:rsidRDefault="005635CB" w:rsidP="00DD0F5C">
      <w:pPr>
        <w:spacing w:after="0" w:line="360" w:lineRule="auto"/>
        <w:jc w:val="both"/>
        <w:rPr>
          <w:rFonts w:ascii="Times New Roman" w:eastAsia="Times New Roman" w:hAnsi="Times New Roman" w:cs="Times New Roman"/>
          <w:color w:val="000000"/>
          <w:sz w:val="24"/>
          <w:szCs w:val="24"/>
          <w:lang w:eastAsia="en-GB"/>
        </w:rPr>
      </w:pPr>
    </w:p>
    <w:sectPr w:rsidR="005635CB" w:rsidRPr="00D10A12">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7D4C7" w14:textId="77777777" w:rsidR="00BF393D" w:rsidRDefault="00BF393D" w:rsidP="00AE0F97">
      <w:pPr>
        <w:spacing w:after="0" w:line="240" w:lineRule="auto"/>
      </w:pPr>
      <w:r>
        <w:separator/>
      </w:r>
    </w:p>
  </w:endnote>
  <w:endnote w:type="continuationSeparator" w:id="0">
    <w:p w14:paraId="25E00166" w14:textId="77777777" w:rsidR="00BF393D" w:rsidRDefault="00BF393D" w:rsidP="00AE0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7B13F" w14:textId="77777777" w:rsidR="00BF393D" w:rsidRDefault="00BF393D" w:rsidP="00AE0F97">
      <w:pPr>
        <w:spacing w:after="0" w:line="240" w:lineRule="auto"/>
      </w:pPr>
      <w:r>
        <w:separator/>
      </w:r>
    </w:p>
  </w:footnote>
  <w:footnote w:type="continuationSeparator" w:id="0">
    <w:p w14:paraId="7BAE2682" w14:textId="77777777" w:rsidR="00BF393D" w:rsidRDefault="00BF393D" w:rsidP="00AE0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78A88" w14:textId="3746F2D2" w:rsidR="00AE0F97" w:rsidRPr="00AE0F97" w:rsidRDefault="00AE0F97">
    <w:pPr>
      <w:pStyle w:val="Header"/>
      <w:jc w:val="right"/>
      <w:rPr>
        <w:rFonts w:ascii="Times New Roman" w:hAnsi="Times New Roman" w:cs="Times New Roman"/>
        <w:sz w:val="24"/>
        <w:szCs w:val="24"/>
      </w:rPr>
    </w:pPr>
    <w:r w:rsidRPr="00AE0F97">
      <w:rPr>
        <w:rFonts w:ascii="Times New Roman" w:hAnsi="Times New Roman" w:cs="Times New Roman"/>
        <w:sz w:val="24"/>
        <w:szCs w:val="24"/>
      </w:rPr>
      <w:t xml:space="preserve">Report  </w:t>
    </w:r>
    <w:sdt>
      <w:sdtPr>
        <w:rPr>
          <w:rFonts w:ascii="Times New Roman" w:hAnsi="Times New Roman" w:cs="Times New Roman"/>
          <w:sz w:val="24"/>
          <w:szCs w:val="24"/>
        </w:rPr>
        <w:id w:val="609486738"/>
        <w:docPartObj>
          <w:docPartGallery w:val="Page Numbers (Top of Page)"/>
          <w:docPartUnique/>
        </w:docPartObj>
      </w:sdtPr>
      <w:sdtEndPr>
        <w:rPr>
          <w:noProof/>
        </w:rPr>
      </w:sdtEndPr>
      <w:sdtContent>
        <w:r w:rsidRPr="00AE0F97">
          <w:rPr>
            <w:rFonts w:ascii="Times New Roman" w:hAnsi="Times New Roman" w:cs="Times New Roman"/>
            <w:sz w:val="24"/>
            <w:szCs w:val="24"/>
          </w:rPr>
          <w:fldChar w:fldCharType="begin"/>
        </w:r>
        <w:r w:rsidRPr="00AE0F97">
          <w:rPr>
            <w:rFonts w:ascii="Times New Roman" w:hAnsi="Times New Roman" w:cs="Times New Roman"/>
            <w:sz w:val="24"/>
            <w:szCs w:val="24"/>
          </w:rPr>
          <w:instrText xml:space="preserve"> PAGE   \* MERGEFORMAT </w:instrText>
        </w:r>
        <w:r w:rsidRPr="00AE0F97">
          <w:rPr>
            <w:rFonts w:ascii="Times New Roman" w:hAnsi="Times New Roman" w:cs="Times New Roman"/>
            <w:sz w:val="24"/>
            <w:szCs w:val="24"/>
          </w:rPr>
          <w:fldChar w:fldCharType="separate"/>
        </w:r>
        <w:r w:rsidRPr="00AE0F97">
          <w:rPr>
            <w:rFonts w:ascii="Times New Roman" w:hAnsi="Times New Roman" w:cs="Times New Roman"/>
            <w:noProof/>
            <w:sz w:val="24"/>
            <w:szCs w:val="24"/>
          </w:rPr>
          <w:t>2</w:t>
        </w:r>
        <w:r w:rsidRPr="00AE0F97">
          <w:rPr>
            <w:rFonts w:ascii="Times New Roman" w:hAnsi="Times New Roman" w:cs="Times New Roman"/>
            <w:noProof/>
            <w:sz w:val="24"/>
            <w:szCs w:val="24"/>
          </w:rPr>
          <w:fldChar w:fldCharType="end"/>
        </w:r>
      </w:sdtContent>
    </w:sdt>
  </w:p>
  <w:p w14:paraId="308ED116" w14:textId="77777777" w:rsidR="00AE0F97" w:rsidRPr="00AE0F97" w:rsidRDefault="00AE0F9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C5CA8"/>
    <w:multiLevelType w:val="multilevel"/>
    <w:tmpl w:val="CBEE015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 w15:restartNumberingAfterBreak="0">
    <w:nsid w:val="28126E5C"/>
    <w:multiLevelType w:val="hybridMultilevel"/>
    <w:tmpl w:val="266428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F56782F"/>
    <w:multiLevelType w:val="hybridMultilevel"/>
    <w:tmpl w:val="7B5C1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B87979"/>
    <w:multiLevelType w:val="hybridMultilevel"/>
    <w:tmpl w:val="E494B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41698"/>
    <w:multiLevelType w:val="multilevel"/>
    <w:tmpl w:val="0442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C81EB1"/>
    <w:multiLevelType w:val="hybridMultilevel"/>
    <w:tmpl w:val="B21A38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97117762">
    <w:abstractNumId w:val="3"/>
  </w:num>
  <w:num w:numId="2" w16cid:durableId="443381802">
    <w:abstractNumId w:val="2"/>
  </w:num>
  <w:num w:numId="3" w16cid:durableId="806241172">
    <w:abstractNumId w:val="5"/>
  </w:num>
  <w:num w:numId="4" w16cid:durableId="1095790101">
    <w:abstractNumId w:val="4"/>
  </w:num>
  <w:num w:numId="5" w16cid:durableId="1947273678">
    <w:abstractNumId w:val="0"/>
  </w:num>
  <w:num w:numId="6" w16cid:durableId="1019548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FAC"/>
    <w:rsid w:val="0002482F"/>
    <w:rsid w:val="000328DB"/>
    <w:rsid w:val="00050B4F"/>
    <w:rsid w:val="000575BC"/>
    <w:rsid w:val="00072FC2"/>
    <w:rsid w:val="00082A1C"/>
    <w:rsid w:val="000960BF"/>
    <w:rsid w:val="000A670C"/>
    <w:rsid w:val="000C077A"/>
    <w:rsid w:val="000E04A7"/>
    <w:rsid w:val="000F471A"/>
    <w:rsid w:val="000F4E29"/>
    <w:rsid w:val="00101F07"/>
    <w:rsid w:val="001124B1"/>
    <w:rsid w:val="00142F5D"/>
    <w:rsid w:val="00151C56"/>
    <w:rsid w:val="001557BD"/>
    <w:rsid w:val="001640E0"/>
    <w:rsid w:val="001657D3"/>
    <w:rsid w:val="001846F0"/>
    <w:rsid w:val="00196CDC"/>
    <w:rsid w:val="001A48AC"/>
    <w:rsid w:val="002224D8"/>
    <w:rsid w:val="00291564"/>
    <w:rsid w:val="00295097"/>
    <w:rsid w:val="002B360D"/>
    <w:rsid w:val="002D7F4A"/>
    <w:rsid w:val="00304DAD"/>
    <w:rsid w:val="003050FB"/>
    <w:rsid w:val="00325282"/>
    <w:rsid w:val="00356C58"/>
    <w:rsid w:val="003674B0"/>
    <w:rsid w:val="00374536"/>
    <w:rsid w:val="003A6FA9"/>
    <w:rsid w:val="003D1FAC"/>
    <w:rsid w:val="003E700A"/>
    <w:rsid w:val="003F39F5"/>
    <w:rsid w:val="00426BCD"/>
    <w:rsid w:val="004276B3"/>
    <w:rsid w:val="00437FAC"/>
    <w:rsid w:val="00440CC1"/>
    <w:rsid w:val="00451E55"/>
    <w:rsid w:val="00490363"/>
    <w:rsid w:val="004D2795"/>
    <w:rsid w:val="005441FA"/>
    <w:rsid w:val="005635CB"/>
    <w:rsid w:val="005676A0"/>
    <w:rsid w:val="00576DED"/>
    <w:rsid w:val="005D59E1"/>
    <w:rsid w:val="005F4CFC"/>
    <w:rsid w:val="005F618F"/>
    <w:rsid w:val="00615EBC"/>
    <w:rsid w:val="00643513"/>
    <w:rsid w:val="00663FD4"/>
    <w:rsid w:val="00686DE3"/>
    <w:rsid w:val="00694232"/>
    <w:rsid w:val="006A5BE5"/>
    <w:rsid w:val="006C0478"/>
    <w:rsid w:val="00700EAA"/>
    <w:rsid w:val="007052D1"/>
    <w:rsid w:val="00710C56"/>
    <w:rsid w:val="0073359F"/>
    <w:rsid w:val="007355F3"/>
    <w:rsid w:val="00735C35"/>
    <w:rsid w:val="007660C4"/>
    <w:rsid w:val="007D6199"/>
    <w:rsid w:val="008004D7"/>
    <w:rsid w:val="00804E3E"/>
    <w:rsid w:val="0087576E"/>
    <w:rsid w:val="008A07D6"/>
    <w:rsid w:val="008C4D0B"/>
    <w:rsid w:val="008E50CF"/>
    <w:rsid w:val="008F46D1"/>
    <w:rsid w:val="00912C58"/>
    <w:rsid w:val="0091331E"/>
    <w:rsid w:val="00932635"/>
    <w:rsid w:val="0094008E"/>
    <w:rsid w:val="00957D8C"/>
    <w:rsid w:val="00971D34"/>
    <w:rsid w:val="00985B4E"/>
    <w:rsid w:val="009969EF"/>
    <w:rsid w:val="009B21AE"/>
    <w:rsid w:val="009C1EDC"/>
    <w:rsid w:val="009F0940"/>
    <w:rsid w:val="00A17664"/>
    <w:rsid w:val="00A45B59"/>
    <w:rsid w:val="00A47270"/>
    <w:rsid w:val="00A77B66"/>
    <w:rsid w:val="00A8445B"/>
    <w:rsid w:val="00A93F28"/>
    <w:rsid w:val="00AB461C"/>
    <w:rsid w:val="00AB5B2E"/>
    <w:rsid w:val="00AE0F97"/>
    <w:rsid w:val="00B006AE"/>
    <w:rsid w:val="00B35B92"/>
    <w:rsid w:val="00B47E3A"/>
    <w:rsid w:val="00B86905"/>
    <w:rsid w:val="00B91E60"/>
    <w:rsid w:val="00BA0999"/>
    <w:rsid w:val="00BC5E26"/>
    <w:rsid w:val="00BF393D"/>
    <w:rsid w:val="00BF427D"/>
    <w:rsid w:val="00C0208B"/>
    <w:rsid w:val="00C2442C"/>
    <w:rsid w:val="00C45CBB"/>
    <w:rsid w:val="00C6212C"/>
    <w:rsid w:val="00C83CB2"/>
    <w:rsid w:val="00C91011"/>
    <w:rsid w:val="00CA487D"/>
    <w:rsid w:val="00CB2709"/>
    <w:rsid w:val="00CC2325"/>
    <w:rsid w:val="00CE41A1"/>
    <w:rsid w:val="00CF10F6"/>
    <w:rsid w:val="00D03E36"/>
    <w:rsid w:val="00D10761"/>
    <w:rsid w:val="00D10A12"/>
    <w:rsid w:val="00D5598B"/>
    <w:rsid w:val="00D716E8"/>
    <w:rsid w:val="00D760D5"/>
    <w:rsid w:val="00DA14CA"/>
    <w:rsid w:val="00DC0874"/>
    <w:rsid w:val="00DD0F5C"/>
    <w:rsid w:val="00DD3365"/>
    <w:rsid w:val="00DF08CC"/>
    <w:rsid w:val="00E04662"/>
    <w:rsid w:val="00E112D5"/>
    <w:rsid w:val="00E1368C"/>
    <w:rsid w:val="00E76E90"/>
    <w:rsid w:val="00EA3243"/>
    <w:rsid w:val="00EA761E"/>
    <w:rsid w:val="00EB4823"/>
    <w:rsid w:val="00EC6A29"/>
    <w:rsid w:val="00EE4982"/>
    <w:rsid w:val="00EE7E1A"/>
    <w:rsid w:val="00F06091"/>
    <w:rsid w:val="00F27B06"/>
    <w:rsid w:val="00F72AA0"/>
    <w:rsid w:val="00F73462"/>
    <w:rsid w:val="00F75B7D"/>
    <w:rsid w:val="00F97553"/>
    <w:rsid w:val="00FD6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D9F100"/>
  <w15:chartTrackingRefBased/>
  <w15:docId w15:val="{C29256B4-27D4-4054-8AAD-CA37AD2AC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D0F5C"/>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957D8C"/>
    <w:pPr>
      <w:keepNext/>
      <w:keepLines/>
      <w:spacing w:before="40" w:after="0"/>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68C"/>
    <w:pPr>
      <w:ind w:left="720"/>
      <w:contextualSpacing/>
    </w:pPr>
  </w:style>
  <w:style w:type="character" w:customStyle="1" w:styleId="Heading1Char">
    <w:name w:val="Heading 1 Char"/>
    <w:basedOn w:val="DefaultParagraphFont"/>
    <w:link w:val="Heading1"/>
    <w:uiPriority w:val="9"/>
    <w:rsid w:val="00DD0F5C"/>
    <w:rPr>
      <w:rFonts w:ascii="Times New Roman" w:eastAsiaTheme="majorEastAsia" w:hAnsi="Times New Roman" w:cstheme="majorBidi"/>
      <w:b/>
      <w:color w:val="000000" w:themeColor="text1"/>
      <w:sz w:val="24"/>
      <w:szCs w:val="32"/>
      <w:lang w:val="en-GB"/>
    </w:rPr>
  </w:style>
  <w:style w:type="paragraph" w:styleId="NormalWeb">
    <w:name w:val="Normal (Web)"/>
    <w:basedOn w:val="Normal"/>
    <w:uiPriority w:val="99"/>
    <w:semiHidden/>
    <w:unhideWhenUsed/>
    <w:rsid w:val="00437F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37FAC"/>
    <w:rPr>
      <w:color w:val="0000FF"/>
      <w:u w:val="single"/>
    </w:rPr>
  </w:style>
  <w:style w:type="character" w:styleId="Strong">
    <w:name w:val="Strong"/>
    <w:basedOn w:val="DefaultParagraphFont"/>
    <w:uiPriority w:val="22"/>
    <w:qFormat/>
    <w:rsid w:val="00437FAC"/>
    <w:rPr>
      <w:b/>
      <w:bCs/>
    </w:rPr>
  </w:style>
  <w:style w:type="character" w:customStyle="1" w:styleId="Heading2Char">
    <w:name w:val="Heading 2 Char"/>
    <w:basedOn w:val="DefaultParagraphFont"/>
    <w:link w:val="Heading2"/>
    <w:uiPriority w:val="9"/>
    <w:rsid w:val="00957D8C"/>
    <w:rPr>
      <w:rFonts w:ascii="Times New Roman" w:eastAsiaTheme="majorEastAsia" w:hAnsi="Times New Roman" w:cstheme="majorBidi"/>
      <w:b/>
      <w:i/>
      <w:color w:val="000000" w:themeColor="text1"/>
      <w:sz w:val="24"/>
      <w:szCs w:val="26"/>
      <w:lang w:val="en-GB"/>
    </w:rPr>
  </w:style>
  <w:style w:type="paragraph" w:styleId="TOCHeading">
    <w:name w:val="TOC Heading"/>
    <w:basedOn w:val="Heading1"/>
    <w:next w:val="Normal"/>
    <w:uiPriority w:val="39"/>
    <w:unhideWhenUsed/>
    <w:qFormat/>
    <w:rsid w:val="00AE0F97"/>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E0F97"/>
    <w:pPr>
      <w:spacing w:after="100"/>
    </w:pPr>
  </w:style>
  <w:style w:type="paragraph" w:styleId="TOC2">
    <w:name w:val="toc 2"/>
    <w:basedOn w:val="Normal"/>
    <w:next w:val="Normal"/>
    <w:autoRedefine/>
    <w:uiPriority w:val="39"/>
    <w:unhideWhenUsed/>
    <w:rsid w:val="00AE0F97"/>
    <w:pPr>
      <w:spacing w:after="100"/>
      <w:ind w:left="220"/>
    </w:pPr>
  </w:style>
  <w:style w:type="paragraph" w:styleId="Header">
    <w:name w:val="header"/>
    <w:basedOn w:val="Normal"/>
    <w:link w:val="HeaderChar"/>
    <w:uiPriority w:val="99"/>
    <w:unhideWhenUsed/>
    <w:rsid w:val="00AE0F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F97"/>
    <w:rPr>
      <w:lang w:val="en-GB"/>
    </w:rPr>
  </w:style>
  <w:style w:type="paragraph" w:styleId="Footer">
    <w:name w:val="footer"/>
    <w:basedOn w:val="Normal"/>
    <w:link w:val="FooterChar"/>
    <w:uiPriority w:val="99"/>
    <w:unhideWhenUsed/>
    <w:rsid w:val="00AE0F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F9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474647">
      <w:bodyDiv w:val="1"/>
      <w:marLeft w:val="0"/>
      <w:marRight w:val="0"/>
      <w:marTop w:val="0"/>
      <w:marBottom w:val="0"/>
      <w:divBdr>
        <w:top w:val="none" w:sz="0" w:space="0" w:color="auto"/>
        <w:left w:val="none" w:sz="0" w:space="0" w:color="auto"/>
        <w:bottom w:val="none" w:sz="0" w:space="0" w:color="auto"/>
        <w:right w:val="none" w:sz="0" w:space="0" w:color="auto"/>
      </w:divBdr>
      <w:divsChild>
        <w:div w:id="1662192589">
          <w:marLeft w:val="0"/>
          <w:marRight w:val="0"/>
          <w:marTop w:val="0"/>
          <w:marBottom w:val="0"/>
          <w:divBdr>
            <w:top w:val="none" w:sz="0" w:space="0" w:color="auto"/>
            <w:left w:val="none" w:sz="0" w:space="0" w:color="auto"/>
            <w:bottom w:val="none" w:sz="0" w:space="0" w:color="auto"/>
            <w:right w:val="none" w:sz="0" w:space="0" w:color="auto"/>
          </w:divBdr>
          <w:divsChild>
            <w:div w:id="635795704">
              <w:marLeft w:val="0"/>
              <w:marRight w:val="0"/>
              <w:marTop w:val="0"/>
              <w:marBottom w:val="0"/>
              <w:divBdr>
                <w:top w:val="none" w:sz="0" w:space="0" w:color="auto"/>
                <w:left w:val="none" w:sz="0" w:space="0" w:color="auto"/>
                <w:bottom w:val="none" w:sz="0" w:space="0" w:color="auto"/>
                <w:right w:val="none" w:sz="0" w:space="0" w:color="auto"/>
              </w:divBdr>
              <w:divsChild>
                <w:div w:id="206433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546533">
      <w:bodyDiv w:val="1"/>
      <w:marLeft w:val="0"/>
      <w:marRight w:val="0"/>
      <w:marTop w:val="0"/>
      <w:marBottom w:val="0"/>
      <w:divBdr>
        <w:top w:val="none" w:sz="0" w:space="0" w:color="auto"/>
        <w:left w:val="none" w:sz="0" w:space="0" w:color="auto"/>
        <w:bottom w:val="none" w:sz="0" w:space="0" w:color="auto"/>
        <w:right w:val="none" w:sz="0" w:space="0" w:color="auto"/>
      </w:divBdr>
      <w:divsChild>
        <w:div w:id="1132407913">
          <w:marLeft w:val="0"/>
          <w:marRight w:val="0"/>
          <w:marTop w:val="0"/>
          <w:marBottom w:val="0"/>
          <w:divBdr>
            <w:top w:val="none" w:sz="0" w:space="0" w:color="auto"/>
            <w:left w:val="none" w:sz="0" w:space="0" w:color="auto"/>
            <w:bottom w:val="none" w:sz="0" w:space="0" w:color="auto"/>
            <w:right w:val="none" w:sz="0" w:space="0" w:color="auto"/>
          </w:divBdr>
          <w:divsChild>
            <w:div w:id="1201355732">
              <w:marLeft w:val="0"/>
              <w:marRight w:val="0"/>
              <w:marTop w:val="0"/>
              <w:marBottom w:val="0"/>
              <w:divBdr>
                <w:top w:val="none" w:sz="0" w:space="0" w:color="auto"/>
                <w:left w:val="none" w:sz="0" w:space="0" w:color="auto"/>
                <w:bottom w:val="none" w:sz="0" w:space="0" w:color="auto"/>
                <w:right w:val="none" w:sz="0" w:space="0" w:color="auto"/>
              </w:divBdr>
              <w:divsChild>
                <w:div w:id="114623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ks.nice.org.uk/topics/obsessive-compulsive-disorder/diagnosis-assessment/diagnosis/" TargetMode="External"/><Relationship Id="rId13" Type="http://schemas.openxmlformats.org/officeDocument/2006/relationships/hyperlink" Target="http://www.achildwithneeds.com/disabilities/emotional-disability/intervention-for-oc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childwithneeds.com/disabilities/emotional-disability/intervention-for-oc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sn.com/en-us/health/condition/Obsessive-compulsive-disorder/hp-Obsessive-compulsive-disorder?source=conditioncdx"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sn.com/en-us/health/condition/Obsessive-compulsive-disorder/hp-Obsessive-compulsive-disorder?source=conditioncdx" TargetMode="External"/><Relationship Id="rId4" Type="http://schemas.openxmlformats.org/officeDocument/2006/relationships/settings" Target="settings.xml"/><Relationship Id="rId9" Type="http://schemas.openxmlformats.org/officeDocument/2006/relationships/hyperlink" Target="https://www.msn.com/en-us/health/condition/Obsessive-compulsive-disorder/hp-Obsessive-compulsive-disorder?source=conditioncdx" TargetMode="External"/><Relationship Id="rId14" Type="http://schemas.openxmlformats.org/officeDocument/2006/relationships/hyperlink" Target="https://www.msn.com/en-us/health/condition/Obsessive-compulsive-disorder/hp-Obsessive-compulsive-disorder?source=conditioncd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5AFA98-5444-4EC8-98BF-E168B8A93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3615</Words>
  <Characters>20608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Munir</dc:creator>
  <cp:keywords/>
  <dc:description/>
  <cp:lastModifiedBy>gurpinder singh</cp:lastModifiedBy>
  <cp:revision>3</cp:revision>
  <dcterms:created xsi:type="dcterms:W3CDTF">2024-01-08T20:33:00Z</dcterms:created>
  <dcterms:modified xsi:type="dcterms:W3CDTF">2024-01-08T20:34:00Z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3a0ac225-5ee2-42e2-8530-965dbb3fcd34</vt:lpwstr>
  </property>
</Properties>
</file>