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33DAE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>BBC News (2020) Coronavirus: Domestic abuse offences increased during pandemic.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 xml:space="preserve"> BBC News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25 Nov. Available at: https://www.bbc.co.uk/news/uk-55073229 [Accessed 13 Apr. 2021].</w:t>
      </w:r>
    </w:p>
    <w:p w14:paraId="54A234B2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Beutel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M.E., Klein, E.M.,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Brähler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E., Reiner, I.,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Jünger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C., Michal, M.,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Wiltink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J., Wild, P.S.,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Münzel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T., Lackner, K.J. and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Tibubos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A.N. (2017). Loneliness in the general population: prevalence, </w:t>
      </w:r>
      <w:proofErr w:type="gram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determinants</w:t>
      </w:r>
      <w:proofErr w:type="gram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 and relations to mental health.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BMC Psychiatry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, 17(1).</w:t>
      </w:r>
    </w:p>
    <w:p w14:paraId="6DCC6D7F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Bhavsar, V., Kirkpatrick, K.,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Calcia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M. and Howard, L.M. (2020). Lockdown, domestic abuse perpetration, and mental health care: gaps in training, research, and policy.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The Lancet. Psychiatry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Available at: https://www.ncbi.nlm.nih.gov/pmc/articles/PMC7521882/ [Accessed 7 Apr. 2021].</w:t>
      </w:r>
    </w:p>
    <w:p w14:paraId="5691A35C" w14:textId="77777777" w:rsidR="008E3050" w:rsidRPr="008E3050" w:rsidRDefault="008E3050" w:rsidP="008E3050">
      <w:pPr>
        <w:rPr>
          <w:rFonts w:ascii="Arial" w:hAnsi="Arial" w:cs="Arial"/>
          <w:sz w:val="20"/>
          <w:szCs w:val="20"/>
          <w:lang w:eastAsia="en-GB"/>
        </w:rPr>
      </w:pPr>
      <w:r w:rsidRPr="008E3050">
        <w:rPr>
          <w:rFonts w:ascii="Arial" w:hAnsi="Arial" w:cs="Arial"/>
          <w:sz w:val="20"/>
          <w:szCs w:val="20"/>
          <w:lang w:eastAsia="en-GB"/>
        </w:rPr>
        <w:t xml:space="preserve">Billings, J., Seif, N.A., Hegarty, S., </w:t>
      </w:r>
      <w:proofErr w:type="spellStart"/>
      <w:r w:rsidRPr="008E3050">
        <w:rPr>
          <w:rFonts w:ascii="Arial" w:hAnsi="Arial" w:cs="Arial"/>
          <w:sz w:val="20"/>
          <w:szCs w:val="20"/>
          <w:lang w:eastAsia="en-GB"/>
        </w:rPr>
        <w:t>Ondruskova</w:t>
      </w:r>
      <w:proofErr w:type="spellEnd"/>
      <w:r w:rsidRPr="008E3050">
        <w:rPr>
          <w:rFonts w:ascii="Arial" w:hAnsi="Arial" w:cs="Arial"/>
          <w:sz w:val="20"/>
          <w:szCs w:val="20"/>
          <w:lang w:eastAsia="en-GB"/>
        </w:rPr>
        <w:t xml:space="preserve">, T., </w:t>
      </w:r>
      <w:proofErr w:type="spellStart"/>
      <w:r w:rsidRPr="008E3050">
        <w:rPr>
          <w:rFonts w:ascii="Arial" w:hAnsi="Arial" w:cs="Arial"/>
          <w:sz w:val="20"/>
          <w:szCs w:val="20"/>
          <w:lang w:eastAsia="en-GB"/>
        </w:rPr>
        <w:t>Soulios</w:t>
      </w:r>
      <w:proofErr w:type="spellEnd"/>
      <w:r w:rsidRPr="008E3050">
        <w:rPr>
          <w:rFonts w:ascii="Arial" w:hAnsi="Arial" w:cs="Arial"/>
          <w:sz w:val="20"/>
          <w:szCs w:val="20"/>
          <w:lang w:eastAsia="en-GB"/>
        </w:rPr>
        <w:t>, E., Bloomfield, M. and Greene, T. (2020). What support do frontline workers want? A qualitative study of health and social care workers’ experiences and views of psychosocial support during the COVID-19 pandemic. [online] Available at: https://www.medrxiv.org/content/medrxiv/early/2020/11/06/2020.11.05.20226522.full.pdf [Accessed 25 Nov. 2020].</w:t>
      </w:r>
    </w:p>
    <w:p w14:paraId="2C34F4F0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British Government. (2021).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£79 million to boost mental health support for children and young people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Available at: https://www.gov.uk/government/news/79-million-to-boost-mental-health-support-for-children-and-young-people [Accessed 5 Apr. 2021].</w:t>
      </w:r>
    </w:p>
    <w:p w14:paraId="06A55FFA" w14:textId="77777777" w:rsidR="008E3050" w:rsidRPr="008E3050" w:rsidRDefault="008E3050" w:rsidP="008E3050">
      <w:pPr>
        <w:rPr>
          <w:rFonts w:ascii="Arial" w:hAnsi="Arial" w:cs="Arial"/>
          <w:sz w:val="20"/>
          <w:szCs w:val="20"/>
          <w:lang w:eastAsia="en-GB"/>
        </w:rPr>
      </w:pPr>
      <w:r w:rsidRPr="008E3050">
        <w:rPr>
          <w:rFonts w:ascii="Arial" w:hAnsi="Arial" w:cs="Arial"/>
          <w:sz w:val="20"/>
          <w:szCs w:val="20"/>
          <w:lang w:eastAsia="en-GB"/>
        </w:rPr>
        <w:t xml:space="preserve">Cabarkapa, S., </w:t>
      </w:r>
      <w:proofErr w:type="spellStart"/>
      <w:r w:rsidRPr="008E3050">
        <w:rPr>
          <w:rFonts w:ascii="Arial" w:hAnsi="Arial" w:cs="Arial"/>
          <w:sz w:val="20"/>
          <w:szCs w:val="20"/>
          <w:lang w:eastAsia="en-GB"/>
        </w:rPr>
        <w:t>Nadjidai</w:t>
      </w:r>
      <w:proofErr w:type="spellEnd"/>
      <w:r w:rsidRPr="008E3050">
        <w:rPr>
          <w:rFonts w:ascii="Arial" w:hAnsi="Arial" w:cs="Arial"/>
          <w:sz w:val="20"/>
          <w:szCs w:val="20"/>
          <w:lang w:eastAsia="en-GB"/>
        </w:rPr>
        <w:t xml:space="preserve">, S.E., </w:t>
      </w:r>
      <w:proofErr w:type="spellStart"/>
      <w:r w:rsidRPr="008E3050">
        <w:rPr>
          <w:rFonts w:ascii="Arial" w:hAnsi="Arial" w:cs="Arial"/>
          <w:sz w:val="20"/>
          <w:szCs w:val="20"/>
          <w:lang w:eastAsia="en-GB"/>
        </w:rPr>
        <w:t>Murgier</w:t>
      </w:r>
      <w:proofErr w:type="spellEnd"/>
      <w:r w:rsidRPr="008E3050">
        <w:rPr>
          <w:rFonts w:ascii="Arial" w:hAnsi="Arial" w:cs="Arial"/>
          <w:sz w:val="20"/>
          <w:szCs w:val="20"/>
          <w:lang w:eastAsia="en-GB"/>
        </w:rPr>
        <w:t xml:space="preserve">, J. and Ng, C.H. (2020). The psychological impact of COVID-19 and other viral epidemics on frontline healthcare workers and ways to address it: A rapid systematic review. </w:t>
      </w:r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 xml:space="preserve">Brain, </w:t>
      </w:r>
      <w:proofErr w:type="spellStart"/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>Behavior</w:t>
      </w:r>
      <w:proofErr w:type="spellEnd"/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>, &amp; Immunity - Health</w:t>
      </w:r>
      <w:r w:rsidRPr="008E3050">
        <w:rPr>
          <w:rFonts w:ascii="Arial" w:hAnsi="Arial" w:cs="Arial"/>
          <w:sz w:val="20"/>
          <w:szCs w:val="20"/>
          <w:lang w:eastAsia="en-GB"/>
        </w:rPr>
        <w:t>, 8, p.100144.</w:t>
      </w:r>
    </w:p>
    <w:p w14:paraId="115FA38F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Davies, J. (2020).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What Impact Has Covid-19 Had on Mental Health services?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 [online] The Nuffield Trust. Available at: https://www.nuffieldtrust.org.uk/news-item/what-impact-has-covid-19-had-on-mental-health-services [Accessed 7 Apr. 2021].</w:t>
      </w:r>
    </w:p>
    <w:p w14:paraId="1D125F19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Evans, M.L., Lindauer, M. and Farrell, M.E. (2020). A Pandemic within a Pandemic — Intimate Partner Violence during Covid-19.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New England Journal of Medicine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Available at: https://www.nejm.org/doi/full/10.1056/NEJMp2024046.</w:t>
      </w:r>
    </w:p>
    <w:p w14:paraId="64D6F3C2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Groarke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>, J.M., Berry, E., Graham-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Wisener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L., McKenna-Plumley, P.E., McGlinchey, E. and Armour, C. (2020). Loneliness in the UK during the COVID-19 pandemic: Cross-sectional results from the COVID-19 Psychological Wellbeing Study.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PLOS ONE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, 15(9), p.e0239698.</w:t>
      </w:r>
    </w:p>
    <w:p w14:paraId="255243BA" w14:textId="77777777" w:rsidR="008E3050" w:rsidRPr="008E3050" w:rsidRDefault="008E3050" w:rsidP="008E3050">
      <w:pPr>
        <w:rPr>
          <w:rFonts w:ascii="Arial" w:hAnsi="Arial" w:cs="Arial"/>
          <w:sz w:val="20"/>
          <w:szCs w:val="20"/>
          <w:lang w:eastAsia="en-GB"/>
        </w:rPr>
      </w:pPr>
      <w:r w:rsidRPr="008E3050">
        <w:rPr>
          <w:rFonts w:ascii="Arial" w:hAnsi="Arial" w:cs="Arial"/>
          <w:sz w:val="20"/>
          <w:szCs w:val="20"/>
          <w:lang w:eastAsia="en-GB"/>
        </w:rPr>
        <w:t xml:space="preserve">Local Government Association. (2021). </w:t>
      </w:r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>Wellbeing for front line staff | Local Government Association</w:t>
      </w:r>
      <w:r w:rsidRPr="008E3050">
        <w:rPr>
          <w:rFonts w:ascii="Arial" w:hAnsi="Arial" w:cs="Arial"/>
          <w:sz w:val="20"/>
          <w:szCs w:val="20"/>
          <w:lang w:eastAsia="en-GB"/>
        </w:rPr>
        <w:t>. [online] Available at: https://www.local.gov.uk/our-support/workforce-and-hr-support/wellbeing/wellbeing-front-line-staff [Accessed 13 Apr. 2021].</w:t>
      </w:r>
    </w:p>
    <w:p w14:paraId="5FFCFFC6" w14:textId="77777777" w:rsidR="008E3050" w:rsidRPr="00B905D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B905D0">
        <w:rPr>
          <w:rFonts w:ascii="Arial" w:eastAsia="Times New Roman" w:hAnsi="Arial" w:cs="Arial"/>
          <w:sz w:val="20"/>
          <w:szCs w:val="20"/>
          <w:lang w:eastAsia="en-GB"/>
        </w:rPr>
        <w:t xml:space="preserve">Mental Health Foundation. (2021). </w:t>
      </w:r>
      <w:r w:rsidRPr="00B905D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Loneliness during coronavirus</w:t>
      </w:r>
      <w:r w:rsidRPr="00B905D0">
        <w:rPr>
          <w:rFonts w:ascii="Arial" w:eastAsia="Times New Roman" w:hAnsi="Arial" w:cs="Arial"/>
          <w:sz w:val="20"/>
          <w:szCs w:val="20"/>
          <w:lang w:eastAsia="en-GB"/>
        </w:rPr>
        <w:t>. [online] Available at: https://www.mentalhealth.org.uk/coronavirus/loneliness-during-coronavirus [Accessed 15 Apr. 2021].</w:t>
      </w:r>
    </w:p>
    <w:p w14:paraId="07ED3A88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O’Sullivan, R., Lawlor, B., Burns, A. and </w:t>
      </w: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Leavey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, G. (2021). Will the pandemic reframe loneliness and social isolation?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The Lancet Healthy Longevity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. [online] Available at: 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lastRenderedPageBreak/>
        <w:t>https://www.thelancet.com/action/showPdf?pii=S2666-7568%2820%2930066-0 [Accessed 16 Jan. 2021].</w:t>
      </w:r>
    </w:p>
    <w:p w14:paraId="32EB2097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Shiovitz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-Ezra, S. and Ayalon, L. (2009). 00:0, 1-8 C International Psychogeriatric Association.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International Psychogeriatrics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Available at: http://www.liatayalon.com/image/users/254860/ftp/my_files/Situational%20vs%20chronic%20loneliness%20-%20IPG.pdf?id=13004674 [Accessed 14 Apr. 2021].</w:t>
      </w:r>
    </w:p>
    <w:p w14:paraId="014E08A4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What Works Well-being. (2020) Culture and Sport Evidence Programme What Works Centre for Wellbeing COVID-19 AND LONELINESS WHAT WORKS BRIEFING.  [online]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What Works Wellbeing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Available at: https://whatworkswellbeing.org/wp-content/uploads/2020/08/COVID-LONELINESS-2020.pdf [Accessed 14 Apr. 2021].</w:t>
      </w:r>
    </w:p>
    <w:p w14:paraId="29AE2F81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proofErr w:type="gram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WHO.</w:t>
      </w:r>
      <w:proofErr w:type="gram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 (2020).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COVID-19 disrupting mental health services in most countries, WHO survey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Available at: https://www.who.int/news/item/05-10-2020-covid-19-disrupting-mental-health-services-in-most-countries-who-survey#:~:text=Bereavement%2C%20isolation%2C%20loss [Accessed 7 Apr. 2021].</w:t>
      </w:r>
    </w:p>
    <w:p w14:paraId="1A613CFC" w14:textId="77777777" w:rsidR="008E3050" w:rsidRPr="008E3050" w:rsidRDefault="008E3050" w:rsidP="008E3050">
      <w:pPr>
        <w:rPr>
          <w:rFonts w:ascii="Arial" w:hAnsi="Arial" w:cs="Arial"/>
          <w:sz w:val="20"/>
          <w:szCs w:val="20"/>
          <w:lang w:eastAsia="en-GB"/>
        </w:rPr>
      </w:pPr>
      <w:proofErr w:type="gramStart"/>
      <w:r w:rsidRPr="008E3050">
        <w:rPr>
          <w:rFonts w:ascii="Arial" w:hAnsi="Arial" w:cs="Arial"/>
          <w:sz w:val="20"/>
          <w:szCs w:val="20"/>
          <w:lang w:eastAsia="en-GB"/>
        </w:rPr>
        <w:t>WHO.</w:t>
      </w:r>
      <w:proofErr w:type="gramEnd"/>
      <w:r w:rsidRPr="008E3050">
        <w:rPr>
          <w:rFonts w:ascii="Arial" w:hAnsi="Arial" w:cs="Arial"/>
          <w:sz w:val="20"/>
          <w:szCs w:val="20"/>
          <w:lang w:eastAsia="en-GB"/>
        </w:rPr>
        <w:t xml:space="preserve"> (2021). </w:t>
      </w:r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>Frontline stories: mental health of health care workers in the COVID-19 pandemic</w:t>
      </w:r>
      <w:r w:rsidRPr="008E3050">
        <w:rPr>
          <w:rFonts w:ascii="Arial" w:hAnsi="Arial" w:cs="Arial"/>
          <w:sz w:val="20"/>
          <w:szCs w:val="20"/>
          <w:lang w:eastAsia="en-GB"/>
        </w:rPr>
        <w:t xml:space="preserve">. [online] Available </w:t>
      </w:r>
      <w:proofErr w:type="gramStart"/>
      <w:r w:rsidRPr="008E3050">
        <w:rPr>
          <w:rFonts w:ascii="Arial" w:hAnsi="Arial" w:cs="Arial"/>
          <w:sz w:val="20"/>
          <w:szCs w:val="20"/>
          <w:lang w:eastAsia="en-GB"/>
        </w:rPr>
        <w:t>at:https://www.euro.who.int/en/countries/spain/news/news/2021/4/frontline-stories-mental-health-of-health-care-workers-in-the-covid-19-pandemic</w:t>
      </w:r>
      <w:proofErr w:type="gramEnd"/>
      <w:r w:rsidRPr="008E3050">
        <w:rPr>
          <w:rFonts w:ascii="Arial" w:hAnsi="Arial" w:cs="Arial"/>
          <w:sz w:val="20"/>
          <w:szCs w:val="20"/>
          <w:lang w:eastAsia="en-GB"/>
        </w:rPr>
        <w:t xml:space="preserve"> [Accessed 13 Apr. 2021].</w:t>
      </w:r>
    </w:p>
    <w:p w14:paraId="1F6D5BB7" w14:textId="77777777" w:rsidR="008E3050" w:rsidRPr="008E3050" w:rsidRDefault="008E3050" w:rsidP="008E3050">
      <w:pPr>
        <w:rPr>
          <w:rFonts w:ascii="Arial" w:hAnsi="Arial" w:cs="Arial"/>
          <w:sz w:val="20"/>
          <w:szCs w:val="20"/>
          <w:lang w:eastAsia="en-GB"/>
        </w:rPr>
      </w:pPr>
      <w:r w:rsidRPr="008E3050">
        <w:rPr>
          <w:rFonts w:ascii="Arial" w:hAnsi="Arial" w:cs="Arial"/>
          <w:sz w:val="20"/>
          <w:szCs w:val="20"/>
          <w:lang w:eastAsia="en-GB"/>
        </w:rPr>
        <w:t xml:space="preserve">Wilson, C. (2020). Mental health impacts of COVID-19 on NHS healthcare staff. </w:t>
      </w:r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>post.parliament.uk</w:t>
      </w:r>
      <w:r w:rsidRPr="008E3050">
        <w:rPr>
          <w:rFonts w:ascii="Arial" w:hAnsi="Arial" w:cs="Arial"/>
          <w:sz w:val="20"/>
          <w:szCs w:val="20"/>
          <w:lang w:eastAsia="en-GB"/>
        </w:rPr>
        <w:t>. [online] Available at: https://post.parliament.uk/mental-health-impacts-of-covid-19-on-nhs-healthcare-staff/ [Accessed 13 Apr. 2021].</w:t>
      </w:r>
    </w:p>
    <w:p w14:paraId="4164343D" w14:textId="77777777" w:rsidR="008E3050" w:rsidRPr="008E3050" w:rsidRDefault="008E3050" w:rsidP="008E3050">
      <w:pPr>
        <w:spacing w:after="240"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E3050">
        <w:rPr>
          <w:rFonts w:ascii="Arial" w:eastAsia="Times New Roman" w:hAnsi="Arial" w:cs="Arial"/>
          <w:sz w:val="20"/>
          <w:szCs w:val="20"/>
          <w:lang w:eastAsia="en-GB"/>
        </w:rPr>
        <w:t>Womens</w:t>
      </w:r>
      <w:proofErr w:type="spellEnd"/>
      <w:r w:rsidRPr="008E3050">
        <w:rPr>
          <w:rFonts w:ascii="Arial" w:eastAsia="Times New Roman" w:hAnsi="Arial" w:cs="Arial"/>
          <w:sz w:val="20"/>
          <w:szCs w:val="20"/>
          <w:lang w:eastAsia="en-GB"/>
        </w:rPr>
        <w:t xml:space="preserve"> Aid. (2020). </w:t>
      </w:r>
      <w:r w:rsidRPr="008E3050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Rail to Refuge</w:t>
      </w:r>
      <w:r w:rsidRPr="008E3050">
        <w:rPr>
          <w:rFonts w:ascii="Arial" w:eastAsia="Times New Roman" w:hAnsi="Arial" w:cs="Arial"/>
          <w:sz w:val="20"/>
          <w:szCs w:val="20"/>
          <w:lang w:eastAsia="en-GB"/>
        </w:rPr>
        <w:t>. [online] Available at: https://www.womensaid.org.uk/rail-to-refuge/ [Accessed 13 Apr. 2021].</w:t>
      </w:r>
    </w:p>
    <w:p w14:paraId="3C34E58F" w14:textId="77777777" w:rsidR="008E3050" w:rsidRPr="008E3050" w:rsidRDefault="008E3050" w:rsidP="008E3050">
      <w:pPr>
        <w:rPr>
          <w:rFonts w:ascii="Arial" w:hAnsi="Arial" w:cs="Arial"/>
          <w:sz w:val="20"/>
          <w:szCs w:val="20"/>
          <w:lang w:eastAsia="en-GB"/>
        </w:rPr>
      </w:pPr>
      <w:r w:rsidRPr="008E3050">
        <w:rPr>
          <w:rFonts w:ascii="Arial" w:hAnsi="Arial" w:cs="Arial"/>
          <w:sz w:val="20"/>
          <w:szCs w:val="20"/>
          <w:lang w:eastAsia="en-GB"/>
        </w:rPr>
        <w:t xml:space="preserve">Xiang, Y.-T., Yang, Y., Li, W., Zhang, L., Zhang, Q., Cheung, </w:t>
      </w:r>
      <w:proofErr w:type="gramStart"/>
      <w:r w:rsidRPr="008E3050">
        <w:rPr>
          <w:rFonts w:ascii="Arial" w:hAnsi="Arial" w:cs="Arial"/>
          <w:sz w:val="20"/>
          <w:szCs w:val="20"/>
          <w:lang w:eastAsia="en-GB"/>
        </w:rPr>
        <w:t>T.</w:t>
      </w:r>
      <w:proofErr w:type="gramEnd"/>
      <w:r w:rsidRPr="008E3050">
        <w:rPr>
          <w:rFonts w:ascii="Arial" w:hAnsi="Arial" w:cs="Arial"/>
          <w:sz w:val="20"/>
          <w:szCs w:val="20"/>
          <w:lang w:eastAsia="en-GB"/>
        </w:rPr>
        <w:t xml:space="preserve"> and Ng, C.H. (2020). Timely mental health care for the 2019 novel coronavirus outbreak is urgently needed. </w:t>
      </w:r>
      <w:r w:rsidRPr="008E3050">
        <w:rPr>
          <w:rFonts w:ascii="Arial" w:hAnsi="Arial" w:cs="Arial"/>
          <w:i/>
          <w:iCs/>
          <w:sz w:val="20"/>
          <w:szCs w:val="20"/>
          <w:lang w:eastAsia="en-GB"/>
        </w:rPr>
        <w:t>The Lancet Psychiatry</w:t>
      </w:r>
      <w:r w:rsidRPr="008E3050">
        <w:rPr>
          <w:rFonts w:ascii="Arial" w:hAnsi="Arial" w:cs="Arial"/>
          <w:sz w:val="20"/>
          <w:szCs w:val="20"/>
          <w:lang w:eastAsia="en-GB"/>
        </w:rPr>
        <w:t>, [online] 0(0). Available at: https://www.thelancet.com/journals/lanpsy/article/PIIS2215-0366(20)30046-8/fulltext.</w:t>
      </w:r>
    </w:p>
    <w:p w14:paraId="54577591" w14:textId="77777777" w:rsidR="008E3050" w:rsidRPr="008E3050" w:rsidRDefault="008E3050" w:rsidP="008E3050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0"/>
          <w:szCs w:val="20"/>
        </w:rPr>
      </w:pPr>
      <w:proofErr w:type="spellStart"/>
      <w:r w:rsidRPr="008E3050">
        <w:rPr>
          <w:rFonts w:ascii="Arial" w:hAnsi="Arial" w:cs="Arial"/>
          <w:sz w:val="20"/>
          <w:szCs w:val="20"/>
        </w:rPr>
        <w:t>YoungMinds</w:t>
      </w:r>
      <w:proofErr w:type="spellEnd"/>
      <w:r w:rsidRPr="008E3050">
        <w:rPr>
          <w:rFonts w:ascii="Arial" w:hAnsi="Arial" w:cs="Arial"/>
          <w:sz w:val="20"/>
          <w:szCs w:val="20"/>
        </w:rPr>
        <w:t xml:space="preserve">. (2021). </w:t>
      </w:r>
      <w:r w:rsidRPr="008E3050">
        <w:rPr>
          <w:rFonts w:ascii="Arial" w:hAnsi="Arial" w:cs="Arial"/>
          <w:i/>
          <w:iCs/>
          <w:sz w:val="20"/>
          <w:szCs w:val="20"/>
        </w:rPr>
        <w:t>Coronavirus Report: Impact on Young People with Mental Health Needs</w:t>
      </w:r>
      <w:r w:rsidRPr="008E3050">
        <w:rPr>
          <w:rFonts w:ascii="Arial" w:hAnsi="Arial" w:cs="Arial"/>
          <w:sz w:val="20"/>
          <w:szCs w:val="20"/>
        </w:rPr>
        <w:t>. [online] Available at: https://youngminds.org.uk/about-us/reports/coronavirus-impact-on-young-people-with-mental-health-needs/#covid-19-january-2021-survey [Accessed 5 Apr. 2021].</w:t>
      </w:r>
    </w:p>
    <w:p w14:paraId="0E0E7351" w14:textId="77777777" w:rsidR="008E3050" w:rsidRDefault="008E3050"/>
    <w:sectPr w:rsidR="008E30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050"/>
    <w:rsid w:val="008E3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FBE06"/>
  <w15:chartTrackingRefBased/>
  <w15:docId w15:val="{F04046C5-25C1-491D-96A5-B4F93FEAB3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30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E30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780</Words>
  <Characters>4450</Characters>
  <Application>Microsoft Office Word</Application>
  <DocSecurity>0</DocSecurity>
  <Lines>37</Lines>
  <Paragraphs>10</Paragraphs>
  <ScaleCrop>false</ScaleCrop>
  <Company/>
  <LinksUpToDate>false</LinksUpToDate>
  <CharactersWithSpaces>5220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Smith</dc:creator>
  <cp:keywords/>
  <dc:description/>
  <cp:lastModifiedBy>Gavin Smith</cp:lastModifiedBy>
  <cp:revision>1</cp:revision>
  <dcterms:created xsi:type="dcterms:W3CDTF">2021-04-15T18:26:00Z</dcterms:created>
  <dcterms:modified xsi:type="dcterms:W3CDTF">2021-04-15T18:27:00Z</dcterms:modified>
</cp:coreProperties>
</file>