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6A1C098" w14:paraId="3BFFFD2B" w14:textId="77777777">
        <w:tc>
          <w:tcPr>
            <w:tcW w:w="2093" w:type="dxa"/>
            <w:shd w:val="clear"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6A1C098" w14:paraId="08CF7AF3" w14:textId="77777777">
        <w:tc>
          <w:tcPr>
            <w:tcW w:w="2093" w:type="dxa"/>
            <w:shd w:val="clear"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56A1C098" w:rsidRDefault="00082C13" w14:paraId="2AE40639" w14:textId="7D9C7C68">
            <w:pPr>
              <w:spacing w:before="120" w:after="120"/>
              <w:jc w:val="both"/>
              <w:rPr>
                <w:rFonts w:ascii="Arial" w:hAnsi="Arial" w:cs="Arial"/>
                <w:b/>
                <w:bCs/>
                <w:sz w:val="22"/>
                <w:szCs w:val="22"/>
              </w:rPr>
            </w:pPr>
            <w:r>
              <w:rPr>
                <w:rFonts w:ascii="Arial" w:hAnsi="Arial" w:cs="Arial"/>
                <w:b/>
                <w:bCs/>
                <w:sz w:val="22"/>
                <w:szCs w:val="22"/>
              </w:rPr>
              <w:t>MA Modern Lit</w:t>
            </w:r>
          </w:p>
        </w:tc>
      </w:tr>
      <w:tr w:rsidRPr="00A406E5" w:rsidR="008F1308" w:rsidTr="56A1C098" w14:paraId="7735C876" w14:textId="77777777">
        <w:tc>
          <w:tcPr>
            <w:tcW w:w="2093" w:type="dxa"/>
            <w:shd w:val="clear"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56A1C098" w:rsidRDefault="00082C13" w14:paraId="61CFAD3C" w14:textId="0924DF4D">
            <w:pPr>
              <w:spacing w:before="120" w:after="120"/>
              <w:jc w:val="both"/>
              <w:rPr>
                <w:rFonts w:ascii="Arial" w:hAnsi="Arial" w:cs="Arial"/>
                <w:b/>
                <w:bCs/>
                <w:sz w:val="22"/>
                <w:szCs w:val="22"/>
              </w:rPr>
            </w:pPr>
            <w:r>
              <w:rPr>
                <w:rFonts w:ascii="Arial" w:hAnsi="Arial" w:cs="Arial"/>
                <w:b/>
                <w:bCs/>
                <w:sz w:val="22"/>
                <w:szCs w:val="22"/>
              </w:rPr>
              <w:t xml:space="preserve">Child in Time </w:t>
            </w:r>
          </w:p>
        </w:tc>
      </w:tr>
      <w:tr w:rsidRPr="00A406E5" w:rsidR="00B84B5B" w:rsidTr="56A1C098" w14:paraId="08994C3C" w14:textId="77777777">
        <w:tc>
          <w:tcPr>
            <w:tcW w:w="2093" w:type="dxa"/>
            <w:shd w:val="clear"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56A1C098" w:rsidRDefault="00E50DBF" w14:paraId="06791D17" w14:textId="067567A3">
            <w:pPr>
              <w:spacing w:before="120" w:after="120"/>
              <w:jc w:val="both"/>
              <w:rPr>
                <w:rFonts w:ascii="Arial" w:hAnsi="Arial" w:cs="Arial"/>
                <w:b/>
                <w:bCs/>
                <w:sz w:val="22"/>
                <w:szCs w:val="22"/>
              </w:rPr>
            </w:pPr>
            <w:r>
              <w:rPr>
                <w:rFonts w:ascii="Arial" w:hAnsi="Arial" w:cs="Arial"/>
                <w:b/>
                <w:bCs/>
                <w:sz w:val="22"/>
                <w:szCs w:val="22"/>
              </w:rPr>
              <w:t>HPEN7013</w:t>
            </w:r>
          </w:p>
        </w:tc>
        <w:tc>
          <w:tcPr>
            <w:tcW w:w="2268" w:type="dxa"/>
            <w:shd w:val="clear" w:color="auto" w:fill="D9D9D9" w:themeFill="background1" w:themeFillShade="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56A1C098" w:rsidRDefault="00E50DBF" w14:paraId="76E6A01C" w14:textId="12305092">
            <w:pPr>
              <w:spacing w:before="120" w:after="120"/>
              <w:jc w:val="both"/>
              <w:rPr>
                <w:rFonts w:ascii="Arial" w:hAnsi="Arial" w:cs="Arial"/>
                <w:b/>
                <w:bCs/>
                <w:sz w:val="22"/>
                <w:szCs w:val="22"/>
              </w:rPr>
            </w:pPr>
            <w:r>
              <w:rPr>
                <w:rFonts w:ascii="Arial" w:hAnsi="Arial" w:cs="Arial"/>
                <w:b/>
                <w:bCs/>
                <w:sz w:val="22"/>
                <w:szCs w:val="22"/>
              </w:rPr>
              <w:t>100</w:t>
            </w:r>
          </w:p>
        </w:tc>
      </w:tr>
      <w:tr w:rsidRPr="00A406E5" w:rsidR="00DB116D" w:rsidTr="56A1C098" w14:paraId="1EEB20EC" w14:textId="77777777">
        <w:tc>
          <w:tcPr>
            <w:tcW w:w="2093" w:type="dxa"/>
            <w:shd w:val="clear"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56A1C098" w:rsidRDefault="00E50DBF" w14:paraId="4B1C0F16" w14:textId="716CC2D6">
            <w:pPr>
              <w:spacing w:before="120" w:after="120"/>
              <w:jc w:val="both"/>
              <w:rPr>
                <w:rFonts w:ascii="Arial" w:hAnsi="Arial" w:cs="Arial"/>
                <w:b/>
                <w:bCs/>
                <w:sz w:val="22"/>
                <w:szCs w:val="22"/>
              </w:rPr>
            </w:pPr>
            <w:r>
              <w:rPr>
                <w:rFonts w:ascii="Arial" w:hAnsi="Arial" w:cs="Arial"/>
                <w:b/>
                <w:bCs/>
                <w:sz w:val="22"/>
                <w:szCs w:val="22"/>
              </w:rPr>
              <w:t>Paul Wright</w:t>
            </w:r>
          </w:p>
        </w:tc>
        <w:tc>
          <w:tcPr>
            <w:tcW w:w="2268" w:type="dxa"/>
            <w:shd w:val="clear" w:color="auto" w:fill="D9D9D9" w:themeFill="background1" w:themeFillShade="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56A1C098" w:rsidRDefault="00DB116D" w14:paraId="356C8305" w14:textId="399F7E9E">
            <w:pPr>
              <w:spacing w:before="120" w:after="120"/>
              <w:jc w:val="both"/>
              <w:rPr>
                <w:rFonts w:ascii="Arial" w:hAnsi="Arial" w:cs="Arial"/>
                <w:b/>
                <w:bCs/>
                <w:sz w:val="22"/>
                <w:szCs w:val="22"/>
              </w:rPr>
            </w:pPr>
          </w:p>
        </w:tc>
      </w:tr>
      <w:tr w:rsidRPr="00A406E5" w:rsidR="00DB116D" w:rsidTr="56A1C098" w14:paraId="0B207E43" w14:textId="77777777">
        <w:tc>
          <w:tcPr>
            <w:tcW w:w="2093" w:type="dxa"/>
            <w:shd w:val="clear"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56A1C098" w:rsidRDefault="00E50DBF" w14:paraId="5EFEEBBD" w14:textId="4BE3A7F4">
            <w:pPr>
              <w:spacing w:before="120" w:after="120" w:line="259" w:lineRule="auto"/>
              <w:jc w:val="both"/>
              <w:rPr>
                <w:rFonts w:ascii="Arial" w:hAnsi="Arial" w:cs="Arial"/>
                <w:b/>
                <w:bCs/>
                <w:sz w:val="22"/>
                <w:szCs w:val="22"/>
              </w:rPr>
            </w:pPr>
            <w:r>
              <w:rPr>
                <w:rFonts w:ascii="Arial" w:hAnsi="Arial" w:cs="Arial"/>
                <w:b/>
                <w:bCs/>
                <w:sz w:val="22"/>
                <w:szCs w:val="22"/>
              </w:rPr>
              <w:t>tbc</w:t>
            </w:r>
          </w:p>
        </w:tc>
        <w:tc>
          <w:tcPr>
            <w:tcW w:w="2268" w:type="dxa"/>
            <w:shd w:val="clear"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56A1C098" w:rsidRDefault="00E50DBF" w14:paraId="37F9F45E" w14:textId="61BA2175">
            <w:pPr>
              <w:spacing w:before="120" w:after="120"/>
              <w:jc w:val="both"/>
              <w:rPr>
                <w:rFonts w:ascii="Arial" w:hAnsi="Arial" w:cs="Arial"/>
                <w:b/>
                <w:bCs/>
                <w:sz w:val="22"/>
                <w:szCs w:val="22"/>
              </w:rPr>
            </w:pPr>
            <w:r>
              <w:rPr>
                <w:rFonts w:ascii="Arial" w:hAnsi="Arial" w:cs="Arial"/>
                <w:b/>
                <w:bCs/>
                <w:sz w:val="22"/>
                <w:szCs w:val="22"/>
              </w:rPr>
              <w:t>2 x 4000 word</w:t>
            </w:r>
          </w:p>
        </w:tc>
      </w:tr>
      <w:tr w:rsidRPr="00A406E5" w:rsidR="00B84B5B" w:rsidTr="56A1C098" w14:paraId="54976140" w14:textId="77777777">
        <w:tc>
          <w:tcPr>
            <w:tcW w:w="2093" w:type="dxa"/>
            <w:shd w:val="clear"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56A1C098" w:rsidRDefault="00D70367" w14:paraId="0EA9933B" w14:textId="30CF0625">
            <w:pPr>
              <w:spacing w:before="120" w:after="120"/>
              <w:jc w:val="both"/>
              <w:rPr>
                <w:rFonts w:ascii="Arial" w:hAnsi="Arial" w:cs="Arial"/>
                <w:b/>
                <w:bCs/>
                <w:sz w:val="22"/>
                <w:szCs w:val="22"/>
              </w:rPr>
            </w:pPr>
            <w:r>
              <w:rPr>
                <w:rFonts w:ascii="Arial" w:hAnsi="Arial" w:cs="Arial"/>
                <w:b/>
                <w:bCs/>
                <w:sz w:val="22"/>
                <w:szCs w:val="22"/>
              </w:rPr>
              <w:t>Jan 31 2025</w:t>
            </w:r>
          </w:p>
        </w:tc>
        <w:tc>
          <w:tcPr>
            <w:tcW w:w="2268" w:type="dxa"/>
            <w:shd w:val="clear"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56A1C098" w:rsidRDefault="00544489" w14:paraId="0566D21D" w14:textId="0FAF6BCA">
            <w:pPr>
              <w:spacing w:before="120" w:after="120"/>
              <w:jc w:val="both"/>
              <w:rPr>
                <w:rFonts w:ascii="Arial" w:hAnsi="Arial" w:cs="Arial"/>
                <w:b/>
                <w:bCs/>
                <w:sz w:val="22"/>
                <w:szCs w:val="22"/>
              </w:rPr>
            </w:pPr>
            <w:r>
              <w:rPr>
                <w:rFonts w:ascii="Arial" w:hAnsi="Arial" w:cs="Arial"/>
                <w:b/>
                <w:bCs/>
                <w:sz w:val="22"/>
                <w:szCs w:val="22"/>
              </w:rPr>
              <w:t>8 Feb</w:t>
            </w:r>
          </w:p>
        </w:tc>
      </w:tr>
      <w:tr w:rsidRPr="00A406E5" w:rsidR="00152E9D" w:rsidTr="56A1C098" w14:paraId="7595FDBF" w14:textId="77777777">
        <w:tc>
          <w:tcPr>
            <w:tcW w:w="2093" w:type="dxa"/>
            <w:shd w:val="clear"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6A1C098" w14:paraId="5C46E9DB" w14:textId="77777777">
        <w:tc>
          <w:tcPr>
            <w:tcW w:w="2093" w:type="dxa"/>
            <w:shd w:val="clear"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6A1C098"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6A1C098"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00152E9D" w:rsidRDefault="00C01A3F" w14:paraId="6BFA93B6" w14:textId="71F4AF64">
            <w:pPr>
              <w:ind w:left="360"/>
              <w:rPr>
                <w:rFonts w:ascii="Arial" w:hAnsi="Arial" w:cs="Arial"/>
                <w:sz w:val="22"/>
                <w:szCs w:val="22"/>
              </w:rPr>
            </w:pPr>
          </w:p>
          <w:p w:rsidRPr="00CC6881" w:rsidR="00CC6881" w:rsidP="00CC6881" w:rsidRDefault="00CC6881" w14:paraId="654E0020" w14:textId="77777777">
            <w:pPr>
              <w:ind w:left="360"/>
              <w:rPr>
                <w:rFonts w:ascii="Arial" w:hAnsi="Arial" w:cs="Arial"/>
                <w:sz w:val="22"/>
                <w:szCs w:val="22"/>
              </w:rPr>
            </w:pPr>
            <w:r w:rsidRPr="00CC6881">
              <w:rPr>
                <w:rFonts w:ascii="Arial" w:hAnsi="Arial" w:cs="Arial"/>
                <w:sz w:val="22"/>
                <w:szCs w:val="22"/>
              </w:rPr>
              <w:t>* To enable students to gain a complex, critically informed understanding of the historical construction and cultural significance of the child within two interconnected literary genres;</w:t>
            </w:r>
          </w:p>
          <w:p w:rsidRPr="00CC6881" w:rsidR="00CC6881" w:rsidP="00CC6881" w:rsidRDefault="00CC6881" w14:paraId="7C67AFF3" w14:textId="77777777">
            <w:pPr>
              <w:ind w:left="360"/>
              <w:rPr>
                <w:rFonts w:ascii="Arial" w:hAnsi="Arial" w:cs="Arial"/>
                <w:sz w:val="22"/>
                <w:szCs w:val="22"/>
              </w:rPr>
            </w:pPr>
            <w:r w:rsidRPr="00CC6881">
              <w:rPr>
                <w:rFonts w:ascii="Arial" w:hAnsi="Arial" w:cs="Arial"/>
                <w:sz w:val="22"/>
                <w:szCs w:val="22"/>
              </w:rPr>
              <w:t>* To gain a critically informed understanding of key aspects of literature for children.</w:t>
            </w:r>
          </w:p>
          <w:p w:rsidRPr="00CC6881" w:rsidR="00CC6881" w:rsidP="00CC6881" w:rsidRDefault="00CC6881" w14:paraId="30D605CC" w14:textId="77777777">
            <w:pPr>
              <w:ind w:left="360"/>
              <w:rPr>
                <w:rFonts w:ascii="Arial" w:hAnsi="Arial" w:cs="Arial"/>
                <w:sz w:val="22"/>
                <w:szCs w:val="22"/>
              </w:rPr>
            </w:pPr>
            <w:r w:rsidRPr="00CC6881">
              <w:rPr>
                <w:rFonts w:ascii="Arial" w:hAnsi="Arial" w:cs="Arial"/>
                <w:sz w:val="22"/>
                <w:szCs w:val="22"/>
              </w:rPr>
              <w:t>LEARNING OUTCOMES</w:t>
            </w:r>
          </w:p>
          <w:p w:rsidRPr="00CC6881" w:rsidR="00CC6881" w:rsidP="00CC6881" w:rsidRDefault="00CC6881" w14:paraId="1DA93B27" w14:textId="77777777">
            <w:pPr>
              <w:ind w:left="360"/>
              <w:rPr>
                <w:rFonts w:ascii="Arial" w:hAnsi="Arial" w:cs="Arial"/>
                <w:sz w:val="22"/>
                <w:szCs w:val="22"/>
              </w:rPr>
            </w:pPr>
            <w:r w:rsidRPr="00CC6881">
              <w:rPr>
                <w:rFonts w:ascii="Arial" w:hAnsi="Arial" w:cs="Arial"/>
                <w:sz w:val="22"/>
                <w:szCs w:val="22"/>
              </w:rPr>
              <w:t>By the end of this module students should be able to: </w:t>
            </w:r>
          </w:p>
          <w:p w:rsidRPr="00CC6881" w:rsidR="00CC6881" w:rsidP="00CC6881" w:rsidRDefault="00CC6881" w14:paraId="004F0B0F" w14:textId="77777777">
            <w:pPr>
              <w:ind w:left="360"/>
              <w:rPr>
                <w:rFonts w:ascii="Arial" w:hAnsi="Arial" w:cs="Arial"/>
                <w:sz w:val="22"/>
                <w:szCs w:val="22"/>
              </w:rPr>
            </w:pPr>
            <w:r w:rsidRPr="00CC6881">
              <w:rPr>
                <w:rFonts w:ascii="Arial" w:hAnsi="Arial" w:cs="Arial"/>
                <w:sz w:val="22"/>
                <w:szCs w:val="22"/>
              </w:rPr>
              <w:t>* demonstrate  advanced and sustained understanding of the historical and cultural construction of the figure of the child;</w:t>
            </w:r>
          </w:p>
          <w:p w:rsidRPr="00CC6881" w:rsidR="00CC6881" w:rsidP="00CC6881" w:rsidRDefault="00CC6881" w14:paraId="7367E14A" w14:textId="77777777">
            <w:pPr>
              <w:ind w:left="360"/>
              <w:rPr>
                <w:rFonts w:ascii="Arial" w:hAnsi="Arial" w:cs="Arial"/>
                <w:sz w:val="22"/>
                <w:szCs w:val="22"/>
              </w:rPr>
            </w:pPr>
            <w:r w:rsidRPr="00CC6881">
              <w:rPr>
                <w:rFonts w:ascii="Arial" w:hAnsi="Arial" w:cs="Arial"/>
                <w:sz w:val="22"/>
                <w:szCs w:val="22"/>
              </w:rPr>
              <w:t>* demonstrate a detailed knowledge and understanding of the cultural and historical significance of child figures in mainstream and children’s literary texts; </w:t>
            </w:r>
          </w:p>
          <w:p w:rsidRPr="00CC6881" w:rsidR="00CC6881" w:rsidP="00CC6881" w:rsidRDefault="00CC6881" w14:paraId="733ABF7A" w14:textId="77777777">
            <w:pPr>
              <w:ind w:left="360"/>
              <w:rPr>
                <w:rFonts w:ascii="Arial" w:hAnsi="Arial" w:cs="Arial"/>
                <w:sz w:val="22"/>
                <w:szCs w:val="22"/>
              </w:rPr>
            </w:pPr>
            <w:r w:rsidRPr="00CC6881">
              <w:rPr>
                <w:rFonts w:ascii="Arial" w:hAnsi="Arial" w:cs="Arial"/>
                <w:sz w:val="22"/>
                <w:szCs w:val="22"/>
              </w:rPr>
              <w:t>* account for the emergence of the child as a significant topos within the development of the novel;</w:t>
            </w:r>
          </w:p>
          <w:p w:rsidRPr="00CC6881" w:rsidR="00CC6881" w:rsidP="00CC6881" w:rsidRDefault="00CC6881" w14:paraId="2FD0B39E" w14:textId="77777777">
            <w:pPr>
              <w:ind w:left="360"/>
              <w:rPr>
                <w:rFonts w:ascii="Arial" w:hAnsi="Arial" w:cs="Arial"/>
                <w:sz w:val="22"/>
                <w:szCs w:val="22"/>
              </w:rPr>
            </w:pPr>
            <w:r w:rsidRPr="00CC6881">
              <w:rPr>
                <w:rFonts w:ascii="Arial" w:hAnsi="Arial" w:cs="Arial"/>
                <w:sz w:val="22"/>
                <w:szCs w:val="22"/>
              </w:rPr>
              <w:t>* demonstrate a critically informed understanding of the evolution of children’s literature and of its depictions of children;  </w:t>
            </w:r>
          </w:p>
          <w:p w:rsidRPr="00CC6881" w:rsidR="00CC6881" w:rsidP="00CC6881" w:rsidRDefault="00CC6881" w14:paraId="74877775" w14:textId="77777777">
            <w:pPr>
              <w:ind w:left="360"/>
              <w:rPr>
                <w:rFonts w:ascii="Arial" w:hAnsi="Arial" w:cs="Arial"/>
                <w:sz w:val="22"/>
                <w:szCs w:val="22"/>
              </w:rPr>
            </w:pPr>
            <w:r w:rsidRPr="00CC6881">
              <w:rPr>
                <w:rFonts w:ascii="Arial" w:hAnsi="Arial" w:cs="Arial"/>
                <w:sz w:val="22"/>
                <w:szCs w:val="22"/>
              </w:rPr>
              <w:t>* employ a range of different critical and theoretical perspectives in order to make informed readings of literary texts.</w:t>
            </w: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082C13" w:rsidR="00082C13" w:rsidP="00082C13" w:rsidRDefault="008456B6" w14:paraId="2F372069" w14:textId="04D6354C">
      <w:pPr>
        <w:jc w:val="both"/>
        <w:rPr>
          <w:rFonts w:ascii="Arial" w:hAnsi="Arial" w:cs="Arial"/>
          <w:sz w:val="22"/>
          <w:szCs w:val="22"/>
        </w:rPr>
      </w:pPr>
      <w:r>
        <w:rPr>
          <w:rFonts w:ascii="Arial" w:hAnsi="Arial" w:cs="Arial"/>
          <w:sz w:val="22"/>
          <w:szCs w:val="22"/>
        </w:rPr>
        <w:tab/>
      </w:r>
      <w:r w:rsidRPr="00082C13" w:rsidR="00082C13">
        <w:rPr>
          <w:rFonts w:ascii="Arial" w:hAnsi="Arial" w:cs="Arial"/>
          <w:sz w:val="22"/>
          <w:szCs w:val="22"/>
        </w:rPr>
        <w:t xml:space="preserve">The assessment for this module is 2 </w:t>
      </w:r>
      <w:r w:rsidRPr="00082C13" w:rsidR="5F60326B">
        <w:rPr>
          <w:rFonts w:ascii="Arial" w:hAnsi="Arial" w:cs="Arial"/>
          <w:sz w:val="22"/>
          <w:szCs w:val="22"/>
        </w:rPr>
        <w:t>4,000-word</w:t>
      </w:r>
      <w:r w:rsidRPr="00082C13" w:rsidR="00082C13">
        <w:rPr>
          <w:rFonts w:ascii="Arial" w:hAnsi="Arial" w:cs="Arial"/>
          <w:sz w:val="22"/>
          <w:szCs w:val="22"/>
        </w:rPr>
        <w:t xml:space="preserve"> essays.</w:t>
      </w:r>
    </w:p>
    <w:p w:rsidRPr="00082C13" w:rsidR="00082C13" w:rsidP="00082C13" w:rsidRDefault="00082C13" w14:paraId="70E32EF0" w14:textId="7CAF8043">
      <w:pPr>
        <w:jc w:val="both"/>
        <w:rPr>
          <w:rFonts w:ascii="Arial" w:hAnsi="Arial" w:cs="Arial"/>
          <w:sz w:val="22"/>
          <w:szCs w:val="22"/>
        </w:rPr>
      </w:pPr>
      <w:r>
        <w:rPr>
          <w:rFonts w:ascii="Arial" w:hAnsi="Arial" w:cs="Arial"/>
          <w:sz w:val="22"/>
          <w:szCs w:val="22"/>
        </w:rPr>
        <w:t xml:space="preserve">            </w:t>
      </w:r>
      <w:r w:rsidRPr="00082C13">
        <w:rPr>
          <w:rFonts w:ascii="Arial" w:hAnsi="Arial" w:cs="Arial"/>
          <w:sz w:val="22"/>
          <w:szCs w:val="22"/>
        </w:rPr>
        <w:t>Titles and topics of essays should be discussed and agreed with the tutor.</w:t>
      </w:r>
    </w:p>
    <w:p w:rsidR="56A1C098" w:rsidP="56A1C098" w:rsidRDefault="56A1C098" w14:paraId="6B662C18" w14:textId="568CA260">
      <w:pPr>
        <w:jc w:val="both"/>
        <w:rPr>
          <w:rFonts w:ascii="Arial" w:hAnsi="Arial" w:cs="Arial"/>
          <w:sz w:val="22"/>
          <w:szCs w:val="22"/>
        </w:rPr>
      </w:pPr>
    </w:p>
    <w:p w:rsidR="0DED5122" w:rsidP="56A1C098" w:rsidRDefault="0DED5122" w14:paraId="0999E94C" w14:textId="45215500">
      <w:pPr>
        <w:jc w:val="both"/>
        <w:rPr>
          <w:rFonts w:ascii="Arial" w:hAnsi="Arial" w:cs="Arial"/>
          <w:sz w:val="22"/>
          <w:szCs w:val="22"/>
        </w:rPr>
      </w:pPr>
    </w:p>
    <w:p w:rsidR="56A1C098" w:rsidP="56A1C098" w:rsidRDefault="56A1C098" w14:paraId="6C9FDCFE" w14:textId="7A5EC2FF">
      <w:pPr>
        <w:jc w:val="both"/>
        <w:rPr>
          <w:rFonts w:ascii="Arial" w:hAnsi="Arial" w:cs="Arial"/>
          <w:sz w:val="22"/>
          <w:szCs w:val="22"/>
        </w:rPr>
      </w:pPr>
    </w:p>
    <w:p w:rsidR="56A1C098" w:rsidP="56A1C098" w:rsidRDefault="56A1C098" w14:paraId="7167E0F7" w14:textId="0CA7975C">
      <w:pPr>
        <w:jc w:val="both"/>
        <w:rPr>
          <w:rFonts w:ascii="Arial" w:hAnsi="Arial" w:cs="Arial"/>
          <w:sz w:val="22"/>
          <w:szCs w:val="22"/>
        </w:rPr>
      </w:pPr>
    </w:p>
    <w:p w:rsidR="56A1C098" w:rsidP="56A1C098" w:rsidRDefault="56A1C098" w14:paraId="38154DCF" w14:textId="5B35F761">
      <w:pPr>
        <w:jc w:val="both"/>
        <w:rPr>
          <w:rFonts w:ascii="Arial" w:hAnsi="Arial" w:cs="Arial"/>
          <w:sz w:val="22"/>
          <w:szCs w:val="22"/>
        </w:rPr>
      </w:pPr>
    </w:p>
    <w:p w:rsidR="56A1C098" w:rsidP="56A1C098" w:rsidRDefault="56A1C098" w14:paraId="571C2745" w14:textId="2D21EAD3">
      <w:pPr>
        <w:jc w:val="both"/>
        <w:rPr>
          <w:rFonts w:ascii="Arial" w:hAnsi="Arial" w:cs="Arial"/>
          <w:sz w:val="22"/>
          <w:szCs w:val="22"/>
        </w:rPr>
      </w:pPr>
    </w:p>
    <w:p w:rsidR="56A1C098" w:rsidP="56A1C098" w:rsidRDefault="56A1C098" w14:paraId="05C3F590" w14:textId="1A6BEEA0">
      <w:pPr>
        <w:jc w:val="both"/>
        <w:rPr>
          <w:rFonts w:ascii="Arial" w:hAnsi="Arial" w:cs="Arial"/>
          <w:sz w:val="22"/>
          <w:szCs w:val="22"/>
        </w:rPr>
      </w:pPr>
    </w:p>
    <w:p w:rsidR="56A1C098" w:rsidP="56A1C098" w:rsidRDefault="56A1C098" w14:paraId="0E17F776" w14:textId="0F94387E">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56A1C098"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3A1A32FA">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456B6">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1C0AF69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8456B6">
                  <w:rPr>
                    <w:rFonts w:hint="eastAsia" w:ascii="MS Gothic" w:hAnsi="MS Gothic" w:eastAsia="MS Gothic" w:cs="Arial"/>
                    <w:sz w:val="22"/>
                    <w:szCs w:val="22"/>
                  </w:rPr>
                  <w:t>☐</w:t>
                </w:r>
              </w:sdtContent>
            </w:sdt>
          </w:p>
        </w:tc>
      </w:tr>
      <w:tr w:rsidRPr="00FA7E96" w:rsidR="00113EAF" w:rsidTr="56A1C098"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56A1C098" w:rsidRDefault="00113EAF" w14:paraId="0624C48A" w14:textId="0C203D2F">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56A1C098" w:rsidR="61BA3EC5">
                  <w:rPr>
                    <w:rFonts w:ascii="MS Gothic" w:hAnsi="MS Gothic" w:eastAsia="MS Gothic" w:cs="MS Gothic"/>
                    <w:sz w:val="22"/>
                    <w:szCs w:val="22"/>
                  </w:rPr>
                  <w:t>☒</w:t>
                </w:r>
              </w:sdtContent>
            </w:sdt>
          </w:p>
        </w:tc>
      </w:tr>
      <w:tr w:rsidRPr="00FA7E96" w:rsidR="00113EAF" w:rsidTr="56A1C098"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0628CEAB">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8456B6">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50F49F1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8456B6">
                  <w:rPr>
                    <w:rFonts w:hint="eastAsia" w:ascii="MS Gothic" w:hAnsi="MS Gothic" w:eastAsia="MS Gothic" w:cs="Arial"/>
                    <w:sz w:val="22"/>
                    <w:szCs w:val="22"/>
                  </w:rPr>
                  <w:t>☒</w:t>
                </w:r>
              </w:sdtContent>
            </w:sdt>
          </w:p>
        </w:tc>
      </w:tr>
      <w:tr w:rsidRPr="00FA7E96" w:rsidR="00113EAF" w:rsidTr="56A1C098"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56A1C098" w:rsidRDefault="00113EAF" w14:paraId="05025995" w14:textId="6EA3DF04">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56A1C098" w:rsidR="3AD93814">
                  <w:rPr>
                    <w:rFonts w:ascii="MS Gothic" w:hAnsi="MS Gothic" w:eastAsia="MS Gothic" w:cs="MS Gothic"/>
                    <w:sz w:val="22"/>
                    <w:szCs w:val="22"/>
                  </w:rPr>
                  <w:t>☒</w:t>
                </w:r>
              </w:sdtContent>
            </w:sdt>
          </w:p>
        </w:tc>
      </w:tr>
      <w:tr w:rsidRPr="00FA7E96" w:rsidR="00113EAF" w:rsidTr="56A1C098"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1C62FB3A">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4E546F">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10FF0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E546F">
                  <w:rPr>
                    <w:rFonts w:hint="eastAsia" w:ascii="MS Gothic" w:hAnsi="MS Gothic" w:eastAsia="MS Gothic" w:cs="Arial"/>
                    <w:sz w:val="22"/>
                    <w:szCs w:val="22"/>
                  </w:rPr>
                  <w:t>☒</w:t>
                </w:r>
              </w:sdtContent>
            </w:sdt>
          </w:p>
        </w:tc>
      </w:tr>
      <w:tr w:rsidRPr="00FA7E96" w:rsidR="00113EAF" w:rsidTr="56A1C098"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6A1C098" w:rsidRDefault="00113EAF" w14:paraId="2DA698D0" w14:textId="11AC00FE">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56A1C098" w:rsidR="3BCC7C1A">
                  <w:rPr>
                    <w:rFonts w:ascii="MS Gothic" w:hAnsi="MS Gothic" w:eastAsia="MS Gothic" w:cs="MS Gothic"/>
                    <w:sz w:val="22"/>
                    <w:szCs w:val="22"/>
                  </w:rPr>
                  <w:t>☒</w:t>
                </w:r>
              </w:sdtContent>
            </w:sdt>
          </w:p>
        </w:tc>
      </w:tr>
      <w:tr w:rsidRPr="00FA7E96" w:rsidR="00113EAF" w:rsidTr="56A1C098"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56A1C098" w:rsidRDefault="00113EAF" w14:paraId="4F45A613" w14:textId="490BDE57">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56A1C098" w:rsidR="7E11E869">
                  <w:rPr>
                    <w:rFonts w:ascii="MS Gothic" w:hAnsi="MS Gothic" w:eastAsia="MS Gothic" w:cs="MS Gothic"/>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13"/>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13"/>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13"/>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36FF9" w:rsidRDefault="00736FF9" w14:paraId="4B7AF60E" w14:textId="77777777">
      <w:r>
        <w:separator/>
      </w:r>
    </w:p>
  </w:endnote>
  <w:endnote w:type="continuationSeparator" w:id="0">
    <w:p w:rsidR="00736FF9" w:rsidRDefault="00736FF9" w14:paraId="3EDE2C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36FF9" w:rsidRDefault="00736FF9" w14:paraId="063C257B" w14:textId="77777777">
      <w:r>
        <w:separator/>
      </w:r>
    </w:p>
  </w:footnote>
  <w:footnote w:type="continuationSeparator" w:id="0">
    <w:p w:rsidR="00736FF9" w:rsidRDefault="00736FF9" w14:paraId="79747A8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B7315"/>
    <w:multiLevelType w:val="hybridMultilevel"/>
    <w:tmpl w:val="26FE5F72"/>
    <w:lvl w:ilvl="0" w:tplc="340AB5BC">
      <w:start w:val="1"/>
      <w:numFmt w:val="bullet"/>
      <w:lvlText w:val="·"/>
      <w:lvlJc w:val="left"/>
      <w:pPr>
        <w:ind w:left="720" w:hanging="360"/>
      </w:pPr>
      <w:rPr>
        <w:rFonts w:hint="default" w:ascii="Symbol" w:hAnsi="Symbol"/>
      </w:rPr>
    </w:lvl>
    <w:lvl w:ilvl="1" w:tplc="6A442FE0">
      <w:start w:val="1"/>
      <w:numFmt w:val="bullet"/>
      <w:lvlText w:val="o"/>
      <w:lvlJc w:val="left"/>
      <w:pPr>
        <w:ind w:left="1440" w:hanging="360"/>
      </w:pPr>
      <w:rPr>
        <w:rFonts w:hint="default" w:ascii="Courier New" w:hAnsi="Courier New"/>
      </w:rPr>
    </w:lvl>
    <w:lvl w:ilvl="2" w:tplc="01A471A8">
      <w:start w:val="1"/>
      <w:numFmt w:val="bullet"/>
      <w:lvlText w:val=""/>
      <w:lvlJc w:val="left"/>
      <w:pPr>
        <w:ind w:left="2160" w:hanging="360"/>
      </w:pPr>
      <w:rPr>
        <w:rFonts w:hint="default" w:ascii="Wingdings" w:hAnsi="Wingdings"/>
      </w:rPr>
    </w:lvl>
    <w:lvl w:ilvl="3" w:tplc="D0EA4516">
      <w:start w:val="1"/>
      <w:numFmt w:val="bullet"/>
      <w:lvlText w:val=""/>
      <w:lvlJc w:val="left"/>
      <w:pPr>
        <w:ind w:left="2880" w:hanging="360"/>
      </w:pPr>
      <w:rPr>
        <w:rFonts w:hint="default" w:ascii="Symbol" w:hAnsi="Symbol"/>
      </w:rPr>
    </w:lvl>
    <w:lvl w:ilvl="4" w:tplc="E3EC545E">
      <w:start w:val="1"/>
      <w:numFmt w:val="bullet"/>
      <w:lvlText w:val="o"/>
      <w:lvlJc w:val="left"/>
      <w:pPr>
        <w:ind w:left="3600" w:hanging="360"/>
      </w:pPr>
      <w:rPr>
        <w:rFonts w:hint="default" w:ascii="Courier New" w:hAnsi="Courier New"/>
      </w:rPr>
    </w:lvl>
    <w:lvl w:ilvl="5" w:tplc="F1B432D6">
      <w:start w:val="1"/>
      <w:numFmt w:val="bullet"/>
      <w:lvlText w:val=""/>
      <w:lvlJc w:val="left"/>
      <w:pPr>
        <w:ind w:left="4320" w:hanging="360"/>
      </w:pPr>
      <w:rPr>
        <w:rFonts w:hint="default" w:ascii="Wingdings" w:hAnsi="Wingdings"/>
      </w:rPr>
    </w:lvl>
    <w:lvl w:ilvl="6" w:tplc="975408DC">
      <w:start w:val="1"/>
      <w:numFmt w:val="bullet"/>
      <w:lvlText w:val=""/>
      <w:lvlJc w:val="left"/>
      <w:pPr>
        <w:ind w:left="5040" w:hanging="360"/>
      </w:pPr>
      <w:rPr>
        <w:rFonts w:hint="default" w:ascii="Symbol" w:hAnsi="Symbol"/>
      </w:rPr>
    </w:lvl>
    <w:lvl w:ilvl="7" w:tplc="1DAE007C">
      <w:start w:val="1"/>
      <w:numFmt w:val="bullet"/>
      <w:lvlText w:val="o"/>
      <w:lvlJc w:val="left"/>
      <w:pPr>
        <w:ind w:left="5760" w:hanging="360"/>
      </w:pPr>
      <w:rPr>
        <w:rFonts w:hint="default" w:ascii="Courier New" w:hAnsi="Courier New"/>
      </w:rPr>
    </w:lvl>
    <w:lvl w:ilvl="8" w:tplc="0C42BA6A">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5B7ECB"/>
    <w:multiLevelType w:val="hybridMultilevel"/>
    <w:tmpl w:val="762C0582"/>
    <w:lvl w:ilvl="0" w:tplc="C37E3DDA">
      <w:start w:val="1"/>
      <w:numFmt w:val="decimal"/>
      <w:lvlText w:val="%1."/>
      <w:lvlJc w:val="left"/>
      <w:pPr>
        <w:ind w:left="720" w:hanging="360"/>
      </w:pPr>
    </w:lvl>
    <w:lvl w:ilvl="1" w:tplc="5B8EE5E8">
      <w:start w:val="3"/>
      <w:numFmt w:val="decimal"/>
      <w:lvlText w:val="%2."/>
      <w:lvlJc w:val="left"/>
      <w:pPr>
        <w:ind w:left="1440" w:hanging="360"/>
      </w:pPr>
    </w:lvl>
    <w:lvl w:ilvl="2" w:tplc="AA3A00DA">
      <w:start w:val="1"/>
      <w:numFmt w:val="lowerRoman"/>
      <w:lvlText w:val="%3."/>
      <w:lvlJc w:val="right"/>
      <w:pPr>
        <w:ind w:left="2160" w:hanging="180"/>
      </w:pPr>
    </w:lvl>
    <w:lvl w:ilvl="3" w:tplc="F4E46AB2">
      <w:start w:val="1"/>
      <w:numFmt w:val="decimal"/>
      <w:lvlText w:val="%4."/>
      <w:lvlJc w:val="left"/>
      <w:pPr>
        <w:ind w:left="2880" w:hanging="360"/>
      </w:pPr>
    </w:lvl>
    <w:lvl w:ilvl="4" w:tplc="BD2858BE">
      <w:start w:val="1"/>
      <w:numFmt w:val="lowerLetter"/>
      <w:lvlText w:val="%5."/>
      <w:lvlJc w:val="left"/>
      <w:pPr>
        <w:ind w:left="3600" w:hanging="360"/>
      </w:pPr>
    </w:lvl>
    <w:lvl w:ilvl="5" w:tplc="EEA6F764">
      <w:start w:val="1"/>
      <w:numFmt w:val="lowerRoman"/>
      <w:lvlText w:val="%6."/>
      <w:lvlJc w:val="right"/>
      <w:pPr>
        <w:ind w:left="4320" w:hanging="180"/>
      </w:pPr>
    </w:lvl>
    <w:lvl w:ilvl="6" w:tplc="5E205B58">
      <w:start w:val="1"/>
      <w:numFmt w:val="decimal"/>
      <w:lvlText w:val="%7."/>
      <w:lvlJc w:val="left"/>
      <w:pPr>
        <w:ind w:left="5040" w:hanging="360"/>
      </w:pPr>
    </w:lvl>
    <w:lvl w:ilvl="7" w:tplc="99166F6E">
      <w:start w:val="1"/>
      <w:numFmt w:val="lowerLetter"/>
      <w:lvlText w:val="%8."/>
      <w:lvlJc w:val="left"/>
      <w:pPr>
        <w:ind w:left="5760" w:hanging="360"/>
      </w:pPr>
    </w:lvl>
    <w:lvl w:ilvl="8" w:tplc="7166E048">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98E95A"/>
    <w:multiLevelType w:val="hybridMultilevel"/>
    <w:tmpl w:val="E3524B50"/>
    <w:lvl w:ilvl="0" w:tplc="B86EE45A">
      <w:start w:val="1"/>
      <w:numFmt w:val="bullet"/>
      <w:lvlText w:val=""/>
      <w:lvlJc w:val="left"/>
      <w:pPr>
        <w:ind w:left="550" w:hanging="360"/>
      </w:pPr>
      <w:rPr>
        <w:rFonts w:hint="default" w:ascii="Symbol" w:hAnsi="Symbol"/>
      </w:rPr>
    </w:lvl>
    <w:lvl w:ilvl="1" w:tplc="0B80975C">
      <w:start w:val="1"/>
      <w:numFmt w:val="bullet"/>
      <w:lvlText w:val="o"/>
      <w:lvlJc w:val="left"/>
      <w:pPr>
        <w:ind w:left="1270" w:hanging="360"/>
      </w:pPr>
      <w:rPr>
        <w:rFonts w:hint="default" w:ascii="Courier New" w:hAnsi="Courier New"/>
      </w:rPr>
    </w:lvl>
    <w:lvl w:ilvl="2" w:tplc="35FEC786">
      <w:start w:val="1"/>
      <w:numFmt w:val="bullet"/>
      <w:lvlText w:val=""/>
      <w:lvlJc w:val="left"/>
      <w:pPr>
        <w:ind w:left="1990" w:hanging="360"/>
      </w:pPr>
      <w:rPr>
        <w:rFonts w:hint="default" w:ascii="Wingdings" w:hAnsi="Wingdings"/>
      </w:rPr>
    </w:lvl>
    <w:lvl w:ilvl="3" w:tplc="D6565E98">
      <w:start w:val="1"/>
      <w:numFmt w:val="bullet"/>
      <w:lvlText w:val=""/>
      <w:lvlJc w:val="left"/>
      <w:pPr>
        <w:ind w:left="2710" w:hanging="360"/>
      </w:pPr>
      <w:rPr>
        <w:rFonts w:hint="default" w:ascii="Symbol" w:hAnsi="Symbol"/>
      </w:rPr>
    </w:lvl>
    <w:lvl w:ilvl="4" w:tplc="7390D4B2">
      <w:start w:val="1"/>
      <w:numFmt w:val="bullet"/>
      <w:lvlText w:val="o"/>
      <w:lvlJc w:val="left"/>
      <w:pPr>
        <w:ind w:left="3430" w:hanging="360"/>
      </w:pPr>
      <w:rPr>
        <w:rFonts w:hint="default" w:ascii="Courier New" w:hAnsi="Courier New"/>
      </w:rPr>
    </w:lvl>
    <w:lvl w:ilvl="5" w:tplc="5246A78C">
      <w:start w:val="1"/>
      <w:numFmt w:val="bullet"/>
      <w:lvlText w:val=""/>
      <w:lvlJc w:val="left"/>
      <w:pPr>
        <w:ind w:left="4150" w:hanging="360"/>
      </w:pPr>
      <w:rPr>
        <w:rFonts w:hint="default" w:ascii="Wingdings" w:hAnsi="Wingdings"/>
      </w:rPr>
    </w:lvl>
    <w:lvl w:ilvl="6" w:tplc="2860636A">
      <w:start w:val="1"/>
      <w:numFmt w:val="bullet"/>
      <w:lvlText w:val=""/>
      <w:lvlJc w:val="left"/>
      <w:pPr>
        <w:ind w:left="4870" w:hanging="360"/>
      </w:pPr>
      <w:rPr>
        <w:rFonts w:hint="default" w:ascii="Symbol" w:hAnsi="Symbol"/>
      </w:rPr>
    </w:lvl>
    <w:lvl w:ilvl="7" w:tplc="42180170">
      <w:start w:val="1"/>
      <w:numFmt w:val="bullet"/>
      <w:lvlText w:val="o"/>
      <w:lvlJc w:val="left"/>
      <w:pPr>
        <w:ind w:left="5590" w:hanging="360"/>
      </w:pPr>
      <w:rPr>
        <w:rFonts w:hint="default" w:ascii="Courier New" w:hAnsi="Courier New"/>
      </w:rPr>
    </w:lvl>
    <w:lvl w:ilvl="8" w:tplc="6BB44F10">
      <w:start w:val="1"/>
      <w:numFmt w:val="bullet"/>
      <w:lvlText w:val=""/>
      <w:lvlJc w:val="left"/>
      <w:pPr>
        <w:ind w:left="6310" w:hanging="360"/>
      </w:pPr>
      <w:rPr>
        <w:rFonts w:hint="default" w:ascii="Wingdings" w:hAnsi="Wingdings"/>
      </w:rPr>
    </w:lvl>
  </w:abstractNum>
  <w:abstractNum w:abstractNumId="15" w15:restartNumberingAfterBreak="0">
    <w:nsid w:val="5DFF1172"/>
    <w:multiLevelType w:val="hybridMultilevel"/>
    <w:tmpl w:val="BE74F470"/>
    <w:lvl w:ilvl="0" w:tplc="3698E888">
      <w:start w:val="1"/>
      <w:numFmt w:val="bullet"/>
      <w:lvlText w:val="·"/>
      <w:lvlJc w:val="left"/>
      <w:pPr>
        <w:ind w:left="720" w:hanging="360"/>
      </w:pPr>
      <w:rPr>
        <w:rFonts w:hint="default" w:ascii="Symbol" w:hAnsi="Symbol"/>
      </w:rPr>
    </w:lvl>
    <w:lvl w:ilvl="1" w:tplc="542CB030">
      <w:start w:val="1"/>
      <w:numFmt w:val="bullet"/>
      <w:lvlText w:val="o"/>
      <w:lvlJc w:val="left"/>
      <w:pPr>
        <w:ind w:left="1440" w:hanging="360"/>
      </w:pPr>
      <w:rPr>
        <w:rFonts w:hint="default" w:ascii="Courier New" w:hAnsi="Courier New"/>
      </w:rPr>
    </w:lvl>
    <w:lvl w:ilvl="2" w:tplc="AA9CAF80">
      <w:start w:val="1"/>
      <w:numFmt w:val="bullet"/>
      <w:lvlText w:val=""/>
      <w:lvlJc w:val="left"/>
      <w:pPr>
        <w:ind w:left="2160" w:hanging="360"/>
      </w:pPr>
      <w:rPr>
        <w:rFonts w:hint="default" w:ascii="Wingdings" w:hAnsi="Wingdings"/>
      </w:rPr>
    </w:lvl>
    <w:lvl w:ilvl="3" w:tplc="3356D97E">
      <w:start w:val="1"/>
      <w:numFmt w:val="bullet"/>
      <w:lvlText w:val=""/>
      <w:lvlJc w:val="left"/>
      <w:pPr>
        <w:ind w:left="2880" w:hanging="360"/>
      </w:pPr>
      <w:rPr>
        <w:rFonts w:hint="default" w:ascii="Symbol" w:hAnsi="Symbol"/>
      </w:rPr>
    </w:lvl>
    <w:lvl w:ilvl="4" w:tplc="72848AA2">
      <w:start w:val="1"/>
      <w:numFmt w:val="bullet"/>
      <w:lvlText w:val="o"/>
      <w:lvlJc w:val="left"/>
      <w:pPr>
        <w:ind w:left="3600" w:hanging="360"/>
      </w:pPr>
      <w:rPr>
        <w:rFonts w:hint="default" w:ascii="Courier New" w:hAnsi="Courier New"/>
      </w:rPr>
    </w:lvl>
    <w:lvl w:ilvl="5" w:tplc="F228909E">
      <w:start w:val="1"/>
      <w:numFmt w:val="bullet"/>
      <w:lvlText w:val=""/>
      <w:lvlJc w:val="left"/>
      <w:pPr>
        <w:ind w:left="4320" w:hanging="360"/>
      </w:pPr>
      <w:rPr>
        <w:rFonts w:hint="default" w:ascii="Wingdings" w:hAnsi="Wingdings"/>
      </w:rPr>
    </w:lvl>
    <w:lvl w:ilvl="6" w:tplc="72AEE6B8">
      <w:start w:val="1"/>
      <w:numFmt w:val="bullet"/>
      <w:lvlText w:val=""/>
      <w:lvlJc w:val="left"/>
      <w:pPr>
        <w:ind w:left="5040" w:hanging="360"/>
      </w:pPr>
      <w:rPr>
        <w:rFonts w:hint="default" w:ascii="Symbol" w:hAnsi="Symbol"/>
      </w:rPr>
    </w:lvl>
    <w:lvl w:ilvl="7" w:tplc="D05292F0">
      <w:start w:val="1"/>
      <w:numFmt w:val="bullet"/>
      <w:lvlText w:val="o"/>
      <w:lvlJc w:val="left"/>
      <w:pPr>
        <w:ind w:left="5760" w:hanging="360"/>
      </w:pPr>
      <w:rPr>
        <w:rFonts w:hint="default" w:ascii="Courier New" w:hAnsi="Courier New"/>
      </w:rPr>
    </w:lvl>
    <w:lvl w:ilvl="8" w:tplc="6576F43A">
      <w:start w:val="1"/>
      <w:numFmt w:val="bullet"/>
      <w:lvlText w:val=""/>
      <w:lvlJc w:val="left"/>
      <w:pPr>
        <w:ind w:left="648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E87906"/>
    <w:multiLevelType w:val="hybridMultilevel"/>
    <w:tmpl w:val="9292589A"/>
    <w:lvl w:ilvl="0" w:tplc="741247D8">
      <w:start w:val="1"/>
      <w:numFmt w:val="decimal"/>
      <w:lvlText w:val="%1."/>
      <w:lvlJc w:val="left"/>
      <w:pPr>
        <w:ind w:left="720" w:hanging="360"/>
      </w:pPr>
    </w:lvl>
    <w:lvl w:ilvl="1" w:tplc="AAFACAE6">
      <w:start w:val="2"/>
      <w:numFmt w:val="decimal"/>
      <w:lvlText w:val="%2."/>
      <w:lvlJc w:val="left"/>
      <w:pPr>
        <w:ind w:left="1440" w:hanging="360"/>
      </w:pPr>
    </w:lvl>
    <w:lvl w:ilvl="2" w:tplc="6E8C70A2">
      <w:start w:val="1"/>
      <w:numFmt w:val="lowerRoman"/>
      <w:lvlText w:val="%3."/>
      <w:lvlJc w:val="right"/>
      <w:pPr>
        <w:ind w:left="2160" w:hanging="180"/>
      </w:pPr>
    </w:lvl>
    <w:lvl w:ilvl="3" w:tplc="67C08F74">
      <w:start w:val="1"/>
      <w:numFmt w:val="decimal"/>
      <w:lvlText w:val="%4."/>
      <w:lvlJc w:val="left"/>
      <w:pPr>
        <w:ind w:left="2880" w:hanging="360"/>
      </w:pPr>
    </w:lvl>
    <w:lvl w:ilvl="4" w:tplc="F378E3C0">
      <w:start w:val="1"/>
      <w:numFmt w:val="lowerLetter"/>
      <w:lvlText w:val="%5."/>
      <w:lvlJc w:val="left"/>
      <w:pPr>
        <w:ind w:left="3600" w:hanging="360"/>
      </w:pPr>
    </w:lvl>
    <w:lvl w:ilvl="5" w:tplc="BBCE7988">
      <w:start w:val="1"/>
      <w:numFmt w:val="lowerRoman"/>
      <w:lvlText w:val="%6."/>
      <w:lvlJc w:val="right"/>
      <w:pPr>
        <w:ind w:left="4320" w:hanging="180"/>
      </w:pPr>
    </w:lvl>
    <w:lvl w:ilvl="6" w:tplc="BC56CD52">
      <w:start w:val="1"/>
      <w:numFmt w:val="decimal"/>
      <w:lvlText w:val="%7."/>
      <w:lvlJc w:val="left"/>
      <w:pPr>
        <w:ind w:left="5040" w:hanging="360"/>
      </w:pPr>
    </w:lvl>
    <w:lvl w:ilvl="7" w:tplc="3A846594">
      <w:start w:val="1"/>
      <w:numFmt w:val="lowerLetter"/>
      <w:lvlText w:val="%8."/>
      <w:lvlJc w:val="left"/>
      <w:pPr>
        <w:ind w:left="5760" w:hanging="360"/>
      </w:pPr>
    </w:lvl>
    <w:lvl w:ilvl="8" w:tplc="712C2CD6">
      <w:start w:val="1"/>
      <w:numFmt w:val="lowerRoman"/>
      <w:lvlText w:val="%9."/>
      <w:lvlJc w:val="right"/>
      <w:pPr>
        <w:ind w:left="6480" w:hanging="180"/>
      </w:pPr>
    </w:lvl>
  </w:abstractNum>
  <w:abstractNum w:abstractNumId="19" w15:restartNumberingAfterBreak="0">
    <w:nsid w:val="6EBAECB2"/>
    <w:multiLevelType w:val="hybridMultilevel"/>
    <w:tmpl w:val="2F227DB6"/>
    <w:lvl w:ilvl="0" w:tplc="4E627AC4">
      <w:start w:val="1"/>
      <w:numFmt w:val="bullet"/>
      <w:lvlText w:val=""/>
      <w:lvlJc w:val="left"/>
      <w:pPr>
        <w:ind w:left="550" w:hanging="360"/>
      </w:pPr>
      <w:rPr>
        <w:rFonts w:hint="default" w:ascii="Symbol" w:hAnsi="Symbol"/>
      </w:rPr>
    </w:lvl>
    <w:lvl w:ilvl="1" w:tplc="1CB815B6">
      <w:start w:val="1"/>
      <w:numFmt w:val="bullet"/>
      <w:lvlText w:val="o"/>
      <w:lvlJc w:val="left"/>
      <w:pPr>
        <w:ind w:left="1270" w:hanging="360"/>
      </w:pPr>
      <w:rPr>
        <w:rFonts w:hint="default" w:ascii="Courier New" w:hAnsi="Courier New"/>
      </w:rPr>
    </w:lvl>
    <w:lvl w:ilvl="2" w:tplc="267CC5A4">
      <w:start w:val="1"/>
      <w:numFmt w:val="bullet"/>
      <w:lvlText w:val=""/>
      <w:lvlJc w:val="left"/>
      <w:pPr>
        <w:ind w:left="1990" w:hanging="360"/>
      </w:pPr>
      <w:rPr>
        <w:rFonts w:hint="default" w:ascii="Wingdings" w:hAnsi="Wingdings"/>
      </w:rPr>
    </w:lvl>
    <w:lvl w:ilvl="3" w:tplc="B73CE776">
      <w:start w:val="1"/>
      <w:numFmt w:val="bullet"/>
      <w:lvlText w:val=""/>
      <w:lvlJc w:val="left"/>
      <w:pPr>
        <w:ind w:left="2710" w:hanging="360"/>
      </w:pPr>
      <w:rPr>
        <w:rFonts w:hint="default" w:ascii="Symbol" w:hAnsi="Symbol"/>
      </w:rPr>
    </w:lvl>
    <w:lvl w:ilvl="4" w:tplc="5DCE14DE">
      <w:start w:val="1"/>
      <w:numFmt w:val="bullet"/>
      <w:lvlText w:val="o"/>
      <w:lvlJc w:val="left"/>
      <w:pPr>
        <w:ind w:left="3430" w:hanging="360"/>
      </w:pPr>
      <w:rPr>
        <w:rFonts w:hint="default" w:ascii="Courier New" w:hAnsi="Courier New"/>
      </w:rPr>
    </w:lvl>
    <w:lvl w:ilvl="5" w:tplc="0FE638C4">
      <w:start w:val="1"/>
      <w:numFmt w:val="bullet"/>
      <w:lvlText w:val=""/>
      <w:lvlJc w:val="left"/>
      <w:pPr>
        <w:ind w:left="4150" w:hanging="360"/>
      </w:pPr>
      <w:rPr>
        <w:rFonts w:hint="default" w:ascii="Wingdings" w:hAnsi="Wingdings"/>
      </w:rPr>
    </w:lvl>
    <w:lvl w:ilvl="6" w:tplc="294EF8D0">
      <w:start w:val="1"/>
      <w:numFmt w:val="bullet"/>
      <w:lvlText w:val=""/>
      <w:lvlJc w:val="left"/>
      <w:pPr>
        <w:ind w:left="4870" w:hanging="360"/>
      </w:pPr>
      <w:rPr>
        <w:rFonts w:hint="default" w:ascii="Symbol" w:hAnsi="Symbol"/>
      </w:rPr>
    </w:lvl>
    <w:lvl w:ilvl="7" w:tplc="DF289770">
      <w:start w:val="1"/>
      <w:numFmt w:val="bullet"/>
      <w:lvlText w:val="o"/>
      <w:lvlJc w:val="left"/>
      <w:pPr>
        <w:ind w:left="5590" w:hanging="360"/>
      </w:pPr>
      <w:rPr>
        <w:rFonts w:hint="default" w:ascii="Courier New" w:hAnsi="Courier New"/>
      </w:rPr>
    </w:lvl>
    <w:lvl w:ilvl="8" w:tplc="342A9B04">
      <w:start w:val="1"/>
      <w:numFmt w:val="bullet"/>
      <w:lvlText w:val=""/>
      <w:lvlJc w:val="left"/>
      <w:pPr>
        <w:ind w:left="6310" w:hanging="360"/>
      </w:pPr>
      <w:rPr>
        <w:rFonts w:hint="default" w:ascii="Wingdings" w:hAnsi="Wingdings"/>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6352417"/>
    <w:multiLevelType w:val="hybridMultilevel"/>
    <w:tmpl w:val="5F441E60"/>
    <w:lvl w:ilvl="0" w:tplc="9ACACE80">
      <w:start w:val="1"/>
      <w:numFmt w:val="bullet"/>
      <w:lvlText w:val="·"/>
      <w:lvlJc w:val="left"/>
      <w:pPr>
        <w:ind w:left="720" w:hanging="360"/>
      </w:pPr>
      <w:rPr>
        <w:rFonts w:hint="default" w:ascii="Symbol" w:hAnsi="Symbol"/>
      </w:rPr>
    </w:lvl>
    <w:lvl w:ilvl="1" w:tplc="883E1ED2">
      <w:start w:val="1"/>
      <w:numFmt w:val="bullet"/>
      <w:lvlText w:val="o"/>
      <w:lvlJc w:val="left"/>
      <w:pPr>
        <w:ind w:left="1440" w:hanging="360"/>
      </w:pPr>
      <w:rPr>
        <w:rFonts w:hint="default" w:ascii="Courier New" w:hAnsi="Courier New"/>
      </w:rPr>
    </w:lvl>
    <w:lvl w:ilvl="2" w:tplc="AD7E2FAE">
      <w:start w:val="1"/>
      <w:numFmt w:val="bullet"/>
      <w:lvlText w:val=""/>
      <w:lvlJc w:val="left"/>
      <w:pPr>
        <w:ind w:left="2160" w:hanging="360"/>
      </w:pPr>
      <w:rPr>
        <w:rFonts w:hint="default" w:ascii="Wingdings" w:hAnsi="Wingdings"/>
      </w:rPr>
    </w:lvl>
    <w:lvl w:ilvl="3" w:tplc="6BD07942">
      <w:start w:val="1"/>
      <w:numFmt w:val="bullet"/>
      <w:lvlText w:val=""/>
      <w:lvlJc w:val="left"/>
      <w:pPr>
        <w:ind w:left="2880" w:hanging="360"/>
      </w:pPr>
      <w:rPr>
        <w:rFonts w:hint="default" w:ascii="Symbol" w:hAnsi="Symbol"/>
      </w:rPr>
    </w:lvl>
    <w:lvl w:ilvl="4" w:tplc="75E07D6E">
      <w:start w:val="1"/>
      <w:numFmt w:val="bullet"/>
      <w:lvlText w:val="o"/>
      <w:lvlJc w:val="left"/>
      <w:pPr>
        <w:ind w:left="3600" w:hanging="360"/>
      </w:pPr>
      <w:rPr>
        <w:rFonts w:hint="default" w:ascii="Courier New" w:hAnsi="Courier New"/>
      </w:rPr>
    </w:lvl>
    <w:lvl w:ilvl="5" w:tplc="60200914">
      <w:start w:val="1"/>
      <w:numFmt w:val="bullet"/>
      <w:lvlText w:val=""/>
      <w:lvlJc w:val="left"/>
      <w:pPr>
        <w:ind w:left="4320" w:hanging="360"/>
      </w:pPr>
      <w:rPr>
        <w:rFonts w:hint="default" w:ascii="Wingdings" w:hAnsi="Wingdings"/>
      </w:rPr>
    </w:lvl>
    <w:lvl w:ilvl="6" w:tplc="B80AF822">
      <w:start w:val="1"/>
      <w:numFmt w:val="bullet"/>
      <w:lvlText w:val=""/>
      <w:lvlJc w:val="left"/>
      <w:pPr>
        <w:ind w:left="5040" w:hanging="360"/>
      </w:pPr>
      <w:rPr>
        <w:rFonts w:hint="default" w:ascii="Symbol" w:hAnsi="Symbol"/>
      </w:rPr>
    </w:lvl>
    <w:lvl w:ilvl="7" w:tplc="F3640848">
      <w:start w:val="1"/>
      <w:numFmt w:val="bullet"/>
      <w:lvlText w:val="o"/>
      <w:lvlJc w:val="left"/>
      <w:pPr>
        <w:ind w:left="5760" w:hanging="360"/>
      </w:pPr>
      <w:rPr>
        <w:rFonts w:hint="default" w:ascii="Courier New" w:hAnsi="Courier New"/>
      </w:rPr>
    </w:lvl>
    <w:lvl w:ilvl="8" w:tplc="271256D2">
      <w:start w:val="1"/>
      <w:numFmt w:val="bullet"/>
      <w:lvlText w:val=""/>
      <w:lvlJc w:val="left"/>
      <w:pPr>
        <w:ind w:left="6480" w:hanging="360"/>
      </w:pPr>
      <w:rPr>
        <w:rFonts w:hint="default" w:ascii="Wingdings" w:hAnsi="Wingdings"/>
      </w:rPr>
    </w:lvl>
  </w:abstractNum>
  <w:num w:numId="1" w16cid:durableId="247614561">
    <w:abstractNumId w:val="8"/>
  </w:num>
  <w:num w:numId="2" w16cid:durableId="1653682715">
    <w:abstractNumId w:val="18"/>
  </w:num>
  <w:num w:numId="3" w16cid:durableId="1794250983">
    <w:abstractNumId w:val="14"/>
  </w:num>
  <w:num w:numId="4" w16cid:durableId="964389563">
    <w:abstractNumId w:val="19"/>
  </w:num>
  <w:num w:numId="5" w16cid:durableId="478496741">
    <w:abstractNumId w:val="15"/>
  </w:num>
  <w:num w:numId="6" w16cid:durableId="294916873">
    <w:abstractNumId w:val="6"/>
  </w:num>
  <w:num w:numId="7" w16cid:durableId="1680236740">
    <w:abstractNumId w:val="22"/>
  </w:num>
  <w:num w:numId="8" w16cid:durableId="1415669556">
    <w:abstractNumId w:val="1"/>
  </w:num>
  <w:num w:numId="9" w16cid:durableId="27149898">
    <w:abstractNumId w:val="11"/>
  </w:num>
  <w:num w:numId="10" w16cid:durableId="791706730">
    <w:abstractNumId w:val="21"/>
  </w:num>
  <w:num w:numId="11" w16cid:durableId="2018071670">
    <w:abstractNumId w:val="13"/>
  </w:num>
  <w:num w:numId="12" w16cid:durableId="1593582101">
    <w:abstractNumId w:val="9"/>
  </w:num>
  <w:num w:numId="13" w16cid:durableId="215244048">
    <w:abstractNumId w:val="20"/>
  </w:num>
  <w:num w:numId="14" w16cid:durableId="1876193365">
    <w:abstractNumId w:val="2"/>
  </w:num>
  <w:num w:numId="15" w16cid:durableId="828519691">
    <w:abstractNumId w:val="17"/>
  </w:num>
  <w:num w:numId="16" w16cid:durableId="1379861541">
    <w:abstractNumId w:val="12"/>
  </w:num>
  <w:num w:numId="17" w16cid:durableId="304510174">
    <w:abstractNumId w:val="4"/>
  </w:num>
  <w:num w:numId="18" w16cid:durableId="965157573">
    <w:abstractNumId w:val="5"/>
  </w:num>
  <w:num w:numId="19" w16cid:durableId="1628313588">
    <w:abstractNumId w:val="10"/>
  </w:num>
  <w:num w:numId="20" w16cid:durableId="904141585">
    <w:abstractNumId w:val="16"/>
  </w:num>
  <w:num w:numId="21" w16cid:durableId="959915979">
    <w:abstractNumId w:val="3"/>
  </w:num>
  <w:num w:numId="22" w16cid:durableId="2109346520">
    <w:abstractNumId w:val="0"/>
  </w:num>
  <w:num w:numId="23" w16cid:durableId="630670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2C13"/>
    <w:rsid w:val="000971FC"/>
    <w:rsid w:val="000A2A3A"/>
    <w:rsid w:val="000A492A"/>
    <w:rsid w:val="000A79D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58D"/>
    <w:rsid w:val="00423934"/>
    <w:rsid w:val="00426244"/>
    <w:rsid w:val="00470A38"/>
    <w:rsid w:val="004874DE"/>
    <w:rsid w:val="004B5334"/>
    <w:rsid w:val="004B6C14"/>
    <w:rsid w:val="004C4F19"/>
    <w:rsid w:val="004D5E9B"/>
    <w:rsid w:val="004D63D9"/>
    <w:rsid w:val="004E546F"/>
    <w:rsid w:val="004E6585"/>
    <w:rsid w:val="0050249F"/>
    <w:rsid w:val="00524566"/>
    <w:rsid w:val="00530BEF"/>
    <w:rsid w:val="00544489"/>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6FF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56B6"/>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6881"/>
    <w:rsid w:val="00CE4035"/>
    <w:rsid w:val="00CE65AB"/>
    <w:rsid w:val="00CF4266"/>
    <w:rsid w:val="00D22D9C"/>
    <w:rsid w:val="00D241F1"/>
    <w:rsid w:val="00D275CB"/>
    <w:rsid w:val="00D30DFA"/>
    <w:rsid w:val="00D463A5"/>
    <w:rsid w:val="00D4710D"/>
    <w:rsid w:val="00D47D25"/>
    <w:rsid w:val="00D62ACD"/>
    <w:rsid w:val="00D70367"/>
    <w:rsid w:val="00DA36EE"/>
    <w:rsid w:val="00DB116D"/>
    <w:rsid w:val="00DB444C"/>
    <w:rsid w:val="00DD17CC"/>
    <w:rsid w:val="00DE217A"/>
    <w:rsid w:val="00DF321B"/>
    <w:rsid w:val="00E230E0"/>
    <w:rsid w:val="00E50DBF"/>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B382FA5"/>
    <w:rsid w:val="0CD7CF05"/>
    <w:rsid w:val="0DC23F84"/>
    <w:rsid w:val="0DED5122"/>
    <w:rsid w:val="0EAC8C3E"/>
    <w:rsid w:val="0F2F6C7A"/>
    <w:rsid w:val="1115A0A8"/>
    <w:rsid w:val="1B5C872A"/>
    <w:rsid w:val="1C351E6B"/>
    <w:rsid w:val="1CEC0EDA"/>
    <w:rsid w:val="1E2B3F92"/>
    <w:rsid w:val="1EB783D4"/>
    <w:rsid w:val="1FE0F1A2"/>
    <w:rsid w:val="204F6B32"/>
    <w:rsid w:val="20D0E119"/>
    <w:rsid w:val="23B9C63C"/>
    <w:rsid w:val="24B1D590"/>
    <w:rsid w:val="26C354B2"/>
    <w:rsid w:val="299600BD"/>
    <w:rsid w:val="2A7B36A0"/>
    <w:rsid w:val="2F122C31"/>
    <w:rsid w:val="2FAAB564"/>
    <w:rsid w:val="33689504"/>
    <w:rsid w:val="340DCC25"/>
    <w:rsid w:val="36A697A2"/>
    <w:rsid w:val="3A060DC5"/>
    <w:rsid w:val="3AD93814"/>
    <w:rsid w:val="3BCC7C1A"/>
    <w:rsid w:val="3D903F8A"/>
    <w:rsid w:val="3E8B2A1D"/>
    <w:rsid w:val="3F7CCCAA"/>
    <w:rsid w:val="40683958"/>
    <w:rsid w:val="41CB819D"/>
    <w:rsid w:val="4564EEBB"/>
    <w:rsid w:val="482F8DD3"/>
    <w:rsid w:val="497C3545"/>
    <w:rsid w:val="4BE6C681"/>
    <w:rsid w:val="4E27A65B"/>
    <w:rsid w:val="54797C15"/>
    <w:rsid w:val="5601D874"/>
    <w:rsid w:val="56A1C098"/>
    <w:rsid w:val="574C1AE8"/>
    <w:rsid w:val="587A2AAF"/>
    <w:rsid w:val="588482F5"/>
    <w:rsid w:val="5984647B"/>
    <w:rsid w:val="59BE8FC3"/>
    <w:rsid w:val="5BF98159"/>
    <w:rsid w:val="5F60326B"/>
    <w:rsid w:val="60F0AEF0"/>
    <w:rsid w:val="61BA3EC5"/>
    <w:rsid w:val="656F4D08"/>
    <w:rsid w:val="6702B3FE"/>
    <w:rsid w:val="69D15E4F"/>
    <w:rsid w:val="6B47680B"/>
    <w:rsid w:val="6C752C92"/>
    <w:rsid w:val="6F4A0CAC"/>
    <w:rsid w:val="70DF5C88"/>
    <w:rsid w:val="753E4B46"/>
    <w:rsid w:val="75B90018"/>
    <w:rsid w:val="76E14058"/>
    <w:rsid w:val="7E11E86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2"/>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4618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472431">
      <w:bodyDiv w:val="1"/>
      <w:marLeft w:val="0"/>
      <w:marRight w:val="0"/>
      <w:marTop w:val="0"/>
      <w:marBottom w:val="0"/>
      <w:divBdr>
        <w:top w:val="none" w:sz="0" w:space="0" w:color="auto"/>
        <w:left w:val="none" w:sz="0" w:space="0" w:color="auto"/>
        <w:bottom w:val="none" w:sz="0" w:space="0" w:color="auto"/>
        <w:right w:val="none" w:sz="0" w:space="0" w:color="auto"/>
      </w:divBdr>
    </w:div>
    <w:div w:id="13077810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50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9</revision>
  <lastPrinted>2014-10-10T07:42:00.0000000Z</lastPrinted>
  <dcterms:created xsi:type="dcterms:W3CDTF">2024-09-14T17:08:00.0000000Z</dcterms:created>
  <dcterms:modified xsi:type="dcterms:W3CDTF">2025-02-09T13:40:45.3890442Z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