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EC8A6" w14:textId="77777777" w:rsidR="00885B2C" w:rsidRDefault="00885B2C" w:rsidP="009F55EB">
      <w:pPr>
        <w:spacing w:line="360" w:lineRule="auto"/>
        <w:jc w:val="center"/>
        <w:rPr>
          <w:rFonts w:ascii="Times New Roman" w:eastAsia="Times New Roman" w:hAnsi="Times New Roman" w:cs="Times New Roman"/>
          <w:b/>
          <w:sz w:val="28"/>
          <w:szCs w:val="28"/>
        </w:rPr>
      </w:pPr>
    </w:p>
    <w:p w14:paraId="44C48356" w14:textId="77777777" w:rsidR="00885B2C" w:rsidRDefault="00885B2C" w:rsidP="009F55EB">
      <w:pPr>
        <w:spacing w:line="360" w:lineRule="auto"/>
        <w:jc w:val="center"/>
        <w:rPr>
          <w:rFonts w:ascii="Times New Roman" w:eastAsia="Times New Roman" w:hAnsi="Times New Roman" w:cs="Times New Roman"/>
          <w:b/>
          <w:sz w:val="28"/>
          <w:szCs w:val="28"/>
        </w:rPr>
      </w:pPr>
    </w:p>
    <w:p w14:paraId="41EF5DF9" w14:textId="77777777" w:rsidR="00885B2C" w:rsidRDefault="00885B2C" w:rsidP="009F55EB">
      <w:pPr>
        <w:spacing w:line="360" w:lineRule="auto"/>
        <w:jc w:val="center"/>
        <w:rPr>
          <w:rFonts w:ascii="Times New Roman" w:eastAsia="Times New Roman" w:hAnsi="Times New Roman" w:cs="Times New Roman"/>
          <w:b/>
          <w:sz w:val="28"/>
          <w:szCs w:val="28"/>
        </w:rPr>
      </w:pPr>
    </w:p>
    <w:p w14:paraId="16F4EA3C" w14:textId="77777777" w:rsidR="00885B2C" w:rsidRDefault="00885B2C" w:rsidP="009F55EB">
      <w:pPr>
        <w:spacing w:line="360" w:lineRule="auto"/>
        <w:jc w:val="center"/>
        <w:rPr>
          <w:rFonts w:ascii="Times New Roman" w:eastAsia="Times New Roman" w:hAnsi="Times New Roman" w:cs="Times New Roman"/>
          <w:b/>
          <w:sz w:val="28"/>
          <w:szCs w:val="28"/>
        </w:rPr>
      </w:pPr>
    </w:p>
    <w:p w14:paraId="4CCAABEE" w14:textId="77777777" w:rsidR="00885B2C" w:rsidRDefault="00885B2C" w:rsidP="009F55EB">
      <w:pPr>
        <w:spacing w:line="360" w:lineRule="auto"/>
        <w:jc w:val="center"/>
        <w:rPr>
          <w:rFonts w:ascii="Times New Roman" w:eastAsia="Times New Roman" w:hAnsi="Times New Roman" w:cs="Times New Roman"/>
          <w:b/>
          <w:sz w:val="28"/>
          <w:szCs w:val="28"/>
        </w:rPr>
      </w:pPr>
    </w:p>
    <w:p w14:paraId="1632A2C7" w14:textId="77777777" w:rsidR="00885B2C" w:rsidRDefault="00885B2C" w:rsidP="009F55EB">
      <w:pPr>
        <w:spacing w:line="360" w:lineRule="auto"/>
        <w:jc w:val="center"/>
        <w:rPr>
          <w:rFonts w:ascii="Times New Roman" w:eastAsia="Times New Roman" w:hAnsi="Times New Roman" w:cs="Times New Roman"/>
          <w:b/>
          <w:sz w:val="28"/>
          <w:szCs w:val="28"/>
        </w:rPr>
      </w:pPr>
    </w:p>
    <w:p w14:paraId="2F9B738D" w14:textId="77777777" w:rsidR="00885B2C" w:rsidRDefault="00885B2C" w:rsidP="009F55EB">
      <w:pPr>
        <w:spacing w:line="360" w:lineRule="auto"/>
        <w:jc w:val="center"/>
        <w:rPr>
          <w:rFonts w:ascii="Times New Roman" w:eastAsia="Times New Roman" w:hAnsi="Times New Roman" w:cs="Times New Roman"/>
          <w:b/>
          <w:sz w:val="28"/>
          <w:szCs w:val="28"/>
        </w:rPr>
      </w:pPr>
    </w:p>
    <w:p w14:paraId="79ACB818" w14:textId="77777777" w:rsidR="00885B2C" w:rsidRDefault="00885B2C" w:rsidP="009F55EB">
      <w:pPr>
        <w:spacing w:line="360" w:lineRule="auto"/>
        <w:jc w:val="center"/>
        <w:rPr>
          <w:rFonts w:ascii="Times New Roman" w:eastAsia="Times New Roman" w:hAnsi="Times New Roman" w:cs="Times New Roman"/>
          <w:b/>
          <w:sz w:val="28"/>
          <w:szCs w:val="28"/>
        </w:rPr>
      </w:pPr>
    </w:p>
    <w:p w14:paraId="721F62AF" w14:textId="77777777" w:rsidR="00885B2C" w:rsidRDefault="00885B2C" w:rsidP="009F55EB">
      <w:pPr>
        <w:spacing w:line="360" w:lineRule="auto"/>
        <w:jc w:val="center"/>
        <w:rPr>
          <w:rFonts w:ascii="Times New Roman" w:eastAsia="Times New Roman" w:hAnsi="Times New Roman" w:cs="Times New Roman"/>
          <w:b/>
          <w:sz w:val="28"/>
          <w:szCs w:val="28"/>
        </w:rPr>
      </w:pPr>
    </w:p>
    <w:p w14:paraId="3919B80E" w14:textId="77777777" w:rsidR="00885B2C" w:rsidRDefault="00885B2C" w:rsidP="009F55EB">
      <w:pPr>
        <w:spacing w:line="360" w:lineRule="auto"/>
        <w:jc w:val="center"/>
        <w:rPr>
          <w:rFonts w:ascii="Times New Roman" w:eastAsia="Times New Roman" w:hAnsi="Times New Roman" w:cs="Times New Roman"/>
          <w:b/>
          <w:sz w:val="28"/>
          <w:szCs w:val="28"/>
        </w:rPr>
      </w:pPr>
    </w:p>
    <w:p w14:paraId="2AB6BAE4" w14:textId="77777777" w:rsidR="00885B2C" w:rsidRDefault="00885B2C" w:rsidP="009F55EB">
      <w:pPr>
        <w:spacing w:line="360" w:lineRule="auto"/>
        <w:jc w:val="center"/>
        <w:rPr>
          <w:rFonts w:ascii="Times New Roman" w:eastAsia="Times New Roman" w:hAnsi="Times New Roman" w:cs="Times New Roman"/>
          <w:b/>
          <w:sz w:val="28"/>
          <w:szCs w:val="28"/>
        </w:rPr>
      </w:pPr>
    </w:p>
    <w:p w14:paraId="3F2C9372" w14:textId="77777777" w:rsidR="00885B2C" w:rsidRDefault="00885B2C" w:rsidP="009F55EB">
      <w:pPr>
        <w:spacing w:line="360" w:lineRule="auto"/>
        <w:jc w:val="center"/>
        <w:rPr>
          <w:rFonts w:ascii="Times New Roman" w:eastAsia="Times New Roman" w:hAnsi="Times New Roman" w:cs="Times New Roman"/>
          <w:b/>
          <w:sz w:val="28"/>
          <w:szCs w:val="28"/>
        </w:rPr>
      </w:pPr>
    </w:p>
    <w:p w14:paraId="2C21555B" w14:textId="26459F59" w:rsidR="00EB76DC" w:rsidRDefault="00000000"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INDIVIDUAL PRESENTATION &amp; SUPPORTING MARKETING PLAN</w:t>
      </w:r>
    </w:p>
    <w:p w14:paraId="57FEDAE5" w14:textId="300D99FE" w:rsidR="00344C6E" w:rsidRDefault="00344C6E"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ANDREEA GAMA</w:t>
      </w:r>
    </w:p>
    <w:p w14:paraId="14D97347" w14:textId="66DDB5C0" w:rsidR="00344C6E" w:rsidRDefault="00344C6E"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2219781</w:t>
      </w:r>
    </w:p>
    <w:p w14:paraId="629264A2" w14:textId="1C76FDEC" w:rsidR="00344C6E" w:rsidRDefault="00344C6E"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LECTURER’S NAME: RUTH TAYLOR DAVIES</w:t>
      </w:r>
    </w:p>
    <w:p w14:paraId="1BF7FC76" w14:textId="6AE3CA67" w:rsidR="00344C6E" w:rsidRDefault="00344C6E"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NAME AND CODE: MARKETING ESSENTIALS</w:t>
      </w:r>
    </w:p>
    <w:p w14:paraId="3FD8B406" w14:textId="598D17D6" w:rsidR="00344C6E" w:rsidRDefault="00344C6E"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BMIH4005</w:t>
      </w:r>
    </w:p>
    <w:p w14:paraId="14D84D7A" w14:textId="7F3FB55E" w:rsidR="00344C6E" w:rsidRDefault="00344C6E"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WORD COUNT:</w:t>
      </w:r>
      <w:r w:rsidR="00FE70D9">
        <w:rPr>
          <w:rFonts w:ascii="Times New Roman" w:eastAsia="Times New Roman" w:hAnsi="Times New Roman" w:cs="Times New Roman"/>
          <w:b/>
          <w:sz w:val="28"/>
          <w:szCs w:val="28"/>
        </w:rPr>
        <w:t xml:space="preserve"> 1350</w:t>
      </w:r>
    </w:p>
    <w:p w14:paraId="4A1DC2D2" w14:textId="57CE99F0" w:rsidR="00FE70D9" w:rsidRDefault="00FE70D9" w:rsidP="009F55E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WORD COUNT PRESENTATION: 430</w:t>
      </w:r>
    </w:p>
    <w:p w14:paraId="15D44ED7" w14:textId="77777777" w:rsidR="00EB76DC" w:rsidRDefault="00000000" w:rsidP="009F55EB">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CE14C39" w14:textId="77777777" w:rsidR="00EB76DC" w:rsidRDefault="00000000" w:rsidP="009F55EB">
      <w:pPr>
        <w:spacing w:line="360" w:lineRule="auto"/>
        <w:jc w:val="center"/>
        <w:rPr>
          <w:rFonts w:ascii="Times New Roman" w:hAnsi="Times New Roman" w:cs="Times New Roman"/>
          <w:b/>
          <w:bCs/>
          <w:sz w:val="28"/>
          <w:szCs w:val="28"/>
        </w:rPr>
      </w:pPr>
      <w:r w:rsidRPr="00EB76DC">
        <w:rPr>
          <w:rFonts w:ascii="Times New Roman" w:hAnsi="Times New Roman" w:cs="Times New Roman"/>
          <w:b/>
          <w:bCs/>
          <w:sz w:val="28"/>
          <w:szCs w:val="28"/>
        </w:rPr>
        <w:lastRenderedPageBreak/>
        <w:t>Abstract</w:t>
      </w:r>
    </w:p>
    <w:p w14:paraId="3A35F070" w14:textId="77777777" w:rsidR="00EB76DC" w:rsidRPr="00EB76DC" w:rsidRDefault="00000000" w:rsidP="009F55EB">
      <w:pPr>
        <w:spacing w:line="360" w:lineRule="auto"/>
        <w:jc w:val="both"/>
        <w:rPr>
          <w:rFonts w:ascii="Times New Roman" w:hAnsi="Times New Roman" w:cs="Times New Roman"/>
        </w:rPr>
      </w:pPr>
      <w:r w:rsidRPr="00EB76DC">
        <w:rPr>
          <w:rFonts w:ascii="Times New Roman" w:hAnsi="Times New Roman" w:cs="Times New Roman"/>
        </w:rPr>
        <w:t xml:space="preserve">Hotels, airways, vehicle hire agencies, eateries, nightlife hotspots, trip companies, and travel agencies are just some of the businesses that engage in tourist marketing. The goal is to raise knowledge of the company and its offerings in the minds of potential consumers and to encourage them to make purchases. Product, price, advertising, and location make up the </w:t>
      </w:r>
      <w:r w:rsidR="00EC4F48">
        <w:rPr>
          <w:rFonts w:ascii="Times New Roman" w:hAnsi="Times New Roman" w:cs="Times New Roman"/>
        </w:rPr>
        <w:t xml:space="preserve">4 </w:t>
      </w:r>
      <w:r w:rsidRPr="00EB76DC">
        <w:rPr>
          <w:rFonts w:ascii="Times New Roman" w:hAnsi="Times New Roman" w:cs="Times New Roman"/>
        </w:rPr>
        <w:t>P</w:t>
      </w:r>
      <w:r w:rsidR="00C51326">
        <w:rPr>
          <w:rFonts w:ascii="Times New Roman" w:hAnsi="Times New Roman" w:cs="Times New Roman"/>
        </w:rPr>
        <w:t>’</w:t>
      </w:r>
      <w:r w:rsidRPr="00EB76DC">
        <w:rPr>
          <w:rFonts w:ascii="Times New Roman" w:hAnsi="Times New Roman" w:cs="Times New Roman"/>
        </w:rPr>
        <w:t>s of the marketing formula for the tourist industry. A tourist marketing strategy is crucial because it details how the business will promote itself in the future.</w:t>
      </w:r>
    </w:p>
    <w:p w14:paraId="4255C856" w14:textId="77777777" w:rsidR="00AA05C1" w:rsidRPr="00EB76DC" w:rsidRDefault="00000000" w:rsidP="009F55EB">
      <w:pPr>
        <w:spacing w:line="360" w:lineRule="auto"/>
        <w:jc w:val="both"/>
        <w:rPr>
          <w:rFonts w:ascii="Times New Roman" w:eastAsia="Times New Roman" w:hAnsi="Times New Roman" w:cs="Times New Roman"/>
          <w:b/>
          <w:bCs/>
          <w:sz w:val="28"/>
          <w:szCs w:val="28"/>
        </w:rPr>
      </w:pPr>
      <w:r w:rsidRPr="00EB76DC">
        <w:rPr>
          <w:rFonts w:ascii="Times New Roman" w:hAnsi="Times New Roman" w:cs="Times New Roman"/>
          <w:b/>
          <w:bCs/>
        </w:rPr>
        <w:br w:type="page"/>
      </w:r>
    </w:p>
    <w:sdt>
      <w:sdtPr>
        <w:rPr>
          <w:rFonts w:ascii="Arial" w:eastAsia="Arial" w:hAnsi="Arial" w:cs="Arial"/>
          <w:color w:val="auto"/>
          <w:sz w:val="22"/>
          <w:szCs w:val="22"/>
          <w:lang w:val="en-GB" w:eastAsia="en-IN"/>
        </w:rPr>
        <w:id w:val="-24332342"/>
        <w:docPartObj>
          <w:docPartGallery w:val="Table of Contents"/>
          <w:docPartUnique/>
        </w:docPartObj>
      </w:sdtPr>
      <w:sdtEndPr>
        <w:rPr>
          <w:b/>
          <w:bCs/>
          <w:noProof/>
        </w:rPr>
      </w:sdtEndPr>
      <w:sdtContent>
        <w:p w14:paraId="6FF3684D" w14:textId="77777777" w:rsidR="00885B2C" w:rsidRPr="00C65DE0" w:rsidRDefault="00000000" w:rsidP="009F55EB">
          <w:pPr>
            <w:pStyle w:val="TOCHeading"/>
            <w:spacing w:line="360" w:lineRule="auto"/>
            <w:jc w:val="center"/>
            <w:rPr>
              <w:rFonts w:ascii="Times New Roman" w:hAnsi="Times New Roman" w:cs="Times New Roman"/>
              <w:b/>
              <w:bCs/>
              <w:color w:val="000000" w:themeColor="text1"/>
              <w:sz w:val="28"/>
              <w:szCs w:val="28"/>
            </w:rPr>
          </w:pPr>
          <w:r w:rsidRPr="00C65DE0">
            <w:rPr>
              <w:rFonts w:ascii="Times New Roman" w:hAnsi="Times New Roman" w:cs="Times New Roman"/>
              <w:b/>
              <w:bCs/>
              <w:color w:val="000000" w:themeColor="text1"/>
              <w:sz w:val="28"/>
              <w:szCs w:val="28"/>
            </w:rPr>
            <w:t>Table of Contents</w:t>
          </w:r>
        </w:p>
        <w:p w14:paraId="67F542BD" w14:textId="77777777" w:rsidR="00C65DE0" w:rsidRPr="00C65DE0" w:rsidRDefault="00000000" w:rsidP="009F55EB">
          <w:pPr>
            <w:pStyle w:val="TOC1"/>
            <w:tabs>
              <w:tab w:val="right" w:leader="dot" w:pos="9019"/>
            </w:tabs>
            <w:spacing w:line="360" w:lineRule="auto"/>
            <w:jc w:val="both"/>
            <w:rPr>
              <w:rFonts w:ascii="Times New Roman" w:eastAsiaTheme="minorEastAsia" w:hAnsi="Times New Roman" w:cs="Times New Roman"/>
              <w:noProof/>
              <w:sz w:val="24"/>
              <w:szCs w:val="24"/>
              <w:lang w:eastAsia="en-GB"/>
            </w:rPr>
          </w:pPr>
          <w:r w:rsidRPr="00C65DE0">
            <w:rPr>
              <w:rFonts w:ascii="Times New Roman" w:hAnsi="Times New Roman" w:cs="Times New Roman"/>
              <w:sz w:val="24"/>
              <w:szCs w:val="24"/>
            </w:rPr>
            <w:fldChar w:fldCharType="begin"/>
          </w:r>
          <w:r w:rsidRPr="00C65DE0">
            <w:rPr>
              <w:rFonts w:ascii="Times New Roman" w:hAnsi="Times New Roman" w:cs="Times New Roman"/>
              <w:sz w:val="24"/>
              <w:szCs w:val="24"/>
            </w:rPr>
            <w:instrText xml:space="preserve"> TOC \o </w:instrText>
          </w:r>
          <w:r w:rsidR="00C51326" w:rsidRPr="00C65DE0">
            <w:rPr>
              <w:rFonts w:ascii="Times New Roman" w:hAnsi="Times New Roman" w:cs="Times New Roman"/>
              <w:sz w:val="24"/>
              <w:szCs w:val="24"/>
            </w:rPr>
            <w:instrText>“</w:instrText>
          </w:r>
          <w:r w:rsidRPr="00C65DE0">
            <w:rPr>
              <w:rFonts w:ascii="Times New Roman" w:hAnsi="Times New Roman" w:cs="Times New Roman"/>
              <w:sz w:val="24"/>
              <w:szCs w:val="24"/>
            </w:rPr>
            <w:instrText>1-3</w:instrText>
          </w:r>
          <w:r w:rsidR="00C51326" w:rsidRPr="00C65DE0">
            <w:rPr>
              <w:rFonts w:ascii="Times New Roman" w:hAnsi="Times New Roman" w:cs="Times New Roman"/>
              <w:sz w:val="24"/>
              <w:szCs w:val="24"/>
            </w:rPr>
            <w:instrText>”</w:instrText>
          </w:r>
          <w:r w:rsidRPr="00C65DE0">
            <w:rPr>
              <w:rFonts w:ascii="Times New Roman" w:hAnsi="Times New Roman" w:cs="Times New Roman"/>
              <w:sz w:val="24"/>
              <w:szCs w:val="24"/>
            </w:rPr>
            <w:instrText xml:space="preserve"> \h \z \u </w:instrText>
          </w:r>
          <w:r w:rsidRPr="00C65DE0">
            <w:rPr>
              <w:rFonts w:ascii="Times New Roman" w:hAnsi="Times New Roman" w:cs="Times New Roman"/>
              <w:sz w:val="24"/>
              <w:szCs w:val="24"/>
            </w:rPr>
            <w:fldChar w:fldCharType="separate"/>
          </w:r>
          <w:hyperlink w:anchor="_Toc128781767" w:history="1">
            <w:r w:rsidR="00C65DE0" w:rsidRPr="00C65DE0">
              <w:rPr>
                <w:rStyle w:val="Hyperlink"/>
                <w:rFonts w:ascii="Times New Roman" w:hAnsi="Times New Roman" w:cs="Times New Roman"/>
                <w:noProof/>
                <w:sz w:val="24"/>
                <w:szCs w:val="24"/>
              </w:rPr>
              <w:t>Component A</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_Toc128781767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4</w:t>
            </w:r>
            <w:r w:rsidR="00C65DE0" w:rsidRPr="00C65DE0">
              <w:rPr>
                <w:rFonts w:ascii="Times New Roman" w:hAnsi="Times New Roman" w:cs="Times New Roman"/>
                <w:noProof/>
                <w:webHidden/>
                <w:sz w:val="24"/>
                <w:szCs w:val="24"/>
              </w:rPr>
              <w:fldChar w:fldCharType="end"/>
            </w:r>
          </w:hyperlink>
        </w:p>
        <w:p w14:paraId="470E34BC"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68" w:history="1">
            <w:r w:rsidR="00C65DE0" w:rsidRPr="00C65DE0">
              <w:rPr>
                <w:rStyle w:val="Hyperlink"/>
                <w:rFonts w:ascii="Times New Roman" w:hAnsi="Times New Roman" w:cs="Times New Roman"/>
                <w:noProof/>
                <w:sz w:val="24"/>
                <w:szCs w:val="24"/>
              </w:rPr>
              <w:t>Introduction</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_Toc128781768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4</w:t>
            </w:r>
            <w:r w:rsidR="00C65DE0" w:rsidRPr="00C65DE0">
              <w:rPr>
                <w:rFonts w:ascii="Times New Roman" w:hAnsi="Times New Roman" w:cs="Times New Roman"/>
                <w:noProof/>
                <w:webHidden/>
                <w:sz w:val="24"/>
                <w:szCs w:val="24"/>
              </w:rPr>
              <w:fldChar w:fldCharType="end"/>
            </w:r>
          </w:hyperlink>
        </w:p>
        <w:p w14:paraId="0709F59B"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69" w:history="1">
            <w:r w:rsidR="00C65DE0" w:rsidRPr="00C65DE0">
              <w:rPr>
                <w:rStyle w:val="Hyperlink"/>
                <w:rFonts w:ascii="Times New Roman" w:hAnsi="Times New Roman" w:cs="Times New Roman"/>
                <w:noProof/>
                <w:sz w:val="24"/>
                <w:szCs w:val="24"/>
              </w:rPr>
              <w:t>Situation Analysis (5 c’s)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_Toc128781769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4</w:t>
            </w:r>
            <w:r w:rsidR="00C65DE0" w:rsidRPr="00C65DE0">
              <w:rPr>
                <w:rFonts w:ascii="Times New Roman" w:hAnsi="Times New Roman" w:cs="Times New Roman"/>
                <w:noProof/>
                <w:webHidden/>
                <w:sz w:val="24"/>
                <w:szCs w:val="24"/>
              </w:rPr>
              <w:fldChar w:fldCharType="end"/>
            </w:r>
          </w:hyperlink>
        </w:p>
        <w:p w14:paraId="241FDE9A"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0" w:history="1">
            <w:r w:rsidR="00C65DE0" w:rsidRPr="00C65DE0">
              <w:rPr>
                <w:rStyle w:val="Hyperlink"/>
                <w:rFonts w:ascii="Times New Roman" w:hAnsi="Times New Roman" w:cs="Times New Roman"/>
                <w:noProof/>
                <w:sz w:val="24"/>
                <w:szCs w:val="24"/>
              </w:rPr>
              <w:t>Company: SWOT analysis (Micro analysis)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_Toc128781770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4</w:t>
            </w:r>
            <w:r w:rsidR="00C65DE0" w:rsidRPr="00C65DE0">
              <w:rPr>
                <w:rFonts w:ascii="Times New Roman" w:hAnsi="Times New Roman" w:cs="Times New Roman"/>
                <w:noProof/>
                <w:webHidden/>
                <w:sz w:val="24"/>
                <w:szCs w:val="24"/>
              </w:rPr>
              <w:fldChar w:fldCharType="end"/>
            </w:r>
          </w:hyperlink>
        </w:p>
        <w:p w14:paraId="75AB829F"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1" w:history="1">
            <w:r w:rsidR="00C65DE0" w:rsidRPr="00C65DE0">
              <w:rPr>
                <w:rStyle w:val="Hyperlink"/>
                <w:rFonts w:ascii="Times New Roman" w:hAnsi="Times New Roman" w:cs="Times New Roman"/>
                <w:noProof/>
                <w:sz w:val="24"/>
                <w:szCs w:val="24"/>
              </w:rPr>
              <w:t>Customer: Segmentation and Targeting</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_Toc128781771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4</w:t>
            </w:r>
            <w:r w:rsidR="00C65DE0" w:rsidRPr="00C65DE0">
              <w:rPr>
                <w:rFonts w:ascii="Times New Roman" w:hAnsi="Times New Roman" w:cs="Times New Roman"/>
                <w:noProof/>
                <w:webHidden/>
                <w:sz w:val="24"/>
                <w:szCs w:val="24"/>
              </w:rPr>
              <w:fldChar w:fldCharType="end"/>
            </w:r>
          </w:hyperlink>
        </w:p>
        <w:p w14:paraId="4FBF154E"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2" w:history="1">
            <w:r w:rsidR="00C65DE0" w:rsidRPr="00C65DE0">
              <w:rPr>
                <w:rStyle w:val="Hyperlink"/>
                <w:rFonts w:ascii="Times New Roman" w:hAnsi="Times New Roman" w:cs="Times New Roman"/>
                <w:noProof/>
                <w:sz w:val="24"/>
                <w:szCs w:val="24"/>
              </w:rPr>
              <w:t>Competitors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_Toc128781772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5</w:t>
            </w:r>
            <w:r w:rsidR="00C65DE0" w:rsidRPr="00C65DE0">
              <w:rPr>
                <w:rFonts w:ascii="Times New Roman" w:hAnsi="Times New Roman" w:cs="Times New Roman"/>
                <w:noProof/>
                <w:webHidden/>
                <w:sz w:val="24"/>
                <w:szCs w:val="24"/>
              </w:rPr>
              <w:fldChar w:fldCharType="end"/>
            </w:r>
          </w:hyperlink>
        </w:p>
        <w:p w14:paraId="70A141CD"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3" w:history="1">
            <w:r w:rsidR="00C65DE0" w:rsidRPr="00C65DE0">
              <w:rPr>
                <w:rStyle w:val="Hyperlink"/>
                <w:rFonts w:ascii="Times New Roman" w:hAnsi="Times New Roman" w:cs="Times New Roman"/>
                <w:noProof/>
                <w:sz w:val="24"/>
                <w:szCs w:val="24"/>
              </w:rPr>
              <w:t>Collaborators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_Toc128781773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5</w:t>
            </w:r>
            <w:r w:rsidR="00C65DE0" w:rsidRPr="00C65DE0">
              <w:rPr>
                <w:rFonts w:ascii="Times New Roman" w:hAnsi="Times New Roman" w:cs="Times New Roman"/>
                <w:noProof/>
                <w:webHidden/>
                <w:sz w:val="24"/>
                <w:szCs w:val="24"/>
              </w:rPr>
              <w:fldChar w:fldCharType="end"/>
            </w:r>
          </w:hyperlink>
        </w:p>
        <w:p w14:paraId="756647F6"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4" w:history="1">
            <w:r w:rsidR="00C65DE0" w:rsidRPr="00C65DE0">
              <w:rPr>
                <w:rStyle w:val="Hyperlink"/>
                <w:rFonts w:ascii="Times New Roman" w:hAnsi="Times New Roman" w:cs="Times New Roman"/>
                <w:noProof/>
                <w:sz w:val="24"/>
                <w:szCs w:val="24"/>
              </w:rPr>
              <w:t>Climate: PESTLE (Macro analysis)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_Toc128781774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5</w:t>
            </w:r>
            <w:r w:rsidR="00C65DE0" w:rsidRPr="00C65DE0">
              <w:rPr>
                <w:rFonts w:ascii="Times New Roman" w:hAnsi="Times New Roman" w:cs="Times New Roman"/>
                <w:noProof/>
                <w:webHidden/>
                <w:sz w:val="24"/>
                <w:szCs w:val="24"/>
              </w:rPr>
              <w:fldChar w:fldCharType="end"/>
            </w:r>
          </w:hyperlink>
        </w:p>
        <w:p w14:paraId="6FE3972F"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5" w:history="1">
            <w:r w:rsidR="00C65DE0" w:rsidRPr="00C65DE0">
              <w:rPr>
                <w:rStyle w:val="Hyperlink"/>
                <w:rFonts w:ascii="Times New Roman" w:hAnsi="Times New Roman" w:cs="Times New Roman"/>
                <w:noProof/>
                <w:sz w:val="24"/>
                <w:szCs w:val="24"/>
              </w:rPr>
              <w:t>Smart Objectives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_Toc128781775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6</w:t>
            </w:r>
            <w:r w:rsidR="00C65DE0" w:rsidRPr="00C65DE0">
              <w:rPr>
                <w:rFonts w:ascii="Times New Roman" w:hAnsi="Times New Roman" w:cs="Times New Roman"/>
                <w:noProof/>
                <w:webHidden/>
                <w:sz w:val="24"/>
                <w:szCs w:val="24"/>
              </w:rPr>
              <w:fldChar w:fldCharType="end"/>
            </w:r>
          </w:hyperlink>
        </w:p>
        <w:p w14:paraId="092BD8CB"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6" w:history="1">
            <w:r w:rsidR="00C65DE0" w:rsidRPr="00C65DE0">
              <w:rPr>
                <w:rStyle w:val="Hyperlink"/>
                <w:rFonts w:ascii="Times New Roman" w:hAnsi="Times New Roman" w:cs="Times New Roman"/>
                <w:noProof/>
                <w:sz w:val="24"/>
                <w:szCs w:val="24"/>
              </w:rPr>
              <w:t>Strategy</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_Toc128781776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6</w:t>
            </w:r>
            <w:r w:rsidR="00C65DE0" w:rsidRPr="00C65DE0">
              <w:rPr>
                <w:rFonts w:ascii="Times New Roman" w:hAnsi="Times New Roman" w:cs="Times New Roman"/>
                <w:noProof/>
                <w:webHidden/>
                <w:sz w:val="24"/>
                <w:szCs w:val="24"/>
              </w:rPr>
              <w:fldChar w:fldCharType="end"/>
            </w:r>
          </w:hyperlink>
        </w:p>
        <w:p w14:paraId="72289AD1"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7" w:history="1">
            <w:r w:rsidR="00C65DE0" w:rsidRPr="00C65DE0">
              <w:rPr>
                <w:rStyle w:val="Hyperlink"/>
                <w:rFonts w:ascii="Times New Roman" w:hAnsi="Times New Roman" w:cs="Times New Roman"/>
                <w:noProof/>
                <w:sz w:val="24"/>
                <w:szCs w:val="24"/>
              </w:rPr>
              <w:t>Tactics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_Toc128781777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7</w:t>
            </w:r>
            <w:r w:rsidR="00C65DE0" w:rsidRPr="00C65DE0">
              <w:rPr>
                <w:rFonts w:ascii="Times New Roman" w:hAnsi="Times New Roman" w:cs="Times New Roman"/>
                <w:noProof/>
                <w:webHidden/>
                <w:sz w:val="24"/>
                <w:szCs w:val="24"/>
              </w:rPr>
              <w:fldChar w:fldCharType="end"/>
            </w:r>
          </w:hyperlink>
        </w:p>
        <w:p w14:paraId="1AC8312D"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8" w:history="1">
            <w:r w:rsidR="00C65DE0" w:rsidRPr="00C65DE0">
              <w:rPr>
                <w:rStyle w:val="Hyperlink"/>
                <w:rFonts w:ascii="Times New Roman" w:hAnsi="Times New Roman" w:cs="Times New Roman"/>
                <w:noProof/>
                <w:sz w:val="24"/>
                <w:szCs w:val="24"/>
              </w:rPr>
              <w:t>Marketing mix</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_Toc128781778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7</w:t>
            </w:r>
            <w:r w:rsidR="00C65DE0" w:rsidRPr="00C65DE0">
              <w:rPr>
                <w:rFonts w:ascii="Times New Roman" w:hAnsi="Times New Roman" w:cs="Times New Roman"/>
                <w:noProof/>
                <w:webHidden/>
                <w:sz w:val="24"/>
                <w:szCs w:val="24"/>
              </w:rPr>
              <w:fldChar w:fldCharType="end"/>
            </w:r>
          </w:hyperlink>
        </w:p>
        <w:p w14:paraId="0D133888"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79" w:history="1">
            <w:r w:rsidR="00C65DE0" w:rsidRPr="00C65DE0">
              <w:rPr>
                <w:rStyle w:val="Hyperlink"/>
                <w:rFonts w:ascii="Times New Roman" w:hAnsi="Times New Roman" w:cs="Times New Roman"/>
                <w:noProof/>
                <w:sz w:val="24"/>
                <w:szCs w:val="24"/>
              </w:rPr>
              <w:t>Action</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_Toc128781779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8</w:t>
            </w:r>
            <w:r w:rsidR="00C65DE0" w:rsidRPr="00C65DE0">
              <w:rPr>
                <w:rFonts w:ascii="Times New Roman" w:hAnsi="Times New Roman" w:cs="Times New Roman"/>
                <w:noProof/>
                <w:webHidden/>
                <w:sz w:val="24"/>
                <w:szCs w:val="24"/>
              </w:rPr>
              <w:fldChar w:fldCharType="end"/>
            </w:r>
          </w:hyperlink>
        </w:p>
        <w:p w14:paraId="356C8130"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0" w:history="1">
            <w:r w:rsidR="00C65DE0" w:rsidRPr="00C65DE0">
              <w:rPr>
                <w:rStyle w:val="Hyperlink"/>
                <w:rFonts w:ascii="Times New Roman" w:hAnsi="Times New Roman" w:cs="Times New Roman"/>
                <w:noProof/>
                <w:sz w:val="24"/>
                <w:szCs w:val="24"/>
              </w:rPr>
              <w:t>Control</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_Toc128781780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9</w:t>
            </w:r>
            <w:r w:rsidR="00C65DE0" w:rsidRPr="00C65DE0">
              <w:rPr>
                <w:rFonts w:ascii="Times New Roman" w:hAnsi="Times New Roman" w:cs="Times New Roman"/>
                <w:noProof/>
                <w:webHidden/>
                <w:sz w:val="24"/>
                <w:szCs w:val="24"/>
              </w:rPr>
              <w:fldChar w:fldCharType="end"/>
            </w:r>
          </w:hyperlink>
        </w:p>
        <w:p w14:paraId="1EA4E8BA"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1" w:history="1">
            <w:r w:rsidR="00C65DE0" w:rsidRPr="00C65DE0">
              <w:rPr>
                <w:rStyle w:val="Hyperlink"/>
                <w:rFonts w:ascii="Times New Roman" w:hAnsi="Times New Roman" w:cs="Times New Roman"/>
                <w:noProof/>
                <w:sz w:val="24"/>
                <w:szCs w:val="24"/>
              </w:rPr>
              <w:t>Conclusion</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_Toc128781781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9</w:t>
            </w:r>
            <w:r w:rsidR="00C65DE0" w:rsidRPr="00C65DE0">
              <w:rPr>
                <w:rFonts w:ascii="Times New Roman" w:hAnsi="Times New Roman" w:cs="Times New Roman"/>
                <w:noProof/>
                <w:webHidden/>
                <w:sz w:val="24"/>
                <w:szCs w:val="24"/>
              </w:rPr>
              <w:fldChar w:fldCharType="end"/>
            </w:r>
          </w:hyperlink>
        </w:p>
        <w:p w14:paraId="3780FCB1" w14:textId="77777777" w:rsidR="00C65DE0" w:rsidRPr="00C65DE0" w:rsidRDefault="00000000" w:rsidP="009F55EB">
          <w:pPr>
            <w:pStyle w:val="TOC1"/>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2" w:history="1">
            <w:r w:rsidR="00C65DE0" w:rsidRPr="00C65DE0">
              <w:rPr>
                <w:rStyle w:val="Hyperlink"/>
                <w:rFonts w:ascii="Times New Roman" w:hAnsi="Times New Roman" w:cs="Times New Roman"/>
                <w:noProof/>
                <w:sz w:val="24"/>
                <w:szCs w:val="24"/>
              </w:rPr>
              <w:t>Component B</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_Toc128781782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9</w:t>
            </w:r>
            <w:r w:rsidR="00C65DE0" w:rsidRPr="00C65DE0">
              <w:rPr>
                <w:rFonts w:ascii="Times New Roman" w:hAnsi="Times New Roman" w:cs="Times New Roman"/>
                <w:noProof/>
                <w:webHidden/>
                <w:sz w:val="24"/>
                <w:szCs w:val="24"/>
              </w:rPr>
              <w:fldChar w:fldCharType="end"/>
            </w:r>
          </w:hyperlink>
        </w:p>
        <w:p w14:paraId="6A6AD2F6"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3" w:history="1">
            <w:r w:rsidR="00C65DE0" w:rsidRPr="00C65DE0">
              <w:rPr>
                <w:rStyle w:val="Hyperlink"/>
                <w:rFonts w:ascii="Times New Roman" w:hAnsi="Times New Roman" w:cs="Times New Roman"/>
                <w:noProof/>
                <w:sz w:val="24"/>
                <w:szCs w:val="24"/>
              </w:rPr>
              <w:t>Introduction</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_Toc128781783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9</w:t>
            </w:r>
            <w:r w:rsidR="00C65DE0" w:rsidRPr="00C65DE0">
              <w:rPr>
                <w:rFonts w:ascii="Times New Roman" w:hAnsi="Times New Roman" w:cs="Times New Roman"/>
                <w:noProof/>
                <w:webHidden/>
                <w:sz w:val="24"/>
                <w:szCs w:val="24"/>
              </w:rPr>
              <w:fldChar w:fldCharType="end"/>
            </w:r>
          </w:hyperlink>
        </w:p>
        <w:p w14:paraId="1F2C1E35"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4" w:history="1">
            <w:r w:rsidR="00C65DE0" w:rsidRPr="00C65DE0">
              <w:rPr>
                <w:rStyle w:val="Hyperlink"/>
                <w:rFonts w:ascii="Times New Roman" w:hAnsi="Times New Roman" w:cs="Times New Roman"/>
                <w:noProof/>
                <w:sz w:val="24"/>
                <w:szCs w:val="24"/>
              </w:rPr>
              <w:t>Situation Analysis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_Toc128781784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10</w:t>
            </w:r>
            <w:r w:rsidR="00C65DE0" w:rsidRPr="00C65DE0">
              <w:rPr>
                <w:rFonts w:ascii="Times New Roman" w:hAnsi="Times New Roman" w:cs="Times New Roman"/>
                <w:noProof/>
                <w:webHidden/>
                <w:sz w:val="24"/>
                <w:szCs w:val="24"/>
              </w:rPr>
              <w:fldChar w:fldCharType="end"/>
            </w:r>
          </w:hyperlink>
        </w:p>
        <w:p w14:paraId="7A8F8DE0"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5" w:history="1">
            <w:r w:rsidR="00C65DE0" w:rsidRPr="00C65DE0">
              <w:rPr>
                <w:rStyle w:val="Hyperlink"/>
                <w:rFonts w:ascii="Times New Roman" w:hAnsi="Times New Roman" w:cs="Times New Roman"/>
                <w:noProof/>
                <w:sz w:val="24"/>
                <w:szCs w:val="24"/>
              </w:rPr>
              <w:t>SWOT analysis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_Toc128781785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10</w:t>
            </w:r>
            <w:r w:rsidR="00C65DE0" w:rsidRPr="00C65DE0">
              <w:rPr>
                <w:rFonts w:ascii="Times New Roman" w:hAnsi="Times New Roman" w:cs="Times New Roman"/>
                <w:noProof/>
                <w:webHidden/>
                <w:sz w:val="24"/>
                <w:szCs w:val="24"/>
              </w:rPr>
              <w:fldChar w:fldCharType="end"/>
            </w:r>
          </w:hyperlink>
        </w:p>
        <w:p w14:paraId="7042B42C"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6" w:history="1">
            <w:r w:rsidR="00C65DE0" w:rsidRPr="00C65DE0">
              <w:rPr>
                <w:rStyle w:val="Hyperlink"/>
                <w:rFonts w:ascii="Times New Roman" w:hAnsi="Times New Roman" w:cs="Times New Roman"/>
                <w:noProof/>
                <w:sz w:val="24"/>
                <w:szCs w:val="24"/>
              </w:rPr>
              <w:t>Customer: Segmentation and Targeting</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_Toc128781786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11</w:t>
            </w:r>
            <w:r w:rsidR="00C65DE0" w:rsidRPr="00C65DE0">
              <w:rPr>
                <w:rFonts w:ascii="Times New Roman" w:hAnsi="Times New Roman" w:cs="Times New Roman"/>
                <w:noProof/>
                <w:webHidden/>
                <w:sz w:val="24"/>
                <w:szCs w:val="24"/>
              </w:rPr>
              <w:fldChar w:fldCharType="end"/>
            </w:r>
          </w:hyperlink>
        </w:p>
        <w:p w14:paraId="4A06E81B" w14:textId="77777777" w:rsidR="00C65DE0" w:rsidRPr="00C65DE0" w:rsidRDefault="00000000" w:rsidP="009F55EB">
          <w:pPr>
            <w:pStyle w:val="TOC3"/>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7" w:history="1">
            <w:r w:rsidR="00C65DE0" w:rsidRPr="00C65DE0">
              <w:rPr>
                <w:rStyle w:val="Hyperlink"/>
                <w:rFonts w:ascii="Times New Roman" w:hAnsi="Times New Roman" w:cs="Times New Roman"/>
                <w:noProof/>
                <w:sz w:val="24"/>
                <w:szCs w:val="24"/>
              </w:rPr>
              <w:t>PESTLE</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_Toc128781787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11</w:t>
            </w:r>
            <w:r w:rsidR="00C65DE0" w:rsidRPr="00C65DE0">
              <w:rPr>
                <w:rFonts w:ascii="Times New Roman" w:hAnsi="Times New Roman" w:cs="Times New Roman"/>
                <w:noProof/>
                <w:webHidden/>
                <w:sz w:val="24"/>
                <w:szCs w:val="24"/>
              </w:rPr>
              <w:fldChar w:fldCharType="end"/>
            </w:r>
          </w:hyperlink>
        </w:p>
        <w:p w14:paraId="060331D9"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8" w:history="1">
            <w:r w:rsidR="00C65DE0" w:rsidRPr="00C65DE0">
              <w:rPr>
                <w:rStyle w:val="Hyperlink"/>
                <w:rFonts w:ascii="Times New Roman" w:hAnsi="Times New Roman" w:cs="Times New Roman"/>
                <w:noProof/>
                <w:sz w:val="24"/>
                <w:szCs w:val="24"/>
              </w:rPr>
              <w:t>Objective</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_Toc128781788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12</w:t>
            </w:r>
            <w:r w:rsidR="00C65DE0" w:rsidRPr="00C65DE0">
              <w:rPr>
                <w:rFonts w:ascii="Times New Roman" w:hAnsi="Times New Roman" w:cs="Times New Roman"/>
                <w:noProof/>
                <w:webHidden/>
                <w:sz w:val="24"/>
                <w:szCs w:val="24"/>
              </w:rPr>
              <w:fldChar w:fldCharType="end"/>
            </w:r>
          </w:hyperlink>
        </w:p>
        <w:p w14:paraId="439C03BC"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89" w:history="1">
            <w:r w:rsidR="00C65DE0" w:rsidRPr="00C65DE0">
              <w:rPr>
                <w:rStyle w:val="Hyperlink"/>
                <w:rFonts w:ascii="Times New Roman" w:hAnsi="Times New Roman" w:cs="Times New Roman"/>
                <w:noProof/>
                <w:sz w:val="24"/>
                <w:szCs w:val="24"/>
              </w:rPr>
              <w:t>Strategy</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_Toc128781789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13</w:t>
            </w:r>
            <w:r w:rsidR="00C65DE0" w:rsidRPr="00C65DE0">
              <w:rPr>
                <w:rFonts w:ascii="Times New Roman" w:hAnsi="Times New Roman" w:cs="Times New Roman"/>
                <w:noProof/>
                <w:webHidden/>
                <w:sz w:val="24"/>
                <w:szCs w:val="24"/>
              </w:rPr>
              <w:fldChar w:fldCharType="end"/>
            </w:r>
          </w:hyperlink>
        </w:p>
        <w:p w14:paraId="53481C16"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90" w:history="1">
            <w:r w:rsidR="00C65DE0" w:rsidRPr="00C65DE0">
              <w:rPr>
                <w:rStyle w:val="Hyperlink"/>
                <w:rFonts w:ascii="Times New Roman" w:hAnsi="Times New Roman" w:cs="Times New Roman"/>
                <w:noProof/>
                <w:sz w:val="24"/>
                <w:szCs w:val="24"/>
              </w:rPr>
              <w:t>Marketing Mix</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_Toc128781790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13</w:t>
            </w:r>
            <w:r w:rsidR="00C65DE0" w:rsidRPr="00C65DE0">
              <w:rPr>
                <w:rFonts w:ascii="Times New Roman" w:hAnsi="Times New Roman" w:cs="Times New Roman"/>
                <w:noProof/>
                <w:webHidden/>
                <w:sz w:val="24"/>
                <w:szCs w:val="24"/>
              </w:rPr>
              <w:fldChar w:fldCharType="end"/>
            </w:r>
          </w:hyperlink>
        </w:p>
        <w:p w14:paraId="106A5B33"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91" w:history="1">
            <w:r w:rsidR="00C65DE0" w:rsidRPr="00C65DE0">
              <w:rPr>
                <w:rStyle w:val="Hyperlink"/>
                <w:rFonts w:ascii="Times New Roman" w:hAnsi="Times New Roman" w:cs="Times New Roman"/>
                <w:noProof/>
                <w:sz w:val="24"/>
                <w:szCs w:val="24"/>
              </w:rPr>
              <w:t>Gantt Chart</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_Toc128781791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14</w:t>
            </w:r>
            <w:r w:rsidR="00C65DE0" w:rsidRPr="00C65DE0">
              <w:rPr>
                <w:rFonts w:ascii="Times New Roman" w:hAnsi="Times New Roman" w:cs="Times New Roman"/>
                <w:noProof/>
                <w:webHidden/>
                <w:sz w:val="24"/>
                <w:szCs w:val="24"/>
              </w:rPr>
              <w:fldChar w:fldCharType="end"/>
            </w:r>
          </w:hyperlink>
        </w:p>
        <w:p w14:paraId="5B3979E2" w14:textId="77777777" w:rsidR="00C65DE0" w:rsidRPr="00C65DE0" w:rsidRDefault="00000000" w:rsidP="009F55EB">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92" w:history="1">
            <w:r w:rsidR="00C65DE0" w:rsidRPr="00C65DE0">
              <w:rPr>
                <w:rStyle w:val="Hyperlink"/>
                <w:rFonts w:ascii="Times New Roman" w:hAnsi="Times New Roman" w:cs="Times New Roman"/>
                <w:noProof/>
                <w:sz w:val="24"/>
                <w:szCs w:val="24"/>
              </w:rPr>
              <w:t>Conclusion</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_Toc128781792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15</w:t>
            </w:r>
            <w:r w:rsidR="00C65DE0" w:rsidRPr="00C65DE0">
              <w:rPr>
                <w:rFonts w:ascii="Times New Roman" w:hAnsi="Times New Roman" w:cs="Times New Roman"/>
                <w:noProof/>
                <w:webHidden/>
                <w:sz w:val="24"/>
                <w:szCs w:val="24"/>
              </w:rPr>
              <w:fldChar w:fldCharType="end"/>
            </w:r>
          </w:hyperlink>
        </w:p>
        <w:p w14:paraId="4705C272" w14:textId="77777777" w:rsidR="00C65DE0" w:rsidRPr="00C65DE0" w:rsidRDefault="00000000" w:rsidP="009F55EB">
          <w:pPr>
            <w:pStyle w:val="TOC1"/>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28781793" w:history="1">
            <w:r w:rsidR="00C65DE0" w:rsidRPr="00C65DE0">
              <w:rPr>
                <w:rStyle w:val="Hyperlink"/>
                <w:rFonts w:ascii="Times New Roman" w:hAnsi="Times New Roman" w:cs="Times New Roman"/>
                <w:noProof/>
                <w:sz w:val="24"/>
                <w:szCs w:val="24"/>
              </w:rPr>
              <w:t>References</w:t>
            </w:r>
            <w:r w:rsidR="00C65DE0" w:rsidRPr="00C65DE0">
              <w:rPr>
                <w:rFonts w:ascii="Times New Roman" w:hAnsi="Times New Roman" w:cs="Times New Roman"/>
                <w:noProof/>
                <w:webHidden/>
                <w:sz w:val="24"/>
                <w:szCs w:val="24"/>
              </w:rPr>
              <w:tab/>
            </w:r>
            <w:r w:rsidR="00C65DE0" w:rsidRPr="00C65DE0">
              <w:rPr>
                <w:rFonts w:ascii="Times New Roman" w:hAnsi="Times New Roman" w:cs="Times New Roman"/>
                <w:noProof/>
                <w:webHidden/>
                <w:sz w:val="24"/>
                <w:szCs w:val="24"/>
              </w:rPr>
              <w:fldChar w:fldCharType="begin"/>
            </w:r>
            <w:r w:rsidR="00C65DE0" w:rsidRPr="00C65DE0">
              <w:rPr>
                <w:rFonts w:ascii="Times New Roman" w:hAnsi="Times New Roman" w:cs="Times New Roman"/>
                <w:noProof/>
                <w:webHidden/>
                <w:sz w:val="24"/>
                <w:szCs w:val="24"/>
              </w:rPr>
              <w:instrText xml:space="preserve"> PAGEREF _Toc128781793 \h </w:instrText>
            </w:r>
            <w:r w:rsidR="00C65DE0" w:rsidRPr="00C65DE0">
              <w:rPr>
                <w:rFonts w:ascii="Times New Roman" w:hAnsi="Times New Roman" w:cs="Times New Roman"/>
                <w:noProof/>
                <w:webHidden/>
                <w:sz w:val="24"/>
                <w:szCs w:val="24"/>
              </w:rPr>
            </w:r>
            <w:r w:rsidR="00C65DE0" w:rsidRPr="00C65DE0">
              <w:rPr>
                <w:rFonts w:ascii="Times New Roman" w:hAnsi="Times New Roman" w:cs="Times New Roman"/>
                <w:noProof/>
                <w:webHidden/>
                <w:sz w:val="24"/>
                <w:szCs w:val="24"/>
              </w:rPr>
              <w:fldChar w:fldCharType="separate"/>
            </w:r>
            <w:r w:rsidR="00C65DE0" w:rsidRPr="00C65DE0">
              <w:rPr>
                <w:rFonts w:ascii="Times New Roman" w:hAnsi="Times New Roman" w:cs="Times New Roman"/>
                <w:noProof/>
                <w:webHidden/>
                <w:sz w:val="24"/>
                <w:szCs w:val="24"/>
              </w:rPr>
              <w:t>16</w:t>
            </w:r>
            <w:r w:rsidR="00C65DE0" w:rsidRPr="00C65DE0">
              <w:rPr>
                <w:rFonts w:ascii="Times New Roman" w:hAnsi="Times New Roman" w:cs="Times New Roman"/>
                <w:noProof/>
                <w:webHidden/>
                <w:sz w:val="24"/>
                <w:szCs w:val="24"/>
              </w:rPr>
              <w:fldChar w:fldCharType="end"/>
            </w:r>
          </w:hyperlink>
        </w:p>
        <w:p w14:paraId="4301661B" w14:textId="77777777" w:rsidR="00885B2C" w:rsidRDefault="00000000" w:rsidP="009F55EB">
          <w:pPr>
            <w:spacing w:line="360" w:lineRule="auto"/>
            <w:jc w:val="both"/>
          </w:pPr>
          <w:r w:rsidRPr="00C65DE0">
            <w:rPr>
              <w:rFonts w:ascii="Times New Roman" w:hAnsi="Times New Roman" w:cs="Times New Roman"/>
              <w:b/>
              <w:bCs/>
              <w:noProof/>
              <w:sz w:val="24"/>
              <w:szCs w:val="24"/>
            </w:rPr>
            <w:fldChar w:fldCharType="end"/>
          </w:r>
        </w:p>
      </w:sdtContent>
    </w:sdt>
    <w:p w14:paraId="27B6F9B8" w14:textId="77777777" w:rsidR="00885B2C" w:rsidRDefault="00000000" w:rsidP="009F55EB">
      <w:pPr>
        <w:spacing w:line="360" w:lineRule="auto"/>
        <w:rPr>
          <w:rFonts w:ascii="Times New Roman" w:eastAsia="Times New Roman" w:hAnsi="Times New Roman" w:cs="Times New Roman"/>
          <w:b/>
          <w:sz w:val="28"/>
          <w:szCs w:val="28"/>
        </w:rPr>
      </w:pPr>
      <w:r>
        <w:br w:type="page"/>
      </w:r>
    </w:p>
    <w:p w14:paraId="3196CE81" w14:textId="77777777" w:rsidR="00AA05C1" w:rsidRDefault="00000000" w:rsidP="009F55EB">
      <w:pPr>
        <w:pStyle w:val="Heading1"/>
      </w:pPr>
      <w:bookmarkStart w:id="0" w:name="_Toc128781767"/>
      <w:r w:rsidRPr="00885B2C">
        <w:lastRenderedPageBreak/>
        <w:t>Component</w:t>
      </w:r>
      <w:r>
        <w:t xml:space="preserve"> A</w:t>
      </w:r>
      <w:bookmarkEnd w:id="0"/>
    </w:p>
    <w:p w14:paraId="017CE95C" w14:textId="77777777" w:rsidR="00AA05C1" w:rsidRPr="00885B2C" w:rsidRDefault="00000000" w:rsidP="009F55EB">
      <w:pPr>
        <w:pStyle w:val="Heading2"/>
      </w:pPr>
      <w:bookmarkStart w:id="1" w:name="_Toc128781768"/>
      <w:r w:rsidRPr="00885B2C">
        <w:t>Introduction</w:t>
      </w:r>
      <w:bookmarkEnd w:id="1"/>
    </w:p>
    <w:p w14:paraId="30110E45" w14:textId="77777777" w:rsidR="00AA05C1" w:rsidRDefault="00000000" w:rsidP="009F55EB">
      <w:pPr>
        <w:spacing w:line="360" w:lineRule="auto"/>
        <w:jc w:val="both"/>
        <w:rPr>
          <w:rFonts w:ascii="Times New Roman" w:eastAsia="Times New Roman" w:hAnsi="Times New Roman" w:cs="Times New Roman"/>
          <w:sz w:val="24"/>
          <w:szCs w:val="24"/>
        </w:rPr>
      </w:pPr>
      <w:r w:rsidRPr="00A246A0">
        <w:rPr>
          <w:rFonts w:ascii="Times New Roman" w:eastAsia="Times New Roman" w:hAnsi="Times New Roman" w:cs="Times New Roman"/>
          <w:sz w:val="24"/>
          <w:szCs w:val="24"/>
        </w:rPr>
        <w:t>As rivalry in the hotel industry has heated up, marketers have developed strategies to keep their names at the forefront of the market and secure their businesses</w:t>
      </w:r>
      <w:r w:rsidR="00C51326">
        <w:rPr>
          <w:rFonts w:ascii="Times New Roman" w:eastAsia="Times New Roman" w:hAnsi="Times New Roman" w:cs="Times New Roman"/>
          <w:sz w:val="24"/>
          <w:szCs w:val="24"/>
        </w:rPr>
        <w:t>’</w:t>
      </w:r>
      <w:r w:rsidRPr="00A246A0">
        <w:rPr>
          <w:rFonts w:ascii="Times New Roman" w:eastAsia="Times New Roman" w:hAnsi="Times New Roman" w:cs="Times New Roman"/>
          <w:sz w:val="24"/>
          <w:szCs w:val="24"/>
        </w:rPr>
        <w:t xml:space="preserve"> futures. Because of its worldwide reach and unwavering dedication to providing superior luxury services and lodgings, </w:t>
      </w:r>
      <w:r w:rsidR="009101A1">
        <w:rPr>
          <w:rFonts w:ascii="Times New Roman" w:eastAsia="Times New Roman" w:hAnsi="Times New Roman" w:cs="Times New Roman"/>
          <w:sz w:val="24"/>
          <w:szCs w:val="24"/>
        </w:rPr>
        <w:t>Hilton in London</w:t>
      </w:r>
      <w:r w:rsidRPr="00A246A0">
        <w:rPr>
          <w:rFonts w:ascii="Times New Roman" w:eastAsia="Times New Roman" w:hAnsi="Times New Roman" w:cs="Times New Roman"/>
          <w:sz w:val="24"/>
          <w:szCs w:val="24"/>
        </w:rPr>
        <w:t xml:space="preserve"> has established itself as a leader in the hospitality industry. This essay will take a worldwide view of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A246A0">
        <w:rPr>
          <w:rFonts w:ascii="Times New Roman" w:eastAsia="Times New Roman" w:hAnsi="Times New Roman" w:cs="Times New Roman"/>
          <w:sz w:val="24"/>
          <w:szCs w:val="24"/>
        </w:rPr>
        <w:t xml:space="preserve">s present marketing strategy and </w:t>
      </w:r>
      <w:r w:rsidR="00EC4F48" w:rsidRPr="00A246A0">
        <w:rPr>
          <w:rFonts w:ascii="Times New Roman" w:eastAsia="Times New Roman" w:hAnsi="Times New Roman" w:cs="Times New Roman"/>
          <w:sz w:val="24"/>
          <w:szCs w:val="24"/>
        </w:rPr>
        <w:t>analyse</w:t>
      </w:r>
      <w:r w:rsidRPr="00A246A0">
        <w:rPr>
          <w:rFonts w:ascii="Times New Roman" w:eastAsia="Times New Roman" w:hAnsi="Times New Roman" w:cs="Times New Roman"/>
          <w:sz w:val="24"/>
          <w:szCs w:val="24"/>
        </w:rPr>
        <w:t xml:space="preserve"> its rollout in the UK. The primary objective of marketing is to generate and retain customers by satisfying their needs. This </w:t>
      </w:r>
      <w:r w:rsidR="00931C2B">
        <w:rPr>
          <w:rFonts w:ascii="Times New Roman" w:eastAsia="Times New Roman" w:hAnsi="Times New Roman" w:cs="Times New Roman"/>
          <w:sz w:val="24"/>
          <w:szCs w:val="24"/>
        </w:rPr>
        <w:t>report</w:t>
      </w:r>
      <w:r w:rsidRPr="00A246A0">
        <w:rPr>
          <w:rFonts w:ascii="Times New Roman" w:eastAsia="Times New Roman" w:hAnsi="Times New Roman" w:cs="Times New Roman"/>
          <w:sz w:val="24"/>
          <w:szCs w:val="24"/>
        </w:rPr>
        <w:t xml:space="preserve"> will focus on </w:t>
      </w:r>
      <w:r w:rsidR="009101A1">
        <w:rPr>
          <w:rFonts w:ascii="Times New Roman" w:eastAsia="Times New Roman" w:hAnsi="Times New Roman" w:cs="Times New Roman"/>
          <w:sz w:val="24"/>
          <w:szCs w:val="24"/>
        </w:rPr>
        <w:t>Hilton in London</w:t>
      </w:r>
      <w:r w:rsidRPr="00A246A0">
        <w:rPr>
          <w:rFonts w:ascii="Times New Roman" w:eastAsia="Times New Roman" w:hAnsi="Times New Roman" w:cs="Times New Roman"/>
          <w:sz w:val="24"/>
          <w:szCs w:val="24"/>
        </w:rPr>
        <w:t>, a global leader in the premium hotel business, to investigate this concept.</w:t>
      </w:r>
    </w:p>
    <w:p w14:paraId="195D281D" w14:textId="77777777" w:rsidR="00AA05C1" w:rsidRDefault="00000000" w:rsidP="009F55EB">
      <w:pPr>
        <w:pStyle w:val="Heading2"/>
      </w:pPr>
      <w:bookmarkStart w:id="2" w:name="_Toc128781769"/>
      <w:r>
        <w:t>Situation Analysis (5 c</w:t>
      </w:r>
      <w:r w:rsidR="00C51326">
        <w:t>’</w:t>
      </w:r>
      <w:r>
        <w:t>s)</w:t>
      </w:r>
      <w:bookmarkEnd w:id="2"/>
    </w:p>
    <w:p w14:paraId="25D8A49C" w14:textId="77777777" w:rsidR="00AA05C1" w:rsidRDefault="00000000" w:rsidP="009F55EB">
      <w:pPr>
        <w:pStyle w:val="Heading3"/>
      </w:pPr>
      <w:bookmarkStart w:id="3" w:name="_Toc128781770"/>
      <w:r w:rsidRPr="00885B2C">
        <w:t>Company: SWOT analysis (Micro analysis)</w:t>
      </w:r>
      <w:bookmarkEnd w:id="3"/>
    </w:p>
    <w:p w14:paraId="032FBC1F" w14:textId="77777777" w:rsidR="00EC4F48" w:rsidRPr="00EC4F48" w:rsidRDefault="00000000" w:rsidP="009F55EB">
      <w:pPr>
        <w:spacing w:line="360" w:lineRule="auto"/>
        <w:jc w:val="center"/>
        <w:rPr>
          <w:rFonts w:ascii="Times New Roman" w:hAnsi="Times New Roman" w:cs="Times New Roman"/>
          <w:sz w:val="24"/>
          <w:szCs w:val="24"/>
        </w:rPr>
      </w:pPr>
      <w:r w:rsidRPr="00EC4F48">
        <w:rPr>
          <w:rFonts w:ascii="Times New Roman" w:hAnsi="Times New Roman" w:cs="Times New Roman"/>
          <w:noProof/>
          <w:sz w:val="24"/>
          <w:szCs w:val="24"/>
        </w:rPr>
        <w:drawing>
          <wp:inline distT="0" distB="0" distL="0" distR="0" wp14:anchorId="3FAB075C" wp14:editId="1F461A4B">
            <wp:extent cx="3877056" cy="1971377"/>
            <wp:effectExtent l="0" t="0" r="0" b="0"/>
            <wp:docPr id="1" name="Picture 1" descr="Why you need to conduct a personal SWOT analysis | Marriage-Stanley &amp;  Associa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y you need to conduct a personal SWOT analysis | Marriage-Stanley &amp;  Associates %"/>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883830" cy="1974822"/>
                    </a:xfrm>
                    <a:prstGeom prst="rect">
                      <a:avLst/>
                    </a:prstGeom>
                    <a:noFill/>
                    <a:ln>
                      <a:noFill/>
                    </a:ln>
                  </pic:spPr>
                </pic:pic>
              </a:graphicData>
            </a:graphic>
          </wp:inline>
        </w:drawing>
      </w:r>
    </w:p>
    <w:p w14:paraId="59509903" w14:textId="77777777" w:rsidR="00EC4F48" w:rsidRPr="00EC4F48" w:rsidRDefault="00000000" w:rsidP="009F55EB">
      <w:pPr>
        <w:spacing w:line="360" w:lineRule="auto"/>
        <w:jc w:val="center"/>
        <w:rPr>
          <w:rFonts w:ascii="Times New Roman" w:hAnsi="Times New Roman" w:cs="Times New Roman"/>
          <w:b/>
          <w:bCs/>
          <w:sz w:val="24"/>
          <w:szCs w:val="24"/>
        </w:rPr>
      </w:pPr>
      <w:r w:rsidRPr="00EC4F48">
        <w:rPr>
          <w:rFonts w:ascii="Times New Roman" w:hAnsi="Times New Roman" w:cs="Times New Roman"/>
          <w:b/>
          <w:bCs/>
          <w:sz w:val="24"/>
          <w:szCs w:val="24"/>
        </w:rPr>
        <w:t>Figure 1: SWOT analysis</w:t>
      </w:r>
    </w:p>
    <w:p w14:paraId="040ADC94" w14:textId="77777777" w:rsidR="00EC4F48" w:rsidRPr="00EC4F48" w:rsidRDefault="00000000" w:rsidP="009F55EB">
      <w:pPr>
        <w:spacing w:line="360" w:lineRule="auto"/>
        <w:jc w:val="center"/>
        <w:rPr>
          <w:rFonts w:ascii="Times New Roman" w:hAnsi="Times New Roman" w:cs="Times New Roman"/>
          <w:sz w:val="24"/>
          <w:szCs w:val="24"/>
        </w:rPr>
      </w:pPr>
      <w:r w:rsidRPr="00EC4F48">
        <w:rPr>
          <w:rFonts w:ascii="Times New Roman" w:hAnsi="Times New Roman" w:cs="Times New Roman"/>
          <w:sz w:val="24"/>
          <w:szCs w:val="24"/>
        </w:rPr>
        <w:t xml:space="preserve">(Source: </w:t>
      </w:r>
      <w:r w:rsidRPr="00EC4F48">
        <w:rPr>
          <w:rFonts w:ascii="Times New Roman" w:eastAsia="Times New Roman" w:hAnsi="Times New Roman" w:cs="Times New Roman"/>
          <w:color w:val="222222"/>
          <w:sz w:val="24"/>
          <w:szCs w:val="24"/>
        </w:rPr>
        <w:t xml:space="preserve">Jin </w:t>
      </w:r>
      <w:r w:rsidRPr="00EC4F48">
        <w:rPr>
          <w:rFonts w:ascii="Times New Roman" w:eastAsia="Times New Roman" w:hAnsi="Times New Roman" w:cs="Times New Roman"/>
          <w:i/>
          <w:iCs/>
          <w:color w:val="222222"/>
          <w:sz w:val="24"/>
          <w:szCs w:val="24"/>
        </w:rPr>
        <w:t xml:space="preserve">et al. </w:t>
      </w:r>
      <w:r w:rsidRPr="00EC4F48">
        <w:rPr>
          <w:rFonts w:ascii="Times New Roman" w:eastAsia="Times New Roman" w:hAnsi="Times New Roman" w:cs="Times New Roman"/>
          <w:color w:val="222222"/>
          <w:sz w:val="24"/>
          <w:szCs w:val="24"/>
        </w:rPr>
        <w:t>2019</w:t>
      </w:r>
      <w:r w:rsidRPr="00EC4F48">
        <w:rPr>
          <w:rFonts w:ascii="Times New Roman" w:hAnsi="Times New Roman" w:cs="Times New Roman"/>
          <w:sz w:val="24"/>
          <w:szCs w:val="24"/>
        </w:rPr>
        <w:t>)</w:t>
      </w:r>
    </w:p>
    <w:p w14:paraId="2FBCC959" w14:textId="77777777" w:rsidR="00AA05C1" w:rsidRDefault="00000000" w:rsidP="009F55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78851BEB" w14:textId="77777777" w:rsidR="00A246A0" w:rsidRPr="00AA3458" w:rsidRDefault="009101A1" w:rsidP="009F55EB">
      <w:pPr>
        <w:pStyle w:val="ListParagraph"/>
        <w:numPr>
          <w:ilvl w:val="0"/>
          <w:numId w:val="10"/>
        </w:num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Hilton in London</w:t>
      </w:r>
      <w:r w:rsidR="00C51326">
        <w:rPr>
          <w:rFonts w:ascii="Times New Roman" w:eastAsia="Times New Roman" w:hAnsi="Times New Roman" w:cs="Times New Roman"/>
          <w:bCs/>
          <w:sz w:val="24"/>
          <w:szCs w:val="24"/>
        </w:rPr>
        <w:t>’</w:t>
      </w:r>
      <w:r w:rsidRPr="00A246A0">
        <w:rPr>
          <w:rFonts w:ascii="Times New Roman" w:eastAsia="Times New Roman" w:hAnsi="Times New Roman" w:cs="Times New Roman"/>
          <w:bCs/>
          <w:sz w:val="24"/>
          <w:szCs w:val="24"/>
        </w:rPr>
        <w:t>s many years in the industry and wide variety of services offered are two of its strongest points</w:t>
      </w:r>
      <w:r w:rsidR="00AA3458">
        <w:rPr>
          <w:rFonts w:ascii="Times New Roman" w:eastAsia="Times New Roman" w:hAnsi="Times New Roman" w:cs="Times New Roman"/>
          <w:bCs/>
          <w:sz w:val="24"/>
          <w:szCs w:val="24"/>
        </w:rPr>
        <w:t xml:space="preserve"> (</w:t>
      </w:r>
      <w:r w:rsidR="00174970" w:rsidRPr="00174970">
        <w:rPr>
          <w:rFonts w:ascii="Times New Roman" w:eastAsia="Times New Roman" w:hAnsi="Times New Roman" w:cs="Times New Roman"/>
          <w:color w:val="222222"/>
          <w:sz w:val="24"/>
          <w:szCs w:val="24"/>
        </w:rPr>
        <w:t>Jin</w:t>
      </w:r>
      <w:r w:rsidR="00174970">
        <w:rPr>
          <w:rFonts w:ascii="Times New Roman" w:eastAsia="Times New Roman" w:hAnsi="Times New Roman" w:cs="Times New Roman"/>
          <w:color w:val="222222"/>
          <w:sz w:val="24"/>
          <w:szCs w:val="24"/>
        </w:rPr>
        <w:t xml:space="preserve"> </w:t>
      </w:r>
      <w:r w:rsidR="00174970">
        <w:rPr>
          <w:rFonts w:ascii="Times New Roman" w:eastAsia="Times New Roman" w:hAnsi="Times New Roman" w:cs="Times New Roman"/>
          <w:i/>
          <w:iCs/>
          <w:color w:val="222222"/>
          <w:sz w:val="24"/>
          <w:szCs w:val="24"/>
        </w:rPr>
        <w:t xml:space="preserve">et al. </w:t>
      </w:r>
      <w:r w:rsidR="00174970">
        <w:rPr>
          <w:rFonts w:ascii="Times New Roman" w:eastAsia="Times New Roman" w:hAnsi="Times New Roman" w:cs="Times New Roman"/>
          <w:color w:val="222222"/>
          <w:sz w:val="24"/>
          <w:szCs w:val="24"/>
        </w:rPr>
        <w:t>2019</w:t>
      </w:r>
      <w:r w:rsidR="00AA3458">
        <w:rPr>
          <w:rFonts w:ascii="Times New Roman" w:eastAsia="Times New Roman" w:hAnsi="Times New Roman" w:cs="Times New Roman"/>
          <w:bCs/>
          <w:sz w:val="24"/>
          <w:szCs w:val="24"/>
        </w:rPr>
        <w:t>)</w:t>
      </w:r>
      <w:r w:rsidRPr="00A246A0">
        <w:rPr>
          <w:rFonts w:ascii="Times New Roman" w:eastAsia="Times New Roman" w:hAnsi="Times New Roman" w:cs="Times New Roman"/>
          <w:bCs/>
          <w:sz w:val="24"/>
          <w:szCs w:val="24"/>
        </w:rPr>
        <w:t>.</w:t>
      </w:r>
    </w:p>
    <w:p w14:paraId="258CF63E" w14:textId="77777777" w:rsidR="00A246A0" w:rsidRPr="00AA3458" w:rsidRDefault="00000000" w:rsidP="009F55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2BCF6358" w14:textId="77777777" w:rsidR="00A246A0" w:rsidRPr="003E4BDB" w:rsidRDefault="00000000" w:rsidP="009F55EB">
      <w:pPr>
        <w:pStyle w:val="ListParagraph"/>
        <w:numPr>
          <w:ilvl w:val="0"/>
          <w:numId w:val="11"/>
        </w:numPr>
        <w:spacing w:line="360" w:lineRule="auto"/>
        <w:jc w:val="both"/>
        <w:rPr>
          <w:rFonts w:ascii="Times New Roman" w:eastAsia="Times New Roman" w:hAnsi="Times New Roman" w:cs="Times New Roman"/>
          <w:bCs/>
          <w:sz w:val="24"/>
          <w:szCs w:val="24"/>
        </w:rPr>
      </w:pPr>
      <w:r w:rsidRPr="00A246A0">
        <w:rPr>
          <w:rFonts w:ascii="Times New Roman" w:eastAsia="Times New Roman" w:hAnsi="Times New Roman" w:cs="Times New Roman"/>
          <w:bCs/>
          <w:sz w:val="24"/>
          <w:szCs w:val="24"/>
        </w:rPr>
        <w:t>The company</w:t>
      </w:r>
      <w:r w:rsidR="00C51326">
        <w:rPr>
          <w:rFonts w:ascii="Times New Roman" w:eastAsia="Times New Roman" w:hAnsi="Times New Roman" w:cs="Times New Roman"/>
          <w:bCs/>
          <w:sz w:val="24"/>
          <w:szCs w:val="24"/>
        </w:rPr>
        <w:t>’</w:t>
      </w:r>
      <w:r w:rsidRPr="00A246A0">
        <w:rPr>
          <w:rFonts w:ascii="Times New Roman" w:eastAsia="Times New Roman" w:hAnsi="Times New Roman" w:cs="Times New Roman"/>
          <w:bCs/>
          <w:sz w:val="24"/>
          <w:szCs w:val="24"/>
        </w:rPr>
        <w:t>s excessive debt levels threaten its liquidity and future funding prospects.</w:t>
      </w:r>
    </w:p>
    <w:p w14:paraId="4E22F0FF" w14:textId="77777777" w:rsidR="00AA05C1" w:rsidRDefault="00000000" w:rsidP="009F55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2D845229" w14:textId="77777777" w:rsidR="00A246A0" w:rsidRPr="00AA3458" w:rsidRDefault="009101A1" w:rsidP="009F55EB">
      <w:pPr>
        <w:pStyle w:val="ListParagraph"/>
        <w:numPr>
          <w:ilvl w:val="0"/>
          <w:numId w:val="12"/>
        </w:num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Hilton in London</w:t>
      </w:r>
      <w:r w:rsidRPr="00A246A0">
        <w:rPr>
          <w:rFonts w:ascii="Times New Roman" w:eastAsia="Times New Roman" w:hAnsi="Times New Roman" w:cs="Times New Roman"/>
          <w:bCs/>
          <w:sz w:val="24"/>
          <w:szCs w:val="24"/>
        </w:rPr>
        <w:t xml:space="preserve"> can increase its market share by forming strategic agreements and collaborations.</w:t>
      </w:r>
    </w:p>
    <w:p w14:paraId="4850BB79" w14:textId="77777777" w:rsidR="00A246A0" w:rsidRPr="00AA3458" w:rsidRDefault="00000000" w:rsidP="009F55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5C34DCDC" w14:textId="77777777" w:rsidR="00A246A0" w:rsidRPr="003E4BDB" w:rsidRDefault="00000000" w:rsidP="009F55EB">
      <w:pPr>
        <w:pStyle w:val="ListParagraph"/>
        <w:numPr>
          <w:ilvl w:val="0"/>
          <w:numId w:val="13"/>
        </w:numPr>
        <w:spacing w:line="360" w:lineRule="auto"/>
        <w:jc w:val="both"/>
        <w:rPr>
          <w:rFonts w:ascii="Times New Roman" w:eastAsia="Times New Roman" w:hAnsi="Times New Roman" w:cs="Times New Roman"/>
          <w:bCs/>
          <w:sz w:val="24"/>
          <w:szCs w:val="24"/>
        </w:rPr>
      </w:pPr>
      <w:r w:rsidRPr="00A246A0">
        <w:rPr>
          <w:rFonts w:ascii="Times New Roman" w:eastAsia="Times New Roman" w:hAnsi="Times New Roman" w:cs="Times New Roman"/>
          <w:bCs/>
          <w:sz w:val="24"/>
          <w:szCs w:val="24"/>
        </w:rPr>
        <w:t xml:space="preserve">Particularly in the </w:t>
      </w:r>
      <w:r w:rsidR="00AA3458">
        <w:rPr>
          <w:rFonts w:ascii="Times New Roman" w:eastAsia="Times New Roman" w:hAnsi="Times New Roman" w:cs="Times New Roman"/>
          <w:bCs/>
          <w:sz w:val="24"/>
          <w:szCs w:val="24"/>
        </w:rPr>
        <w:t>tourism</w:t>
      </w:r>
      <w:r w:rsidRPr="00A246A0">
        <w:rPr>
          <w:rFonts w:ascii="Times New Roman" w:eastAsia="Times New Roman" w:hAnsi="Times New Roman" w:cs="Times New Roman"/>
          <w:bCs/>
          <w:sz w:val="24"/>
          <w:szCs w:val="24"/>
        </w:rPr>
        <w:t xml:space="preserve"> sector, the business may have trouble finding workers.</w:t>
      </w:r>
    </w:p>
    <w:p w14:paraId="7309BDD5" w14:textId="77777777" w:rsidR="00AA05C1" w:rsidRDefault="00000000" w:rsidP="009F55EB">
      <w:pPr>
        <w:pStyle w:val="Heading3"/>
      </w:pPr>
      <w:bookmarkStart w:id="4" w:name="_Toc128781771"/>
      <w:r>
        <w:t>Customer: Segmentation and Targeting</w:t>
      </w:r>
      <w:bookmarkEnd w:id="4"/>
    </w:p>
    <w:p w14:paraId="57C49362" w14:textId="77777777" w:rsidR="00AA05C1" w:rsidRDefault="00000000" w:rsidP="009F55EB">
      <w:pPr>
        <w:spacing w:line="360" w:lineRule="auto"/>
        <w:jc w:val="both"/>
        <w:rPr>
          <w:rFonts w:ascii="Times New Roman" w:eastAsia="Times New Roman" w:hAnsi="Times New Roman" w:cs="Times New Roman"/>
          <w:sz w:val="24"/>
          <w:szCs w:val="24"/>
        </w:rPr>
      </w:pPr>
      <w:r w:rsidRPr="00A246A0">
        <w:rPr>
          <w:rFonts w:ascii="Times New Roman" w:eastAsia="Times New Roman" w:hAnsi="Times New Roman" w:cs="Times New Roman"/>
          <w:sz w:val="24"/>
          <w:szCs w:val="24"/>
        </w:rPr>
        <w:lastRenderedPageBreak/>
        <w:t xml:space="preserve">As a hotel chain, </w:t>
      </w:r>
      <w:r w:rsidR="009101A1">
        <w:rPr>
          <w:rFonts w:ascii="Times New Roman" w:eastAsia="Times New Roman" w:hAnsi="Times New Roman" w:cs="Times New Roman"/>
          <w:sz w:val="24"/>
          <w:szCs w:val="24"/>
        </w:rPr>
        <w:t>Hilton in London</w:t>
      </w:r>
      <w:r w:rsidRPr="00A246A0">
        <w:rPr>
          <w:rFonts w:ascii="Times New Roman" w:eastAsia="Times New Roman" w:hAnsi="Times New Roman" w:cs="Times New Roman"/>
          <w:sz w:val="24"/>
          <w:szCs w:val="24"/>
        </w:rPr>
        <w:t xml:space="preserve"> is aiming for a wide variety of clients, from business people to vacationers. The company identifies and caters to various subsets of its clientele by using a mix of demographic, regional, psychological, and benefit-based classification techniques</w:t>
      </w:r>
      <w:r>
        <w:rPr>
          <w:rFonts w:ascii="Times New Roman" w:eastAsia="Times New Roman" w:hAnsi="Times New Roman" w:cs="Times New Roman"/>
          <w:sz w:val="24"/>
          <w:szCs w:val="24"/>
        </w:rPr>
        <w:t xml:space="preserve"> (</w:t>
      </w:r>
      <w:r w:rsidR="00174970" w:rsidRPr="00174970">
        <w:rPr>
          <w:rFonts w:ascii="Times New Roman" w:eastAsia="Times New Roman" w:hAnsi="Times New Roman" w:cs="Times New Roman"/>
          <w:color w:val="222222"/>
          <w:sz w:val="24"/>
          <w:szCs w:val="24"/>
        </w:rPr>
        <w:t>Labanauskaitė</w:t>
      </w:r>
      <w:r w:rsidR="00174970">
        <w:rPr>
          <w:rFonts w:ascii="Times New Roman" w:eastAsia="Times New Roman" w:hAnsi="Times New Roman" w:cs="Times New Roman"/>
          <w:color w:val="222222"/>
          <w:sz w:val="24"/>
          <w:szCs w:val="24"/>
        </w:rPr>
        <w:t xml:space="preserve"> </w:t>
      </w:r>
      <w:r w:rsidR="00174970">
        <w:rPr>
          <w:rFonts w:ascii="Times New Roman" w:eastAsia="Times New Roman" w:hAnsi="Times New Roman" w:cs="Times New Roman"/>
          <w:i/>
          <w:iCs/>
          <w:color w:val="222222"/>
          <w:sz w:val="24"/>
          <w:szCs w:val="24"/>
        </w:rPr>
        <w:t xml:space="preserve">et al. </w:t>
      </w:r>
      <w:r w:rsidR="00174970">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w:t>
      </w:r>
      <w:r w:rsidRPr="00A246A0">
        <w:rPr>
          <w:rFonts w:ascii="Times New Roman" w:eastAsia="Times New Roman" w:hAnsi="Times New Roman" w:cs="Times New Roman"/>
          <w:sz w:val="24"/>
          <w:szCs w:val="24"/>
        </w:rPr>
        <w:t xml:space="preserve">. </w:t>
      </w:r>
      <w:r w:rsidR="009101A1">
        <w:rPr>
          <w:rFonts w:ascii="Times New Roman" w:eastAsia="Times New Roman" w:hAnsi="Times New Roman" w:cs="Times New Roman"/>
          <w:sz w:val="24"/>
          <w:szCs w:val="24"/>
        </w:rPr>
        <w:t>Hilton in London</w:t>
      </w:r>
      <w:r w:rsidRPr="00A246A0">
        <w:rPr>
          <w:rFonts w:ascii="Times New Roman" w:eastAsia="Times New Roman" w:hAnsi="Times New Roman" w:cs="Times New Roman"/>
          <w:sz w:val="24"/>
          <w:szCs w:val="24"/>
        </w:rPr>
        <w:t xml:space="preserve"> presents itself as a luxury service provider serving to the high-profile business class and upper-class society.</w:t>
      </w:r>
    </w:p>
    <w:p w14:paraId="2B56EBF2" w14:textId="77777777" w:rsidR="00AA05C1" w:rsidRDefault="00000000" w:rsidP="009F55EB">
      <w:pPr>
        <w:pStyle w:val="Heading3"/>
      </w:pPr>
      <w:bookmarkStart w:id="5" w:name="_Toc128781772"/>
      <w:r>
        <w:t>Competitors</w:t>
      </w:r>
      <w:bookmarkEnd w:id="5"/>
    </w:p>
    <w:p w14:paraId="40A6787C" w14:textId="77777777" w:rsidR="00AA05C1" w:rsidRDefault="00000000" w:rsidP="009F55EB">
      <w:pPr>
        <w:spacing w:line="360" w:lineRule="auto"/>
        <w:jc w:val="both"/>
        <w:rPr>
          <w:rFonts w:ascii="Times New Roman" w:eastAsia="Times New Roman" w:hAnsi="Times New Roman" w:cs="Times New Roman"/>
          <w:sz w:val="24"/>
          <w:szCs w:val="24"/>
        </w:rPr>
      </w:pPr>
      <w:r w:rsidRPr="00CE5E54">
        <w:rPr>
          <w:rFonts w:ascii="Times New Roman" w:eastAsia="Times New Roman" w:hAnsi="Times New Roman" w:cs="Times New Roman"/>
          <w:sz w:val="24"/>
          <w:szCs w:val="24"/>
        </w:rPr>
        <w:t xml:space="preserve">In the hotel business, </w:t>
      </w:r>
      <w:r w:rsidR="009101A1">
        <w:rPr>
          <w:rFonts w:ascii="Times New Roman" w:eastAsia="Times New Roman" w:hAnsi="Times New Roman" w:cs="Times New Roman"/>
          <w:sz w:val="24"/>
          <w:szCs w:val="24"/>
        </w:rPr>
        <w:t>Hilton in London</w:t>
      </w:r>
      <w:r w:rsidRPr="00CE5E54">
        <w:rPr>
          <w:rFonts w:ascii="Times New Roman" w:eastAsia="Times New Roman" w:hAnsi="Times New Roman" w:cs="Times New Roman"/>
          <w:sz w:val="24"/>
          <w:szCs w:val="24"/>
        </w:rPr>
        <w:t xml:space="preserve"> faces competition from a number of other companies, the most significant of which is Marriott International. Companies like the Ritz-Carlton, Hyatt, Fairmont, Intercontinental Hotels Group, Four Seasons, Jumeirah, Shangri-La Asia, Belmond, Accor, Whitbread, MGM Resorts, Wyndham Destinations, H World Group, Wynn Resorts, Warner Bros. International, and Caesars Entertainment.</w:t>
      </w:r>
    </w:p>
    <w:p w14:paraId="4D68F128" w14:textId="77777777" w:rsidR="00AA05C1" w:rsidRDefault="00000000" w:rsidP="009F55EB">
      <w:pPr>
        <w:pStyle w:val="Heading3"/>
      </w:pPr>
      <w:bookmarkStart w:id="6" w:name="_Toc128781773"/>
      <w:r>
        <w:t>Collaborators</w:t>
      </w:r>
      <w:bookmarkEnd w:id="6"/>
    </w:p>
    <w:p w14:paraId="4DF869A4" w14:textId="77777777" w:rsidR="00AA05C1" w:rsidRDefault="00000000" w:rsidP="009F55EB">
      <w:pPr>
        <w:spacing w:line="360" w:lineRule="auto"/>
        <w:jc w:val="both"/>
        <w:rPr>
          <w:rFonts w:ascii="Times New Roman" w:eastAsia="Times New Roman" w:hAnsi="Times New Roman" w:cs="Times New Roman"/>
          <w:sz w:val="24"/>
          <w:szCs w:val="24"/>
        </w:rPr>
      </w:pPr>
      <w:r w:rsidRPr="00CE5E54">
        <w:rPr>
          <w:rFonts w:ascii="Times New Roman" w:eastAsia="Times New Roman" w:hAnsi="Times New Roman" w:cs="Times New Roman"/>
          <w:sz w:val="24"/>
          <w:szCs w:val="24"/>
        </w:rPr>
        <w:t xml:space="preserve">The news this month that </w:t>
      </w:r>
      <w:r w:rsidR="009101A1">
        <w:rPr>
          <w:rFonts w:ascii="Times New Roman" w:eastAsia="Times New Roman" w:hAnsi="Times New Roman" w:cs="Times New Roman"/>
          <w:sz w:val="24"/>
          <w:szCs w:val="24"/>
        </w:rPr>
        <w:t>Hilton in London</w:t>
      </w:r>
      <w:r w:rsidRPr="00CE5E54">
        <w:rPr>
          <w:rFonts w:ascii="Times New Roman" w:eastAsia="Times New Roman" w:hAnsi="Times New Roman" w:cs="Times New Roman"/>
          <w:sz w:val="24"/>
          <w:szCs w:val="24"/>
        </w:rPr>
        <w:t xml:space="preserve"> would be collaborating with Accor and Strong point, two European hotel organizations, to offer online appointments and orders and a B2B framework for bargain getting, has bolstered the modern commercial </w:t>
      </w:r>
      <w:r w:rsidR="00EC4F48" w:rsidRPr="00CE5E54">
        <w:rPr>
          <w:rFonts w:ascii="Times New Roman" w:eastAsia="Times New Roman" w:hAnsi="Times New Roman" w:cs="Times New Roman"/>
          <w:sz w:val="24"/>
          <w:szCs w:val="24"/>
        </w:rPr>
        <w:t>centre</w:t>
      </w:r>
      <w:r w:rsidRPr="00CE5E54">
        <w:rPr>
          <w:rFonts w:ascii="Times New Roman" w:eastAsia="Times New Roman" w:hAnsi="Times New Roman" w:cs="Times New Roman"/>
          <w:sz w:val="24"/>
          <w:szCs w:val="24"/>
        </w:rPr>
        <w:t>.</w:t>
      </w:r>
    </w:p>
    <w:p w14:paraId="4DF997D0" w14:textId="77777777" w:rsidR="00AA05C1" w:rsidRDefault="00000000" w:rsidP="009F55EB">
      <w:pPr>
        <w:pStyle w:val="Heading3"/>
      </w:pPr>
      <w:bookmarkStart w:id="7" w:name="_Toc128781774"/>
      <w:r>
        <w:t>Climate: PESTLE (Macro analysis)</w:t>
      </w:r>
      <w:bookmarkEnd w:id="7"/>
    </w:p>
    <w:p w14:paraId="7B41DB3A" w14:textId="77777777" w:rsidR="00EC4F48" w:rsidRPr="00077C9E" w:rsidRDefault="00000000" w:rsidP="009F55EB">
      <w:pPr>
        <w:spacing w:line="360" w:lineRule="auto"/>
        <w:jc w:val="center"/>
        <w:rPr>
          <w:rFonts w:ascii="Times New Roman" w:hAnsi="Times New Roman" w:cs="Times New Roman"/>
          <w:sz w:val="24"/>
          <w:szCs w:val="24"/>
        </w:rPr>
      </w:pPr>
      <w:r w:rsidRPr="00077C9E">
        <w:rPr>
          <w:rFonts w:ascii="Times New Roman" w:hAnsi="Times New Roman" w:cs="Times New Roman"/>
          <w:noProof/>
          <w:sz w:val="24"/>
          <w:szCs w:val="24"/>
        </w:rPr>
        <w:drawing>
          <wp:inline distT="0" distB="0" distL="0" distR="0" wp14:anchorId="5F6B8483" wp14:editId="3AC78A8E">
            <wp:extent cx="2574950" cy="3373534"/>
            <wp:effectExtent l="0" t="0" r="0" b="0"/>
            <wp:docPr id="2" name="Picture 2"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ow to Conduct a PESTLE Analysis - Industry Insider | IBISWorl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591106" cy="3394701"/>
                    </a:xfrm>
                    <a:prstGeom prst="rect">
                      <a:avLst/>
                    </a:prstGeom>
                    <a:noFill/>
                    <a:ln>
                      <a:noFill/>
                    </a:ln>
                  </pic:spPr>
                </pic:pic>
              </a:graphicData>
            </a:graphic>
          </wp:inline>
        </w:drawing>
      </w:r>
    </w:p>
    <w:p w14:paraId="28844A04" w14:textId="77777777" w:rsidR="00077C9E" w:rsidRPr="00077C9E" w:rsidRDefault="00000000" w:rsidP="009F55EB">
      <w:pPr>
        <w:spacing w:line="360" w:lineRule="auto"/>
        <w:jc w:val="center"/>
        <w:rPr>
          <w:rFonts w:ascii="Times New Roman" w:hAnsi="Times New Roman" w:cs="Times New Roman"/>
          <w:b/>
          <w:bCs/>
          <w:sz w:val="24"/>
          <w:szCs w:val="24"/>
        </w:rPr>
      </w:pPr>
      <w:r w:rsidRPr="00077C9E">
        <w:rPr>
          <w:rFonts w:ascii="Times New Roman" w:hAnsi="Times New Roman" w:cs="Times New Roman"/>
          <w:b/>
          <w:bCs/>
          <w:sz w:val="24"/>
          <w:szCs w:val="24"/>
        </w:rPr>
        <w:t>Figure 2: Pestle Analysis</w:t>
      </w:r>
    </w:p>
    <w:p w14:paraId="76183E5C" w14:textId="77777777" w:rsidR="00077C9E" w:rsidRPr="00077C9E" w:rsidRDefault="00000000" w:rsidP="009F55EB">
      <w:pPr>
        <w:spacing w:line="360" w:lineRule="auto"/>
        <w:jc w:val="center"/>
        <w:rPr>
          <w:rFonts w:ascii="Times New Roman" w:hAnsi="Times New Roman" w:cs="Times New Roman"/>
          <w:sz w:val="24"/>
          <w:szCs w:val="24"/>
        </w:rPr>
      </w:pPr>
      <w:r w:rsidRPr="00077C9E">
        <w:rPr>
          <w:rFonts w:ascii="Times New Roman" w:hAnsi="Times New Roman" w:cs="Times New Roman"/>
          <w:sz w:val="24"/>
          <w:szCs w:val="24"/>
        </w:rPr>
        <w:t xml:space="preserve">(Source: </w:t>
      </w:r>
      <w:r w:rsidRPr="00174970">
        <w:rPr>
          <w:rFonts w:ascii="Times New Roman" w:eastAsia="Times New Roman" w:hAnsi="Times New Roman" w:cs="Times New Roman"/>
          <w:color w:val="222222"/>
          <w:sz w:val="24"/>
          <w:szCs w:val="24"/>
        </w:rPr>
        <w:t>Kayumovich and Kamalovna</w:t>
      </w:r>
      <w:r>
        <w:rPr>
          <w:rFonts w:ascii="Times New Roman" w:eastAsia="Times New Roman" w:hAnsi="Times New Roman" w:cs="Times New Roman"/>
          <w:color w:val="222222"/>
          <w:sz w:val="24"/>
          <w:szCs w:val="24"/>
        </w:rPr>
        <w:t>, 2019</w:t>
      </w:r>
      <w:r w:rsidRPr="00077C9E">
        <w:rPr>
          <w:rFonts w:ascii="Times New Roman" w:hAnsi="Times New Roman" w:cs="Times New Roman"/>
          <w:sz w:val="24"/>
          <w:szCs w:val="24"/>
        </w:rPr>
        <w:t>)</w:t>
      </w:r>
    </w:p>
    <w:p w14:paraId="1B1D577F" w14:textId="77777777" w:rsidR="001F095F" w:rsidRPr="00AA3458"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p w14:paraId="4FB25138" w14:textId="77777777" w:rsidR="00AA05C1" w:rsidRPr="001F095F" w:rsidRDefault="00000000" w:rsidP="009F55EB">
      <w:pPr>
        <w:pStyle w:val="ListParagraph"/>
        <w:numPr>
          <w:ilvl w:val="0"/>
          <w:numId w:val="14"/>
        </w:num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lastRenderedPageBreak/>
        <w:t>The hotel</w:t>
      </w:r>
      <w:r w:rsidR="00C51326">
        <w:rPr>
          <w:rFonts w:ascii="Times New Roman" w:eastAsia="Times New Roman" w:hAnsi="Times New Roman" w:cs="Times New Roman"/>
          <w:sz w:val="24"/>
          <w:szCs w:val="24"/>
        </w:rPr>
        <w:t>’</w:t>
      </w:r>
      <w:r w:rsidRPr="001F095F">
        <w:rPr>
          <w:rFonts w:ascii="Times New Roman" w:eastAsia="Times New Roman" w:hAnsi="Times New Roman" w:cs="Times New Roman"/>
          <w:sz w:val="24"/>
          <w:szCs w:val="24"/>
        </w:rPr>
        <w:t>s bottom line could take a hit if fewer tourists decided to stay in the area because of political unrest there.</w:t>
      </w:r>
    </w:p>
    <w:p w14:paraId="06E2A006"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factors</w:t>
      </w:r>
    </w:p>
    <w:p w14:paraId="3F21AF04" w14:textId="77777777" w:rsidR="00AA05C1" w:rsidRPr="00AA3458" w:rsidRDefault="00000000" w:rsidP="009F55EB">
      <w:pPr>
        <w:pStyle w:val="ListParagraph"/>
        <w:numPr>
          <w:ilvl w:val="0"/>
          <w:numId w:val="15"/>
        </w:num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Interest rates, inflation, development, and a country</w:t>
      </w:r>
      <w:r w:rsidR="00C51326">
        <w:rPr>
          <w:rFonts w:ascii="Times New Roman" w:eastAsia="Times New Roman" w:hAnsi="Times New Roman" w:cs="Times New Roman"/>
          <w:sz w:val="24"/>
          <w:szCs w:val="24"/>
        </w:rPr>
        <w:t>’</w:t>
      </w:r>
      <w:r w:rsidRPr="001F095F">
        <w:rPr>
          <w:rFonts w:ascii="Times New Roman" w:eastAsia="Times New Roman" w:hAnsi="Times New Roman" w:cs="Times New Roman"/>
          <w:sz w:val="24"/>
          <w:szCs w:val="24"/>
        </w:rPr>
        <w:t>s gross domestic product are all examples of economic variables that have an effect on the lodging business</w:t>
      </w:r>
      <w:r>
        <w:rPr>
          <w:rFonts w:ascii="Times New Roman" w:eastAsia="Times New Roman" w:hAnsi="Times New Roman" w:cs="Times New Roman"/>
          <w:sz w:val="24"/>
          <w:szCs w:val="24"/>
        </w:rPr>
        <w:t xml:space="preserve"> (</w:t>
      </w:r>
      <w:r w:rsidR="00174970" w:rsidRPr="00174970">
        <w:rPr>
          <w:rFonts w:ascii="Times New Roman" w:eastAsia="Times New Roman" w:hAnsi="Times New Roman" w:cs="Times New Roman"/>
          <w:color w:val="222222"/>
          <w:sz w:val="24"/>
          <w:szCs w:val="24"/>
        </w:rPr>
        <w:t>Kayumovich and Kamalovna</w:t>
      </w:r>
      <w:r w:rsidR="00174970">
        <w:rPr>
          <w:rFonts w:ascii="Times New Roman" w:eastAsia="Times New Roman" w:hAnsi="Times New Roman" w:cs="Times New Roman"/>
          <w:color w:val="222222"/>
          <w:sz w:val="24"/>
          <w:szCs w:val="24"/>
        </w:rPr>
        <w:t>, 2019</w:t>
      </w:r>
      <w:r>
        <w:rPr>
          <w:rFonts w:ascii="Times New Roman" w:eastAsia="Times New Roman" w:hAnsi="Times New Roman" w:cs="Times New Roman"/>
          <w:sz w:val="24"/>
          <w:szCs w:val="24"/>
        </w:rPr>
        <w:t>).</w:t>
      </w:r>
    </w:p>
    <w:p w14:paraId="0A440612"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w:t>
      </w:r>
      <w:r w:rsidR="00077C9E">
        <w:rPr>
          <w:rFonts w:ascii="Times New Roman" w:eastAsia="Times New Roman" w:hAnsi="Times New Roman" w:cs="Times New Roman"/>
          <w:b/>
          <w:i/>
          <w:sz w:val="24"/>
          <w:szCs w:val="24"/>
        </w:rPr>
        <w:t xml:space="preserve"> factor</w:t>
      </w:r>
    </w:p>
    <w:p w14:paraId="6EA99D4E" w14:textId="77777777" w:rsidR="001F095F" w:rsidRPr="001F095F" w:rsidRDefault="00000000" w:rsidP="009F55EB">
      <w:pPr>
        <w:pStyle w:val="ListParagraph"/>
        <w:numPr>
          <w:ilvl w:val="0"/>
          <w:numId w:val="16"/>
        </w:num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The Hilton name is well-known around the world, which is a positive social factor.</w:t>
      </w:r>
    </w:p>
    <w:p w14:paraId="7C049F16" w14:textId="77777777" w:rsidR="00AA05C1" w:rsidRPr="001F095F" w:rsidRDefault="00000000" w:rsidP="009F55EB">
      <w:pPr>
        <w:pStyle w:val="ListParagraph"/>
        <w:numPr>
          <w:ilvl w:val="0"/>
          <w:numId w:val="16"/>
        </w:num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The motel business is influenced by social variables such as customer lifestyle, consumer demography, population development rate, society, gender ratio, etc.</w:t>
      </w:r>
    </w:p>
    <w:p w14:paraId="5858029B"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w:t>
      </w:r>
      <w:r w:rsidR="00077C9E">
        <w:rPr>
          <w:rFonts w:ascii="Times New Roman" w:eastAsia="Times New Roman" w:hAnsi="Times New Roman" w:cs="Times New Roman"/>
          <w:b/>
          <w:i/>
          <w:sz w:val="24"/>
          <w:szCs w:val="24"/>
        </w:rPr>
        <w:t>ical factor</w:t>
      </w:r>
    </w:p>
    <w:p w14:paraId="4368D8A3" w14:textId="77777777" w:rsidR="00AA05C1" w:rsidRPr="00AA3458" w:rsidRDefault="00000000" w:rsidP="009F55EB">
      <w:pPr>
        <w:pStyle w:val="ListParagraph"/>
        <w:numPr>
          <w:ilvl w:val="0"/>
          <w:numId w:val="17"/>
        </w:num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 xml:space="preserve">Concerning the technological side of things, the </w:t>
      </w:r>
      <w:r w:rsidR="009101A1">
        <w:rPr>
          <w:rFonts w:ascii="Times New Roman" w:eastAsia="Times New Roman" w:hAnsi="Times New Roman" w:cs="Times New Roman"/>
          <w:sz w:val="24"/>
          <w:szCs w:val="24"/>
        </w:rPr>
        <w:t>Hilton in London</w:t>
      </w:r>
      <w:r w:rsidRPr="001F095F">
        <w:rPr>
          <w:rFonts w:ascii="Times New Roman" w:eastAsia="Times New Roman" w:hAnsi="Times New Roman" w:cs="Times New Roman"/>
          <w:sz w:val="24"/>
          <w:szCs w:val="24"/>
        </w:rPr>
        <w:t xml:space="preserve"> needs to update its technology where it is needed to improve the value offering it provides to its clients</w:t>
      </w:r>
      <w:r w:rsidRPr="00AA3458">
        <w:rPr>
          <w:rFonts w:ascii="Times New Roman" w:eastAsia="Times New Roman" w:hAnsi="Times New Roman" w:cs="Times New Roman"/>
          <w:sz w:val="24"/>
          <w:szCs w:val="24"/>
        </w:rPr>
        <w:t>.</w:t>
      </w:r>
    </w:p>
    <w:p w14:paraId="284BC75F" w14:textId="77777777" w:rsidR="001F095F" w:rsidRPr="00AA3458"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factors</w:t>
      </w:r>
    </w:p>
    <w:p w14:paraId="7E2C5F66" w14:textId="77777777" w:rsidR="00AA05C1" w:rsidRPr="001F095F" w:rsidRDefault="009101A1" w:rsidP="009F55EB">
      <w:pPr>
        <w:pStyle w:val="ListParagraph"/>
        <w:numPr>
          <w:ilvl w:val="0"/>
          <w:numId w:val="1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1F095F">
        <w:rPr>
          <w:rFonts w:ascii="Times New Roman" w:eastAsia="Times New Roman" w:hAnsi="Times New Roman" w:cs="Times New Roman"/>
          <w:sz w:val="24"/>
          <w:szCs w:val="24"/>
        </w:rPr>
        <w:t xml:space="preserve"> should adhere to everyone applicable </w:t>
      </w:r>
      <w:r w:rsidR="00EC4F48" w:rsidRPr="001F095F">
        <w:rPr>
          <w:rFonts w:ascii="Times New Roman" w:eastAsia="Times New Roman" w:hAnsi="Times New Roman" w:cs="Times New Roman"/>
          <w:sz w:val="24"/>
          <w:szCs w:val="24"/>
        </w:rPr>
        <w:t>labour</w:t>
      </w:r>
      <w:r w:rsidRPr="001F095F">
        <w:rPr>
          <w:rFonts w:ascii="Times New Roman" w:eastAsia="Times New Roman" w:hAnsi="Times New Roman" w:cs="Times New Roman"/>
          <w:sz w:val="24"/>
          <w:szCs w:val="24"/>
        </w:rPr>
        <w:t xml:space="preserve"> laws, client laws, and other legal regulations to avoid government and NGO interference.</w:t>
      </w:r>
    </w:p>
    <w:p w14:paraId="0754CEBC"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factors</w:t>
      </w:r>
    </w:p>
    <w:p w14:paraId="5B8BAD61" w14:textId="77777777" w:rsidR="00AA05C1" w:rsidRPr="00AA3458" w:rsidRDefault="00000000" w:rsidP="009F55EB">
      <w:pPr>
        <w:pStyle w:val="ListParagraph"/>
        <w:numPr>
          <w:ilvl w:val="0"/>
          <w:numId w:val="19"/>
        </w:num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People</w:t>
      </w:r>
      <w:r w:rsidR="00C51326">
        <w:rPr>
          <w:rFonts w:ascii="Times New Roman" w:eastAsia="Times New Roman" w:hAnsi="Times New Roman" w:cs="Times New Roman"/>
          <w:sz w:val="24"/>
          <w:szCs w:val="24"/>
        </w:rPr>
        <w:t>’</w:t>
      </w:r>
      <w:r w:rsidRPr="001F095F">
        <w:rPr>
          <w:rFonts w:ascii="Times New Roman" w:eastAsia="Times New Roman" w:hAnsi="Times New Roman" w:cs="Times New Roman"/>
          <w:sz w:val="24"/>
          <w:szCs w:val="24"/>
        </w:rPr>
        <w:t>s awareness of the need to safeguard the ecosystem is growing. They conduct stringent audits to determine which businesses are practicing eco-friendly trash management.</w:t>
      </w:r>
    </w:p>
    <w:p w14:paraId="18874D17" w14:textId="77777777" w:rsidR="00AA05C1" w:rsidRDefault="00000000" w:rsidP="009F55EB">
      <w:pPr>
        <w:pStyle w:val="Heading2"/>
      </w:pPr>
      <w:bookmarkStart w:id="8" w:name="_Toc128781775"/>
      <w:r>
        <w:t>Smart Objectives</w:t>
      </w:r>
      <w:bookmarkEnd w:id="8"/>
    </w:p>
    <w:p w14:paraId="19A51F95"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Specific</w:t>
      </w:r>
    </w:p>
    <w:p w14:paraId="6EB961C1" w14:textId="77777777" w:rsidR="00AA05C1" w:rsidRDefault="00000000" w:rsidP="009F55EB">
      <w:pPr>
        <w:spacing w:line="360" w:lineRule="auto"/>
        <w:jc w:val="both"/>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The selected business</w:t>
      </w:r>
      <w:r w:rsidR="00C51326">
        <w:rPr>
          <w:rFonts w:ascii="Times New Roman" w:eastAsia="Times New Roman" w:hAnsi="Times New Roman" w:cs="Times New Roman"/>
          <w:sz w:val="24"/>
          <w:szCs w:val="24"/>
        </w:rPr>
        <w:t>’</w:t>
      </w:r>
      <w:r w:rsidRPr="001F095F">
        <w:rPr>
          <w:rFonts w:ascii="Times New Roman" w:eastAsia="Times New Roman" w:hAnsi="Times New Roman" w:cs="Times New Roman"/>
          <w:sz w:val="24"/>
          <w:szCs w:val="24"/>
        </w:rPr>
        <w:t xml:space="preserve"> primary goal is to enhance its support to customers.</w:t>
      </w:r>
    </w:p>
    <w:p w14:paraId="58E82604"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Measurable</w:t>
      </w:r>
    </w:p>
    <w:p w14:paraId="5D075FDD" w14:textId="77777777" w:rsidR="00AA05C1" w:rsidRDefault="00000000" w:rsidP="009F55EB">
      <w:pPr>
        <w:spacing w:line="360" w:lineRule="auto"/>
        <w:rPr>
          <w:rFonts w:ascii="Times New Roman" w:eastAsia="Times New Roman" w:hAnsi="Times New Roman" w:cs="Times New Roman"/>
          <w:sz w:val="24"/>
          <w:szCs w:val="24"/>
        </w:rPr>
      </w:pPr>
      <w:r w:rsidRPr="001F095F">
        <w:rPr>
          <w:rFonts w:ascii="Times New Roman" w:eastAsia="Times New Roman" w:hAnsi="Times New Roman" w:cs="Times New Roman"/>
          <w:sz w:val="24"/>
          <w:szCs w:val="24"/>
        </w:rPr>
        <w:t>Their method of tracking progress and assessing success is measurable (</w:t>
      </w:r>
      <w:r w:rsidR="00174970" w:rsidRPr="00174970">
        <w:rPr>
          <w:rFonts w:ascii="Times New Roman" w:eastAsia="Times New Roman" w:hAnsi="Times New Roman" w:cs="Times New Roman"/>
          <w:color w:val="222222"/>
          <w:sz w:val="24"/>
          <w:szCs w:val="24"/>
        </w:rPr>
        <w:t>Ionescu</w:t>
      </w:r>
      <w:r w:rsidR="00174970">
        <w:rPr>
          <w:rFonts w:ascii="Times New Roman" w:eastAsia="Times New Roman" w:hAnsi="Times New Roman" w:cs="Times New Roman"/>
          <w:color w:val="222222"/>
          <w:sz w:val="24"/>
          <w:szCs w:val="24"/>
        </w:rPr>
        <w:t xml:space="preserve"> </w:t>
      </w:r>
      <w:r w:rsidR="00174970">
        <w:rPr>
          <w:rFonts w:ascii="Times New Roman" w:eastAsia="Times New Roman" w:hAnsi="Times New Roman" w:cs="Times New Roman"/>
          <w:i/>
          <w:iCs/>
          <w:color w:val="222222"/>
          <w:sz w:val="24"/>
          <w:szCs w:val="24"/>
        </w:rPr>
        <w:t xml:space="preserve">et al. </w:t>
      </w:r>
      <w:r w:rsidR="00174970">
        <w:rPr>
          <w:rFonts w:ascii="Times New Roman" w:eastAsia="Times New Roman" w:hAnsi="Times New Roman" w:cs="Times New Roman"/>
          <w:color w:val="222222"/>
          <w:sz w:val="24"/>
          <w:szCs w:val="24"/>
        </w:rPr>
        <w:t>2019</w:t>
      </w:r>
      <w:r w:rsidRPr="001F095F">
        <w:rPr>
          <w:rFonts w:ascii="Times New Roman" w:eastAsia="Times New Roman" w:hAnsi="Times New Roman" w:cs="Times New Roman"/>
          <w:sz w:val="24"/>
          <w:szCs w:val="24"/>
        </w:rPr>
        <w:t>).</w:t>
      </w:r>
    </w:p>
    <w:p w14:paraId="7EF57726" w14:textId="77777777" w:rsidR="00AA05C1" w:rsidRDefault="00000000" w:rsidP="009F55EB">
      <w:pPr>
        <w:spacing w:line="360" w:lineRule="auto"/>
        <w:jc w:val="both"/>
        <w:rPr>
          <w:rFonts w:ascii="Times New Roman" w:eastAsia="Times New Roman" w:hAnsi="Times New Roman" w:cs="Times New Roman"/>
          <w:b/>
          <w:i/>
          <w:sz w:val="21"/>
          <w:szCs w:val="21"/>
        </w:rPr>
      </w:pPr>
      <w:r>
        <w:rPr>
          <w:rFonts w:ascii="Times New Roman" w:eastAsia="Times New Roman" w:hAnsi="Times New Roman" w:cs="Times New Roman"/>
          <w:b/>
          <w:i/>
          <w:sz w:val="21"/>
          <w:szCs w:val="21"/>
        </w:rPr>
        <w:t>Achievable</w:t>
      </w:r>
    </w:p>
    <w:p w14:paraId="29E8F327" w14:textId="77777777" w:rsidR="00AA05C1" w:rsidRDefault="00000000" w:rsidP="009F55EB">
      <w:pPr>
        <w:spacing w:line="360" w:lineRule="auto"/>
        <w:jc w:val="both"/>
        <w:rPr>
          <w:rFonts w:ascii="Times New Roman" w:eastAsia="Times New Roman" w:hAnsi="Times New Roman" w:cs="Times New Roman"/>
          <w:sz w:val="21"/>
          <w:szCs w:val="21"/>
        </w:rPr>
      </w:pPr>
      <w:r w:rsidRPr="001F095F">
        <w:rPr>
          <w:rFonts w:ascii="Times New Roman" w:eastAsia="Times New Roman" w:hAnsi="Times New Roman" w:cs="Times New Roman"/>
          <w:sz w:val="21"/>
          <w:szCs w:val="21"/>
        </w:rPr>
        <w:t xml:space="preserve">To ensure that the goals set for client care can actually be </w:t>
      </w:r>
      <w:r>
        <w:rPr>
          <w:rFonts w:ascii="Times New Roman" w:eastAsia="Times New Roman" w:hAnsi="Times New Roman" w:cs="Times New Roman"/>
          <w:sz w:val="21"/>
          <w:szCs w:val="21"/>
        </w:rPr>
        <w:t>achievable</w:t>
      </w:r>
      <w:r w:rsidRPr="001F095F">
        <w:rPr>
          <w:rFonts w:ascii="Times New Roman" w:eastAsia="Times New Roman" w:hAnsi="Times New Roman" w:cs="Times New Roman"/>
          <w:sz w:val="21"/>
          <w:szCs w:val="21"/>
        </w:rPr>
        <w:t>.</w:t>
      </w:r>
    </w:p>
    <w:p w14:paraId="68C4ECDE" w14:textId="77777777" w:rsidR="00AA05C1" w:rsidRDefault="00000000" w:rsidP="009F55EB">
      <w:pPr>
        <w:spacing w:line="360" w:lineRule="auto"/>
        <w:jc w:val="both"/>
        <w:rPr>
          <w:rFonts w:ascii="Times New Roman" w:eastAsia="Times New Roman" w:hAnsi="Times New Roman" w:cs="Times New Roman"/>
          <w:b/>
          <w:i/>
          <w:sz w:val="21"/>
          <w:szCs w:val="21"/>
        </w:rPr>
      </w:pPr>
      <w:r>
        <w:rPr>
          <w:rFonts w:ascii="Times New Roman" w:eastAsia="Times New Roman" w:hAnsi="Times New Roman" w:cs="Times New Roman"/>
          <w:b/>
          <w:i/>
          <w:sz w:val="21"/>
          <w:szCs w:val="21"/>
        </w:rPr>
        <w:t>Relevant</w:t>
      </w:r>
    </w:p>
    <w:p w14:paraId="65BFE859" w14:textId="77777777" w:rsidR="00AA05C1" w:rsidRDefault="00000000" w:rsidP="009F55EB">
      <w:pPr>
        <w:spacing w:line="360" w:lineRule="auto"/>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To find and understand relevant marketing plan for them.</w:t>
      </w:r>
    </w:p>
    <w:p w14:paraId="0E418729" w14:textId="77777777" w:rsidR="00AA05C1" w:rsidRDefault="00000000" w:rsidP="009F55EB">
      <w:pPr>
        <w:spacing w:line="360" w:lineRule="auto"/>
        <w:jc w:val="both"/>
        <w:rPr>
          <w:rFonts w:ascii="Times New Roman" w:eastAsia="Times New Roman" w:hAnsi="Times New Roman" w:cs="Times New Roman"/>
          <w:b/>
          <w:i/>
          <w:sz w:val="21"/>
          <w:szCs w:val="21"/>
        </w:rPr>
      </w:pPr>
      <w:r>
        <w:rPr>
          <w:rFonts w:ascii="Times New Roman" w:eastAsia="Times New Roman" w:hAnsi="Times New Roman" w:cs="Times New Roman"/>
          <w:b/>
          <w:i/>
          <w:sz w:val="21"/>
          <w:szCs w:val="21"/>
        </w:rPr>
        <w:t>Time-bound</w:t>
      </w:r>
    </w:p>
    <w:p w14:paraId="02EAE7CC" w14:textId="77777777" w:rsidR="00AA05C1" w:rsidRDefault="00000000" w:rsidP="009F55EB">
      <w:pPr>
        <w:spacing w:line="360" w:lineRule="auto"/>
        <w:jc w:val="both"/>
        <w:rPr>
          <w:rFonts w:ascii="Times New Roman" w:eastAsia="Times New Roman" w:hAnsi="Times New Roman" w:cs="Times New Roman"/>
          <w:sz w:val="21"/>
          <w:szCs w:val="21"/>
        </w:rPr>
      </w:pPr>
      <w:r>
        <w:rPr>
          <w:rFonts w:ascii="Times New Roman" w:eastAsia="Times New Roman" w:hAnsi="Times New Roman" w:cs="Times New Roman"/>
          <w:sz w:val="21"/>
          <w:szCs w:val="21"/>
        </w:rPr>
        <w:t>To make sure that their employees are very punctual to give service to their clients.</w:t>
      </w:r>
    </w:p>
    <w:p w14:paraId="08CB1D8F" w14:textId="77777777" w:rsidR="00AA05C1" w:rsidRDefault="00000000" w:rsidP="009F55EB">
      <w:pPr>
        <w:pStyle w:val="Heading2"/>
      </w:pPr>
      <w:bookmarkStart w:id="9" w:name="_Toc128781776"/>
      <w:r>
        <w:t>Strategy</w:t>
      </w:r>
      <w:bookmarkEnd w:id="9"/>
    </w:p>
    <w:p w14:paraId="73399D03" w14:textId="77777777" w:rsidR="00373078" w:rsidRDefault="00000000" w:rsidP="009F55EB">
      <w:pPr>
        <w:pStyle w:val="ListParagraph"/>
        <w:numPr>
          <w:ilvl w:val="0"/>
          <w:numId w:val="20"/>
        </w:numPr>
        <w:spacing w:line="360" w:lineRule="auto"/>
        <w:jc w:val="both"/>
        <w:rPr>
          <w:rFonts w:ascii="Times New Roman" w:eastAsia="Times New Roman" w:hAnsi="Times New Roman" w:cs="Times New Roman"/>
          <w:b/>
          <w:bCs/>
          <w:i/>
          <w:iCs/>
          <w:sz w:val="24"/>
          <w:szCs w:val="24"/>
        </w:rPr>
      </w:pPr>
      <w:r w:rsidRPr="009255F4">
        <w:rPr>
          <w:rFonts w:ascii="Times New Roman" w:eastAsia="Times New Roman" w:hAnsi="Times New Roman" w:cs="Times New Roman"/>
          <w:b/>
          <w:bCs/>
          <w:i/>
          <w:iCs/>
          <w:sz w:val="24"/>
          <w:szCs w:val="24"/>
        </w:rPr>
        <w:t>Providing a consistent consumer experience</w:t>
      </w:r>
    </w:p>
    <w:p w14:paraId="0449776B" w14:textId="77777777" w:rsidR="00373078" w:rsidRPr="00373078" w:rsidRDefault="009101A1" w:rsidP="009F55EB">
      <w:pPr>
        <w:pStyle w:val="ListParagraph"/>
        <w:spacing w:line="360" w:lineRule="auto"/>
        <w:ind w:left="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Hilton in London</w:t>
      </w:r>
      <w:r w:rsidRPr="00373078">
        <w:rPr>
          <w:rFonts w:ascii="Times New Roman" w:eastAsia="Times New Roman" w:hAnsi="Times New Roman" w:cs="Times New Roman"/>
          <w:sz w:val="24"/>
          <w:szCs w:val="24"/>
        </w:rPr>
        <w:t xml:space="preserve"> has established itself as a brand that can deliver a reliable service to customers all over the globe</w:t>
      </w:r>
      <w:r w:rsidR="00174970">
        <w:rPr>
          <w:rFonts w:ascii="Times New Roman" w:eastAsia="Times New Roman" w:hAnsi="Times New Roman" w:cs="Times New Roman"/>
          <w:sz w:val="24"/>
          <w:szCs w:val="24"/>
        </w:rPr>
        <w:t xml:space="preserve"> (</w:t>
      </w:r>
      <w:r w:rsidR="00174970" w:rsidRPr="00174970">
        <w:rPr>
          <w:rFonts w:ascii="Times New Roman" w:eastAsia="Times New Roman" w:hAnsi="Times New Roman" w:cs="Times New Roman"/>
          <w:color w:val="222222"/>
          <w:sz w:val="24"/>
          <w:szCs w:val="24"/>
        </w:rPr>
        <w:t>Pencarelli</w:t>
      </w:r>
      <w:r w:rsidR="00174970">
        <w:rPr>
          <w:rFonts w:ascii="Times New Roman" w:eastAsia="Times New Roman" w:hAnsi="Times New Roman" w:cs="Times New Roman"/>
          <w:color w:val="222222"/>
          <w:sz w:val="24"/>
          <w:szCs w:val="24"/>
        </w:rPr>
        <w:t>, 2020</w:t>
      </w:r>
      <w:r w:rsidR="00174970">
        <w:rPr>
          <w:rFonts w:ascii="Times New Roman" w:eastAsia="Times New Roman" w:hAnsi="Times New Roman" w:cs="Times New Roman"/>
          <w:sz w:val="24"/>
          <w:szCs w:val="24"/>
        </w:rPr>
        <w:t>)</w:t>
      </w:r>
      <w:r w:rsidRPr="00373078">
        <w:rPr>
          <w:rFonts w:ascii="Times New Roman" w:eastAsia="Times New Roman" w:hAnsi="Times New Roman" w:cs="Times New Roman"/>
          <w:sz w:val="24"/>
          <w:szCs w:val="24"/>
        </w:rPr>
        <w:t xml:space="preserve">. Because of their reliability, </w:t>
      </w:r>
      <w:r>
        <w:rPr>
          <w:rFonts w:ascii="Times New Roman" w:eastAsia="Times New Roman" w:hAnsi="Times New Roman" w:cs="Times New Roman"/>
          <w:sz w:val="24"/>
          <w:szCs w:val="24"/>
        </w:rPr>
        <w:t>Hilton in London</w:t>
      </w:r>
      <w:r w:rsidRPr="00373078">
        <w:rPr>
          <w:rFonts w:ascii="Times New Roman" w:eastAsia="Times New Roman" w:hAnsi="Times New Roman" w:cs="Times New Roman"/>
          <w:sz w:val="24"/>
          <w:szCs w:val="24"/>
        </w:rPr>
        <w:t xml:space="preserve"> is able to ask 15 percent more than its worldwide rivals on average for a hotel bed.</w:t>
      </w:r>
    </w:p>
    <w:p w14:paraId="1176E777" w14:textId="77777777" w:rsidR="009255F4" w:rsidRDefault="00000000" w:rsidP="009F55EB">
      <w:pPr>
        <w:pStyle w:val="ListParagraph"/>
        <w:numPr>
          <w:ilvl w:val="0"/>
          <w:numId w:val="20"/>
        </w:numPr>
        <w:spacing w:line="360" w:lineRule="auto"/>
        <w:jc w:val="both"/>
        <w:rPr>
          <w:rFonts w:ascii="Times New Roman" w:eastAsia="Times New Roman" w:hAnsi="Times New Roman" w:cs="Times New Roman"/>
          <w:b/>
          <w:bCs/>
          <w:i/>
          <w:iCs/>
          <w:sz w:val="24"/>
          <w:szCs w:val="24"/>
        </w:rPr>
      </w:pPr>
      <w:r w:rsidRPr="009255F4">
        <w:rPr>
          <w:rFonts w:ascii="Times New Roman" w:eastAsia="Times New Roman" w:hAnsi="Times New Roman" w:cs="Times New Roman"/>
          <w:b/>
          <w:bCs/>
          <w:i/>
          <w:iCs/>
          <w:sz w:val="24"/>
          <w:szCs w:val="24"/>
        </w:rPr>
        <w:t>Operating with a highly efficient commercial engine</w:t>
      </w:r>
    </w:p>
    <w:p w14:paraId="199A7E6C" w14:textId="77777777" w:rsidR="00373078" w:rsidRPr="00373078" w:rsidRDefault="00000000" w:rsidP="009F55EB">
      <w:pPr>
        <w:pStyle w:val="ListParagraph"/>
        <w:spacing w:line="360" w:lineRule="auto"/>
        <w:ind w:left="0"/>
        <w:jc w:val="both"/>
        <w:rPr>
          <w:rFonts w:ascii="Times New Roman" w:eastAsia="Times New Roman" w:hAnsi="Times New Roman" w:cs="Times New Roman"/>
          <w:sz w:val="24"/>
          <w:szCs w:val="24"/>
        </w:rPr>
      </w:pPr>
      <w:r w:rsidRPr="00373078">
        <w:rPr>
          <w:rFonts w:ascii="Times New Roman" w:eastAsia="Times New Roman" w:hAnsi="Times New Roman" w:cs="Times New Roman"/>
          <w:sz w:val="24"/>
          <w:szCs w:val="24"/>
        </w:rPr>
        <w:t xml:space="preserve">The marketing motor at </w:t>
      </w:r>
      <w:r w:rsidR="009101A1">
        <w:rPr>
          <w:rFonts w:ascii="Times New Roman" w:eastAsia="Times New Roman" w:hAnsi="Times New Roman" w:cs="Times New Roman"/>
          <w:sz w:val="24"/>
          <w:szCs w:val="24"/>
        </w:rPr>
        <w:t>Hilton in London</w:t>
      </w:r>
      <w:r w:rsidRPr="00373078">
        <w:rPr>
          <w:rFonts w:ascii="Times New Roman" w:eastAsia="Times New Roman" w:hAnsi="Times New Roman" w:cs="Times New Roman"/>
          <w:sz w:val="24"/>
          <w:szCs w:val="24"/>
        </w:rPr>
        <w:t xml:space="preserve"> is very effective and contributes to the company</w:t>
      </w:r>
      <w:r w:rsidR="00C51326">
        <w:rPr>
          <w:rFonts w:ascii="Times New Roman" w:eastAsia="Times New Roman" w:hAnsi="Times New Roman" w:cs="Times New Roman"/>
          <w:sz w:val="24"/>
          <w:szCs w:val="24"/>
        </w:rPr>
        <w:t>’</w:t>
      </w:r>
      <w:r w:rsidRPr="00373078">
        <w:rPr>
          <w:rFonts w:ascii="Times New Roman" w:eastAsia="Times New Roman" w:hAnsi="Times New Roman" w:cs="Times New Roman"/>
          <w:sz w:val="24"/>
          <w:szCs w:val="24"/>
        </w:rPr>
        <w:t xml:space="preserve">s total success.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373078">
        <w:rPr>
          <w:rFonts w:ascii="Times New Roman" w:eastAsia="Times New Roman" w:hAnsi="Times New Roman" w:cs="Times New Roman"/>
          <w:sz w:val="24"/>
          <w:szCs w:val="24"/>
        </w:rPr>
        <w:t>s accommodation rates are kept affordable and flexible by the hotel</w:t>
      </w:r>
      <w:r w:rsidR="00C51326">
        <w:rPr>
          <w:rFonts w:ascii="Times New Roman" w:eastAsia="Times New Roman" w:hAnsi="Times New Roman" w:cs="Times New Roman"/>
          <w:sz w:val="24"/>
          <w:szCs w:val="24"/>
        </w:rPr>
        <w:t>’</w:t>
      </w:r>
      <w:r w:rsidRPr="00373078">
        <w:rPr>
          <w:rFonts w:ascii="Times New Roman" w:eastAsia="Times New Roman" w:hAnsi="Times New Roman" w:cs="Times New Roman"/>
          <w:sz w:val="24"/>
          <w:szCs w:val="24"/>
        </w:rPr>
        <w:t>s revenue management staff. A massive, in-house IT infrastructure provides the backbone for the business</w:t>
      </w:r>
      <w:r w:rsidR="00C51326">
        <w:rPr>
          <w:rFonts w:ascii="Times New Roman" w:eastAsia="Times New Roman" w:hAnsi="Times New Roman" w:cs="Times New Roman"/>
          <w:sz w:val="24"/>
          <w:szCs w:val="24"/>
        </w:rPr>
        <w:t>’</w:t>
      </w:r>
      <w:r w:rsidRPr="00373078">
        <w:rPr>
          <w:rFonts w:ascii="Times New Roman" w:eastAsia="Times New Roman" w:hAnsi="Times New Roman" w:cs="Times New Roman"/>
          <w:sz w:val="24"/>
          <w:szCs w:val="24"/>
        </w:rPr>
        <w:t>s core functioning system.</w:t>
      </w:r>
    </w:p>
    <w:p w14:paraId="56F0C5EE" w14:textId="77777777" w:rsidR="009255F4" w:rsidRDefault="00000000" w:rsidP="009F55EB">
      <w:pPr>
        <w:pStyle w:val="ListParagraph"/>
        <w:numPr>
          <w:ilvl w:val="0"/>
          <w:numId w:val="20"/>
        </w:numPr>
        <w:spacing w:line="360" w:lineRule="auto"/>
        <w:jc w:val="both"/>
        <w:rPr>
          <w:rFonts w:ascii="Times New Roman" w:eastAsia="Times New Roman" w:hAnsi="Times New Roman" w:cs="Times New Roman"/>
          <w:b/>
          <w:bCs/>
          <w:i/>
          <w:iCs/>
          <w:sz w:val="24"/>
          <w:szCs w:val="24"/>
        </w:rPr>
      </w:pPr>
      <w:r w:rsidRPr="009255F4">
        <w:rPr>
          <w:rFonts w:ascii="Times New Roman" w:eastAsia="Times New Roman" w:hAnsi="Times New Roman" w:cs="Times New Roman"/>
          <w:b/>
          <w:bCs/>
          <w:i/>
          <w:iCs/>
          <w:sz w:val="24"/>
          <w:szCs w:val="24"/>
        </w:rPr>
        <w:t>Using a balanced scorecard</w:t>
      </w:r>
    </w:p>
    <w:p w14:paraId="6DE62D59" w14:textId="77777777" w:rsidR="00373078" w:rsidRPr="00373078" w:rsidRDefault="009101A1" w:rsidP="009F55EB">
      <w:pPr>
        <w:pStyle w:val="ListParagraph"/>
        <w:spacing w:line="360" w:lineRule="auto"/>
        <w:ind w:left="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373078">
        <w:rPr>
          <w:rFonts w:ascii="Times New Roman" w:eastAsia="Times New Roman" w:hAnsi="Times New Roman" w:cs="Times New Roman"/>
          <w:sz w:val="24"/>
          <w:szCs w:val="24"/>
        </w:rPr>
        <w:t xml:space="preserve"> has implemented a diagnostic tool known as the balanced scorecard, which monitors performance beyond traditional financial metrics to take into account other variables that contribute to lucrative development and improve stockholder value.</w:t>
      </w:r>
    </w:p>
    <w:p w14:paraId="3266B322" w14:textId="77777777" w:rsidR="009255F4" w:rsidRDefault="00000000" w:rsidP="009F55EB">
      <w:pPr>
        <w:pStyle w:val="ListParagraph"/>
        <w:numPr>
          <w:ilvl w:val="0"/>
          <w:numId w:val="20"/>
        </w:numPr>
        <w:spacing w:line="360" w:lineRule="auto"/>
        <w:jc w:val="both"/>
        <w:rPr>
          <w:rFonts w:ascii="Times New Roman" w:eastAsia="Times New Roman" w:hAnsi="Times New Roman" w:cs="Times New Roman"/>
          <w:b/>
          <w:bCs/>
          <w:i/>
          <w:iCs/>
          <w:sz w:val="24"/>
          <w:szCs w:val="24"/>
        </w:rPr>
      </w:pPr>
      <w:r w:rsidRPr="009255F4">
        <w:rPr>
          <w:rFonts w:ascii="Times New Roman" w:eastAsia="Times New Roman" w:hAnsi="Times New Roman" w:cs="Times New Roman"/>
          <w:b/>
          <w:bCs/>
          <w:i/>
          <w:iCs/>
          <w:sz w:val="24"/>
          <w:szCs w:val="24"/>
        </w:rPr>
        <w:t>Product innovation</w:t>
      </w:r>
    </w:p>
    <w:p w14:paraId="28F2E64F" w14:textId="77777777" w:rsidR="00373078" w:rsidRPr="00373078" w:rsidRDefault="00000000" w:rsidP="009F55EB">
      <w:pPr>
        <w:pStyle w:val="ListParagraph"/>
        <w:spacing w:line="360" w:lineRule="auto"/>
        <w:ind w:left="0"/>
        <w:jc w:val="both"/>
        <w:rPr>
          <w:rFonts w:ascii="Times New Roman" w:eastAsia="Times New Roman" w:hAnsi="Times New Roman" w:cs="Times New Roman"/>
          <w:sz w:val="24"/>
          <w:szCs w:val="24"/>
        </w:rPr>
      </w:pPr>
      <w:r w:rsidRPr="00373078">
        <w:rPr>
          <w:rFonts w:ascii="Times New Roman" w:eastAsia="Times New Roman" w:hAnsi="Times New Roman" w:cs="Times New Roman"/>
          <w:sz w:val="24"/>
          <w:szCs w:val="24"/>
        </w:rPr>
        <w:t xml:space="preserve">The three insight-driven foundations of product innovation, marketing creativity, and customer relationship appear to be the cornerstones of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373078">
        <w:rPr>
          <w:rFonts w:ascii="Times New Roman" w:eastAsia="Times New Roman" w:hAnsi="Times New Roman" w:cs="Times New Roman"/>
          <w:sz w:val="24"/>
          <w:szCs w:val="24"/>
        </w:rPr>
        <w:t>s strategy to instil fresh faith and confidence in travel and their brand.</w:t>
      </w:r>
    </w:p>
    <w:p w14:paraId="097A3F11" w14:textId="77777777" w:rsidR="00AA05C1" w:rsidRDefault="00000000" w:rsidP="009F55EB">
      <w:pPr>
        <w:pStyle w:val="Heading2"/>
      </w:pPr>
      <w:bookmarkStart w:id="10" w:name="_Toc128781777"/>
      <w:r w:rsidRPr="00ED3241">
        <w:t>Tactics</w:t>
      </w:r>
      <w:bookmarkEnd w:id="10"/>
    </w:p>
    <w:p w14:paraId="31D224E7" w14:textId="77777777" w:rsidR="00AA05C1" w:rsidRDefault="00000000" w:rsidP="009F55EB">
      <w:pPr>
        <w:pStyle w:val="Heading3"/>
      </w:pPr>
      <w:bookmarkStart w:id="11" w:name="_Toc128781778"/>
      <w:r>
        <w:t>Marketing mix</w:t>
      </w:r>
      <w:bookmarkEnd w:id="11"/>
    </w:p>
    <w:p w14:paraId="65DE6E75" w14:textId="77777777" w:rsidR="00077C9E" w:rsidRPr="00077C9E" w:rsidRDefault="00000000" w:rsidP="009F55EB">
      <w:pPr>
        <w:spacing w:line="360" w:lineRule="auto"/>
        <w:jc w:val="center"/>
        <w:rPr>
          <w:rFonts w:ascii="Times New Roman" w:hAnsi="Times New Roman" w:cs="Times New Roman"/>
          <w:sz w:val="24"/>
          <w:szCs w:val="24"/>
        </w:rPr>
      </w:pPr>
      <w:r w:rsidRPr="00077C9E">
        <w:rPr>
          <w:rFonts w:ascii="Times New Roman" w:hAnsi="Times New Roman" w:cs="Times New Roman"/>
          <w:noProof/>
          <w:sz w:val="24"/>
          <w:szCs w:val="24"/>
        </w:rPr>
        <w:drawing>
          <wp:inline distT="0" distB="0" distL="0" distR="0" wp14:anchorId="141B31D2" wp14:editId="7252FCA9">
            <wp:extent cx="4308653" cy="2252869"/>
            <wp:effectExtent l="0" t="0" r="0" b="0"/>
            <wp:docPr id="3" name="Picture 3" descr="10 Steps for A Successful Marketing Mix Strategy - Mage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10 Steps for A Successful Marketing Mix Strategy - Magezo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321596" cy="2259637"/>
                    </a:xfrm>
                    <a:prstGeom prst="rect">
                      <a:avLst/>
                    </a:prstGeom>
                    <a:noFill/>
                    <a:ln>
                      <a:noFill/>
                    </a:ln>
                  </pic:spPr>
                </pic:pic>
              </a:graphicData>
            </a:graphic>
          </wp:inline>
        </w:drawing>
      </w:r>
    </w:p>
    <w:p w14:paraId="214075B8" w14:textId="77777777" w:rsidR="00077C9E" w:rsidRPr="00077C9E" w:rsidRDefault="00000000" w:rsidP="009F55EB">
      <w:pPr>
        <w:spacing w:line="360" w:lineRule="auto"/>
        <w:jc w:val="center"/>
        <w:rPr>
          <w:rFonts w:ascii="Times New Roman" w:hAnsi="Times New Roman" w:cs="Times New Roman"/>
          <w:b/>
          <w:bCs/>
          <w:sz w:val="24"/>
          <w:szCs w:val="24"/>
        </w:rPr>
      </w:pPr>
      <w:r w:rsidRPr="00077C9E">
        <w:rPr>
          <w:rFonts w:ascii="Times New Roman" w:hAnsi="Times New Roman" w:cs="Times New Roman"/>
          <w:b/>
          <w:bCs/>
          <w:sz w:val="24"/>
          <w:szCs w:val="24"/>
        </w:rPr>
        <w:t>Figure 3: Marketing mix</w:t>
      </w:r>
    </w:p>
    <w:p w14:paraId="40F0C6F2" w14:textId="77777777" w:rsidR="00077C9E" w:rsidRPr="00077C9E" w:rsidRDefault="00000000" w:rsidP="009F55EB">
      <w:pPr>
        <w:spacing w:line="360" w:lineRule="auto"/>
        <w:jc w:val="center"/>
        <w:rPr>
          <w:rFonts w:ascii="Times New Roman" w:hAnsi="Times New Roman" w:cs="Times New Roman"/>
          <w:sz w:val="24"/>
          <w:szCs w:val="24"/>
        </w:rPr>
      </w:pPr>
      <w:r w:rsidRPr="00077C9E">
        <w:rPr>
          <w:rFonts w:ascii="Times New Roman" w:hAnsi="Times New Roman" w:cs="Times New Roman"/>
          <w:sz w:val="24"/>
          <w:szCs w:val="24"/>
        </w:rPr>
        <w:t xml:space="preserve">(Source: </w:t>
      </w:r>
      <w:r w:rsidRPr="00077C9E">
        <w:rPr>
          <w:rFonts w:ascii="Times New Roman" w:eastAsia="Times New Roman" w:hAnsi="Times New Roman" w:cs="Times New Roman"/>
          <w:color w:val="222222"/>
          <w:sz w:val="24"/>
          <w:szCs w:val="24"/>
        </w:rPr>
        <w:t>Christou and Chatzigeorgiou, 2020</w:t>
      </w:r>
      <w:r w:rsidRPr="00077C9E">
        <w:rPr>
          <w:rFonts w:ascii="Times New Roman" w:hAnsi="Times New Roman" w:cs="Times New Roman"/>
          <w:sz w:val="24"/>
          <w:szCs w:val="24"/>
        </w:rPr>
        <w:t>)</w:t>
      </w:r>
    </w:p>
    <w:p w14:paraId="700D071B"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14:paraId="3ED684CE" w14:textId="77777777" w:rsidR="001478E2" w:rsidRPr="001478E2" w:rsidRDefault="00000000" w:rsidP="009F55EB">
      <w:pPr>
        <w:pStyle w:val="ListParagraph"/>
        <w:numPr>
          <w:ilvl w:val="0"/>
          <w:numId w:val="20"/>
        </w:numPr>
        <w:spacing w:line="360" w:lineRule="auto"/>
        <w:jc w:val="both"/>
        <w:rPr>
          <w:rFonts w:ascii="Times New Roman" w:eastAsia="Times New Roman" w:hAnsi="Times New Roman" w:cs="Times New Roman"/>
          <w:sz w:val="24"/>
          <w:szCs w:val="24"/>
        </w:rPr>
      </w:pPr>
      <w:r w:rsidRPr="001478E2">
        <w:rPr>
          <w:rFonts w:ascii="Times New Roman" w:eastAsia="Times New Roman" w:hAnsi="Times New Roman" w:cs="Times New Roman"/>
          <w:sz w:val="24"/>
          <w:szCs w:val="24"/>
        </w:rPr>
        <w:t xml:space="preserve">The </w:t>
      </w:r>
      <w:r w:rsidR="009101A1">
        <w:rPr>
          <w:rFonts w:ascii="Times New Roman" w:eastAsia="Times New Roman" w:hAnsi="Times New Roman" w:cs="Times New Roman"/>
          <w:sz w:val="24"/>
          <w:szCs w:val="24"/>
        </w:rPr>
        <w:t>Hilton in London</w:t>
      </w:r>
      <w:r w:rsidRPr="001478E2">
        <w:rPr>
          <w:rFonts w:ascii="Times New Roman" w:eastAsia="Times New Roman" w:hAnsi="Times New Roman" w:cs="Times New Roman"/>
          <w:sz w:val="24"/>
          <w:szCs w:val="24"/>
        </w:rPr>
        <w:t xml:space="preserve"> offers an extensive selection of services, some of which are as follows: accommodations for holding conferences, weddings, and banquets; food and </w:t>
      </w:r>
      <w:r w:rsidRPr="001478E2">
        <w:rPr>
          <w:rFonts w:ascii="Times New Roman" w:eastAsia="Times New Roman" w:hAnsi="Times New Roman" w:cs="Times New Roman"/>
          <w:sz w:val="24"/>
          <w:szCs w:val="24"/>
        </w:rPr>
        <w:lastRenderedPageBreak/>
        <w:t>beverage services; swimming pools; gift stores; and shopping establishments</w:t>
      </w:r>
      <w:r w:rsidR="00174970">
        <w:rPr>
          <w:rFonts w:ascii="Times New Roman" w:eastAsia="Times New Roman" w:hAnsi="Times New Roman" w:cs="Times New Roman"/>
          <w:sz w:val="24"/>
          <w:szCs w:val="24"/>
        </w:rPr>
        <w:t xml:space="preserve"> (</w:t>
      </w:r>
      <w:r w:rsidR="00174970" w:rsidRPr="00174970">
        <w:rPr>
          <w:rFonts w:ascii="Times New Roman" w:eastAsia="Times New Roman" w:hAnsi="Times New Roman" w:cs="Times New Roman"/>
          <w:color w:val="222222"/>
          <w:sz w:val="24"/>
          <w:szCs w:val="24"/>
        </w:rPr>
        <w:t>Christou and Chatzigeorgiou</w:t>
      </w:r>
      <w:r w:rsidR="00174970">
        <w:rPr>
          <w:rFonts w:ascii="Times New Roman" w:eastAsia="Times New Roman" w:hAnsi="Times New Roman" w:cs="Times New Roman"/>
          <w:color w:val="222222"/>
          <w:sz w:val="24"/>
          <w:szCs w:val="24"/>
        </w:rPr>
        <w:t>, 2020</w:t>
      </w:r>
      <w:r w:rsidR="00174970">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w:t>
      </w:r>
    </w:p>
    <w:p w14:paraId="46B19F30" w14:textId="77777777" w:rsidR="001478E2" w:rsidRPr="001478E2" w:rsidRDefault="00000000" w:rsidP="009F55EB">
      <w:pPr>
        <w:pStyle w:val="ListParagraph"/>
        <w:numPr>
          <w:ilvl w:val="0"/>
          <w:numId w:val="20"/>
        </w:numPr>
        <w:spacing w:line="360" w:lineRule="auto"/>
        <w:jc w:val="both"/>
        <w:rPr>
          <w:rFonts w:ascii="Times New Roman" w:eastAsia="Times New Roman" w:hAnsi="Times New Roman" w:cs="Times New Roman"/>
          <w:sz w:val="24"/>
          <w:szCs w:val="24"/>
        </w:rPr>
      </w:pPr>
      <w:r w:rsidRPr="001478E2">
        <w:rPr>
          <w:rFonts w:ascii="Times New Roman" w:eastAsia="Times New Roman" w:hAnsi="Times New Roman" w:cs="Times New Roman"/>
          <w:sz w:val="24"/>
          <w:szCs w:val="24"/>
        </w:rPr>
        <w:t>The Hilton Honors Program is the company</w:t>
      </w:r>
      <w:r w:rsidR="00C51326">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s customer loyalty initiative, and it provides dedicated guests with access to a variety of privileged benefits.</w:t>
      </w:r>
    </w:p>
    <w:p w14:paraId="2734D1CD" w14:textId="77777777" w:rsidR="001478E2" w:rsidRPr="001478E2" w:rsidRDefault="009101A1" w:rsidP="009F55EB">
      <w:pPr>
        <w:pStyle w:val="ListParagraph"/>
        <w:numPr>
          <w:ilvl w:val="0"/>
          <w:numId w:val="2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1478E2">
        <w:rPr>
          <w:rFonts w:ascii="Times New Roman" w:eastAsia="Times New Roman" w:hAnsi="Times New Roman" w:cs="Times New Roman"/>
          <w:sz w:val="24"/>
          <w:szCs w:val="24"/>
        </w:rPr>
        <w:t xml:space="preserve"> offers a variety of lodging options to appeal to a wide range of customers, including those traveling for business, attending conventions, or engaging in recreational activities. These options include vacation hotels, extended stay apartments, luxury hotels, and Hilton Garden Inns.</w:t>
      </w:r>
    </w:p>
    <w:p w14:paraId="30616563" w14:textId="77777777" w:rsidR="00AA05C1" w:rsidRPr="001478E2" w:rsidRDefault="00000000" w:rsidP="009F55EB">
      <w:pPr>
        <w:pStyle w:val="ListParagraph"/>
        <w:numPr>
          <w:ilvl w:val="0"/>
          <w:numId w:val="20"/>
        </w:numPr>
        <w:spacing w:line="360" w:lineRule="auto"/>
        <w:jc w:val="both"/>
        <w:rPr>
          <w:rFonts w:ascii="Times New Roman" w:eastAsia="Times New Roman" w:hAnsi="Times New Roman" w:cs="Times New Roman"/>
          <w:sz w:val="24"/>
          <w:szCs w:val="24"/>
        </w:rPr>
      </w:pPr>
      <w:r w:rsidRPr="001478E2">
        <w:rPr>
          <w:rFonts w:ascii="Times New Roman" w:eastAsia="Times New Roman" w:hAnsi="Times New Roman" w:cs="Times New Roman"/>
          <w:sz w:val="24"/>
          <w:szCs w:val="24"/>
        </w:rPr>
        <w:t xml:space="preserve">Customers who fit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s ideal profile are members of an elite subset of the population who have high standards for the facilities and services they utilize.</w:t>
      </w:r>
    </w:p>
    <w:p w14:paraId="237B5E7C"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Pricing</w:t>
      </w:r>
    </w:p>
    <w:p w14:paraId="4EE47484" w14:textId="77777777" w:rsidR="001478E2" w:rsidRPr="001478E2" w:rsidRDefault="009101A1" w:rsidP="009F55EB">
      <w:pPr>
        <w:pStyle w:val="ListParagraph"/>
        <w:numPr>
          <w:ilvl w:val="0"/>
          <w:numId w:val="2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1478E2">
        <w:rPr>
          <w:rFonts w:ascii="Times New Roman" w:eastAsia="Times New Roman" w:hAnsi="Times New Roman" w:cs="Times New Roman"/>
          <w:sz w:val="24"/>
          <w:szCs w:val="24"/>
        </w:rPr>
        <w:t xml:space="preserve"> implements expensive pricing policies for its more affluent services. The company</w:t>
      </w:r>
      <w:r w:rsidR="00C51326">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s pricing strategy is founded on an approach that has been thoroughly investigated and ensures that it continues to provide high-quality facilities.</w:t>
      </w:r>
    </w:p>
    <w:p w14:paraId="2D56D202" w14:textId="77777777" w:rsidR="00AA05C1" w:rsidRPr="001478E2" w:rsidRDefault="009101A1" w:rsidP="009F55EB">
      <w:pPr>
        <w:pStyle w:val="ListParagraph"/>
        <w:numPr>
          <w:ilvl w:val="0"/>
          <w:numId w:val="2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1478E2">
        <w:rPr>
          <w:rFonts w:ascii="Times New Roman" w:eastAsia="Times New Roman" w:hAnsi="Times New Roman" w:cs="Times New Roman"/>
          <w:sz w:val="24"/>
          <w:szCs w:val="24"/>
        </w:rPr>
        <w:t xml:space="preserve"> only offers four-star and five-star customer service at exclusive prices</w:t>
      </w:r>
      <w:r>
        <w:rPr>
          <w:rFonts w:ascii="Times New Roman" w:eastAsia="Times New Roman" w:hAnsi="Times New Roman" w:cs="Times New Roman"/>
          <w:sz w:val="24"/>
          <w:szCs w:val="24"/>
        </w:rPr>
        <w:t xml:space="preserve"> (</w:t>
      </w:r>
      <w:r w:rsidR="00174970" w:rsidRPr="00174970">
        <w:rPr>
          <w:rFonts w:ascii="Times New Roman" w:eastAsia="Times New Roman" w:hAnsi="Times New Roman" w:cs="Times New Roman"/>
          <w:color w:val="222222"/>
          <w:sz w:val="24"/>
          <w:szCs w:val="24"/>
        </w:rPr>
        <w:t>Dolnicar</w:t>
      </w:r>
      <w:r w:rsidR="00174970">
        <w:rPr>
          <w:rFonts w:ascii="Times New Roman" w:eastAsia="Times New Roman" w:hAnsi="Times New Roman" w:cs="Times New Roman"/>
          <w:color w:val="222222"/>
          <w:sz w:val="24"/>
          <w:szCs w:val="24"/>
        </w:rPr>
        <w:t>, 2020</w:t>
      </w:r>
      <w:r>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 The price range changes depending on value-added services such as internet, parking, and meals, in addition to exclusive services that the visitor must pay for.</w:t>
      </w:r>
    </w:p>
    <w:p w14:paraId="76C35956"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14:paraId="3F472470" w14:textId="77777777" w:rsidR="001478E2" w:rsidRPr="001478E2" w:rsidRDefault="00000000" w:rsidP="009F55EB">
      <w:pPr>
        <w:pStyle w:val="ListParagraph"/>
        <w:numPr>
          <w:ilvl w:val="0"/>
          <w:numId w:val="22"/>
        </w:numPr>
        <w:spacing w:line="360" w:lineRule="auto"/>
        <w:jc w:val="both"/>
        <w:rPr>
          <w:rFonts w:ascii="Times New Roman" w:eastAsia="Times New Roman" w:hAnsi="Times New Roman" w:cs="Times New Roman"/>
          <w:sz w:val="24"/>
          <w:szCs w:val="24"/>
        </w:rPr>
      </w:pPr>
      <w:r w:rsidRPr="001478E2">
        <w:rPr>
          <w:rFonts w:ascii="Times New Roman" w:eastAsia="Times New Roman" w:hAnsi="Times New Roman" w:cs="Times New Roman"/>
          <w:sz w:val="24"/>
          <w:szCs w:val="24"/>
        </w:rPr>
        <w:t>There are 570 Hilton Hotels and Resorts spread out across 84 countries and six continents, giving the company a truly worldwide footprint.</w:t>
      </w:r>
    </w:p>
    <w:p w14:paraId="274DC19E" w14:textId="77777777" w:rsidR="001478E2" w:rsidRPr="001478E2" w:rsidRDefault="009101A1" w:rsidP="009F55EB">
      <w:pPr>
        <w:pStyle w:val="ListParagraph"/>
        <w:numPr>
          <w:ilvl w:val="0"/>
          <w:numId w:val="2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1478E2">
        <w:rPr>
          <w:rFonts w:ascii="Times New Roman" w:eastAsia="Times New Roman" w:hAnsi="Times New Roman" w:cs="Times New Roman"/>
          <w:sz w:val="24"/>
          <w:szCs w:val="24"/>
        </w:rPr>
        <w:t xml:space="preserve"> takes great care in selecting its locations, which contributes to an increase in the level of satisfaction experienced by its guests. The company</w:t>
      </w:r>
      <w:r w:rsidR="00C51326">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s hotels can be found in popular tourist areas as well as in close proximity to major airports, making them convenient for businesspeople and vacationers alike.</w:t>
      </w:r>
    </w:p>
    <w:p w14:paraId="6D099792" w14:textId="77777777" w:rsidR="00AA05C1" w:rsidRPr="001478E2" w:rsidRDefault="00000000" w:rsidP="009F55EB">
      <w:pPr>
        <w:pStyle w:val="ListParagraph"/>
        <w:numPr>
          <w:ilvl w:val="0"/>
          <w:numId w:val="22"/>
        </w:numPr>
        <w:spacing w:line="360" w:lineRule="auto"/>
        <w:jc w:val="both"/>
        <w:rPr>
          <w:rFonts w:ascii="Times New Roman" w:eastAsia="Times New Roman" w:hAnsi="Times New Roman" w:cs="Times New Roman"/>
          <w:sz w:val="24"/>
          <w:szCs w:val="24"/>
        </w:rPr>
      </w:pPr>
      <w:r w:rsidRPr="001478E2">
        <w:rPr>
          <w:rFonts w:ascii="Times New Roman" w:eastAsia="Times New Roman" w:hAnsi="Times New Roman" w:cs="Times New Roman"/>
          <w:sz w:val="24"/>
          <w:szCs w:val="24"/>
        </w:rPr>
        <w:t>The lodging company is increasing its presence in a variety of new and developing regions.</w:t>
      </w:r>
    </w:p>
    <w:p w14:paraId="2408BFB1"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14:paraId="7EAEA251" w14:textId="77777777" w:rsidR="001478E2" w:rsidRPr="001478E2" w:rsidRDefault="009101A1" w:rsidP="009F55EB">
      <w:pPr>
        <w:pStyle w:val="ListParagraph"/>
        <w:numPr>
          <w:ilvl w:val="0"/>
          <w:numId w:val="2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Pr="001478E2">
        <w:rPr>
          <w:rFonts w:ascii="Times New Roman" w:eastAsia="Times New Roman" w:hAnsi="Times New Roman" w:cs="Times New Roman"/>
          <w:sz w:val="24"/>
          <w:szCs w:val="24"/>
        </w:rPr>
        <w:t xml:space="preserve"> selects one-of-a-kind advertising opportunities that will help it stick out from the competition, and it offers its members access to privileged membership benefits.</w:t>
      </w:r>
    </w:p>
    <w:p w14:paraId="0C960666" w14:textId="77777777" w:rsidR="001478E2" w:rsidRPr="001478E2" w:rsidRDefault="009101A1" w:rsidP="009F55EB">
      <w:pPr>
        <w:pStyle w:val="ListParagraph"/>
        <w:numPr>
          <w:ilvl w:val="0"/>
          <w:numId w:val="2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Hilton in London </w:t>
      </w:r>
      <w:r w:rsidRPr="001478E2">
        <w:rPr>
          <w:rFonts w:ascii="Times New Roman" w:eastAsia="Times New Roman" w:hAnsi="Times New Roman" w:cs="Times New Roman"/>
          <w:sz w:val="24"/>
          <w:szCs w:val="24"/>
        </w:rPr>
        <w:t>has a team of employees who are well-trained and committed, and their primary emphasis is on marketing strategy in order to provide the most distinctive and cutting-edge enjoyment possible in marketing.</w:t>
      </w:r>
    </w:p>
    <w:p w14:paraId="72802C07" w14:textId="77777777" w:rsidR="00AA05C1" w:rsidRPr="001478E2" w:rsidRDefault="00000000" w:rsidP="009F55EB">
      <w:pPr>
        <w:pStyle w:val="ListParagraph"/>
        <w:numPr>
          <w:ilvl w:val="0"/>
          <w:numId w:val="23"/>
        </w:numPr>
        <w:spacing w:line="360" w:lineRule="auto"/>
        <w:jc w:val="both"/>
        <w:rPr>
          <w:rFonts w:ascii="Times New Roman" w:eastAsia="Times New Roman" w:hAnsi="Times New Roman" w:cs="Times New Roman"/>
          <w:sz w:val="24"/>
          <w:szCs w:val="24"/>
        </w:rPr>
      </w:pPr>
      <w:r w:rsidRPr="001478E2">
        <w:rPr>
          <w:rFonts w:ascii="Times New Roman" w:eastAsia="Times New Roman" w:hAnsi="Times New Roman" w:cs="Times New Roman"/>
          <w:sz w:val="24"/>
          <w:szCs w:val="24"/>
        </w:rPr>
        <w:t xml:space="preserve">The dissemination of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s goods and services is helped along in an efficient manner by the company</w:t>
      </w:r>
      <w:r w:rsidR="00C51326">
        <w:rPr>
          <w:rFonts w:ascii="Times New Roman" w:eastAsia="Times New Roman" w:hAnsi="Times New Roman" w:cs="Times New Roman"/>
          <w:sz w:val="24"/>
          <w:szCs w:val="24"/>
        </w:rPr>
        <w:t>’</w:t>
      </w:r>
      <w:r w:rsidRPr="001478E2">
        <w:rPr>
          <w:rFonts w:ascii="Times New Roman" w:eastAsia="Times New Roman" w:hAnsi="Times New Roman" w:cs="Times New Roman"/>
          <w:sz w:val="24"/>
          <w:szCs w:val="24"/>
        </w:rPr>
        <w:t>s use of various social media platforms.</w:t>
      </w:r>
    </w:p>
    <w:p w14:paraId="3A25F27E" w14:textId="77777777" w:rsidR="00AA05C1" w:rsidRDefault="00000000" w:rsidP="009F55EB">
      <w:pPr>
        <w:pStyle w:val="Heading2"/>
      </w:pPr>
      <w:bookmarkStart w:id="12" w:name="_Toc128781779"/>
      <w:r>
        <w:t>Action</w:t>
      </w:r>
      <w:bookmarkEnd w:id="12"/>
    </w:p>
    <w:p w14:paraId="5CD49F9E" w14:textId="77777777" w:rsidR="00AA05C1" w:rsidRDefault="00000000" w:rsidP="009F55EB">
      <w:pPr>
        <w:spacing w:line="360" w:lineRule="auto"/>
        <w:jc w:val="both"/>
        <w:rPr>
          <w:rFonts w:ascii="Times New Roman" w:eastAsia="Times New Roman" w:hAnsi="Times New Roman" w:cs="Times New Roman"/>
          <w:sz w:val="24"/>
          <w:szCs w:val="24"/>
        </w:rPr>
      </w:pPr>
      <w:r w:rsidRPr="006F5F8B">
        <w:rPr>
          <w:rFonts w:ascii="Times New Roman" w:eastAsia="Times New Roman" w:hAnsi="Times New Roman" w:cs="Times New Roman"/>
          <w:sz w:val="24"/>
          <w:szCs w:val="24"/>
        </w:rPr>
        <w:t>The Hilton name is recognized all over the globe, and the chain</w:t>
      </w:r>
      <w:r w:rsidR="00C51326">
        <w:rPr>
          <w:rFonts w:ascii="Times New Roman" w:eastAsia="Times New Roman" w:hAnsi="Times New Roman" w:cs="Times New Roman"/>
          <w:sz w:val="24"/>
          <w:szCs w:val="24"/>
        </w:rPr>
        <w:t>’</w:t>
      </w:r>
      <w:r w:rsidRPr="006F5F8B">
        <w:rPr>
          <w:rFonts w:ascii="Times New Roman" w:eastAsia="Times New Roman" w:hAnsi="Times New Roman" w:cs="Times New Roman"/>
          <w:sz w:val="24"/>
          <w:szCs w:val="24"/>
        </w:rPr>
        <w:t>s hotels can be located in many various countries. It is essential for a company of this type to have complete command over its marketing networks to guarantee that clients from all over the world can quickly book a stay at the hotel that best suits their needs</w:t>
      </w:r>
      <w:r w:rsidR="00174970">
        <w:rPr>
          <w:rFonts w:ascii="Times New Roman" w:eastAsia="Times New Roman" w:hAnsi="Times New Roman" w:cs="Times New Roman"/>
          <w:sz w:val="24"/>
          <w:szCs w:val="24"/>
        </w:rPr>
        <w:t xml:space="preserve"> (</w:t>
      </w:r>
      <w:r w:rsidR="00174970" w:rsidRPr="00174970">
        <w:rPr>
          <w:rFonts w:ascii="Times New Roman" w:eastAsia="Times New Roman" w:hAnsi="Times New Roman" w:cs="Times New Roman"/>
          <w:color w:val="222222"/>
          <w:sz w:val="24"/>
          <w:szCs w:val="24"/>
        </w:rPr>
        <w:t>Muhammedrisaevna</w:t>
      </w:r>
      <w:r w:rsidR="00174970">
        <w:rPr>
          <w:rFonts w:ascii="Times New Roman" w:eastAsia="Times New Roman" w:hAnsi="Times New Roman" w:cs="Times New Roman"/>
          <w:color w:val="222222"/>
          <w:sz w:val="24"/>
          <w:szCs w:val="24"/>
        </w:rPr>
        <w:t xml:space="preserve"> </w:t>
      </w:r>
      <w:r w:rsidR="00174970">
        <w:rPr>
          <w:rFonts w:ascii="Times New Roman" w:eastAsia="Times New Roman" w:hAnsi="Times New Roman" w:cs="Times New Roman"/>
          <w:i/>
          <w:iCs/>
          <w:color w:val="222222"/>
          <w:sz w:val="24"/>
          <w:szCs w:val="24"/>
        </w:rPr>
        <w:t xml:space="preserve">et al. </w:t>
      </w:r>
      <w:r w:rsidR="00174970">
        <w:rPr>
          <w:rFonts w:ascii="Times New Roman" w:eastAsia="Times New Roman" w:hAnsi="Times New Roman" w:cs="Times New Roman"/>
          <w:color w:val="222222"/>
          <w:sz w:val="24"/>
          <w:szCs w:val="24"/>
        </w:rPr>
        <w:t>2020</w:t>
      </w:r>
      <w:r w:rsidR="00174970">
        <w:rPr>
          <w:rFonts w:ascii="Times New Roman" w:eastAsia="Times New Roman" w:hAnsi="Times New Roman" w:cs="Times New Roman"/>
          <w:sz w:val="24"/>
          <w:szCs w:val="24"/>
        </w:rPr>
        <w:t>)</w:t>
      </w:r>
      <w:r w:rsidRPr="006F5F8B">
        <w:rPr>
          <w:rFonts w:ascii="Times New Roman" w:eastAsia="Times New Roman" w:hAnsi="Times New Roman" w:cs="Times New Roman"/>
          <w:sz w:val="24"/>
          <w:szCs w:val="24"/>
        </w:rPr>
        <w:t xml:space="preserve">. </w:t>
      </w:r>
      <w:r w:rsidR="009101A1">
        <w:rPr>
          <w:rFonts w:ascii="Times New Roman" w:eastAsia="Times New Roman" w:hAnsi="Times New Roman" w:cs="Times New Roman"/>
          <w:sz w:val="24"/>
          <w:szCs w:val="24"/>
        </w:rPr>
        <w:t>Hilton in London</w:t>
      </w:r>
      <w:r w:rsidRPr="006F5F8B">
        <w:rPr>
          <w:rFonts w:ascii="Times New Roman" w:eastAsia="Times New Roman" w:hAnsi="Times New Roman" w:cs="Times New Roman"/>
          <w:sz w:val="24"/>
          <w:szCs w:val="24"/>
        </w:rPr>
        <w:t xml:space="preserve"> not only offers a phone appointment service, but also a full hotel-search and reserving utility right on its primary website. Since they are accessible through GDS (Global distribution Systems) like Sabre, Amadeus, Worldspan, and Appolo, they can be reserved through virtually any travel agency.</w:t>
      </w:r>
    </w:p>
    <w:p w14:paraId="63FC540D" w14:textId="77777777" w:rsidR="00AA05C1" w:rsidRDefault="00000000" w:rsidP="009F55EB">
      <w:pPr>
        <w:pStyle w:val="Heading2"/>
      </w:pPr>
      <w:bookmarkStart w:id="13" w:name="_Toc128781780"/>
      <w:r>
        <w:t>Control</w:t>
      </w:r>
      <w:bookmarkEnd w:id="13"/>
    </w:p>
    <w:p w14:paraId="623166E3" w14:textId="77777777" w:rsidR="00AA05C1" w:rsidRDefault="00000000" w:rsidP="009F55EB">
      <w:pPr>
        <w:spacing w:line="360" w:lineRule="auto"/>
        <w:jc w:val="both"/>
        <w:rPr>
          <w:rFonts w:ascii="Times New Roman" w:eastAsia="Times New Roman" w:hAnsi="Times New Roman" w:cs="Times New Roman"/>
          <w:sz w:val="24"/>
          <w:szCs w:val="24"/>
        </w:rPr>
      </w:pPr>
      <w:r w:rsidRPr="006F5F8B">
        <w:rPr>
          <w:rFonts w:ascii="Times New Roman" w:eastAsia="Times New Roman" w:hAnsi="Times New Roman" w:cs="Times New Roman"/>
          <w:sz w:val="24"/>
          <w:szCs w:val="24"/>
        </w:rPr>
        <w:t xml:space="preserve">The quality of care at </w:t>
      </w:r>
      <w:r w:rsidR="009101A1">
        <w:rPr>
          <w:rFonts w:ascii="Times New Roman" w:eastAsia="Times New Roman" w:hAnsi="Times New Roman" w:cs="Times New Roman"/>
          <w:sz w:val="24"/>
          <w:szCs w:val="24"/>
        </w:rPr>
        <w:t>Hilton in London</w:t>
      </w:r>
      <w:r w:rsidRPr="006F5F8B">
        <w:rPr>
          <w:rFonts w:ascii="Times New Roman" w:eastAsia="Times New Roman" w:hAnsi="Times New Roman" w:cs="Times New Roman"/>
          <w:sz w:val="24"/>
          <w:szCs w:val="24"/>
        </w:rPr>
        <w:t xml:space="preserve"> needs to increase significantly. They need to bring in more experienced workers. They should also stop having workers rush to find a holiday exchange partner and instead allow people to take time off whenever they like. This is because </w:t>
      </w:r>
      <w:r w:rsidR="009101A1">
        <w:rPr>
          <w:rFonts w:ascii="Times New Roman" w:eastAsia="Times New Roman" w:hAnsi="Times New Roman" w:cs="Times New Roman"/>
          <w:sz w:val="24"/>
          <w:szCs w:val="24"/>
        </w:rPr>
        <w:t>Hilton in London</w:t>
      </w:r>
      <w:r w:rsidRPr="006F5F8B">
        <w:rPr>
          <w:rFonts w:ascii="Times New Roman" w:eastAsia="Times New Roman" w:hAnsi="Times New Roman" w:cs="Times New Roman"/>
          <w:sz w:val="24"/>
          <w:szCs w:val="24"/>
        </w:rPr>
        <w:t xml:space="preserve"> uses a licensing system that eliminates the need to invest in brand new hotel construction (</w:t>
      </w:r>
      <w:r w:rsidR="00174970" w:rsidRPr="00174970">
        <w:rPr>
          <w:rFonts w:ascii="Times New Roman" w:eastAsia="Times New Roman" w:hAnsi="Times New Roman" w:cs="Times New Roman"/>
          <w:color w:val="222222"/>
          <w:sz w:val="24"/>
          <w:szCs w:val="24"/>
        </w:rPr>
        <w:t>Rather</w:t>
      </w:r>
      <w:r w:rsidR="00174970">
        <w:rPr>
          <w:rFonts w:ascii="Times New Roman" w:eastAsia="Times New Roman" w:hAnsi="Times New Roman" w:cs="Times New Roman"/>
          <w:color w:val="222222"/>
          <w:sz w:val="24"/>
          <w:szCs w:val="24"/>
        </w:rPr>
        <w:t>, 2020</w:t>
      </w:r>
      <w:r w:rsidRPr="006F5F8B">
        <w:rPr>
          <w:rFonts w:ascii="Times New Roman" w:eastAsia="Times New Roman" w:hAnsi="Times New Roman" w:cs="Times New Roman"/>
          <w:sz w:val="24"/>
          <w:szCs w:val="24"/>
        </w:rPr>
        <w:t xml:space="preserve">). Initially, the buyer will pay for everything, and then, once the hotels are up and running, </w:t>
      </w:r>
      <w:r w:rsidR="009101A1">
        <w:rPr>
          <w:rFonts w:ascii="Times New Roman" w:eastAsia="Times New Roman" w:hAnsi="Times New Roman" w:cs="Times New Roman"/>
          <w:sz w:val="24"/>
          <w:szCs w:val="24"/>
        </w:rPr>
        <w:t>Hilton in London</w:t>
      </w:r>
      <w:r w:rsidRPr="006F5F8B">
        <w:rPr>
          <w:rFonts w:ascii="Times New Roman" w:eastAsia="Times New Roman" w:hAnsi="Times New Roman" w:cs="Times New Roman"/>
          <w:sz w:val="24"/>
          <w:szCs w:val="24"/>
        </w:rPr>
        <w:t xml:space="preserve"> will collect licensing and administration costs. Using innovative methods, a global presence, and smart partnerships, they may increase demand, raise income, and create enduring relationships with consumers. The end result is a larger percentage of the market for every one of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6F5F8B">
        <w:rPr>
          <w:rFonts w:ascii="Times New Roman" w:eastAsia="Times New Roman" w:hAnsi="Times New Roman" w:cs="Times New Roman"/>
          <w:sz w:val="24"/>
          <w:szCs w:val="24"/>
        </w:rPr>
        <w:t>s offerings.</w:t>
      </w:r>
    </w:p>
    <w:p w14:paraId="1C450F73" w14:textId="77777777" w:rsidR="00AA05C1" w:rsidRDefault="00000000" w:rsidP="009F55EB">
      <w:pPr>
        <w:pStyle w:val="Heading2"/>
      </w:pPr>
      <w:bookmarkStart w:id="14" w:name="_Toc128781781"/>
      <w:r>
        <w:t>Conclusion</w:t>
      </w:r>
      <w:bookmarkEnd w:id="14"/>
    </w:p>
    <w:p w14:paraId="206E615B" w14:textId="77777777" w:rsidR="00AA05C1" w:rsidRDefault="00000000" w:rsidP="009F55EB">
      <w:pPr>
        <w:spacing w:line="360" w:lineRule="auto"/>
        <w:jc w:val="both"/>
        <w:rPr>
          <w:rFonts w:ascii="Times New Roman" w:eastAsia="Times New Roman" w:hAnsi="Times New Roman" w:cs="Times New Roman"/>
          <w:b/>
          <w:sz w:val="28"/>
          <w:szCs w:val="28"/>
        </w:rPr>
      </w:pPr>
      <w:r w:rsidRPr="006F5F8B">
        <w:rPr>
          <w:rFonts w:ascii="Times New Roman" w:eastAsia="Times New Roman" w:hAnsi="Times New Roman" w:cs="Times New Roman"/>
          <w:sz w:val="24"/>
          <w:szCs w:val="24"/>
        </w:rPr>
        <w:t xml:space="preserve">In light of this analysis of the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6F5F8B">
        <w:rPr>
          <w:rFonts w:ascii="Times New Roman" w:eastAsia="Times New Roman" w:hAnsi="Times New Roman" w:cs="Times New Roman"/>
          <w:sz w:val="24"/>
          <w:szCs w:val="24"/>
        </w:rPr>
        <w:t xml:space="preserve">s marketing plan, it is safe to say that Hilton has excellent prospects for becoming the most prosperous leisure firm on the planet. Marketing is the most efficient means of reaching target audiences and relaying the benefits of a brand to them; thus, when employed properly, it can help bring about the desired results. The creative process of marketing could provide </w:t>
      </w:r>
      <w:r w:rsidR="009101A1">
        <w:rPr>
          <w:rFonts w:ascii="Times New Roman" w:eastAsia="Times New Roman" w:hAnsi="Times New Roman" w:cs="Times New Roman"/>
          <w:sz w:val="24"/>
          <w:szCs w:val="24"/>
        </w:rPr>
        <w:t>Hilton in London</w:t>
      </w:r>
      <w:r w:rsidRPr="006F5F8B">
        <w:rPr>
          <w:rFonts w:ascii="Times New Roman" w:eastAsia="Times New Roman" w:hAnsi="Times New Roman" w:cs="Times New Roman"/>
          <w:sz w:val="24"/>
          <w:szCs w:val="24"/>
        </w:rPr>
        <w:t xml:space="preserve"> with a number of benefits, including increased sales and a larger portion of the market.</w:t>
      </w:r>
    </w:p>
    <w:p w14:paraId="4599AAD6" w14:textId="77777777" w:rsidR="00AA05C1" w:rsidRDefault="00000000" w:rsidP="009F55EB">
      <w:pPr>
        <w:pStyle w:val="Heading1"/>
      </w:pPr>
      <w:bookmarkStart w:id="15" w:name="_Toc128781782"/>
      <w:r>
        <w:t>Component B</w:t>
      </w:r>
      <w:bookmarkEnd w:id="15"/>
    </w:p>
    <w:p w14:paraId="333BB839" w14:textId="77777777" w:rsidR="00AA05C1" w:rsidRDefault="00000000" w:rsidP="009F55EB">
      <w:pPr>
        <w:pStyle w:val="Heading2"/>
      </w:pPr>
      <w:bookmarkStart w:id="16" w:name="_Toc128781783"/>
      <w:r>
        <w:t>Introduction</w:t>
      </w:r>
      <w:bookmarkEnd w:id="16"/>
    </w:p>
    <w:p w14:paraId="15172C70" w14:textId="77777777" w:rsidR="00C65DE0" w:rsidRPr="002D63BE" w:rsidRDefault="00C65DE0" w:rsidP="009F55EB">
      <w:pPr>
        <w:spacing w:line="360" w:lineRule="auto"/>
        <w:jc w:val="center"/>
        <w:rPr>
          <w:rFonts w:ascii="Times New Roman" w:hAnsi="Times New Roman" w:cs="Times New Roman"/>
          <w:color w:val="000000" w:themeColor="text1"/>
          <w:sz w:val="24"/>
          <w:szCs w:val="24"/>
        </w:rPr>
      </w:pPr>
      <w:r w:rsidRPr="002D63BE">
        <w:rPr>
          <w:rFonts w:ascii="Times New Roman" w:hAnsi="Times New Roman" w:cs="Times New Roman"/>
          <w:noProof/>
          <w:color w:val="000000" w:themeColor="text1"/>
          <w:sz w:val="24"/>
          <w:szCs w:val="24"/>
        </w:rPr>
        <w:lastRenderedPageBreak/>
        <w:drawing>
          <wp:inline distT="0" distB="0" distL="0" distR="0" wp14:anchorId="74B3C226" wp14:editId="2F2C153B">
            <wp:extent cx="5269692" cy="186803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4853" cy="1873412"/>
                    </a:xfrm>
                    <a:prstGeom prst="rect">
                      <a:avLst/>
                    </a:prstGeom>
                  </pic:spPr>
                </pic:pic>
              </a:graphicData>
            </a:graphic>
          </wp:inline>
        </w:drawing>
      </w:r>
    </w:p>
    <w:p w14:paraId="35109456" w14:textId="77777777" w:rsidR="00C65DE0" w:rsidRPr="00C65DE0" w:rsidRDefault="00C65DE0" w:rsidP="009F55EB">
      <w:pPr>
        <w:spacing w:line="360" w:lineRule="auto"/>
        <w:jc w:val="center"/>
      </w:pPr>
      <w:r w:rsidRPr="002D63BE">
        <w:rPr>
          <w:rFonts w:ascii="Times New Roman" w:hAnsi="Times New Roman" w:cs="Times New Roman"/>
          <w:b/>
          <w:bCs/>
          <w:color w:val="000000" w:themeColor="text1"/>
          <w:sz w:val="24"/>
          <w:szCs w:val="24"/>
        </w:rPr>
        <w:t>Figure 1: Introduction slide</w:t>
      </w:r>
    </w:p>
    <w:p w14:paraId="5817844D" w14:textId="77777777" w:rsidR="00AA05C1" w:rsidRDefault="00000000" w:rsidP="009F55EB">
      <w:pPr>
        <w:spacing w:line="360" w:lineRule="auto"/>
        <w:jc w:val="both"/>
        <w:rPr>
          <w:rFonts w:ascii="Times New Roman" w:eastAsia="Times New Roman" w:hAnsi="Times New Roman" w:cs="Times New Roman"/>
          <w:sz w:val="24"/>
          <w:szCs w:val="24"/>
        </w:rPr>
      </w:pPr>
      <w:r w:rsidRPr="003E4BDB">
        <w:rPr>
          <w:rFonts w:ascii="Times New Roman" w:eastAsia="Times New Roman" w:hAnsi="Times New Roman" w:cs="Times New Roman"/>
          <w:sz w:val="24"/>
          <w:szCs w:val="24"/>
        </w:rPr>
        <w:t xml:space="preserve">If the </w:t>
      </w:r>
      <w:r w:rsidR="009101A1">
        <w:rPr>
          <w:rFonts w:ascii="Times New Roman" w:eastAsia="Times New Roman" w:hAnsi="Times New Roman" w:cs="Times New Roman"/>
          <w:sz w:val="24"/>
          <w:szCs w:val="24"/>
        </w:rPr>
        <w:t>Hilton in London</w:t>
      </w:r>
      <w:r w:rsidRPr="003E4BDB">
        <w:rPr>
          <w:rFonts w:ascii="Times New Roman" w:eastAsia="Times New Roman" w:hAnsi="Times New Roman" w:cs="Times New Roman"/>
          <w:sz w:val="24"/>
          <w:szCs w:val="24"/>
        </w:rPr>
        <w:t xml:space="preserve"> can keep up its strong showing in the luxury market, it means that their current advertising campaign is working. Marketing</w:t>
      </w:r>
      <w:r w:rsidR="00CC296E">
        <w:rPr>
          <w:rFonts w:ascii="Times New Roman" w:eastAsia="Times New Roman" w:hAnsi="Times New Roman" w:cs="Times New Roman"/>
          <w:sz w:val="24"/>
          <w:szCs w:val="24"/>
        </w:rPr>
        <w:t xml:space="preserve"> is important</w:t>
      </w:r>
      <w:r w:rsidRPr="003E4BDB">
        <w:rPr>
          <w:rFonts w:ascii="Times New Roman" w:eastAsia="Times New Roman" w:hAnsi="Times New Roman" w:cs="Times New Roman"/>
          <w:sz w:val="24"/>
          <w:szCs w:val="24"/>
        </w:rPr>
        <w:t xml:space="preserve"> in luring potential buyers and satisfying current buyers. To test this theory, this research will look specifically at Hilton, the undisputed industry champion in the premium lodging sector.</w:t>
      </w:r>
    </w:p>
    <w:p w14:paraId="193B6EBE" w14:textId="77777777" w:rsidR="00AA05C1" w:rsidRDefault="00000000" w:rsidP="009F55EB">
      <w:pPr>
        <w:pStyle w:val="Heading2"/>
      </w:pPr>
      <w:bookmarkStart w:id="17" w:name="_Toc128781784"/>
      <w:r>
        <w:t>Situation Analysis</w:t>
      </w:r>
      <w:bookmarkEnd w:id="17"/>
    </w:p>
    <w:p w14:paraId="181430AA" w14:textId="77777777" w:rsidR="00EB76DC" w:rsidRDefault="00000000" w:rsidP="009F55EB">
      <w:pPr>
        <w:pStyle w:val="Heading3"/>
      </w:pPr>
      <w:bookmarkStart w:id="18" w:name="_Toc128781785"/>
      <w:r w:rsidRPr="00EB76DC">
        <w:t>SWOT analysis</w:t>
      </w:r>
      <w:bookmarkEnd w:id="18"/>
    </w:p>
    <w:p w14:paraId="599BA1BA" w14:textId="77777777" w:rsidR="00C65DE0" w:rsidRPr="002D63BE" w:rsidRDefault="00C65DE0" w:rsidP="009F55EB">
      <w:pPr>
        <w:spacing w:line="360" w:lineRule="auto"/>
        <w:jc w:val="center"/>
        <w:rPr>
          <w:color w:val="000000" w:themeColor="text1"/>
        </w:rPr>
      </w:pPr>
      <w:r w:rsidRPr="002D63BE">
        <w:rPr>
          <w:noProof/>
          <w:color w:val="000000" w:themeColor="text1"/>
        </w:rPr>
        <w:drawing>
          <wp:inline distT="0" distB="0" distL="0" distR="0" wp14:anchorId="493741CA" wp14:editId="67E3B58D">
            <wp:extent cx="4920846" cy="23195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25644" cy="2321788"/>
                    </a:xfrm>
                    <a:prstGeom prst="rect">
                      <a:avLst/>
                    </a:prstGeom>
                  </pic:spPr>
                </pic:pic>
              </a:graphicData>
            </a:graphic>
          </wp:inline>
        </w:drawing>
      </w:r>
    </w:p>
    <w:p w14:paraId="429850B6"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2: Swot analysis slide</w:t>
      </w:r>
    </w:p>
    <w:p w14:paraId="685D1E6C"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p w14:paraId="5764F9F0" w14:textId="77777777" w:rsidR="003E4BDB" w:rsidRPr="00A246A0" w:rsidRDefault="00000000" w:rsidP="009F55EB">
      <w:pPr>
        <w:pStyle w:val="ListParagraph"/>
        <w:numPr>
          <w:ilvl w:val="0"/>
          <w:numId w:val="8"/>
        </w:numPr>
        <w:spacing w:line="360" w:lineRule="auto"/>
        <w:jc w:val="both"/>
        <w:rPr>
          <w:rFonts w:ascii="Times New Roman" w:eastAsia="Times New Roman" w:hAnsi="Times New Roman" w:cs="Times New Roman"/>
          <w:bCs/>
          <w:sz w:val="24"/>
          <w:szCs w:val="24"/>
        </w:rPr>
      </w:pPr>
      <w:r w:rsidRPr="00A246A0">
        <w:rPr>
          <w:rFonts w:ascii="Times New Roman" w:eastAsia="Times New Roman" w:hAnsi="Times New Roman" w:cs="Times New Roman"/>
          <w:bCs/>
          <w:sz w:val="24"/>
          <w:szCs w:val="24"/>
        </w:rPr>
        <w:t>The company made Fortune magazine</w:t>
      </w:r>
      <w:r w:rsidR="00C51326">
        <w:rPr>
          <w:rFonts w:ascii="Times New Roman" w:eastAsia="Times New Roman" w:hAnsi="Times New Roman" w:cs="Times New Roman"/>
          <w:bCs/>
          <w:sz w:val="24"/>
          <w:szCs w:val="24"/>
        </w:rPr>
        <w:t>’</w:t>
      </w:r>
      <w:r w:rsidRPr="00A246A0">
        <w:rPr>
          <w:rFonts w:ascii="Times New Roman" w:eastAsia="Times New Roman" w:hAnsi="Times New Roman" w:cs="Times New Roman"/>
          <w:bCs/>
          <w:sz w:val="24"/>
          <w:szCs w:val="24"/>
        </w:rPr>
        <w:t>s ranking of the best places to work in 2020 because of its dedication to its workers</w:t>
      </w:r>
      <w:r w:rsidR="00174970">
        <w:rPr>
          <w:rFonts w:ascii="Times New Roman" w:eastAsia="Times New Roman" w:hAnsi="Times New Roman" w:cs="Times New Roman"/>
          <w:bCs/>
          <w:sz w:val="24"/>
          <w:szCs w:val="24"/>
        </w:rPr>
        <w:t xml:space="preserve"> (</w:t>
      </w:r>
      <w:r w:rsidR="00EB76DC" w:rsidRPr="00174970">
        <w:rPr>
          <w:rFonts w:ascii="Times New Roman" w:eastAsia="Times New Roman" w:hAnsi="Times New Roman" w:cs="Times New Roman"/>
          <w:color w:val="222222"/>
          <w:sz w:val="24"/>
          <w:szCs w:val="24"/>
        </w:rPr>
        <w:t>Bassano</w:t>
      </w:r>
      <w:r w:rsidR="00EB76DC">
        <w:rPr>
          <w:rFonts w:ascii="Times New Roman" w:eastAsia="Times New Roman" w:hAnsi="Times New Roman" w:cs="Times New Roman"/>
          <w:color w:val="222222"/>
          <w:sz w:val="24"/>
          <w:szCs w:val="24"/>
        </w:rPr>
        <w:t xml:space="preserve"> </w:t>
      </w:r>
      <w:r w:rsidR="00EB76DC">
        <w:rPr>
          <w:rFonts w:ascii="Times New Roman" w:eastAsia="Times New Roman" w:hAnsi="Times New Roman" w:cs="Times New Roman"/>
          <w:i/>
          <w:iCs/>
          <w:color w:val="222222"/>
          <w:sz w:val="24"/>
          <w:szCs w:val="24"/>
        </w:rPr>
        <w:t xml:space="preserve">et al. </w:t>
      </w:r>
      <w:r w:rsidR="00EB76DC">
        <w:rPr>
          <w:rFonts w:ascii="Times New Roman" w:eastAsia="Times New Roman" w:hAnsi="Times New Roman" w:cs="Times New Roman"/>
          <w:color w:val="222222"/>
          <w:sz w:val="24"/>
          <w:szCs w:val="24"/>
        </w:rPr>
        <w:t>2019</w:t>
      </w:r>
      <w:r w:rsidR="00174970">
        <w:rPr>
          <w:rFonts w:ascii="Times New Roman" w:eastAsia="Times New Roman" w:hAnsi="Times New Roman" w:cs="Times New Roman"/>
          <w:bCs/>
          <w:sz w:val="24"/>
          <w:szCs w:val="24"/>
        </w:rPr>
        <w:t>)</w:t>
      </w:r>
      <w:r w:rsidRPr="00A246A0">
        <w:rPr>
          <w:rFonts w:ascii="Times New Roman" w:eastAsia="Times New Roman" w:hAnsi="Times New Roman" w:cs="Times New Roman"/>
          <w:bCs/>
          <w:sz w:val="24"/>
          <w:szCs w:val="24"/>
        </w:rPr>
        <w:t>.</w:t>
      </w:r>
    </w:p>
    <w:p w14:paraId="57D54AD2" w14:textId="77777777" w:rsidR="00AA05C1" w:rsidRDefault="009101A1" w:rsidP="009F55EB">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sz w:val="24"/>
          <w:szCs w:val="24"/>
        </w:rPr>
        <w:t>Hilton in London</w:t>
      </w:r>
      <w:r w:rsidRPr="00A246A0">
        <w:rPr>
          <w:rFonts w:ascii="Times New Roman" w:eastAsia="Times New Roman" w:hAnsi="Times New Roman" w:cs="Times New Roman"/>
          <w:bCs/>
          <w:sz w:val="24"/>
          <w:szCs w:val="24"/>
        </w:rPr>
        <w:t xml:space="preserve"> has over 7,000 sites in 122 different nations.</w:t>
      </w:r>
    </w:p>
    <w:p w14:paraId="2CA443F1"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p w14:paraId="34CF2C60" w14:textId="77777777" w:rsidR="00AA05C1" w:rsidRDefault="009101A1" w:rsidP="009F55EB">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sz w:val="24"/>
          <w:szCs w:val="24"/>
        </w:rPr>
        <w:t>Hilton in London</w:t>
      </w:r>
      <w:r w:rsidR="00C51326">
        <w:rPr>
          <w:rFonts w:ascii="Times New Roman" w:eastAsia="Times New Roman" w:hAnsi="Times New Roman" w:cs="Times New Roman"/>
          <w:bCs/>
          <w:sz w:val="24"/>
          <w:szCs w:val="24"/>
        </w:rPr>
        <w:t>’</w:t>
      </w:r>
      <w:r w:rsidRPr="00A246A0">
        <w:rPr>
          <w:rFonts w:ascii="Times New Roman" w:eastAsia="Times New Roman" w:hAnsi="Times New Roman" w:cs="Times New Roman"/>
          <w:bCs/>
          <w:sz w:val="24"/>
          <w:szCs w:val="24"/>
        </w:rPr>
        <w:t>s image has taken a hit due to negative feedback posted on sites like Facebook and Trustpilot</w:t>
      </w:r>
      <w:r>
        <w:rPr>
          <w:rFonts w:ascii="Times New Roman" w:eastAsia="Times New Roman" w:hAnsi="Times New Roman" w:cs="Times New Roman"/>
          <w:bCs/>
          <w:sz w:val="24"/>
          <w:szCs w:val="24"/>
        </w:rPr>
        <w:t>.</w:t>
      </w:r>
    </w:p>
    <w:p w14:paraId="0AE61EB8"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p w14:paraId="39352307" w14:textId="77777777" w:rsidR="00AA05C1" w:rsidRDefault="009101A1" w:rsidP="009F55EB">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Cs/>
          <w:sz w:val="24"/>
          <w:szCs w:val="24"/>
        </w:rPr>
        <w:t>Hilton in London</w:t>
      </w:r>
      <w:r w:rsidRPr="00A246A0">
        <w:rPr>
          <w:rFonts w:ascii="Times New Roman" w:eastAsia="Times New Roman" w:hAnsi="Times New Roman" w:cs="Times New Roman"/>
          <w:bCs/>
          <w:sz w:val="24"/>
          <w:szCs w:val="24"/>
        </w:rPr>
        <w:t xml:space="preserve"> has the ability to further tailor its offerings to each individual client</w:t>
      </w:r>
      <w:r>
        <w:rPr>
          <w:rFonts w:ascii="Times New Roman" w:eastAsia="Times New Roman" w:hAnsi="Times New Roman" w:cs="Times New Roman"/>
          <w:bCs/>
          <w:sz w:val="24"/>
          <w:szCs w:val="24"/>
        </w:rPr>
        <w:t>.</w:t>
      </w:r>
    </w:p>
    <w:p w14:paraId="468DA77F"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Threats</w:t>
      </w:r>
    </w:p>
    <w:p w14:paraId="435F98D1" w14:textId="77777777" w:rsidR="00AA05C1" w:rsidRPr="003E4BDB" w:rsidRDefault="00000000" w:rsidP="009F55EB">
      <w:pPr>
        <w:numPr>
          <w:ilvl w:val="0"/>
          <w:numId w:val="7"/>
        </w:numPr>
        <w:spacing w:line="360" w:lineRule="auto"/>
        <w:jc w:val="both"/>
        <w:rPr>
          <w:rFonts w:ascii="Times New Roman" w:eastAsia="Times New Roman" w:hAnsi="Times New Roman" w:cs="Times New Roman"/>
          <w:sz w:val="24"/>
          <w:szCs w:val="24"/>
        </w:rPr>
      </w:pPr>
      <w:r w:rsidRPr="00A246A0">
        <w:rPr>
          <w:rFonts w:ascii="Times New Roman" w:eastAsia="Times New Roman" w:hAnsi="Times New Roman" w:cs="Times New Roman"/>
          <w:bCs/>
          <w:sz w:val="24"/>
          <w:szCs w:val="24"/>
        </w:rPr>
        <w:t xml:space="preserve">Hotel security lapses and poor sanitation practices have resulted in expensive litigation and probes against </w:t>
      </w:r>
      <w:r w:rsidR="009101A1">
        <w:rPr>
          <w:rFonts w:ascii="Times New Roman" w:eastAsia="Times New Roman" w:hAnsi="Times New Roman" w:cs="Times New Roman"/>
          <w:bCs/>
          <w:sz w:val="24"/>
          <w:szCs w:val="24"/>
        </w:rPr>
        <w:t>Hilton in London</w:t>
      </w:r>
      <w:r>
        <w:rPr>
          <w:rFonts w:ascii="Times New Roman" w:eastAsia="Times New Roman" w:hAnsi="Times New Roman" w:cs="Times New Roman"/>
          <w:bCs/>
          <w:sz w:val="24"/>
          <w:szCs w:val="24"/>
        </w:rPr>
        <w:t>.</w:t>
      </w:r>
    </w:p>
    <w:p w14:paraId="4576500F" w14:textId="77777777" w:rsidR="003E4BDB" w:rsidRDefault="00000000" w:rsidP="009F55EB">
      <w:pPr>
        <w:pStyle w:val="Heading3"/>
      </w:pPr>
      <w:bookmarkStart w:id="19" w:name="_Toc128781786"/>
      <w:r w:rsidRPr="003E4BDB">
        <w:t>Customer: Segmentation and Targeting</w:t>
      </w:r>
      <w:bookmarkEnd w:id="19"/>
    </w:p>
    <w:p w14:paraId="66EA29E3" w14:textId="77777777" w:rsidR="00C65DE0" w:rsidRPr="002D63BE" w:rsidRDefault="00C65DE0" w:rsidP="009F55EB">
      <w:pPr>
        <w:spacing w:line="360" w:lineRule="auto"/>
        <w:jc w:val="center"/>
        <w:rPr>
          <w:color w:val="000000" w:themeColor="text1"/>
        </w:rPr>
      </w:pPr>
      <w:r w:rsidRPr="002D63BE">
        <w:rPr>
          <w:noProof/>
          <w:color w:val="000000" w:themeColor="text1"/>
        </w:rPr>
        <w:drawing>
          <wp:inline distT="0" distB="0" distL="0" distR="0" wp14:anchorId="25B8D3E4" wp14:editId="3EA59A5C">
            <wp:extent cx="4688282" cy="25419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96827" cy="2546624"/>
                    </a:xfrm>
                    <a:prstGeom prst="rect">
                      <a:avLst/>
                    </a:prstGeom>
                  </pic:spPr>
                </pic:pic>
              </a:graphicData>
            </a:graphic>
          </wp:inline>
        </w:drawing>
      </w:r>
    </w:p>
    <w:p w14:paraId="4055CC85"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3: Customer Segmentation and Targeting</w:t>
      </w:r>
    </w:p>
    <w:p w14:paraId="3693E91A" w14:textId="77777777" w:rsidR="003E4BDB" w:rsidRDefault="00000000" w:rsidP="009F55EB">
      <w:pPr>
        <w:spacing w:line="360" w:lineRule="auto"/>
        <w:jc w:val="both"/>
        <w:rPr>
          <w:rFonts w:ascii="Times New Roman" w:eastAsia="Times New Roman" w:hAnsi="Times New Roman" w:cs="Times New Roman"/>
          <w:sz w:val="24"/>
          <w:szCs w:val="24"/>
        </w:rPr>
      </w:pPr>
      <w:r w:rsidRPr="005A5005">
        <w:rPr>
          <w:rFonts w:ascii="Times New Roman" w:eastAsia="Times New Roman" w:hAnsi="Times New Roman" w:cs="Times New Roman"/>
          <w:sz w:val="24"/>
          <w:szCs w:val="24"/>
        </w:rPr>
        <w:t xml:space="preserve">Both business and recreational guests frequent </w:t>
      </w:r>
      <w:r w:rsidR="009101A1">
        <w:rPr>
          <w:rFonts w:ascii="Times New Roman" w:eastAsia="Times New Roman" w:hAnsi="Times New Roman" w:cs="Times New Roman"/>
          <w:sz w:val="24"/>
          <w:szCs w:val="24"/>
        </w:rPr>
        <w:t>Hilton in London</w:t>
      </w:r>
      <w:r w:rsidRPr="005A5005">
        <w:rPr>
          <w:rFonts w:ascii="Times New Roman" w:eastAsia="Times New Roman" w:hAnsi="Times New Roman" w:cs="Times New Roman"/>
          <w:sz w:val="24"/>
          <w:szCs w:val="24"/>
        </w:rPr>
        <w:t xml:space="preserve"> properties because of the recognition of the name and the quality of the services provided.</w:t>
      </w:r>
    </w:p>
    <w:p w14:paraId="63625BAA" w14:textId="77777777" w:rsidR="005A5005" w:rsidRDefault="00000000" w:rsidP="009F55EB">
      <w:pPr>
        <w:pStyle w:val="Heading3"/>
      </w:pPr>
      <w:bookmarkStart w:id="20" w:name="_Toc128781787"/>
      <w:r w:rsidRPr="005A5005">
        <w:t>PESTLE</w:t>
      </w:r>
      <w:bookmarkEnd w:id="20"/>
    </w:p>
    <w:p w14:paraId="4F638510" w14:textId="77777777" w:rsidR="00C65DE0" w:rsidRPr="002D63BE" w:rsidRDefault="00C65DE0" w:rsidP="009F55EB">
      <w:pPr>
        <w:spacing w:line="360" w:lineRule="auto"/>
        <w:jc w:val="center"/>
        <w:rPr>
          <w:color w:val="000000" w:themeColor="text1"/>
        </w:rPr>
      </w:pPr>
      <w:r w:rsidRPr="002D63BE">
        <w:rPr>
          <w:noProof/>
          <w:color w:val="000000" w:themeColor="text1"/>
        </w:rPr>
        <w:drawing>
          <wp:inline distT="0" distB="0" distL="0" distR="0" wp14:anchorId="721F8EAA" wp14:editId="3FB10865">
            <wp:extent cx="4741138" cy="23969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51511" cy="2402153"/>
                    </a:xfrm>
                    <a:prstGeom prst="rect">
                      <a:avLst/>
                    </a:prstGeom>
                  </pic:spPr>
                </pic:pic>
              </a:graphicData>
            </a:graphic>
          </wp:inline>
        </w:drawing>
      </w:r>
    </w:p>
    <w:p w14:paraId="37F49DC4" w14:textId="77777777" w:rsidR="00C65DE0" w:rsidRPr="00C65DE0" w:rsidRDefault="00C65DE0" w:rsidP="009F55EB">
      <w:pPr>
        <w:spacing w:line="360" w:lineRule="auto"/>
        <w:jc w:val="center"/>
      </w:pPr>
      <w:r w:rsidRPr="002D63BE">
        <w:rPr>
          <w:rFonts w:ascii="Times New Roman" w:hAnsi="Times New Roman" w:cs="Times New Roman"/>
          <w:b/>
          <w:bCs/>
          <w:color w:val="000000" w:themeColor="text1"/>
          <w:sz w:val="24"/>
          <w:szCs w:val="24"/>
        </w:rPr>
        <w:t>Figure 4: Pestle analysis slide</w:t>
      </w:r>
    </w:p>
    <w:p w14:paraId="3E5531B5" w14:textId="77777777" w:rsidR="005A5005" w:rsidRDefault="00000000" w:rsidP="009F55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Political factor</w:t>
      </w:r>
    </w:p>
    <w:p w14:paraId="6560CDDC" w14:textId="77777777" w:rsidR="00910835" w:rsidRPr="00910835" w:rsidRDefault="009101A1" w:rsidP="009F55EB">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sz w:val="24"/>
          <w:szCs w:val="24"/>
        </w:rPr>
        <w:t>Hilton in London</w:t>
      </w:r>
      <w:r w:rsidR="00C51326">
        <w:rPr>
          <w:rFonts w:ascii="Times New Roman" w:hAnsi="Times New Roman" w:cs="Times New Roman"/>
          <w:sz w:val="24"/>
          <w:szCs w:val="24"/>
        </w:rPr>
        <w:t>’</w:t>
      </w:r>
      <w:r w:rsidRPr="00910835">
        <w:rPr>
          <w:rFonts w:ascii="Times New Roman" w:hAnsi="Times New Roman" w:cs="Times New Roman"/>
          <w:sz w:val="24"/>
          <w:szCs w:val="24"/>
        </w:rPr>
        <w:t>s earnings in the UK have been negatively impacted by political factors, such as the decline in tourist numbers caused by the United Kingdom</w:t>
      </w:r>
      <w:r w:rsidR="00C51326">
        <w:rPr>
          <w:rFonts w:ascii="Times New Roman" w:hAnsi="Times New Roman" w:cs="Times New Roman"/>
          <w:sz w:val="24"/>
          <w:szCs w:val="24"/>
        </w:rPr>
        <w:t>’</w:t>
      </w:r>
      <w:r w:rsidRPr="00910835">
        <w:rPr>
          <w:rFonts w:ascii="Times New Roman" w:hAnsi="Times New Roman" w:cs="Times New Roman"/>
          <w:sz w:val="24"/>
          <w:szCs w:val="24"/>
        </w:rPr>
        <w:t>s decision to leave the European Union</w:t>
      </w:r>
      <w:r w:rsidR="00174970">
        <w:rPr>
          <w:rFonts w:ascii="Times New Roman" w:hAnsi="Times New Roman" w:cs="Times New Roman"/>
          <w:sz w:val="24"/>
          <w:szCs w:val="24"/>
        </w:rPr>
        <w:t xml:space="preserve"> (</w:t>
      </w:r>
      <w:r w:rsidR="00EB76DC" w:rsidRPr="00174970">
        <w:rPr>
          <w:rFonts w:ascii="Times New Roman" w:eastAsia="Times New Roman" w:hAnsi="Times New Roman" w:cs="Times New Roman"/>
          <w:color w:val="222222"/>
          <w:sz w:val="24"/>
          <w:szCs w:val="24"/>
        </w:rPr>
        <w:t>Goodall</w:t>
      </w:r>
      <w:r w:rsidR="00EB76DC">
        <w:rPr>
          <w:rFonts w:ascii="Times New Roman" w:eastAsia="Times New Roman" w:hAnsi="Times New Roman" w:cs="Times New Roman"/>
          <w:color w:val="222222"/>
          <w:sz w:val="24"/>
          <w:szCs w:val="24"/>
        </w:rPr>
        <w:t>, 2021</w:t>
      </w:r>
      <w:r w:rsidR="00174970">
        <w:rPr>
          <w:rFonts w:ascii="Times New Roman" w:hAnsi="Times New Roman" w:cs="Times New Roman"/>
          <w:sz w:val="24"/>
          <w:szCs w:val="24"/>
        </w:rPr>
        <w:t>)</w:t>
      </w:r>
      <w:r w:rsidRPr="00910835">
        <w:rPr>
          <w:rFonts w:ascii="Times New Roman" w:hAnsi="Times New Roman" w:cs="Times New Roman"/>
          <w:sz w:val="24"/>
          <w:szCs w:val="24"/>
        </w:rPr>
        <w:t>.</w:t>
      </w:r>
    </w:p>
    <w:p w14:paraId="4DC65A58" w14:textId="77777777" w:rsidR="005A5005" w:rsidRPr="00910835" w:rsidRDefault="009101A1" w:rsidP="009F55EB">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Hilton in London</w:t>
      </w:r>
      <w:r w:rsidR="00C51326">
        <w:rPr>
          <w:rFonts w:ascii="Times New Roman" w:hAnsi="Times New Roman" w:cs="Times New Roman"/>
          <w:sz w:val="24"/>
          <w:szCs w:val="24"/>
        </w:rPr>
        <w:t>’</w:t>
      </w:r>
      <w:r w:rsidRPr="00910835">
        <w:rPr>
          <w:rFonts w:ascii="Times New Roman" w:hAnsi="Times New Roman" w:cs="Times New Roman"/>
          <w:sz w:val="24"/>
          <w:szCs w:val="24"/>
        </w:rPr>
        <w:t>s business and financial success may be impacted by the ongoing trade conflicts between different nations.</w:t>
      </w:r>
    </w:p>
    <w:p w14:paraId="4D84D19D" w14:textId="77777777" w:rsidR="005A5005" w:rsidRDefault="00000000" w:rsidP="009F55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Economic factor</w:t>
      </w:r>
    </w:p>
    <w:p w14:paraId="7B6A403C" w14:textId="77777777" w:rsidR="00910835" w:rsidRPr="00910835" w:rsidRDefault="00000000" w:rsidP="009F55EB">
      <w:pPr>
        <w:pStyle w:val="ListParagraph"/>
        <w:numPr>
          <w:ilvl w:val="0"/>
          <w:numId w:val="25"/>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The lodging business is affected by the economy in a number of different ways.</w:t>
      </w:r>
    </w:p>
    <w:p w14:paraId="362F3396" w14:textId="77777777" w:rsidR="005A5005" w:rsidRPr="00910835" w:rsidRDefault="00000000" w:rsidP="009F55EB">
      <w:pPr>
        <w:pStyle w:val="ListParagraph"/>
        <w:numPr>
          <w:ilvl w:val="0"/>
          <w:numId w:val="25"/>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Revenue in the lodging business is affected by a number of macroeconomic variables, including the interest rate, inflation rate, development rate, and Gross Domestic Product of a nation.</w:t>
      </w:r>
    </w:p>
    <w:p w14:paraId="4BDAC9A6" w14:textId="77777777" w:rsidR="005A5005" w:rsidRDefault="00000000" w:rsidP="009F55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Social factor</w:t>
      </w:r>
    </w:p>
    <w:p w14:paraId="2376BC13" w14:textId="77777777" w:rsidR="005A5005" w:rsidRPr="00910835" w:rsidRDefault="00000000" w:rsidP="009F55EB">
      <w:pPr>
        <w:pStyle w:val="ListParagraph"/>
        <w:numPr>
          <w:ilvl w:val="0"/>
          <w:numId w:val="26"/>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Guests</w:t>
      </w:r>
      <w:r w:rsidR="00C51326">
        <w:rPr>
          <w:rFonts w:ascii="Times New Roman" w:hAnsi="Times New Roman" w:cs="Times New Roman"/>
          <w:sz w:val="24"/>
          <w:szCs w:val="24"/>
        </w:rPr>
        <w:t>’</w:t>
      </w:r>
      <w:r w:rsidRPr="00910835">
        <w:rPr>
          <w:rFonts w:ascii="Times New Roman" w:hAnsi="Times New Roman" w:cs="Times New Roman"/>
          <w:sz w:val="24"/>
          <w:szCs w:val="24"/>
        </w:rPr>
        <w:t xml:space="preserve"> discretionary income rises in tandem with their desire to spend on recreational activities, which is great news for the ho</w:t>
      </w:r>
      <w:r>
        <w:rPr>
          <w:rFonts w:ascii="Times New Roman" w:hAnsi="Times New Roman" w:cs="Times New Roman"/>
          <w:sz w:val="24"/>
          <w:szCs w:val="24"/>
        </w:rPr>
        <w:t>tel</w:t>
      </w:r>
      <w:r w:rsidRPr="00910835">
        <w:rPr>
          <w:rFonts w:ascii="Times New Roman" w:hAnsi="Times New Roman" w:cs="Times New Roman"/>
          <w:sz w:val="24"/>
          <w:szCs w:val="24"/>
        </w:rPr>
        <w:t xml:space="preserve"> </w:t>
      </w:r>
      <w:r>
        <w:rPr>
          <w:rFonts w:ascii="Times New Roman" w:hAnsi="Times New Roman" w:cs="Times New Roman"/>
          <w:sz w:val="24"/>
          <w:szCs w:val="24"/>
        </w:rPr>
        <w:t>industry</w:t>
      </w:r>
      <w:r w:rsidRPr="00910835">
        <w:rPr>
          <w:rFonts w:ascii="Times New Roman" w:hAnsi="Times New Roman" w:cs="Times New Roman"/>
          <w:sz w:val="24"/>
          <w:szCs w:val="24"/>
        </w:rPr>
        <w:t>.</w:t>
      </w:r>
    </w:p>
    <w:p w14:paraId="1D19E56B" w14:textId="77777777" w:rsidR="005A5005" w:rsidRDefault="00000000" w:rsidP="009F55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Technological factor</w:t>
      </w:r>
    </w:p>
    <w:p w14:paraId="0582FC69" w14:textId="77777777" w:rsidR="005A5005" w:rsidRPr="00910835" w:rsidRDefault="00000000" w:rsidP="009F55EB">
      <w:pPr>
        <w:pStyle w:val="ListParagraph"/>
        <w:numPr>
          <w:ilvl w:val="0"/>
          <w:numId w:val="26"/>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As a means of cutting expenses and improving the user experience, the adoption of disruptive technology and the acceptance of all forms of money are crucial.</w:t>
      </w:r>
    </w:p>
    <w:p w14:paraId="0D1A0703" w14:textId="77777777" w:rsidR="005A5005" w:rsidRDefault="00000000" w:rsidP="009F55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Legal factor</w:t>
      </w:r>
    </w:p>
    <w:p w14:paraId="3A8BC0C7" w14:textId="77777777" w:rsidR="00910835" w:rsidRPr="00910835" w:rsidRDefault="00000000" w:rsidP="009F55EB">
      <w:pPr>
        <w:pStyle w:val="ListParagraph"/>
        <w:numPr>
          <w:ilvl w:val="0"/>
          <w:numId w:val="26"/>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The motel business is influenced by the laws and rules of the nation in which it is located.</w:t>
      </w:r>
    </w:p>
    <w:p w14:paraId="1E6F5F19" w14:textId="77777777" w:rsidR="005A5005" w:rsidRPr="00910835" w:rsidRDefault="00000000" w:rsidP="009F55EB">
      <w:pPr>
        <w:pStyle w:val="ListParagraph"/>
        <w:numPr>
          <w:ilvl w:val="0"/>
          <w:numId w:val="26"/>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To prevent government and non-governmental organization (NGO) interference, hotels should operate in accordance with all applicable regulatory structures, including those relating to employees, customers, and the hospitality industry as a whole.</w:t>
      </w:r>
    </w:p>
    <w:p w14:paraId="319FFC87" w14:textId="77777777" w:rsidR="005A5005" w:rsidRDefault="00000000" w:rsidP="009F55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Environmental factor</w:t>
      </w:r>
    </w:p>
    <w:p w14:paraId="61A79498" w14:textId="77777777" w:rsidR="00910835" w:rsidRPr="00910835" w:rsidRDefault="00000000" w:rsidP="009F55EB">
      <w:pPr>
        <w:pStyle w:val="ListParagraph"/>
        <w:numPr>
          <w:ilvl w:val="0"/>
          <w:numId w:val="27"/>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In order to prevent interference from various NGOs and states, hotels should take various measures towards preserving the ecosystem of the world.</w:t>
      </w:r>
    </w:p>
    <w:p w14:paraId="74FC64FB" w14:textId="77777777" w:rsidR="005A5005" w:rsidRPr="00910835" w:rsidRDefault="00000000" w:rsidP="009F55EB">
      <w:pPr>
        <w:pStyle w:val="ListParagraph"/>
        <w:numPr>
          <w:ilvl w:val="0"/>
          <w:numId w:val="27"/>
        </w:numPr>
        <w:spacing w:line="360" w:lineRule="auto"/>
        <w:jc w:val="both"/>
        <w:rPr>
          <w:rFonts w:ascii="Times New Roman" w:hAnsi="Times New Roman" w:cs="Times New Roman"/>
          <w:sz w:val="24"/>
          <w:szCs w:val="24"/>
        </w:rPr>
      </w:pPr>
      <w:r w:rsidRPr="00910835">
        <w:rPr>
          <w:rFonts w:ascii="Times New Roman" w:hAnsi="Times New Roman" w:cs="Times New Roman"/>
          <w:sz w:val="24"/>
          <w:szCs w:val="24"/>
        </w:rPr>
        <w:t>Taking environmental protection measures is now widely praised, and as a result, a company</w:t>
      </w:r>
      <w:r w:rsidR="00C51326">
        <w:rPr>
          <w:rFonts w:ascii="Times New Roman" w:hAnsi="Times New Roman" w:cs="Times New Roman"/>
          <w:sz w:val="24"/>
          <w:szCs w:val="24"/>
        </w:rPr>
        <w:t>’</w:t>
      </w:r>
      <w:r w:rsidRPr="00910835">
        <w:rPr>
          <w:rFonts w:ascii="Times New Roman" w:hAnsi="Times New Roman" w:cs="Times New Roman"/>
          <w:sz w:val="24"/>
          <w:szCs w:val="24"/>
        </w:rPr>
        <w:t>s long-term reputation can improve as a result.</w:t>
      </w:r>
    </w:p>
    <w:p w14:paraId="11BAE241" w14:textId="77777777" w:rsidR="00AA05C1" w:rsidRDefault="00000000" w:rsidP="009F55EB">
      <w:pPr>
        <w:pStyle w:val="Heading2"/>
      </w:pPr>
      <w:bookmarkStart w:id="21" w:name="_Toc128781788"/>
      <w:r w:rsidRPr="00EB76DC">
        <w:t>Objective</w:t>
      </w:r>
      <w:bookmarkEnd w:id="21"/>
    </w:p>
    <w:p w14:paraId="49868ED6" w14:textId="77777777" w:rsidR="00C65DE0" w:rsidRPr="002D63BE" w:rsidRDefault="00C65DE0" w:rsidP="009F55EB">
      <w:pPr>
        <w:spacing w:line="360" w:lineRule="auto"/>
        <w:jc w:val="center"/>
        <w:rPr>
          <w:color w:val="000000" w:themeColor="text1"/>
        </w:rPr>
      </w:pPr>
      <w:r w:rsidRPr="002D63BE">
        <w:rPr>
          <w:noProof/>
          <w:color w:val="000000" w:themeColor="text1"/>
        </w:rPr>
        <w:lastRenderedPageBreak/>
        <w:drawing>
          <wp:inline distT="0" distB="0" distL="0" distR="0" wp14:anchorId="059BCF41" wp14:editId="456AABCE">
            <wp:extent cx="4704139" cy="236212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05784" cy="2362947"/>
                    </a:xfrm>
                    <a:prstGeom prst="rect">
                      <a:avLst/>
                    </a:prstGeom>
                  </pic:spPr>
                </pic:pic>
              </a:graphicData>
            </a:graphic>
          </wp:inline>
        </w:drawing>
      </w:r>
    </w:p>
    <w:p w14:paraId="4A227C90"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5: Objective slide</w:t>
      </w:r>
    </w:p>
    <w:p w14:paraId="28116B78" w14:textId="77777777" w:rsidR="00AA05C1" w:rsidRDefault="00000000" w:rsidP="009F55EB">
      <w:pPr>
        <w:spacing w:line="360" w:lineRule="auto"/>
        <w:jc w:val="both"/>
        <w:rPr>
          <w:rFonts w:ascii="Times New Roman" w:eastAsia="Times New Roman" w:hAnsi="Times New Roman" w:cs="Times New Roman"/>
          <w:sz w:val="24"/>
          <w:szCs w:val="24"/>
        </w:rPr>
      </w:pPr>
      <w:r w:rsidRPr="003E4BDB">
        <w:rPr>
          <w:rFonts w:ascii="Times New Roman" w:eastAsia="Times New Roman" w:hAnsi="Times New Roman" w:cs="Times New Roman"/>
          <w:sz w:val="24"/>
          <w:szCs w:val="24"/>
        </w:rPr>
        <w:t xml:space="preserve">The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3E4BDB">
        <w:rPr>
          <w:rFonts w:ascii="Times New Roman" w:eastAsia="Times New Roman" w:hAnsi="Times New Roman" w:cs="Times New Roman"/>
          <w:sz w:val="24"/>
          <w:szCs w:val="24"/>
        </w:rPr>
        <w:t>s top priority is making sure its visitors have a good time while they</w:t>
      </w:r>
      <w:r w:rsidR="00CC296E">
        <w:rPr>
          <w:rFonts w:ascii="Times New Roman" w:eastAsia="Times New Roman" w:hAnsi="Times New Roman" w:cs="Times New Roman"/>
          <w:sz w:val="24"/>
          <w:szCs w:val="24"/>
        </w:rPr>
        <w:t xml:space="preserve"> a</w:t>
      </w:r>
      <w:r w:rsidRPr="003E4BDB">
        <w:rPr>
          <w:rFonts w:ascii="Times New Roman" w:eastAsia="Times New Roman" w:hAnsi="Times New Roman" w:cs="Times New Roman"/>
          <w:sz w:val="24"/>
          <w:szCs w:val="24"/>
        </w:rPr>
        <w:t>re there. Throughout the course of a year, hotel managers work to showcase the full breadth of their establishment</w:t>
      </w:r>
      <w:r w:rsidR="00C51326">
        <w:rPr>
          <w:rFonts w:ascii="Times New Roman" w:eastAsia="Times New Roman" w:hAnsi="Times New Roman" w:cs="Times New Roman"/>
          <w:sz w:val="24"/>
          <w:szCs w:val="24"/>
        </w:rPr>
        <w:t>’</w:t>
      </w:r>
      <w:r w:rsidRPr="003E4BDB">
        <w:rPr>
          <w:rFonts w:ascii="Times New Roman" w:eastAsia="Times New Roman" w:hAnsi="Times New Roman" w:cs="Times New Roman"/>
          <w:sz w:val="24"/>
          <w:szCs w:val="24"/>
        </w:rPr>
        <w:t>s services and facilities in an effort to draw in a constant trickle of visitors and other customers.</w:t>
      </w:r>
    </w:p>
    <w:p w14:paraId="3F549530" w14:textId="77777777" w:rsidR="00AA05C1" w:rsidRDefault="00000000" w:rsidP="009F55EB">
      <w:pPr>
        <w:pStyle w:val="Heading2"/>
      </w:pPr>
      <w:bookmarkStart w:id="22" w:name="_Toc128781789"/>
      <w:r w:rsidRPr="00EB76DC">
        <w:t>Strategy</w:t>
      </w:r>
      <w:bookmarkEnd w:id="22"/>
      <w:r>
        <w:t xml:space="preserve"> </w:t>
      </w:r>
    </w:p>
    <w:p w14:paraId="2AEC2DED" w14:textId="77777777" w:rsidR="00C65DE0" w:rsidRPr="002D63BE" w:rsidRDefault="00C65DE0" w:rsidP="009F55EB">
      <w:pPr>
        <w:spacing w:line="360" w:lineRule="auto"/>
        <w:jc w:val="center"/>
        <w:rPr>
          <w:rFonts w:ascii="Times New Roman" w:hAnsi="Times New Roman" w:cs="Times New Roman"/>
          <w:color w:val="000000" w:themeColor="text1"/>
          <w:sz w:val="24"/>
          <w:szCs w:val="24"/>
        </w:rPr>
      </w:pPr>
      <w:r w:rsidRPr="002D63BE">
        <w:rPr>
          <w:rFonts w:ascii="Times New Roman" w:hAnsi="Times New Roman" w:cs="Times New Roman"/>
          <w:noProof/>
          <w:color w:val="000000" w:themeColor="text1"/>
          <w:sz w:val="24"/>
          <w:szCs w:val="24"/>
        </w:rPr>
        <w:drawing>
          <wp:inline distT="0" distB="0" distL="0" distR="0" wp14:anchorId="284DEAB5" wp14:editId="5031F8AC">
            <wp:extent cx="4867991" cy="242047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4500" cy="2423710"/>
                    </a:xfrm>
                    <a:prstGeom prst="rect">
                      <a:avLst/>
                    </a:prstGeom>
                  </pic:spPr>
                </pic:pic>
              </a:graphicData>
            </a:graphic>
          </wp:inline>
        </w:drawing>
      </w:r>
    </w:p>
    <w:p w14:paraId="41AAAE9F"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6: Strategy Slide</w:t>
      </w:r>
    </w:p>
    <w:p w14:paraId="4BF9D537" w14:textId="77777777" w:rsidR="00AA05C1" w:rsidRDefault="00000000" w:rsidP="009F55EB">
      <w:pPr>
        <w:spacing w:line="360" w:lineRule="auto"/>
        <w:jc w:val="both"/>
        <w:rPr>
          <w:rFonts w:ascii="Times New Roman" w:eastAsia="Times New Roman" w:hAnsi="Times New Roman" w:cs="Times New Roman"/>
          <w:sz w:val="24"/>
          <w:szCs w:val="24"/>
        </w:rPr>
      </w:pPr>
      <w:r w:rsidRPr="003E4BDB">
        <w:rPr>
          <w:rFonts w:ascii="Times New Roman" w:eastAsia="Times New Roman" w:hAnsi="Times New Roman" w:cs="Times New Roman"/>
          <w:sz w:val="24"/>
          <w:szCs w:val="24"/>
        </w:rPr>
        <w:t xml:space="preserve">The hotel industry is constantly evolving, but </w:t>
      </w:r>
      <w:r w:rsidR="009101A1">
        <w:rPr>
          <w:rFonts w:ascii="Times New Roman" w:eastAsia="Times New Roman" w:hAnsi="Times New Roman" w:cs="Times New Roman"/>
          <w:sz w:val="24"/>
          <w:szCs w:val="24"/>
        </w:rPr>
        <w:t>Hilton in London</w:t>
      </w:r>
      <w:r w:rsidRPr="003E4BDB">
        <w:rPr>
          <w:rFonts w:ascii="Times New Roman" w:eastAsia="Times New Roman" w:hAnsi="Times New Roman" w:cs="Times New Roman"/>
          <w:sz w:val="24"/>
          <w:szCs w:val="24"/>
        </w:rPr>
        <w:t xml:space="preserve"> remains committed to innovation. The three insight-driven foundations of product innovation, marketing creativity, and customer relationship appear to be the cornerstones of </w:t>
      </w:r>
      <w:r w:rsidR="009101A1">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3E4BDB">
        <w:rPr>
          <w:rFonts w:ascii="Times New Roman" w:eastAsia="Times New Roman" w:hAnsi="Times New Roman" w:cs="Times New Roman"/>
          <w:sz w:val="24"/>
          <w:szCs w:val="24"/>
        </w:rPr>
        <w:t>s strategy to instil fresh faith and confidence in travel and their brand.</w:t>
      </w:r>
    </w:p>
    <w:p w14:paraId="4A757573" w14:textId="77777777" w:rsidR="00AA05C1" w:rsidRDefault="00000000" w:rsidP="009F55EB">
      <w:pPr>
        <w:pStyle w:val="Heading2"/>
      </w:pPr>
      <w:bookmarkStart w:id="23" w:name="_Toc128781790"/>
      <w:r>
        <w:t>Marketing Mix</w:t>
      </w:r>
      <w:bookmarkEnd w:id="23"/>
    </w:p>
    <w:p w14:paraId="172787C9" w14:textId="77777777" w:rsidR="00C65DE0" w:rsidRPr="002D63BE" w:rsidRDefault="00C65DE0" w:rsidP="009F55EB">
      <w:pPr>
        <w:spacing w:line="360" w:lineRule="auto"/>
        <w:jc w:val="center"/>
        <w:rPr>
          <w:color w:val="000000" w:themeColor="text1"/>
        </w:rPr>
      </w:pPr>
      <w:r w:rsidRPr="002D63BE">
        <w:rPr>
          <w:noProof/>
          <w:color w:val="000000" w:themeColor="text1"/>
        </w:rPr>
        <w:lastRenderedPageBreak/>
        <w:drawing>
          <wp:inline distT="0" distB="0" distL="0" distR="0" wp14:anchorId="281DACF0" wp14:editId="15802D7C">
            <wp:extent cx="4963131" cy="25902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69603" cy="2593645"/>
                    </a:xfrm>
                    <a:prstGeom prst="rect">
                      <a:avLst/>
                    </a:prstGeom>
                  </pic:spPr>
                </pic:pic>
              </a:graphicData>
            </a:graphic>
          </wp:inline>
        </w:drawing>
      </w:r>
    </w:p>
    <w:p w14:paraId="6290D6AD"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7: Marketing mix slide</w:t>
      </w:r>
    </w:p>
    <w:p w14:paraId="69888E93"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14:paraId="36D2948A" w14:textId="77777777" w:rsidR="00AA05C1" w:rsidRDefault="00000000" w:rsidP="009F55EB">
      <w:pPr>
        <w:spacing w:line="360" w:lineRule="auto"/>
        <w:jc w:val="both"/>
        <w:rPr>
          <w:rFonts w:ascii="Times New Roman" w:eastAsia="Times New Roman" w:hAnsi="Times New Roman" w:cs="Times New Roman"/>
          <w:sz w:val="24"/>
          <w:szCs w:val="24"/>
        </w:rPr>
      </w:pPr>
      <w:r w:rsidRPr="00910835">
        <w:rPr>
          <w:rFonts w:ascii="Times New Roman" w:eastAsia="Times New Roman" w:hAnsi="Times New Roman" w:cs="Times New Roman"/>
          <w:sz w:val="24"/>
          <w:szCs w:val="24"/>
        </w:rPr>
        <w:t xml:space="preserve">Hotels under the </w:t>
      </w:r>
      <w:r w:rsidR="009101A1">
        <w:rPr>
          <w:rFonts w:ascii="Times New Roman" w:eastAsia="Times New Roman" w:hAnsi="Times New Roman" w:cs="Times New Roman"/>
          <w:sz w:val="24"/>
          <w:szCs w:val="24"/>
        </w:rPr>
        <w:t>Hilton in London</w:t>
      </w:r>
      <w:r w:rsidRPr="00910835">
        <w:rPr>
          <w:rFonts w:ascii="Times New Roman" w:eastAsia="Times New Roman" w:hAnsi="Times New Roman" w:cs="Times New Roman"/>
          <w:sz w:val="24"/>
          <w:szCs w:val="24"/>
        </w:rPr>
        <w:t xml:space="preserve"> provide a broad variety of lodging options for </w:t>
      </w:r>
      <w:r w:rsidR="00EB76DC" w:rsidRPr="00910835">
        <w:rPr>
          <w:rFonts w:ascii="Times New Roman" w:eastAsia="Times New Roman" w:hAnsi="Times New Roman" w:cs="Times New Roman"/>
          <w:sz w:val="24"/>
          <w:szCs w:val="24"/>
        </w:rPr>
        <w:t>travellers</w:t>
      </w:r>
      <w:r w:rsidRPr="00910835">
        <w:rPr>
          <w:rFonts w:ascii="Times New Roman" w:eastAsia="Times New Roman" w:hAnsi="Times New Roman" w:cs="Times New Roman"/>
          <w:sz w:val="24"/>
          <w:szCs w:val="24"/>
        </w:rPr>
        <w:t xml:space="preserve"> all over the globe, from upscale resorts and spas to family-friendly hotels and extended-stay apartments fit for executives</w:t>
      </w:r>
      <w:r w:rsidR="00174970">
        <w:rPr>
          <w:rFonts w:ascii="Times New Roman" w:eastAsia="Times New Roman" w:hAnsi="Times New Roman" w:cs="Times New Roman"/>
          <w:sz w:val="24"/>
          <w:szCs w:val="24"/>
        </w:rPr>
        <w:t xml:space="preserve"> (</w:t>
      </w:r>
      <w:r w:rsidR="00EB76DC" w:rsidRPr="00174970">
        <w:rPr>
          <w:rFonts w:ascii="Times New Roman" w:eastAsia="Times New Roman" w:hAnsi="Times New Roman" w:cs="Times New Roman"/>
          <w:color w:val="222222"/>
          <w:sz w:val="24"/>
          <w:szCs w:val="24"/>
        </w:rPr>
        <w:t>Willems</w:t>
      </w:r>
      <w:r w:rsidR="00EB76DC">
        <w:rPr>
          <w:rFonts w:ascii="Times New Roman" w:eastAsia="Times New Roman" w:hAnsi="Times New Roman" w:cs="Times New Roman"/>
          <w:color w:val="222222"/>
          <w:sz w:val="24"/>
          <w:szCs w:val="24"/>
        </w:rPr>
        <w:t xml:space="preserve"> </w:t>
      </w:r>
      <w:r w:rsidR="00EB76DC">
        <w:rPr>
          <w:rFonts w:ascii="Times New Roman" w:eastAsia="Times New Roman" w:hAnsi="Times New Roman" w:cs="Times New Roman"/>
          <w:i/>
          <w:iCs/>
          <w:color w:val="222222"/>
          <w:sz w:val="24"/>
          <w:szCs w:val="24"/>
        </w:rPr>
        <w:t xml:space="preserve">et al. </w:t>
      </w:r>
      <w:r w:rsidR="00EB76DC">
        <w:rPr>
          <w:rFonts w:ascii="Times New Roman" w:eastAsia="Times New Roman" w:hAnsi="Times New Roman" w:cs="Times New Roman"/>
          <w:color w:val="222222"/>
          <w:sz w:val="24"/>
          <w:szCs w:val="24"/>
        </w:rPr>
        <w:t>2019</w:t>
      </w:r>
      <w:r w:rsidR="00174970">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 They also provide ancillary services like a help desk for customers, a cafe, and a place to make reservations online.</w:t>
      </w:r>
    </w:p>
    <w:p w14:paraId="479944A1"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w:t>
      </w:r>
      <w:r w:rsidR="00910835">
        <w:rPr>
          <w:rFonts w:ascii="Times New Roman" w:eastAsia="Times New Roman" w:hAnsi="Times New Roman" w:cs="Times New Roman"/>
          <w:b/>
          <w:i/>
          <w:sz w:val="24"/>
          <w:szCs w:val="24"/>
        </w:rPr>
        <w:t>ice</w:t>
      </w:r>
    </w:p>
    <w:p w14:paraId="5DEAADCD" w14:textId="77777777" w:rsidR="00AA05C1" w:rsidRDefault="009101A1" w:rsidP="009F55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 xml:space="preserve">s luxury offerings are priced at the market rate. A well-researched approach informs </w:t>
      </w:r>
      <w:r>
        <w:rPr>
          <w:rFonts w:ascii="Times New Roman" w:eastAsia="Times New Roman" w:hAnsi="Times New Roman" w:cs="Times New Roman"/>
          <w:sz w:val="24"/>
          <w:szCs w:val="24"/>
        </w:rPr>
        <w:t>Hilton in London</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s pricing strategy, and the company</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s commitment to providing only four- and five-star customer care conveys an air of prestige and opulence to its clientele.</w:t>
      </w:r>
    </w:p>
    <w:p w14:paraId="0F1A7F19"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14:paraId="068A8B99" w14:textId="77777777" w:rsidR="00AA05C1" w:rsidRPr="00910835" w:rsidRDefault="00000000" w:rsidP="009F55EB">
      <w:pPr>
        <w:spacing w:line="360" w:lineRule="auto"/>
        <w:jc w:val="both"/>
        <w:rPr>
          <w:rFonts w:ascii="Times New Roman" w:eastAsia="Times New Roman" w:hAnsi="Times New Roman" w:cs="Times New Roman"/>
          <w:bCs/>
          <w:iCs/>
          <w:sz w:val="24"/>
          <w:szCs w:val="24"/>
        </w:rPr>
      </w:pPr>
      <w:r w:rsidRPr="0034796F">
        <w:rPr>
          <w:rFonts w:ascii="Times New Roman" w:eastAsia="Times New Roman" w:hAnsi="Times New Roman" w:cs="Times New Roman"/>
          <w:bCs/>
          <w:iCs/>
          <w:sz w:val="24"/>
          <w:szCs w:val="24"/>
        </w:rPr>
        <w:t>More than 5,100 Hilton Hotels &amp; Resorts locations can be found in 103 different nations, totalling nearly 838,000 guest accommodations.</w:t>
      </w:r>
    </w:p>
    <w:p w14:paraId="0C1A11D3" w14:textId="77777777" w:rsidR="00AA05C1" w:rsidRDefault="00000000" w:rsidP="009F55E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14:paraId="5F2A89B1" w14:textId="77777777" w:rsidR="00AA05C1" w:rsidRDefault="00000000" w:rsidP="009F55EB">
      <w:pPr>
        <w:spacing w:line="360" w:lineRule="auto"/>
        <w:jc w:val="both"/>
        <w:rPr>
          <w:rFonts w:ascii="Times New Roman" w:eastAsia="Times New Roman" w:hAnsi="Times New Roman" w:cs="Times New Roman"/>
          <w:sz w:val="24"/>
          <w:szCs w:val="24"/>
        </w:rPr>
      </w:pPr>
      <w:r w:rsidRPr="00910835">
        <w:rPr>
          <w:rFonts w:ascii="Times New Roman" w:eastAsia="Times New Roman" w:hAnsi="Times New Roman" w:cs="Times New Roman"/>
          <w:sz w:val="24"/>
          <w:szCs w:val="24"/>
        </w:rPr>
        <w:t xml:space="preserve">Among frequent </w:t>
      </w:r>
      <w:r w:rsidR="00EC4F48" w:rsidRPr="00910835">
        <w:rPr>
          <w:rFonts w:ascii="Times New Roman" w:eastAsia="Times New Roman" w:hAnsi="Times New Roman" w:cs="Times New Roman"/>
          <w:sz w:val="24"/>
          <w:szCs w:val="24"/>
        </w:rPr>
        <w:t>travellers</w:t>
      </w:r>
      <w:r w:rsidRPr="00910835">
        <w:rPr>
          <w:rFonts w:ascii="Times New Roman" w:eastAsia="Times New Roman" w:hAnsi="Times New Roman" w:cs="Times New Roman"/>
          <w:sz w:val="24"/>
          <w:szCs w:val="24"/>
        </w:rPr>
        <w:t xml:space="preserve">, the name </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Hilton</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 xml:space="preserve"> is almost synonymous with the </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Hilton Honors Program.</w:t>
      </w:r>
      <w:r w:rsidR="00C51326">
        <w:rPr>
          <w:rFonts w:ascii="Times New Roman" w:eastAsia="Times New Roman" w:hAnsi="Times New Roman" w:cs="Times New Roman"/>
          <w:sz w:val="24"/>
          <w:szCs w:val="24"/>
        </w:rPr>
        <w:t>”</w:t>
      </w:r>
      <w:r w:rsidRPr="00910835">
        <w:rPr>
          <w:rFonts w:ascii="Times New Roman" w:eastAsia="Times New Roman" w:hAnsi="Times New Roman" w:cs="Times New Roman"/>
          <w:sz w:val="24"/>
          <w:szCs w:val="24"/>
        </w:rPr>
        <w:t xml:space="preserve"> They have a devoted marketing group that works hard to bring fresh ideas to the field so that their customers can enjoy them. </w:t>
      </w:r>
      <w:r w:rsidR="009101A1">
        <w:rPr>
          <w:rFonts w:ascii="Times New Roman" w:eastAsia="Times New Roman" w:hAnsi="Times New Roman" w:cs="Times New Roman"/>
          <w:sz w:val="24"/>
          <w:szCs w:val="24"/>
        </w:rPr>
        <w:t>Hilton in London</w:t>
      </w:r>
      <w:r w:rsidRPr="00910835">
        <w:rPr>
          <w:rFonts w:ascii="Times New Roman" w:eastAsia="Times New Roman" w:hAnsi="Times New Roman" w:cs="Times New Roman"/>
          <w:sz w:val="24"/>
          <w:szCs w:val="24"/>
        </w:rPr>
        <w:t xml:space="preserve"> chooses distinctive advertising chances that set them apart from competitors like working with planes, vehicle rental agencies, internet platforms, cruise lines, restaurants, retail stores, railroads, and banks.</w:t>
      </w:r>
    </w:p>
    <w:p w14:paraId="7DF1346C" w14:textId="77777777" w:rsidR="00C65DE0" w:rsidRPr="002D63BE" w:rsidRDefault="00C65DE0" w:rsidP="009F55EB">
      <w:pPr>
        <w:pStyle w:val="Heading2"/>
      </w:pPr>
      <w:bookmarkStart w:id="24" w:name="_Toc128781076"/>
      <w:bookmarkStart w:id="25" w:name="_Toc128781791"/>
      <w:r w:rsidRPr="002D63BE">
        <w:t>Gantt Chart</w:t>
      </w:r>
      <w:bookmarkEnd w:id="24"/>
      <w:bookmarkEnd w:id="25"/>
    </w:p>
    <w:p w14:paraId="29750D5F" w14:textId="77777777" w:rsidR="00C65DE0" w:rsidRPr="002D63BE" w:rsidRDefault="00C65DE0" w:rsidP="009F55EB">
      <w:pPr>
        <w:spacing w:line="360" w:lineRule="auto"/>
        <w:jc w:val="center"/>
        <w:rPr>
          <w:rFonts w:ascii="Times New Roman" w:eastAsia="Times New Roman" w:hAnsi="Times New Roman" w:cs="Times New Roman"/>
          <w:b/>
          <w:bCs/>
          <w:color w:val="000000" w:themeColor="text1"/>
          <w:sz w:val="24"/>
          <w:szCs w:val="24"/>
        </w:rPr>
      </w:pPr>
      <w:r w:rsidRPr="002D63BE">
        <w:rPr>
          <w:rFonts w:ascii="Times New Roman" w:eastAsia="Times New Roman" w:hAnsi="Times New Roman" w:cs="Times New Roman"/>
          <w:b/>
          <w:bCs/>
          <w:noProof/>
          <w:color w:val="000000" w:themeColor="text1"/>
          <w:sz w:val="24"/>
          <w:szCs w:val="24"/>
        </w:rPr>
        <w:lastRenderedPageBreak/>
        <w:drawing>
          <wp:inline distT="0" distB="0" distL="0" distR="0" wp14:anchorId="715DADA9" wp14:editId="31DC0E67">
            <wp:extent cx="4862705" cy="27331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71765" cy="2738285"/>
                    </a:xfrm>
                    <a:prstGeom prst="rect">
                      <a:avLst/>
                    </a:prstGeom>
                  </pic:spPr>
                </pic:pic>
              </a:graphicData>
            </a:graphic>
          </wp:inline>
        </w:drawing>
      </w:r>
    </w:p>
    <w:p w14:paraId="0A8EABFD" w14:textId="77777777" w:rsidR="00C65DE0" w:rsidRPr="00C65DE0" w:rsidRDefault="00C65DE0" w:rsidP="009F55EB">
      <w:pPr>
        <w:spacing w:line="360" w:lineRule="auto"/>
        <w:jc w:val="center"/>
        <w:rPr>
          <w:rFonts w:ascii="Times New Roman" w:eastAsia="Times New Roman" w:hAnsi="Times New Roman" w:cs="Times New Roman"/>
          <w:b/>
          <w:bCs/>
          <w:color w:val="000000" w:themeColor="text1"/>
          <w:sz w:val="24"/>
          <w:szCs w:val="24"/>
        </w:rPr>
      </w:pPr>
      <w:r w:rsidRPr="002D63BE">
        <w:rPr>
          <w:rFonts w:ascii="Times New Roman" w:eastAsia="Times New Roman" w:hAnsi="Times New Roman" w:cs="Times New Roman"/>
          <w:b/>
          <w:bCs/>
          <w:color w:val="000000" w:themeColor="text1"/>
          <w:sz w:val="24"/>
          <w:szCs w:val="24"/>
        </w:rPr>
        <w:t>Figure 8: Gantt Chart slide</w:t>
      </w:r>
    </w:p>
    <w:p w14:paraId="1E68BE69" w14:textId="77777777" w:rsidR="00C65DE0" w:rsidRDefault="00000000" w:rsidP="009F55EB">
      <w:pPr>
        <w:pStyle w:val="Heading2"/>
      </w:pPr>
      <w:bookmarkStart w:id="26" w:name="_Toc128781792"/>
      <w:r>
        <w:t>Conclusion</w:t>
      </w:r>
      <w:bookmarkEnd w:id="26"/>
    </w:p>
    <w:p w14:paraId="335D9025" w14:textId="77777777" w:rsidR="00C65DE0" w:rsidRPr="002D63BE" w:rsidRDefault="00C65DE0" w:rsidP="009F55EB">
      <w:pPr>
        <w:spacing w:line="360" w:lineRule="auto"/>
        <w:jc w:val="center"/>
        <w:rPr>
          <w:color w:val="000000" w:themeColor="text1"/>
        </w:rPr>
      </w:pPr>
      <w:r w:rsidRPr="002D63BE">
        <w:rPr>
          <w:noProof/>
          <w:color w:val="000000" w:themeColor="text1"/>
        </w:rPr>
        <w:drawing>
          <wp:inline distT="0" distB="0" distL="0" distR="0" wp14:anchorId="62214F5F" wp14:editId="32EED411">
            <wp:extent cx="4746423" cy="22373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57301" cy="2242437"/>
                    </a:xfrm>
                    <a:prstGeom prst="rect">
                      <a:avLst/>
                    </a:prstGeom>
                  </pic:spPr>
                </pic:pic>
              </a:graphicData>
            </a:graphic>
          </wp:inline>
        </w:drawing>
      </w:r>
    </w:p>
    <w:p w14:paraId="276FB8A7"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9: Conclusion slide</w:t>
      </w:r>
    </w:p>
    <w:p w14:paraId="040BB703" w14:textId="77777777" w:rsidR="00AA05C1" w:rsidRPr="00910835" w:rsidRDefault="00000000" w:rsidP="009F55EB">
      <w:pPr>
        <w:spacing w:line="360" w:lineRule="auto"/>
        <w:jc w:val="both"/>
        <w:rPr>
          <w:rFonts w:ascii="Times New Roman" w:eastAsia="Times New Roman" w:hAnsi="Times New Roman" w:cs="Times New Roman"/>
          <w:sz w:val="24"/>
          <w:szCs w:val="24"/>
        </w:rPr>
      </w:pPr>
      <w:r w:rsidRPr="00910835">
        <w:rPr>
          <w:rFonts w:ascii="Times New Roman" w:hAnsi="Times New Roman" w:cs="Times New Roman"/>
          <w:sz w:val="24"/>
          <w:szCs w:val="24"/>
        </w:rPr>
        <w:t xml:space="preserve">This analysis of </w:t>
      </w:r>
      <w:r w:rsidR="009101A1">
        <w:rPr>
          <w:rFonts w:ascii="Times New Roman" w:hAnsi="Times New Roman" w:cs="Times New Roman"/>
          <w:sz w:val="24"/>
          <w:szCs w:val="24"/>
        </w:rPr>
        <w:t>Hilton in London</w:t>
      </w:r>
      <w:r w:rsidR="00C51326">
        <w:rPr>
          <w:rFonts w:ascii="Times New Roman" w:hAnsi="Times New Roman" w:cs="Times New Roman"/>
          <w:sz w:val="24"/>
          <w:szCs w:val="24"/>
        </w:rPr>
        <w:t>’</w:t>
      </w:r>
      <w:r w:rsidRPr="00910835">
        <w:rPr>
          <w:rFonts w:ascii="Times New Roman" w:hAnsi="Times New Roman" w:cs="Times New Roman"/>
          <w:sz w:val="24"/>
          <w:szCs w:val="24"/>
        </w:rPr>
        <w:t xml:space="preserve">s </w:t>
      </w:r>
      <w:r w:rsidR="0034796F">
        <w:rPr>
          <w:rFonts w:ascii="Times New Roman" w:hAnsi="Times New Roman" w:cs="Times New Roman"/>
          <w:sz w:val="24"/>
          <w:szCs w:val="24"/>
        </w:rPr>
        <w:t>marketing</w:t>
      </w:r>
      <w:r w:rsidRPr="00910835">
        <w:rPr>
          <w:rFonts w:ascii="Times New Roman" w:hAnsi="Times New Roman" w:cs="Times New Roman"/>
          <w:sz w:val="24"/>
          <w:szCs w:val="24"/>
        </w:rPr>
        <w:t xml:space="preserve"> strategy demonstrates the company</w:t>
      </w:r>
      <w:r w:rsidR="00C51326">
        <w:rPr>
          <w:rFonts w:ascii="Times New Roman" w:hAnsi="Times New Roman" w:cs="Times New Roman"/>
          <w:sz w:val="24"/>
          <w:szCs w:val="24"/>
        </w:rPr>
        <w:t>’</w:t>
      </w:r>
      <w:r w:rsidRPr="00910835">
        <w:rPr>
          <w:rFonts w:ascii="Times New Roman" w:hAnsi="Times New Roman" w:cs="Times New Roman"/>
          <w:sz w:val="24"/>
          <w:szCs w:val="24"/>
        </w:rPr>
        <w:t xml:space="preserve">s potential to dominate the hotel industry worldwide. If done right, marketing can be a powerful tool for reaching goals and making progress toward benchmarks by connecting businesses with target audiences and communicating the worth of their brands. There are a number of ways in which </w:t>
      </w:r>
      <w:r w:rsidR="009101A1">
        <w:rPr>
          <w:rFonts w:ascii="Times New Roman" w:hAnsi="Times New Roman" w:cs="Times New Roman"/>
          <w:sz w:val="24"/>
          <w:szCs w:val="24"/>
        </w:rPr>
        <w:t>Hilton in London</w:t>
      </w:r>
      <w:r w:rsidRPr="00910835">
        <w:rPr>
          <w:rFonts w:ascii="Times New Roman" w:hAnsi="Times New Roman" w:cs="Times New Roman"/>
          <w:sz w:val="24"/>
          <w:szCs w:val="24"/>
        </w:rPr>
        <w:t xml:space="preserve"> could benefit from treating marketing like an art form and expanding their market share.</w:t>
      </w:r>
      <w:r w:rsidRPr="00910835">
        <w:rPr>
          <w:rFonts w:ascii="Times New Roman" w:hAnsi="Times New Roman" w:cs="Times New Roman"/>
          <w:sz w:val="24"/>
          <w:szCs w:val="24"/>
        </w:rPr>
        <w:br w:type="page"/>
      </w:r>
    </w:p>
    <w:p w14:paraId="5078A77C" w14:textId="77777777" w:rsidR="00AA05C1" w:rsidRDefault="00000000" w:rsidP="009F55EB">
      <w:pPr>
        <w:pStyle w:val="Heading1"/>
      </w:pPr>
      <w:bookmarkStart w:id="27" w:name="_Toc128781793"/>
      <w:r w:rsidRPr="00EB76DC">
        <w:lastRenderedPageBreak/>
        <w:t>References</w:t>
      </w:r>
      <w:bookmarkEnd w:id="27"/>
    </w:p>
    <w:p w14:paraId="3FBE1F22" w14:textId="77777777" w:rsidR="00C65DE0" w:rsidRPr="002D63BE"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noProof/>
          <w:color w:val="000000" w:themeColor="text1"/>
          <w:sz w:val="24"/>
          <w:szCs w:val="24"/>
        </w:rPr>
        <w:drawing>
          <wp:inline distT="0" distB="0" distL="0" distR="0" wp14:anchorId="0F4A60E0" wp14:editId="33733CE7">
            <wp:extent cx="5063556" cy="237651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66689" cy="2377987"/>
                    </a:xfrm>
                    <a:prstGeom prst="rect">
                      <a:avLst/>
                    </a:prstGeom>
                  </pic:spPr>
                </pic:pic>
              </a:graphicData>
            </a:graphic>
          </wp:inline>
        </w:drawing>
      </w:r>
    </w:p>
    <w:p w14:paraId="7BBD2215" w14:textId="77777777" w:rsidR="00C65DE0" w:rsidRPr="00C65DE0" w:rsidRDefault="00C65DE0" w:rsidP="009F55EB">
      <w:pPr>
        <w:spacing w:line="360" w:lineRule="auto"/>
        <w:jc w:val="center"/>
        <w:rPr>
          <w:rFonts w:ascii="Times New Roman" w:hAnsi="Times New Roman" w:cs="Times New Roman"/>
          <w:b/>
          <w:bCs/>
          <w:color w:val="000000" w:themeColor="text1"/>
          <w:sz w:val="24"/>
          <w:szCs w:val="24"/>
        </w:rPr>
      </w:pPr>
      <w:r w:rsidRPr="002D63BE">
        <w:rPr>
          <w:rFonts w:ascii="Times New Roman" w:hAnsi="Times New Roman" w:cs="Times New Roman"/>
          <w:b/>
          <w:bCs/>
          <w:color w:val="000000" w:themeColor="text1"/>
          <w:sz w:val="24"/>
          <w:szCs w:val="24"/>
        </w:rPr>
        <w:t>Figure 10: Referencing slide</w:t>
      </w:r>
    </w:p>
    <w:p w14:paraId="21D16B74"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Bassano, C., Barile, S., Piciocchi, P., Spohrer, J.C., Iandolo, F. and Fisk, R., 2019. Storytelling about places: Tourism marketing in the digital age. Cities, 87, pp.10-20.</w:t>
      </w:r>
    </w:p>
    <w:p w14:paraId="7A14034D"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Christou, E. and Chatzigeorgiou, C., 2020. Adoption of social media as distribution channels in tourism marketing: A qualitative analysis of consumers</w:t>
      </w:r>
      <w:r w:rsidR="00C51326">
        <w:rPr>
          <w:rFonts w:ascii="Times New Roman" w:eastAsia="Times New Roman" w:hAnsi="Times New Roman" w:cs="Times New Roman"/>
          <w:color w:val="222222"/>
          <w:sz w:val="24"/>
          <w:szCs w:val="24"/>
        </w:rPr>
        <w:t>’</w:t>
      </w:r>
      <w:r w:rsidRPr="00EB76DC">
        <w:rPr>
          <w:rFonts w:ascii="Times New Roman" w:eastAsia="Times New Roman" w:hAnsi="Times New Roman" w:cs="Times New Roman"/>
          <w:color w:val="222222"/>
          <w:sz w:val="24"/>
          <w:szCs w:val="24"/>
        </w:rPr>
        <w:t xml:space="preserve"> experiences. Journal of Tourism, Heritage &amp; Services Marketing (JTHSM), 6(1), pp.25-32.</w:t>
      </w:r>
    </w:p>
    <w:p w14:paraId="6CCF89B8"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Dolnicar, S., 2020. Market segmentation analysis in tourism: a perspective paper. Tourism Review, 75(1), pp.45-48.</w:t>
      </w:r>
    </w:p>
    <w:p w14:paraId="70E355A5"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Goodall, B., 2021. The dynamics of tourism place marketing. In Routledge Library Editions: Tourism (pp. Vol2-259). Routledge.</w:t>
      </w:r>
    </w:p>
    <w:p w14:paraId="5C599A3E"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Ionescu, G.H., Firoiu, D., Pirvu, R. and Vilag, R.D., 2019. The impact of ESG factors on market value of companies from travel and tourism industry. Technological and Economic Development of Economy, 25(5), pp.820-849.</w:t>
      </w:r>
    </w:p>
    <w:p w14:paraId="747F2DBD"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Jin, S.V., Muqaddam, A. and Ryu, E., 2019. Instafamous and social media influencer marketing. Marketing Intelligence &amp; Planning, 37(5), pp.567-579.</w:t>
      </w:r>
    </w:p>
    <w:p w14:paraId="4E0A971B"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Kayumovich, K.O. and Kamalovna, S.F., 2019. Social media-marketing-a forceful tool for tourism industry. European science, (7 (49)), pp.41-43.</w:t>
      </w:r>
    </w:p>
    <w:p w14:paraId="0753D2EF"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Labanauskaitė, D., Fiore, M. and Stašys, R., 2020. Use of E-marketing tools as communication management in the tourism industry. Tourism Management Perspectives, 34, p.100652.</w:t>
      </w:r>
    </w:p>
    <w:p w14:paraId="35CFD26C"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Muhammedrisaevna, T.M., Mubinovna, R.F. and Kizi, M.N.U., 2020. The role of information technology in organization and management in tourism. Academy, (4 (55)), pp.34-35.</w:t>
      </w:r>
    </w:p>
    <w:p w14:paraId="00C84A89"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Pencarelli, T., 2020. The digital revolution in the travel and tourism industry. Information Technology &amp; Tourism, 22(3), pp.455-476.</w:t>
      </w:r>
    </w:p>
    <w:p w14:paraId="1EE02052"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lastRenderedPageBreak/>
        <w:t>Rather, R.A., 2020. Customer experience and engagement in tourism destinations: The experiential marketing perspective. Journal of Travel &amp; Tourism Marketing, 37(1), pp.15-32.</w:t>
      </w:r>
    </w:p>
    <w:p w14:paraId="1744A643" w14:textId="77777777" w:rsidR="00EB76DC" w:rsidRPr="00EB76DC" w:rsidRDefault="00000000" w:rsidP="009F55EB">
      <w:pPr>
        <w:spacing w:line="360" w:lineRule="auto"/>
        <w:jc w:val="both"/>
        <w:rPr>
          <w:rFonts w:ascii="Times New Roman" w:eastAsia="Times New Roman" w:hAnsi="Times New Roman" w:cs="Times New Roman"/>
          <w:color w:val="222222"/>
          <w:sz w:val="24"/>
          <w:szCs w:val="24"/>
          <w:highlight w:val="white"/>
        </w:rPr>
      </w:pPr>
      <w:r w:rsidRPr="00EB76DC">
        <w:rPr>
          <w:rFonts w:ascii="Times New Roman" w:eastAsia="Times New Roman" w:hAnsi="Times New Roman" w:cs="Times New Roman"/>
          <w:color w:val="222222"/>
          <w:sz w:val="24"/>
          <w:szCs w:val="24"/>
        </w:rPr>
        <w:t>Willems, K., Brengman, M. and Van Kerrebroeck, H., 2019. The impact of representation media on customer engagement in tourism marketing among millennials. European Journal of Marketing, 53(9), pp.1988-2017.</w:t>
      </w:r>
    </w:p>
    <w:sectPr w:rsidR="00EB76DC" w:rsidRPr="00EB76DC" w:rsidSect="00885B2C">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B61AC" w14:textId="77777777" w:rsidR="00C9743B" w:rsidRDefault="00C9743B">
      <w:pPr>
        <w:spacing w:line="240" w:lineRule="auto"/>
      </w:pPr>
      <w:r>
        <w:separator/>
      </w:r>
    </w:p>
  </w:endnote>
  <w:endnote w:type="continuationSeparator" w:id="0">
    <w:p w14:paraId="5CB0F17A" w14:textId="77777777" w:rsidR="00C9743B" w:rsidRDefault="00C974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343300"/>
      <w:docPartObj>
        <w:docPartGallery w:val="Page Numbers (Bottom of Page)"/>
        <w:docPartUnique/>
      </w:docPartObj>
    </w:sdtPr>
    <w:sdtEndPr>
      <w:rPr>
        <w:noProof/>
      </w:rPr>
    </w:sdtEndPr>
    <w:sdtContent>
      <w:p w14:paraId="64B50799" w14:textId="77777777" w:rsidR="00885B2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15B1E" w14:textId="77777777" w:rsidR="00885B2C" w:rsidRDefault="00885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76294" w14:textId="77777777" w:rsidR="00C9743B" w:rsidRDefault="00C9743B">
      <w:pPr>
        <w:spacing w:line="240" w:lineRule="auto"/>
      </w:pPr>
      <w:r>
        <w:separator/>
      </w:r>
    </w:p>
  </w:footnote>
  <w:footnote w:type="continuationSeparator" w:id="0">
    <w:p w14:paraId="0C5D998A" w14:textId="77777777" w:rsidR="00C9743B" w:rsidRDefault="00C974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7331"/>
    <w:multiLevelType w:val="multilevel"/>
    <w:tmpl w:val="E9621A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887557"/>
    <w:multiLevelType w:val="hybridMultilevel"/>
    <w:tmpl w:val="92D0B928"/>
    <w:lvl w:ilvl="0" w:tplc="5E9E3FE4">
      <w:start w:val="1"/>
      <w:numFmt w:val="bullet"/>
      <w:lvlText w:val=""/>
      <w:lvlJc w:val="left"/>
      <w:pPr>
        <w:ind w:left="720" w:hanging="360"/>
      </w:pPr>
      <w:rPr>
        <w:rFonts w:ascii="Symbol" w:hAnsi="Symbol" w:hint="default"/>
      </w:rPr>
    </w:lvl>
    <w:lvl w:ilvl="1" w:tplc="6C0ECAEA" w:tentative="1">
      <w:start w:val="1"/>
      <w:numFmt w:val="bullet"/>
      <w:lvlText w:val="o"/>
      <w:lvlJc w:val="left"/>
      <w:pPr>
        <w:ind w:left="1440" w:hanging="360"/>
      </w:pPr>
      <w:rPr>
        <w:rFonts w:ascii="Courier New" w:hAnsi="Courier New" w:cs="Courier New" w:hint="default"/>
      </w:rPr>
    </w:lvl>
    <w:lvl w:ilvl="2" w:tplc="23442AEE" w:tentative="1">
      <w:start w:val="1"/>
      <w:numFmt w:val="bullet"/>
      <w:lvlText w:val=""/>
      <w:lvlJc w:val="left"/>
      <w:pPr>
        <w:ind w:left="2160" w:hanging="360"/>
      </w:pPr>
      <w:rPr>
        <w:rFonts w:ascii="Wingdings" w:hAnsi="Wingdings" w:hint="default"/>
      </w:rPr>
    </w:lvl>
    <w:lvl w:ilvl="3" w:tplc="4B348EBC" w:tentative="1">
      <w:start w:val="1"/>
      <w:numFmt w:val="bullet"/>
      <w:lvlText w:val=""/>
      <w:lvlJc w:val="left"/>
      <w:pPr>
        <w:ind w:left="2880" w:hanging="360"/>
      </w:pPr>
      <w:rPr>
        <w:rFonts w:ascii="Symbol" w:hAnsi="Symbol" w:hint="default"/>
      </w:rPr>
    </w:lvl>
    <w:lvl w:ilvl="4" w:tplc="38C08286" w:tentative="1">
      <w:start w:val="1"/>
      <w:numFmt w:val="bullet"/>
      <w:lvlText w:val="o"/>
      <w:lvlJc w:val="left"/>
      <w:pPr>
        <w:ind w:left="3600" w:hanging="360"/>
      </w:pPr>
      <w:rPr>
        <w:rFonts w:ascii="Courier New" w:hAnsi="Courier New" w:cs="Courier New" w:hint="default"/>
      </w:rPr>
    </w:lvl>
    <w:lvl w:ilvl="5" w:tplc="CAEEB0EE" w:tentative="1">
      <w:start w:val="1"/>
      <w:numFmt w:val="bullet"/>
      <w:lvlText w:val=""/>
      <w:lvlJc w:val="left"/>
      <w:pPr>
        <w:ind w:left="4320" w:hanging="360"/>
      </w:pPr>
      <w:rPr>
        <w:rFonts w:ascii="Wingdings" w:hAnsi="Wingdings" w:hint="default"/>
      </w:rPr>
    </w:lvl>
    <w:lvl w:ilvl="6" w:tplc="46F0ECEA" w:tentative="1">
      <w:start w:val="1"/>
      <w:numFmt w:val="bullet"/>
      <w:lvlText w:val=""/>
      <w:lvlJc w:val="left"/>
      <w:pPr>
        <w:ind w:left="5040" w:hanging="360"/>
      </w:pPr>
      <w:rPr>
        <w:rFonts w:ascii="Symbol" w:hAnsi="Symbol" w:hint="default"/>
      </w:rPr>
    </w:lvl>
    <w:lvl w:ilvl="7" w:tplc="6C4059CA" w:tentative="1">
      <w:start w:val="1"/>
      <w:numFmt w:val="bullet"/>
      <w:lvlText w:val="o"/>
      <w:lvlJc w:val="left"/>
      <w:pPr>
        <w:ind w:left="5760" w:hanging="360"/>
      </w:pPr>
      <w:rPr>
        <w:rFonts w:ascii="Courier New" w:hAnsi="Courier New" w:cs="Courier New" w:hint="default"/>
      </w:rPr>
    </w:lvl>
    <w:lvl w:ilvl="8" w:tplc="1BF85AB0" w:tentative="1">
      <w:start w:val="1"/>
      <w:numFmt w:val="bullet"/>
      <w:lvlText w:val=""/>
      <w:lvlJc w:val="left"/>
      <w:pPr>
        <w:ind w:left="6480" w:hanging="360"/>
      </w:pPr>
      <w:rPr>
        <w:rFonts w:ascii="Wingdings" w:hAnsi="Wingdings" w:hint="default"/>
      </w:rPr>
    </w:lvl>
  </w:abstractNum>
  <w:abstractNum w:abstractNumId="2" w15:restartNumberingAfterBreak="0">
    <w:nsid w:val="0B2534EC"/>
    <w:multiLevelType w:val="multilevel"/>
    <w:tmpl w:val="F2A0A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5A3287"/>
    <w:multiLevelType w:val="multilevel"/>
    <w:tmpl w:val="46F0E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2C5319C"/>
    <w:multiLevelType w:val="hybridMultilevel"/>
    <w:tmpl w:val="E2DEE16E"/>
    <w:lvl w:ilvl="0" w:tplc="2454EFB6">
      <w:start w:val="1"/>
      <w:numFmt w:val="bullet"/>
      <w:lvlText w:val=""/>
      <w:lvlJc w:val="left"/>
      <w:pPr>
        <w:ind w:left="720" w:hanging="360"/>
      </w:pPr>
      <w:rPr>
        <w:rFonts w:ascii="Symbol" w:hAnsi="Symbol" w:hint="default"/>
      </w:rPr>
    </w:lvl>
    <w:lvl w:ilvl="1" w:tplc="CA6C4B28" w:tentative="1">
      <w:start w:val="1"/>
      <w:numFmt w:val="bullet"/>
      <w:lvlText w:val="o"/>
      <w:lvlJc w:val="left"/>
      <w:pPr>
        <w:ind w:left="1440" w:hanging="360"/>
      </w:pPr>
      <w:rPr>
        <w:rFonts w:ascii="Courier New" w:hAnsi="Courier New" w:cs="Courier New" w:hint="default"/>
      </w:rPr>
    </w:lvl>
    <w:lvl w:ilvl="2" w:tplc="B3101374" w:tentative="1">
      <w:start w:val="1"/>
      <w:numFmt w:val="bullet"/>
      <w:lvlText w:val=""/>
      <w:lvlJc w:val="left"/>
      <w:pPr>
        <w:ind w:left="2160" w:hanging="360"/>
      </w:pPr>
      <w:rPr>
        <w:rFonts w:ascii="Wingdings" w:hAnsi="Wingdings" w:hint="default"/>
      </w:rPr>
    </w:lvl>
    <w:lvl w:ilvl="3" w:tplc="9A1C9754" w:tentative="1">
      <w:start w:val="1"/>
      <w:numFmt w:val="bullet"/>
      <w:lvlText w:val=""/>
      <w:lvlJc w:val="left"/>
      <w:pPr>
        <w:ind w:left="2880" w:hanging="360"/>
      </w:pPr>
      <w:rPr>
        <w:rFonts w:ascii="Symbol" w:hAnsi="Symbol" w:hint="default"/>
      </w:rPr>
    </w:lvl>
    <w:lvl w:ilvl="4" w:tplc="EDEAF02E" w:tentative="1">
      <w:start w:val="1"/>
      <w:numFmt w:val="bullet"/>
      <w:lvlText w:val="o"/>
      <w:lvlJc w:val="left"/>
      <w:pPr>
        <w:ind w:left="3600" w:hanging="360"/>
      </w:pPr>
      <w:rPr>
        <w:rFonts w:ascii="Courier New" w:hAnsi="Courier New" w:cs="Courier New" w:hint="default"/>
      </w:rPr>
    </w:lvl>
    <w:lvl w:ilvl="5" w:tplc="96D6182E" w:tentative="1">
      <w:start w:val="1"/>
      <w:numFmt w:val="bullet"/>
      <w:lvlText w:val=""/>
      <w:lvlJc w:val="left"/>
      <w:pPr>
        <w:ind w:left="4320" w:hanging="360"/>
      </w:pPr>
      <w:rPr>
        <w:rFonts w:ascii="Wingdings" w:hAnsi="Wingdings" w:hint="default"/>
      </w:rPr>
    </w:lvl>
    <w:lvl w:ilvl="6" w:tplc="1410E9E8" w:tentative="1">
      <w:start w:val="1"/>
      <w:numFmt w:val="bullet"/>
      <w:lvlText w:val=""/>
      <w:lvlJc w:val="left"/>
      <w:pPr>
        <w:ind w:left="5040" w:hanging="360"/>
      </w:pPr>
      <w:rPr>
        <w:rFonts w:ascii="Symbol" w:hAnsi="Symbol" w:hint="default"/>
      </w:rPr>
    </w:lvl>
    <w:lvl w:ilvl="7" w:tplc="25A48AD0" w:tentative="1">
      <w:start w:val="1"/>
      <w:numFmt w:val="bullet"/>
      <w:lvlText w:val="o"/>
      <w:lvlJc w:val="left"/>
      <w:pPr>
        <w:ind w:left="5760" w:hanging="360"/>
      </w:pPr>
      <w:rPr>
        <w:rFonts w:ascii="Courier New" w:hAnsi="Courier New" w:cs="Courier New" w:hint="default"/>
      </w:rPr>
    </w:lvl>
    <w:lvl w:ilvl="8" w:tplc="E0328720" w:tentative="1">
      <w:start w:val="1"/>
      <w:numFmt w:val="bullet"/>
      <w:lvlText w:val=""/>
      <w:lvlJc w:val="left"/>
      <w:pPr>
        <w:ind w:left="6480" w:hanging="360"/>
      </w:pPr>
      <w:rPr>
        <w:rFonts w:ascii="Wingdings" w:hAnsi="Wingdings" w:hint="default"/>
      </w:rPr>
    </w:lvl>
  </w:abstractNum>
  <w:abstractNum w:abstractNumId="5" w15:restartNumberingAfterBreak="0">
    <w:nsid w:val="1C396EE4"/>
    <w:multiLevelType w:val="hybridMultilevel"/>
    <w:tmpl w:val="E5F82110"/>
    <w:lvl w:ilvl="0" w:tplc="0D28226E">
      <w:start w:val="1"/>
      <w:numFmt w:val="bullet"/>
      <w:lvlText w:val=""/>
      <w:lvlJc w:val="left"/>
      <w:pPr>
        <w:ind w:left="720" w:hanging="360"/>
      </w:pPr>
      <w:rPr>
        <w:rFonts w:ascii="Symbol" w:hAnsi="Symbol" w:hint="default"/>
      </w:rPr>
    </w:lvl>
    <w:lvl w:ilvl="1" w:tplc="4738A902" w:tentative="1">
      <w:start w:val="1"/>
      <w:numFmt w:val="bullet"/>
      <w:lvlText w:val="o"/>
      <w:lvlJc w:val="left"/>
      <w:pPr>
        <w:ind w:left="1440" w:hanging="360"/>
      </w:pPr>
      <w:rPr>
        <w:rFonts w:ascii="Courier New" w:hAnsi="Courier New" w:cs="Courier New" w:hint="default"/>
      </w:rPr>
    </w:lvl>
    <w:lvl w:ilvl="2" w:tplc="29889788" w:tentative="1">
      <w:start w:val="1"/>
      <w:numFmt w:val="bullet"/>
      <w:lvlText w:val=""/>
      <w:lvlJc w:val="left"/>
      <w:pPr>
        <w:ind w:left="2160" w:hanging="360"/>
      </w:pPr>
      <w:rPr>
        <w:rFonts w:ascii="Wingdings" w:hAnsi="Wingdings" w:hint="default"/>
      </w:rPr>
    </w:lvl>
    <w:lvl w:ilvl="3" w:tplc="C9868E1E" w:tentative="1">
      <w:start w:val="1"/>
      <w:numFmt w:val="bullet"/>
      <w:lvlText w:val=""/>
      <w:lvlJc w:val="left"/>
      <w:pPr>
        <w:ind w:left="2880" w:hanging="360"/>
      </w:pPr>
      <w:rPr>
        <w:rFonts w:ascii="Symbol" w:hAnsi="Symbol" w:hint="default"/>
      </w:rPr>
    </w:lvl>
    <w:lvl w:ilvl="4" w:tplc="77160C12" w:tentative="1">
      <w:start w:val="1"/>
      <w:numFmt w:val="bullet"/>
      <w:lvlText w:val="o"/>
      <w:lvlJc w:val="left"/>
      <w:pPr>
        <w:ind w:left="3600" w:hanging="360"/>
      </w:pPr>
      <w:rPr>
        <w:rFonts w:ascii="Courier New" w:hAnsi="Courier New" w:cs="Courier New" w:hint="default"/>
      </w:rPr>
    </w:lvl>
    <w:lvl w:ilvl="5" w:tplc="5B3ED41A" w:tentative="1">
      <w:start w:val="1"/>
      <w:numFmt w:val="bullet"/>
      <w:lvlText w:val=""/>
      <w:lvlJc w:val="left"/>
      <w:pPr>
        <w:ind w:left="4320" w:hanging="360"/>
      </w:pPr>
      <w:rPr>
        <w:rFonts w:ascii="Wingdings" w:hAnsi="Wingdings" w:hint="default"/>
      </w:rPr>
    </w:lvl>
    <w:lvl w:ilvl="6" w:tplc="A72CB95C" w:tentative="1">
      <w:start w:val="1"/>
      <w:numFmt w:val="bullet"/>
      <w:lvlText w:val=""/>
      <w:lvlJc w:val="left"/>
      <w:pPr>
        <w:ind w:left="5040" w:hanging="360"/>
      </w:pPr>
      <w:rPr>
        <w:rFonts w:ascii="Symbol" w:hAnsi="Symbol" w:hint="default"/>
      </w:rPr>
    </w:lvl>
    <w:lvl w:ilvl="7" w:tplc="B232C974" w:tentative="1">
      <w:start w:val="1"/>
      <w:numFmt w:val="bullet"/>
      <w:lvlText w:val="o"/>
      <w:lvlJc w:val="left"/>
      <w:pPr>
        <w:ind w:left="5760" w:hanging="360"/>
      </w:pPr>
      <w:rPr>
        <w:rFonts w:ascii="Courier New" w:hAnsi="Courier New" w:cs="Courier New" w:hint="default"/>
      </w:rPr>
    </w:lvl>
    <w:lvl w:ilvl="8" w:tplc="041C1732" w:tentative="1">
      <w:start w:val="1"/>
      <w:numFmt w:val="bullet"/>
      <w:lvlText w:val=""/>
      <w:lvlJc w:val="left"/>
      <w:pPr>
        <w:ind w:left="6480" w:hanging="360"/>
      </w:pPr>
      <w:rPr>
        <w:rFonts w:ascii="Wingdings" w:hAnsi="Wingdings" w:hint="default"/>
      </w:rPr>
    </w:lvl>
  </w:abstractNum>
  <w:abstractNum w:abstractNumId="6" w15:restartNumberingAfterBreak="0">
    <w:nsid w:val="1D8B0FB1"/>
    <w:multiLevelType w:val="hybridMultilevel"/>
    <w:tmpl w:val="3F1A2B8E"/>
    <w:lvl w:ilvl="0" w:tplc="77428B2E">
      <w:start w:val="1"/>
      <w:numFmt w:val="bullet"/>
      <w:lvlText w:val=""/>
      <w:lvlJc w:val="left"/>
      <w:pPr>
        <w:ind w:left="720" w:hanging="360"/>
      </w:pPr>
      <w:rPr>
        <w:rFonts w:ascii="Symbol" w:hAnsi="Symbol" w:hint="default"/>
      </w:rPr>
    </w:lvl>
    <w:lvl w:ilvl="1" w:tplc="D524534C" w:tentative="1">
      <w:start w:val="1"/>
      <w:numFmt w:val="bullet"/>
      <w:lvlText w:val="o"/>
      <w:lvlJc w:val="left"/>
      <w:pPr>
        <w:ind w:left="1440" w:hanging="360"/>
      </w:pPr>
      <w:rPr>
        <w:rFonts w:ascii="Courier New" w:hAnsi="Courier New" w:cs="Courier New" w:hint="default"/>
      </w:rPr>
    </w:lvl>
    <w:lvl w:ilvl="2" w:tplc="092E88C4" w:tentative="1">
      <w:start w:val="1"/>
      <w:numFmt w:val="bullet"/>
      <w:lvlText w:val=""/>
      <w:lvlJc w:val="left"/>
      <w:pPr>
        <w:ind w:left="2160" w:hanging="360"/>
      </w:pPr>
      <w:rPr>
        <w:rFonts w:ascii="Wingdings" w:hAnsi="Wingdings" w:hint="default"/>
      </w:rPr>
    </w:lvl>
    <w:lvl w:ilvl="3" w:tplc="2C06534E" w:tentative="1">
      <w:start w:val="1"/>
      <w:numFmt w:val="bullet"/>
      <w:lvlText w:val=""/>
      <w:lvlJc w:val="left"/>
      <w:pPr>
        <w:ind w:left="2880" w:hanging="360"/>
      </w:pPr>
      <w:rPr>
        <w:rFonts w:ascii="Symbol" w:hAnsi="Symbol" w:hint="default"/>
      </w:rPr>
    </w:lvl>
    <w:lvl w:ilvl="4" w:tplc="4D58A48A" w:tentative="1">
      <w:start w:val="1"/>
      <w:numFmt w:val="bullet"/>
      <w:lvlText w:val="o"/>
      <w:lvlJc w:val="left"/>
      <w:pPr>
        <w:ind w:left="3600" w:hanging="360"/>
      </w:pPr>
      <w:rPr>
        <w:rFonts w:ascii="Courier New" w:hAnsi="Courier New" w:cs="Courier New" w:hint="default"/>
      </w:rPr>
    </w:lvl>
    <w:lvl w:ilvl="5" w:tplc="D1182A2C" w:tentative="1">
      <w:start w:val="1"/>
      <w:numFmt w:val="bullet"/>
      <w:lvlText w:val=""/>
      <w:lvlJc w:val="left"/>
      <w:pPr>
        <w:ind w:left="4320" w:hanging="360"/>
      </w:pPr>
      <w:rPr>
        <w:rFonts w:ascii="Wingdings" w:hAnsi="Wingdings" w:hint="default"/>
      </w:rPr>
    </w:lvl>
    <w:lvl w:ilvl="6" w:tplc="690C7838" w:tentative="1">
      <w:start w:val="1"/>
      <w:numFmt w:val="bullet"/>
      <w:lvlText w:val=""/>
      <w:lvlJc w:val="left"/>
      <w:pPr>
        <w:ind w:left="5040" w:hanging="360"/>
      </w:pPr>
      <w:rPr>
        <w:rFonts w:ascii="Symbol" w:hAnsi="Symbol" w:hint="default"/>
      </w:rPr>
    </w:lvl>
    <w:lvl w:ilvl="7" w:tplc="89B43A68" w:tentative="1">
      <w:start w:val="1"/>
      <w:numFmt w:val="bullet"/>
      <w:lvlText w:val="o"/>
      <w:lvlJc w:val="left"/>
      <w:pPr>
        <w:ind w:left="5760" w:hanging="360"/>
      </w:pPr>
      <w:rPr>
        <w:rFonts w:ascii="Courier New" w:hAnsi="Courier New" w:cs="Courier New" w:hint="default"/>
      </w:rPr>
    </w:lvl>
    <w:lvl w:ilvl="8" w:tplc="FC7006F2" w:tentative="1">
      <w:start w:val="1"/>
      <w:numFmt w:val="bullet"/>
      <w:lvlText w:val=""/>
      <w:lvlJc w:val="left"/>
      <w:pPr>
        <w:ind w:left="6480" w:hanging="360"/>
      </w:pPr>
      <w:rPr>
        <w:rFonts w:ascii="Wingdings" w:hAnsi="Wingdings" w:hint="default"/>
      </w:rPr>
    </w:lvl>
  </w:abstractNum>
  <w:abstractNum w:abstractNumId="7" w15:restartNumberingAfterBreak="0">
    <w:nsid w:val="1F3323F1"/>
    <w:multiLevelType w:val="hybridMultilevel"/>
    <w:tmpl w:val="1924D35A"/>
    <w:lvl w:ilvl="0" w:tplc="61E4FF32">
      <w:start w:val="1"/>
      <w:numFmt w:val="bullet"/>
      <w:lvlText w:val=""/>
      <w:lvlJc w:val="left"/>
      <w:pPr>
        <w:ind w:left="720" w:hanging="360"/>
      </w:pPr>
      <w:rPr>
        <w:rFonts w:ascii="Symbol" w:hAnsi="Symbol" w:hint="default"/>
      </w:rPr>
    </w:lvl>
    <w:lvl w:ilvl="1" w:tplc="B4EEB6CC" w:tentative="1">
      <w:start w:val="1"/>
      <w:numFmt w:val="bullet"/>
      <w:lvlText w:val="o"/>
      <w:lvlJc w:val="left"/>
      <w:pPr>
        <w:ind w:left="1440" w:hanging="360"/>
      </w:pPr>
      <w:rPr>
        <w:rFonts w:ascii="Courier New" w:hAnsi="Courier New" w:cs="Courier New" w:hint="default"/>
      </w:rPr>
    </w:lvl>
    <w:lvl w:ilvl="2" w:tplc="264EFAD0" w:tentative="1">
      <w:start w:val="1"/>
      <w:numFmt w:val="bullet"/>
      <w:lvlText w:val=""/>
      <w:lvlJc w:val="left"/>
      <w:pPr>
        <w:ind w:left="2160" w:hanging="360"/>
      </w:pPr>
      <w:rPr>
        <w:rFonts w:ascii="Wingdings" w:hAnsi="Wingdings" w:hint="default"/>
      </w:rPr>
    </w:lvl>
    <w:lvl w:ilvl="3" w:tplc="C0BEEF7E" w:tentative="1">
      <w:start w:val="1"/>
      <w:numFmt w:val="bullet"/>
      <w:lvlText w:val=""/>
      <w:lvlJc w:val="left"/>
      <w:pPr>
        <w:ind w:left="2880" w:hanging="360"/>
      </w:pPr>
      <w:rPr>
        <w:rFonts w:ascii="Symbol" w:hAnsi="Symbol" w:hint="default"/>
      </w:rPr>
    </w:lvl>
    <w:lvl w:ilvl="4" w:tplc="50B23EF6" w:tentative="1">
      <w:start w:val="1"/>
      <w:numFmt w:val="bullet"/>
      <w:lvlText w:val="o"/>
      <w:lvlJc w:val="left"/>
      <w:pPr>
        <w:ind w:left="3600" w:hanging="360"/>
      </w:pPr>
      <w:rPr>
        <w:rFonts w:ascii="Courier New" w:hAnsi="Courier New" w:cs="Courier New" w:hint="default"/>
      </w:rPr>
    </w:lvl>
    <w:lvl w:ilvl="5" w:tplc="EFF4E922" w:tentative="1">
      <w:start w:val="1"/>
      <w:numFmt w:val="bullet"/>
      <w:lvlText w:val=""/>
      <w:lvlJc w:val="left"/>
      <w:pPr>
        <w:ind w:left="4320" w:hanging="360"/>
      </w:pPr>
      <w:rPr>
        <w:rFonts w:ascii="Wingdings" w:hAnsi="Wingdings" w:hint="default"/>
      </w:rPr>
    </w:lvl>
    <w:lvl w:ilvl="6" w:tplc="749E4C04" w:tentative="1">
      <w:start w:val="1"/>
      <w:numFmt w:val="bullet"/>
      <w:lvlText w:val=""/>
      <w:lvlJc w:val="left"/>
      <w:pPr>
        <w:ind w:left="5040" w:hanging="360"/>
      </w:pPr>
      <w:rPr>
        <w:rFonts w:ascii="Symbol" w:hAnsi="Symbol" w:hint="default"/>
      </w:rPr>
    </w:lvl>
    <w:lvl w:ilvl="7" w:tplc="8D6834A0" w:tentative="1">
      <w:start w:val="1"/>
      <w:numFmt w:val="bullet"/>
      <w:lvlText w:val="o"/>
      <w:lvlJc w:val="left"/>
      <w:pPr>
        <w:ind w:left="5760" w:hanging="360"/>
      </w:pPr>
      <w:rPr>
        <w:rFonts w:ascii="Courier New" w:hAnsi="Courier New" w:cs="Courier New" w:hint="default"/>
      </w:rPr>
    </w:lvl>
    <w:lvl w:ilvl="8" w:tplc="6E74B692" w:tentative="1">
      <w:start w:val="1"/>
      <w:numFmt w:val="bullet"/>
      <w:lvlText w:val=""/>
      <w:lvlJc w:val="left"/>
      <w:pPr>
        <w:ind w:left="6480" w:hanging="360"/>
      </w:pPr>
      <w:rPr>
        <w:rFonts w:ascii="Wingdings" w:hAnsi="Wingdings" w:hint="default"/>
      </w:rPr>
    </w:lvl>
  </w:abstractNum>
  <w:abstractNum w:abstractNumId="8" w15:restartNumberingAfterBreak="0">
    <w:nsid w:val="223B59F7"/>
    <w:multiLevelType w:val="hybridMultilevel"/>
    <w:tmpl w:val="5210CA30"/>
    <w:lvl w:ilvl="0" w:tplc="619ABF2E">
      <w:start w:val="1"/>
      <w:numFmt w:val="bullet"/>
      <w:lvlText w:val=""/>
      <w:lvlJc w:val="left"/>
      <w:pPr>
        <w:ind w:left="720" w:hanging="360"/>
      </w:pPr>
      <w:rPr>
        <w:rFonts w:ascii="Symbol" w:hAnsi="Symbol" w:hint="default"/>
      </w:rPr>
    </w:lvl>
    <w:lvl w:ilvl="1" w:tplc="EC96D3BC" w:tentative="1">
      <w:start w:val="1"/>
      <w:numFmt w:val="bullet"/>
      <w:lvlText w:val="o"/>
      <w:lvlJc w:val="left"/>
      <w:pPr>
        <w:ind w:left="1440" w:hanging="360"/>
      </w:pPr>
      <w:rPr>
        <w:rFonts w:ascii="Courier New" w:hAnsi="Courier New" w:cs="Courier New" w:hint="default"/>
      </w:rPr>
    </w:lvl>
    <w:lvl w:ilvl="2" w:tplc="7EC6D88E" w:tentative="1">
      <w:start w:val="1"/>
      <w:numFmt w:val="bullet"/>
      <w:lvlText w:val=""/>
      <w:lvlJc w:val="left"/>
      <w:pPr>
        <w:ind w:left="2160" w:hanging="360"/>
      </w:pPr>
      <w:rPr>
        <w:rFonts w:ascii="Wingdings" w:hAnsi="Wingdings" w:hint="default"/>
      </w:rPr>
    </w:lvl>
    <w:lvl w:ilvl="3" w:tplc="3C166110" w:tentative="1">
      <w:start w:val="1"/>
      <w:numFmt w:val="bullet"/>
      <w:lvlText w:val=""/>
      <w:lvlJc w:val="left"/>
      <w:pPr>
        <w:ind w:left="2880" w:hanging="360"/>
      </w:pPr>
      <w:rPr>
        <w:rFonts w:ascii="Symbol" w:hAnsi="Symbol" w:hint="default"/>
      </w:rPr>
    </w:lvl>
    <w:lvl w:ilvl="4" w:tplc="11E2705A" w:tentative="1">
      <w:start w:val="1"/>
      <w:numFmt w:val="bullet"/>
      <w:lvlText w:val="o"/>
      <w:lvlJc w:val="left"/>
      <w:pPr>
        <w:ind w:left="3600" w:hanging="360"/>
      </w:pPr>
      <w:rPr>
        <w:rFonts w:ascii="Courier New" w:hAnsi="Courier New" w:cs="Courier New" w:hint="default"/>
      </w:rPr>
    </w:lvl>
    <w:lvl w:ilvl="5" w:tplc="C0561C9E" w:tentative="1">
      <w:start w:val="1"/>
      <w:numFmt w:val="bullet"/>
      <w:lvlText w:val=""/>
      <w:lvlJc w:val="left"/>
      <w:pPr>
        <w:ind w:left="4320" w:hanging="360"/>
      </w:pPr>
      <w:rPr>
        <w:rFonts w:ascii="Wingdings" w:hAnsi="Wingdings" w:hint="default"/>
      </w:rPr>
    </w:lvl>
    <w:lvl w:ilvl="6" w:tplc="19AC2B8A" w:tentative="1">
      <w:start w:val="1"/>
      <w:numFmt w:val="bullet"/>
      <w:lvlText w:val=""/>
      <w:lvlJc w:val="left"/>
      <w:pPr>
        <w:ind w:left="5040" w:hanging="360"/>
      </w:pPr>
      <w:rPr>
        <w:rFonts w:ascii="Symbol" w:hAnsi="Symbol" w:hint="default"/>
      </w:rPr>
    </w:lvl>
    <w:lvl w:ilvl="7" w:tplc="C8E47F06" w:tentative="1">
      <w:start w:val="1"/>
      <w:numFmt w:val="bullet"/>
      <w:lvlText w:val="o"/>
      <w:lvlJc w:val="left"/>
      <w:pPr>
        <w:ind w:left="5760" w:hanging="360"/>
      </w:pPr>
      <w:rPr>
        <w:rFonts w:ascii="Courier New" w:hAnsi="Courier New" w:cs="Courier New" w:hint="default"/>
      </w:rPr>
    </w:lvl>
    <w:lvl w:ilvl="8" w:tplc="81064522" w:tentative="1">
      <w:start w:val="1"/>
      <w:numFmt w:val="bullet"/>
      <w:lvlText w:val=""/>
      <w:lvlJc w:val="left"/>
      <w:pPr>
        <w:ind w:left="6480" w:hanging="360"/>
      </w:pPr>
      <w:rPr>
        <w:rFonts w:ascii="Wingdings" w:hAnsi="Wingdings" w:hint="default"/>
      </w:rPr>
    </w:lvl>
  </w:abstractNum>
  <w:abstractNum w:abstractNumId="9" w15:restartNumberingAfterBreak="0">
    <w:nsid w:val="259B5FFF"/>
    <w:multiLevelType w:val="hybridMultilevel"/>
    <w:tmpl w:val="0142A18C"/>
    <w:lvl w:ilvl="0" w:tplc="1D6868EE">
      <w:start w:val="1"/>
      <w:numFmt w:val="bullet"/>
      <w:lvlText w:val=""/>
      <w:lvlJc w:val="left"/>
      <w:pPr>
        <w:ind w:left="720" w:hanging="360"/>
      </w:pPr>
      <w:rPr>
        <w:rFonts w:ascii="Symbol" w:hAnsi="Symbol" w:hint="default"/>
      </w:rPr>
    </w:lvl>
    <w:lvl w:ilvl="1" w:tplc="CF240EB2" w:tentative="1">
      <w:start w:val="1"/>
      <w:numFmt w:val="bullet"/>
      <w:lvlText w:val="o"/>
      <w:lvlJc w:val="left"/>
      <w:pPr>
        <w:ind w:left="1440" w:hanging="360"/>
      </w:pPr>
      <w:rPr>
        <w:rFonts w:ascii="Courier New" w:hAnsi="Courier New" w:cs="Courier New" w:hint="default"/>
      </w:rPr>
    </w:lvl>
    <w:lvl w:ilvl="2" w:tplc="37CCF708" w:tentative="1">
      <w:start w:val="1"/>
      <w:numFmt w:val="bullet"/>
      <w:lvlText w:val=""/>
      <w:lvlJc w:val="left"/>
      <w:pPr>
        <w:ind w:left="2160" w:hanging="360"/>
      </w:pPr>
      <w:rPr>
        <w:rFonts w:ascii="Wingdings" w:hAnsi="Wingdings" w:hint="default"/>
      </w:rPr>
    </w:lvl>
    <w:lvl w:ilvl="3" w:tplc="967463D4" w:tentative="1">
      <w:start w:val="1"/>
      <w:numFmt w:val="bullet"/>
      <w:lvlText w:val=""/>
      <w:lvlJc w:val="left"/>
      <w:pPr>
        <w:ind w:left="2880" w:hanging="360"/>
      </w:pPr>
      <w:rPr>
        <w:rFonts w:ascii="Symbol" w:hAnsi="Symbol" w:hint="default"/>
      </w:rPr>
    </w:lvl>
    <w:lvl w:ilvl="4" w:tplc="3638496E" w:tentative="1">
      <w:start w:val="1"/>
      <w:numFmt w:val="bullet"/>
      <w:lvlText w:val="o"/>
      <w:lvlJc w:val="left"/>
      <w:pPr>
        <w:ind w:left="3600" w:hanging="360"/>
      </w:pPr>
      <w:rPr>
        <w:rFonts w:ascii="Courier New" w:hAnsi="Courier New" w:cs="Courier New" w:hint="default"/>
      </w:rPr>
    </w:lvl>
    <w:lvl w:ilvl="5" w:tplc="52445254" w:tentative="1">
      <w:start w:val="1"/>
      <w:numFmt w:val="bullet"/>
      <w:lvlText w:val=""/>
      <w:lvlJc w:val="left"/>
      <w:pPr>
        <w:ind w:left="4320" w:hanging="360"/>
      </w:pPr>
      <w:rPr>
        <w:rFonts w:ascii="Wingdings" w:hAnsi="Wingdings" w:hint="default"/>
      </w:rPr>
    </w:lvl>
    <w:lvl w:ilvl="6" w:tplc="FBB8721E" w:tentative="1">
      <w:start w:val="1"/>
      <w:numFmt w:val="bullet"/>
      <w:lvlText w:val=""/>
      <w:lvlJc w:val="left"/>
      <w:pPr>
        <w:ind w:left="5040" w:hanging="360"/>
      </w:pPr>
      <w:rPr>
        <w:rFonts w:ascii="Symbol" w:hAnsi="Symbol" w:hint="default"/>
      </w:rPr>
    </w:lvl>
    <w:lvl w:ilvl="7" w:tplc="62D2A630" w:tentative="1">
      <w:start w:val="1"/>
      <w:numFmt w:val="bullet"/>
      <w:lvlText w:val="o"/>
      <w:lvlJc w:val="left"/>
      <w:pPr>
        <w:ind w:left="5760" w:hanging="360"/>
      </w:pPr>
      <w:rPr>
        <w:rFonts w:ascii="Courier New" w:hAnsi="Courier New" w:cs="Courier New" w:hint="default"/>
      </w:rPr>
    </w:lvl>
    <w:lvl w:ilvl="8" w:tplc="F99EB13A" w:tentative="1">
      <w:start w:val="1"/>
      <w:numFmt w:val="bullet"/>
      <w:lvlText w:val=""/>
      <w:lvlJc w:val="left"/>
      <w:pPr>
        <w:ind w:left="6480" w:hanging="360"/>
      </w:pPr>
      <w:rPr>
        <w:rFonts w:ascii="Wingdings" w:hAnsi="Wingdings" w:hint="default"/>
      </w:rPr>
    </w:lvl>
  </w:abstractNum>
  <w:abstractNum w:abstractNumId="10" w15:restartNumberingAfterBreak="0">
    <w:nsid w:val="27A815C0"/>
    <w:multiLevelType w:val="hybridMultilevel"/>
    <w:tmpl w:val="7DF21F0C"/>
    <w:lvl w:ilvl="0" w:tplc="712AF9A2">
      <w:start w:val="1"/>
      <w:numFmt w:val="bullet"/>
      <w:lvlText w:val=""/>
      <w:lvlJc w:val="left"/>
      <w:pPr>
        <w:ind w:left="720" w:hanging="360"/>
      </w:pPr>
      <w:rPr>
        <w:rFonts w:ascii="Symbol" w:hAnsi="Symbol" w:hint="default"/>
      </w:rPr>
    </w:lvl>
    <w:lvl w:ilvl="1" w:tplc="4010F5EA" w:tentative="1">
      <w:start w:val="1"/>
      <w:numFmt w:val="bullet"/>
      <w:lvlText w:val="o"/>
      <w:lvlJc w:val="left"/>
      <w:pPr>
        <w:ind w:left="1440" w:hanging="360"/>
      </w:pPr>
      <w:rPr>
        <w:rFonts w:ascii="Courier New" w:hAnsi="Courier New" w:cs="Courier New" w:hint="default"/>
      </w:rPr>
    </w:lvl>
    <w:lvl w:ilvl="2" w:tplc="D06E9CE0" w:tentative="1">
      <w:start w:val="1"/>
      <w:numFmt w:val="bullet"/>
      <w:lvlText w:val=""/>
      <w:lvlJc w:val="left"/>
      <w:pPr>
        <w:ind w:left="2160" w:hanging="360"/>
      </w:pPr>
      <w:rPr>
        <w:rFonts w:ascii="Wingdings" w:hAnsi="Wingdings" w:hint="default"/>
      </w:rPr>
    </w:lvl>
    <w:lvl w:ilvl="3" w:tplc="C43A80F4" w:tentative="1">
      <w:start w:val="1"/>
      <w:numFmt w:val="bullet"/>
      <w:lvlText w:val=""/>
      <w:lvlJc w:val="left"/>
      <w:pPr>
        <w:ind w:left="2880" w:hanging="360"/>
      </w:pPr>
      <w:rPr>
        <w:rFonts w:ascii="Symbol" w:hAnsi="Symbol" w:hint="default"/>
      </w:rPr>
    </w:lvl>
    <w:lvl w:ilvl="4" w:tplc="71C0390E" w:tentative="1">
      <w:start w:val="1"/>
      <w:numFmt w:val="bullet"/>
      <w:lvlText w:val="o"/>
      <w:lvlJc w:val="left"/>
      <w:pPr>
        <w:ind w:left="3600" w:hanging="360"/>
      </w:pPr>
      <w:rPr>
        <w:rFonts w:ascii="Courier New" w:hAnsi="Courier New" w:cs="Courier New" w:hint="default"/>
      </w:rPr>
    </w:lvl>
    <w:lvl w:ilvl="5" w:tplc="4180423A" w:tentative="1">
      <w:start w:val="1"/>
      <w:numFmt w:val="bullet"/>
      <w:lvlText w:val=""/>
      <w:lvlJc w:val="left"/>
      <w:pPr>
        <w:ind w:left="4320" w:hanging="360"/>
      </w:pPr>
      <w:rPr>
        <w:rFonts w:ascii="Wingdings" w:hAnsi="Wingdings" w:hint="default"/>
      </w:rPr>
    </w:lvl>
    <w:lvl w:ilvl="6" w:tplc="3B244FA8" w:tentative="1">
      <w:start w:val="1"/>
      <w:numFmt w:val="bullet"/>
      <w:lvlText w:val=""/>
      <w:lvlJc w:val="left"/>
      <w:pPr>
        <w:ind w:left="5040" w:hanging="360"/>
      </w:pPr>
      <w:rPr>
        <w:rFonts w:ascii="Symbol" w:hAnsi="Symbol" w:hint="default"/>
      </w:rPr>
    </w:lvl>
    <w:lvl w:ilvl="7" w:tplc="5854DF42" w:tentative="1">
      <w:start w:val="1"/>
      <w:numFmt w:val="bullet"/>
      <w:lvlText w:val="o"/>
      <w:lvlJc w:val="left"/>
      <w:pPr>
        <w:ind w:left="5760" w:hanging="360"/>
      </w:pPr>
      <w:rPr>
        <w:rFonts w:ascii="Courier New" w:hAnsi="Courier New" w:cs="Courier New" w:hint="default"/>
      </w:rPr>
    </w:lvl>
    <w:lvl w:ilvl="8" w:tplc="A5A412A8" w:tentative="1">
      <w:start w:val="1"/>
      <w:numFmt w:val="bullet"/>
      <w:lvlText w:val=""/>
      <w:lvlJc w:val="left"/>
      <w:pPr>
        <w:ind w:left="6480" w:hanging="360"/>
      </w:pPr>
      <w:rPr>
        <w:rFonts w:ascii="Wingdings" w:hAnsi="Wingdings" w:hint="default"/>
      </w:rPr>
    </w:lvl>
  </w:abstractNum>
  <w:abstractNum w:abstractNumId="11" w15:restartNumberingAfterBreak="0">
    <w:nsid w:val="2E6A53AA"/>
    <w:multiLevelType w:val="hybridMultilevel"/>
    <w:tmpl w:val="C5DC03DA"/>
    <w:lvl w:ilvl="0" w:tplc="10000C78">
      <w:start w:val="1"/>
      <w:numFmt w:val="bullet"/>
      <w:lvlText w:val=""/>
      <w:lvlJc w:val="left"/>
      <w:pPr>
        <w:ind w:left="720" w:hanging="360"/>
      </w:pPr>
      <w:rPr>
        <w:rFonts w:ascii="Symbol" w:hAnsi="Symbol" w:hint="default"/>
      </w:rPr>
    </w:lvl>
    <w:lvl w:ilvl="1" w:tplc="A15E1E56" w:tentative="1">
      <w:start w:val="1"/>
      <w:numFmt w:val="bullet"/>
      <w:lvlText w:val="o"/>
      <w:lvlJc w:val="left"/>
      <w:pPr>
        <w:ind w:left="1440" w:hanging="360"/>
      </w:pPr>
      <w:rPr>
        <w:rFonts w:ascii="Courier New" w:hAnsi="Courier New" w:cs="Courier New" w:hint="default"/>
      </w:rPr>
    </w:lvl>
    <w:lvl w:ilvl="2" w:tplc="1D7693F6" w:tentative="1">
      <w:start w:val="1"/>
      <w:numFmt w:val="bullet"/>
      <w:lvlText w:val=""/>
      <w:lvlJc w:val="left"/>
      <w:pPr>
        <w:ind w:left="2160" w:hanging="360"/>
      </w:pPr>
      <w:rPr>
        <w:rFonts w:ascii="Wingdings" w:hAnsi="Wingdings" w:hint="default"/>
      </w:rPr>
    </w:lvl>
    <w:lvl w:ilvl="3" w:tplc="F114399C" w:tentative="1">
      <w:start w:val="1"/>
      <w:numFmt w:val="bullet"/>
      <w:lvlText w:val=""/>
      <w:lvlJc w:val="left"/>
      <w:pPr>
        <w:ind w:left="2880" w:hanging="360"/>
      </w:pPr>
      <w:rPr>
        <w:rFonts w:ascii="Symbol" w:hAnsi="Symbol" w:hint="default"/>
      </w:rPr>
    </w:lvl>
    <w:lvl w:ilvl="4" w:tplc="A1A81504" w:tentative="1">
      <w:start w:val="1"/>
      <w:numFmt w:val="bullet"/>
      <w:lvlText w:val="o"/>
      <w:lvlJc w:val="left"/>
      <w:pPr>
        <w:ind w:left="3600" w:hanging="360"/>
      </w:pPr>
      <w:rPr>
        <w:rFonts w:ascii="Courier New" w:hAnsi="Courier New" w:cs="Courier New" w:hint="default"/>
      </w:rPr>
    </w:lvl>
    <w:lvl w:ilvl="5" w:tplc="9B42B6EE" w:tentative="1">
      <w:start w:val="1"/>
      <w:numFmt w:val="bullet"/>
      <w:lvlText w:val=""/>
      <w:lvlJc w:val="left"/>
      <w:pPr>
        <w:ind w:left="4320" w:hanging="360"/>
      </w:pPr>
      <w:rPr>
        <w:rFonts w:ascii="Wingdings" w:hAnsi="Wingdings" w:hint="default"/>
      </w:rPr>
    </w:lvl>
    <w:lvl w:ilvl="6" w:tplc="63E84ABC" w:tentative="1">
      <w:start w:val="1"/>
      <w:numFmt w:val="bullet"/>
      <w:lvlText w:val=""/>
      <w:lvlJc w:val="left"/>
      <w:pPr>
        <w:ind w:left="5040" w:hanging="360"/>
      </w:pPr>
      <w:rPr>
        <w:rFonts w:ascii="Symbol" w:hAnsi="Symbol" w:hint="default"/>
      </w:rPr>
    </w:lvl>
    <w:lvl w:ilvl="7" w:tplc="6A1C1E86" w:tentative="1">
      <w:start w:val="1"/>
      <w:numFmt w:val="bullet"/>
      <w:lvlText w:val="o"/>
      <w:lvlJc w:val="left"/>
      <w:pPr>
        <w:ind w:left="5760" w:hanging="360"/>
      </w:pPr>
      <w:rPr>
        <w:rFonts w:ascii="Courier New" w:hAnsi="Courier New" w:cs="Courier New" w:hint="default"/>
      </w:rPr>
    </w:lvl>
    <w:lvl w:ilvl="8" w:tplc="486A66EE" w:tentative="1">
      <w:start w:val="1"/>
      <w:numFmt w:val="bullet"/>
      <w:lvlText w:val=""/>
      <w:lvlJc w:val="left"/>
      <w:pPr>
        <w:ind w:left="6480" w:hanging="360"/>
      </w:pPr>
      <w:rPr>
        <w:rFonts w:ascii="Wingdings" w:hAnsi="Wingdings" w:hint="default"/>
      </w:rPr>
    </w:lvl>
  </w:abstractNum>
  <w:abstractNum w:abstractNumId="12" w15:restartNumberingAfterBreak="0">
    <w:nsid w:val="3A213FE4"/>
    <w:multiLevelType w:val="multilevel"/>
    <w:tmpl w:val="79DA2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AE65317"/>
    <w:multiLevelType w:val="multilevel"/>
    <w:tmpl w:val="B6E04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DAF221F"/>
    <w:multiLevelType w:val="hybridMultilevel"/>
    <w:tmpl w:val="56963B48"/>
    <w:lvl w:ilvl="0" w:tplc="F8C65F9C">
      <w:start w:val="1"/>
      <w:numFmt w:val="bullet"/>
      <w:lvlText w:val=""/>
      <w:lvlJc w:val="left"/>
      <w:pPr>
        <w:ind w:left="720" w:hanging="360"/>
      </w:pPr>
      <w:rPr>
        <w:rFonts w:ascii="Symbol" w:hAnsi="Symbol" w:hint="default"/>
      </w:rPr>
    </w:lvl>
    <w:lvl w:ilvl="1" w:tplc="79A8A724" w:tentative="1">
      <w:start w:val="1"/>
      <w:numFmt w:val="bullet"/>
      <w:lvlText w:val="o"/>
      <w:lvlJc w:val="left"/>
      <w:pPr>
        <w:ind w:left="1440" w:hanging="360"/>
      </w:pPr>
      <w:rPr>
        <w:rFonts w:ascii="Courier New" w:hAnsi="Courier New" w:cs="Courier New" w:hint="default"/>
      </w:rPr>
    </w:lvl>
    <w:lvl w:ilvl="2" w:tplc="A1DA92D8" w:tentative="1">
      <w:start w:val="1"/>
      <w:numFmt w:val="bullet"/>
      <w:lvlText w:val=""/>
      <w:lvlJc w:val="left"/>
      <w:pPr>
        <w:ind w:left="2160" w:hanging="360"/>
      </w:pPr>
      <w:rPr>
        <w:rFonts w:ascii="Wingdings" w:hAnsi="Wingdings" w:hint="default"/>
      </w:rPr>
    </w:lvl>
    <w:lvl w:ilvl="3" w:tplc="DFE84812" w:tentative="1">
      <w:start w:val="1"/>
      <w:numFmt w:val="bullet"/>
      <w:lvlText w:val=""/>
      <w:lvlJc w:val="left"/>
      <w:pPr>
        <w:ind w:left="2880" w:hanging="360"/>
      </w:pPr>
      <w:rPr>
        <w:rFonts w:ascii="Symbol" w:hAnsi="Symbol" w:hint="default"/>
      </w:rPr>
    </w:lvl>
    <w:lvl w:ilvl="4" w:tplc="31ECAB98" w:tentative="1">
      <w:start w:val="1"/>
      <w:numFmt w:val="bullet"/>
      <w:lvlText w:val="o"/>
      <w:lvlJc w:val="left"/>
      <w:pPr>
        <w:ind w:left="3600" w:hanging="360"/>
      </w:pPr>
      <w:rPr>
        <w:rFonts w:ascii="Courier New" w:hAnsi="Courier New" w:cs="Courier New" w:hint="default"/>
      </w:rPr>
    </w:lvl>
    <w:lvl w:ilvl="5" w:tplc="5156AC64" w:tentative="1">
      <w:start w:val="1"/>
      <w:numFmt w:val="bullet"/>
      <w:lvlText w:val=""/>
      <w:lvlJc w:val="left"/>
      <w:pPr>
        <w:ind w:left="4320" w:hanging="360"/>
      </w:pPr>
      <w:rPr>
        <w:rFonts w:ascii="Wingdings" w:hAnsi="Wingdings" w:hint="default"/>
      </w:rPr>
    </w:lvl>
    <w:lvl w:ilvl="6" w:tplc="1A0A4BC8" w:tentative="1">
      <w:start w:val="1"/>
      <w:numFmt w:val="bullet"/>
      <w:lvlText w:val=""/>
      <w:lvlJc w:val="left"/>
      <w:pPr>
        <w:ind w:left="5040" w:hanging="360"/>
      </w:pPr>
      <w:rPr>
        <w:rFonts w:ascii="Symbol" w:hAnsi="Symbol" w:hint="default"/>
      </w:rPr>
    </w:lvl>
    <w:lvl w:ilvl="7" w:tplc="B60EAFDA" w:tentative="1">
      <w:start w:val="1"/>
      <w:numFmt w:val="bullet"/>
      <w:lvlText w:val="o"/>
      <w:lvlJc w:val="left"/>
      <w:pPr>
        <w:ind w:left="5760" w:hanging="360"/>
      </w:pPr>
      <w:rPr>
        <w:rFonts w:ascii="Courier New" w:hAnsi="Courier New" w:cs="Courier New" w:hint="default"/>
      </w:rPr>
    </w:lvl>
    <w:lvl w:ilvl="8" w:tplc="E78ED9FE" w:tentative="1">
      <w:start w:val="1"/>
      <w:numFmt w:val="bullet"/>
      <w:lvlText w:val=""/>
      <w:lvlJc w:val="left"/>
      <w:pPr>
        <w:ind w:left="6480" w:hanging="360"/>
      </w:pPr>
      <w:rPr>
        <w:rFonts w:ascii="Wingdings" w:hAnsi="Wingdings" w:hint="default"/>
      </w:rPr>
    </w:lvl>
  </w:abstractNum>
  <w:abstractNum w:abstractNumId="15" w15:restartNumberingAfterBreak="0">
    <w:nsid w:val="3F2E7B97"/>
    <w:multiLevelType w:val="hybridMultilevel"/>
    <w:tmpl w:val="62409966"/>
    <w:lvl w:ilvl="0" w:tplc="E5BCEC72">
      <w:start w:val="1"/>
      <w:numFmt w:val="bullet"/>
      <w:lvlText w:val=""/>
      <w:lvlJc w:val="left"/>
      <w:pPr>
        <w:ind w:left="720" w:hanging="360"/>
      </w:pPr>
      <w:rPr>
        <w:rFonts w:ascii="Symbol" w:hAnsi="Symbol" w:hint="default"/>
      </w:rPr>
    </w:lvl>
    <w:lvl w:ilvl="1" w:tplc="6F582328" w:tentative="1">
      <w:start w:val="1"/>
      <w:numFmt w:val="bullet"/>
      <w:lvlText w:val="o"/>
      <w:lvlJc w:val="left"/>
      <w:pPr>
        <w:ind w:left="1440" w:hanging="360"/>
      </w:pPr>
      <w:rPr>
        <w:rFonts w:ascii="Courier New" w:hAnsi="Courier New" w:cs="Courier New" w:hint="default"/>
      </w:rPr>
    </w:lvl>
    <w:lvl w:ilvl="2" w:tplc="FEB8A02A" w:tentative="1">
      <w:start w:val="1"/>
      <w:numFmt w:val="bullet"/>
      <w:lvlText w:val=""/>
      <w:lvlJc w:val="left"/>
      <w:pPr>
        <w:ind w:left="2160" w:hanging="360"/>
      </w:pPr>
      <w:rPr>
        <w:rFonts w:ascii="Wingdings" w:hAnsi="Wingdings" w:hint="default"/>
      </w:rPr>
    </w:lvl>
    <w:lvl w:ilvl="3" w:tplc="0A0A67A4" w:tentative="1">
      <w:start w:val="1"/>
      <w:numFmt w:val="bullet"/>
      <w:lvlText w:val=""/>
      <w:lvlJc w:val="left"/>
      <w:pPr>
        <w:ind w:left="2880" w:hanging="360"/>
      </w:pPr>
      <w:rPr>
        <w:rFonts w:ascii="Symbol" w:hAnsi="Symbol" w:hint="default"/>
      </w:rPr>
    </w:lvl>
    <w:lvl w:ilvl="4" w:tplc="793EB474" w:tentative="1">
      <w:start w:val="1"/>
      <w:numFmt w:val="bullet"/>
      <w:lvlText w:val="o"/>
      <w:lvlJc w:val="left"/>
      <w:pPr>
        <w:ind w:left="3600" w:hanging="360"/>
      </w:pPr>
      <w:rPr>
        <w:rFonts w:ascii="Courier New" w:hAnsi="Courier New" w:cs="Courier New" w:hint="default"/>
      </w:rPr>
    </w:lvl>
    <w:lvl w:ilvl="5" w:tplc="3E92B37E" w:tentative="1">
      <w:start w:val="1"/>
      <w:numFmt w:val="bullet"/>
      <w:lvlText w:val=""/>
      <w:lvlJc w:val="left"/>
      <w:pPr>
        <w:ind w:left="4320" w:hanging="360"/>
      </w:pPr>
      <w:rPr>
        <w:rFonts w:ascii="Wingdings" w:hAnsi="Wingdings" w:hint="default"/>
      </w:rPr>
    </w:lvl>
    <w:lvl w:ilvl="6" w:tplc="77D815AC" w:tentative="1">
      <w:start w:val="1"/>
      <w:numFmt w:val="bullet"/>
      <w:lvlText w:val=""/>
      <w:lvlJc w:val="left"/>
      <w:pPr>
        <w:ind w:left="5040" w:hanging="360"/>
      </w:pPr>
      <w:rPr>
        <w:rFonts w:ascii="Symbol" w:hAnsi="Symbol" w:hint="default"/>
      </w:rPr>
    </w:lvl>
    <w:lvl w:ilvl="7" w:tplc="E2B6225C" w:tentative="1">
      <w:start w:val="1"/>
      <w:numFmt w:val="bullet"/>
      <w:lvlText w:val="o"/>
      <w:lvlJc w:val="left"/>
      <w:pPr>
        <w:ind w:left="5760" w:hanging="360"/>
      </w:pPr>
      <w:rPr>
        <w:rFonts w:ascii="Courier New" w:hAnsi="Courier New" w:cs="Courier New" w:hint="default"/>
      </w:rPr>
    </w:lvl>
    <w:lvl w:ilvl="8" w:tplc="AE301E5C" w:tentative="1">
      <w:start w:val="1"/>
      <w:numFmt w:val="bullet"/>
      <w:lvlText w:val=""/>
      <w:lvlJc w:val="left"/>
      <w:pPr>
        <w:ind w:left="6480" w:hanging="360"/>
      </w:pPr>
      <w:rPr>
        <w:rFonts w:ascii="Wingdings" w:hAnsi="Wingdings" w:hint="default"/>
      </w:rPr>
    </w:lvl>
  </w:abstractNum>
  <w:abstractNum w:abstractNumId="16" w15:restartNumberingAfterBreak="0">
    <w:nsid w:val="3F4B5A72"/>
    <w:multiLevelType w:val="multilevel"/>
    <w:tmpl w:val="289AF1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43375378"/>
    <w:multiLevelType w:val="multilevel"/>
    <w:tmpl w:val="C9427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D1A21D7"/>
    <w:multiLevelType w:val="hybridMultilevel"/>
    <w:tmpl w:val="E7CACA3A"/>
    <w:lvl w:ilvl="0" w:tplc="0C962696">
      <w:start w:val="1"/>
      <w:numFmt w:val="bullet"/>
      <w:lvlText w:val=""/>
      <w:lvlJc w:val="left"/>
      <w:pPr>
        <w:ind w:left="720" w:hanging="360"/>
      </w:pPr>
      <w:rPr>
        <w:rFonts w:ascii="Symbol" w:hAnsi="Symbol" w:hint="default"/>
      </w:rPr>
    </w:lvl>
    <w:lvl w:ilvl="1" w:tplc="A274DF26" w:tentative="1">
      <w:start w:val="1"/>
      <w:numFmt w:val="bullet"/>
      <w:lvlText w:val="o"/>
      <w:lvlJc w:val="left"/>
      <w:pPr>
        <w:ind w:left="1440" w:hanging="360"/>
      </w:pPr>
      <w:rPr>
        <w:rFonts w:ascii="Courier New" w:hAnsi="Courier New" w:cs="Courier New" w:hint="default"/>
      </w:rPr>
    </w:lvl>
    <w:lvl w:ilvl="2" w:tplc="5BA2AEA6" w:tentative="1">
      <w:start w:val="1"/>
      <w:numFmt w:val="bullet"/>
      <w:lvlText w:val=""/>
      <w:lvlJc w:val="left"/>
      <w:pPr>
        <w:ind w:left="2160" w:hanging="360"/>
      </w:pPr>
      <w:rPr>
        <w:rFonts w:ascii="Wingdings" w:hAnsi="Wingdings" w:hint="default"/>
      </w:rPr>
    </w:lvl>
    <w:lvl w:ilvl="3" w:tplc="8B628EF6" w:tentative="1">
      <w:start w:val="1"/>
      <w:numFmt w:val="bullet"/>
      <w:lvlText w:val=""/>
      <w:lvlJc w:val="left"/>
      <w:pPr>
        <w:ind w:left="2880" w:hanging="360"/>
      </w:pPr>
      <w:rPr>
        <w:rFonts w:ascii="Symbol" w:hAnsi="Symbol" w:hint="default"/>
      </w:rPr>
    </w:lvl>
    <w:lvl w:ilvl="4" w:tplc="1F88F162" w:tentative="1">
      <w:start w:val="1"/>
      <w:numFmt w:val="bullet"/>
      <w:lvlText w:val="o"/>
      <w:lvlJc w:val="left"/>
      <w:pPr>
        <w:ind w:left="3600" w:hanging="360"/>
      </w:pPr>
      <w:rPr>
        <w:rFonts w:ascii="Courier New" w:hAnsi="Courier New" w:cs="Courier New" w:hint="default"/>
      </w:rPr>
    </w:lvl>
    <w:lvl w:ilvl="5" w:tplc="F79017EC" w:tentative="1">
      <w:start w:val="1"/>
      <w:numFmt w:val="bullet"/>
      <w:lvlText w:val=""/>
      <w:lvlJc w:val="left"/>
      <w:pPr>
        <w:ind w:left="4320" w:hanging="360"/>
      </w:pPr>
      <w:rPr>
        <w:rFonts w:ascii="Wingdings" w:hAnsi="Wingdings" w:hint="default"/>
      </w:rPr>
    </w:lvl>
    <w:lvl w:ilvl="6" w:tplc="21F4E05A" w:tentative="1">
      <w:start w:val="1"/>
      <w:numFmt w:val="bullet"/>
      <w:lvlText w:val=""/>
      <w:lvlJc w:val="left"/>
      <w:pPr>
        <w:ind w:left="5040" w:hanging="360"/>
      </w:pPr>
      <w:rPr>
        <w:rFonts w:ascii="Symbol" w:hAnsi="Symbol" w:hint="default"/>
      </w:rPr>
    </w:lvl>
    <w:lvl w:ilvl="7" w:tplc="9B7C9272" w:tentative="1">
      <w:start w:val="1"/>
      <w:numFmt w:val="bullet"/>
      <w:lvlText w:val="o"/>
      <w:lvlJc w:val="left"/>
      <w:pPr>
        <w:ind w:left="5760" w:hanging="360"/>
      </w:pPr>
      <w:rPr>
        <w:rFonts w:ascii="Courier New" w:hAnsi="Courier New" w:cs="Courier New" w:hint="default"/>
      </w:rPr>
    </w:lvl>
    <w:lvl w:ilvl="8" w:tplc="86D63928" w:tentative="1">
      <w:start w:val="1"/>
      <w:numFmt w:val="bullet"/>
      <w:lvlText w:val=""/>
      <w:lvlJc w:val="left"/>
      <w:pPr>
        <w:ind w:left="6480" w:hanging="360"/>
      </w:pPr>
      <w:rPr>
        <w:rFonts w:ascii="Wingdings" w:hAnsi="Wingdings" w:hint="default"/>
      </w:rPr>
    </w:lvl>
  </w:abstractNum>
  <w:abstractNum w:abstractNumId="19" w15:restartNumberingAfterBreak="0">
    <w:nsid w:val="50E6513D"/>
    <w:multiLevelType w:val="hybridMultilevel"/>
    <w:tmpl w:val="923C8B02"/>
    <w:lvl w:ilvl="0" w:tplc="B1E0855A">
      <w:start w:val="1"/>
      <w:numFmt w:val="bullet"/>
      <w:lvlText w:val=""/>
      <w:lvlJc w:val="left"/>
      <w:pPr>
        <w:ind w:left="720" w:hanging="360"/>
      </w:pPr>
      <w:rPr>
        <w:rFonts w:ascii="Symbol" w:hAnsi="Symbol" w:hint="default"/>
      </w:rPr>
    </w:lvl>
    <w:lvl w:ilvl="1" w:tplc="4836CD70" w:tentative="1">
      <w:start w:val="1"/>
      <w:numFmt w:val="bullet"/>
      <w:lvlText w:val="o"/>
      <w:lvlJc w:val="left"/>
      <w:pPr>
        <w:ind w:left="1440" w:hanging="360"/>
      </w:pPr>
      <w:rPr>
        <w:rFonts w:ascii="Courier New" w:hAnsi="Courier New" w:cs="Courier New" w:hint="default"/>
      </w:rPr>
    </w:lvl>
    <w:lvl w:ilvl="2" w:tplc="C2781B80" w:tentative="1">
      <w:start w:val="1"/>
      <w:numFmt w:val="bullet"/>
      <w:lvlText w:val=""/>
      <w:lvlJc w:val="left"/>
      <w:pPr>
        <w:ind w:left="2160" w:hanging="360"/>
      </w:pPr>
      <w:rPr>
        <w:rFonts w:ascii="Wingdings" w:hAnsi="Wingdings" w:hint="default"/>
      </w:rPr>
    </w:lvl>
    <w:lvl w:ilvl="3" w:tplc="7B364BF6" w:tentative="1">
      <w:start w:val="1"/>
      <w:numFmt w:val="bullet"/>
      <w:lvlText w:val=""/>
      <w:lvlJc w:val="left"/>
      <w:pPr>
        <w:ind w:left="2880" w:hanging="360"/>
      </w:pPr>
      <w:rPr>
        <w:rFonts w:ascii="Symbol" w:hAnsi="Symbol" w:hint="default"/>
      </w:rPr>
    </w:lvl>
    <w:lvl w:ilvl="4" w:tplc="8AA2F1B6" w:tentative="1">
      <w:start w:val="1"/>
      <w:numFmt w:val="bullet"/>
      <w:lvlText w:val="o"/>
      <w:lvlJc w:val="left"/>
      <w:pPr>
        <w:ind w:left="3600" w:hanging="360"/>
      </w:pPr>
      <w:rPr>
        <w:rFonts w:ascii="Courier New" w:hAnsi="Courier New" w:cs="Courier New" w:hint="default"/>
      </w:rPr>
    </w:lvl>
    <w:lvl w:ilvl="5" w:tplc="8B4ED60E" w:tentative="1">
      <w:start w:val="1"/>
      <w:numFmt w:val="bullet"/>
      <w:lvlText w:val=""/>
      <w:lvlJc w:val="left"/>
      <w:pPr>
        <w:ind w:left="4320" w:hanging="360"/>
      </w:pPr>
      <w:rPr>
        <w:rFonts w:ascii="Wingdings" w:hAnsi="Wingdings" w:hint="default"/>
      </w:rPr>
    </w:lvl>
    <w:lvl w:ilvl="6" w:tplc="79147444" w:tentative="1">
      <w:start w:val="1"/>
      <w:numFmt w:val="bullet"/>
      <w:lvlText w:val=""/>
      <w:lvlJc w:val="left"/>
      <w:pPr>
        <w:ind w:left="5040" w:hanging="360"/>
      </w:pPr>
      <w:rPr>
        <w:rFonts w:ascii="Symbol" w:hAnsi="Symbol" w:hint="default"/>
      </w:rPr>
    </w:lvl>
    <w:lvl w:ilvl="7" w:tplc="B75A7474" w:tentative="1">
      <w:start w:val="1"/>
      <w:numFmt w:val="bullet"/>
      <w:lvlText w:val="o"/>
      <w:lvlJc w:val="left"/>
      <w:pPr>
        <w:ind w:left="5760" w:hanging="360"/>
      </w:pPr>
      <w:rPr>
        <w:rFonts w:ascii="Courier New" w:hAnsi="Courier New" w:cs="Courier New" w:hint="default"/>
      </w:rPr>
    </w:lvl>
    <w:lvl w:ilvl="8" w:tplc="E45E7174" w:tentative="1">
      <w:start w:val="1"/>
      <w:numFmt w:val="bullet"/>
      <w:lvlText w:val=""/>
      <w:lvlJc w:val="left"/>
      <w:pPr>
        <w:ind w:left="6480" w:hanging="360"/>
      </w:pPr>
      <w:rPr>
        <w:rFonts w:ascii="Wingdings" w:hAnsi="Wingdings" w:hint="default"/>
      </w:rPr>
    </w:lvl>
  </w:abstractNum>
  <w:abstractNum w:abstractNumId="20" w15:restartNumberingAfterBreak="0">
    <w:nsid w:val="52D16866"/>
    <w:multiLevelType w:val="multilevel"/>
    <w:tmpl w:val="C4326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90F64C8"/>
    <w:multiLevelType w:val="hybridMultilevel"/>
    <w:tmpl w:val="4030CDE0"/>
    <w:lvl w:ilvl="0" w:tplc="C4883280">
      <w:start w:val="1"/>
      <w:numFmt w:val="bullet"/>
      <w:lvlText w:val=""/>
      <w:lvlJc w:val="left"/>
      <w:pPr>
        <w:ind w:left="720" w:hanging="360"/>
      </w:pPr>
      <w:rPr>
        <w:rFonts w:ascii="Symbol" w:hAnsi="Symbol" w:hint="default"/>
      </w:rPr>
    </w:lvl>
    <w:lvl w:ilvl="1" w:tplc="C52C9F72" w:tentative="1">
      <w:start w:val="1"/>
      <w:numFmt w:val="bullet"/>
      <w:lvlText w:val="o"/>
      <w:lvlJc w:val="left"/>
      <w:pPr>
        <w:ind w:left="1440" w:hanging="360"/>
      </w:pPr>
      <w:rPr>
        <w:rFonts w:ascii="Courier New" w:hAnsi="Courier New" w:cs="Courier New" w:hint="default"/>
      </w:rPr>
    </w:lvl>
    <w:lvl w:ilvl="2" w:tplc="585EA076" w:tentative="1">
      <w:start w:val="1"/>
      <w:numFmt w:val="bullet"/>
      <w:lvlText w:val=""/>
      <w:lvlJc w:val="left"/>
      <w:pPr>
        <w:ind w:left="2160" w:hanging="360"/>
      </w:pPr>
      <w:rPr>
        <w:rFonts w:ascii="Wingdings" w:hAnsi="Wingdings" w:hint="default"/>
      </w:rPr>
    </w:lvl>
    <w:lvl w:ilvl="3" w:tplc="6AFA86CA" w:tentative="1">
      <w:start w:val="1"/>
      <w:numFmt w:val="bullet"/>
      <w:lvlText w:val=""/>
      <w:lvlJc w:val="left"/>
      <w:pPr>
        <w:ind w:left="2880" w:hanging="360"/>
      </w:pPr>
      <w:rPr>
        <w:rFonts w:ascii="Symbol" w:hAnsi="Symbol" w:hint="default"/>
      </w:rPr>
    </w:lvl>
    <w:lvl w:ilvl="4" w:tplc="5E72A38A" w:tentative="1">
      <w:start w:val="1"/>
      <w:numFmt w:val="bullet"/>
      <w:lvlText w:val="o"/>
      <w:lvlJc w:val="left"/>
      <w:pPr>
        <w:ind w:left="3600" w:hanging="360"/>
      </w:pPr>
      <w:rPr>
        <w:rFonts w:ascii="Courier New" w:hAnsi="Courier New" w:cs="Courier New" w:hint="default"/>
      </w:rPr>
    </w:lvl>
    <w:lvl w:ilvl="5" w:tplc="6EE0DEB6" w:tentative="1">
      <w:start w:val="1"/>
      <w:numFmt w:val="bullet"/>
      <w:lvlText w:val=""/>
      <w:lvlJc w:val="left"/>
      <w:pPr>
        <w:ind w:left="4320" w:hanging="360"/>
      </w:pPr>
      <w:rPr>
        <w:rFonts w:ascii="Wingdings" w:hAnsi="Wingdings" w:hint="default"/>
      </w:rPr>
    </w:lvl>
    <w:lvl w:ilvl="6" w:tplc="80E8CEAA" w:tentative="1">
      <w:start w:val="1"/>
      <w:numFmt w:val="bullet"/>
      <w:lvlText w:val=""/>
      <w:lvlJc w:val="left"/>
      <w:pPr>
        <w:ind w:left="5040" w:hanging="360"/>
      </w:pPr>
      <w:rPr>
        <w:rFonts w:ascii="Symbol" w:hAnsi="Symbol" w:hint="default"/>
      </w:rPr>
    </w:lvl>
    <w:lvl w:ilvl="7" w:tplc="E7FC73F2" w:tentative="1">
      <w:start w:val="1"/>
      <w:numFmt w:val="bullet"/>
      <w:lvlText w:val="o"/>
      <w:lvlJc w:val="left"/>
      <w:pPr>
        <w:ind w:left="5760" w:hanging="360"/>
      </w:pPr>
      <w:rPr>
        <w:rFonts w:ascii="Courier New" w:hAnsi="Courier New" w:cs="Courier New" w:hint="default"/>
      </w:rPr>
    </w:lvl>
    <w:lvl w:ilvl="8" w:tplc="8EBC3E1C" w:tentative="1">
      <w:start w:val="1"/>
      <w:numFmt w:val="bullet"/>
      <w:lvlText w:val=""/>
      <w:lvlJc w:val="left"/>
      <w:pPr>
        <w:ind w:left="6480" w:hanging="360"/>
      </w:pPr>
      <w:rPr>
        <w:rFonts w:ascii="Wingdings" w:hAnsi="Wingdings" w:hint="default"/>
      </w:rPr>
    </w:lvl>
  </w:abstractNum>
  <w:abstractNum w:abstractNumId="22" w15:restartNumberingAfterBreak="0">
    <w:nsid w:val="5AC632BB"/>
    <w:multiLevelType w:val="hybridMultilevel"/>
    <w:tmpl w:val="E11469EC"/>
    <w:lvl w:ilvl="0" w:tplc="AF086CE0">
      <w:start w:val="1"/>
      <w:numFmt w:val="bullet"/>
      <w:lvlText w:val=""/>
      <w:lvlJc w:val="left"/>
      <w:pPr>
        <w:ind w:left="720" w:hanging="360"/>
      </w:pPr>
      <w:rPr>
        <w:rFonts w:ascii="Symbol" w:hAnsi="Symbol" w:hint="default"/>
      </w:rPr>
    </w:lvl>
    <w:lvl w:ilvl="1" w:tplc="5AB42080" w:tentative="1">
      <w:start w:val="1"/>
      <w:numFmt w:val="bullet"/>
      <w:lvlText w:val="o"/>
      <w:lvlJc w:val="left"/>
      <w:pPr>
        <w:ind w:left="1440" w:hanging="360"/>
      </w:pPr>
      <w:rPr>
        <w:rFonts w:ascii="Courier New" w:hAnsi="Courier New" w:cs="Courier New" w:hint="default"/>
      </w:rPr>
    </w:lvl>
    <w:lvl w:ilvl="2" w:tplc="148A4CD4" w:tentative="1">
      <w:start w:val="1"/>
      <w:numFmt w:val="bullet"/>
      <w:lvlText w:val=""/>
      <w:lvlJc w:val="left"/>
      <w:pPr>
        <w:ind w:left="2160" w:hanging="360"/>
      </w:pPr>
      <w:rPr>
        <w:rFonts w:ascii="Wingdings" w:hAnsi="Wingdings" w:hint="default"/>
      </w:rPr>
    </w:lvl>
    <w:lvl w:ilvl="3" w:tplc="F7B68426" w:tentative="1">
      <w:start w:val="1"/>
      <w:numFmt w:val="bullet"/>
      <w:lvlText w:val=""/>
      <w:lvlJc w:val="left"/>
      <w:pPr>
        <w:ind w:left="2880" w:hanging="360"/>
      </w:pPr>
      <w:rPr>
        <w:rFonts w:ascii="Symbol" w:hAnsi="Symbol" w:hint="default"/>
      </w:rPr>
    </w:lvl>
    <w:lvl w:ilvl="4" w:tplc="22F46E82" w:tentative="1">
      <w:start w:val="1"/>
      <w:numFmt w:val="bullet"/>
      <w:lvlText w:val="o"/>
      <w:lvlJc w:val="left"/>
      <w:pPr>
        <w:ind w:left="3600" w:hanging="360"/>
      </w:pPr>
      <w:rPr>
        <w:rFonts w:ascii="Courier New" w:hAnsi="Courier New" w:cs="Courier New" w:hint="default"/>
      </w:rPr>
    </w:lvl>
    <w:lvl w:ilvl="5" w:tplc="DA1C1044" w:tentative="1">
      <w:start w:val="1"/>
      <w:numFmt w:val="bullet"/>
      <w:lvlText w:val=""/>
      <w:lvlJc w:val="left"/>
      <w:pPr>
        <w:ind w:left="4320" w:hanging="360"/>
      </w:pPr>
      <w:rPr>
        <w:rFonts w:ascii="Wingdings" w:hAnsi="Wingdings" w:hint="default"/>
      </w:rPr>
    </w:lvl>
    <w:lvl w:ilvl="6" w:tplc="6F7EB7FE" w:tentative="1">
      <w:start w:val="1"/>
      <w:numFmt w:val="bullet"/>
      <w:lvlText w:val=""/>
      <w:lvlJc w:val="left"/>
      <w:pPr>
        <w:ind w:left="5040" w:hanging="360"/>
      </w:pPr>
      <w:rPr>
        <w:rFonts w:ascii="Symbol" w:hAnsi="Symbol" w:hint="default"/>
      </w:rPr>
    </w:lvl>
    <w:lvl w:ilvl="7" w:tplc="38BE40E0" w:tentative="1">
      <w:start w:val="1"/>
      <w:numFmt w:val="bullet"/>
      <w:lvlText w:val="o"/>
      <w:lvlJc w:val="left"/>
      <w:pPr>
        <w:ind w:left="5760" w:hanging="360"/>
      </w:pPr>
      <w:rPr>
        <w:rFonts w:ascii="Courier New" w:hAnsi="Courier New" w:cs="Courier New" w:hint="default"/>
      </w:rPr>
    </w:lvl>
    <w:lvl w:ilvl="8" w:tplc="5A6C6900" w:tentative="1">
      <w:start w:val="1"/>
      <w:numFmt w:val="bullet"/>
      <w:lvlText w:val=""/>
      <w:lvlJc w:val="left"/>
      <w:pPr>
        <w:ind w:left="6480" w:hanging="360"/>
      </w:pPr>
      <w:rPr>
        <w:rFonts w:ascii="Wingdings" w:hAnsi="Wingdings" w:hint="default"/>
      </w:rPr>
    </w:lvl>
  </w:abstractNum>
  <w:abstractNum w:abstractNumId="23" w15:restartNumberingAfterBreak="0">
    <w:nsid w:val="5F976008"/>
    <w:multiLevelType w:val="multilevel"/>
    <w:tmpl w:val="BAE45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18158C3"/>
    <w:multiLevelType w:val="hybridMultilevel"/>
    <w:tmpl w:val="02442DD8"/>
    <w:lvl w:ilvl="0" w:tplc="2DE4CD94">
      <w:start w:val="1"/>
      <w:numFmt w:val="decimal"/>
      <w:lvlText w:val="%1."/>
      <w:lvlJc w:val="left"/>
      <w:pPr>
        <w:ind w:left="720" w:hanging="360"/>
      </w:pPr>
    </w:lvl>
    <w:lvl w:ilvl="1" w:tplc="221E2626" w:tentative="1">
      <w:start w:val="1"/>
      <w:numFmt w:val="lowerLetter"/>
      <w:lvlText w:val="%2."/>
      <w:lvlJc w:val="left"/>
      <w:pPr>
        <w:ind w:left="1440" w:hanging="360"/>
      </w:pPr>
    </w:lvl>
    <w:lvl w:ilvl="2" w:tplc="0BCCE850" w:tentative="1">
      <w:start w:val="1"/>
      <w:numFmt w:val="lowerRoman"/>
      <w:lvlText w:val="%3."/>
      <w:lvlJc w:val="right"/>
      <w:pPr>
        <w:ind w:left="2160" w:hanging="180"/>
      </w:pPr>
    </w:lvl>
    <w:lvl w:ilvl="3" w:tplc="DD06B18E" w:tentative="1">
      <w:start w:val="1"/>
      <w:numFmt w:val="decimal"/>
      <w:lvlText w:val="%4."/>
      <w:lvlJc w:val="left"/>
      <w:pPr>
        <w:ind w:left="2880" w:hanging="360"/>
      </w:pPr>
    </w:lvl>
    <w:lvl w:ilvl="4" w:tplc="0A5CCAD4" w:tentative="1">
      <w:start w:val="1"/>
      <w:numFmt w:val="lowerLetter"/>
      <w:lvlText w:val="%5."/>
      <w:lvlJc w:val="left"/>
      <w:pPr>
        <w:ind w:left="3600" w:hanging="360"/>
      </w:pPr>
    </w:lvl>
    <w:lvl w:ilvl="5" w:tplc="D5B28BBA" w:tentative="1">
      <w:start w:val="1"/>
      <w:numFmt w:val="lowerRoman"/>
      <w:lvlText w:val="%6."/>
      <w:lvlJc w:val="right"/>
      <w:pPr>
        <w:ind w:left="4320" w:hanging="180"/>
      </w:pPr>
    </w:lvl>
    <w:lvl w:ilvl="6" w:tplc="0664634C" w:tentative="1">
      <w:start w:val="1"/>
      <w:numFmt w:val="decimal"/>
      <w:lvlText w:val="%7."/>
      <w:lvlJc w:val="left"/>
      <w:pPr>
        <w:ind w:left="5040" w:hanging="360"/>
      </w:pPr>
    </w:lvl>
    <w:lvl w:ilvl="7" w:tplc="DA64BBE2" w:tentative="1">
      <w:start w:val="1"/>
      <w:numFmt w:val="lowerLetter"/>
      <w:lvlText w:val="%8."/>
      <w:lvlJc w:val="left"/>
      <w:pPr>
        <w:ind w:left="5760" w:hanging="360"/>
      </w:pPr>
    </w:lvl>
    <w:lvl w:ilvl="8" w:tplc="7FC06D16" w:tentative="1">
      <w:start w:val="1"/>
      <w:numFmt w:val="lowerRoman"/>
      <w:lvlText w:val="%9."/>
      <w:lvlJc w:val="right"/>
      <w:pPr>
        <w:ind w:left="6480" w:hanging="180"/>
      </w:pPr>
    </w:lvl>
  </w:abstractNum>
  <w:abstractNum w:abstractNumId="25" w15:restartNumberingAfterBreak="0">
    <w:nsid w:val="64E041A9"/>
    <w:multiLevelType w:val="hybridMultilevel"/>
    <w:tmpl w:val="60228BEC"/>
    <w:lvl w:ilvl="0" w:tplc="AE489B36">
      <w:start w:val="1"/>
      <w:numFmt w:val="decimal"/>
      <w:lvlText w:val="%1."/>
      <w:lvlJc w:val="left"/>
      <w:pPr>
        <w:ind w:left="720" w:hanging="360"/>
      </w:pPr>
    </w:lvl>
    <w:lvl w:ilvl="1" w:tplc="E778729A" w:tentative="1">
      <w:start w:val="1"/>
      <w:numFmt w:val="lowerLetter"/>
      <w:lvlText w:val="%2."/>
      <w:lvlJc w:val="left"/>
      <w:pPr>
        <w:ind w:left="1440" w:hanging="360"/>
      </w:pPr>
    </w:lvl>
    <w:lvl w:ilvl="2" w:tplc="D90889B2" w:tentative="1">
      <w:start w:val="1"/>
      <w:numFmt w:val="lowerRoman"/>
      <w:lvlText w:val="%3."/>
      <w:lvlJc w:val="right"/>
      <w:pPr>
        <w:ind w:left="2160" w:hanging="180"/>
      </w:pPr>
    </w:lvl>
    <w:lvl w:ilvl="3" w:tplc="E5020D64" w:tentative="1">
      <w:start w:val="1"/>
      <w:numFmt w:val="decimal"/>
      <w:lvlText w:val="%4."/>
      <w:lvlJc w:val="left"/>
      <w:pPr>
        <w:ind w:left="2880" w:hanging="360"/>
      </w:pPr>
    </w:lvl>
    <w:lvl w:ilvl="4" w:tplc="39BC70E4" w:tentative="1">
      <w:start w:val="1"/>
      <w:numFmt w:val="lowerLetter"/>
      <w:lvlText w:val="%5."/>
      <w:lvlJc w:val="left"/>
      <w:pPr>
        <w:ind w:left="3600" w:hanging="360"/>
      </w:pPr>
    </w:lvl>
    <w:lvl w:ilvl="5" w:tplc="59B29D60" w:tentative="1">
      <w:start w:val="1"/>
      <w:numFmt w:val="lowerRoman"/>
      <w:lvlText w:val="%6."/>
      <w:lvlJc w:val="right"/>
      <w:pPr>
        <w:ind w:left="4320" w:hanging="180"/>
      </w:pPr>
    </w:lvl>
    <w:lvl w:ilvl="6" w:tplc="FAB483A8" w:tentative="1">
      <w:start w:val="1"/>
      <w:numFmt w:val="decimal"/>
      <w:lvlText w:val="%7."/>
      <w:lvlJc w:val="left"/>
      <w:pPr>
        <w:ind w:left="5040" w:hanging="360"/>
      </w:pPr>
    </w:lvl>
    <w:lvl w:ilvl="7" w:tplc="4B22E278" w:tentative="1">
      <w:start w:val="1"/>
      <w:numFmt w:val="lowerLetter"/>
      <w:lvlText w:val="%8."/>
      <w:lvlJc w:val="left"/>
      <w:pPr>
        <w:ind w:left="5760" w:hanging="360"/>
      </w:pPr>
    </w:lvl>
    <w:lvl w:ilvl="8" w:tplc="C4F8F272" w:tentative="1">
      <w:start w:val="1"/>
      <w:numFmt w:val="lowerRoman"/>
      <w:lvlText w:val="%9."/>
      <w:lvlJc w:val="right"/>
      <w:pPr>
        <w:ind w:left="6480" w:hanging="180"/>
      </w:pPr>
    </w:lvl>
  </w:abstractNum>
  <w:abstractNum w:abstractNumId="26" w15:restartNumberingAfterBreak="0">
    <w:nsid w:val="6856007A"/>
    <w:multiLevelType w:val="hybridMultilevel"/>
    <w:tmpl w:val="137A8F7C"/>
    <w:lvl w:ilvl="0" w:tplc="DFBCE72E">
      <w:start w:val="1"/>
      <w:numFmt w:val="bullet"/>
      <w:lvlText w:val=""/>
      <w:lvlJc w:val="left"/>
      <w:pPr>
        <w:ind w:left="720" w:hanging="360"/>
      </w:pPr>
      <w:rPr>
        <w:rFonts w:ascii="Symbol" w:hAnsi="Symbol" w:hint="default"/>
      </w:rPr>
    </w:lvl>
    <w:lvl w:ilvl="1" w:tplc="93F46204" w:tentative="1">
      <w:start w:val="1"/>
      <w:numFmt w:val="bullet"/>
      <w:lvlText w:val="o"/>
      <w:lvlJc w:val="left"/>
      <w:pPr>
        <w:ind w:left="1440" w:hanging="360"/>
      </w:pPr>
      <w:rPr>
        <w:rFonts w:ascii="Courier New" w:hAnsi="Courier New" w:cs="Courier New" w:hint="default"/>
      </w:rPr>
    </w:lvl>
    <w:lvl w:ilvl="2" w:tplc="9D986AA0" w:tentative="1">
      <w:start w:val="1"/>
      <w:numFmt w:val="bullet"/>
      <w:lvlText w:val=""/>
      <w:lvlJc w:val="left"/>
      <w:pPr>
        <w:ind w:left="2160" w:hanging="360"/>
      </w:pPr>
      <w:rPr>
        <w:rFonts w:ascii="Wingdings" w:hAnsi="Wingdings" w:hint="default"/>
      </w:rPr>
    </w:lvl>
    <w:lvl w:ilvl="3" w:tplc="E24AEB86" w:tentative="1">
      <w:start w:val="1"/>
      <w:numFmt w:val="bullet"/>
      <w:lvlText w:val=""/>
      <w:lvlJc w:val="left"/>
      <w:pPr>
        <w:ind w:left="2880" w:hanging="360"/>
      </w:pPr>
      <w:rPr>
        <w:rFonts w:ascii="Symbol" w:hAnsi="Symbol" w:hint="default"/>
      </w:rPr>
    </w:lvl>
    <w:lvl w:ilvl="4" w:tplc="048CA99E" w:tentative="1">
      <w:start w:val="1"/>
      <w:numFmt w:val="bullet"/>
      <w:lvlText w:val="o"/>
      <w:lvlJc w:val="left"/>
      <w:pPr>
        <w:ind w:left="3600" w:hanging="360"/>
      </w:pPr>
      <w:rPr>
        <w:rFonts w:ascii="Courier New" w:hAnsi="Courier New" w:cs="Courier New" w:hint="default"/>
      </w:rPr>
    </w:lvl>
    <w:lvl w:ilvl="5" w:tplc="B37E92EC" w:tentative="1">
      <w:start w:val="1"/>
      <w:numFmt w:val="bullet"/>
      <w:lvlText w:val=""/>
      <w:lvlJc w:val="left"/>
      <w:pPr>
        <w:ind w:left="4320" w:hanging="360"/>
      </w:pPr>
      <w:rPr>
        <w:rFonts w:ascii="Wingdings" w:hAnsi="Wingdings" w:hint="default"/>
      </w:rPr>
    </w:lvl>
    <w:lvl w:ilvl="6" w:tplc="FAC06476" w:tentative="1">
      <w:start w:val="1"/>
      <w:numFmt w:val="bullet"/>
      <w:lvlText w:val=""/>
      <w:lvlJc w:val="left"/>
      <w:pPr>
        <w:ind w:left="5040" w:hanging="360"/>
      </w:pPr>
      <w:rPr>
        <w:rFonts w:ascii="Symbol" w:hAnsi="Symbol" w:hint="default"/>
      </w:rPr>
    </w:lvl>
    <w:lvl w:ilvl="7" w:tplc="5C7213C6" w:tentative="1">
      <w:start w:val="1"/>
      <w:numFmt w:val="bullet"/>
      <w:lvlText w:val="o"/>
      <w:lvlJc w:val="left"/>
      <w:pPr>
        <w:ind w:left="5760" w:hanging="360"/>
      </w:pPr>
      <w:rPr>
        <w:rFonts w:ascii="Courier New" w:hAnsi="Courier New" w:cs="Courier New" w:hint="default"/>
      </w:rPr>
    </w:lvl>
    <w:lvl w:ilvl="8" w:tplc="05D892EA" w:tentative="1">
      <w:start w:val="1"/>
      <w:numFmt w:val="bullet"/>
      <w:lvlText w:val=""/>
      <w:lvlJc w:val="left"/>
      <w:pPr>
        <w:ind w:left="6480" w:hanging="360"/>
      </w:pPr>
      <w:rPr>
        <w:rFonts w:ascii="Wingdings" w:hAnsi="Wingdings" w:hint="default"/>
      </w:rPr>
    </w:lvl>
  </w:abstractNum>
  <w:abstractNum w:abstractNumId="27" w15:restartNumberingAfterBreak="0">
    <w:nsid w:val="6FFD7E39"/>
    <w:multiLevelType w:val="hybridMultilevel"/>
    <w:tmpl w:val="6F523878"/>
    <w:lvl w:ilvl="0" w:tplc="4E522C90">
      <w:start w:val="1"/>
      <w:numFmt w:val="bullet"/>
      <w:lvlText w:val=""/>
      <w:lvlJc w:val="left"/>
      <w:pPr>
        <w:ind w:left="720" w:hanging="360"/>
      </w:pPr>
      <w:rPr>
        <w:rFonts w:ascii="Symbol" w:hAnsi="Symbol" w:hint="default"/>
      </w:rPr>
    </w:lvl>
    <w:lvl w:ilvl="1" w:tplc="1E8AFF0A" w:tentative="1">
      <w:start w:val="1"/>
      <w:numFmt w:val="bullet"/>
      <w:lvlText w:val="o"/>
      <w:lvlJc w:val="left"/>
      <w:pPr>
        <w:ind w:left="1440" w:hanging="360"/>
      </w:pPr>
      <w:rPr>
        <w:rFonts w:ascii="Courier New" w:hAnsi="Courier New" w:cs="Courier New" w:hint="default"/>
      </w:rPr>
    </w:lvl>
    <w:lvl w:ilvl="2" w:tplc="AB08C23E" w:tentative="1">
      <w:start w:val="1"/>
      <w:numFmt w:val="bullet"/>
      <w:lvlText w:val=""/>
      <w:lvlJc w:val="left"/>
      <w:pPr>
        <w:ind w:left="2160" w:hanging="360"/>
      </w:pPr>
      <w:rPr>
        <w:rFonts w:ascii="Wingdings" w:hAnsi="Wingdings" w:hint="default"/>
      </w:rPr>
    </w:lvl>
    <w:lvl w:ilvl="3" w:tplc="5DDEA856" w:tentative="1">
      <w:start w:val="1"/>
      <w:numFmt w:val="bullet"/>
      <w:lvlText w:val=""/>
      <w:lvlJc w:val="left"/>
      <w:pPr>
        <w:ind w:left="2880" w:hanging="360"/>
      </w:pPr>
      <w:rPr>
        <w:rFonts w:ascii="Symbol" w:hAnsi="Symbol" w:hint="default"/>
      </w:rPr>
    </w:lvl>
    <w:lvl w:ilvl="4" w:tplc="7A126E96" w:tentative="1">
      <w:start w:val="1"/>
      <w:numFmt w:val="bullet"/>
      <w:lvlText w:val="o"/>
      <w:lvlJc w:val="left"/>
      <w:pPr>
        <w:ind w:left="3600" w:hanging="360"/>
      </w:pPr>
      <w:rPr>
        <w:rFonts w:ascii="Courier New" w:hAnsi="Courier New" w:cs="Courier New" w:hint="default"/>
      </w:rPr>
    </w:lvl>
    <w:lvl w:ilvl="5" w:tplc="01EC10B6" w:tentative="1">
      <w:start w:val="1"/>
      <w:numFmt w:val="bullet"/>
      <w:lvlText w:val=""/>
      <w:lvlJc w:val="left"/>
      <w:pPr>
        <w:ind w:left="4320" w:hanging="360"/>
      </w:pPr>
      <w:rPr>
        <w:rFonts w:ascii="Wingdings" w:hAnsi="Wingdings" w:hint="default"/>
      </w:rPr>
    </w:lvl>
    <w:lvl w:ilvl="6" w:tplc="7CF8C8A6" w:tentative="1">
      <w:start w:val="1"/>
      <w:numFmt w:val="bullet"/>
      <w:lvlText w:val=""/>
      <w:lvlJc w:val="left"/>
      <w:pPr>
        <w:ind w:left="5040" w:hanging="360"/>
      </w:pPr>
      <w:rPr>
        <w:rFonts w:ascii="Symbol" w:hAnsi="Symbol" w:hint="default"/>
      </w:rPr>
    </w:lvl>
    <w:lvl w:ilvl="7" w:tplc="440E4F2A" w:tentative="1">
      <w:start w:val="1"/>
      <w:numFmt w:val="bullet"/>
      <w:lvlText w:val="o"/>
      <w:lvlJc w:val="left"/>
      <w:pPr>
        <w:ind w:left="5760" w:hanging="360"/>
      </w:pPr>
      <w:rPr>
        <w:rFonts w:ascii="Courier New" w:hAnsi="Courier New" w:cs="Courier New" w:hint="default"/>
      </w:rPr>
    </w:lvl>
    <w:lvl w:ilvl="8" w:tplc="7B74B72C" w:tentative="1">
      <w:start w:val="1"/>
      <w:numFmt w:val="bullet"/>
      <w:lvlText w:val=""/>
      <w:lvlJc w:val="left"/>
      <w:pPr>
        <w:ind w:left="6480" w:hanging="360"/>
      </w:pPr>
      <w:rPr>
        <w:rFonts w:ascii="Wingdings" w:hAnsi="Wingdings" w:hint="default"/>
      </w:rPr>
    </w:lvl>
  </w:abstractNum>
  <w:abstractNum w:abstractNumId="28" w15:restartNumberingAfterBreak="0">
    <w:nsid w:val="7CE951C0"/>
    <w:multiLevelType w:val="hybridMultilevel"/>
    <w:tmpl w:val="E124E27C"/>
    <w:lvl w:ilvl="0" w:tplc="DBFAC530">
      <w:start w:val="1"/>
      <w:numFmt w:val="bullet"/>
      <w:lvlText w:val=""/>
      <w:lvlJc w:val="left"/>
      <w:pPr>
        <w:ind w:left="720" w:hanging="360"/>
      </w:pPr>
      <w:rPr>
        <w:rFonts w:ascii="Symbol" w:hAnsi="Symbol" w:hint="default"/>
      </w:rPr>
    </w:lvl>
    <w:lvl w:ilvl="1" w:tplc="39668DA2" w:tentative="1">
      <w:start w:val="1"/>
      <w:numFmt w:val="bullet"/>
      <w:lvlText w:val="o"/>
      <w:lvlJc w:val="left"/>
      <w:pPr>
        <w:ind w:left="1440" w:hanging="360"/>
      </w:pPr>
      <w:rPr>
        <w:rFonts w:ascii="Courier New" w:hAnsi="Courier New" w:cs="Courier New" w:hint="default"/>
      </w:rPr>
    </w:lvl>
    <w:lvl w:ilvl="2" w:tplc="E6CE1AF6" w:tentative="1">
      <w:start w:val="1"/>
      <w:numFmt w:val="bullet"/>
      <w:lvlText w:val=""/>
      <w:lvlJc w:val="left"/>
      <w:pPr>
        <w:ind w:left="2160" w:hanging="360"/>
      </w:pPr>
      <w:rPr>
        <w:rFonts w:ascii="Wingdings" w:hAnsi="Wingdings" w:hint="default"/>
      </w:rPr>
    </w:lvl>
    <w:lvl w:ilvl="3" w:tplc="99BA0FAE" w:tentative="1">
      <w:start w:val="1"/>
      <w:numFmt w:val="bullet"/>
      <w:lvlText w:val=""/>
      <w:lvlJc w:val="left"/>
      <w:pPr>
        <w:ind w:left="2880" w:hanging="360"/>
      </w:pPr>
      <w:rPr>
        <w:rFonts w:ascii="Symbol" w:hAnsi="Symbol" w:hint="default"/>
      </w:rPr>
    </w:lvl>
    <w:lvl w:ilvl="4" w:tplc="D5FCE230" w:tentative="1">
      <w:start w:val="1"/>
      <w:numFmt w:val="bullet"/>
      <w:lvlText w:val="o"/>
      <w:lvlJc w:val="left"/>
      <w:pPr>
        <w:ind w:left="3600" w:hanging="360"/>
      </w:pPr>
      <w:rPr>
        <w:rFonts w:ascii="Courier New" w:hAnsi="Courier New" w:cs="Courier New" w:hint="default"/>
      </w:rPr>
    </w:lvl>
    <w:lvl w:ilvl="5" w:tplc="DD1288CA" w:tentative="1">
      <w:start w:val="1"/>
      <w:numFmt w:val="bullet"/>
      <w:lvlText w:val=""/>
      <w:lvlJc w:val="left"/>
      <w:pPr>
        <w:ind w:left="4320" w:hanging="360"/>
      </w:pPr>
      <w:rPr>
        <w:rFonts w:ascii="Wingdings" w:hAnsi="Wingdings" w:hint="default"/>
      </w:rPr>
    </w:lvl>
    <w:lvl w:ilvl="6" w:tplc="27E046A0" w:tentative="1">
      <w:start w:val="1"/>
      <w:numFmt w:val="bullet"/>
      <w:lvlText w:val=""/>
      <w:lvlJc w:val="left"/>
      <w:pPr>
        <w:ind w:left="5040" w:hanging="360"/>
      </w:pPr>
      <w:rPr>
        <w:rFonts w:ascii="Symbol" w:hAnsi="Symbol" w:hint="default"/>
      </w:rPr>
    </w:lvl>
    <w:lvl w:ilvl="7" w:tplc="B99AC61E" w:tentative="1">
      <w:start w:val="1"/>
      <w:numFmt w:val="bullet"/>
      <w:lvlText w:val="o"/>
      <w:lvlJc w:val="left"/>
      <w:pPr>
        <w:ind w:left="5760" w:hanging="360"/>
      </w:pPr>
      <w:rPr>
        <w:rFonts w:ascii="Courier New" w:hAnsi="Courier New" w:cs="Courier New" w:hint="default"/>
      </w:rPr>
    </w:lvl>
    <w:lvl w:ilvl="8" w:tplc="E63C15FA" w:tentative="1">
      <w:start w:val="1"/>
      <w:numFmt w:val="bullet"/>
      <w:lvlText w:val=""/>
      <w:lvlJc w:val="left"/>
      <w:pPr>
        <w:ind w:left="6480" w:hanging="360"/>
      </w:pPr>
      <w:rPr>
        <w:rFonts w:ascii="Wingdings" w:hAnsi="Wingdings" w:hint="default"/>
      </w:rPr>
    </w:lvl>
  </w:abstractNum>
  <w:num w:numId="1" w16cid:durableId="1781489728">
    <w:abstractNumId w:val="16"/>
  </w:num>
  <w:num w:numId="2" w16cid:durableId="1521970650">
    <w:abstractNumId w:val="23"/>
  </w:num>
  <w:num w:numId="3" w16cid:durableId="100422494">
    <w:abstractNumId w:val="17"/>
  </w:num>
  <w:num w:numId="4" w16cid:durableId="2094624185">
    <w:abstractNumId w:val="20"/>
  </w:num>
  <w:num w:numId="5" w16cid:durableId="802692593">
    <w:abstractNumId w:val="12"/>
  </w:num>
  <w:num w:numId="6" w16cid:durableId="188185238">
    <w:abstractNumId w:val="2"/>
  </w:num>
  <w:num w:numId="7" w16cid:durableId="269095600">
    <w:abstractNumId w:val="3"/>
  </w:num>
  <w:num w:numId="8" w16cid:durableId="760831634">
    <w:abstractNumId w:val="13"/>
  </w:num>
  <w:num w:numId="9" w16cid:durableId="911424700">
    <w:abstractNumId w:val="0"/>
  </w:num>
  <w:num w:numId="10" w16cid:durableId="1733118035">
    <w:abstractNumId w:val="21"/>
  </w:num>
  <w:num w:numId="11" w16cid:durableId="60062685">
    <w:abstractNumId w:val="4"/>
  </w:num>
  <w:num w:numId="12" w16cid:durableId="1004892675">
    <w:abstractNumId w:val="6"/>
  </w:num>
  <w:num w:numId="13" w16cid:durableId="1828520479">
    <w:abstractNumId w:val="5"/>
  </w:num>
  <w:num w:numId="14" w16cid:durableId="329451035">
    <w:abstractNumId w:val="27"/>
  </w:num>
  <w:num w:numId="15" w16cid:durableId="439492550">
    <w:abstractNumId w:val="7"/>
  </w:num>
  <w:num w:numId="16" w16cid:durableId="1818110429">
    <w:abstractNumId w:val="18"/>
  </w:num>
  <w:num w:numId="17" w16cid:durableId="1911231680">
    <w:abstractNumId w:val="19"/>
  </w:num>
  <w:num w:numId="18" w16cid:durableId="1768429369">
    <w:abstractNumId w:val="9"/>
  </w:num>
  <w:num w:numId="19" w16cid:durableId="1608610726">
    <w:abstractNumId w:val="1"/>
  </w:num>
  <w:num w:numId="20" w16cid:durableId="1677265637">
    <w:abstractNumId w:val="10"/>
  </w:num>
  <w:num w:numId="21" w16cid:durableId="1037589237">
    <w:abstractNumId w:val="15"/>
  </w:num>
  <w:num w:numId="22" w16cid:durableId="1350990384">
    <w:abstractNumId w:val="22"/>
  </w:num>
  <w:num w:numId="23" w16cid:durableId="1498764261">
    <w:abstractNumId w:val="11"/>
  </w:num>
  <w:num w:numId="24" w16cid:durableId="596980603">
    <w:abstractNumId w:val="14"/>
  </w:num>
  <w:num w:numId="25" w16cid:durableId="946960699">
    <w:abstractNumId w:val="8"/>
  </w:num>
  <w:num w:numId="26" w16cid:durableId="1215040097">
    <w:abstractNumId w:val="26"/>
  </w:num>
  <w:num w:numId="27" w16cid:durableId="758409109">
    <w:abstractNumId w:val="28"/>
  </w:num>
  <w:num w:numId="28" w16cid:durableId="364990364">
    <w:abstractNumId w:val="25"/>
  </w:num>
  <w:num w:numId="29" w16cid:durableId="244289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05C1"/>
    <w:rsid w:val="00077C9E"/>
    <w:rsid w:val="001478E2"/>
    <w:rsid w:val="00174970"/>
    <w:rsid w:val="001F095F"/>
    <w:rsid w:val="0034415F"/>
    <w:rsid w:val="00344C6E"/>
    <w:rsid w:val="0034796F"/>
    <w:rsid w:val="00373078"/>
    <w:rsid w:val="003E4BDB"/>
    <w:rsid w:val="005A5005"/>
    <w:rsid w:val="00673EF6"/>
    <w:rsid w:val="006F5F8B"/>
    <w:rsid w:val="007D219F"/>
    <w:rsid w:val="00814547"/>
    <w:rsid w:val="00885B2C"/>
    <w:rsid w:val="008A6133"/>
    <w:rsid w:val="008A618A"/>
    <w:rsid w:val="009101A1"/>
    <w:rsid w:val="00910835"/>
    <w:rsid w:val="009255F4"/>
    <w:rsid w:val="00931C2B"/>
    <w:rsid w:val="009A74A8"/>
    <w:rsid w:val="009F55EB"/>
    <w:rsid w:val="00A246A0"/>
    <w:rsid w:val="00A748AC"/>
    <w:rsid w:val="00AA05C1"/>
    <w:rsid w:val="00AA3458"/>
    <w:rsid w:val="00AB7867"/>
    <w:rsid w:val="00C41E94"/>
    <w:rsid w:val="00C46166"/>
    <w:rsid w:val="00C51326"/>
    <w:rsid w:val="00C65DE0"/>
    <w:rsid w:val="00C9743B"/>
    <w:rsid w:val="00CC296E"/>
    <w:rsid w:val="00CE5E54"/>
    <w:rsid w:val="00DE77C8"/>
    <w:rsid w:val="00E95CEE"/>
    <w:rsid w:val="00EB76DC"/>
    <w:rsid w:val="00EC2C03"/>
    <w:rsid w:val="00EC4F48"/>
    <w:rsid w:val="00ED3241"/>
    <w:rsid w:val="00FD4A8E"/>
    <w:rsid w:val="00FE70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3A3AC"/>
  <w15:docId w15:val="{86600FD5-C072-4CB3-8E37-87106A91A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85B2C"/>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Heading3"/>
    <w:next w:val="Normal"/>
    <w:uiPriority w:val="9"/>
    <w:unhideWhenUsed/>
    <w:qFormat/>
    <w:rsid w:val="00ED3241"/>
    <w:pPr>
      <w:outlineLvl w:val="1"/>
    </w:pPr>
  </w:style>
  <w:style w:type="paragraph" w:styleId="Heading3">
    <w:name w:val="heading 3"/>
    <w:basedOn w:val="Normal"/>
    <w:next w:val="Normal"/>
    <w:uiPriority w:val="9"/>
    <w:unhideWhenUsed/>
    <w:qFormat/>
    <w:rsid w:val="00885B2C"/>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85B2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85B2C"/>
    <w:pPr>
      <w:spacing w:after="100"/>
    </w:pPr>
  </w:style>
  <w:style w:type="paragraph" w:styleId="TOC2">
    <w:name w:val="toc 2"/>
    <w:basedOn w:val="Normal"/>
    <w:next w:val="Normal"/>
    <w:autoRedefine/>
    <w:uiPriority w:val="39"/>
    <w:unhideWhenUsed/>
    <w:rsid w:val="00885B2C"/>
    <w:pPr>
      <w:spacing w:after="100"/>
      <w:ind w:left="220"/>
    </w:pPr>
  </w:style>
  <w:style w:type="paragraph" w:styleId="TOC3">
    <w:name w:val="toc 3"/>
    <w:basedOn w:val="Normal"/>
    <w:next w:val="Normal"/>
    <w:autoRedefine/>
    <w:uiPriority w:val="39"/>
    <w:unhideWhenUsed/>
    <w:rsid w:val="00885B2C"/>
    <w:pPr>
      <w:spacing w:after="100"/>
      <w:ind w:left="440"/>
    </w:pPr>
  </w:style>
  <w:style w:type="character" w:styleId="Hyperlink">
    <w:name w:val="Hyperlink"/>
    <w:basedOn w:val="DefaultParagraphFont"/>
    <w:uiPriority w:val="99"/>
    <w:unhideWhenUsed/>
    <w:rsid w:val="00885B2C"/>
    <w:rPr>
      <w:color w:val="0000FF" w:themeColor="hyperlink"/>
      <w:u w:val="single"/>
    </w:rPr>
  </w:style>
  <w:style w:type="paragraph" w:styleId="Header">
    <w:name w:val="header"/>
    <w:basedOn w:val="Normal"/>
    <w:link w:val="HeaderChar"/>
    <w:uiPriority w:val="99"/>
    <w:unhideWhenUsed/>
    <w:rsid w:val="00885B2C"/>
    <w:pPr>
      <w:tabs>
        <w:tab w:val="center" w:pos="4513"/>
        <w:tab w:val="right" w:pos="9026"/>
      </w:tabs>
      <w:spacing w:line="240" w:lineRule="auto"/>
    </w:pPr>
  </w:style>
  <w:style w:type="character" w:customStyle="1" w:styleId="HeaderChar">
    <w:name w:val="Header Char"/>
    <w:basedOn w:val="DefaultParagraphFont"/>
    <w:link w:val="Header"/>
    <w:uiPriority w:val="99"/>
    <w:rsid w:val="00885B2C"/>
  </w:style>
  <w:style w:type="paragraph" w:styleId="Footer">
    <w:name w:val="footer"/>
    <w:basedOn w:val="Normal"/>
    <w:link w:val="FooterChar"/>
    <w:uiPriority w:val="99"/>
    <w:unhideWhenUsed/>
    <w:rsid w:val="00885B2C"/>
    <w:pPr>
      <w:tabs>
        <w:tab w:val="center" w:pos="4513"/>
        <w:tab w:val="right" w:pos="9026"/>
      </w:tabs>
      <w:spacing w:line="240" w:lineRule="auto"/>
    </w:pPr>
  </w:style>
  <w:style w:type="character" w:customStyle="1" w:styleId="FooterChar">
    <w:name w:val="Footer Char"/>
    <w:basedOn w:val="DefaultParagraphFont"/>
    <w:link w:val="Footer"/>
    <w:uiPriority w:val="99"/>
    <w:rsid w:val="00885B2C"/>
  </w:style>
  <w:style w:type="paragraph" w:styleId="ListParagraph">
    <w:name w:val="List Paragraph"/>
    <w:basedOn w:val="Normal"/>
    <w:uiPriority w:val="34"/>
    <w:qFormat/>
    <w:rsid w:val="00A24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1F532-115F-4820-9E74-57C361813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1</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Gama</cp:lastModifiedBy>
  <cp:revision>76</cp:revision>
  <dcterms:created xsi:type="dcterms:W3CDTF">2023-02-04T18:20:00Z</dcterms:created>
  <dcterms:modified xsi:type="dcterms:W3CDTF">2023-03-07T17:24:00Z</dcterms:modified>
</cp:coreProperties>
</file>