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988DC0" w14:textId="77777777" w:rsidR="009F58FA" w:rsidRDefault="009F58FA" w:rsidP="00317BF0">
      <w:pPr>
        <w:pStyle w:val="Default"/>
        <w:jc w:val="center"/>
        <w:rPr>
          <w:sz w:val="22"/>
          <w:szCs w:val="22"/>
        </w:rPr>
      </w:pPr>
      <w:bookmarkStart w:id="0" w:name="_Hlk71374595"/>
      <w:bookmarkEnd w:id="0"/>
    </w:p>
    <w:p w14:paraId="7A82E6D2" w14:textId="77777777" w:rsidR="009F58FA" w:rsidRDefault="009F58FA" w:rsidP="00317BF0">
      <w:pPr>
        <w:pStyle w:val="Default"/>
        <w:jc w:val="center"/>
        <w:rPr>
          <w:sz w:val="22"/>
          <w:szCs w:val="22"/>
        </w:rPr>
      </w:pPr>
      <w:r>
        <w:rPr>
          <w:noProof/>
        </w:rPr>
        <w:drawing>
          <wp:inline distT="0" distB="0" distL="0" distR="0" wp14:anchorId="71770D2D" wp14:editId="7F4174A0">
            <wp:extent cx="1981200" cy="781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81200" cy="781050"/>
                    </a:xfrm>
                    <a:prstGeom prst="rect">
                      <a:avLst/>
                    </a:prstGeom>
                  </pic:spPr>
                </pic:pic>
              </a:graphicData>
            </a:graphic>
          </wp:inline>
        </w:drawing>
      </w:r>
    </w:p>
    <w:p w14:paraId="0ADE11F5" w14:textId="77777777" w:rsidR="009F58FA" w:rsidRDefault="009F58FA" w:rsidP="00317BF0">
      <w:pPr>
        <w:pStyle w:val="Default"/>
        <w:jc w:val="center"/>
        <w:rPr>
          <w:sz w:val="22"/>
          <w:szCs w:val="22"/>
        </w:rPr>
      </w:pPr>
    </w:p>
    <w:p w14:paraId="0463ADAA" w14:textId="77777777" w:rsidR="009F58FA" w:rsidRDefault="009F58FA" w:rsidP="00317BF0">
      <w:pPr>
        <w:pStyle w:val="Default"/>
        <w:jc w:val="center"/>
        <w:rPr>
          <w:sz w:val="22"/>
          <w:szCs w:val="22"/>
        </w:rPr>
      </w:pPr>
    </w:p>
    <w:p w14:paraId="7F09F512" w14:textId="77777777" w:rsidR="00317BF0" w:rsidRPr="009F58FA" w:rsidRDefault="00317BF0" w:rsidP="009F58FA">
      <w:pPr>
        <w:pStyle w:val="Default"/>
        <w:spacing w:line="720" w:lineRule="auto"/>
        <w:jc w:val="center"/>
        <w:rPr>
          <w:sz w:val="32"/>
          <w:szCs w:val="22"/>
        </w:rPr>
      </w:pPr>
      <w:r w:rsidRPr="009F58FA">
        <w:rPr>
          <w:sz w:val="32"/>
          <w:szCs w:val="22"/>
        </w:rPr>
        <w:t>University of Wales Trinity Saint David</w:t>
      </w:r>
    </w:p>
    <w:p w14:paraId="3C0BBB16" w14:textId="77777777" w:rsidR="00317BF0" w:rsidRPr="009F58FA" w:rsidRDefault="00317BF0" w:rsidP="009F58FA">
      <w:pPr>
        <w:pStyle w:val="Default"/>
        <w:spacing w:line="720" w:lineRule="auto"/>
        <w:jc w:val="center"/>
        <w:rPr>
          <w:sz w:val="32"/>
          <w:szCs w:val="22"/>
        </w:rPr>
      </w:pPr>
      <w:r w:rsidRPr="009F58FA">
        <w:rPr>
          <w:sz w:val="32"/>
          <w:szCs w:val="22"/>
        </w:rPr>
        <w:t>School of Engineering</w:t>
      </w:r>
    </w:p>
    <w:p w14:paraId="2558D71E" w14:textId="1E1FC56E" w:rsidR="001B22D2" w:rsidRDefault="00366E41" w:rsidP="009F58FA">
      <w:pPr>
        <w:pStyle w:val="Default"/>
        <w:spacing w:line="720" w:lineRule="auto"/>
        <w:jc w:val="center"/>
        <w:rPr>
          <w:i/>
          <w:iCs/>
          <w:sz w:val="32"/>
          <w:szCs w:val="22"/>
        </w:rPr>
      </w:pPr>
      <w:r>
        <w:rPr>
          <w:i/>
          <w:iCs/>
          <w:sz w:val="32"/>
          <w:szCs w:val="22"/>
        </w:rPr>
        <w:t>Applying Lean Techniques</w:t>
      </w:r>
    </w:p>
    <w:p w14:paraId="26715C36" w14:textId="5720EE0A" w:rsidR="00317BF0" w:rsidRPr="009F58FA" w:rsidRDefault="009F58FA" w:rsidP="009F58FA">
      <w:pPr>
        <w:pStyle w:val="Default"/>
        <w:spacing w:line="720" w:lineRule="auto"/>
        <w:jc w:val="center"/>
        <w:rPr>
          <w:sz w:val="32"/>
          <w:szCs w:val="22"/>
        </w:rPr>
      </w:pPr>
      <w:r>
        <w:rPr>
          <w:i/>
          <w:iCs/>
          <w:sz w:val="32"/>
          <w:szCs w:val="22"/>
        </w:rPr>
        <w:t>Faith Over</w:t>
      </w:r>
    </w:p>
    <w:p w14:paraId="65EB4C12" w14:textId="77777777" w:rsidR="00317BF0" w:rsidRPr="009F58FA" w:rsidRDefault="009F58FA" w:rsidP="009F58FA">
      <w:pPr>
        <w:pStyle w:val="Default"/>
        <w:spacing w:line="720" w:lineRule="auto"/>
        <w:jc w:val="center"/>
        <w:rPr>
          <w:i/>
          <w:sz w:val="32"/>
          <w:szCs w:val="22"/>
        </w:rPr>
      </w:pPr>
      <w:r w:rsidRPr="009F58FA">
        <w:rPr>
          <w:i/>
          <w:sz w:val="32"/>
          <w:szCs w:val="22"/>
        </w:rPr>
        <w:t>1904483</w:t>
      </w:r>
    </w:p>
    <w:p w14:paraId="0ED2412F" w14:textId="77777777" w:rsidR="009F58FA" w:rsidRPr="009F58FA" w:rsidRDefault="009F58FA" w:rsidP="009F58FA">
      <w:pPr>
        <w:pStyle w:val="Default"/>
        <w:spacing w:line="720" w:lineRule="auto"/>
        <w:jc w:val="center"/>
        <w:rPr>
          <w:rFonts w:asciiTheme="minorHAnsi" w:hAnsiTheme="minorHAnsi" w:cs="Arial"/>
          <w:i/>
          <w:color w:val="202124"/>
          <w:sz w:val="32"/>
        </w:rPr>
      </w:pPr>
      <w:r w:rsidRPr="009F58FA">
        <w:rPr>
          <w:rFonts w:asciiTheme="minorHAnsi" w:hAnsiTheme="minorHAnsi" w:cs="Arial"/>
          <w:i/>
          <w:color w:val="202124"/>
          <w:sz w:val="32"/>
        </w:rPr>
        <w:t xml:space="preserve">Manufacturing Systems Engineering </w:t>
      </w:r>
    </w:p>
    <w:p w14:paraId="331B581B" w14:textId="569A1A31" w:rsidR="00317BF0" w:rsidRPr="009F58FA" w:rsidRDefault="0011455E" w:rsidP="009F58FA">
      <w:pPr>
        <w:pStyle w:val="Default"/>
        <w:spacing w:line="720" w:lineRule="auto"/>
        <w:jc w:val="center"/>
        <w:rPr>
          <w:sz w:val="32"/>
          <w:szCs w:val="22"/>
        </w:rPr>
      </w:pPr>
      <w:r>
        <w:rPr>
          <w:i/>
          <w:iCs/>
          <w:sz w:val="32"/>
          <w:szCs w:val="22"/>
        </w:rPr>
        <w:t>2</w:t>
      </w:r>
      <w:r w:rsidR="00366E41">
        <w:rPr>
          <w:i/>
          <w:iCs/>
          <w:sz w:val="32"/>
          <w:szCs w:val="22"/>
        </w:rPr>
        <w:t>9</w:t>
      </w:r>
      <w:r>
        <w:rPr>
          <w:i/>
          <w:iCs/>
          <w:sz w:val="32"/>
          <w:szCs w:val="22"/>
        </w:rPr>
        <w:t>/0</w:t>
      </w:r>
      <w:r w:rsidR="00366E41">
        <w:rPr>
          <w:i/>
          <w:iCs/>
          <w:sz w:val="32"/>
          <w:szCs w:val="22"/>
        </w:rPr>
        <w:t>7</w:t>
      </w:r>
      <w:r>
        <w:rPr>
          <w:i/>
          <w:iCs/>
          <w:sz w:val="32"/>
          <w:szCs w:val="22"/>
        </w:rPr>
        <w:t>/2022</w:t>
      </w:r>
    </w:p>
    <w:p w14:paraId="2F69498F" w14:textId="55537599" w:rsidR="00F63BE6" w:rsidRDefault="00366E41" w:rsidP="00A420A5">
      <w:pPr>
        <w:spacing w:line="720" w:lineRule="auto"/>
        <w:jc w:val="center"/>
        <w:rPr>
          <w:i/>
          <w:iCs/>
          <w:sz w:val="32"/>
        </w:rPr>
      </w:pPr>
      <w:r w:rsidRPr="00366E41">
        <w:rPr>
          <w:i/>
          <w:iCs/>
          <w:sz w:val="32"/>
        </w:rPr>
        <w:t>ACEA 6002</w:t>
      </w:r>
      <w:r w:rsidR="0011455E">
        <w:rPr>
          <w:i/>
          <w:iCs/>
          <w:sz w:val="32"/>
        </w:rPr>
        <w:t xml:space="preserve"> – </w:t>
      </w:r>
      <w:r w:rsidRPr="00366E41">
        <w:rPr>
          <w:i/>
          <w:iCs/>
          <w:sz w:val="32"/>
        </w:rPr>
        <w:t>Manufacturing Systems and Simulation</w:t>
      </w:r>
    </w:p>
    <w:p w14:paraId="56DF36CD" w14:textId="0D9FF780" w:rsidR="00FE5F3E" w:rsidRDefault="00FE5F3E" w:rsidP="00F20AFF">
      <w:pPr>
        <w:spacing w:line="720" w:lineRule="auto"/>
        <w:rPr>
          <w:i/>
          <w:iCs/>
          <w:color w:val="FF0000"/>
          <w:sz w:val="32"/>
        </w:rPr>
      </w:pPr>
    </w:p>
    <w:p w14:paraId="4CE6B1CE" w14:textId="77777777" w:rsidR="00780946" w:rsidRDefault="00780946" w:rsidP="00F20AFF">
      <w:pPr>
        <w:spacing w:line="720" w:lineRule="auto"/>
        <w:rPr>
          <w:i/>
          <w:iCs/>
          <w:sz w:val="32"/>
        </w:rPr>
      </w:pPr>
    </w:p>
    <w:p w14:paraId="49613CD8" w14:textId="77777777" w:rsidR="00FC081D" w:rsidRDefault="005D576D" w:rsidP="005D576D">
      <w:pPr>
        <w:pStyle w:val="Heading1"/>
      </w:pPr>
      <w:bookmarkStart w:id="1" w:name="_Toc108988131"/>
      <w:r>
        <w:lastRenderedPageBreak/>
        <w:t>Contents Page</w:t>
      </w:r>
      <w:bookmarkEnd w:id="1"/>
    </w:p>
    <w:p w14:paraId="326801E9" w14:textId="77777777" w:rsidR="005D576D" w:rsidRDefault="005D576D" w:rsidP="005D576D"/>
    <w:sdt>
      <w:sdtPr>
        <w:rPr>
          <w:rFonts w:asciiTheme="minorHAnsi" w:eastAsiaTheme="minorHAnsi" w:hAnsiTheme="minorHAnsi" w:cstheme="minorBidi"/>
          <w:color w:val="auto"/>
          <w:sz w:val="22"/>
          <w:szCs w:val="22"/>
          <w:lang w:val="en-GB"/>
        </w:rPr>
        <w:id w:val="343753084"/>
        <w:docPartObj>
          <w:docPartGallery w:val="Table of Contents"/>
          <w:docPartUnique/>
        </w:docPartObj>
      </w:sdtPr>
      <w:sdtEndPr>
        <w:rPr>
          <w:b/>
          <w:bCs/>
          <w:noProof/>
        </w:rPr>
      </w:sdtEndPr>
      <w:sdtContent>
        <w:p w14:paraId="5B1E2082" w14:textId="77777777" w:rsidR="005D576D" w:rsidRDefault="005D576D" w:rsidP="005C6A88">
          <w:pPr>
            <w:pStyle w:val="TOCHeading"/>
          </w:pPr>
          <w:r>
            <w:t>Contents</w:t>
          </w:r>
        </w:p>
        <w:p w14:paraId="4B4A4070" w14:textId="36D0B7F8" w:rsidR="00CC519F" w:rsidRDefault="005D576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8988131" w:history="1">
            <w:r w:rsidR="00CC519F" w:rsidRPr="00ED55F9">
              <w:rPr>
                <w:rStyle w:val="Hyperlink"/>
                <w:noProof/>
              </w:rPr>
              <w:t>Contents Page</w:t>
            </w:r>
            <w:r w:rsidR="00CC519F">
              <w:rPr>
                <w:noProof/>
                <w:webHidden/>
              </w:rPr>
              <w:tab/>
            </w:r>
            <w:r w:rsidR="00CC519F">
              <w:rPr>
                <w:noProof/>
                <w:webHidden/>
              </w:rPr>
              <w:fldChar w:fldCharType="begin"/>
            </w:r>
            <w:r w:rsidR="00CC519F">
              <w:rPr>
                <w:noProof/>
                <w:webHidden/>
              </w:rPr>
              <w:instrText xml:space="preserve"> PAGEREF _Toc108988131 \h </w:instrText>
            </w:r>
            <w:r w:rsidR="00CC519F">
              <w:rPr>
                <w:noProof/>
                <w:webHidden/>
              </w:rPr>
            </w:r>
            <w:r w:rsidR="00CC519F">
              <w:rPr>
                <w:noProof/>
                <w:webHidden/>
              </w:rPr>
              <w:fldChar w:fldCharType="separate"/>
            </w:r>
            <w:r w:rsidR="00CC519F">
              <w:rPr>
                <w:noProof/>
                <w:webHidden/>
              </w:rPr>
              <w:t>ii</w:t>
            </w:r>
            <w:r w:rsidR="00CC519F">
              <w:rPr>
                <w:noProof/>
                <w:webHidden/>
              </w:rPr>
              <w:fldChar w:fldCharType="end"/>
            </w:r>
          </w:hyperlink>
        </w:p>
        <w:p w14:paraId="7A96EC0A" w14:textId="4055B239" w:rsidR="00CC519F" w:rsidRDefault="00734F05">
          <w:pPr>
            <w:pStyle w:val="TOC1"/>
            <w:tabs>
              <w:tab w:val="left" w:pos="660"/>
              <w:tab w:val="right" w:leader="dot" w:pos="9016"/>
            </w:tabs>
            <w:rPr>
              <w:rFonts w:eastAsiaTheme="minorEastAsia"/>
              <w:noProof/>
              <w:lang w:eastAsia="en-GB"/>
            </w:rPr>
          </w:pPr>
          <w:hyperlink w:anchor="_Toc108988132" w:history="1">
            <w:r w:rsidR="00CC519F" w:rsidRPr="00ED55F9">
              <w:rPr>
                <w:rStyle w:val="Hyperlink"/>
                <w:noProof/>
              </w:rPr>
              <w:t>1.0</w:t>
            </w:r>
            <w:r w:rsidR="00CC519F">
              <w:rPr>
                <w:rFonts w:eastAsiaTheme="minorEastAsia"/>
                <w:noProof/>
                <w:lang w:eastAsia="en-GB"/>
              </w:rPr>
              <w:tab/>
            </w:r>
            <w:r w:rsidR="00CC519F" w:rsidRPr="00ED55F9">
              <w:rPr>
                <w:rStyle w:val="Hyperlink"/>
                <w:noProof/>
              </w:rPr>
              <w:t>Introduction</w:t>
            </w:r>
            <w:r w:rsidR="00CC519F">
              <w:rPr>
                <w:noProof/>
                <w:webHidden/>
              </w:rPr>
              <w:tab/>
            </w:r>
            <w:r w:rsidR="00CC519F">
              <w:rPr>
                <w:noProof/>
                <w:webHidden/>
              </w:rPr>
              <w:fldChar w:fldCharType="begin"/>
            </w:r>
            <w:r w:rsidR="00CC519F">
              <w:rPr>
                <w:noProof/>
                <w:webHidden/>
              </w:rPr>
              <w:instrText xml:space="preserve"> PAGEREF _Toc108988132 \h </w:instrText>
            </w:r>
            <w:r w:rsidR="00CC519F">
              <w:rPr>
                <w:noProof/>
                <w:webHidden/>
              </w:rPr>
            </w:r>
            <w:r w:rsidR="00CC519F">
              <w:rPr>
                <w:noProof/>
                <w:webHidden/>
              </w:rPr>
              <w:fldChar w:fldCharType="separate"/>
            </w:r>
            <w:r w:rsidR="00CC519F">
              <w:rPr>
                <w:noProof/>
                <w:webHidden/>
              </w:rPr>
              <w:t>1</w:t>
            </w:r>
            <w:r w:rsidR="00CC519F">
              <w:rPr>
                <w:noProof/>
                <w:webHidden/>
              </w:rPr>
              <w:fldChar w:fldCharType="end"/>
            </w:r>
          </w:hyperlink>
        </w:p>
        <w:p w14:paraId="0AEA364B" w14:textId="4E5E5660" w:rsidR="00CC519F" w:rsidRDefault="00734F05">
          <w:pPr>
            <w:pStyle w:val="TOC2"/>
            <w:tabs>
              <w:tab w:val="left" w:pos="880"/>
              <w:tab w:val="right" w:leader="dot" w:pos="9016"/>
            </w:tabs>
            <w:rPr>
              <w:rFonts w:eastAsiaTheme="minorEastAsia"/>
              <w:noProof/>
              <w:lang w:eastAsia="en-GB"/>
            </w:rPr>
          </w:pPr>
          <w:hyperlink w:anchor="_Toc108988133" w:history="1">
            <w:r w:rsidR="00CC519F" w:rsidRPr="00ED55F9">
              <w:rPr>
                <w:rStyle w:val="Hyperlink"/>
                <w:noProof/>
              </w:rPr>
              <w:t>1.1</w:t>
            </w:r>
            <w:r w:rsidR="00CC519F">
              <w:rPr>
                <w:rFonts w:eastAsiaTheme="minorEastAsia"/>
                <w:noProof/>
                <w:lang w:eastAsia="en-GB"/>
              </w:rPr>
              <w:tab/>
            </w:r>
            <w:r w:rsidR="00CC519F" w:rsidRPr="00ED55F9">
              <w:rPr>
                <w:rStyle w:val="Hyperlink"/>
                <w:noProof/>
              </w:rPr>
              <w:t>Current Process</w:t>
            </w:r>
            <w:r w:rsidR="00CC519F">
              <w:rPr>
                <w:noProof/>
                <w:webHidden/>
              </w:rPr>
              <w:tab/>
            </w:r>
            <w:r w:rsidR="00CC519F">
              <w:rPr>
                <w:noProof/>
                <w:webHidden/>
              </w:rPr>
              <w:fldChar w:fldCharType="begin"/>
            </w:r>
            <w:r w:rsidR="00CC519F">
              <w:rPr>
                <w:noProof/>
                <w:webHidden/>
              </w:rPr>
              <w:instrText xml:space="preserve"> PAGEREF _Toc108988133 \h </w:instrText>
            </w:r>
            <w:r w:rsidR="00CC519F">
              <w:rPr>
                <w:noProof/>
                <w:webHidden/>
              </w:rPr>
            </w:r>
            <w:r w:rsidR="00CC519F">
              <w:rPr>
                <w:noProof/>
                <w:webHidden/>
              </w:rPr>
              <w:fldChar w:fldCharType="separate"/>
            </w:r>
            <w:r w:rsidR="00CC519F">
              <w:rPr>
                <w:noProof/>
                <w:webHidden/>
              </w:rPr>
              <w:t>1</w:t>
            </w:r>
            <w:r w:rsidR="00CC519F">
              <w:rPr>
                <w:noProof/>
                <w:webHidden/>
              </w:rPr>
              <w:fldChar w:fldCharType="end"/>
            </w:r>
          </w:hyperlink>
        </w:p>
        <w:p w14:paraId="56319C0F" w14:textId="3A8F888B" w:rsidR="00CC519F" w:rsidRDefault="00734F05">
          <w:pPr>
            <w:pStyle w:val="TOC1"/>
            <w:tabs>
              <w:tab w:val="left" w:pos="660"/>
              <w:tab w:val="right" w:leader="dot" w:pos="9016"/>
            </w:tabs>
            <w:rPr>
              <w:rFonts w:eastAsiaTheme="minorEastAsia"/>
              <w:noProof/>
              <w:lang w:eastAsia="en-GB"/>
            </w:rPr>
          </w:pPr>
          <w:hyperlink w:anchor="_Toc108988134" w:history="1">
            <w:r w:rsidR="00CC519F" w:rsidRPr="00ED55F9">
              <w:rPr>
                <w:rStyle w:val="Hyperlink"/>
                <w:noProof/>
              </w:rPr>
              <w:t>2.0</w:t>
            </w:r>
            <w:r w:rsidR="00CC519F">
              <w:rPr>
                <w:rFonts w:eastAsiaTheme="minorEastAsia"/>
                <w:noProof/>
                <w:lang w:eastAsia="en-GB"/>
              </w:rPr>
              <w:tab/>
            </w:r>
            <w:r w:rsidR="00CC519F" w:rsidRPr="00ED55F9">
              <w:rPr>
                <w:rStyle w:val="Hyperlink"/>
                <w:noProof/>
              </w:rPr>
              <w:t>Waste &amp; Lean</w:t>
            </w:r>
            <w:r w:rsidR="00CC519F">
              <w:rPr>
                <w:noProof/>
                <w:webHidden/>
              </w:rPr>
              <w:tab/>
            </w:r>
            <w:r w:rsidR="00CC519F">
              <w:rPr>
                <w:noProof/>
                <w:webHidden/>
              </w:rPr>
              <w:fldChar w:fldCharType="begin"/>
            </w:r>
            <w:r w:rsidR="00CC519F">
              <w:rPr>
                <w:noProof/>
                <w:webHidden/>
              </w:rPr>
              <w:instrText xml:space="preserve"> PAGEREF _Toc108988134 \h </w:instrText>
            </w:r>
            <w:r w:rsidR="00CC519F">
              <w:rPr>
                <w:noProof/>
                <w:webHidden/>
              </w:rPr>
            </w:r>
            <w:r w:rsidR="00CC519F">
              <w:rPr>
                <w:noProof/>
                <w:webHidden/>
              </w:rPr>
              <w:fldChar w:fldCharType="separate"/>
            </w:r>
            <w:r w:rsidR="00CC519F">
              <w:rPr>
                <w:noProof/>
                <w:webHidden/>
              </w:rPr>
              <w:t>2</w:t>
            </w:r>
            <w:r w:rsidR="00CC519F">
              <w:rPr>
                <w:noProof/>
                <w:webHidden/>
              </w:rPr>
              <w:fldChar w:fldCharType="end"/>
            </w:r>
          </w:hyperlink>
        </w:p>
        <w:p w14:paraId="483CC9DC" w14:textId="4E6692D5" w:rsidR="00CC519F" w:rsidRDefault="00734F05">
          <w:pPr>
            <w:pStyle w:val="TOC2"/>
            <w:tabs>
              <w:tab w:val="left" w:pos="880"/>
              <w:tab w:val="right" w:leader="dot" w:pos="9016"/>
            </w:tabs>
            <w:rPr>
              <w:rFonts w:eastAsiaTheme="minorEastAsia"/>
              <w:noProof/>
              <w:lang w:eastAsia="en-GB"/>
            </w:rPr>
          </w:pPr>
          <w:hyperlink w:anchor="_Toc108988135" w:history="1">
            <w:r w:rsidR="00CC519F" w:rsidRPr="00ED55F9">
              <w:rPr>
                <w:rStyle w:val="Hyperlink"/>
                <w:noProof/>
              </w:rPr>
              <w:t>2.1</w:t>
            </w:r>
            <w:r w:rsidR="00CC519F">
              <w:rPr>
                <w:rFonts w:eastAsiaTheme="minorEastAsia"/>
                <w:noProof/>
                <w:lang w:eastAsia="en-GB"/>
              </w:rPr>
              <w:tab/>
            </w:r>
            <w:r w:rsidR="00CC519F" w:rsidRPr="00ED55F9">
              <w:rPr>
                <w:rStyle w:val="Hyperlink"/>
                <w:noProof/>
              </w:rPr>
              <w:t>TIM WOODS</w:t>
            </w:r>
            <w:r w:rsidR="00CC519F">
              <w:rPr>
                <w:noProof/>
                <w:webHidden/>
              </w:rPr>
              <w:tab/>
            </w:r>
            <w:r w:rsidR="00CC519F">
              <w:rPr>
                <w:noProof/>
                <w:webHidden/>
              </w:rPr>
              <w:fldChar w:fldCharType="begin"/>
            </w:r>
            <w:r w:rsidR="00CC519F">
              <w:rPr>
                <w:noProof/>
                <w:webHidden/>
              </w:rPr>
              <w:instrText xml:space="preserve"> PAGEREF _Toc108988135 \h </w:instrText>
            </w:r>
            <w:r w:rsidR="00CC519F">
              <w:rPr>
                <w:noProof/>
                <w:webHidden/>
              </w:rPr>
            </w:r>
            <w:r w:rsidR="00CC519F">
              <w:rPr>
                <w:noProof/>
                <w:webHidden/>
              </w:rPr>
              <w:fldChar w:fldCharType="separate"/>
            </w:r>
            <w:r w:rsidR="00CC519F">
              <w:rPr>
                <w:noProof/>
                <w:webHidden/>
              </w:rPr>
              <w:t>3</w:t>
            </w:r>
            <w:r w:rsidR="00CC519F">
              <w:rPr>
                <w:noProof/>
                <w:webHidden/>
              </w:rPr>
              <w:fldChar w:fldCharType="end"/>
            </w:r>
          </w:hyperlink>
        </w:p>
        <w:p w14:paraId="5F18D1AA" w14:textId="64996E6A" w:rsidR="00CC519F" w:rsidRDefault="00734F05">
          <w:pPr>
            <w:pStyle w:val="TOC2"/>
            <w:tabs>
              <w:tab w:val="left" w:pos="880"/>
              <w:tab w:val="right" w:leader="dot" w:pos="9016"/>
            </w:tabs>
            <w:rPr>
              <w:rFonts w:eastAsiaTheme="minorEastAsia"/>
              <w:noProof/>
              <w:lang w:eastAsia="en-GB"/>
            </w:rPr>
          </w:pPr>
          <w:hyperlink w:anchor="_Toc108988136" w:history="1">
            <w:r w:rsidR="00CC519F" w:rsidRPr="00ED55F9">
              <w:rPr>
                <w:rStyle w:val="Hyperlink"/>
                <w:noProof/>
              </w:rPr>
              <w:t>2.2</w:t>
            </w:r>
            <w:r w:rsidR="00CC519F">
              <w:rPr>
                <w:rFonts w:eastAsiaTheme="minorEastAsia"/>
                <w:noProof/>
                <w:lang w:eastAsia="en-GB"/>
              </w:rPr>
              <w:tab/>
            </w:r>
            <w:r w:rsidR="00CC519F" w:rsidRPr="00ED55F9">
              <w:rPr>
                <w:rStyle w:val="Hyperlink"/>
                <w:noProof/>
              </w:rPr>
              <w:t>What creates value for the customer</w:t>
            </w:r>
            <w:r w:rsidR="00CC519F">
              <w:rPr>
                <w:noProof/>
                <w:webHidden/>
              </w:rPr>
              <w:tab/>
            </w:r>
            <w:r w:rsidR="00CC519F">
              <w:rPr>
                <w:noProof/>
                <w:webHidden/>
              </w:rPr>
              <w:fldChar w:fldCharType="begin"/>
            </w:r>
            <w:r w:rsidR="00CC519F">
              <w:rPr>
                <w:noProof/>
                <w:webHidden/>
              </w:rPr>
              <w:instrText xml:space="preserve"> PAGEREF _Toc108988136 \h </w:instrText>
            </w:r>
            <w:r w:rsidR="00CC519F">
              <w:rPr>
                <w:noProof/>
                <w:webHidden/>
              </w:rPr>
            </w:r>
            <w:r w:rsidR="00CC519F">
              <w:rPr>
                <w:noProof/>
                <w:webHidden/>
              </w:rPr>
              <w:fldChar w:fldCharType="separate"/>
            </w:r>
            <w:r w:rsidR="00CC519F">
              <w:rPr>
                <w:noProof/>
                <w:webHidden/>
              </w:rPr>
              <w:t>4</w:t>
            </w:r>
            <w:r w:rsidR="00CC519F">
              <w:rPr>
                <w:noProof/>
                <w:webHidden/>
              </w:rPr>
              <w:fldChar w:fldCharType="end"/>
            </w:r>
          </w:hyperlink>
        </w:p>
        <w:p w14:paraId="5630514E" w14:textId="54DB0653" w:rsidR="00CC519F" w:rsidRDefault="00734F05">
          <w:pPr>
            <w:pStyle w:val="TOC1"/>
            <w:tabs>
              <w:tab w:val="left" w:pos="660"/>
              <w:tab w:val="right" w:leader="dot" w:pos="9016"/>
            </w:tabs>
            <w:rPr>
              <w:rFonts w:eastAsiaTheme="minorEastAsia"/>
              <w:noProof/>
              <w:lang w:eastAsia="en-GB"/>
            </w:rPr>
          </w:pPr>
          <w:hyperlink w:anchor="_Toc108988137" w:history="1">
            <w:r w:rsidR="00CC519F" w:rsidRPr="00ED55F9">
              <w:rPr>
                <w:rStyle w:val="Hyperlink"/>
                <w:noProof/>
              </w:rPr>
              <w:t>3.0</w:t>
            </w:r>
            <w:r w:rsidR="00CC519F">
              <w:rPr>
                <w:rFonts w:eastAsiaTheme="minorEastAsia"/>
                <w:noProof/>
                <w:lang w:eastAsia="en-GB"/>
              </w:rPr>
              <w:tab/>
            </w:r>
            <w:r w:rsidR="00CC519F" w:rsidRPr="00ED55F9">
              <w:rPr>
                <w:rStyle w:val="Hyperlink"/>
                <w:noProof/>
              </w:rPr>
              <w:t>Issue Current State</w:t>
            </w:r>
            <w:r w:rsidR="00CC519F">
              <w:rPr>
                <w:noProof/>
                <w:webHidden/>
              </w:rPr>
              <w:tab/>
            </w:r>
            <w:r w:rsidR="00CC519F">
              <w:rPr>
                <w:noProof/>
                <w:webHidden/>
              </w:rPr>
              <w:fldChar w:fldCharType="begin"/>
            </w:r>
            <w:r w:rsidR="00CC519F">
              <w:rPr>
                <w:noProof/>
                <w:webHidden/>
              </w:rPr>
              <w:instrText xml:space="preserve"> PAGEREF _Toc108988137 \h </w:instrText>
            </w:r>
            <w:r w:rsidR="00CC519F">
              <w:rPr>
                <w:noProof/>
                <w:webHidden/>
              </w:rPr>
            </w:r>
            <w:r w:rsidR="00CC519F">
              <w:rPr>
                <w:noProof/>
                <w:webHidden/>
              </w:rPr>
              <w:fldChar w:fldCharType="separate"/>
            </w:r>
            <w:r w:rsidR="00CC519F">
              <w:rPr>
                <w:noProof/>
                <w:webHidden/>
              </w:rPr>
              <w:t>4</w:t>
            </w:r>
            <w:r w:rsidR="00CC519F">
              <w:rPr>
                <w:noProof/>
                <w:webHidden/>
              </w:rPr>
              <w:fldChar w:fldCharType="end"/>
            </w:r>
          </w:hyperlink>
        </w:p>
        <w:p w14:paraId="16AC026B" w14:textId="376DAB2E" w:rsidR="00CC519F" w:rsidRDefault="00734F05">
          <w:pPr>
            <w:pStyle w:val="TOC2"/>
            <w:tabs>
              <w:tab w:val="left" w:pos="880"/>
              <w:tab w:val="right" w:leader="dot" w:pos="9016"/>
            </w:tabs>
            <w:rPr>
              <w:rFonts w:eastAsiaTheme="minorEastAsia"/>
              <w:noProof/>
              <w:lang w:eastAsia="en-GB"/>
            </w:rPr>
          </w:pPr>
          <w:hyperlink w:anchor="_Toc108988138" w:history="1">
            <w:r w:rsidR="00CC519F" w:rsidRPr="00ED55F9">
              <w:rPr>
                <w:rStyle w:val="Hyperlink"/>
                <w:noProof/>
              </w:rPr>
              <w:t>3.1</w:t>
            </w:r>
            <w:r w:rsidR="00CC519F">
              <w:rPr>
                <w:rFonts w:eastAsiaTheme="minorEastAsia"/>
                <w:noProof/>
                <w:lang w:eastAsia="en-GB"/>
              </w:rPr>
              <w:tab/>
            </w:r>
            <w:r w:rsidR="00CC519F" w:rsidRPr="00ED55F9">
              <w:rPr>
                <w:rStyle w:val="Hyperlink"/>
                <w:noProof/>
              </w:rPr>
              <w:t>Process Flow</w:t>
            </w:r>
            <w:r w:rsidR="00CC519F">
              <w:rPr>
                <w:noProof/>
                <w:webHidden/>
              </w:rPr>
              <w:tab/>
            </w:r>
            <w:r w:rsidR="00CC519F">
              <w:rPr>
                <w:noProof/>
                <w:webHidden/>
              </w:rPr>
              <w:fldChar w:fldCharType="begin"/>
            </w:r>
            <w:r w:rsidR="00CC519F">
              <w:rPr>
                <w:noProof/>
                <w:webHidden/>
              </w:rPr>
              <w:instrText xml:space="preserve"> PAGEREF _Toc108988138 \h </w:instrText>
            </w:r>
            <w:r w:rsidR="00CC519F">
              <w:rPr>
                <w:noProof/>
                <w:webHidden/>
              </w:rPr>
            </w:r>
            <w:r w:rsidR="00CC519F">
              <w:rPr>
                <w:noProof/>
                <w:webHidden/>
              </w:rPr>
              <w:fldChar w:fldCharType="separate"/>
            </w:r>
            <w:r w:rsidR="00CC519F">
              <w:rPr>
                <w:noProof/>
                <w:webHidden/>
              </w:rPr>
              <w:t>4</w:t>
            </w:r>
            <w:r w:rsidR="00CC519F">
              <w:rPr>
                <w:noProof/>
                <w:webHidden/>
              </w:rPr>
              <w:fldChar w:fldCharType="end"/>
            </w:r>
          </w:hyperlink>
        </w:p>
        <w:p w14:paraId="5FE5779E" w14:textId="4EA29497" w:rsidR="00CC519F" w:rsidRDefault="00734F05">
          <w:pPr>
            <w:pStyle w:val="TOC2"/>
            <w:tabs>
              <w:tab w:val="left" w:pos="880"/>
              <w:tab w:val="right" w:leader="dot" w:pos="9016"/>
            </w:tabs>
            <w:rPr>
              <w:rFonts w:eastAsiaTheme="minorEastAsia"/>
              <w:noProof/>
              <w:lang w:eastAsia="en-GB"/>
            </w:rPr>
          </w:pPr>
          <w:hyperlink w:anchor="_Toc108988139" w:history="1">
            <w:r w:rsidR="00CC519F" w:rsidRPr="00ED55F9">
              <w:rPr>
                <w:rStyle w:val="Hyperlink"/>
                <w:noProof/>
              </w:rPr>
              <w:t>3.2</w:t>
            </w:r>
            <w:r w:rsidR="00CC519F">
              <w:rPr>
                <w:rFonts w:eastAsiaTheme="minorEastAsia"/>
                <w:noProof/>
                <w:lang w:eastAsia="en-GB"/>
              </w:rPr>
              <w:tab/>
            </w:r>
            <w:r w:rsidR="00CC519F" w:rsidRPr="00ED55F9">
              <w:rPr>
                <w:rStyle w:val="Hyperlink"/>
                <w:noProof/>
              </w:rPr>
              <w:t>Current Issues</w:t>
            </w:r>
            <w:r w:rsidR="00CC519F">
              <w:rPr>
                <w:noProof/>
                <w:webHidden/>
              </w:rPr>
              <w:tab/>
            </w:r>
            <w:r w:rsidR="00CC519F">
              <w:rPr>
                <w:noProof/>
                <w:webHidden/>
              </w:rPr>
              <w:fldChar w:fldCharType="begin"/>
            </w:r>
            <w:r w:rsidR="00CC519F">
              <w:rPr>
                <w:noProof/>
                <w:webHidden/>
              </w:rPr>
              <w:instrText xml:space="preserve"> PAGEREF _Toc108988139 \h </w:instrText>
            </w:r>
            <w:r w:rsidR="00CC519F">
              <w:rPr>
                <w:noProof/>
                <w:webHidden/>
              </w:rPr>
            </w:r>
            <w:r w:rsidR="00CC519F">
              <w:rPr>
                <w:noProof/>
                <w:webHidden/>
              </w:rPr>
              <w:fldChar w:fldCharType="separate"/>
            </w:r>
            <w:r w:rsidR="00CC519F">
              <w:rPr>
                <w:noProof/>
                <w:webHidden/>
              </w:rPr>
              <w:t>4</w:t>
            </w:r>
            <w:r w:rsidR="00CC519F">
              <w:rPr>
                <w:noProof/>
                <w:webHidden/>
              </w:rPr>
              <w:fldChar w:fldCharType="end"/>
            </w:r>
          </w:hyperlink>
        </w:p>
        <w:p w14:paraId="012AE3CF" w14:textId="66DA218C" w:rsidR="00CC519F" w:rsidRDefault="00734F05">
          <w:pPr>
            <w:pStyle w:val="TOC1"/>
            <w:tabs>
              <w:tab w:val="left" w:pos="660"/>
              <w:tab w:val="right" w:leader="dot" w:pos="9016"/>
            </w:tabs>
            <w:rPr>
              <w:rFonts w:eastAsiaTheme="minorEastAsia"/>
              <w:noProof/>
              <w:lang w:eastAsia="en-GB"/>
            </w:rPr>
          </w:pPr>
          <w:hyperlink w:anchor="_Toc108988140" w:history="1">
            <w:r w:rsidR="00CC519F" w:rsidRPr="00ED55F9">
              <w:rPr>
                <w:rStyle w:val="Hyperlink"/>
                <w:noProof/>
              </w:rPr>
              <w:t>4.0</w:t>
            </w:r>
            <w:r w:rsidR="00CC519F">
              <w:rPr>
                <w:rFonts w:eastAsiaTheme="minorEastAsia"/>
                <w:noProof/>
                <w:lang w:eastAsia="en-GB"/>
              </w:rPr>
              <w:tab/>
            </w:r>
            <w:r w:rsidR="00CC519F" w:rsidRPr="00ED55F9">
              <w:rPr>
                <w:rStyle w:val="Hyperlink"/>
                <w:noProof/>
              </w:rPr>
              <w:t>Desired Future State</w:t>
            </w:r>
            <w:r w:rsidR="00CC519F">
              <w:rPr>
                <w:noProof/>
                <w:webHidden/>
              </w:rPr>
              <w:tab/>
            </w:r>
            <w:r w:rsidR="00CC519F">
              <w:rPr>
                <w:noProof/>
                <w:webHidden/>
              </w:rPr>
              <w:fldChar w:fldCharType="begin"/>
            </w:r>
            <w:r w:rsidR="00CC519F">
              <w:rPr>
                <w:noProof/>
                <w:webHidden/>
              </w:rPr>
              <w:instrText xml:space="preserve"> PAGEREF _Toc108988140 \h </w:instrText>
            </w:r>
            <w:r w:rsidR="00CC519F">
              <w:rPr>
                <w:noProof/>
                <w:webHidden/>
              </w:rPr>
            </w:r>
            <w:r w:rsidR="00CC519F">
              <w:rPr>
                <w:noProof/>
                <w:webHidden/>
              </w:rPr>
              <w:fldChar w:fldCharType="separate"/>
            </w:r>
            <w:r w:rsidR="00CC519F">
              <w:rPr>
                <w:noProof/>
                <w:webHidden/>
              </w:rPr>
              <w:t>5</w:t>
            </w:r>
            <w:r w:rsidR="00CC519F">
              <w:rPr>
                <w:noProof/>
                <w:webHidden/>
              </w:rPr>
              <w:fldChar w:fldCharType="end"/>
            </w:r>
          </w:hyperlink>
        </w:p>
        <w:p w14:paraId="657235E4" w14:textId="3D6E62B0" w:rsidR="00CC519F" w:rsidRDefault="00734F05">
          <w:pPr>
            <w:pStyle w:val="TOC2"/>
            <w:tabs>
              <w:tab w:val="left" w:pos="880"/>
              <w:tab w:val="right" w:leader="dot" w:pos="9016"/>
            </w:tabs>
            <w:rPr>
              <w:rFonts w:eastAsiaTheme="minorEastAsia"/>
              <w:noProof/>
              <w:lang w:eastAsia="en-GB"/>
            </w:rPr>
          </w:pPr>
          <w:hyperlink w:anchor="_Toc108988141" w:history="1">
            <w:r w:rsidR="00CC519F" w:rsidRPr="00ED55F9">
              <w:rPr>
                <w:rStyle w:val="Hyperlink"/>
                <w:noProof/>
              </w:rPr>
              <w:t>4.1</w:t>
            </w:r>
            <w:r w:rsidR="00CC519F">
              <w:rPr>
                <w:rFonts w:eastAsiaTheme="minorEastAsia"/>
                <w:noProof/>
                <w:lang w:eastAsia="en-GB"/>
              </w:rPr>
              <w:tab/>
            </w:r>
            <w:r w:rsidR="00CC519F" w:rsidRPr="00ED55F9">
              <w:rPr>
                <w:rStyle w:val="Hyperlink"/>
                <w:noProof/>
              </w:rPr>
              <w:t>Recommended Improvements</w:t>
            </w:r>
            <w:r w:rsidR="00CC519F">
              <w:rPr>
                <w:noProof/>
                <w:webHidden/>
              </w:rPr>
              <w:tab/>
            </w:r>
            <w:r w:rsidR="00CC519F">
              <w:rPr>
                <w:noProof/>
                <w:webHidden/>
              </w:rPr>
              <w:fldChar w:fldCharType="begin"/>
            </w:r>
            <w:r w:rsidR="00CC519F">
              <w:rPr>
                <w:noProof/>
                <w:webHidden/>
              </w:rPr>
              <w:instrText xml:space="preserve"> PAGEREF _Toc108988141 \h </w:instrText>
            </w:r>
            <w:r w:rsidR="00CC519F">
              <w:rPr>
                <w:noProof/>
                <w:webHidden/>
              </w:rPr>
            </w:r>
            <w:r w:rsidR="00CC519F">
              <w:rPr>
                <w:noProof/>
                <w:webHidden/>
              </w:rPr>
              <w:fldChar w:fldCharType="separate"/>
            </w:r>
            <w:r w:rsidR="00CC519F">
              <w:rPr>
                <w:noProof/>
                <w:webHidden/>
              </w:rPr>
              <w:t>5</w:t>
            </w:r>
            <w:r w:rsidR="00CC519F">
              <w:rPr>
                <w:noProof/>
                <w:webHidden/>
              </w:rPr>
              <w:fldChar w:fldCharType="end"/>
            </w:r>
          </w:hyperlink>
        </w:p>
        <w:p w14:paraId="698A66C9" w14:textId="7E63446B" w:rsidR="00CC519F" w:rsidRDefault="00734F05">
          <w:pPr>
            <w:pStyle w:val="TOC3"/>
            <w:tabs>
              <w:tab w:val="left" w:pos="1320"/>
              <w:tab w:val="right" w:leader="dot" w:pos="9016"/>
            </w:tabs>
            <w:rPr>
              <w:rFonts w:eastAsiaTheme="minorEastAsia"/>
              <w:noProof/>
              <w:lang w:eastAsia="en-GB"/>
            </w:rPr>
          </w:pPr>
          <w:hyperlink w:anchor="_Toc108988142" w:history="1">
            <w:r w:rsidR="00CC519F" w:rsidRPr="00ED55F9">
              <w:rPr>
                <w:rStyle w:val="Hyperlink"/>
                <w:noProof/>
              </w:rPr>
              <w:t>4.1.1</w:t>
            </w:r>
            <w:r w:rsidR="00CC519F">
              <w:rPr>
                <w:rFonts w:eastAsiaTheme="minorEastAsia"/>
                <w:noProof/>
                <w:lang w:eastAsia="en-GB"/>
              </w:rPr>
              <w:tab/>
            </w:r>
            <w:r w:rsidR="00CC519F" w:rsidRPr="00ED55F9">
              <w:rPr>
                <w:rStyle w:val="Hyperlink"/>
                <w:noProof/>
              </w:rPr>
              <w:t>Reduce the frequency of need to fill the pick face.</w:t>
            </w:r>
            <w:r w:rsidR="00CC519F">
              <w:rPr>
                <w:noProof/>
                <w:webHidden/>
              </w:rPr>
              <w:tab/>
            </w:r>
            <w:r w:rsidR="00CC519F">
              <w:rPr>
                <w:noProof/>
                <w:webHidden/>
              </w:rPr>
              <w:fldChar w:fldCharType="begin"/>
            </w:r>
            <w:r w:rsidR="00CC519F">
              <w:rPr>
                <w:noProof/>
                <w:webHidden/>
              </w:rPr>
              <w:instrText xml:space="preserve"> PAGEREF _Toc108988142 \h </w:instrText>
            </w:r>
            <w:r w:rsidR="00CC519F">
              <w:rPr>
                <w:noProof/>
                <w:webHidden/>
              </w:rPr>
            </w:r>
            <w:r w:rsidR="00CC519F">
              <w:rPr>
                <w:noProof/>
                <w:webHidden/>
              </w:rPr>
              <w:fldChar w:fldCharType="separate"/>
            </w:r>
            <w:r w:rsidR="00CC519F">
              <w:rPr>
                <w:noProof/>
                <w:webHidden/>
              </w:rPr>
              <w:t>5</w:t>
            </w:r>
            <w:r w:rsidR="00CC519F">
              <w:rPr>
                <w:noProof/>
                <w:webHidden/>
              </w:rPr>
              <w:fldChar w:fldCharType="end"/>
            </w:r>
          </w:hyperlink>
        </w:p>
        <w:p w14:paraId="7D961517" w14:textId="0DB33F33" w:rsidR="00CC519F" w:rsidRDefault="00734F05">
          <w:pPr>
            <w:pStyle w:val="TOC3"/>
            <w:tabs>
              <w:tab w:val="left" w:pos="1320"/>
              <w:tab w:val="right" w:leader="dot" w:pos="9016"/>
            </w:tabs>
            <w:rPr>
              <w:rFonts w:eastAsiaTheme="minorEastAsia"/>
              <w:noProof/>
              <w:lang w:eastAsia="en-GB"/>
            </w:rPr>
          </w:pPr>
          <w:hyperlink w:anchor="_Toc108988143" w:history="1">
            <w:r w:rsidR="00CC519F" w:rsidRPr="00ED55F9">
              <w:rPr>
                <w:rStyle w:val="Hyperlink"/>
                <w:noProof/>
              </w:rPr>
              <w:t>4.1.2</w:t>
            </w:r>
            <w:r w:rsidR="00CC519F">
              <w:rPr>
                <w:rFonts w:eastAsiaTheme="minorEastAsia"/>
                <w:noProof/>
                <w:lang w:eastAsia="en-GB"/>
              </w:rPr>
              <w:tab/>
            </w:r>
            <w:r w:rsidR="00CC519F" w:rsidRPr="00ED55F9">
              <w:rPr>
                <w:rStyle w:val="Hyperlink"/>
                <w:noProof/>
              </w:rPr>
              <w:t>Reduce the cycle time of the VNA</w:t>
            </w:r>
            <w:r w:rsidR="00CC519F">
              <w:rPr>
                <w:noProof/>
                <w:webHidden/>
              </w:rPr>
              <w:tab/>
            </w:r>
            <w:r w:rsidR="00CC519F">
              <w:rPr>
                <w:noProof/>
                <w:webHidden/>
              </w:rPr>
              <w:fldChar w:fldCharType="begin"/>
            </w:r>
            <w:r w:rsidR="00CC519F">
              <w:rPr>
                <w:noProof/>
                <w:webHidden/>
              </w:rPr>
              <w:instrText xml:space="preserve"> PAGEREF _Toc108988143 \h </w:instrText>
            </w:r>
            <w:r w:rsidR="00CC519F">
              <w:rPr>
                <w:noProof/>
                <w:webHidden/>
              </w:rPr>
            </w:r>
            <w:r w:rsidR="00CC519F">
              <w:rPr>
                <w:noProof/>
                <w:webHidden/>
              </w:rPr>
              <w:fldChar w:fldCharType="separate"/>
            </w:r>
            <w:r w:rsidR="00CC519F">
              <w:rPr>
                <w:noProof/>
                <w:webHidden/>
              </w:rPr>
              <w:t>6</w:t>
            </w:r>
            <w:r w:rsidR="00CC519F">
              <w:rPr>
                <w:noProof/>
                <w:webHidden/>
              </w:rPr>
              <w:fldChar w:fldCharType="end"/>
            </w:r>
          </w:hyperlink>
        </w:p>
        <w:p w14:paraId="01B41F07" w14:textId="1899D093" w:rsidR="00CC519F" w:rsidRDefault="00734F05">
          <w:pPr>
            <w:pStyle w:val="TOC3"/>
            <w:tabs>
              <w:tab w:val="left" w:pos="1320"/>
              <w:tab w:val="right" w:leader="dot" w:pos="9016"/>
            </w:tabs>
            <w:rPr>
              <w:rFonts w:eastAsiaTheme="minorEastAsia"/>
              <w:noProof/>
              <w:lang w:eastAsia="en-GB"/>
            </w:rPr>
          </w:pPr>
          <w:hyperlink w:anchor="_Toc108988144" w:history="1">
            <w:r w:rsidR="00CC519F" w:rsidRPr="00ED55F9">
              <w:rPr>
                <w:rStyle w:val="Hyperlink"/>
                <w:noProof/>
              </w:rPr>
              <w:t>4.1.3</w:t>
            </w:r>
            <w:r w:rsidR="00CC519F">
              <w:rPr>
                <w:rFonts w:eastAsiaTheme="minorEastAsia"/>
                <w:noProof/>
                <w:lang w:eastAsia="en-GB"/>
              </w:rPr>
              <w:tab/>
            </w:r>
            <w:r w:rsidR="00CC519F" w:rsidRPr="00ED55F9">
              <w:rPr>
                <w:rStyle w:val="Hyperlink"/>
                <w:noProof/>
              </w:rPr>
              <w:t>Flatten the workload for the VNA</w:t>
            </w:r>
            <w:r w:rsidR="00CC519F">
              <w:rPr>
                <w:noProof/>
                <w:webHidden/>
              </w:rPr>
              <w:tab/>
            </w:r>
            <w:r w:rsidR="00CC519F">
              <w:rPr>
                <w:noProof/>
                <w:webHidden/>
              </w:rPr>
              <w:fldChar w:fldCharType="begin"/>
            </w:r>
            <w:r w:rsidR="00CC519F">
              <w:rPr>
                <w:noProof/>
                <w:webHidden/>
              </w:rPr>
              <w:instrText xml:space="preserve"> PAGEREF _Toc108988144 \h </w:instrText>
            </w:r>
            <w:r w:rsidR="00CC519F">
              <w:rPr>
                <w:noProof/>
                <w:webHidden/>
              </w:rPr>
            </w:r>
            <w:r w:rsidR="00CC519F">
              <w:rPr>
                <w:noProof/>
                <w:webHidden/>
              </w:rPr>
              <w:fldChar w:fldCharType="separate"/>
            </w:r>
            <w:r w:rsidR="00CC519F">
              <w:rPr>
                <w:noProof/>
                <w:webHidden/>
              </w:rPr>
              <w:t>6</w:t>
            </w:r>
            <w:r w:rsidR="00CC519F">
              <w:rPr>
                <w:noProof/>
                <w:webHidden/>
              </w:rPr>
              <w:fldChar w:fldCharType="end"/>
            </w:r>
          </w:hyperlink>
        </w:p>
        <w:p w14:paraId="7616F2D5" w14:textId="014E287F" w:rsidR="00CC519F" w:rsidRDefault="00734F05">
          <w:pPr>
            <w:pStyle w:val="TOC3"/>
            <w:tabs>
              <w:tab w:val="left" w:pos="1320"/>
              <w:tab w:val="right" w:leader="dot" w:pos="9016"/>
            </w:tabs>
            <w:rPr>
              <w:rFonts w:eastAsiaTheme="minorEastAsia"/>
              <w:noProof/>
              <w:lang w:eastAsia="en-GB"/>
            </w:rPr>
          </w:pPr>
          <w:hyperlink w:anchor="_Toc108988145" w:history="1">
            <w:r w:rsidR="00CC519F" w:rsidRPr="00ED55F9">
              <w:rPr>
                <w:rStyle w:val="Hyperlink"/>
                <w:noProof/>
              </w:rPr>
              <w:t>4.1.4</w:t>
            </w:r>
            <w:r w:rsidR="00CC519F">
              <w:rPr>
                <w:rFonts w:eastAsiaTheme="minorEastAsia"/>
                <w:noProof/>
                <w:lang w:eastAsia="en-GB"/>
              </w:rPr>
              <w:tab/>
            </w:r>
            <w:r w:rsidR="00CC519F" w:rsidRPr="00ED55F9">
              <w:rPr>
                <w:rStyle w:val="Hyperlink"/>
                <w:noProof/>
              </w:rPr>
              <w:t>Streamline the warehouse processes</w:t>
            </w:r>
            <w:r w:rsidR="00CC519F">
              <w:rPr>
                <w:noProof/>
                <w:webHidden/>
              </w:rPr>
              <w:tab/>
            </w:r>
            <w:r w:rsidR="00CC519F">
              <w:rPr>
                <w:noProof/>
                <w:webHidden/>
              </w:rPr>
              <w:fldChar w:fldCharType="begin"/>
            </w:r>
            <w:r w:rsidR="00CC519F">
              <w:rPr>
                <w:noProof/>
                <w:webHidden/>
              </w:rPr>
              <w:instrText xml:space="preserve"> PAGEREF _Toc108988145 \h </w:instrText>
            </w:r>
            <w:r w:rsidR="00CC519F">
              <w:rPr>
                <w:noProof/>
                <w:webHidden/>
              </w:rPr>
            </w:r>
            <w:r w:rsidR="00CC519F">
              <w:rPr>
                <w:noProof/>
                <w:webHidden/>
              </w:rPr>
              <w:fldChar w:fldCharType="separate"/>
            </w:r>
            <w:r w:rsidR="00CC519F">
              <w:rPr>
                <w:noProof/>
                <w:webHidden/>
              </w:rPr>
              <w:t>6</w:t>
            </w:r>
            <w:r w:rsidR="00CC519F">
              <w:rPr>
                <w:noProof/>
                <w:webHidden/>
              </w:rPr>
              <w:fldChar w:fldCharType="end"/>
            </w:r>
          </w:hyperlink>
        </w:p>
        <w:p w14:paraId="696EC46C" w14:textId="3CE6E80D" w:rsidR="00CC519F" w:rsidRDefault="00734F05">
          <w:pPr>
            <w:pStyle w:val="TOC3"/>
            <w:tabs>
              <w:tab w:val="left" w:pos="1320"/>
              <w:tab w:val="right" w:leader="dot" w:pos="9016"/>
            </w:tabs>
            <w:rPr>
              <w:rFonts w:eastAsiaTheme="minorEastAsia"/>
              <w:noProof/>
              <w:lang w:eastAsia="en-GB"/>
            </w:rPr>
          </w:pPr>
          <w:hyperlink w:anchor="_Toc108988146" w:history="1">
            <w:r w:rsidR="00CC519F" w:rsidRPr="00ED55F9">
              <w:rPr>
                <w:rStyle w:val="Hyperlink"/>
                <w:noProof/>
              </w:rPr>
              <w:t>4.1.5</w:t>
            </w:r>
            <w:r w:rsidR="00CC519F">
              <w:rPr>
                <w:rFonts w:eastAsiaTheme="minorEastAsia"/>
                <w:noProof/>
                <w:lang w:eastAsia="en-GB"/>
              </w:rPr>
              <w:tab/>
            </w:r>
            <w:r w:rsidR="00CC519F" w:rsidRPr="00ED55F9">
              <w:rPr>
                <w:rStyle w:val="Hyperlink"/>
                <w:noProof/>
              </w:rPr>
              <w:t>Stagger the warehouse shift times</w:t>
            </w:r>
            <w:r w:rsidR="00CC519F">
              <w:rPr>
                <w:noProof/>
                <w:webHidden/>
              </w:rPr>
              <w:tab/>
            </w:r>
            <w:r w:rsidR="00CC519F">
              <w:rPr>
                <w:noProof/>
                <w:webHidden/>
              </w:rPr>
              <w:fldChar w:fldCharType="begin"/>
            </w:r>
            <w:r w:rsidR="00CC519F">
              <w:rPr>
                <w:noProof/>
                <w:webHidden/>
              </w:rPr>
              <w:instrText xml:space="preserve"> PAGEREF _Toc108988146 \h </w:instrText>
            </w:r>
            <w:r w:rsidR="00CC519F">
              <w:rPr>
                <w:noProof/>
                <w:webHidden/>
              </w:rPr>
            </w:r>
            <w:r w:rsidR="00CC519F">
              <w:rPr>
                <w:noProof/>
                <w:webHidden/>
              </w:rPr>
              <w:fldChar w:fldCharType="separate"/>
            </w:r>
            <w:r w:rsidR="00CC519F">
              <w:rPr>
                <w:noProof/>
                <w:webHidden/>
              </w:rPr>
              <w:t>7</w:t>
            </w:r>
            <w:r w:rsidR="00CC519F">
              <w:rPr>
                <w:noProof/>
                <w:webHidden/>
              </w:rPr>
              <w:fldChar w:fldCharType="end"/>
            </w:r>
          </w:hyperlink>
        </w:p>
        <w:p w14:paraId="59725B7E" w14:textId="07327080" w:rsidR="00CC519F" w:rsidRDefault="00734F05">
          <w:pPr>
            <w:pStyle w:val="TOC3"/>
            <w:tabs>
              <w:tab w:val="left" w:pos="1320"/>
              <w:tab w:val="right" w:leader="dot" w:pos="9016"/>
            </w:tabs>
            <w:rPr>
              <w:rFonts w:eastAsiaTheme="minorEastAsia"/>
              <w:noProof/>
              <w:lang w:eastAsia="en-GB"/>
            </w:rPr>
          </w:pPr>
          <w:hyperlink w:anchor="_Toc108988147" w:history="1">
            <w:r w:rsidR="00CC519F" w:rsidRPr="00ED55F9">
              <w:rPr>
                <w:rStyle w:val="Hyperlink"/>
                <w:noProof/>
              </w:rPr>
              <w:t>4.1.6</w:t>
            </w:r>
            <w:r w:rsidR="00CC519F">
              <w:rPr>
                <w:rFonts w:eastAsiaTheme="minorEastAsia"/>
                <w:noProof/>
                <w:lang w:eastAsia="en-GB"/>
              </w:rPr>
              <w:tab/>
            </w:r>
            <w:r w:rsidR="00CC519F" w:rsidRPr="00ED55F9">
              <w:rPr>
                <w:rStyle w:val="Hyperlink"/>
                <w:noProof/>
              </w:rPr>
              <w:t>Review automation to complete tasks</w:t>
            </w:r>
            <w:r w:rsidR="00CC519F">
              <w:rPr>
                <w:noProof/>
                <w:webHidden/>
              </w:rPr>
              <w:tab/>
            </w:r>
            <w:r w:rsidR="00CC519F">
              <w:rPr>
                <w:noProof/>
                <w:webHidden/>
              </w:rPr>
              <w:fldChar w:fldCharType="begin"/>
            </w:r>
            <w:r w:rsidR="00CC519F">
              <w:rPr>
                <w:noProof/>
                <w:webHidden/>
              </w:rPr>
              <w:instrText xml:space="preserve"> PAGEREF _Toc108988147 \h </w:instrText>
            </w:r>
            <w:r w:rsidR="00CC519F">
              <w:rPr>
                <w:noProof/>
                <w:webHidden/>
              </w:rPr>
            </w:r>
            <w:r w:rsidR="00CC519F">
              <w:rPr>
                <w:noProof/>
                <w:webHidden/>
              </w:rPr>
              <w:fldChar w:fldCharType="separate"/>
            </w:r>
            <w:r w:rsidR="00CC519F">
              <w:rPr>
                <w:noProof/>
                <w:webHidden/>
              </w:rPr>
              <w:t>7</w:t>
            </w:r>
            <w:r w:rsidR="00CC519F">
              <w:rPr>
                <w:noProof/>
                <w:webHidden/>
              </w:rPr>
              <w:fldChar w:fldCharType="end"/>
            </w:r>
          </w:hyperlink>
        </w:p>
        <w:p w14:paraId="132CDF12" w14:textId="501F0557" w:rsidR="00CC519F" w:rsidRDefault="00734F05">
          <w:pPr>
            <w:pStyle w:val="TOC1"/>
            <w:tabs>
              <w:tab w:val="left" w:pos="660"/>
              <w:tab w:val="right" w:leader="dot" w:pos="9016"/>
            </w:tabs>
            <w:rPr>
              <w:rFonts w:eastAsiaTheme="minorEastAsia"/>
              <w:noProof/>
              <w:lang w:eastAsia="en-GB"/>
            </w:rPr>
          </w:pPr>
          <w:hyperlink w:anchor="_Toc108988148" w:history="1">
            <w:r w:rsidR="00CC519F" w:rsidRPr="00ED55F9">
              <w:rPr>
                <w:rStyle w:val="Hyperlink"/>
                <w:noProof/>
              </w:rPr>
              <w:t>5.0</w:t>
            </w:r>
            <w:r w:rsidR="00CC519F">
              <w:rPr>
                <w:rFonts w:eastAsiaTheme="minorEastAsia"/>
                <w:noProof/>
                <w:lang w:eastAsia="en-GB"/>
              </w:rPr>
              <w:tab/>
            </w:r>
            <w:r w:rsidR="00CC519F" w:rsidRPr="00ED55F9">
              <w:rPr>
                <w:rStyle w:val="Hyperlink"/>
                <w:noProof/>
              </w:rPr>
              <w:t>Conclusions</w:t>
            </w:r>
            <w:r w:rsidR="00CC519F">
              <w:rPr>
                <w:noProof/>
                <w:webHidden/>
              </w:rPr>
              <w:tab/>
            </w:r>
            <w:r w:rsidR="00CC519F">
              <w:rPr>
                <w:noProof/>
                <w:webHidden/>
              </w:rPr>
              <w:fldChar w:fldCharType="begin"/>
            </w:r>
            <w:r w:rsidR="00CC519F">
              <w:rPr>
                <w:noProof/>
                <w:webHidden/>
              </w:rPr>
              <w:instrText xml:space="preserve"> PAGEREF _Toc108988148 \h </w:instrText>
            </w:r>
            <w:r w:rsidR="00CC519F">
              <w:rPr>
                <w:noProof/>
                <w:webHidden/>
              </w:rPr>
            </w:r>
            <w:r w:rsidR="00CC519F">
              <w:rPr>
                <w:noProof/>
                <w:webHidden/>
              </w:rPr>
              <w:fldChar w:fldCharType="separate"/>
            </w:r>
            <w:r w:rsidR="00CC519F">
              <w:rPr>
                <w:noProof/>
                <w:webHidden/>
              </w:rPr>
              <w:t>8</w:t>
            </w:r>
            <w:r w:rsidR="00CC519F">
              <w:rPr>
                <w:noProof/>
                <w:webHidden/>
              </w:rPr>
              <w:fldChar w:fldCharType="end"/>
            </w:r>
          </w:hyperlink>
        </w:p>
        <w:p w14:paraId="3B767767" w14:textId="5FDBEEF1" w:rsidR="00CC519F" w:rsidRDefault="00734F05">
          <w:pPr>
            <w:pStyle w:val="TOC1"/>
            <w:tabs>
              <w:tab w:val="right" w:leader="dot" w:pos="9016"/>
            </w:tabs>
            <w:rPr>
              <w:rFonts w:eastAsiaTheme="minorEastAsia"/>
              <w:noProof/>
              <w:lang w:eastAsia="en-GB"/>
            </w:rPr>
          </w:pPr>
          <w:hyperlink w:anchor="_Toc108988149" w:history="1">
            <w:r w:rsidR="00CC519F" w:rsidRPr="00ED55F9">
              <w:rPr>
                <w:rStyle w:val="Hyperlink"/>
                <w:noProof/>
              </w:rPr>
              <w:t>9. References</w:t>
            </w:r>
            <w:r w:rsidR="00CC519F">
              <w:rPr>
                <w:noProof/>
                <w:webHidden/>
              </w:rPr>
              <w:tab/>
            </w:r>
            <w:r w:rsidR="00CC519F">
              <w:rPr>
                <w:noProof/>
                <w:webHidden/>
              </w:rPr>
              <w:fldChar w:fldCharType="begin"/>
            </w:r>
            <w:r w:rsidR="00CC519F">
              <w:rPr>
                <w:noProof/>
                <w:webHidden/>
              </w:rPr>
              <w:instrText xml:space="preserve"> PAGEREF _Toc108988149 \h </w:instrText>
            </w:r>
            <w:r w:rsidR="00CC519F">
              <w:rPr>
                <w:noProof/>
                <w:webHidden/>
              </w:rPr>
            </w:r>
            <w:r w:rsidR="00CC519F">
              <w:rPr>
                <w:noProof/>
                <w:webHidden/>
              </w:rPr>
              <w:fldChar w:fldCharType="separate"/>
            </w:r>
            <w:r w:rsidR="00CC519F">
              <w:rPr>
                <w:noProof/>
                <w:webHidden/>
              </w:rPr>
              <w:t>9</w:t>
            </w:r>
            <w:r w:rsidR="00CC519F">
              <w:rPr>
                <w:noProof/>
                <w:webHidden/>
              </w:rPr>
              <w:fldChar w:fldCharType="end"/>
            </w:r>
          </w:hyperlink>
        </w:p>
        <w:p w14:paraId="4ACF774B" w14:textId="4116D65E" w:rsidR="00CC519F" w:rsidRDefault="00734F05">
          <w:pPr>
            <w:pStyle w:val="TOC1"/>
            <w:tabs>
              <w:tab w:val="right" w:leader="dot" w:pos="9016"/>
            </w:tabs>
            <w:rPr>
              <w:rFonts w:eastAsiaTheme="minorEastAsia"/>
              <w:noProof/>
              <w:lang w:eastAsia="en-GB"/>
            </w:rPr>
          </w:pPr>
          <w:hyperlink w:anchor="_Toc108988150" w:history="1">
            <w:r w:rsidR="00CC519F" w:rsidRPr="00ED55F9">
              <w:rPr>
                <w:rStyle w:val="Hyperlink"/>
                <w:noProof/>
              </w:rPr>
              <w:t>References</w:t>
            </w:r>
            <w:r w:rsidR="00CC519F">
              <w:rPr>
                <w:noProof/>
                <w:webHidden/>
              </w:rPr>
              <w:tab/>
            </w:r>
            <w:r w:rsidR="00CC519F">
              <w:rPr>
                <w:noProof/>
                <w:webHidden/>
              </w:rPr>
              <w:fldChar w:fldCharType="begin"/>
            </w:r>
            <w:r w:rsidR="00CC519F">
              <w:rPr>
                <w:noProof/>
                <w:webHidden/>
              </w:rPr>
              <w:instrText xml:space="preserve"> PAGEREF _Toc108988150 \h </w:instrText>
            </w:r>
            <w:r w:rsidR="00CC519F">
              <w:rPr>
                <w:noProof/>
                <w:webHidden/>
              </w:rPr>
            </w:r>
            <w:r w:rsidR="00CC519F">
              <w:rPr>
                <w:noProof/>
                <w:webHidden/>
              </w:rPr>
              <w:fldChar w:fldCharType="separate"/>
            </w:r>
            <w:r w:rsidR="00CC519F">
              <w:rPr>
                <w:noProof/>
                <w:webHidden/>
              </w:rPr>
              <w:t>9</w:t>
            </w:r>
            <w:r w:rsidR="00CC519F">
              <w:rPr>
                <w:noProof/>
                <w:webHidden/>
              </w:rPr>
              <w:fldChar w:fldCharType="end"/>
            </w:r>
          </w:hyperlink>
        </w:p>
        <w:p w14:paraId="69D0AB0D" w14:textId="14206006" w:rsidR="00DD2423" w:rsidRPr="00DD2423" w:rsidRDefault="005D576D" w:rsidP="00DD2423">
          <w:pPr>
            <w:rPr>
              <w:b/>
              <w:bCs/>
              <w:noProof/>
            </w:rPr>
          </w:pPr>
          <w:r>
            <w:rPr>
              <w:b/>
              <w:bCs/>
              <w:noProof/>
            </w:rPr>
            <w:fldChar w:fldCharType="end"/>
          </w:r>
        </w:p>
      </w:sdtContent>
    </w:sdt>
    <w:p w14:paraId="1AEB9315" w14:textId="389124A4" w:rsidR="002D3BC8" w:rsidRDefault="002D3BC8" w:rsidP="002D3BC8">
      <w:pPr>
        <w:pStyle w:val="Heading1"/>
      </w:pPr>
    </w:p>
    <w:p w14:paraId="33377F78" w14:textId="7321FAE7" w:rsidR="002D3BC8" w:rsidRDefault="002D3BC8" w:rsidP="002D3BC8"/>
    <w:p w14:paraId="79A367BA" w14:textId="0CCF357F" w:rsidR="002D3BC8" w:rsidRDefault="002D3BC8" w:rsidP="002D3BC8"/>
    <w:p w14:paraId="04440469" w14:textId="4069D742" w:rsidR="002D3BC8" w:rsidRDefault="002D3BC8" w:rsidP="002D3BC8"/>
    <w:p w14:paraId="3773D1C6" w14:textId="714367C0" w:rsidR="002D3BC8" w:rsidRDefault="002D3BC8" w:rsidP="002D3BC8"/>
    <w:p w14:paraId="41F03440" w14:textId="37114CB3" w:rsidR="002D3BC8" w:rsidRPr="00C40357" w:rsidRDefault="002D3BC8" w:rsidP="002D3BC8">
      <w:pPr>
        <w:rPr>
          <w:color w:val="FF0000"/>
        </w:rPr>
      </w:pPr>
    </w:p>
    <w:p w14:paraId="2DB83383" w14:textId="0E9D032E" w:rsidR="002D3BC8" w:rsidRDefault="002D3BC8" w:rsidP="002D3BC8"/>
    <w:p w14:paraId="388FC657" w14:textId="7EB8CE25" w:rsidR="002D3BC8" w:rsidRDefault="002D3BC8" w:rsidP="002D3BC8"/>
    <w:p w14:paraId="35E2E6B3" w14:textId="77777777" w:rsidR="003509BA" w:rsidRDefault="003509BA" w:rsidP="002D3BC8">
      <w:pPr>
        <w:sectPr w:rsidR="003509BA" w:rsidSect="00655432">
          <w:footerReference w:type="default" r:id="rId9"/>
          <w:footerReference w:type="first" r:id="rId10"/>
          <w:pgSz w:w="11906" w:h="16838"/>
          <w:pgMar w:top="1440" w:right="1440" w:bottom="1440" w:left="1440" w:header="708" w:footer="708" w:gutter="0"/>
          <w:pgNumType w:fmt="lowerRoman" w:start="1"/>
          <w:cols w:space="708"/>
          <w:titlePg/>
          <w:docGrid w:linePitch="360"/>
        </w:sectPr>
      </w:pPr>
    </w:p>
    <w:p w14:paraId="7CCBCD25" w14:textId="4D32EE0A" w:rsidR="002D3BC8" w:rsidRDefault="002D3BC8" w:rsidP="002D3BC8"/>
    <w:p w14:paraId="26AE9163" w14:textId="77777777" w:rsidR="002D3BC8" w:rsidRPr="002D3BC8" w:rsidRDefault="002D3BC8" w:rsidP="002D3BC8"/>
    <w:p w14:paraId="30412445" w14:textId="2A740924" w:rsidR="00DD2423" w:rsidRDefault="00DD2423" w:rsidP="002D3BC8">
      <w:pPr>
        <w:pStyle w:val="Heading1"/>
        <w:numPr>
          <w:ilvl w:val="0"/>
          <w:numId w:val="22"/>
        </w:numPr>
      </w:pPr>
      <w:bookmarkStart w:id="2" w:name="_Toc108988132"/>
      <w:r>
        <w:t>Introduction</w:t>
      </w:r>
      <w:bookmarkEnd w:id="2"/>
      <w:r w:rsidR="002D3BC8">
        <w:t xml:space="preserve"> </w:t>
      </w:r>
    </w:p>
    <w:p w14:paraId="2F8CD5E3" w14:textId="01ACFBBA" w:rsidR="002D3BC8" w:rsidRDefault="00565B0E" w:rsidP="002D3BC8">
      <w:pPr>
        <w:pStyle w:val="ListParagraph"/>
      </w:pPr>
      <w:r>
        <w:t xml:space="preserve">This report </w:t>
      </w:r>
      <w:r w:rsidR="004957EB">
        <w:t>will</w:t>
      </w:r>
      <w:r w:rsidR="00177DB8">
        <w:t xml:space="preserve"> </w:t>
      </w:r>
      <w:r w:rsidR="00E03D8F">
        <w:t xml:space="preserve">review a factory’s </w:t>
      </w:r>
      <w:r w:rsidR="00492055">
        <w:t>pick-face</w:t>
      </w:r>
      <w:r w:rsidR="00E03D8F">
        <w:t xml:space="preserve"> system and material feeding system into manufacturing </w:t>
      </w:r>
      <w:r w:rsidR="004F076D">
        <w:t xml:space="preserve">final </w:t>
      </w:r>
      <w:r w:rsidR="00E03D8F">
        <w:t>assembly cells</w:t>
      </w:r>
      <w:r w:rsidR="004957EB">
        <w:t xml:space="preserve">, with the aim to reduce waste </w:t>
      </w:r>
      <w:r w:rsidR="007D2278">
        <w:t xml:space="preserve">and improve efficiencies </w:t>
      </w:r>
      <w:r w:rsidR="004F076D">
        <w:t>and service to the prod</w:t>
      </w:r>
      <w:r w:rsidR="00863A2E">
        <w:t xml:space="preserve">uction final assembly cells. </w:t>
      </w:r>
    </w:p>
    <w:p w14:paraId="5F717EAB" w14:textId="20153C5E" w:rsidR="00863A2E" w:rsidRDefault="00863A2E" w:rsidP="002D3BC8">
      <w:pPr>
        <w:pStyle w:val="ListParagraph"/>
      </w:pPr>
    </w:p>
    <w:p w14:paraId="69B9983F" w14:textId="1FF300F7" w:rsidR="00863A2E" w:rsidRDefault="00863A2E" w:rsidP="00863A2E">
      <w:pPr>
        <w:pStyle w:val="Heading2"/>
        <w:numPr>
          <w:ilvl w:val="1"/>
          <w:numId w:val="22"/>
        </w:numPr>
      </w:pPr>
      <w:bookmarkStart w:id="3" w:name="_Toc108988133"/>
      <w:r>
        <w:t>Current Process</w:t>
      </w:r>
      <w:bookmarkEnd w:id="3"/>
    </w:p>
    <w:p w14:paraId="69C404A4" w14:textId="7300BC0F" w:rsidR="00863A2E" w:rsidRDefault="00863A2E" w:rsidP="00863A2E">
      <w:pPr>
        <w:pStyle w:val="ListParagraph"/>
        <w:ind w:left="1440"/>
      </w:pPr>
      <w:r>
        <w:t xml:space="preserve">The production and warehousing areas of the factory are separated by what is known as the “pick face”. This </w:t>
      </w:r>
      <w:r w:rsidR="00150CFE">
        <w:t xml:space="preserve">is a wall of racking whereby warehouse </w:t>
      </w:r>
      <w:r w:rsidR="002A2A80">
        <w:t xml:space="preserve">operatives back feed the shelving and production material handling </w:t>
      </w:r>
      <w:r w:rsidR="00D672A5">
        <w:t>operatives</w:t>
      </w:r>
      <w:r w:rsidR="002A2A80">
        <w:t xml:space="preserve"> “pick” the components f</w:t>
      </w:r>
      <w:r w:rsidR="00A068C2">
        <w:t xml:space="preserve">rom the “front” side of the racking facing, which is facing the </w:t>
      </w:r>
      <w:r w:rsidR="00665169">
        <w:t xml:space="preserve">production </w:t>
      </w:r>
      <w:r w:rsidR="006E4740">
        <w:t xml:space="preserve">cells. </w:t>
      </w:r>
    </w:p>
    <w:p w14:paraId="2144D8B0" w14:textId="693996A6" w:rsidR="006E4740" w:rsidRDefault="006E4740" w:rsidP="00863A2E">
      <w:pPr>
        <w:pStyle w:val="ListParagraph"/>
        <w:ind w:left="1440"/>
      </w:pPr>
    </w:p>
    <w:p w14:paraId="61555FC7" w14:textId="4772733A" w:rsidR="006E4740" w:rsidRDefault="006E4740" w:rsidP="00863A2E">
      <w:pPr>
        <w:pStyle w:val="ListParagraph"/>
        <w:ind w:left="1440"/>
      </w:pPr>
      <w:r>
        <w:t xml:space="preserve">This process has been in place in the factory for 10+ years and is designed to limit the movement of material handling operatives which feed the manufacturing cells with </w:t>
      </w:r>
      <w:r w:rsidR="001D0422">
        <w:t>raw materials</w:t>
      </w:r>
      <w:r w:rsidR="00CC0E6E">
        <w:t xml:space="preserve">. </w:t>
      </w:r>
      <w:r w:rsidR="00833092">
        <w:t xml:space="preserve">The area is designed so that components are stored close to the point of use. </w:t>
      </w:r>
    </w:p>
    <w:p w14:paraId="0CBB5AE7" w14:textId="32DD3021" w:rsidR="00596D02" w:rsidRDefault="00596D02" w:rsidP="00863A2E">
      <w:pPr>
        <w:pStyle w:val="ListParagraph"/>
        <w:ind w:left="1440"/>
      </w:pPr>
    </w:p>
    <w:p w14:paraId="6A8C4351" w14:textId="083F95E3" w:rsidR="00582F27" w:rsidRDefault="009F4C66" w:rsidP="00863A2E">
      <w:pPr>
        <w:pStyle w:val="ListParagraph"/>
        <w:ind w:left="1440"/>
      </w:pPr>
      <w:r>
        <w:t xml:space="preserve">On the warehouse side of this pick face, materials are stored in a </w:t>
      </w:r>
      <w:r w:rsidR="000E5B4D">
        <w:t>“first in first out (</w:t>
      </w:r>
      <w:r>
        <w:t>FIFO</w:t>
      </w:r>
      <w:r w:rsidR="000E5B4D">
        <w:t>)</w:t>
      </w:r>
      <w:r>
        <w:t xml:space="preserve"> </w:t>
      </w:r>
      <w:r w:rsidR="008732D0">
        <w:t>allocation of location bays</w:t>
      </w:r>
      <w:r>
        <w:t>. Wh</w:t>
      </w:r>
      <w:r w:rsidR="002D2E64">
        <w:t xml:space="preserve">en the pick face is empty/ requires material, a </w:t>
      </w:r>
      <w:r w:rsidR="00884801">
        <w:t>Very Narrow Aisle forklift truck (</w:t>
      </w:r>
      <w:r w:rsidR="002D2E64">
        <w:t>VNA</w:t>
      </w:r>
      <w:r w:rsidR="00884801">
        <w:t>)</w:t>
      </w:r>
      <w:r w:rsidR="002D2E64">
        <w:t xml:space="preserve"> will drop material from the designated racking location and a warehouse operator will make sure the pick face is stacked with boxes</w:t>
      </w:r>
      <w:r w:rsidR="00CE6C8C">
        <w:t xml:space="preserve">. The VNA is </w:t>
      </w:r>
      <w:r w:rsidR="00C46CF9">
        <w:t xml:space="preserve">manually </w:t>
      </w:r>
      <w:r w:rsidR="00CE6C8C">
        <w:t xml:space="preserve">operator </w:t>
      </w:r>
      <w:r w:rsidR="00197067">
        <w:t>driven but</w:t>
      </w:r>
      <w:r w:rsidR="00CE6C8C">
        <w:t xml:space="preserve"> guided by wire guides embedded into the floor</w:t>
      </w:r>
      <w:r w:rsidR="00C46CF9">
        <w:t xml:space="preserve"> which assist in navigating the truck in confined aisles. </w:t>
      </w:r>
    </w:p>
    <w:p w14:paraId="294CBF23" w14:textId="004D775D" w:rsidR="00A62FAB" w:rsidRDefault="00A62FAB" w:rsidP="00863A2E">
      <w:pPr>
        <w:pStyle w:val="ListParagraph"/>
        <w:ind w:left="1440"/>
      </w:pPr>
    </w:p>
    <w:p w14:paraId="36E8CF80" w14:textId="77777777" w:rsidR="00A62FAB" w:rsidRDefault="00A62FAB" w:rsidP="00863A2E">
      <w:pPr>
        <w:pStyle w:val="ListParagraph"/>
        <w:ind w:left="1440"/>
      </w:pPr>
    </w:p>
    <w:p w14:paraId="7B3984B1" w14:textId="4370671B" w:rsidR="00596D02" w:rsidRDefault="005C74B5" w:rsidP="00D31560">
      <w:pPr>
        <w:pStyle w:val="Caption"/>
        <w:ind w:left="720" w:firstLine="720"/>
      </w:pPr>
      <w:bookmarkStart w:id="4" w:name="_Toc108987948"/>
      <w:r>
        <w:rPr>
          <w:noProof/>
        </w:rPr>
        <w:drawing>
          <wp:anchor distT="0" distB="0" distL="114300" distR="114300" simplePos="0" relativeHeight="251658240" behindDoc="0" locked="0" layoutInCell="1" allowOverlap="1" wp14:anchorId="61841A9C" wp14:editId="6634C50E">
            <wp:simplePos x="0" y="0"/>
            <wp:positionH relativeFrom="column">
              <wp:posOffset>341194</wp:posOffset>
            </wp:positionH>
            <wp:positionV relativeFrom="paragraph">
              <wp:posOffset>266700</wp:posOffset>
            </wp:positionV>
            <wp:extent cx="5675813" cy="1978926"/>
            <wp:effectExtent l="0" t="0" r="127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675813" cy="1978926"/>
                    </a:xfrm>
                    <a:prstGeom prst="rect">
                      <a:avLst/>
                    </a:prstGeom>
                  </pic:spPr>
                </pic:pic>
              </a:graphicData>
            </a:graphic>
          </wp:anchor>
        </w:drawing>
      </w:r>
      <w:r w:rsidR="00596D02">
        <w:t xml:space="preserve">Figure </w:t>
      </w:r>
      <w:fldSimple w:instr=" SEQ Figure \* ARABIC ">
        <w:r w:rsidR="00DC403E">
          <w:rPr>
            <w:noProof/>
          </w:rPr>
          <w:t>1</w:t>
        </w:r>
      </w:fldSimple>
      <w:r w:rsidR="00596D02">
        <w:t xml:space="preserve">: Diagram of </w:t>
      </w:r>
      <w:r w:rsidR="00492055">
        <w:t>pick-face</w:t>
      </w:r>
      <w:r w:rsidR="00596D02">
        <w:t xml:space="preserve"> layout</w:t>
      </w:r>
      <w:bookmarkEnd w:id="4"/>
    </w:p>
    <w:p w14:paraId="2CEA83DE" w14:textId="1A3E186C" w:rsidR="001127B4" w:rsidRPr="00863A2E" w:rsidRDefault="001127B4" w:rsidP="00863A2E">
      <w:pPr>
        <w:pStyle w:val="ListParagraph"/>
        <w:ind w:left="1440"/>
      </w:pPr>
    </w:p>
    <w:p w14:paraId="18E62F30" w14:textId="62494FFD" w:rsidR="00DD2423" w:rsidRDefault="00DD2423" w:rsidP="00DD2423">
      <w:pPr>
        <w:pStyle w:val="Heading1"/>
        <w:numPr>
          <w:ilvl w:val="0"/>
          <w:numId w:val="22"/>
        </w:numPr>
      </w:pPr>
      <w:bookmarkStart w:id="5" w:name="_Toc108988134"/>
      <w:r>
        <w:lastRenderedPageBreak/>
        <w:t>Waste &amp; Lean</w:t>
      </w:r>
      <w:bookmarkEnd w:id="5"/>
    </w:p>
    <w:p w14:paraId="485CB44B" w14:textId="7FE98C0B" w:rsidR="00C147F2" w:rsidRDefault="00374FC9" w:rsidP="00374FC9">
      <w:r>
        <w:t>Lean production is the focus of eliminating waste form a process</w:t>
      </w:r>
      <w:r w:rsidR="00AA6639">
        <w:t>.</w:t>
      </w:r>
    </w:p>
    <w:p w14:paraId="097C40B5" w14:textId="1319E354" w:rsidR="00C147F2" w:rsidRDefault="00C147F2" w:rsidP="00374FC9">
      <w:r w:rsidRPr="003F58EF">
        <w:t xml:space="preserve">Lean production </w:t>
      </w:r>
      <w:r w:rsidR="00BE012E" w:rsidRPr="003F58EF">
        <w:t xml:space="preserve">is about </w:t>
      </w:r>
      <w:r w:rsidR="00093A25" w:rsidRPr="003F58EF">
        <w:t>meeting</w:t>
      </w:r>
      <w:r w:rsidRPr="003F58EF">
        <w:t xml:space="preserve"> customer demand w</w:t>
      </w:r>
      <w:r w:rsidR="00093A25" w:rsidRPr="003F58EF">
        <w:t>ith</w:t>
      </w:r>
      <w:r w:rsidRPr="003F58EF">
        <w:t xml:space="preserve"> minimum investment</w:t>
      </w:r>
      <w:r w:rsidR="00093A25" w:rsidRPr="003F58EF">
        <w:t>,</w:t>
      </w:r>
      <w:r w:rsidRPr="003F58EF">
        <w:t xml:space="preserve"> </w:t>
      </w:r>
      <w:proofErr w:type="gramStart"/>
      <w:r w:rsidRPr="003F58EF">
        <w:t>cost</w:t>
      </w:r>
      <w:proofErr w:type="gramEnd"/>
      <w:r w:rsidRPr="003F58EF">
        <w:t xml:space="preserve"> and maximum operation</w:t>
      </w:r>
      <w:r w:rsidR="00093A25" w:rsidRPr="003F58EF">
        <w:t>al</w:t>
      </w:r>
      <w:r w:rsidRPr="003F58EF">
        <w:t xml:space="preserve"> efficiency through waste elimination</w:t>
      </w:r>
      <w:r w:rsidR="003A2AD0" w:rsidRPr="003F58EF">
        <w:t xml:space="preserve"> </w:t>
      </w:r>
      <w:sdt>
        <w:sdtPr>
          <w:id w:val="1658952848"/>
          <w:citation/>
        </w:sdtPr>
        <w:sdtEndPr/>
        <w:sdtContent>
          <w:r w:rsidR="00441463" w:rsidRPr="003F58EF">
            <w:fldChar w:fldCharType="begin"/>
          </w:r>
          <w:r w:rsidR="00441463" w:rsidRPr="003F58EF">
            <w:instrText xml:space="preserve"> CITATION Sha03 \l 2057 </w:instrText>
          </w:r>
          <w:r w:rsidR="00441463" w:rsidRPr="003F58EF">
            <w:fldChar w:fldCharType="separate"/>
          </w:r>
          <w:r w:rsidR="00441463" w:rsidRPr="003F58EF">
            <w:rPr>
              <w:noProof/>
            </w:rPr>
            <w:t>(Shah &amp; Ward, 2003)</w:t>
          </w:r>
          <w:r w:rsidR="00441463" w:rsidRPr="003F58EF">
            <w:fldChar w:fldCharType="end"/>
          </w:r>
        </w:sdtContent>
      </w:sdt>
      <w:r w:rsidRPr="003F58EF">
        <w:t xml:space="preserve">. </w:t>
      </w:r>
      <w:r w:rsidR="00F27871" w:rsidRPr="003F58EF">
        <w:t xml:space="preserve">This </w:t>
      </w:r>
      <w:r w:rsidRPr="003F58EF">
        <w:t xml:space="preserve">approach </w:t>
      </w:r>
      <w:r w:rsidR="00F27871" w:rsidRPr="003F58EF">
        <w:t xml:space="preserve">includes </w:t>
      </w:r>
      <w:r w:rsidRPr="003F58EF">
        <w:t xml:space="preserve">a wide variety of </w:t>
      </w:r>
      <w:r w:rsidR="00F27871" w:rsidRPr="003F58EF">
        <w:t xml:space="preserve">concepts, such </w:t>
      </w:r>
      <w:proofErr w:type="gramStart"/>
      <w:r w:rsidR="00F27871" w:rsidRPr="003F58EF">
        <w:t>as;</w:t>
      </w:r>
      <w:proofErr w:type="gramEnd"/>
      <w:r w:rsidRPr="003F58EF">
        <w:t xml:space="preserve"> Just-in-Time, visual management, Kanban </w:t>
      </w:r>
      <w:r w:rsidR="001D490A" w:rsidRPr="003F58EF">
        <w:t>systems</w:t>
      </w:r>
      <w:r w:rsidRPr="003F58EF">
        <w:t>, cellular manufacturing, etc.</w:t>
      </w:r>
      <w:sdt>
        <w:sdtPr>
          <w:id w:val="922220062"/>
          <w:citation/>
        </w:sdtPr>
        <w:sdtEndPr/>
        <w:sdtContent>
          <w:r w:rsidR="00092C50" w:rsidRPr="003F58EF">
            <w:fldChar w:fldCharType="begin"/>
          </w:r>
          <w:r w:rsidR="00092C50" w:rsidRPr="003F58EF">
            <w:instrText xml:space="preserve"> CITATION Hol07 \l 2057 </w:instrText>
          </w:r>
          <w:r w:rsidR="00092C50" w:rsidRPr="003F58EF">
            <w:fldChar w:fldCharType="separate"/>
          </w:r>
          <w:r w:rsidR="00092C50" w:rsidRPr="003F58EF">
            <w:rPr>
              <w:noProof/>
            </w:rPr>
            <w:t>(Holweg, 2007)</w:t>
          </w:r>
          <w:r w:rsidR="00092C50" w:rsidRPr="003F58EF">
            <w:fldChar w:fldCharType="end"/>
          </w:r>
        </w:sdtContent>
      </w:sdt>
      <w:r w:rsidRPr="003F58EF">
        <w:t xml:space="preserve">. The </w:t>
      </w:r>
      <w:r w:rsidR="003F58EF" w:rsidRPr="003F58EF">
        <w:t xml:space="preserve">aim of lean production </w:t>
      </w:r>
      <w:r w:rsidRPr="003F58EF">
        <w:t>is to transition from the actual</w:t>
      </w:r>
      <w:r w:rsidR="003F58EF" w:rsidRPr="003F58EF">
        <w:t>, current</w:t>
      </w:r>
      <w:r w:rsidRPr="003F58EF">
        <w:t xml:space="preserve"> state to an ideal </w:t>
      </w:r>
      <w:r w:rsidR="003F58EF" w:rsidRPr="003F58EF">
        <w:t xml:space="preserve">future </w:t>
      </w:r>
      <w:r w:rsidRPr="003F58EF">
        <w:t>state which meets the most preferable demands</w:t>
      </w:r>
      <w:r w:rsidR="00BD3A96" w:rsidRPr="003F58EF">
        <w:t xml:space="preserve"> </w:t>
      </w:r>
      <w:sdt>
        <w:sdtPr>
          <w:id w:val="1838796801"/>
          <w:citation/>
        </w:sdtPr>
        <w:sdtEndPr/>
        <w:sdtContent>
          <w:r w:rsidR="00BD3A96" w:rsidRPr="003F58EF">
            <w:fldChar w:fldCharType="begin"/>
          </w:r>
          <w:r w:rsidR="00BD3A96" w:rsidRPr="003F58EF">
            <w:instrText xml:space="preserve"> CITATION Zha19 \l 2057 </w:instrText>
          </w:r>
          <w:r w:rsidR="00BD3A96" w:rsidRPr="003F58EF">
            <w:fldChar w:fldCharType="separate"/>
          </w:r>
          <w:r w:rsidR="00BD3A96" w:rsidRPr="003F58EF">
            <w:rPr>
              <w:noProof/>
            </w:rPr>
            <w:t>(Zhang, et al., 2019)</w:t>
          </w:r>
          <w:r w:rsidR="00BD3A96" w:rsidRPr="003F58EF">
            <w:fldChar w:fldCharType="end"/>
          </w:r>
        </w:sdtContent>
      </w:sdt>
      <w:r w:rsidR="003F58EF" w:rsidRPr="003F58EF">
        <w:t>.</w:t>
      </w:r>
    </w:p>
    <w:p w14:paraId="1F3DA297" w14:textId="03869A9C" w:rsidR="00AD019D" w:rsidRDefault="009D4709" w:rsidP="00AD019D">
      <w:pPr>
        <w:jc w:val="center"/>
      </w:pPr>
      <w:r w:rsidRPr="00AD019D">
        <w:rPr>
          <w:i/>
          <w:iCs/>
          <w:color w:val="1F497D" w:themeColor="text2"/>
        </w:rPr>
        <w:t>“Lean means that yo</w:t>
      </w:r>
      <w:r w:rsidR="00D0503E">
        <w:rPr>
          <w:i/>
          <w:iCs/>
          <w:color w:val="1F497D" w:themeColor="text2"/>
        </w:rPr>
        <w:t>u</w:t>
      </w:r>
      <w:r w:rsidRPr="00AD019D">
        <w:rPr>
          <w:i/>
          <w:iCs/>
          <w:color w:val="1F497D" w:themeColor="text2"/>
        </w:rPr>
        <w:t xml:space="preserve"> only use the minimal amount of human labour</w:t>
      </w:r>
      <w:r w:rsidR="002A0FF3" w:rsidRPr="00AD019D">
        <w:rPr>
          <w:i/>
          <w:iCs/>
          <w:color w:val="1F497D" w:themeColor="text2"/>
        </w:rPr>
        <w:t xml:space="preserve">, the minimum </w:t>
      </w:r>
      <w:proofErr w:type="gramStart"/>
      <w:r w:rsidR="002A0FF3" w:rsidRPr="00AD019D">
        <w:rPr>
          <w:i/>
          <w:iCs/>
          <w:color w:val="1F497D" w:themeColor="text2"/>
        </w:rPr>
        <w:t>amount</w:t>
      </w:r>
      <w:proofErr w:type="gramEnd"/>
      <w:r w:rsidR="002A0FF3" w:rsidRPr="00AD019D">
        <w:rPr>
          <w:i/>
          <w:iCs/>
          <w:color w:val="1F497D" w:themeColor="text2"/>
        </w:rPr>
        <w:t xml:space="preserve"> of utilities, the minimal amount </w:t>
      </w:r>
      <w:r w:rsidR="00C633D1" w:rsidRPr="00AD019D">
        <w:rPr>
          <w:i/>
          <w:iCs/>
          <w:color w:val="1F497D" w:themeColor="text2"/>
        </w:rPr>
        <w:t xml:space="preserve">of direct/ indirect materials, the minimal amount of space </w:t>
      </w:r>
      <w:r w:rsidR="00AD019D" w:rsidRPr="00AD019D">
        <w:rPr>
          <w:i/>
          <w:iCs/>
          <w:color w:val="1F497D" w:themeColor="text2"/>
        </w:rPr>
        <w:t>etc. that is required to produc</w:t>
      </w:r>
      <w:r w:rsidR="00593EC3">
        <w:rPr>
          <w:i/>
          <w:iCs/>
          <w:color w:val="1F497D" w:themeColor="text2"/>
        </w:rPr>
        <w:t>e</w:t>
      </w:r>
      <w:r w:rsidR="00AD019D" w:rsidRPr="00AD019D">
        <w:rPr>
          <w:i/>
          <w:iCs/>
          <w:color w:val="1F497D" w:themeColor="text2"/>
        </w:rPr>
        <w:t xml:space="preserve"> a service to the expected customer</w:t>
      </w:r>
      <w:r w:rsidR="00AD019D">
        <w:t>”</w:t>
      </w:r>
    </w:p>
    <w:p w14:paraId="767F12FC" w14:textId="24DA6D4B" w:rsidR="002533B0" w:rsidRDefault="00734F05" w:rsidP="002533B0">
      <w:pPr>
        <w:jc w:val="right"/>
      </w:pPr>
      <w:sdt>
        <w:sdtPr>
          <w:id w:val="135306515"/>
          <w:citation/>
        </w:sdtPr>
        <w:sdtEndPr/>
        <w:sdtContent>
          <w:r w:rsidR="002533B0">
            <w:fldChar w:fldCharType="begin"/>
          </w:r>
          <w:r w:rsidR="002533B0">
            <w:instrText xml:space="preserve"> CITATION Kel18 \l 2057 </w:instrText>
          </w:r>
          <w:r w:rsidR="002533B0">
            <w:fldChar w:fldCharType="separate"/>
          </w:r>
          <w:r w:rsidR="002533B0" w:rsidRPr="00AD019D">
            <w:rPr>
              <w:noProof/>
            </w:rPr>
            <w:t>(Kelly, 2018)</w:t>
          </w:r>
          <w:r w:rsidR="002533B0">
            <w:fldChar w:fldCharType="end"/>
          </w:r>
        </w:sdtContent>
      </w:sdt>
    </w:p>
    <w:p w14:paraId="371CEF3F" w14:textId="622711CE" w:rsidR="00235FE9" w:rsidRDefault="0027324A" w:rsidP="00566A42">
      <w:r>
        <w:t>The concept of lean is based upon the practice of separatin</w:t>
      </w:r>
      <w:r w:rsidR="00065B9B">
        <w:t xml:space="preserve">g </w:t>
      </w:r>
      <w:r w:rsidR="004047C7">
        <w:t>all tasks and processes into categories of value add a</w:t>
      </w:r>
      <w:r w:rsidR="00ED62F4">
        <w:t>nd</w:t>
      </w:r>
      <w:r w:rsidR="004047C7">
        <w:t xml:space="preserve"> non</w:t>
      </w:r>
      <w:r w:rsidR="004D3D50">
        <w:t>-</w:t>
      </w:r>
      <w:r w:rsidR="004047C7">
        <w:t xml:space="preserve">value add. </w:t>
      </w:r>
      <w:r w:rsidR="00235FE9">
        <w:t xml:space="preserve">The simple </w:t>
      </w:r>
      <w:r w:rsidR="00FF15C4">
        <w:t xml:space="preserve">description </w:t>
      </w:r>
      <w:r w:rsidR="00ED62F4">
        <w:t>o</w:t>
      </w:r>
      <w:r w:rsidR="00FF15C4">
        <w:t>f this is</w:t>
      </w:r>
      <w:r w:rsidR="00013E69">
        <w:t xml:space="preserve"> that</w:t>
      </w:r>
      <w:r w:rsidR="00FF15C4">
        <w:t xml:space="preserve"> a value</w:t>
      </w:r>
      <w:r w:rsidR="00593EC3">
        <w:t>-</w:t>
      </w:r>
      <w:r w:rsidR="00FF15C4">
        <w:t>add activity is one in which transforms a product and is a process the customer is willing to pay for. Everything else is categorised as wate</w:t>
      </w:r>
      <w:r w:rsidR="005116B0">
        <w:t xml:space="preserve">. Lean initiatives work on </w:t>
      </w:r>
      <w:r w:rsidR="00C25C1B">
        <w:t>reducing</w:t>
      </w:r>
      <w:r w:rsidR="005116B0">
        <w:t xml:space="preserve"> and removing as much of this waste as possible</w:t>
      </w:r>
      <w:r w:rsidR="00C25C1B">
        <w:t>.</w:t>
      </w:r>
      <w:r w:rsidR="00262ED0">
        <w:t xml:space="preserve"> </w:t>
      </w:r>
      <w:r w:rsidR="00C25C1B">
        <w:t>T</w:t>
      </w:r>
      <w:r w:rsidR="00262ED0">
        <w:t>hough</w:t>
      </w:r>
      <w:r w:rsidR="00C837AF">
        <w:t xml:space="preserve"> non</w:t>
      </w:r>
      <w:r w:rsidR="004D3D50">
        <w:t>-</w:t>
      </w:r>
      <w:r w:rsidR="00C837AF">
        <w:t xml:space="preserve">value add activities can be split into those which are required/ needed and those which are simply wate. The table below </w:t>
      </w:r>
      <w:r w:rsidR="00DB2156">
        <w:t>summarises the differences between these three categories:</w:t>
      </w:r>
    </w:p>
    <w:p w14:paraId="0FE2E468" w14:textId="171AFF19" w:rsidR="00FE4061" w:rsidRPr="00566A42" w:rsidRDefault="00FE4061" w:rsidP="00FE4061">
      <w:pPr>
        <w:pStyle w:val="Caption"/>
      </w:pPr>
      <w:r>
        <w:t xml:space="preserve">Table </w:t>
      </w:r>
      <w:fldSimple w:instr=" SEQ Table \* ARABIC ">
        <w:r>
          <w:rPr>
            <w:noProof/>
          </w:rPr>
          <w:t>1</w:t>
        </w:r>
      </w:fldSimple>
      <w:r>
        <w:t>: Value Add Categories</w:t>
      </w:r>
    </w:p>
    <w:p w14:paraId="3A2977D5" w14:textId="18F37F98" w:rsidR="00B67721" w:rsidRDefault="00212FE3" w:rsidP="00593EC3">
      <w:pPr>
        <w:jc w:val="center"/>
      </w:pPr>
      <w:r>
        <w:rPr>
          <w:noProof/>
        </w:rPr>
        <w:drawing>
          <wp:inline distT="0" distB="0" distL="0" distR="0" wp14:anchorId="69066951" wp14:editId="2AA2BA74">
            <wp:extent cx="4798337" cy="3703746"/>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11197" cy="3713672"/>
                    </a:xfrm>
                    <a:prstGeom prst="rect">
                      <a:avLst/>
                    </a:prstGeom>
                  </pic:spPr>
                </pic:pic>
              </a:graphicData>
            </a:graphic>
          </wp:inline>
        </w:drawing>
      </w:r>
    </w:p>
    <w:p w14:paraId="2E79479B" w14:textId="77777777" w:rsidR="00B67721" w:rsidRDefault="00B67721" w:rsidP="00AD019D">
      <w:pPr>
        <w:jc w:val="center"/>
      </w:pPr>
    </w:p>
    <w:p w14:paraId="7EF613D0" w14:textId="6A930C04" w:rsidR="00AA6639" w:rsidRPr="00374FC9" w:rsidRDefault="00AD019D" w:rsidP="000D7663">
      <w:pPr>
        <w:jc w:val="right"/>
      </w:pPr>
      <w:r>
        <w:lastRenderedPageBreak/>
        <w:t xml:space="preserve"> </w:t>
      </w:r>
      <w:sdt>
        <w:sdtPr>
          <w:id w:val="-554239324"/>
          <w:citation/>
        </w:sdtPr>
        <w:sdtEndPr/>
        <w:sdtContent>
          <w:r>
            <w:fldChar w:fldCharType="begin"/>
          </w:r>
          <w:r>
            <w:instrText xml:space="preserve"> CITATION Kel18 \l 2057 </w:instrText>
          </w:r>
          <w:r>
            <w:fldChar w:fldCharType="separate"/>
          </w:r>
          <w:r w:rsidRPr="00AD019D">
            <w:rPr>
              <w:noProof/>
            </w:rPr>
            <w:t>(Kelly, 2018)</w:t>
          </w:r>
          <w:r>
            <w:fldChar w:fldCharType="end"/>
          </w:r>
        </w:sdtContent>
      </w:sdt>
      <w:r w:rsidR="00AA6639">
        <w:t xml:space="preserve"> </w:t>
      </w:r>
    </w:p>
    <w:p w14:paraId="4806DA3B" w14:textId="3604754F" w:rsidR="00DD2423" w:rsidRDefault="00DD2423" w:rsidP="0052499A">
      <w:pPr>
        <w:pStyle w:val="Heading2"/>
        <w:numPr>
          <w:ilvl w:val="1"/>
          <w:numId w:val="22"/>
        </w:numPr>
      </w:pPr>
      <w:bookmarkStart w:id="6" w:name="_Toc108988135"/>
      <w:r>
        <w:t>TIM WOODS</w:t>
      </w:r>
      <w:bookmarkEnd w:id="6"/>
      <w:r>
        <w:t xml:space="preserve"> </w:t>
      </w:r>
    </w:p>
    <w:p w14:paraId="29EAF27F" w14:textId="67F99AD4" w:rsidR="00B67721" w:rsidRDefault="0030767F" w:rsidP="0030767F">
      <w:r>
        <w:t xml:space="preserve">Waste is the usage/consumption of any resources more than the minimum required to produce a </w:t>
      </w:r>
      <w:r w:rsidR="00EB2E25">
        <w:t xml:space="preserve">product </w:t>
      </w:r>
      <w:r w:rsidR="00F74B15">
        <w:t xml:space="preserve">or </w:t>
      </w:r>
      <w:r w:rsidR="00EB2E25">
        <w:t>service to the expectations of the customer</w:t>
      </w:r>
      <w:r w:rsidR="00F74B15">
        <w:t>.</w:t>
      </w:r>
      <w:r w:rsidR="00F56376">
        <w:t xml:space="preserve"> </w:t>
      </w:r>
      <w:r w:rsidR="00D659B9">
        <w:t>W</w:t>
      </w:r>
      <w:r w:rsidR="00EB2E25">
        <w:t xml:space="preserve">astes are </w:t>
      </w:r>
      <w:r w:rsidR="00841479">
        <w:t xml:space="preserve">commonly referred to as the acronym </w:t>
      </w:r>
      <w:r w:rsidR="00EB2E25">
        <w:t>TIM WOOD</w:t>
      </w:r>
      <w:r w:rsidR="00AC5F02">
        <w:t>S</w:t>
      </w:r>
      <w:r w:rsidR="00FD0CFD">
        <w:t xml:space="preserve">, this acronym </w:t>
      </w:r>
      <w:r w:rsidR="006D1C50">
        <w:t>provides a framework for finding waste in any process</w:t>
      </w:r>
      <w:r w:rsidR="00F56376">
        <w:t xml:space="preserve"> </w:t>
      </w:r>
      <w:sdt>
        <w:sdtPr>
          <w:id w:val="1395315126"/>
          <w:citation/>
        </w:sdtPr>
        <w:sdtEndPr/>
        <w:sdtContent>
          <w:r w:rsidR="00F56376">
            <w:fldChar w:fldCharType="begin"/>
          </w:r>
          <w:r w:rsidR="00F56376">
            <w:instrText xml:space="preserve"> CITATION 4Wa22 \l 2057 </w:instrText>
          </w:r>
          <w:r w:rsidR="00F56376">
            <w:fldChar w:fldCharType="separate"/>
          </w:r>
          <w:r w:rsidR="00F56376" w:rsidRPr="00F56376">
            <w:rPr>
              <w:noProof/>
            </w:rPr>
            <w:t>(4Ward Consulting , 2022)</w:t>
          </w:r>
          <w:r w:rsidR="00F56376">
            <w:fldChar w:fldCharType="end"/>
          </w:r>
        </w:sdtContent>
      </w:sdt>
      <w:r w:rsidR="000D00BE">
        <w:t>.</w:t>
      </w:r>
      <w:r w:rsidR="00BA4758">
        <w:t xml:space="preserve"> </w:t>
      </w:r>
    </w:p>
    <w:p w14:paraId="005D665C" w14:textId="202A0C56" w:rsidR="00507852" w:rsidRDefault="000D00BE" w:rsidP="0030767F">
      <w:r>
        <w:t>A summary</w:t>
      </w:r>
      <w:r w:rsidR="00EA6D59">
        <w:t xml:space="preserve"> of </w:t>
      </w:r>
      <w:r>
        <w:t xml:space="preserve">each of the </w:t>
      </w:r>
      <w:r w:rsidR="00EA6D59">
        <w:t xml:space="preserve">TIM WOODS </w:t>
      </w:r>
      <w:r>
        <w:t>elements</w:t>
      </w:r>
      <w:r w:rsidR="00EA6D59">
        <w:t xml:space="preserve"> can be found in the table below</w:t>
      </w:r>
    </w:p>
    <w:p w14:paraId="69BE1DDF" w14:textId="4B3F21E5" w:rsidR="002211AE" w:rsidRDefault="000D00BE" w:rsidP="00FE4061">
      <w:pPr>
        <w:pStyle w:val="Caption"/>
      </w:pPr>
      <w:bookmarkStart w:id="7" w:name="_Toc108987933"/>
      <w:r>
        <w:t xml:space="preserve">Table </w:t>
      </w:r>
      <w:fldSimple w:instr=" SEQ Table \* ARABIC ">
        <w:r w:rsidR="00FE4061">
          <w:rPr>
            <w:noProof/>
          </w:rPr>
          <w:t>2</w:t>
        </w:r>
      </w:fldSimple>
      <w:r>
        <w:t>: TIM WOODS Framework</w:t>
      </w:r>
      <w:bookmarkEnd w:id="7"/>
    </w:p>
    <w:tbl>
      <w:tblPr>
        <w:tblW w:w="9900" w:type="dxa"/>
        <w:tblCellMar>
          <w:left w:w="0" w:type="dxa"/>
          <w:right w:w="0" w:type="dxa"/>
        </w:tblCellMar>
        <w:tblLook w:val="0600" w:firstRow="0" w:lastRow="0" w:firstColumn="0" w:lastColumn="0" w:noHBand="1" w:noVBand="1"/>
      </w:tblPr>
      <w:tblGrid>
        <w:gridCol w:w="2300"/>
        <w:gridCol w:w="7600"/>
      </w:tblGrid>
      <w:tr w:rsidR="00576215" w:rsidRPr="002211AE" w14:paraId="681404AB" w14:textId="77777777" w:rsidTr="00576215">
        <w:trPr>
          <w:trHeight w:val="468"/>
        </w:trPr>
        <w:tc>
          <w:tcPr>
            <w:tcW w:w="2300" w:type="dxa"/>
            <w:tcBorders>
              <w:top w:val="single" w:sz="18" w:space="0" w:color="000000"/>
              <w:left w:val="single" w:sz="18" w:space="0" w:color="000000"/>
              <w:bottom w:val="single" w:sz="8" w:space="0" w:color="000000"/>
              <w:right w:val="single" w:sz="8" w:space="0" w:color="000000"/>
            </w:tcBorders>
            <w:shd w:val="clear" w:color="auto" w:fill="auto"/>
            <w:tcMar>
              <w:top w:w="54" w:type="dxa"/>
              <w:left w:w="108" w:type="dxa"/>
              <w:bottom w:w="54" w:type="dxa"/>
              <w:right w:w="108" w:type="dxa"/>
            </w:tcMar>
            <w:hideMark/>
          </w:tcPr>
          <w:p w14:paraId="4FE2B848" w14:textId="77777777" w:rsidR="00576215" w:rsidRPr="002211AE" w:rsidRDefault="00576215" w:rsidP="002211AE">
            <w:r w:rsidRPr="002211AE">
              <w:rPr>
                <w:b/>
                <w:bCs/>
                <w:lang w:val="en-US"/>
              </w:rPr>
              <w:t>Waste</w:t>
            </w:r>
          </w:p>
        </w:tc>
        <w:tc>
          <w:tcPr>
            <w:tcW w:w="7600" w:type="dxa"/>
            <w:tcBorders>
              <w:top w:val="single" w:sz="18" w:space="0" w:color="000000"/>
              <w:left w:val="single" w:sz="8" w:space="0" w:color="000000"/>
              <w:bottom w:val="single" w:sz="8" w:space="0" w:color="000000"/>
              <w:right w:val="single" w:sz="8" w:space="0" w:color="000000"/>
            </w:tcBorders>
            <w:shd w:val="clear" w:color="auto" w:fill="auto"/>
            <w:tcMar>
              <w:top w:w="54" w:type="dxa"/>
              <w:left w:w="108" w:type="dxa"/>
              <w:bottom w:w="54" w:type="dxa"/>
              <w:right w:w="108" w:type="dxa"/>
            </w:tcMar>
            <w:hideMark/>
          </w:tcPr>
          <w:p w14:paraId="47C481C4" w14:textId="77777777" w:rsidR="00576215" w:rsidRPr="002211AE" w:rsidRDefault="00576215" w:rsidP="002211AE">
            <w:r w:rsidRPr="002211AE">
              <w:rPr>
                <w:b/>
                <w:bCs/>
                <w:lang w:val="en-US"/>
              </w:rPr>
              <w:t>Definition</w:t>
            </w:r>
          </w:p>
        </w:tc>
      </w:tr>
      <w:tr w:rsidR="00576215" w:rsidRPr="002211AE" w14:paraId="49890D67" w14:textId="77777777" w:rsidTr="00576215">
        <w:trPr>
          <w:trHeight w:val="358"/>
        </w:trPr>
        <w:tc>
          <w:tcPr>
            <w:tcW w:w="2300" w:type="dxa"/>
            <w:tcBorders>
              <w:top w:val="single" w:sz="8" w:space="0" w:color="000000"/>
              <w:left w:val="single" w:sz="18" w:space="0" w:color="000000"/>
              <w:bottom w:val="single" w:sz="8" w:space="0" w:color="000000"/>
              <w:right w:val="single" w:sz="8" w:space="0" w:color="000000"/>
            </w:tcBorders>
            <w:shd w:val="clear" w:color="auto" w:fill="auto"/>
            <w:tcMar>
              <w:top w:w="54" w:type="dxa"/>
              <w:left w:w="108" w:type="dxa"/>
              <w:bottom w:w="54" w:type="dxa"/>
              <w:right w:w="108" w:type="dxa"/>
            </w:tcMar>
            <w:hideMark/>
          </w:tcPr>
          <w:p w14:paraId="6303FF31" w14:textId="77777777" w:rsidR="00576215" w:rsidRPr="002211AE" w:rsidRDefault="00576215" w:rsidP="002211AE">
            <w:r w:rsidRPr="002211AE">
              <w:rPr>
                <w:b/>
                <w:bCs/>
                <w:lang w:val="en-US"/>
              </w:rPr>
              <w:t>Transportation</w:t>
            </w:r>
          </w:p>
        </w:tc>
        <w:tc>
          <w:tcPr>
            <w:tcW w:w="7600" w:type="dxa"/>
            <w:tcBorders>
              <w:top w:val="single" w:sz="8" w:space="0" w:color="000000"/>
              <w:left w:val="single" w:sz="8" w:space="0" w:color="000000"/>
              <w:bottom w:val="single" w:sz="8" w:space="0" w:color="000000"/>
              <w:right w:val="single" w:sz="8" w:space="0" w:color="000000"/>
            </w:tcBorders>
            <w:shd w:val="clear" w:color="auto" w:fill="auto"/>
            <w:tcMar>
              <w:top w:w="54" w:type="dxa"/>
              <w:left w:w="108" w:type="dxa"/>
              <w:bottom w:w="54" w:type="dxa"/>
              <w:right w:w="108" w:type="dxa"/>
            </w:tcMar>
            <w:hideMark/>
          </w:tcPr>
          <w:p w14:paraId="2B61EA4C" w14:textId="33A4518F" w:rsidR="00576215" w:rsidRPr="002211AE" w:rsidRDefault="00576215" w:rsidP="002211AE">
            <w:r w:rsidRPr="002211AE">
              <w:rPr>
                <w:lang w:val="en-US"/>
              </w:rPr>
              <w:t>Unnecessary movement of work</w:t>
            </w:r>
            <w:r w:rsidR="00507852">
              <w:rPr>
                <w:lang w:val="en-US"/>
              </w:rPr>
              <w:t xml:space="preserve">, a warehouse example of this would be frequent movement of pallets to different locations. </w:t>
            </w:r>
          </w:p>
        </w:tc>
      </w:tr>
      <w:tr w:rsidR="00576215" w:rsidRPr="002211AE" w14:paraId="128022A9" w14:textId="77777777" w:rsidTr="00576215">
        <w:trPr>
          <w:trHeight w:val="297"/>
        </w:trPr>
        <w:tc>
          <w:tcPr>
            <w:tcW w:w="2300" w:type="dxa"/>
            <w:tcBorders>
              <w:top w:val="single" w:sz="8" w:space="0" w:color="000000"/>
              <w:left w:val="single" w:sz="18" w:space="0" w:color="000000"/>
              <w:bottom w:val="single" w:sz="8" w:space="0" w:color="000000"/>
              <w:right w:val="single" w:sz="8" w:space="0" w:color="000000"/>
            </w:tcBorders>
            <w:shd w:val="clear" w:color="auto" w:fill="auto"/>
            <w:tcMar>
              <w:top w:w="54" w:type="dxa"/>
              <w:left w:w="108" w:type="dxa"/>
              <w:bottom w:w="54" w:type="dxa"/>
              <w:right w:w="108" w:type="dxa"/>
            </w:tcMar>
            <w:hideMark/>
          </w:tcPr>
          <w:p w14:paraId="29D4064E" w14:textId="77777777" w:rsidR="00576215" w:rsidRPr="002211AE" w:rsidRDefault="00576215" w:rsidP="002211AE">
            <w:r w:rsidRPr="002211AE">
              <w:rPr>
                <w:b/>
                <w:bCs/>
                <w:lang w:val="en-US"/>
              </w:rPr>
              <w:t>Inventory</w:t>
            </w:r>
          </w:p>
        </w:tc>
        <w:tc>
          <w:tcPr>
            <w:tcW w:w="7600" w:type="dxa"/>
            <w:tcBorders>
              <w:top w:val="single" w:sz="8" w:space="0" w:color="000000"/>
              <w:left w:val="single" w:sz="8" w:space="0" w:color="000000"/>
              <w:bottom w:val="single" w:sz="8" w:space="0" w:color="000000"/>
              <w:right w:val="single" w:sz="8" w:space="0" w:color="000000"/>
            </w:tcBorders>
            <w:shd w:val="clear" w:color="auto" w:fill="auto"/>
            <w:tcMar>
              <w:top w:w="54" w:type="dxa"/>
              <w:left w:w="108" w:type="dxa"/>
              <w:bottom w:w="54" w:type="dxa"/>
              <w:right w:w="108" w:type="dxa"/>
            </w:tcMar>
            <w:hideMark/>
          </w:tcPr>
          <w:p w14:paraId="4602A8AA" w14:textId="5FDED3BD" w:rsidR="00576215" w:rsidRPr="002211AE" w:rsidRDefault="00576215" w:rsidP="002211AE">
            <w:r w:rsidRPr="002211AE">
              <w:rPr>
                <w:lang w:val="en-US"/>
              </w:rPr>
              <w:t>Any</w:t>
            </w:r>
            <w:r w:rsidR="00D75E43">
              <w:rPr>
                <w:lang w:val="en-US"/>
              </w:rPr>
              <w:t xml:space="preserve"> goods at any stage of transformation; as </w:t>
            </w:r>
            <w:r w:rsidRPr="002211AE">
              <w:rPr>
                <w:lang w:val="en-US"/>
              </w:rPr>
              <w:t>work-in-</w:t>
            </w:r>
            <w:proofErr w:type="gramStart"/>
            <w:r w:rsidRPr="002211AE">
              <w:rPr>
                <w:lang w:val="en-US"/>
              </w:rPr>
              <w:t>process, or</w:t>
            </w:r>
            <w:proofErr w:type="gramEnd"/>
            <w:r w:rsidRPr="002211AE">
              <w:rPr>
                <w:lang w:val="en-US"/>
              </w:rPr>
              <w:t xml:space="preserve"> waiting </w:t>
            </w:r>
            <w:r w:rsidR="00D75E43">
              <w:rPr>
                <w:lang w:val="en-US"/>
              </w:rPr>
              <w:t xml:space="preserve">raw / finished </w:t>
            </w:r>
            <w:r w:rsidRPr="002211AE">
              <w:rPr>
                <w:lang w:val="en-US"/>
              </w:rPr>
              <w:t>goods</w:t>
            </w:r>
            <w:r w:rsidR="00D75E43">
              <w:rPr>
                <w:lang w:val="en-US"/>
              </w:rPr>
              <w:t>.</w:t>
            </w:r>
            <w:r w:rsidR="003F57D5">
              <w:rPr>
                <w:lang w:val="en-US"/>
              </w:rPr>
              <w:t xml:space="preserve"> </w:t>
            </w:r>
            <w:r w:rsidR="00F07A86">
              <w:rPr>
                <w:lang w:val="en-US"/>
              </w:rPr>
              <w:t>This is a common waste seen in warehouses, where often too much inventory is present.</w:t>
            </w:r>
          </w:p>
        </w:tc>
      </w:tr>
      <w:tr w:rsidR="00576215" w:rsidRPr="002211AE" w14:paraId="4B516774" w14:textId="77777777" w:rsidTr="00576215">
        <w:trPr>
          <w:trHeight w:val="235"/>
        </w:trPr>
        <w:tc>
          <w:tcPr>
            <w:tcW w:w="2300" w:type="dxa"/>
            <w:tcBorders>
              <w:top w:val="single" w:sz="8" w:space="0" w:color="000000"/>
              <w:left w:val="single" w:sz="18" w:space="0" w:color="000000"/>
              <w:bottom w:val="single" w:sz="8" w:space="0" w:color="000000"/>
              <w:right w:val="single" w:sz="8" w:space="0" w:color="000000"/>
            </w:tcBorders>
            <w:shd w:val="clear" w:color="auto" w:fill="auto"/>
            <w:tcMar>
              <w:top w:w="54" w:type="dxa"/>
              <w:left w:w="108" w:type="dxa"/>
              <w:bottom w:w="54" w:type="dxa"/>
              <w:right w:w="108" w:type="dxa"/>
            </w:tcMar>
            <w:hideMark/>
          </w:tcPr>
          <w:p w14:paraId="58BE60DE" w14:textId="77777777" w:rsidR="00576215" w:rsidRPr="002211AE" w:rsidRDefault="00576215" w:rsidP="002211AE">
            <w:r w:rsidRPr="002211AE">
              <w:rPr>
                <w:b/>
                <w:bCs/>
                <w:lang w:val="en-US"/>
              </w:rPr>
              <w:t>Motion (Excess)</w:t>
            </w:r>
          </w:p>
        </w:tc>
        <w:tc>
          <w:tcPr>
            <w:tcW w:w="7600" w:type="dxa"/>
            <w:tcBorders>
              <w:top w:val="single" w:sz="8" w:space="0" w:color="000000"/>
              <w:left w:val="single" w:sz="8" w:space="0" w:color="000000"/>
              <w:bottom w:val="single" w:sz="8" w:space="0" w:color="000000"/>
              <w:right w:val="single" w:sz="8" w:space="0" w:color="000000"/>
            </w:tcBorders>
            <w:shd w:val="clear" w:color="auto" w:fill="auto"/>
            <w:tcMar>
              <w:top w:w="54" w:type="dxa"/>
              <w:left w:w="108" w:type="dxa"/>
              <w:bottom w:w="54" w:type="dxa"/>
              <w:right w:w="108" w:type="dxa"/>
            </w:tcMar>
            <w:hideMark/>
          </w:tcPr>
          <w:p w14:paraId="1A971CB0" w14:textId="66E9AF25" w:rsidR="00576215" w:rsidRPr="002211AE" w:rsidRDefault="00576215" w:rsidP="002211AE">
            <w:r w:rsidRPr="002211AE">
              <w:rPr>
                <w:lang w:val="en-US"/>
              </w:rPr>
              <w:t>Unnecessary movement of people (</w:t>
            </w:r>
            <w:r w:rsidR="00D96319">
              <w:rPr>
                <w:lang w:val="en-US"/>
              </w:rPr>
              <w:t xml:space="preserve">often caused by </w:t>
            </w:r>
            <w:r w:rsidRPr="002211AE">
              <w:rPr>
                <w:lang w:val="en-US"/>
              </w:rPr>
              <w:t>workplace layout)</w:t>
            </w:r>
            <w:r w:rsidR="00D96319">
              <w:rPr>
                <w:lang w:val="en-US"/>
              </w:rPr>
              <w:t xml:space="preserve">. </w:t>
            </w:r>
            <w:r w:rsidR="00B84842">
              <w:rPr>
                <w:lang w:val="en-US"/>
              </w:rPr>
              <w:t xml:space="preserve">This </w:t>
            </w:r>
            <w:r w:rsidR="009D44C0">
              <w:rPr>
                <w:lang w:val="en-US"/>
              </w:rPr>
              <w:t xml:space="preserve">occurs commonly in warehouses where frequently used materials are stored too far from </w:t>
            </w:r>
            <w:r w:rsidR="00E76FDB">
              <w:rPr>
                <w:lang w:val="en-US"/>
              </w:rPr>
              <w:t>the workstations where it is used</w:t>
            </w:r>
            <w:r w:rsidR="00DC002D">
              <w:rPr>
                <w:lang w:val="en-US"/>
              </w:rPr>
              <w:t xml:space="preserve">. The idea of a </w:t>
            </w:r>
            <w:r w:rsidR="00492055">
              <w:rPr>
                <w:lang w:val="en-US"/>
              </w:rPr>
              <w:t>pick-face</w:t>
            </w:r>
            <w:r w:rsidR="00DC002D">
              <w:rPr>
                <w:lang w:val="en-US"/>
              </w:rPr>
              <w:t xml:space="preserve"> system was implemented to reduce this waste. </w:t>
            </w:r>
            <w:r w:rsidR="00B84842">
              <w:rPr>
                <w:lang w:val="en-US"/>
              </w:rPr>
              <w:t xml:space="preserve"> </w:t>
            </w:r>
          </w:p>
        </w:tc>
      </w:tr>
      <w:tr w:rsidR="00576215" w:rsidRPr="002211AE" w14:paraId="6614B34D" w14:textId="77777777" w:rsidTr="00576215">
        <w:trPr>
          <w:trHeight w:val="443"/>
        </w:trPr>
        <w:tc>
          <w:tcPr>
            <w:tcW w:w="2300" w:type="dxa"/>
            <w:tcBorders>
              <w:top w:val="single" w:sz="8" w:space="0" w:color="000000"/>
              <w:left w:val="single" w:sz="18" w:space="0" w:color="000000"/>
              <w:bottom w:val="single" w:sz="8" w:space="0" w:color="000000"/>
              <w:right w:val="single" w:sz="8" w:space="0" w:color="000000"/>
            </w:tcBorders>
            <w:shd w:val="clear" w:color="auto" w:fill="auto"/>
            <w:tcMar>
              <w:top w:w="54" w:type="dxa"/>
              <w:left w:w="108" w:type="dxa"/>
              <w:bottom w:w="54" w:type="dxa"/>
              <w:right w:w="108" w:type="dxa"/>
            </w:tcMar>
            <w:hideMark/>
          </w:tcPr>
          <w:p w14:paraId="0CFAAE07" w14:textId="77777777" w:rsidR="00576215" w:rsidRPr="002211AE" w:rsidRDefault="00576215" w:rsidP="002211AE">
            <w:r w:rsidRPr="002211AE">
              <w:rPr>
                <w:b/>
                <w:bCs/>
                <w:lang w:val="en-US"/>
              </w:rPr>
              <w:t>Waiting</w:t>
            </w:r>
          </w:p>
        </w:tc>
        <w:tc>
          <w:tcPr>
            <w:tcW w:w="7600" w:type="dxa"/>
            <w:tcBorders>
              <w:top w:val="single" w:sz="8" w:space="0" w:color="000000"/>
              <w:left w:val="single" w:sz="8" w:space="0" w:color="000000"/>
              <w:bottom w:val="single" w:sz="8" w:space="0" w:color="000000"/>
              <w:right w:val="single" w:sz="8" w:space="0" w:color="000000"/>
            </w:tcBorders>
            <w:shd w:val="clear" w:color="auto" w:fill="auto"/>
            <w:tcMar>
              <w:top w:w="54" w:type="dxa"/>
              <w:left w:w="108" w:type="dxa"/>
              <w:bottom w:w="54" w:type="dxa"/>
              <w:right w:w="108" w:type="dxa"/>
            </w:tcMar>
            <w:hideMark/>
          </w:tcPr>
          <w:p w14:paraId="07F2F0B4" w14:textId="58EB6DC6" w:rsidR="00576215" w:rsidRPr="002211AE" w:rsidRDefault="00576215" w:rsidP="002211AE">
            <w:r w:rsidRPr="002211AE">
              <w:rPr>
                <w:lang w:val="en-US"/>
              </w:rPr>
              <w:t xml:space="preserve">Any delay between when one process step/activity </w:t>
            </w:r>
            <w:r w:rsidR="00276A51" w:rsidRPr="002211AE">
              <w:rPr>
                <w:lang w:val="en-US"/>
              </w:rPr>
              <w:t>ends,</w:t>
            </w:r>
            <w:r w:rsidRPr="002211AE">
              <w:rPr>
                <w:lang w:val="en-US"/>
              </w:rPr>
              <w:t xml:space="preserve"> and the next step/activity begins</w:t>
            </w:r>
            <w:r w:rsidR="00DC002D">
              <w:rPr>
                <w:lang w:val="en-US"/>
              </w:rPr>
              <w:t xml:space="preserve">. If a supply chain </w:t>
            </w:r>
            <w:r w:rsidR="00293609">
              <w:rPr>
                <w:lang w:val="en-US"/>
              </w:rPr>
              <w:t>attempts to operate “too lean”</w:t>
            </w:r>
            <w:r w:rsidR="00B94CED">
              <w:rPr>
                <w:lang w:val="en-US"/>
              </w:rPr>
              <w:t xml:space="preserve">, with </w:t>
            </w:r>
            <w:r w:rsidR="006C1FF4">
              <w:rPr>
                <w:lang w:val="en-US"/>
              </w:rPr>
              <w:t>not enough safety stock</w:t>
            </w:r>
            <w:r w:rsidR="009A11D9">
              <w:rPr>
                <w:lang w:val="en-US"/>
              </w:rPr>
              <w:t xml:space="preserve"> and there is a delay in logistics, production may often wait for the warehouse to book goods in, process them, and put them away before they can access the components to start the designated build</w:t>
            </w:r>
          </w:p>
        </w:tc>
      </w:tr>
      <w:tr w:rsidR="00576215" w:rsidRPr="002211AE" w14:paraId="4E64F9EC" w14:textId="77777777" w:rsidTr="00576215">
        <w:trPr>
          <w:trHeight w:val="59"/>
        </w:trPr>
        <w:tc>
          <w:tcPr>
            <w:tcW w:w="2300" w:type="dxa"/>
            <w:tcBorders>
              <w:top w:val="single" w:sz="8" w:space="0" w:color="000000"/>
              <w:left w:val="single" w:sz="18" w:space="0" w:color="000000"/>
              <w:bottom w:val="single" w:sz="8" w:space="0" w:color="000000"/>
              <w:right w:val="single" w:sz="8" w:space="0" w:color="000000"/>
            </w:tcBorders>
            <w:shd w:val="clear" w:color="auto" w:fill="auto"/>
            <w:tcMar>
              <w:top w:w="54" w:type="dxa"/>
              <w:left w:w="108" w:type="dxa"/>
              <w:bottom w:w="54" w:type="dxa"/>
              <w:right w:w="108" w:type="dxa"/>
            </w:tcMar>
            <w:hideMark/>
          </w:tcPr>
          <w:p w14:paraId="432F7095" w14:textId="77777777" w:rsidR="00576215" w:rsidRPr="002211AE" w:rsidRDefault="00576215" w:rsidP="002211AE">
            <w:r w:rsidRPr="002211AE">
              <w:rPr>
                <w:b/>
                <w:bCs/>
                <w:lang w:val="en-US"/>
              </w:rPr>
              <w:t>Over Producing</w:t>
            </w:r>
          </w:p>
        </w:tc>
        <w:tc>
          <w:tcPr>
            <w:tcW w:w="7600" w:type="dxa"/>
            <w:tcBorders>
              <w:top w:val="single" w:sz="8" w:space="0" w:color="000000"/>
              <w:left w:val="single" w:sz="8" w:space="0" w:color="000000"/>
              <w:bottom w:val="single" w:sz="8" w:space="0" w:color="000000"/>
              <w:right w:val="single" w:sz="8" w:space="0" w:color="000000"/>
            </w:tcBorders>
            <w:shd w:val="clear" w:color="auto" w:fill="auto"/>
            <w:tcMar>
              <w:top w:w="54" w:type="dxa"/>
              <w:left w:w="108" w:type="dxa"/>
              <w:bottom w:w="54" w:type="dxa"/>
              <w:right w:w="108" w:type="dxa"/>
            </w:tcMar>
            <w:hideMark/>
          </w:tcPr>
          <w:p w14:paraId="0DFED548" w14:textId="29CEF3DA" w:rsidR="00576215" w:rsidRPr="002211AE" w:rsidRDefault="00576215" w:rsidP="002211AE">
            <w:r w:rsidRPr="002211AE">
              <w:rPr>
                <w:lang w:val="en-US"/>
              </w:rPr>
              <w:t>Producing more</w:t>
            </w:r>
            <w:r w:rsidR="001062AF">
              <w:rPr>
                <w:lang w:val="en-US"/>
              </w:rPr>
              <w:t xml:space="preserve"> goods than </w:t>
            </w:r>
            <w:r w:rsidR="00614260">
              <w:rPr>
                <w:lang w:val="en-US"/>
              </w:rPr>
              <w:t>required</w:t>
            </w:r>
            <w:r w:rsidRPr="002211AE">
              <w:rPr>
                <w:lang w:val="en-US"/>
              </w:rPr>
              <w:t>,</w:t>
            </w:r>
            <w:r w:rsidR="00614260">
              <w:rPr>
                <w:lang w:val="en-US"/>
              </w:rPr>
              <w:t xml:space="preserve"> or</w:t>
            </w:r>
            <w:r w:rsidRPr="002211AE">
              <w:rPr>
                <w:lang w:val="en-US"/>
              </w:rPr>
              <w:t xml:space="preserve"> sooner, or faster than is required by the next process</w:t>
            </w:r>
            <w:r w:rsidR="00614260">
              <w:rPr>
                <w:lang w:val="en-US"/>
              </w:rPr>
              <w:t>. This will increase inventory waste</w:t>
            </w:r>
          </w:p>
        </w:tc>
      </w:tr>
      <w:tr w:rsidR="00576215" w:rsidRPr="002211AE" w14:paraId="536B4F9F" w14:textId="77777777" w:rsidTr="00576215">
        <w:trPr>
          <w:trHeight w:val="139"/>
        </w:trPr>
        <w:tc>
          <w:tcPr>
            <w:tcW w:w="2300" w:type="dxa"/>
            <w:tcBorders>
              <w:top w:val="single" w:sz="8" w:space="0" w:color="000000"/>
              <w:left w:val="single" w:sz="18" w:space="0" w:color="000000"/>
              <w:bottom w:val="single" w:sz="8" w:space="0" w:color="000000"/>
              <w:right w:val="single" w:sz="8" w:space="0" w:color="000000"/>
            </w:tcBorders>
            <w:shd w:val="clear" w:color="auto" w:fill="auto"/>
            <w:tcMar>
              <w:top w:w="54" w:type="dxa"/>
              <w:left w:w="108" w:type="dxa"/>
              <w:bottom w:w="54" w:type="dxa"/>
              <w:right w:w="108" w:type="dxa"/>
            </w:tcMar>
            <w:hideMark/>
          </w:tcPr>
          <w:p w14:paraId="12D4B75E" w14:textId="77777777" w:rsidR="00576215" w:rsidRPr="002211AE" w:rsidRDefault="00576215" w:rsidP="002211AE">
            <w:r w:rsidRPr="002211AE">
              <w:rPr>
                <w:b/>
                <w:bCs/>
                <w:lang w:val="en-US"/>
              </w:rPr>
              <w:t>Over Processing</w:t>
            </w:r>
          </w:p>
        </w:tc>
        <w:tc>
          <w:tcPr>
            <w:tcW w:w="7600" w:type="dxa"/>
            <w:tcBorders>
              <w:top w:val="single" w:sz="8" w:space="0" w:color="000000"/>
              <w:left w:val="single" w:sz="8" w:space="0" w:color="000000"/>
              <w:bottom w:val="single" w:sz="8" w:space="0" w:color="000000"/>
              <w:right w:val="single" w:sz="8" w:space="0" w:color="000000"/>
            </w:tcBorders>
            <w:shd w:val="clear" w:color="auto" w:fill="auto"/>
            <w:tcMar>
              <w:top w:w="54" w:type="dxa"/>
              <w:left w:w="108" w:type="dxa"/>
              <w:bottom w:w="54" w:type="dxa"/>
              <w:right w:w="108" w:type="dxa"/>
            </w:tcMar>
            <w:hideMark/>
          </w:tcPr>
          <w:p w14:paraId="058B4275" w14:textId="03C2B678" w:rsidR="00576215" w:rsidRPr="002211AE" w:rsidRDefault="00576215" w:rsidP="002211AE">
            <w:r w:rsidRPr="002211AE">
              <w:rPr>
                <w:lang w:val="en-US"/>
              </w:rPr>
              <w:t>Trying to add more value to a service/product than what your customer will pay for</w:t>
            </w:r>
            <w:r w:rsidR="009639A5">
              <w:rPr>
                <w:lang w:val="en-US"/>
              </w:rPr>
              <w:t xml:space="preserve">. In a warehouse this can </w:t>
            </w:r>
            <w:r w:rsidR="00384765">
              <w:rPr>
                <w:lang w:val="en-US"/>
              </w:rPr>
              <w:t>b</w:t>
            </w:r>
            <w:r w:rsidR="009639A5">
              <w:rPr>
                <w:lang w:val="en-US"/>
              </w:rPr>
              <w:t>e f</w:t>
            </w:r>
            <w:r w:rsidR="00384765">
              <w:rPr>
                <w:lang w:val="en-US"/>
              </w:rPr>
              <w:t>ro</w:t>
            </w:r>
            <w:r w:rsidR="009639A5">
              <w:rPr>
                <w:lang w:val="en-US"/>
              </w:rPr>
              <w:t xml:space="preserve">m </w:t>
            </w:r>
            <w:r w:rsidR="009B6FB6">
              <w:rPr>
                <w:lang w:val="en-US"/>
              </w:rPr>
              <w:t>over labelling of products or over processing through excess transactions to ensure traceability of stock movements</w:t>
            </w:r>
          </w:p>
        </w:tc>
      </w:tr>
      <w:tr w:rsidR="00576215" w:rsidRPr="002211AE" w14:paraId="56BC8874" w14:textId="77777777" w:rsidTr="00576215">
        <w:trPr>
          <w:trHeight w:val="19"/>
        </w:trPr>
        <w:tc>
          <w:tcPr>
            <w:tcW w:w="2300" w:type="dxa"/>
            <w:tcBorders>
              <w:top w:val="single" w:sz="8" w:space="0" w:color="000000"/>
              <w:left w:val="single" w:sz="18" w:space="0" w:color="000000"/>
              <w:bottom w:val="single" w:sz="8" w:space="0" w:color="000000"/>
              <w:right w:val="single" w:sz="8" w:space="0" w:color="000000"/>
            </w:tcBorders>
            <w:shd w:val="clear" w:color="auto" w:fill="auto"/>
            <w:tcMar>
              <w:top w:w="54" w:type="dxa"/>
              <w:left w:w="108" w:type="dxa"/>
              <w:bottom w:w="54" w:type="dxa"/>
              <w:right w:w="108" w:type="dxa"/>
            </w:tcMar>
            <w:hideMark/>
          </w:tcPr>
          <w:p w14:paraId="56DA68FE" w14:textId="77777777" w:rsidR="00576215" w:rsidRPr="002211AE" w:rsidRDefault="00576215" w:rsidP="002211AE">
            <w:r w:rsidRPr="002211AE">
              <w:rPr>
                <w:b/>
                <w:bCs/>
                <w:lang w:val="en-US"/>
              </w:rPr>
              <w:t>Defects (correction)</w:t>
            </w:r>
          </w:p>
        </w:tc>
        <w:tc>
          <w:tcPr>
            <w:tcW w:w="7600" w:type="dxa"/>
            <w:tcBorders>
              <w:top w:val="single" w:sz="8" w:space="0" w:color="000000"/>
              <w:left w:val="single" w:sz="8" w:space="0" w:color="000000"/>
              <w:bottom w:val="single" w:sz="8" w:space="0" w:color="000000"/>
              <w:right w:val="single" w:sz="8" w:space="0" w:color="000000"/>
            </w:tcBorders>
            <w:shd w:val="clear" w:color="auto" w:fill="auto"/>
            <w:tcMar>
              <w:top w:w="54" w:type="dxa"/>
              <w:left w:w="108" w:type="dxa"/>
              <w:bottom w:w="54" w:type="dxa"/>
              <w:right w:w="108" w:type="dxa"/>
            </w:tcMar>
            <w:hideMark/>
          </w:tcPr>
          <w:p w14:paraId="13FAB723" w14:textId="0E725750" w:rsidR="00576215" w:rsidRPr="002211AE" w:rsidRDefault="00576215" w:rsidP="002211AE">
            <w:r w:rsidRPr="002211AE">
              <w:rPr>
                <w:lang w:val="en-US"/>
              </w:rPr>
              <w:t>Any aspect of the service that does not conform to the customer needs</w:t>
            </w:r>
            <w:r w:rsidR="002C7961">
              <w:rPr>
                <w:lang w:val="en-US"/>
              </w:rPr>
              <w:t>. In this e</w:t>
            </w:r>
            <w:r w:rsidR="00153E54">
              <w:rPr>
                <w:lang w:val="en-US"/>
              </w:rPr>
              <w:t>xample it would be providing production (the customer) with the wrong materials</w:t>
            </w:r>
            <w:r w:rsidR="008D4672">
              <w:rPr>
                <w:lang w:val="en-US"/>
              </w:rPr>
              <w:t>.</w:t>
            </w:r>
          </w:p>
        </w:tc>
      </w:tr>
      <w:tr w:rsidR="00576215" w:rsidRPr="002211AE" w14:paraId="52039DB9" w14:textId="77777777" w:rsidTr="00576215">
        <w:trPr>
          <w:trHeight w:val="801"/>
        </w:trPr>
        <w:tc>
          <w:tcPr>
            <w:tcW w:w="2300" w:type="dxa"/>
            <w:tcBorders>
              <w:top w:val="single" w:sz="8" w:space="0" w:color="000000"/>
              <w:left w:val="single" w:sz="18" w:space="0" w:color="000000"/>
              <w:bottom w:val="single" w:sz="18" w:space="0" w:color="000000"/>
              <w:right w:val="single" w:sz="8" w:space="0" w:color="000000"/>
            </w:tcBorders>
            <w:shd w:val="clear" w:color="auto" w:fill="auto"/>
            <w:tcMar>
              <w:top w:w="54" w:type="dxa"/>
              <w:left w:w="108" w:type="dxa"/>
              <w:bottom w:w="54" w:type="dxa"/>
              <w:right w:w="108" w:type="dxa"/>
            </w:tcMar>
            <w:hideMark/>
          </w:tcPr>
          <w:p w14:paraId="19CBB152" w14:textId="77777777" w:rsidR="00576215" w:rsidRPr="002211AE" w:rsidRDefault="00576215" w:rsidP="002211AE">
            <w:r w:rsidRPr="002211AE">
              <w:rPr>
                <w:b/>
                <w:bCs/>
                <w:lang w:val="en-US"/>
              </w:rPr>
              <w:lastRenderedPageBreak/>
              <w:t>Skills (Unused Employee Creativity)</w:t>
            </w:r>
          </w:p>
        </w:tc>
        <w:tc>
          <w:tcPr>
            <w:tcW w:w="7600" w:type="dxa"/>
            <w:tcBorders>
              <w:top w:val="single" w:sz="8" w:space="0" w:color="000000"/>
              <w:left w:val="single" w:sz="8" w:space="0" w:color="000000"/>
              <w:bottom w:val="single" w:sz="18" w:space="0" w:color="000000"/>
              <w:right w:val="single" w:sz="8" w:space="0" w:color="000000"/>
            </w:tcBorders>
            <w:shd w:val="clear" w:color="auto" w:fill="auto"/>
            <w:tcMar>
              <w:top w:w="54" w:type="dxa"/>
              <w:left w:w="108" w:type="dxa"/>
              <w:bottom w:w="54" w:type="dxa"/>
              <w:right w:w="108" w:type="dxa"/>
            </w:tcMar>
            <w:hideMark/>
          </w:tcPr>
          <w:p w14:paraId="365E4ED6" w14:textId="4862FCFE" w:rsidR="00576215" w:rsidRPr="002211AE" w:rsidRDefault="00576215" w:rsidP="002211AE">
            <w:r w:rsidRPr="002211AE">
              <w:rPr>
                <w:lang w:val="en-US"/>
              </w:rPr>
              <w:t>Lo</w:t>
            </w:r>
            <w:r w:rsidR="00C1107B">
              <w:rPr>
                <w:lang w:val="en-US"/>
              </w:rPr>
              <w:t>o</w:t>
            </w:r>
            <w:r w:rsidRPr="002211AE">
              <w:rPr>
                <w:lang w:val="en-US"/>
              </w:rPr>
              <w:t>sing ideas by not engaging or listening to employees</w:t>
            </w:r>
            <w:r w:rsidR="00C1107B">
              <w:rPr>
                <w:lang w:val="en-US"/>
              </w:rPr>
              <w:t xml:space="preserve">, or </w:t>
            </w:r>
            <w:r w:rsidR="00A5318A">
              <w:rPr>
                <w:lang w:val="en-US"/>
              </w:rPr>
              <w:t xml:space="preserve">not </w:t>
            </w:r>
            <w:proofErr w:type="spellStart"/>
            <w:r w:rsidR="00A5318A">
              <w:rPr>
                <w:lang w:val="en-US"/>
              </w:rPr>
              <w:t>utili</w:t>
            </w:r>
            <w:r w:rsidR="00A37DE5">
              <w:rPr>
                <w:lang w:val="en-US"/>
              </w:rPr>
              <w:t>s</w:t>
            </w:r>
            <w:r w:rsidR="00A5318A">
              <w:rPr>
                <w:lang w:val="en-US"/>
              </w:rPr>
              <w:t>ing</w:t>
            </w:r>
            <w:proofErr w:type="spellEnd"/>
            <w:r w:rsidR="00A5318A">
              <w:rPr>
                <w:lang w:val="en-US"/>
              </w:rPr>
              <w:t xml:space="preserve"> employees</w:t>
            </w:r>
            <w:r w:rsidR="001837FE">
              <w:rPr>
                <w:lang w:val="en-US"/>
              </w:rPr>
              <w:t>’</w:t>
            </w:r>
            <w:r w:rsidR="00A5318A">
              <w:rPr>
                <w:lang w:val="en-US"/>
              </w:rPr>
              <w:t xml:space="preserve"> full potential</w:t>
            </w:r>
            <w:r w:rsidR="00492055">
              <w:rPr>
                <w:lang w:val="en-US"/>
              </w:rPr>
              <w:t xml:space="preserve"> by lack of training and/or delegation. </w:t>
            </w:r>
          </w:p>
        </w:tc>
      </w:tr>
    </w:tbl>
    <w:p w14:paraId="01FD9075" w14:textId="46F78EFC" w:rsidR="00EB2E25" w:rsidRDefault="00EB2E25" w:rsidP="0030767F"/>
    <w:p w14:paraId="22352E98" w14:textId="457527FC" w:rsidR="00B808E4" w:rsidRDefault="00B808E4" w:rsidP="00B808E4">
      <w:pPr>
        <w:pStyle w:val="Heading2"/>
        <w:numPr>
          <w:ilvl w:val="1"/>
          <w:numId w:val="22"/>
        </w:numPr>
      </w:pPr>
      <w:bookmarkStart w:id="8" w:name="_Toc108988136"/>
      <w:r>
        <w:t>What creates value for the customer</w:t>
      </w:r>
      <w:bookmarkEnd w:id="8"/>
    </w:p>
    <w:p w14:paraId="2E7123BF" w14:textId="4DF1E1C2" w:rsidR="00B808E4" w:rsidRDefault="00B808E4" w:rsidP="00B808E4">
      <w:pPr>
        <w:pStyle w:val="ListParagraph"/>
        <w:ind w:left="1440"/>
      </w:pPr>
      <w:r>
        <w:t>The customer for this process is the next step of the overall value str</w:t>
      </w:r>
      <w:r w:rsidR="005C3A06">
        <w:t>e</w:t>
      </w:r>
      <w:r>
        <w:t xml:space="preserve">am: the </w:t>
      </w:r>
      <w:r w:rsidR="007D1461">
        <w:t xml:space="preserve">manual final assembly production area. This process is designed to feed the cells with the necessary components in the </w:t>
      </w:r>
      <w:r w:rsidR="003F492B">
        <w:t>fastest and most lean and efficient way. This means the process must:</w:t>
      </w:r>
    </w:p>
    <w:p w14:paraId="59901537" w14:textId="68A7AEAE" w:rsidR="003F492B" w:rsidRDefault="003F492B" w:rsidP="003F492B">
      <w:pPr>
        <w:pStyle w:val="ListParagraph"/>
        <w:numPr>
          <w:ilvl w:val="0"/>
          <w:numId w:val="25"/>
        </w:numPr>
      </w:pPr>
      <w:r>
        <w:t xml:space="preserve">Require the minimum number of </w:t>
      </w:r>
      <w:r w:rsidR="00B4497A">
        <w:t>operatives to feed the cell</w:t>
      </w:r>
    </w:p>
    <w:p w14:paraId="03E525FA" w14:textId="3E8F8DE6" w:rsidR="00B4497A" w:rsidRDefault="00B4497A" w:rsidP="003F492B">
      <w:pPr>
        <w:pStyle w:val="ListParagraph"/>
        <w:numPr>
          <w:ilvl w:val="0"/>
          <w:numId w:val="25"/>
        </w:numPr>
      </w:pPr>
      <w:r>
        <w:t>Ensure the right items are always sufficiently stocked</w:t>
      </w:r>
    </w:p>
    <w:p w14:paraId="24438454" w14:textId="2CACAD8D" w:rsidR="00B4497A" w:rsidRDefault="00B4497A" w:rsidP="003F492B">
      <w:pPr>
        <w:pStyle w:val="ListParagraph"/>
        <w:numPr>
          <w:ilvl w:val="0"/>
          <w:numId w:val="25"/>
        </w:numPr>
      </w:pPr>
      <w:r>
        <w:t xml:space="preserve">Ensure the final assembly manufacturing cells are never on stop due to lack of materials </w:t>
      </w:r>
    </w:p>
    <w:p w14:paraId="778AC599" w14:textId="08D295F5" w:rsidR="001062EB" w:rsidRDefault="001062EB" w:rsidP="003F492B">
      <w:pPr>
        <w:pStyle w:val="ListParagraph"/>
        <w:numPr>
          <w:ilvl w:val="0"/>
          <w:numId w:val="25"/>
        </w:numPr>
      </w:pPr>
      <w:r>
        <w:t>Ensure the materials are always in the right place</w:t>
      </w:r>
    </w:p>
    <w:p w14:paraId="11CF7C1F" w14:textId="79BAE481" w:rsidR="001062EB" w:rsidRDefault="001062EB" w:rsidP="003F492B">
      <w:pPr>
        <w:pStyle w:val="ListParagraph"/>
        <w:numPr>
          <w:ilvl w:val="0"/>
          <w:numId w:val="25"/>
        </w:numPr>
      </w:pPr>
      <w:r>
        <w:t>Ensure materials are laid out in an easy to find manner to reduce the cycle time of material handling operatives</w:t>
      </w:r>
    </w:p>
    <w:p w14:paraId="27AEB2D5" w14:textId="0449529A" w:rsidR="00EB2E25" w:rsidRDefault="00490F26" w:rsidP="0030767F">
      <w:pPr>
        <w:pStyle w:val="ListParagraph"/>
        <w:numPr>
          <w:ilvl w:val="0"/>
          <w:numId w:val="25"/>
        </w:numPr>
      </w:pPr>
      <w:r>
        <w:t xml:space="preserve">Ensure the correct materials are always on the cell </w:t>
      </w:r>
    </w:p>
    <w:p w14:paraId="53F21DC7" w14:textId="77777777" w:rsidR="0030767F" w:rsidRPr="0030767F" w:rsidRDefault="0030767F" w:rsidP="0030767F"/>
    <w:p w14:paraId="662D1125" w14:textId="0F3BA81A" w:rsidR="00DD2423" w:rsidRDefault="00DD2423" w:rsidP="00DD2423">
      <w:pPr>
        <w:pStyle w:val="Heading1"/>
        <w:numPr>
          <w:ilvl w:val="0"/>
          <w:numId w:val="22"/>
        </w:numPr>
      </w:pPr>
      <w:bookmarkStart w:id="9" w:name="_Toc108988137"/>
      <w:r>
        <w:t>Issue Current State</w:t>
      </w:r>
      <w:bookmarkEnd w:id="9"/>
      <w:r>
        <w:t xml:space="preserve"> </w:t>
      </w:r>
      <w:r>
        <w:tab/>
      </w:r>
    </w:p>
    <w:p w14:paraId="53F3326F" w14:textId="2394A72A" w:rsidR="00DD2423" w:rsidRDefault="00492055" w:rsidP="00DD2423">
      <w:pPr>
        <w:pStyle w:val="Heading2"/>
        <w:numPr>
          <w:ilvl w:val="1"/>
          <w:numId w:val="22"/>
        </w:numPr>
      </w:pPr>
      <w:bookmarkStart w:id="10" w:name="_Toc108988138"/>
      <w:r>
        <w:t>Process Flow</w:t>
      </w:r>
      <w:bookmarkEnd w:id="10"/>
    </w:p>
    <w:p w14:paraId="6E71CF51" w14:textId="796FE293" w:rsidR="004F4876" w:rsidRDefault="004F4876" w:rsidP="004F4876">
      <w:pPr>
        <w:ind w:left="720"/>
      </w:pPr>
      <w:r>
        <w:t xml:space="preserve">The process flow of the current state is as follows: </w:t>
      </w:r>
    </w:p>
    <w:p w14:paraId="54541551" w14:textId="68AD310D" w:rsidR="00FE4061" w:rsidRDefault="00DC403E" w:rsidP="00DC403E">
      <w:pPr>
        <w:pStyle w:val="Caption"/>
      </w:pPr>
      <w:r>
        <w:t xml:space="preserve">Figure </w:t>
      </w:r>
      <w:fldSimple w:instr=" SEQ Figure \* ARABIC ">
        <w:r>
          <w:rPr>
            <w:noProof/>
          </w:rPr>
          <w:t>2</w:t>
        </w:r>
      </w:fldSimple>
      <w:r>
        <w:t>: Process flow for feeding material to production</w:t>
      </w:r>
    </w:p>
    <w:p w14:paraId="62B2F469" w14:textId="145B3BB3" w:rsidR="004F4876" w:rsidRPr="004F4876" w:rsidRDefault="00AB1195" w:rsidP="001A1A0F">
      <w:pPr>
        <w:ind w:left="720"/>
      </w:pPr>
      <w:r>
        <w:rPr>
          <w:noProof/>
        </w:rPr>
        <w:drawing>
          <wp:anchor distT="0" distB="0" distL="114300" distR="114300" simplePos="0" relativeHeight="251659264" behindDoc="0" locked="0" layoutInCell="1" allowOverlap="1" wp14:anchorId="0B0E023F" wp14:editId="2F4CE3FE">
            <wp:simplePos x="0" y="0"/>
            <wp:positionH relativeFrom="column">
              <wp:posOffset>-595630</wp:posOffset>
            </wp:positionH>
            <wp:positionV relativeFrom="paragraph">
              <wp:posOffset>0</wp:posOffset>
            </wp:positionV>
            <wp:extent cx="7104380" cy="1535430"/>
            <wp:effectExtent l="0" t="0" r="1270" b="762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104380" cy="1535430"/>
                    </a:xfrm>
                    <a:prstGeom prst="rect">
                      <a:avLst/>
                    </a:prstGeom>
                  </pic:spPr>
                </pic:pic>
              </a:graphicData>
            </a:graphic>
            <wp14:sizeRelH relativeFrom="margin">
              <wp14:pctWidth>0</wp14:pctWidth>
            </wp14:sizeRelH>
            <wp14:sizeRelV relativeFrom="margin">
              <wp14:pctHeight>0</wp14:pctHeight>
            </wp14:sizeRelV>
          </wp:anchor>
        </w:drawing>
      </w:r>
    </w:p>
    <w:p w14:paraId="359C46BA" w14:textId="7372CED6" w:rsidR="00DD2423" w:rsidRDefault="00DD2423" w:rsidP="00DD2423">
      <w:pPr>
        <w:pStyle w:val="Heading2"/>
        <w:numPr>
          <w:ilvl w:val="1"/>
          <w:numId w:val="22"/>
        </w:numPr>
      </w:pPr>
      <w:bookmarkStart w:id="11" w:name="_Toc108988139"/>
      <w:r>
        <w:t>C</w:t>
      </w:r>
      <w:r w:rsidR="00DC7A10">
        <w:t>urrent Issues</w:t>
      </w:r>
      <w:bookmarkEnd w:id="11"/>
    </w:p>
    <w:p w14:paraId="3B8313F8" w14:textId="192A886C" w:rsidR="00DD2423" w:rsidRDefault="00040CDD" w:rsidP="00DD2423">
      <w:pPr>
        <w:ind w:left="720"/>
      </w:pPr>
      <w:r>
        <w:t>This process</w:t>
      </w:r>
      <w:r w:rsidR="007F377B">
        <w:t xml:space="preserve"> for feeding cells was put in place over ten years ago wh</w:t>
      </w:r>
      <w:r w:rsidR="001A6E45">
        <w:t xml:space="preserve">ere the </w:t>
      </w:r>
      <w:r w:rsidR="008C2B18">
        <w:t xml:space="preserve">was less throughput through the process. As demand has increased, </w:t>
      </w:r>
      <w:r w:rsidR="00393C49">
        <w:t>both the processes and physical</w:t>
      </w:r>
      <w:r w:rsidR="008C2B18">
        <w:t xml:space="preserve"> infrastructures have not </w:t>
      </w:r>
      <w:r w:rsidR="00393C49">
        <w:t>changed in any way.</w:t>
      </w:r>
      <w:r w:rsidR="004673C8">
        <w:t xml:space="preserve"> This has led to the following issues:</w:t>
      </w:r>
    </w:p>
    <w:p w14:paraId="0FC05AF9" w14:textId="44ECB9E9" w:rsidR="004673C8" w:rsidRDefault="004673C8" w:rsidP="004673C8">
      <w:pPr>
        <w:pStyle w:val="ListParagraph"/>
        <w:numPr>
          <w:ilvl w:val="0"/>
          <w:numId w:val="34"/>
        </w:numPr>
      </w:pPr>
      <w:r>
        <w:t xml:space="preserve">The </w:t>
      </w:r>
      <w:r w:rsidR="00A52C16">
        <w:t>VNA</w:t>
      </w:r>
      <w:r>
        <w:t xml:space="preserve"> has </w:t>
      </w:r>
      <w:r w:rsidR="00C54A7D">
        <w:t>become a significant bottle neck</w:t>
      </w:r>
    </w:p>
    <w:p w14:paraId="4B07B44D" w14:textId="0490CB23" w:rsidR="00C54A7D" w:rsidRDefault="00C54A7D" w:rsidP="00C54A7D">
      <w:pPr>
        <w:pStyle w:val="ListParagraph"/>
        <w:ind w:left="1080"/>
      </w:pPr>
      <w:r>
        <w:t xml:space="preserve">This </w:t>
      </w:r>
      <w:r w:rsidR="00FE7035">
        <w:t>vehicle</w:t>
      </w:r>
      <w:r w:rsidR="00D510C1">
        <w:t xml:space="preserve"> is required to put away after book in, feed components to the cell and move pallets of finished goods </w:t>
      </w:r>
      <w:r w:rsidR="00652F02">
        <w:t xml:space="preserve">made by production </w:t>
      </w:r>
      <w:r w:rsidR="00D510C1">
        <w:t xml:space="preserve">out to delivery </w:t>
      </w:r>
      <w:r w:rsidR="00652F02">
        <w:t>areas</w:t>
      </w:r>
    </w:p>
    <w:p w14:paraId="41CDB59D" w14:textId="5C9D71BF" w:rsidR="00652F02" w:rsidRDefault="00864560" w:rsidP="00652F02">
      <w:pPr>
        <w:pStyle w:val="ListParagraph"/>
        <w:numPr>
          <w:ilvl w:val="0"/>
          <w:numId w:val="34"/>
        </w:numPr>
      </w:pPr>
      <w:r>
        <w:lastRenderedPageBreak/>
        <w:t xml:space="preserve">The frequency of </w:t>
      </w:r>
      <w:r w:rsidR="000F4589">
        <w:t xml:space="preserve">production </w:t>
      </w:r>
      <w:r>
        <w:t xml:space="preserve">downtime </w:t>
      </w:r>
      <w:r w:rsidR="004C1F51">
        <w:t>due to waiting for parts to be delivered to the production cells is following an increasing trend</w:t>
      </w:r>
      <w:r w:rsidR="00492055">
        <w:t>. Therefore</w:t>
      </w:r>
      <w:r w:rsidR="00326094">
        <w:t>,</w:t>
      </w:r>
      <w:r w:rsidR="00492055">
        <w:t xml:space="preserve"> the waste of waiting has increased. </w:t>
      </w:r>
    </w:p>
    <w:p w14:paraId="768B44F8" w14:textId="5E87565C" w:rsidR="001552C8" w:rsidRDefault="001552C8" w:rsidP="001552C8">
      <w:pPr>
        <w:ind w:left="720"/>
      </w:pPr>
      <w:r>
        <w:t xml:space="preserve">Though new machinery was purchased </w:t>
      </w:r>
      <w:r w:rsidR="00492055">
        <w:t xml:space="preserve">in the production area </w:t>
      </w:r>
      <w:r>
        <w:t>to increase production output</w:t>
      </w:r>
      <w:r w:rsidR="00660772">
        <w:t>, the business has not yet invested or re designed the feeding processes to the cellular production area</w:t>
      </w:r>
      <w:r w:rsidR="00492055">
        <w:t xml:space="preserve">. This feeding process </w:t>
      </w:r>
      <w:r w:rsidR="0091250F">
        <w:t xml:space="preserve">has thus become a bottleneck, delaying all products which flow </w:t>
      </w:r>
      <w:r w:rsidR="00341DA6">
        <w:t xml:space="preserve">though the warehouse into the </w:t>
      </w:r>
      <w:r w:rsidR="00F66EC1">
        <w:t>production area.</w:t>
      </w:r>
    </w:p>
    <w:p w14:paraId="698CAE88" w14:textId="2EB13E27" w:rsidR="00366E41" w:rsidRDefault="00366E41" w:rsidP="00366E41">
      <w:pPr>
        <w:pStyle w:val="Heading1"/>
        <w:numPr>
          <w:ilvl w:val="0"/>
          <w:numId w:val="22"/>
        </w:numPr>
      </w:pPr>
      <w:bookmarkStart w:id="12" w:name="_Toc108988140"/>
      <w:r>
        <w:t>Desired Future State</w:t>
      </w:r>
      <w:bookmarkEnd w:id="12"/>
    </w:p>
    <w:p w14:paraId="0307FB89" w14:textId="20615941" w:rsidR="0070678B" w:rsidRDefault="003A6417" w:rsidP="0070678B">
      <w:pPr>
        <w:ind w:left="720"/>
      </w:pPr>
      <w:r>
        <w:t>Though the business recognises the VNA as a bottleneck, it is not willing to purchase a second VNA due to an increased risk to pedestrians</w:t>
      </w:r>
      <w:r w:rsidR="00006791">
        <w:t xml:space="preserve"> &amp; truck collisions as the warehouse area in which the trucks wil</w:t>
      </w:r>
      <w:r w:rsidR="00DF65AF">
        <w:t>l</w:t>
      </w:r>
      <w:r w:rsidR="00006791">
        <w:t xml:space="preserve"> be driving and turning is small. The</w:t>
      </w:r>
      <w:r w:rsidR="00012380">
        <w:t xml:space="preserve">re is also significant variation to the requirements for the VNA in a month, </w:t>
      </w:r>
      <w:r w:rsidR="002F503A">
        <w:t>production peaks with more outbound goods at the end of the month and supply chain peak with more containers of material to process in at the beginning of the month.</w:t>
      </w:r>
    </w:p>
    <w:p w14:paraId="709D37A0" w14:textId="183074CE" w:rsidR="0070678B" w:rsidRDefault="0070678B" w:rsidP="003A6417">
      <w:pPr>
        <w:ind w:left="720"/>
      </w:pPr>
      <w:r>
        <w:t>Investments into the infrastructure of the business is possible but must have a payback term of less than 5 years</w:t>
      </w:r>
      <w:r w:rsidR="00E65A3C">
        <w:t xml:space="preserve"> for the business case to be approved</w:t>
      </w:r>
      <w:r w:rsidR="0042573A">
        <w:t>.</w:t>
      </w:r>
    </w:p>
    <w:p w14:paraId="15FDBDE2" w14:textId="3F867F86" w:rsidR="00DE4C76" w:rsidRPr="003A6417" w:rsidRDefault="00DE4C76" w:rsidP="003A6417">
      <w:pPr>
        <w:ind w:left="720"/>
      </w:pPr>
      <w:r>
        <w:t xml:space="preserve">Reviewing overall inventory stocking policies is out of scope for this report as </w:t>
      </w:r>
      <w:r w:rsidR="00EE7555">
        <w:t xml:space="preserve">the business is based in the electronics market which is incredibly volatile thus multiple “last time buys” and “strategic purchases” of obsolete and excess components have been purchased to ensure the longevity of the business and the servicing levels for larger </w:t>
      </w:r>
      <w:proofErr w:type="gramStart"/>
      <w:r w:rsidR="00EE7555">
        <w:t>project based</w:t>
      </w:r>
      <w:proofErr w:type="gramEnd"/>
      <w:r w:rsidR="00EE7555">
        <w:t xml:space="preserve"> customer solutions. </w:t>
      </w:r>
    </w:p>
    <w:p w14:paraId="2A2E1EE4" w14:textId="4C45F673" w:rsidR="00366E41" w:rsidRDefault="00366E41" w:rsidP="00366E41">
      <w:pPr>
        <w:pStyle w:val="Heading2"/>
        <w:numPr>
          <w:ilvl w:val="1"/>
          <w:numId w:val="22"/>
        </w:numPr>
      </w:pPr>
      <w:bookmarkStart w:id="13" w:name="_Toc108988141"/>
      <w:r>
        <w:t>Recommended Improvement</w:t>
      </w:r>
      <w:r w:rsidR="00172A59">
        <w:t>s</w:t>
      </w:r>
      <w:bookmarkEnd w:id="13"/>
    </w:p>
    <w:p w14:paraId="309F41DC" w14:textId="74BBD820" w:rsidR="00C20CB6" w:rsidRDefault="00CA0C58" w:rsidP="00C20CB6">
      <w:pPr>
        <w:ind w:left="1440"/>
      </w:pPr>
      <w:r>
        <w:t xml:space="preserve">The following actions are recommended to </w:t>
      </w:r>
      <w:r w:rsidR="00C64B9C">
        <w:t xml:space="preserve">reduce the </w:t>
      </w:r>
      <w:r w:rsidR="00A43B14">
        <w:t>VNA</w:t>
      </w:r>
      <w:r w:rsidR="00C64B9C">
        <w:t xml:space="preserve"> bottlene</w:t>
      </w:r>
      <w:r w:rsidR="009273C3">
        <w:t>c</w:t>
      </w:r>
      <w:r w:rsidR="00C64B9C">
        <w:t>k t</w:t>
      </w:r>
      <w:r w:rsidR="009273C3">
        <w:t>o</w:t>
      </w:r>
      <w:r w:rsidR="00C64B9C">
        <w:t xml:space="preserve"> </w:t>
      </w:r>
      <w:r w:rsidR="009A23FF">
        <w:t>aid</w:t>
      </w:r>
      <w:r w:rsidR="00C64B9C">
        <w:t xml:space="preserve"> the </w:t>
      </w:r>
      <w:r w:rsidR="009A23FF">
        <w:t xml:space="preserve">flow of products </w:t>
      </w:r>
      <w:r w:rsidR="00C20CB6">
        <w:t>through</w:t>
      </w:r>
      <w:r w:rsidR="009A23FF">
        <w:t xml:space="preserve"> the business’ entire </w:t>
      </w:r>
      <w:r w:rsidR="00C64B9C">
        <w:t>value str</w:t>
      </w:r>
      <w:r w:rsidR="009273C3">
        <w:t>e</w:t>
      </w:r>
      <w:r w:rsidR="00C64B9C">
        <w:t xml:space="preserve">am </w:t>
      </w:r>
      <w:r w:rsidR="00C20CB6">
        <w:t>and increase overall business output:</w:t>
      </w:r>
    </w:p>
    <w:p w14:paraId="650687CB" w14:textId="3860ECBF" w:rsidR="00464269" w:rsidRDefault="002D4611" w:rsidP="00464269">
      <w:pPr>
        <w:pStyle w:val="Heading3"/>
        <w:numPr>
          <w:ilvl w:val="2"/>
          <w:numId w:val="22"/>
        </w:numPr>
      </w:pPr>
      <w:bookmarkStart w:id="14" w:name="_Toc108988142"/>
      <w:r>
        <w:t>Reduce the frequency of need to fill the pick face</w:t>
      </w:r>
      <w:r w:rsidR="000A5814">
        <w:t>.</w:t>
      </w:r>
      <w:bookmarkEnd w:id="14"/>
    </w:p>
    <w:p w14:paraId="6DE99B8A" w14:textId="362E6973" w:rsidR="00AD0B99" w:rsidRDefault="009464DE" w:rsidP="00AD0B99">
      <w:pPr>
        <w:ind w:left="2520" w:firstLine="50"/>
      </w:pPr>
      <w:r>
        <w:t>It is recommended the business reviews</w:t>
      </w:r>
      <w:r w:rsidR="002D4611">
        <w:t xml:space="preserve"> the pick face stocking policy </w:t>
      </w:r>
      <w:r>
        <w:t>and</w:t>
      </w:r>
      <w:r w:rsidR="002D4611">
        <w:t xml:space="preserve"> standardise this as a bi-annual process </w:t>
      </w:r>
      <w:r>
        <w:t>to ensure the</w:t>
      </w:r>
      <w:r w:rsidR="00EE13A5">
        <w:t xml:space="preserve"> limited high value space </w:t>
      </w:r>
      <w:r w:rsidR="00C70C1D">
        <w:t xml:space="preserve">next to the cellular manufacturing area is only consumed by component which are used daily. </w:t>
      </w:r>
      <w:r w:rsidR="00876DC2">
        <w:t xml:space="preserve"> Lower moving components which will require less than 1 trip a day from a material handler to collect will be moved </w:t>
      </w:r>
      <w:r w:rsidR="003D0193">
        <w:t xml:space="preserve">deeper into the warehouse, </w:t>
      </w:r>
      <w:r w:rsidR="00AD0B99">
        <w:t xml:space="preserve">to a different rack, which </w:t>
      </w:r>
      <w:r w:rsidR="003D0193">
        <w:t xml:space="preserve">still easily accessible </w:t>
      </w:r>
      <w:r w:rsidR="002E3CA1">
        <w:t>within minutes</w:t>
      </w:r>
      <w:r w:rsidR="00AD0B99">
        <w:t>.</w:t>
      </w:r>
    </w:p>
    <w:p w14:paraId="6F98B080" w14:textId="58C41BF2" w:rsidR="00326094" w:rsidRDefault="00AD0B99" w:rsidP="001837FE">
      <w:pPr>
        <w:ind w:left="2520" w:firstLine="50"/>
      </w:pPr>
      <w:r>
        <w:t xml:space="preserve">An analysis found that 34% of spaces on the </w:t>
      </w:r>
      <w:r w:rsidR="00492055">
        <w:t>pick-face</w:t>
      </w:r>
      <w:r>
        <w:t xml:space="preserve"> racking </w:t>
      </w:r>
      <w:r w:rsidR="00E577AB">
        <w:t>were consumed by products which were “picked” less than once a day</w:t>
      </w:r>
      <w:r w:rsidR="00844DA1">
        <w:t xml:space="preserve">, some even only once a month. </w:t>
      </w:r>
      <w:r w:rsidR="003A78DC">
        <w:t xml:space="preserve">Moving these products to an area which would double </w:t>
      </w:r>
      <w:r w:rsidR="00383B48">
        <w:t xml:space="preserve">the transit time for a material handler from 2 minutes to 4 minutes </w:t>
      </w:r>
      <w:r w:rsidR="008F5F12">
        <w:t>up to a maximum of three times a day. However</w:t>
      </w:r>
      <w:r w:rsidR="00492055">
        <w:t xml:space="preserve">, </w:t>
      </w:r>
      <w:r w:rsidR="008F5F12">
        <w:t xml:space="preserve">this additional space </w:t>
      </w:r>
      <w:r w:rsidR="004A7FC3">
        <w:t xml:space="preserve">allowed for more boxes of heavily consumed components </w:t>
      </w:r>
      <w:r w:rsidR="00BA0735">
        <w:t>to be stocked, thus reducing the number of replenishment requests by 20</w:t>
      </w:r>
      <w:r w:rsidR="00D06841">
        <w:t xml:space="preserve">%. </w:t>
      </w:r>
      <w:r w:rsidR="00D06841">
        <w:lastRenderedPageBreak/>
        <w:t xml:space="preserve">Current cycle time for a VNA operator to find, drop a pallet, wait for the warehouse operator to </w:t>
      </w:r>
      <w:r w:rsidR="00D16568">
        <w:t>break the pallet apart and move the required number of boxes onto the pick face shel</w:t>
      </w:r>
      <w:r w:rsidR="008F15A5">
        <w:t>f, and then re wrap and return the pallet to the higher</w:t>
      </w:r>
      <w:r w:rsidR="00492055">
        <w:t>-</w:t>
      </w:r>
      <w:r w:rsidR="008F15A5">
        <w:t xml:space="preserve">level locations is approximately 7.5 minutes. </w:t>
      </w:r>
    </w:p>
    <w:p w14:paraId="0A8FA46C" w14:textId="626302FC" w:rsidR="00326094" w:rsidRDefault="00326094" w:rsidP="00AD0B99">
      <w:pPr>
        <w:ind w:left="2520" w:firstLine="50"/>
      </w:pPr>
      <w:r>
        <w:t xml:space="preserve">This will reduce the transportation and motion waste of the warehouse operatives and the VNA operators. </w:t>
      </w:r>
    </w:p>
    <w:p w14:paraId="0B76695F" w14:textId="77777777" w:rsidR="00326094" w:rsidRDefault="00326094" w:rsidP="00AD0B99">
      <w:pPr>
        <w:ind w:left="2520" w:firstLine="50"/>
      </w:pPr>
    </w:p>
    <w:p w14:paraId="6457848C" w14:textId="6EF80FE6" w:rsidR="00645C71" w:rsidRDefault="0058408D" w:rsidP="00645C71">
      <w:pPr>
        <w:pStyle w:val="Heading3"/>
        <w:numPr>
          <w:ilvl w:val="2"/>
          <w:numId w:val="22"/>
        </w:numPr>
      </w:pPr>
      <w:bookmarkStart w:id="15" w:name="_Toc108988143"/>
      <w:r>
        <w:t>Reduce the cycle time of the VNA</w:t>
      </w:r>
      <w:bookmarkEnd w:id="15"/>
    </w:p>
    <w:p w14:paraId="47C1CEA8" w14:textId="699F73F9" w:rsidR="00151D00" w:rsidRDefault="00A03ED0" w:rsidP="00151D00">
      <w:pPr>
        <w:ind w:left="2520"/>
      </w:pPr>
      <w:r>
        <w:t>The entire warehouse works on an SAP managed first in first out system. This means that component locations are always changing</w:t>
      </w:r>
      <w:r w:rsidR="00151D00">
        <w:t>, some locations are quite far from the pick-fac</w:t>
      </w:r>
      <w:r w:rsidR="00492055">
        <w:t>e</w:t>
      </w:r>
      <w:r w:rsidR="00151D00">
        <w:t xml:space="preserve"> racking. </w:t>
      </w:r>
      <w:r w:rsidR="005A0F84">
        <w:t xml:space="preserve">It is recommended that the business creates set locations only for the pick face rack. The bottom three shelves of the pick face racking are accessible by material handlers. All goods stored in the racking above this location is only accessible by the VNA truck. It is recommended to store </w:t>
      </w:r>
      <w:r w:rsidR="00A369D5">
        <w:t>pallets of replenishment materials for the pick</w:t>
      </w:r>
      <w:r w:rsidR="00492055">
        <w:t>-</w:t>
      </w:r>
      <w:r w:rsidR="00A369D5">
        <w:t>face on the racks above the pick</w:t>
      </w:r>
      <w:r w:rsidR="00492055">
        <w:t>-</w:t>
      </w:r>
      <w:r w:rsidR="00A369D5">
        <w:t>face shelves</w:t>
      </w:r>
      <w:r w:rsidR="00326094">
        <w:t>. In essence, widget A on the pick face will be sat under racks of pallets full of widget A. Therefore</w:t>
      </w:r>
      <w:r w:rsidR="001964F9">
        <w:t>,</w:t>
      </w:r>
      <w:r w:rsidR="00326094">
        <w:t xml:space="preserve"> the cycle time of feeding </w:t>
      </w:r>
      <w:r w:rsidR="001964F9">
        <w:t>the highest running goods will drop from an average of 7.5 minutes to 4 minutes. This reduces the waste of transportation.</w:t>
      </w:r>
    </w:p>
    <w:p w14:paraId="6B07CC3B" w14:textId="66D3010A" w:rsidR="00D54A23" w:rsidRDefault="0067794C" w:rsidP="00713698">
      <w:pPr>
        <w:pStyle w:val="Heading3"/>
        <w:numPr>
          <w:ilvl w:val="2"/>
          <w:numId w:val="22"/>
        </w:numPr>
      </w:pPr>
      <w:bookmarkStart w:id="16" w:name="_Toc108988144"/>
      <w:r>
        <w:t>Flatten</w:t>
      </w:r>
      <w:r w:rsidR="003025D0">
        <w:t xml:space="preserve"> the workload for the </w:t>
      </w:r>
      <w:r w:rsidR="00A52C16">
        <w:t>VNA</w:t>
      </w:r>
      <w:bookmarkEnd w:id="16"/>
      <w:r w:rsidR="003025D0">
        <w:t xml:space="preserve"> </w:t>
      </w:r>
    </w:p>
    <w:p w14:paraId="77A09723" w14:textId="164A7356" w:rsidR="00713698" w:rsidRDefault="00764F0E" w:rsidP="00713698">
      <w:pPr>
        <w:pStyle w:val="ListParagraph"/>
        <w:ind w:left="2520"/>
      </w:pPr>
      <w:r>
        <w:t xml:space="preserve">The symptom of this bottleneck which is causing issues to the production team is that the </w:t>
      </w:r>
      <w:r w:rsidR="00C2448C">
        <w:t xml:space="preserve">manufacturing cells are often on stop whilst waiting for their order of materials. This is more frequent </w:t>
      </w:r>
      <w:r w:rsidR="000477DB">
        <w:t xml:space="preserve">when large containers of deliveries are being processed and put away as the truck can only put away </w:t>
      </w:r>
      <w:r w:rsidR="00482C6D">
        <w:t xml:space="preserve">or drop material. It is recommended that the business limit their goods in capacity to one 20ft container </w:t>
      </w:r>
      <w:r w:rsidR="00496D2B">
        <w:t>a day. This howe</w:t>
      </w:r>
      <w:r w:rsidR="00492055">
        <w:t>ve</w:t>
      </w:r>
      <w:r w:rsidR="00496D2B">
        <w:t>r is not feasible due to current market conditions with container availability.</w:t>
      </w:r>
      <w:r w:rsidR="001964F9">
        <w:t xml:space="preserve"> This wouldn’t reduce a lean </w:t>
      </w:r>
      <w:r w:rsidR="001837FE">
        <w:t>waste but</w:t>
      </w:r>
      <w:r w:rsidR="001964F9">
        <w:t xml:space="preserve"> reduce variation in the workload so that it is more manageable</w:t>
      </w:r>
      <w:r w:rsidR="008E2C99">
        <w:t>.</w:t>
      </w:r>
    </w:p>
    <w:p w14:paraId="3D4B3619" w14:textId="238DA369" w:rsidR="00496D2B" w:rsidRDefault="00A164A1" w:rsidP="00A164A1">
      <w:pPr>
        <w:pStyle w:val="Heading3"/>
        <w:numPr>
          <w:ilvl w:val="2"/>
          <w:numId w:val="22"/>
        </w:numPr>
      </w:pPr>
      <w:bookmarkStart w:id="17" w:name="_Toc108988145"/>
      <w:r>
        <w:t>Streamline the warehouse processes</w:t>
      </w:r>
      <w:bookmarkEnd w:id="17"/>
    </w:p>
    <w:p w14:paraId="15BD8B17" w14:textId="59F7F44C" w:rsidR="00A164A1" w:rsidRDefault="00A164A1" w:rsidP="00A164A1">
      <w:pPr>
        <w:pStyle w:val="ListParagraph"/>
        <w:ind w:left="2520"/>
      </w:pPr>
      <w:r>
        <w:t xml:space="preserve">If pallets of components were to be broken apart and fed onto the </w:t>
      </w:r>
      <w:r w:rsidR="00492055">
        <w:t>pick-face</w:t>
      </w:r>
      <w:r>
        <w:t xml:space="preserve"> shelves straight away before being moved into the designated area in the </w:t>
      </w:r>
      <w:r w:rsidR="00B11282">
        <w:t xml:space="preserve">higher racking locations, the number of trips the VNA requires to do before a component reaches manufacturing cells would be dramatically reduced. </w:t>
      </w:r>
      <w:r w:rsidR="00492055">
        <w:t xml:space="preserve">This would therefore reduce motion and transportation waste. </w:t>
      </w:r>
      <w:r w:rsidR="00B11282">
        <w:t>This is possible for non</w:t>
      </w:r>
      <w:r w:rsidR="00492055">
        <w:t>-</w:t>
      </w:r>
      <w:r w:rsidR="00B11282">
        <w:t xml:space="preserve">perishable components such as plastic parts. </w:t>
      </w:r>
      <w:r w:rsidR="00492055">
        <w:t>Unfortunately,</w:t>
      </w:r>
      <w:r w:rsidR="00B11282">
        <w:t xml:space="preserve"> this is also not feasible with current market conditions</w:t>
      </w:r>
      <w:r w:rsidR="00153E97">
        <w:t xml:space="preserve"> of </w:t>
      </w:r>
      <w:r w:rsidR="00492055">
        <w:t>uncertain</w:t>
      </w:r>
      <w:r w:rsidR="00153E97">
        <w:t xml:space="preserve"> container lead times</w:t>
      </w:r>
      <w:r w:rsidR="00B11282">
        <w:t xml:space="preserve"> and the business’ current suppl</w:t>
      </w:r>
      <w:r w:rsidR="00153E97">
        <w:t>ier base</w:t>
      </w:r>
      <w:r w:rsidR="00492055">
        <w:t xml:space="preserve">d </w:t>
      </w:r>
      <w:r w:rsidR="00153E97">
        <w:t>in China</w:t>
      </w:r>
      <w:r w:rsidR="00492055">
        <w:t xml:space="preserve">. It cannot be guaranteed what day let </w:t>
      </w:r>
      <w:r w:rsidR="00492055">
        <w:lastRenderedPageBreak/>
        <w:t>alone what hour components will arrive therefore it is not possible to plan production in line with container delivery time slots.</w:t>
      </w:r>
    </w:p>
    <w:p w14:paraId="5DE71B7E" w14:textId="06168CB7" w:rsidR="00122974" w:rsidRDefault="00122974" w:rsidP="00A164A1">
      <w:pPr>
        <w:pStyle w:val="ListParagraph"/>
        <w:ind w:left="2520"/>
      </w:pPr>
    </w:p>
    <w:p w14:paraId="2A20F716" w14:textId="7BF3ABBE" w:rsidR="00122974" w:rsidRDefault="00122974" w:rsidP="00122974">
      <w:pPr>
        <w:pStyle w:val="Heading3"/>
        <w:numPr>
          <w:ilvl w:val="2"/>
          <w:numId w:val="22"/>
        </w:numPr>
      </w:pPr>
      <w:bookmarkStart w:id="18" w:name="_Toc108988146"/>
      <w:r>
        <w:t>Stagger the warehouse shift times</w:t>
      </w:r>
      <w:bookmarkEnd w:id="18"/>
    </w:p>
    <w:p w14:paraId="3EF5EF8C" w14:textId="61022865" w:rsidR="00122974" w:rsidRPr="00122974" w:rsidRDefault="00122974" w:rsidP="00122974">
      <w:pPr>
        <w:pStyle w:val="ListParagraph"/>
        <w:ind w:left="2520"/>
      </w:pPr>
      <w:r>
        <w:t xml:space="preserve">Staggering the VNA driver shift times </w:t>
      </w:r>
      <w:r w:rsidR="000B1478">
        <w:t xml:space="preserve">would reduce the headcount in the warehouse at </w:t>
      </w:r>
      <w:r w:rsidR="008E2C99">
        <w:t>specific overlap windows,</w:t>
      </w:r>
      <w:r w:rsidR="000B1478">
        <w:t xml:space="preserve"> thus may cause pinch points when containers come </w:t>
      </w:r>
      <w:r w:rsidR="008E2C99">
        <w:t>in</w:t>
      </w:r>
      <w:r w:rsidR="00D43A74">
        <w:t>. H</w:t>
      </w:r>
      <w:r w:rsidR="000B1478">
        <w:t>owe</w:t>
      </w:r>
      <w:r w:rsidR="008E2C99">
        <w:t>ve</w:t>
      </w:r>
      <w:r w:rsidR="000B1478">
        <w:t>r</w:t>
      </w:r>
      <w:r w:rsidR="00D43A74">
        <w:t xml:space="preserve">, this </w:t>
      </w:r>
      <w:r w:rsidR="002049CE">
        <w:t>would increase the VNA operating windows before and after production</w:t>
      </w:r>
      <w:r w:rsidR="00D43A74">
        <w:t xml:space="preserve"> allowing for pre work/ catch-up work to be conducted and reduce peaks when production start-up</w:t>
      </w:r>
      <w:r w:rsidR="002049CE">
        <w:t xml:space="preserve">. It is </w:t>
      </w:r>
      <w:r w:rsidR="008E2C99">
        <w:t>recommended</w:t>
      </w:r>
      <w:r w:rsidR="002049CE">
        <w:t xml:space="preserve"> that the </w:t>
      </w:r>
      <w:r w:rsidR="008E2C99">
        <w:t>business</w:t>
      </w:r>
      <w:r w:rsidR="002049CE">
        <w:t xml:space="preserve"> </w:t>
      </w:r>
      <w:r w:rsidR="002B148E">
        <w:t>combats the reduction in team count during busy times by pulling production operators to assist inn unloading containers. Additional pump trucks may be needed</w:t>
      </w:r>
      <w:r w:rsidR="00D43A74">
        <w:t>,</w:t>
      </w:r>
      <w:r w:rsidR="002B148E">
        <w:t xml:space="preserve"> and training will be required </w:t>
      </w:r>
      <w:r w:rsidR="00D43A74">
        <w:t xml:space="preserve">for the production operators which would be temporarily assisting. </w:t>
      </w:r>
    </w:p>
    <w:p w14:paraId="7B34C132" w14:textId="77777777" w:rsidR="0067794C" w:rsidRPr="0067794C" w:rsidRDefault="0067794C" w:rsidP="0067794C">
      <w:pPr>
        <w:pStyle w:val="ListParagraph"/>
        <w:ind w:left="2520"/>
      </w:pPr>
    </w:p>
    <w:p w14:paraId="3237604E" w14:textId="4E6A02DB" w:rsidR="000874C1" w:rsidRDefault="003025D0" w:rsidP="000874C1">
      <w:pPr>
        <w:pStyle w:val="Heading3"/>
        <w:numPr>
          <w:ilvl w:val="2"/>
          <w:numId w:val="22"/>
        </w:numPr>
      </w:pPr>
      <w:bookmarkStart w:id="19" w:name="_Toc108988147"/>
      <w:r>
        <w:t>Review automat</w:t>
      </w:r>
      <w:r w:rsidR="007555DB">
        <w:t>i</w:t>
      </w:r>
      <w:r>
        <w:t xml:space="preserve">on to </w:t>
      </w:r>
      <w:r w:rsidR="007555DB">
        <w:t>complete tasks</w:t>
      </w:r>
      <w:bookmarkEnd w:id="19"/>
      <w:r w:rsidR="007555DB">
        <w:t xml:space="preserve"> </w:t>
      </w:r>
    </w:p>
    <w:p w14:paraId="53FC6326" w14:textId="73FF68FD" w:rsidR="00B14881" w:rsidRDefault="005C13DE" w:rsidP="005C13DE">
      <w:pPr>
        <w:ind w:left="2520"/>
      </w:pPr>
      <w:r>
        <w:t xml:space="preserve">To further reduce the workload </w:t>
      </w:r>
      <w:r w:rsidR="000864EB">
        <w:t xml:space="preserve">of the VNA, investigations have been conducted </w:t>
      </w:r>
      <w:r w:rsidR="005E0665">
        <w:t xml:space="preserve">to review what technology exists to enable the automation of these tasks. </w:t>
      </w:r>
      <w:r w:rsidR="00120FEA">
        <w:t xml:space="preserve"> </w:t>
      </w:r>
      <w:r w:rsidR="005E0665">
        <w:t xml:space="preserve"> </w:t>
      </w:r>
      <w:r w:rsidR="00D43A74">
        <w:t>These will be further future state improvements, as significant investments in both the technology and the up skilling of the current workforce will be required to manage and maintain the newly acquired technology.</w:t>
      </w:r>
    </w:p>
    <w:p w14:paraId="535EF82A" w14:textId="77777777" w:rsidR="00C14FD1" w:rsidRDefault="00D43A74" w:rsidP="005C13DE">
      <w:pPr>
        <w:ind w:left="2520"/>
      </w:pPr>
      <w:r>
        <w:t>There is an offering by</w:t>
      </w:r>
      <w:hyperlink r:id="rId14" w:history="1">
        <w:r w:rsidRPr="00EF0B44">
          <w:rPr>
            <w:rStyle w:val="Hyperlink"/>
          </w:rPr>
          <w:t xml:space="preserve"> </w:t>
        </w:r>
        <w:proofErr w:type="spellStart"/>
        <w:r w:rsidRPr="00EF0B44">
          <w:rPr>
            <w:rStyle w:val="Hyperlink"/>
          </w:rPr>
          <w:t>Swisslog</w:t>
        </w:r>
        <w:proofErr w:type="spellEnd"/>
      </w:hyperlink>
      <w:r>
        <w:t xml:space="preserve"> </w:t>
      </w:r>
      <w:r w:rsidR="00EF0B44">
        <w:t xml:space="preserve">for a unit which can pick multiple different components and palletise goods </w:t>
      </w:r>
      <w:sdt>
        <w:sdtPr>
          <w:id w:val="1951266991"/>
          <w:citation/>
        </w:sdtPr>
        <w:sdtEndPr/>
        <w:sdtContent>
          <w:r w:rsidR="00EF0B44">
            <w:fldChar w:fldCharType="begin"/>
          </w:r>
          <w:r w:rsidR="00EF0B44">
            <w:instrText xml:space="preserve">CITATION wis22 \l 2057 </w:instrText>
          </w:r>
          <w:r w:rsidR="00EF0B44">
            <w:fldChar w:fldCharType="separate"/>
          </w:r>
          <w:r w:rsidR="00EF0B44" w:rsidRPr="00EF0B44">
            <w:rPr>
              <w:noProof/>
            </w:rPr>
            <w:t>(Swisslog Holding AG, 2022)</w:t>
          </w:r>
          <w:r w:rsidR="00EF0B44">
            <w:fldChar w:fldCharType="end"/>
          </w:r>
        </w:sdtContent>
      </w:sdt>
      <w:r w:rsidR="00EF0B44">
        <w:t xml:space="preserve">. This works by combining a KUKA robotic COBOT with their software and specialised gripper heads enabling the robot to pick anything from small components to entire pallets. Their </w:t>
      </w:r>
      <w:proofErr w:type="spellStart"/>
      <w:r w:rsidR="00EF0B44">
        <w:t>ACPaQ</w:t>
      </w:r>
      <w:proofErr w:type="spellEnd"/>
      <w:r w:rsidR="00EF0B44">
        <w:t xml:space="preserve"> solution integrates with their conveyor system and light goods conveyor system which enables a </w:t>
      </w:r>
      <w:r w:rsidR="00C14FD1">
        <w:t xml:space="preserve">mixed pallet to be created. This can be useful for feeding the cell, creating pallets or small trollies of each of the different components each cell needs for every order, however this requires a complete warehouse system redesign, whereby the pallets are offloaded into a conveyor system and automatically put away into designated locations by the conveyor system. </w:t>
      </w:r>
    </w:p>
    <w:p w14:paraId="286BAF1E" w14:textId="21CC5725" w:rsidR="00D43A74" w:rsidRDefault="00C14FD1" w:rsidP="005C13DE">
      <w:pPr>
        <w:ind w:left="2520"/>
      </w:pPr>
      <w:r>
        <w:t xml:space="preserve">This has high risk as the entire warehouse then becomes automated and though a large proportion of warehouse operatives can be removed with this system, they would need to be replaced with an increase in maintenance engineering operatives to maintain the system and ensure it stays running. Thus, the system is arguably not as lean nor as flexible as the engineering employees will cost the business more and likely have less flexible contracts than warehouse operatives (full time vs part time/ temporary), and the increased reliability in service to the </w:t>
      </w:r>
      <w:r>
        <w:lastRenderedPageBreak/>
        <w:t xml:space="preserve">customer (production) </w:t>
      </w:r>
      <w:r w:rsidR="00C91DC4">
        <w:t>i</w:t>
      </w:r>
      <w:r>
        <w:t xml:space="preserve">s not guaranteed as </w:t>
      </w:r>
      <w:r w:rsidR="00C91DC4">
        <w:t xml:space="preserve">both the technology and the engineering employees needed for the operation to work would be new to the business, with very little freedom to operate outside of the tightly enclosed automated racking system. </w:t>
      </w:r>
    </w:p>
    <w:p w14:paraId="15A954DC" w14:textId="06EA68A5" w:rsidR="00C91DC4" w:rsidRDefault="00734F05" w:rsidP="005C13DE">
      <w:pPr>
        <w:ind w:left="2520"/>
      </w:pPr>
      <w:hyperlink r:id="rId15" w:anchor="offer" w:history="1">
        <w:r w:rsidR="00C91DC4" w:rsidRPr="00DD2D4D">
          <w:rPr>
            <w:rStyle w:val="Hyperlink"/>
          </w:rPr>
          <w:t>WDX</w:t>
        </w:r>
      </w:hyperlink>
      <w:r w:rsidR="00C91DC4">
        <w:t xml:space="preserve"> offer a </w:t>
      </w:r>
      <w:r w:rsidR="00C15098">
        <w:t xml:space="preserve">similar automated pallet conveyor system </w:t>
      </w:r>
      <w:r w:rsidR="00D5616F">
        <w:t>w</w:t>
      </w:r>
      <w:r w:rsidR="00504F33">
        <w:t xml:space="preserve">hich completely automates the pallet put away </w:t>
      </w:r>
      <w:r w:rsidR="008F635C">
        <w:t xml:space="preserve">and retrieval system. </w:t>
      </w:r>
      <w:r w:rsidR="00F65FF6">
        <w:t>Here</w:t>
      </w:r>
      <w:r w:rsidR="00D85B16">
        <w:t xml:space="preserve"> an </w:t>
      </w:r>
      <w:r w:rsidR="00566DB3">
        <w:t xml:space="preserve">operator can call a pallet to be dropped to the production area </w:t>
      </w:r>
      <w:r w:rsidR="00A20952">
        <w:t>in a similar fashion</w:t>
      </w:r>
      <w:r w:rsidR="000B244E">
        <w:t xml:space="preserve"> </w:t>
      </w:r>
      <w:sdt>
        <w:sdtPr>
          <w:id w:val="1258330027"/>
          <w:citation/>
        </w:sdtPr>
        <w:sdtEndPr/>
        <w:sdtContent>
          <w:r w:rsidR="000B244E">
            <w:fldChar w:fldCharType="begin"/>
          </w:r>
          <w:r w:rsidR="000B244E">
            <w:instrText xml:space="preserve"> CITATION WDX22 \l 2057 </w:instrText>
          </w:r>
          <w:r w:rsidR="000B244E">
            <w:fldChar w:fldCharType="separate"/>
          </w:r>
          <w:r w:rsidR="000B244E" w:rsidRPr="000B244E">
            <w:rPr>
              <w:noProof/>
            </w:rPr>
            <w:t>(WDX, 2022)</w:t>
          </w:r>
          <w:r w:rsidR="000B244E">
            <w:fldChar w:fldCharType="end"/>
          </w:r>
        </w:sdtContent>
      </w:sdt>
      <w:r w:rsidR="00A20952">
        <w:t xml:space="preserve">. As with the risks and constraints mentioned in the </w:t>
      </w:r>
      <w:proofErr w:type="spellStart"/>
      <w:r w:rsidR="00A20952">
        <w:t>Swisslog</w:t>
      </w:r>
      <w:proofErr w:type="spellEnd"/>
      <w:r w:rsidR="00A20952">
        <w:t xml:space="preserve"> solution </w:t>
      </w:r>
      <w:r w:rsidR="00283239">
        <w:t xml:space="preserve">analysis </w:t>
      </w:r>
      <w:r w:rsidR="00A20952">
        <w:t xml:space="preserve">above, </w:t>
      </w:r>
      <w:r w:rsidR="00283239">
        <w:t>this also leaves the business in a high</w:t>
      </w:r>
      <w:r w:rsidR="009C3A70">
        <w:t>-</w:t>
      </w:r>
      <w:r w:rsidR="00283239">
        <w:t xml:space="preserve">risk situation. </w:t>
      </w:r>
    </w:p>
    <w:p w14:paraId="38983398" w14:textId="77777777" w:rsidR="00DD2423" w:rsidRDefault="000A1DFB" w:rsidP="002624D5">
      <w:pPr>
        <w:ind w:left="2520"/>
      </w:pPr>
      <w:r>
        <w:t xml:space="preserve">Neither </w:t>
      </w:r>
      <w:r w:rsidR="00610910">
        <w:t xml:space="preserve">solution offers a feedback system whereby unused </w:t>
      </w:r>
      <w:r w:rsidR="00C74D57">
        <w:t xml:space="preserve">items left on </w:t>
      </w:r>
      <w:r w:rsidR="00610910">
        <w:t xml:space="preserve">the pallet </w:t>
      </w:r>
      <w:r w:rsidR="00C74D57">
        <w:t xml:space="preserve">are fed back into the racking system. Even if this feedback loop could be implemented, this would then lead to a </w:t>
      </w:r>
      <w:proofErr w:type="spellStart"/>
      <w:r w:rsidR="00C74D57">
        <w:t>build up</w:t>
      </w:r>
      <w:proofErr w:type="spellEnd"/>
      <w:r w:rsidR="00C74D57">
        <w:t xml:space="preserve"> </w:t>
      </w:r>
      <w:r w:rsidR="00F135DA">
        <w:t>of only partially filled pallets, which would le</w:t>
      </w:r>
      <w:r w:rsidR="000B244E">
        <w:t>ad to poor space utilisation</w:t>
      </w:r>
      <w:r w:rsidR="00720A96">
        <w:t xml:space="preserve"> within the warehouse as pallet locations could be consumed by pallets with only 1 box left on them for example.</w:t>
      </w:r>
    </w:p>
    <w:p w14:paraId="12393D85" w14:textId="77777777" w:rsidR="000359C5" w:rsidRDefault="000359C5" w:rsidP="000359C5"/>
    <w:p w14:paraId="520C49F1" w14:textId="78A78581" w:rsidR="000359C5" w:rsidRDefault="000359C5" w:rsidP="00B6552D">
      <w:pPr>
        <w:pStyle w:val="Heading1"/>
        <w:numPr>
          <w:ilvl w:val="0"/>
          <w:numId w:val="22"/>
        </w:numPr>
      </w:pPr>
      <w:bookmarkStart w:id="20" w:name="_Toc108988148"/>
      <w:r>
        <w:t>Conclusions</w:t>
      </w:r>
      <w:bookmarkEnd w:id="20"/>
    </w:p>
    <w:p w14:paraId="085D26D6" w14:textId="77777777" w:rsidR="00B6552D" w:rsidRPr="00B6552D" w:rsidRDefault="00B6552D" w:rsidP="00B6552D">
      <w:pPr>
        <w:pStyle w:val="ListParagraph"/>
      </w:pPr>
    </w:p>
    <w:p w14:paraId="3CA88F08" w14:textId="77777777" w:rsidR="000359C5" w:rsidRDefault="009C3A70" w:rsidP="00DB48E5">
      <w:pPr>
        <w:ind w:left="720"/>
      </w:pPr>
      <w:r>
        <w:t xml:space="preserve">To conclude, the </w:t>
      </w:r>
      <w:r w:rsidR="00B6552D">
        <w:t xml:space="preserve">demands of the </w:t>
      </w:r>
      <w:r>
        <w:t>process</w:t>
      </w:r>
      <w:r w:rsidR="00B6552D">
        <w:t xml:space="preserve"> has</w:t>
      </w:r>
      <w:r>
        <w:t xml:space="preserve"> changed, </w:t>
      </w:r>
      <w:r w:rsidR="00BE2F6B">
        <w:t xml:space="preserve">and the increased </w:t>
      </w:r>
      <w:r w:rsidR="00DB48E5">
        <w:t>demands combined with</w:t>
      </w:r>
      <w:r w:rsidR="00790FEF">
        <w:t xml:space="preserve"> a lack of </w:t>
      </w:r>
      <w:r w:rsidR="00BD0200">
        <w:t xml:space="preserve">ability to </w:t>
      </w:r>
      <w:r w:rsidR="00790FEF">
        <w:t xml:space="preserve">increase resources or </w:t>
      </w:r>
      <w:proofErr w:type="gramStart"/>
      <w:r w:rsidR="00790FEF">
        <w:t>equipment  into</w:t>
      </w:r>
      <w:proofErr w:type="gramEnd"/>
      <w:r w:rsidR="00790FEF">
        <w:t xml:space="preserve"> the process has led t</w:t>
      </w:r>
      <w:r w:rsidR="00A36CC3">
        <w:t xml:space="preserve">o the need of  significant waste and variation elimination to enable the process to </w:t>
      </w:r>
      <w:r w:rsidR="00905AF7">
        <w:t xml:space="preserve"> adequately service production.</w:t>
      </w:r>
      <w:r w:rsidR="00230EDD">
        <w:t xml:space="preserve"> (the customer).</w:t>
      </w:r>
    </w:p>
    <w:p w14:paraId="3259460E" w14:textId="0909C581" w:rsidR="00516F8C" w:rsidRDefault="00230EDD" w:rsidP="00DB48E5">
      <w:pPr>
        <w:ind w:left="720"/>
      </w:pPr>
      <w:r>
        <w:t>This report finds the following actions will reduce transportation and motion waste</w:t>
      </w:r>
      <w:r w:rsidR="00F23FB9">
        <w:t xml:space="preserve">; reducing </w:t>
      </w:r>
      <w:r w:rsidR="00BC4934">
        <w:t xml:space="preserve">pick-face </w:t>
      </w:r>
      <w:r w:rsidR="00F23FB9">
        <w:t xml:space="preserve">feeding cycle times by changing warehouse </w:t>
      </w:r>
      <w:proofErr w:type="gramStart"/>
      <w:r w:rsidR="00F23FB9">
        <w:t xml:space="preserve">layout, </w:t>
      </w:r>
      <w:r w:rsidR="00015FBF">
        <w:t>and</w:t>
      </w:r>
      <w:proofErr w:type="gramEnd"/>
      <w:r w:rsidR="00015FBF">
        <w:t xml:space="preserve"> </w:t>
      </w:r>
      <w:r w:rsidR="00F23FB9">
        <w:t xml:space="preserve">reducing </w:t>
      </w:r>
      <w:r w:rsidR="00706B8F">
        <w:t xml:space="preserve">bottle necks </w:t>
      </w:r>
      <w:r w:rsidR="00015FBF">
        <w:t xml:space="preserve">in the warehouse </w:t>
      </w:r>
      <w:r w:rsidR="00706B8F">
        <w:t>by</w:t>
      </w:r>
      <w:r w:rsidR="00015FBF">
        <w:t>;</w:t>
      </w:r>
      <w:r w:rsidR="00706B8F">
        <w:t xml:space="preserve"> reducing </w:t>
      </w:r>
      <w:r w:rsidR="00015FBF">
        <w:t xml:space="preserve">the </w:t>
      </w:r>
      <w:r w:rsidR="00706B8F">
        <w:t xml:space="preserve">number </w:t>
      </w:r>
      <w:r w:rsidR="00936517">
        <w:t xml:space="preserve">cycles required </w:t>
      </w:r>
      <w:r w:rsidR="00C35801">
        <w:t>by the VNA through batching</w:t>
      </w:r>
      <w:r w:rsidR="0007289D">
        <w:t>, thus</w:t>
      </w:r>
      <w:r w:rsidR="00C35801">
        <w:t xml:space="preserve"> increasing the amount </w:t>
      </w:r>
      <w:r w:rsidR="0007289D">
        <w:t xml:space="preserve">of components </w:t>
      </w:r>
      <w:r w:rsidR="00C35801">
        <w:t xml:space="preserve">the VNA feeds into the pick face </w:t>
      </w:r>
      <w:r w:rsidR="0007289D">
        <w:t>in a trip</w:t>
      </w:r>
      <w:r w:rsidR="00BC4934">
        <w:t>.</w:t>
      </w:r>
      <w:r w:rsidR="00E721AA">
        <w:t xml:space="preserve"> This report also recommends reducing variation in the workload o</w:t>
      </w:r>
      <w:r w:rsidR="004478F5">
        <w:t>f the VNA</w:t>
      </w:r>
      <w:r w:rsidR="00D753B4">
        <w:t xml:space="preserve"> by increasing </w:t>
      </w:r>
      <w:proofErr w:type="spellStart"/>
      <w:proofErr w:type="gramStart"/>
      <w:r w:rsidR="00D753B4">
        <w:t>it’s</w:t>
      </w:r>
      <w:proofErr w:type="spellEnd"/>
      <w:proofErr w:type="gramEnd"/>
      <w:r w:rsidR="00D753B4">
        <w:t xml:space="preserve"> operating window through staggered shift times and where possible re</w:t>
      </w:r>
      <w:r w:rsidR="00192B5D">
        <w:t>duce the size of sea freight containers.</w:t>
      </w:r>
    </w:p>
    <w:p w14:paraId="48748242" w14:textId="183F7B85" w:rsidR="00516F8C" w:rsidRPr="000359C5" w:rsidRDefault="00516F8C" w:rsidP="00DB48E5">
      <w:pPr>
        <w:ind w:left="720"/>
        <w:sectPr w:rsidR="00516F8C" w:rsidRPr="000359C5" w:rsidSect="00CA1D8B">
          <w:pgSz w:w="11906" w:h="16838"/>
          <w:pgMar w:top="1440" w:right="1440" w:bottom="1440" w:left="1440" w:header="708" w:footer="708" w:gutter="0"/>
          <w:pgNumType w:start="1"/>
          <w:cols w:space="708"/>
          <w:titlePg/>
          <w:docGrid w:linePitch="360"/>
        </w:sectPr>
      </w:pPr>
      <w:r>
        <w:t xml:space="preserve">At the time of writing this report there were no fully suitable solutions available which did not hinder </w:t>
      </w:r>
      <w:r w:rsidR="00235A7D">
        <w:t xml:space="preserve">space constraints on increase vulnerability risks due to the lack of inhouse skills in future technology. </w:t>
      </w:r>
    </w:p>
    <w:p w14:paraId="0D1738C5" w14:textId="5D331978" w:rsidR="00AB4D6D" w:rsidRDefault="00D61BC2" w:rsidP="00D61BC2">
      <w:pPr>
        <w:pStyle w:val="Heading1"/>
      </w:pPr>
      <w:bookmarkStart w:id="21" w:name="_Toc108988149"/>
      <w:r>
        <w:lastRenderedPageBreak/>
        <w:t>9. References</w:t>
      </w:r>
      <w:bookmarkEnd w:id="21"/>
    </w:p>
    <w:p w14:paraId="0C64F839" w14:textId="77777777" w:rsidR="0090320A" w:rsidRPr="0090320A" w:rsidRDefault="0090320A" w:rsidP="0090320A"/>
    <w:p w14:paraId="2A3CDACF" w14:textId="4052B0CB" w:rsidR="00D61BC2" w:rsidRDefault="00D61BC2">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108987933" w:history="1">
        <w:r w:rsidRPr="00937D25">
          <w:rPr>
            <w:rStyle w:val="Hyperlink"/>
            <w:noProof/>
          </w:rPr>
          <w:t>Table 1: TIM WOODS Framework</w:t>
        </w:r>
        <w:r>
          <w:rPr>
            <w:noProof/>
            <w:webHidden/>
          </w:rPr>
          <w:tab/>
        </w:r>
        <w:r>
          <w:rPr>
            <w:noProof/>
            <w:webHidden/>
          </w:rPr>
          <w:fldChar w:fldCharType="begin"/>
        </w:r>
        <w:r>
          <w:rPr>
            <w:noProof/>
            <w:webHidden/>
          </w:rPr>
          <w:instrText xml:space="preserve"> PAGEREF _Toc108987933 \h </w:instrText>
        </w:r>
        <w:r>
          <w:rPr>
            <w:noProof/>
            <w:webHidden/>
          </w:rPr>
        </w:r>
        <w:r>
          <w:rPr>
            <w:noProof/>
            <w:webHidden/>
          </w:rPr>
          <w:fldChar w:fldCharType="separate"/>
        </w:r>
        <w:r>
          <w:rPr>
            <w:noProof/>
            <w:webHidden/>
          </w:rPr>
          <w:t>3</w:t>
        </w:r>
        <w:r>
          <w:rPr>
            <w:noProof/>
            <w:webHidden/>
          </w:rPr>
          <w:fldChar w:fldCharType="end"/>
        </w:r>
      </w:hyperlink>
    </w:p>
    <w:p w14:paraId="79DF23C7" w14:textId="18935E34" w:rsidR="00D61BC2" w:rsidRDefault="00D61BC2" w:rsidP="00D61BC2">
      <w:r>
        <w:fldChar w:fldCharType="end"/>
      </w:r>
    </w:p>
    <w:p w14:paraId="7B13B090" w14:textId="34A4F2F3" w:rsidR="0090320A" w:rsidRDefault="0090320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08987948" w:history="1">
        <w:r w:rsidRPr="004D01FC">
          <w:rPr>
            <w:rStyle w:val="Hyperlink"/>
            <w:noProof/>
          </w:rPr>
          <w:t>Figure 1: Diagram of pick-face layout</w:t>
        </w:r>
        <w:r>
          <w:rPr>
            <w:noProof/>
            <w:webHidden/>
          </w:rPr>
          <w:tab/>
        </w:r>
        <w:r>
          <w:rPr>
            <w:noProof/>
            <w:webHidden/>
          </w:rPr>
          <w:fldChar w:fldCharType="begin"/>
        </w:r>
        <w:r>
          <w:rPr>
            <w:noProof/>
            <w:webHidden/>
          </w:rPr>
          <w:instrText xml:space="preserve"> PAGEREF _Toc108987948 \h </w:instrText>
        </w:r>
        <w:r>
          <w:rPr>
            <w:noProof/>
            <w:webHidden/>
          </w:rPr>
        </w:r>
        <w:r>
          <w:rPr>
            <w:noProof/>
            <w:webHidden/>
          </w:rPr>
          <w:fldChar w:fldCharType="separate"/>
        </w:r>
        <w:r>
          <w:rPr>
            <w:noProof/>
            <w:webHidden/>
          </w:rPr>
          <w:t>1</w:t>
        </w:r>
        <w:r>
          <w:rPr>
            <w:noProof/>
            <w:webHidden/>
          </w:rPr>
          <w:fldChar w:fldCharType="end"/>
        </w:r>
      </w:hyperlink>
    </w:p>
    <w:p w14:paraId="6891ACE8" w14:textId="3709195D" w:rsidR="0090320A" w:rsidRDefault="0090320A" w:rsidP="00D61BC2">
      <w:r>
        <w:fldChar w:fldCharType="end"/>
      </w:r>
    </w:p>
    <w:bookmarkStart w:id="22" w:name="_Toc108988150" w:displacedByCustomXml="next"/>
    <w:sdt>
      <w:sdtPr>
        <w:rPr>
          <w:rFonts w:asciiTheme="minorHAnsi" w:eastAsiaTheme="minorHAnsi" w:hAnsiTheme="minorHAnsi" w:cstheme="minorBidi"/>
          <w:color w:val="auto"/>
          <w:sz w:val="22"/>
          <w:szCs w:val="22"/>
        </w:rPr>
        <w:id w:val="449064226"/>
        <w:docPartObj>
          <w:docPartGallery w:val="Bibliographies"/>
          <w:docPartUnique/>
        </w:docPartObj>
      </w:sdtPr>
      <w:sdtEndPr/>
      <w:sdtContent>
        <w:p w14:paraId="0893B051" w14:textId="10544EDF" w:rsidR="00FE4061" w:rsidRDefault="00FE4061">
          <w:pPr>
            <w:pStyle w:val="Heading1"/>
          </w:pPr>
          <w:r>
            <w:t>References</w:t>
          </w:r>
          <w:bookmarkEnd w:id="22"/>
        </w:p>
        <w:sdt>
          <w:sdtPr>
            <w:id w:val="-573587230"/>
            <w:bibliography/>
          </w:sdtPr>
          <w:sdtEndPr/>
          <w:sdtContent>
            <w:p w14:paraId="3A1F7754" w14:textId="77777777" w:rsidR="00FE4061" w:rsidRDefault="00FE4061" w:rsidP="00FE4061">
              <w:pPr>
                <w:pStyle w:val="Bibliography"/>
                <w:rPr>
                  <w:noProof/>
                  <w:sz w:val="24"/>
                  <w:szCs w:val="24"/>
                </w:rPr>
              </w:pPr>
              <w:r>
                <w:fldChar w:fldCharType="begin"/>
              </w:r>
              <w:r>
                <w:instrText xml:space="preserve"> BIBLIOGRAPHY </w:instrText>
              </w:r>
              <w:r>
                <w:fldChar w:fldCharType="separate"/>
              </w:r>
              <w:r>
                <w:rPr>
                  <w:noProof/>
                </w:rPr>
                <w:t xml:space="preserve">4Ward Consulting , 2022. </w:t>
              </w:r>
              <w:r>
                <w:rPr>
                  <w:i/>
                  <w:iCs/>
                  <w:noProof/>
                </w:rPr>
                <w:t xml:space="preserve">Lean Thinking Means No Waste: No Tim Woods. </w:t>
              </w:r>
              <w:r>
                <w:rPr>
                  <w:noProof/>
                </w:rPr>
                <w:t xml:space="preserve">[Online] </w:t>
              </w:r>
              <w:r>
                <w:rPr>
                  <w:noProof/>
                </w:rPr>
                <w:br/>
                <w:t xml:space="preserve">Available at: </w:t>
              </w:r>
              <w:r>
                <w:rPr>
                  <w:noProof/>
                  <w:u w:val="single"/>
                </w:rPr>
                <w:t>https://4wardconsult.com/lean-thinking-means-no-waste-no-timwoods/</w:t>
              </w:r>
              <w:r>
                <w:rPr>
                  <w:noProof/>
                </w:rPr>
                <w:br/>
                <w:t>[Accessed 16 07 2022].</w:t>
              </w:r>
            </w:p>
            <w:p w14:paraId="6431AEA6" w14:textId="77777777" w:rsidR="00FE4061" w:rsidRDefault="00FE4061" w:rsidP="00FE4061">
              <w:pPr>
                <w:pStyle w:val="Bibliography"/>
                <w:rPr>
                  <w:noProof/>
                </w:rPr>
              </w:pPr>
              <w:r>
                <w:rPr>
                  <w:noProof/>
                </w:rPr>
                <w:t xml:space="preserve">Brown, C., 2018. Why and how to employ the SIPOC model. </w:t>
              </w:r>
              <w:r>
                <w:rPr>
                  <w:i/>
                  <w:iCs/>
                  <w:noProof/>
                </w:rPr>
                <w:t xml:space="preserve">Journal of Business Continuity &amp; Emergency Planning, </w:t>
              </w:r>
              <w:r>
                <w:rPr>
                  <w:noProof/>
                </w:rPr>
                <w:t>12(3), pp. 198-210.</w:t>
              </w:r>
            </w:p>
            <w:p w14:paraId="61060E0A" w14:textId="77777777" w:rsidR="00FE4061" w:rsidRDefault="00FE4061" w:rsidP="00FE4061">
              <w:pPr>
                <w:pStyle w:val="Bibliography"/>
                <w:rPr>
                  <w:noProof/>
                </w:rPr>
              </w:pPr>
              <w:r>
                <w:rPr>
                  <w:noProof/>
                </w:rPr>
                <w:t xml:space="preserve">De Koning, H. &amp; De Mast, J., 2006. A rational reconstruction of Six Sigma’s Breakthrough Cookbook. </w:t>
              </w:r>
              <w:r>
                <w:rPr>
                  <w:i/>
                  <w:iCs/>
                  <w:noProof/>
                </w:rPr>
                <w:t xml:space="preserve">International Journal of Quality and Reliability Managent, </w:t>
              </w:r>
              <w:r>
                <w:rPr>
                  <w:noProof/>
                </w:rPr>
                <w:t>23(7), pp. 766-787.</w:t>
              </w:r>
            </w:p>
            <w:p w14:paraId="40557983" w14:textId="77777777" w:rsidR="00FE4061" w:rsidRDefault="00FE4061" w:rsidP="00FE4061">
              <w:pPr>
                <w:pStyle w:val="Bibliography"/>
                <w:rPr>
                  <w:noProof/>
                </w:rPr>
              </w:pPr>
              <w:r>
                <w:rPr>
                  <w:noProof/>
                </w:rPr>
                <w:t xml:space="preserve">Holweg, M., 2007. The genealogy of lean production.. </w:t>
              </w:r>
              <w:r>
                <w:rPr>
                  <w:i/>
                  <w:iCs/>
                  <w:noProof/>
                </w:rPr>
                <w:t xml:space="preserve">Journal of Operations Management, </w:t>
              </w:r>
              <w:r>
                <w:rPr>
                  <w:noProof/>
                </w:rPr>
                <w:t>25(2), pp. 420-437.</w:t>
              </w:r>
            </w:p>
            <w:p w14:paraId="2A23754D" w14:textId="77777777" w:rsidR="00FE4061" w:rsidRDefault="00FE4061" w:rsidP="00FE4061">
              <w:pPr>
                <w:pStyle w:val="Bibliography"/>
                <w:rPr>
                  <w:noProof/>
                </w:rPr>
              </w:pPr>
              <w:r>
                <w:rPr>
                  <w:noProof/>
                </w:rPr>
                <w:t xml:space="preserve">Kelly, R., 2018. </w:t>
              </w:r>
              <w:r>
                <w:rPr>
                  <w:i/>
                  <w:iCs/>
                  <w:noProof/>
                </w:rPr>
                <w:t xml:space="preserve">The Myths and Truths of Lean Transformations. </w:t>
              </w:r>
              <w:r>
                <w:rPr>
                  <w:noProof/>
                </w:rPr>
                <w:t>1st ed. New York: Productivity Press.</w:t>
              </w:r>
            </w:p>
            <w:p w14:paraId="2D57D53A" w14:textId="77777777" w:rsidR="00FE4061" w:rsidRDefault="00FE4061" w:rsidP="00FE4061">
              <w:pPr>
                <w:pStyle w:val="Bibliography"/>
                <w:rPr>
                  <w:noProof/>
                </w:rPr>
              </w:pPr>
              <w:r>
                <w:rPr>
                  <w:noProof/>
                </w:rPr>
                <w:t xml:space="preserve">Mast, J. &amp; Lokkerbol, J., 2012. An analysis of the Six Sigma DMAIC method from the perspective of problem solving. </w:t>
              </w:r>
              <w:r>
                <w:rPr>
                  <w:i/>
                  <w:iCs/>
                  <w:noProof/>
                </w:rPr>
                <w:t xml:space="preserve">International Journal of Production Economics, </w:t>
              </w:r>
              <w:r>
                <w:rPr>
                  <w:noProof/>
                </w:rPr>
                <w:t>139(1), pp. 604-614.</w:t>
              </w:r>
            </w:p>
            <w:p w14:paraId="1D9BEC23" w14:textId="77777777" w:rsidR="00FE4061" w:rsidRDefault="00FE4061" w:rsidP="00FE4061">
              <w:pPr>
                <w:pStyle w:val="Bibliography"/>
                <w:rPr>
                  <w:noProof/>
                </w:rPr>
              </w:pPr>
              <w:r>
                <w:rPr>
                  <w:noProof/>
                </w:rPr>
                <w:t xml:space="preserve">McAdam, R. L. B., 2004. A multilevel case study critique of Six Sigma: statistical control or strategic change?. </w:t>
              </w:r>
              <w:r>
                <w:rPr>
                  <w:i/>
                  <w:iCs/>
                  <w:noProof/>
                </w:rPr>
                <w:t xml:space="preserve">International Journal of Operations and Production Management, </w:t>
              </w:r>
              <w:r>
                <w:rPr>
                  <w:noProof/>
                </w:rPr>
                <w:t>24(5), pp. 530-549.</w:t>
              </w:r>
            </w:p>
            <w:p w14:paraId="01BEBAEF" w14:textId="77777777" w:rsidR="00FE4061" w:rsidRDefault="00FE4061" w:rsidP="00FE4061">
              <w:pPr>
                <w:pStyle w:val="Bibliography"/>
                <w:rPr>
                  <w:noProof/>
                </w:rPr>
              </w:pPr>
              <w:r>
                <w:rPr>
                  <w:noProof/>
                </w:rPr>
                <w:t xml:space="preserve">Shah, R. &amp; Ward, P., 2003. Lean manufacturing: context, practice bundles, and performance.. </w:t>
              </w:r>
              <w:r>
                <w:rPr>
                  <w:i/>
                  <w:iCs/>
                  <w:noProof/>
                </w:rPr>
                <w:t xml:space="preserve">Journal of operations management, </w:t>
              </w:r>
              <w:r>
                <w:rPr>
                  <w:noProof/>
                </w:rPr>
                <w:t>21(2), pp. pp.129-149..</w:t>
              </w:r>
            </w:p>
            <w:p w14:paraId="0D16097E" w14:textId="77777777" w:rsidR="00FE4061" w:rsidRDefault="00FE4061" w:rsidP="00FE4061">
              <w:pPr>
                <w:pStyle w:val="Bibliography"/>
                <w:rPr>
                  <w:noProof/>
                </w:rPr>
              </w:pPr>
              <w:r>
                <w:rPr>
                  <w:noProof/>
                </w:rPr>
                <w:t xml:space="preserve">Soundararajan, K. &amp; K., J. R., 2019. Cost-reduction and quality improvement using DMAIC in SMEs. </w:t>
              </w:r>
              <w:r>
                <w:rPr>
                  <w:i/>
                  <w:iCs/>
                  <w:noProof/>
                </w:rPr>
                <w:t xml:space="preserve">International Journal of Productivity and PErformance Management, </w:t>
              </w:r>
              <w:r>
                <w:rPr>
                  <w:noProof/>
                </w:rPr>
                <w:t>68(8), pp. 1528-1540.</w:t>
              </w:r>
            </w:p>
            <w:p w14:paraId="2176CFC4" w14:textId="77777777" w:rsidR="00FE4061" w:rsidRDefault="00FE4061" w:rsidP="00FE4061">
              <w:pPr>
                <w:pStyle w:val="Bibliography"/>
                <w:rPr>
                  <w:noProof/>
                </w:rPr>
              </w:pPr>
              <w:r>
                <w:rPr>
                  <w:noProof/>
                </w:rPr>
                <w:t xml:space="preserve">Swisslog Holding AG, 2022. </w:t>
              </w:r>
              <w:r>
                <w:rPr>
                  <w:i/>
                  <w:iCs/>
                  <w:noProof/>
                </w:rPr>
                <w:t xml:space="preserve">Robot-based picking &amp; palletizing for higher warehouse performance. </w:t>
              </w:r>
              <w:r>
                <w:rPr>
                  <w:noProof/>
                </w:rPr>
                <w:t xml:space="preserve">[Online] </w:t>
              </w:r>
              <w:r>
                <w:rPr>
                  <w:noProof/>
                </w:rPr>
                <w:br/>
                <w:t xml:space="preserve">Available at: </w:t>
              </w:r>
              <w:r>
                <w:rPr>
                  <w:noProof/>
                  <w:u w:val="single"/>
                </w:rPr>
                <w:t>https://www.swisslog.com/en-gb/products-systems-solutions/picking-palletizing/robot-based</w:t>
              </w:r>
              <w:r>
                <w:rPr>
                  <w:noProof/>
                </w:rPr>
                <w:br/>
                <w:t>[Accessed 16 07 2022].</w:t>
              </w:r>
            </w:p>
            <w:p w14:paraId="660D4405" w14:textId="77777777" w:rsidR="00FE4061" w:rsidRDefault="00FE4061" w:rsidP="00FE4061">
              <w:pPr>
                <w:pStyle w:val="Bibliography"/>
                <w:rPr>
                  <w:noProof/>
                </w:rPr>
              </w:pPr>
              <w:r>
                <w:rPr>
                  <w:noProof/>
                </w:rPr>
                <w:t xml:space="preserve">Tartell, R., 2017. Who does what? Use RACI to figure it out. </w:t>
              </w:r>
              <w:r>
                <w:rPr>
                  <w:i/>
                  <w:iCs/>
                  <w:noProof/>
                </w:rPr>
                <w:t xml:space="preserve">Training, </w:t>
              </w:r>
              <w:r>
                <w:rPr>
                  <w:noProof/>
                </w:rPr>
                <w:t>54(4), pp. 12-12.</w:t>
              </w:r>
            </w:p>
            <w:p w14:paraId="25F75CC1" w14:textId="77777777" w:rsidR="00FE4061" w:rsidRDefault="00FE4061" w:rsidP="00FE4061">
              <w:pPr>
                <w:pStyle w:val="Bibliography"/>
                <w:rPr>
                  <w:noProof/>
                </w:rPr>
              </w:pPr>
              <w:r>
                <w:rPr>
                  <w:noProof/>
                </w:rPr>
                <w:t xml:space="preserve">WDX, 2022. </w:t>
              </w:r>
              <w:r>
                <w:rPr>
                  <w:i/>
                  <w:iCs/>
                  <w:noProof/>
                </w:rPr>
                <w:t xml:space="preserve">Offer. </w:t>
              </w:r>
              <w:r>
                <w:rPr>
                  <w:noProof/>
                </w:rPr>
                <w:t xml:space="preserve">[Online] </w:t>
              </w:r>
              <w:r>
                <w:rPr>
                  <w:noProof/>
                </w:rPr>
                <w:br/>
                <w:t xml:space="preserve">Available at: </w:t>
              </w:r>
              <w:r>
                <w:rPr>
                  <w:noProof/>
                  <w:u w:val="single"/>
                </w:rPr>
                <w:t>https://wdx.eu/offer/conveyor-transport-and-automation/pallet-conveyor-systems/#offer</w:t>
              </w:r>
              <w:r>
                <w:rPr>
                  <w:noProof/>
                </w:rPr>
                <w:br/>
                <w:t>[Accessed 12 07 2022].</w:t>
              </w:r>
            </w:p>
            <w:p w14:paraId="1DAE2DAF" w14:textId="77777777" w:rsidR="00FE4061" w:rsidRDefault="00FE4061" w:rsidP="00FE4061">
              <w:pPr>
                <w:pStyle w:val="Bibliography"/>
                <w:rPr>
                  <w:noProof/>
                </w:rPr>
              </w:pPr>
              <w:r>
                <w:rPr>
                  <w:noProof/>
                </w:rPr>
                <w:lastRenderedPageBreak/>
                <w:t xml:space="preserve">Zhang, K. et al., 2019. IoT-enabled dynamic lean control mechanism for typical production. </w:t>
              </w:r>
              <w:r>
                <w:rPr>
                  <w:i/>
                  <w:iCs/>
                  <w:noProof/>
                </w:rPr>
                <w:t xml:space="preserve">Journal of Ambient Intelligence and Humanized Computing, </w:t>
              </w:r>
              <w:r>
                <w:rPr>
                  <w:noProof/>
                </w:rPr>
                <w:t>10(3), pp. 1009-1023.</w:t>
              </w:r>
            </w:p>
            <w:p w14:paraId="24DFC75A" w14:textId="61B8F9CE" w:rsidR="00FE4061" w:rsidRDefault="00FE4061" w:rsidP="00FE4061">
              <w:r>
                <w:rPr>
                  <w:b/>
                  <w:bCs/>
                  <w:noProof/>
                </w:rPr>
                <w:fldChar w:fldCharType="end"/>
              </w:r>
            </w:p>
          </w:sdtContent>
        </w:sdt>
      </w:sdtContent>
    </w:sdt>
    <w:p w14:paraId="731ECA64" w14:textId="77777777" w:rsidR="0090320A" w:rsidRPr="00D61BC2" w:rsidRDefault="0090320A" w:rsidP="00D61BC2"/>
    <w:sectPr w:rsidR="0090320A" w:rsidRPr="00D61BC2" w:rsidSect="002624D5">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121702" w14:textId="77777777" w:rsidR="00734F05" w:rsidRDefault="00734F05" w:rsidP="00131571">
      <w:pPr>
        <w:spacing w:after="0" w:line="240" w:lineRule="auto"/>
      </w:pPr>
      <w:r>
        <w:separator/>
      </w:r>
    </w:p>
  </w:endnote>
  <w:endnote w:type="continuationSeparator" w:id="0">
    <w:p w14:paraId="24554506" w14:textId="77777777" w:rsidR="00734F05" w:rsidRDefault="00734F05" w:rsidP="00131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153EFD" w14:textId="7F748879" w:rsidR="00D70608" w:rsidRDefault="00D70608">
    <w:pPr>
      <w:pStyle w:val="Foot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8A794" w14:textId="3F62CE73" w:rsidR="00265736" w:rsidRDefault="008E3D48">
    <w:pPr>
      <w:pStyle w:val="Footer"/>
    </w:pPr>
    <w:r>
      <w:fldChar w:fldCharType="begin"/>
    </w:r>
    <w:r>
      <w:instrText xml:space="preserve"> PAGE   \* MERGEFORMAT </w:instrText>
    </w:r>
    <w:r>
      <w:fldChar w:fldCharType="separate"/>
    </w:r>
    <w:r>
      <w:rPr>
        <w:b/>
        <w:bCs/>
        <w:noProof/>
      </w:rPr>
      <w:t>1</w:t>
    </w:r>
    <w:r>
      <w:rPr>
        <w:b/>
        <w:bCs/>
        <w:noProof/>
      </w:rPr>
      <w:fldChar w:fldCharType="end"/>
    </w:r>
    <w:r>
      <w:rPr>
        <w:b/>
        <w:bCs/>
      </w:rPr>
      <w:t xml:space="preserve"> </w:t>
    </w:r>
    <w:r>
      <w:t>|</w:t>
    </w:r>
    <w:r>
      <w:rPr>
        <w:b/>
        <w:bCs/>
      </w:rPr>
      <w:t xml:space="preserve"> </w:t>
    </w:r>
    <w:r>
      <w:rPr>
        <w:color w:val="7F7F7F" w:themeColor="background1" w:themeShade="7F"/>
        <w:spacing w:val="60"/>
      </w:rP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12A606" w14:textId="77777777" w:rsidR="00734F05" w:rsidRDefault="00734F05" w:rsidP="00131571">
      <w:pPr>
        <w:spacing w:after="0" w:line="240" w:lineRule="auto"/>
      </w:pPr>
      <w:r>
        <w:separator/>
      </w:r>
    </w:p>
  </w:footnote>
  <w:footnote w:type="continuationSeparator" w:id="0">
    <w:p w14:paraId="1AF007D3" w14:textId="77777777" w:rsidR="00734F05" w:rsidRDefault="00734F05" w:rsidP="001315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E73E5"/>
    <w:multiLevelType w:val="hybridMultilevel"/>
    <w:tmpl w:val="C0B8E80E"/>
    <w:lvl w:ilvl="0" w:tplc="EFECB1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A40DB9"/>
    <w:multiLevelType w:val="hybridMultilevel"/>
    <w:tmpl w:val="0122DA58"/>
    <w:lvl w:ilvl="0" w:tplc="FACC0A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71F6D65"/>
    <w:multiLevelType w:val="multilevel"/>
    <w:tmpl w:val="23060D8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88B7B7D"/>
    <w:multiLevelType w:val="hybridMultilevel"/>
    <w:tmpl w:val="7864054C"/>
    <w:lvl w:ilvl="0" w:tplc="A59CCDD2">
      <w:start w:val="1"/>
      <w:numFmt w:val="bullet"/>
      <w:lvlText w:val="•"/>
      <w:lvlJc w:val="left"/>
      <w:pPr>
        <w:tabs>
          <w:tab w:val="num" w:pos="720"/>
        </w:tabs>
        <w:ind w:left="720" w:hanging="360"/>
      </w:pPr>
      <w:rPr>
        <w:rFonts w:ascii="Arial" w:hAnsi="Arial" w:hint="default"/>
      </w:rPr>
    </w:lvl>
    <w:lvl w:ilvl="1" w:tplc="9184E7C2" w:tentative="1">
      <w:start w:val="1"/>
      <w:numFmt w:val="bullet"/>
      <w:lvlText w:val="•"/>
      <w:lvlJc w:val="left"/>
      <w:pPr>
        <w:tabs>
          <w:tab w:val="num" w:pos="1440"/>
        </w:tabs>
        <w:ind w:left="1440" w:hanging="360"/>
      </w:pPr>
      <w:rPr>
        <w:rFonts w:ascii="Arial" w:hAnsi="Arial" w:hint="default"/>
      </w:rPr>
    </w:lvl>
    <w:lvl w:ilvl="2" w:tplc="995E2B3C" w:tentative="1">
      <w:start w:val="1"/>
      <w:numFmt w:val="bullet"/>
      <w:lvlText w:val="•"/>
      <w:lvlJc w:val="left"/>
      <w:pPr>
        <w:tabs>
          <w:tab w:val="num" w:pos="2160"/>
        </w:tabs>
        <w:ind w:left="2160" w:hanging="360"/>
      </w:pPr>
      <w:rPr>
        <w:rFonts w:ascii="Arial" w:hAnsi="Arial" w:hint="default"/>
      </w:rPr>
    </w:lvl>
    <w:lvl w:ilvl="3" w:tplc="090C6B72" w:tentative="1">
      <w:start w:val="1"/>
      <w:numFmt w:val="bullet"/>
      <w:lvlText w:val="•"/>
      <w:lvlJc w:val="left"/>
      <w:pPr>
        <w:tabs>
          <w:tab w:val="num" w:pos="2880"/>
        </w:tabs>
        <w:ind w:left="2880" w:hanging="360"/>
      </w:pPr>
      <w:rPr>
        <w:rFonts w:ascii="Arial" w:hAnsi="Arial" w:hint="default"/>
      </w:rPr>
    </w:lvl>
    <w:lvl w:ilvl="4" w:tplc="6840F848" w:tentative="1">
      <w:start w:val="1"/>
      <w:numFmt w:val="bullet"/>
      <w:lvlText w:val="•"/>
      <w:lvlJc w:val="left"/>
      <w:pPr>
        <w:tabs>
          <w:tab w:val="num" w:pos="3600"/>
        </w:tabs>
        <w:ind w:left="3600" w:hanging="360"/>
      </w:pPr>
      <w:rPr>
        <w:rFonts w:ascii="Arial" w:hAnsi="Arial" w:hint="default"/>
      </w:rPr>
    </w:lvl>
    <w:lvl w:ilvl="5" w:tplc="741CDA5A" w:tentative="1">
      <w:start w:val="1"/>
      <w:numFmt w:val="bullet"/>
      <w:lvlText w:val="•"/>
      <w:lvlJc w:val="left"/>
      <w:pPr>
        <w:tabs>
          <w:tab w:val="num" w:pos="4320"/>
        </w:tabs>
        <w:ind w:left="4320" w:hanging="360"/>
      </w:pPr>
      <w:rPr>
        <w:rFonts w:ascii="Arial" w:hAnsi="Arial" w:hint="default"/>
      </w:rPr>
    </w:lvl>
    <w:lvl w:ilvl="6" w:tplc="678E14BC" w:tentative="1">
      <w:start w:val="1"/>
      <w:numFmt w:val="bullet"/>
      <w:lvlText w:val="•"/>
      <w:lvlJc w:val="left"/>
      <w:pPr>
        <w:tabs>
          <w:tab w:val="num" w:pos="5040"/>
        </w:tabs>
        <w:ind w:left="5040" w:hanging="360"/>
      </w:pPr>
      <w:rPr>
        <w:rFonts w:ascii="Arial" w:hAnsi="Arial" w:hint="default"/>
      </w:rPr>
    </w:lvl>
    <w:lvl w:ilvl="7" w:tplc="E1004A04" w:tentative="1">
      <w:start w:val="1"/>
      <w:numFmt w:val="bullet"/>
      <w:lvlText w:val="•"/>
      <w:lvlJc w:val="left"/>
      <w:pPr>
        <w:tabs>
          <w:tab w:val="num" w:pos="5760"/>
        </w:tabs>
        <w:ind w:left="5760" w:hanging="360"/>
      </w:pPr>
      <w:rPr>
        <w:rFonts w:ascii="Arial" w:hAnsi="Arial" w:hint="default"/>
      </w:rPr>
    </w:lvl>
    <w:lvl w:ilvl="8" w:tplc="DEF29E2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54299B"/>
    <w:multiLevelType w:val="hybridMultilevel"/>
    <w:tmpl w:val="EA3EDBAA"/>
    <w:lvl w:ilvl="0" w:tplc="5BD2E2A8">
      <w:numFmt w:val="bullet"/>
      <w:lvlText w:val="-"/>
      <w:lvlJc w:val="left"/>
      <w:pPr>
        <w:ind w:left="2880" w:hanging="360"/>
      </w:pPr>
      <w:rPr>
        <w:rFonts w:ascii="Calibri" w:eastAsiaTheme="minorHAnsi" w:hAnsi="Calibri" w:cs="Calibri"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 w15:restartNumberingAfterBreak="0">
    <w:nsid w:val="125C772D"/>
    <w:multiLevelType w:val="hybridMultilevel"/>
    <w:tmpl w:val="651C7AE0"/>
    <w:lvl w:ilvl="0" w:tplc="4738AB90">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71A7C20"/>
    <w:multiLevelType w:val="multilevel"/>
    <w:tmpl w:val="AF94580A"/>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F483957"/>
    <w:multiLevelType w:val="hybridMultilevel"/>
    <w:tmpl w:val="A880AC7E"/>
    <w:lvl w:ilvl="0" w:tplc="6BC838AC">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E66D4F"/>
    <w:multiLevelType w:val="multilevel"/>
    <w:tmpl w:val="79448DF8"/>
    <w:lvl w:ilvl="0">
      <w:start w:val="4"/>
      <w:numFmt w:val="decimal"/>
      <w:lvlText w:val="%1"/>
      <w:lvlJc w:val="left"/>
      <w:pPr>
        <w:ind w:left="360" w:hanging="360"/>
      </w:pPr>
      <w:rPr>
        <w:rFonts w:eastAsiaTheme="minorHAnsi" w:hint="default"/>
        <w:color w:val="0000FF" w:themeColor="hyperlink"/>
        <w:u w:val="single"/>
      </w:rPr>
    </w:lvl>
    <w:lvl w:ilvl="1">
      <w:start w:val="1"/>
      <w:numFmt w:val="decimal"/>
      <w:lvlText w:val="%1.%2"/>
      <w:lvlJc w:val="left"/>
      <w:pPr>
        <w:ind w:left="940" w:hanging="720"/>
      </w:pPr>
      <w:rPr>
        <w:rFonts w:eastAsiaTheme="minorHAnsi" w:hint="default"/>
        <w:color w:val="0000FF" w:themeColor="hyperlink"/>
        <w:u w:val="single"/>
      </w:rPr>
    </w:lvl>
    <w:lvl w:ilvl="2">
      <w:start w:val="1"/>
      <w:numFmt w:val="decimal"/>
      <w:lvlText w:val="%1.%2.%3"/>
      <w:lvlJc w:val="left"/>
      <w:pPr>
        <w:ind w:left="1520" w:hanging="1080"/>
      </w:pPr>
      <w:rPr>
        <w:rFonts w:eastAsiaTheme="minorHAnsi" w:hint="default"/>
        <w:color w:val="0000FF" w:themeColor="hyperlink"/>
        <w:u w:val="single"/>
      </w:rPr>
    </w:lvl>
    <w:lvl w:ilvl="3">
      <w:start w:val="1"/>
      <w:numFmt w:val="decimal"/>
      <w:lvlText w:val="%1.%2.%3.%4"/>
      <w:lvlJc w:val="left"/>
      <w:pPr>
        <w:ind w:left="1740" w:hanging="1080"/>
      </w:pPr>
      <w:rPr>
        <w:rFonts w:eastAsiaTheme="minorHAnsi" w:hint="default"/>
        <w:color w:val="0000FF" w:themeColor="hyperlink"/>
        <w:u w:val="single"/>
      </w:rPr>
    </w:lvl>
    <w:lvl w:ilvl="4">
      <w:start w:val="1"/>
      <w:numFmt w:val="decimal"/>
      <w:lvlText w:val="%1.%2.%3.%4.%5"/>
      <w:lvlJc w:val="left"/>
      <w:pPr>
        <w:ind w:left="2320" w:hanging="1440"/>
      </w:pPr>
      <w:rPr>
        <w:rFonts w:eastAsiaTheme="minorHAnsi" w:hint="default"/>
        <w:color w:val="0000FF" w:themeColor="hyperlink"/>
        <w:u w:val="single"/>
      </w:rPr>
    </w:lvl>
    <w:lvl w:ilvl="5">
      <w:start w:val="1"/>
      <w:numFmt w:val="decimal"/>
      <w:lvlText w:val="%1.%2.%3.%4.%5.%6"/>
      <w:lvlJc w:val="left"/>
      <w:pPr>
        <w:ind w:left="2900" w:hanging="1800"/>
      </w:pPr>
      <w:rPr>
        <w:rFonts w:eastAsiaTheme="minorHAnsi" w:hint="default"/>
        <w:color w:val="0000FF" w:themeColor="hyperlink"/>
        <w:u w:val="single"/>
      </w:rPr>
    </w:lvl>
    <w:lvl w:ilvl="6">
      <w:start w:val="1"/>
      <w:numFmt w:val="decimal"/>
      <w:lvlText w:val="%1.%2.%3.%4.%5.%6.%7"/>
      <w:lvlJc w:val="left"/>
      <w:pPr>
        <w:ind w:left="3120" w:hanging="1800"/>
      </w:pPr>
      <w:rPr>
        <w:rFonts w:eastAsiaTheme="minorHAnsi" w:hint="default"/>
        <w:color w:val="0000FF" w:themeColor="hyperlink"/>
        <w:u w:val="single"/>
      </w:rPr>
    </w:lvl>
    <w:lvl w:ilvl="7">
      <w:start w:val="1"/>
      <w:numFmt w:val="decimal"/>
      <w:lvlText w:val="%1.%2.%3.%4.%5.%6.%7.%8"/>
      <w:lvlJc w:val="left"/>
      <w:pPr>
        <w:ind w:left="3700" w:hanging="2160"/>
      </w:pPr>
      <w:rPr>
        <w:rFonts w:eastAsiaTheme="minorHAnsi" w:hint="default"/>
        <w:color w:val="0000FF" w:themeColor="hyperlink"/>
        <w:u w:val="single"/>
      </w:rPr>
    </w:lvl>
    <w:lvl w:ilvl="8">
      <w:start w:val="1"/>
      <w:numFmt w:val="decimal"/>
      <w:lvlText w:val="%1.%2.%3.%4.%5.%6.%7.%8.%9"/>
      <w:lvlJc w:val="left"/>
      <w:pPr>
        <w:ind w:left="4280" w:hanging="2520"/>
      </w:pPr>
      <w:rPr>
        <w:rFonts w:eastAsiaTheme="minorHAnsi" w:hint="default"/>
        <w:color w:val="0000FF" w:themeColor="hyperlink"/>
        <w:u w:val="single"/>
      </w:rPr>
    </w:lvl>
  </w:abstractNum>
  <w:abstractNum w:abstractNumId="9" w15:restartNumberingAfterBreak="0">
    <w:nsid w:val="27C67F8A"/>
    <w:multiLevelType w:val="hybridMultilevel"/>
    <w:tmpl w:val="81340DCE"/>
    <w:lvl w:ilvl="0" w:tplc="1AF6D254">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299869DF"/>
    <w:multiLevelType w:val="hybridMultilevel"/>
    <w:tmpl w:val="C32A9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126E98"/>
    <w:multiLevelType w:val="hybridMultilevel"/>
    <w:tmpl w:val="34DC6AD4"/>
    <w:lvl w:ilvl="0" w:tplc="9E50E422">
      <w:start w:val="1"/>
      <w:numFmt w:val="bullet"/>
      <w:lvlText w:val="•"/>
      <w:lvlJc w:val="left"/>
      <w:pPr>
        <w:tabs>
          <w:tab w:val="num" w:pos="720"/>
        </w:tabs>
        <w:ind w:left="720" w:hanging="360"/>
      </w:pPr>
      <w:rPr>
        <w:rFonts w:ascii="Arial" w:hAnsi="Arial" w:hint="default"/>
      </w:rPr>
    </w:lvl>
    <w:lvl w:ilvl="1" w:tplc="85F8FBD8" w:tentative="1">
      <w:start w:val="1"/>
      <w:numFmt w:val="bullet"/>
      <w:lvlText w:val="•"/>
      <w:lvlJc w:val="left"/>
      <w:pPr>
        <w:tabs>
          <w:tab w:val="num" w:pos="1440"/>
        </w:tabs>
        <w:ind w:left="1440" w:hanging="360"/>
      </w:pPr>
      <w:rPr>
        <w:rFonts w:ascii="Arial" w:hAnsi="Arial" w:hint="default"/>
      </w:rPr>
    </w:lvl>
    <w:lvl w:ilvl="2" w:tplc="16703F06" w:tentative="1">
      <w:start w:val="1"/>
      <w:numFmt w:val="bullet"/>
      <w:lvlText w:val="•"/>
      <w:lvlJc w:val="left"/>
      <w:pPr>
        <w:tabs>
          <w:tab w:val="num" w:pos="2160"/>
        </w:tabs>
        <w:ind w:left="2160" w:hanging="360"/>
      </w:pPr>
      <w:rPr>
        <w:rFonts w:ascii="Arial" w:hAnsi="Arial" w:hint="default"/>
      </w:rPr>
    </w:lvl>
    <w:lvl w:ilvl="3" w:tplc="54E68D98" w:tentative="1">
      <w:start w:val="1"/>
      <w:numFmt w:val="bullet"/>
      <w:lvlText w:val="•"/>
      <w:lvlJc w:val="left"/>
      <w:pPr>
        <w:tabs>
          <w:tab w:val="num" w:pos="2880"/>
        </w:tabs>
        <w:ind w:left="2880" w:hanging="360"/>
      </w:pPr>
      <w:rPr>
        <w:rFonts w:ascii="Arial" w:hAnsi="Arial" w:hint="default"/>
      </w:rPr>
    </w:lvl>
    <w:lvl w:ilvl="4" w:tplc="A8647690" w:tentative="1">
      <w:start w:val="1"/>
      <w:numFmt w:val="bullet"/>
      <w:lvlText w:val="•"/>
      <w:lvlJc w:val="left"/>
      <w:pPr>
        <w:tabs>
          <w:tab w:val="num" w:pos="3600"/>
        </w:tabs>
        <w:ind w:left="3600" w:hanging="360"/>
      </w:pPr>
      <w:rPr>
        <w:rFonts w:ascii="Arial" w:hAnsi="Arial" w:hint="default"/>
      </w:rPr>
    </w:lvl>
    <w:lvl w:ilvl="5" w:tplc="EBBACA06" w:tentative="1">
      <w:start w:val="1"/>
      <w:numFmt w:val="bullet"/>
      <w:lvlText w:val="•"/>
      <w:lvlJc w:val="left"/>
      <w:pPr>
        <w:tabs>
          <w:tab w:val="num" w:pos="4320"/>
        </w:tabs>
        <w:ind w:left="4320" w:hanging="360"/>
      </w:pPr>
      <w:rPr>
        <w:rFonts w:ascii="Arial" w:hAnsi="Arial" w:hint="default"/>
      </w:rPr>
    </w:lvl>
    <w:lvl w:ilvl="6" w:tplc="D5E6532E" w:tentative="1">
      <w:start w:val="1"/>
      <w:numFmt w:val="bullet"/>
      <w:lvlText w:val="•"/>
      <w:lvlJc w:val="left"/>
      <w:pPr>
        <w:tabs>
          <w:tab w:val="num" w:pos="5040"/>
        </w:tabs>
        <w:ind w:left="5040" w:hanging="360"/>
      </w:pPr>
      <w:rPr>
        <w:rFonts w:ascii="Arial" w:hAnsi="Arial" w:hint="default"/>
      </w:rPr>
    </w:lvl>
    <w:lvl w:ilvl="7" w:tplc="A44CA5F4" w:tentative="1">
      <w:start w:val="1"/>
      <w:numFmt w:val="bullet"/>
      <w:lvlText w:val="•"/>
      <w:lvlJc w:val="left"/>
      <w:pPr>
        <w:tabs>
          <w:tab w:val="num" w:pos="5760"/>
        </w:tabs>
        <w:ind w:left="5760" w:hanging="360"/>
      </w:pPr>
      <w:rPr>
        <w:rFonts w:ascii="Arial" w:hAnsi="Arial" w:hint="default"/>
      </w:rPr>
    </w:lvl>
    <w:lvl w:ilvl="8" w:tplc="054CA05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3C7082C"/>
    <w:multiLevelType w:val="hybridMultilevel"/>
    <w:tmpl w:val="4C48D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EB080D"/>
    <w:multiLevelType w:val="hybridMultilevel"/>
    <w:tmpl w:val="DB5285D6"/>
    <w:lvl w:ilvl="0" w:tplc="BE56684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34F60380"/>
    <w:multiLevelType w:val="hybridMultilevel"/>
    <w:tmpl w:val="719E3EE6"/>
    <w:lvl w:ilvl="0" w:tplc="19ECB3AC">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15:restartNumberingAfterBreak="0">
    <w:nsid w:val="3640619B"/>
    <w:multiLevelType w:val="multilevel"/>
    <w:tmpl w:val="23060D8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67576B2"/>
    <w:multiLevelType w:val="hybridMultilevel"/>
    <w:tmpl w:val="990CD4F2"/>
    <w:lvl w:ilvl="0" w:tplc="C828451A">
      <w:start w:val="1"/>
      <w:numFmt w:val="bullet"/>
      <w:lvlText w:val="•"/>
      <w:lvlJc w:val="left"/>
      <w:pPr>
        <w:tabs>
          <w:tab w:val="num" w:pos="720"/>
        </w:tabs>
        <w:ind w:left="720" w:hanging="360"/>
      </w:pPr>
      <w:rPr>
        <w:rFonts w:ascii="Arial" w:hAnsi="Arial" w:hint="default"/>
      </w:rPr>
    </w:lvl>
    <w:lvl w:ilvl="1" w:tplc="8800018A" w:tentative="1">
      <w:start w:val="1"/>
      <w:numFmt w:val="bullet"/>
      <w:lvlText w:val="•"/>
      <w:lvlJc w:val="left"/>
      <w:pPr>
        <w:tabs>
          <w:tab w:val="num" w:pos="1440"/>
        </w:tabs>
        <w:ind w:left="1440" w:hanging="360"/>
      </w:pPr>
      <w:rPr>
        <w:rFonts w:ascii="Arial" w:hAnsi="Arial" w:hint="default"/>
      </w:rPr>
    </w:lvl>
    <w:lvl w:ilvl="2" w:tplc="54641386" w:tentative="1">
      <w:start w:val="1"/>
      <w:numFmt w:val="bullet"/>
      <w:lvlText w:val="•"/>
      <w:lvlJc w:val="left"/>
      <w:pPr>
        <w:tabs>
          <w:tab w:val="num" w:pos="2160"/>
        </w:tabs>
        <w:ind w:left="2160" w:hanging="360"/>
      </w:pPr>
      <w:rPr>
        <w:rFonts w:ascii="Arial" w:hAnsi="Arial" w:hint="default"/>
      </w:rPr>
    </w:lvl>
    <w:lvl w:ilvl="3" w:tplc="5860E3C6" w:tentative="1">
      <w:start w:val="1"/>
      <w:numFmt w:val="bullet"/>
      <w:lvlText w:val="•"/>
      <w:lvlJc w:val="left"/>
      <w:pPr>
        <w:tabs>
          <w:tab w:val="num" w:pos="2880"/>
        </w:tabs>
        <w:ind w:left="2880" w:hanging="360"/>
      </w:pPr>
      <w:rPr>
        <w:rFonts w:ascii="Arial" w:hAnsi="Arial" w:hint="default"/>
      </w:rPr>
    </w:lvl>
    <w:lvl w:ilvl="4" w:tplc="CDB4F18C" w:tentative="1">
      <w:start w:val="1"/>
      <w:numFmt w:val="bullet"/>
      <w:lvlText w:val="•"/>
      <w:lvlJc w:val="left"/>
      <w:pPr>
        <w:tabs>
          <w:tab w:val="num" w:pos="3600"/>
        </w:tabs>
        <w:ind w:left="3600" w:hanging="360"/>
      </w:pPr>
      <w:rPr>
        <w:rFonts w:ascii="Arial" w:hAnsi="Arial" w:hint="default"/>
      </w:rPr>
    </w:lvl>
    <w:lvl w:ilvl="5" w:tplc="28D490AA" w:tentative="1">
      <w:start w:val="1"/>
      <w:numFmt w:val="bullet"/>
      <w:lvlText w:val="•"/>
      <w:lvlJc w:val="left"/>
      <w:pPr>
        <w:tabs>
          <w:tab w:val="num" w:pos="4320"/>
        </w:tabs>
        <w:ind w:left="4320" w:hanging="360"/>
      </w:pPr>
      <w:rPr>
        <w:rFonts w:ascii="Arial" w:hAnsi="Arial" w:hint="default"/>
      </w:rPr>
    </w:lvl>
    <w:lvl w:ilvl="6" w:tplc="3CB43E18" w:tentative="1">
      <w:start w:val="1"/>
      <w:numFmt w:val="bullet"/>
      <w:lvlText w:val="•"/>
      <w:lvlJc w:val="left"/>
      <w:pPr>
        <w:tabs>
          <w:tab w:val="num" w:pos="5040"/>
        </w:tabs>
        <w:ind w:left="5040" w:hanging="360"/>
      </w:pPr>
      <w:rPr>
        <w:rFonts w:ascii="Arial" w:hAnsi="Arial" w:hint="default"/>
      </w:rPr>
    </w:lvl>
    <w:lvl w:ilvl="7" w:tplc="AFF6DC5A" w:tentative="1">
      <w:start w:val="1"/>
      <w:numFmt w:val="bullet"/>
      <w:lvlText w:val="•"/>
      <w:lvlJc w:val="left"/>
      <w:pPr>
        <w:tabs>
          <w:tab w:val="num" w:pos="5760"/>
        </w:tabs>
        <w:ind w:left="5760" w:hanging="360"/>
      </w:pPr>
      <w:rPr>
        <w:rFonts w:ascii="Arial" w:hAnsi="Arial" w:hint="default"/>
      </w:rPr>
    </w:lvl>
    <w:lvl w:ilvl="8" w:tplc="29FCF50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A102D02"/>
    <w:multiLevelType w:val="multilevel"/>
    <w:tmpl w:val="A492ED6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8" w15:restartNumberingAfterBreak="0">
    <w:nsid w:val="407A51DD"/>
    <w:multiLevelType w:val="hybridMultilevel"/>
    <w:tmpl w:val="AE3479EE"/>
    <w:lvl w:ilvl="0" w:tplc="07EE7738">
      <w:start w:val="1"/>
      <w:numFmt w:val="bullet"/>
      <w:lvlText w:val="•"/>
      <w:lvlJc w:val="left"/>
      <w:pPr>
        <w:tabs>
          <w:tab w:val="num" w:pos="720"/>
        </w:tabs>
        <w:ind w:left="720" w:hanging="360"/>
      </w:pPr>
      <w:rPr>
        <w:rFonts w:ascii="Arial" w:hAnsi="Arial" w:hint="default"/>
      </w:rPr>
    </w:lvl>
    <w:lvl w:ilvl="1" w:tplc="FA8EB6B6" w:tentative="1">
      <w:start w:val="1"/>
      <w:numFmt w:val="bullet"/>
      <w:lvlText w:val="•"/>
      <w:lvlJc w:val="left"/>
      <w:pPr>
        <w:tabs>
          <w:tab w:val="num" w:pos="1440"/>
        </w:tabs>
        <w:ind w:left="1440" w:hanging="360"/>
      </w:pPr>
      <w:rPr>
        <w:rFonts w:ascii="Arial" w:hAnsi="Arial" w:hint="default"/>
      </w:rPr>
    </w:lvl>
    <w:lvl w:ilvl="2" w:tplc="F5B24BB8" w:tentative="1">
      <w:start w:val="1"/>
      <w:numFmt w:val="bullet"/>
      <w:lvlText w:val="•"/>
      <w:lvlJc w:val="left"/>
      <w:pPr>
        <w:tabs>
          <w:tab w:val="num" w:pos="2160"/>
        </w:tabs>
        <w:ind w:left="2160" w:hanging="360"/>
      </w:pPr>
      <w:rPr>
        <w:rFonts w:ascii="Arial" w:hAnsi="Arial" w:hint="default"/>
      </w:rPr>
    </w:lvl>
    <w:lvl w:ilvl="3" w:tplc="359AE0C8" w:tentative="1">
      <w:start w:val="1"/>
      <w:numFmt w:val="bullet"/>
      <w:lvlText w:val="•"/>
      <w:lvlJc w:val="left"/>
      <w:pPr>
        <w:tabs>
          <w:tab w:val="num" w:pos="2880"/>
        </w:tabs>
        <w:ind w:left="2880" w:hanging="360"/>
      </w:pPr>
      <w:rPr>
        <w:rFonts w:ascii="Arial" w:hAnsi="Arial" w:hint="default"/>
      </w:rPr>
    </w:lvl>
    <w:lvl w:ilvl="4" w:tplc="FF56133E" w:tentative="1">
      <w:start w:val="1"/>
      <w:numFmt w:val="bullet"/>
      <w:lvlText w:val="•"/>
      <w:lvlJc w:val="left"/>
      <w:pPr>
        <w:tabs>
          <w:tab w:val="num" w:pos="3600"/>
        </w:tabs>
        <w:ind w:left="3600" w:hanging="360"/>
      </w:pPr>
      <w:rPr>
        <w:rFonts w:ascii="Arial" w:hAnsi="Arial" w:hint="default"/>
      </w:rPr>
    </w:lvl>
    <w:lvl w:ilvl="5" w:tplc="7FDA3032" w:tentative="1">
      <w:start w:val="1"/>
      <w:numFmt w:val="bullet"/>
      <w:lvlText w:val="•"/>
      <w:lvlJc w:val="left"/>
      <w:pPr>
        <w:tabs>
          <w:tab w:val="num" w:pos="4320"/>
        </w:tabs>
        <w:ind w:left="4320" w:hanging="360"/>
      </w:pPr>
      <w:rPr>
        <w:rFonts w:ascii="Arial" w:hAnsi="Arial" w:hint="default"/>
      </w:rPr>
    </w:lvl>
    <w:lvl w:ilvl="6" w:tplc="4F840910" w:tentative="1">
      <w:start w:val="1"/>
      <w:numFmt w:val="bullet"/>
      <w:lvlText w:val="•"/>
      <w:lvlJc w:val="left"/>
      <w:pPr>
        <w:tabs>
          <w:tab w:val="num" w:pos="5040"/>
        </w:tabs>
        <w:ind w:left="5040" w:hanging="360"/>
      </w:pPr>
      <w:rPr>
        <w:rFonts w:ascii="Arial" w:hAnsi="Arial" w:hint="default"/>
      </w:rPr>
    </w:lvl>
    <w:lvl w:ilvl="7" w:tplc="0908FA92" w:tentative="1">
      <w:start w:val="1"/>
      <w:numFmt w:val="bullet"/>
      <w:lvlText w:val="•"/>
      <w:lvlJc w:val="left"/>
      <w:pPr>
        <w:tabs>
          <w:tab w:val="num" w:pos="5760"/>
        </w:tabs>
        <w:ind w:left="5760" w:hanging="360"/>
      </w:pPr>
      <w:rPr>
        <w:rFonts w:ascii="Arial" w:hAnsi="Arial" w:hint="default"/>
      </w:rPr>
    </w:lvl>
    <w:lvl w:ilvl="8" w:tplc="6810CDA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2B43322"/>
    <w:multiLevelType w:val="multilevel"/>
    <w:tmpl w:val="AF94580A"/>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432F2BFA"/>
    <w:multiLevelType w:val="hybridMultilevel"/>
    <w:tmpl w:val="982C56AE"/>
    <w:lvl w:ilvl="0" w:tplc="BA5CE5A8">
      <w:start w:val="1"/>
      <w:numFmt w:val="bullet"/>
      <w:lvlText w:val="•"/>
      <w:lvlJc w:val="left"/>
      <w:pPr>
        <w:tabs>
          <w:tab w:val="num" w:pos="720"/>
        </w:tabs>
        <w:ind w:left="720" w:hanging="360"/>
      </w:pPr>
      <w:rPr>
        <w:rFonts w:ascii="Arial" w:hAnsi="Arial" w:hint="default"/>
      </w:rPr>
    </w:lvl>
    <w:lvl w:ilvl="1" w:tplc="15EC4426" w:tentative="1">
      <w:start w:val="1"/>
      <w:numFmt w:val="bullet"/>
      <w:lvlText w:val="•"/>
      <w:lvlJc w:val="left"/>
      <w:pPr>
        <w:tabs>
          <w:tab w:val="num" w:pos="1440"/>
        </w:tabs>
        <w:ind w:left="1440" w:hanging="360"/>
      </w:pPr>
      <w:rPr>
        <w:rFonts w:ascii="Arial" w:hAnsi="Arial" w:hint="default"/>
      </w:rPr>
    </w:lvl>
    <w:lvl w:ilvl="2" w:tplc="D0500E96" w:tentative="1">
      <w:start w:val="1"/>
      <w:numFmt w:val="bullet"/>
      <w:lvlText w:val="•"/>
      <w:lvlJc w:val="left"/>
      <w:pPr>
        <w:tabs>
          <w:tab w:val="num" w:pos="2160"/>
        </w:tabs>
        <w:ind w:left="2160" w:hanging="360"/>
      </w:pPr>
      <w:rPr>
        <w:rFonts w:ascii="Arial" w:hAnsi="Arial" w:hint="default"/>
      </w:rPr>
    </w:lvl>
    <w:lvl w:ilvl="3" w:tplc="CB8C3C1C" w:tentative="1">
      <w:start w:val="1"/>
      <w:numFmt w:val="bullet"/>
      <w:lvlText w:val="•"/>
      <w:lvlJc w:val="left"/>
      <w:pPr>
        <w:tabs>
          <w:tab w:val="num" w:pos="2880"/>
        </w:tabs>
        <w:ind w:left="2880" w:hanging="360"/>
      </w:pPr>
      <w:rPr>
        <w:rFonts w:ascii="Arial" w:hAnsi="Arial" w:hint="default"/>
      </w:rPr>
    </w:lvl>
    <w:lvl w:ilvl="4" w:tplc="5A280BCA" w:tentative="1">
      <w:start w:val="1"/>
      <w:numFmt w:val="bullet"/>
      <w:lvlText w:val="•"/>
      <w:lvlJc w:val="left"/>
      <w:pPr>
        <w:tabs>
          <w:tab w:val="num" w:pos="3600"/>
        </w:tabs>
        <w:ind w:left="3600" w:hanging="360"/>
      </w:pPr>
      <w:rPr>
        <w:rFonts w:ascii="Arial" w:hAnsi="Arial" w:hint="default"/>
      </w:rPr>
    </w:lvl>
    <w:lvl w:ilvl="5" w:tplc="7E5E80DA" w:tentative="1">
      <w:start w:val="1"/>
      <w:numFmt w:val="bullet"/>
      <w:lvlText w:val="•"/>
      <w:lvlJc w:val="left"/>
      <w:pPr>
        <w:tabs>
          <w:tab w:val="num" w:pos="4320"/>
        </w:tabs>
        <w:ind w:left="4320" w:hanging="360"/>
      </w:pPr>
      <w:rPr>
        <w:rFonts w:ascii="Arial" w:hAnsi="Arial" w:hint="default"/>
      </w:rPr>
    </w:lvl>
    <w:lvl w:ilvl="6" w:tplc="9578A136" w:tentative="1">
      <w:start w:val="1"/>
      <w:numFmt w:val="bullet"/>
      <w:lvlText w:val="•"/>
      <w:lvlJc w:val="left"/>
      <w:pPr>
        <w:tabs>
          <w:tab w:val="num" w:pos="5040"/>
        </w:tabs>
        <w:ind w:left="5040" w:hanging="360"/>
      </w:pPr>
      <w:rPr>
        <w:rFonts w:ascii="Arial" w:hAnsi="Arial" w:hint="default"/>
      </w:rPr>
    </w:lvl>
    <w:lvl w:ilvl="7" w:tplc="062AC446" w:tentative="1">
      <w:start w:val="1"/>
      <w:numFmt w:val="bullet"/>
      <w:lvlText w:val="•"/>
      <w:lvlJc w:val="left"/>
      <w:pPr>
        <w:tabs>
          <w:tab w:val="num" w:pos="5760"/>
        </w:tabs>
        <w:ind w:left="5760" w:hanging="360"/>
      </w:pPr>
      <w:rPr>
        <w:rFonts w:ascii="Arial" w:hAnsi="Arial" w:hint="default"/>
      </w:rPr>
    </w:lvl>
    <w:lvl w:ilvl="8" w:tplc="2E08483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C755CF4"/>
    <w:multiLevelType w:val="hybridMultilevel"/>
    <w:tmpl w:val="80E8AF2C"/>
    <w:lvl w:ilvl="0" w:tplc="B0CE3FF2">
      <w:start w:val="1"/>
      <w:numFmt w:val="bullet"/>
      <w:lvlText w:val="•"/>
      <w:lvlJc w:val="left"/>
      <w:pPr>
        <w:tabs>
          <w:tab w:val="num" w:pos="720"/>
        </w:tabs>
        <w:ind w:left="720" w:hanging="360"/>
      </w:pPr>
      <w:rPr>
        <w:rFonts w:ascii="Arial" w:hAnsi="Arial" w:hint="default"/>
      </w:rPr>
    </w:lvl>
    <w:lvl w:ilvl="1" w:tplc="78303D98" w:tentative="1">
      <w:start w:val="1"/>
      <w:numFmt w:val="bullet"/>
      <w:lvlText w:val="•"/>
      <w:lvlJc w:val="left"/>
      <w:pPr>
        <w:tabs>
          <w:tab w:val="num" w:pos="1440"/>
        </w:tabs>
        <w:ind w:left="1440" w:hanging="360"/>
      </w:pPr>
      <w:rPr>
        <w:rFonts w:ascii="Arial" w:hAnsi="Arial" w:hint="default"/>
      </w:rPr>
    </w:lvl>
    <w:lvl w:ilvl="2" w:tplc="792E696A" w:tentative="1">
      <w:start w:val="1"/>
      <w:numFmt w:val="bullet"/>
      <w:lvlText w:val="•"/>
      <w:lvlJc w:val="left"/>
      <w:pPr>
        <w:tabs>
          <w:tab w:val="num" w:pos="2160"/>
        </w:tabs>
        <w:ind w:left="2160" w:hanging="360"/>
      </w:pPr>
      <w:rPr>
        <w:rFonts w:ascii="Arial" w:hAnsi="Arial" w:hint="default"/>
      </w:rPr>
    </w:lvl>
    <w:lvl w:ilvl="3" w:tplc="A28E89AE" w:tentative="1">
      <w:start w:val="1"/>
      <w:numFmt w:val="bullet"/>
      <w:lvlText w:val="•"/>
      <w:lvlJc w:val="left"/>
      <w:pPr>
        <w:tabs>
          <w:tab w:val="num" w:pos="2880"/>
        </w:tabs>
        <w:ind w:left="2880" w:hanging="360"/>
      </w:pPr>
      <w:rPr>
        <w:rFonts w:ascii="Arial" w:hAnsi="Arial" w:hint="default"/>
      </w:rPr>
    </w:lvl>
    <w:lvl w:ilvl="4" w:tplc="7054DD92" w:tentative="1">
      <w:start w:val="1"/>
      <w:numFmt w:val="bullet"/>
      <w:lvlText w:val="•"/>
      <w:lvlJc w:val="left"/>
      <w:pPr>
        <w:tabs>
          <w:tab w:val="num" w:pos="3600"/>
        </w:tabs>
        <w:ind w:left="3600" w:hanging="360"/>
      </w:pPr>
      <w:rPr>
        <w:rFonts w:ascii="Arial" w:hAnsi="Arial" w:hint="default"/>
      </w:rPr>
    </w:lvl>
    <w:lvl w:ilvl="5" w:tplc="BDB2E478" w:tentative="1">
      <w:start w:val="1"/>
      <w:numFmt w:val="bullet"/>
      <w:lvlText w:val="•"/>
      <w:lvlJc w:val="left"/>
      <w:pPr>
        <w:tabs>
          <w:tab w:val="num" w:pos="4320"/>
        </w:tabs>
        <w:ind w:left="4320" w:hanging="360"/>
      </w:pPr>
      <w:rPr>
        <w:rFonts w:ascii="Arial" w:hAnsi="Arial" w:hint="default"/>
      </w:rPr>
    </w:lvl>
    <w:lvl w:ilvl="6" w:tplc="87FE8972" w:tentative="1">
      <w:start w:val="1"/>
      <w:numFmt w:val="bullet"/>
      <w:lvlText w:val="•"/>
      <w:lvlJc w:val="left"/>
      <w:pPr>
        <w:tabs>
          <w:tab w:val="num" w:pos="5040"/>
        </w:tabs>
        <w:ind w:left="5040" w:hanging="360"/>
      </w:pPr>
      <w:rPr>
        <w:rFonts w:ascii="Arial" w:hAnsi="Arial" w:hint="default"/>
      </w:rPr>
    </w:lvl>
    <w:lvl w:ilvl="7" w:tplc="4FF8708E" w:tentative="1">
      <w:start w:val="1"/>
      <w:numFmt w:val="bullet"/>
      <w:lvlText w:val="•"/>
      <w:lvlJc w:val="left"/>
      <w:pPr>
        <w:tabs>
          <w:tab w:val="num" w:pos="5760"/>
        </w:tabs>
        <w:ind w:left="5760" w:hanging="360"/>
      </w:pPr>
      <w:rPr>
        <w:rFonts w:ascii="Arial" w:hAnsi="Arial" w:hint="default"/>
      </w:rPr>
    </w:lvl>
    <w:lvl w:ilvl="8" w:tplc="825A519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F0F2DFE"/>
    <w:multiLevelType w:val="hybridMultilevel"/>
    <w:tmpl w:val="40BE0D94"/>
    <w:lvl w:ilvl="0" w:tplc="32740158">
      <w:start w:val="1"/>
      <w:numFmt w:val="bullet"/>
      <w:lvlText w:val="•"/>
      <w:lvlJc w:val="left"/>
      <w:pPr>
        <w:tabs>
          <w:tab w:val="num" w:pos="720"/>
        </w:tabs>
        <w:ind w:left="720" w:hanging="360"/>
      </w:pPr>
      <w:rPr>
        <w:rFonts w:ascii="Arial" w:hAnsi="Arial" w:hint="default"/>
      </w:rPr>
    </w:lvl>
    <w:lvl w:ilvl="1" w:tplc="C478B97A" w:tentative="1">
      <w:start w:val="1"/>
      <w:numFmt w:val="bullet"/>
      <w:lvlText w:val="•"/>
      <w:lvlJc w:val="left"/>
      <w:pPr>
        <w:tabs>
          <w:tab w:val="num" w:pos="1440"/>
        </w:tabs>
        <w:ind w:left="1440" w:hanging="360"/>
      </w:pPr>
      <w:rPr>
        <w:rFonts w:ascii="Arial" w:hAnsi="Arial" w:hint="default"/>
      </w:rPr>
    </w:lvl>
    <w:lvl w:ilvl="2" w:tplc="153AD58C" w:tentative="1">
      <w:start w:val="1"/>
      <w:numFmt w:val="bullet"/>
      <w:lvlText w:val="•"/>
      <w:lvlJc w:val="left"/>
      <w:pPr>
        <w:tabs>
          <w:tab w:val="num" w:pos="2160"/>
        </w:tabs>
        <w:ind w:left="2160" w:hanging="360"/>
      </w:pPr>
      <w:rPr>
        <w:rFonts w:ascii="Arial" w:hAnsi="Arial" w:hint="default"/>
      </w:rPr>
    </w:lvl>
    <w:lvl w:ilvl="3" w:tplc="F2C2A01A" w:tentative="1">
      <w:start w:val="1"/>
      <w:numFmt w:val="bullet"/>
      <w:lvlText w:val="•"/>
      <w:lvlJc w:val="left"/>
      <w:pPr>
        <w:tabs>
          <w:tab w:val="num" w:pos="2880"/>
        </w:tabs>
        <w:ind w:left="2880" w:hanging="360"/>
      </w:pPr>
      <w:rPr>
        <w:rFonts w:ascii="Arial" w:hAnsi="Arial" w:hint="default"/>
      </w:rPr>
    </w:lvl>
    <w:lvl w:ilvl="4" w:tplc="83D05942" w:tentative="1">
      <w:start w:val="1"/>
      <w:numFmt w:val="bullet"/>
      <w:lvlText w:val="•"/>
      <w:lvlJc w:val="left"/>
      <w:pPr>
        <w:tabs>
          <w:tab w:val="num" w:pos="3600"/>
        </w:tabs>
        <w:ind w:left="3600" w:hanging="360"/>
      </w:pPr>
      <w:rPr>
        <w:rFonts w:ascii="Arial" w:hAnsi="Arial" w:hint="default"/>
      </w:rPr>
    </w:lvl>
    <w:lvl w:ilvl="5" w:tplc="9426E16E" w:tentative="1">
      <w:start w:val="1"/>
      <w:numFmt w:val="bullet"/>
      <w:lvlText w:val="•"/>
      <w:lvlJc w:val="left"/>
      <w:pPr>
        <w:tabs>
          <w:tab w:val="num" w:pos="4320"/>
        </w:tabs>
        <w:ind w:left="4320" w:hanging="360"/>
      </w:pPr>
      <w:rPr>
        <w:rFonts w:ascii="Arial" w:hAnsi="Arial" w:hint="default"/>
      </w:rPr>
    </w:lvl>
    <w:lvl w:ilvl="6" w:tplc="F9FCE6FE" w:tentative="1">
      <w:start w:val="1"/>
      <w:numFmt w:val="bullet"/>
      <w:lvlText w:val="•"/>
      <w:lvlJc w:val="left"/>
      <w:pPr>
        <w:tabs>
          <w:tab w:val="num" w:pos="5040"/>
        </w:tabs>
        <w:ind w:left="5040" w:hanging="360"/>
      </w:pPr>
      <w:rPr>
        <w:rFonts w:ascii="Arial" w:hAnsi="Arial" w:hint="default"/>
      </w:rPr>
    </w:lvl>
    <w:lvl w:ilvl="7" w:tplc="34D2C8FC" w:tentative="1">
      <w:start w:val="1"/>
      <w:numFmt w:val="bullet"/>
      <w:lvlText w:val="•"/>
      <w:lvlJc w:val="left"/>
      <w:pPr>
        <w:tabs>
          <w:tab w:val="num" w:pos="5760"/>
        </w:tabs>
        <w:ind w:left="5760" w:hanging="360"/>
      </w:pPr>
      <w:rPr>
        <w:rFonts w:ascii="Arial" w:hAnsi="Arial" w:hint="default"/>
      </w:rPr>
    </w:lvl>
    <w:lvl w:ilvl="8" w:tplc="EC46C9F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F3B5AF1"/>
    <w:multiLevelType w:val="multilevel"/>
    <w:tmpl w:val="AF94580A"/>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5336038E"/>
    <w:multiLevelType w:val="hybridMultilevel"/>
    <w:tmpl w:val="2CA63006"/>
    <w:lvl w:ilvl="0" w:tplc="66949388">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421596"/>
    <w:multiLevelType w:val="hybridMultilevel"/>
    <w:tmpl w:val="BC441934"/>
    <w:lvl w:ilvl="0" w:tplc="6A22F4D8">
      <w:start w:val="1"/>
      <w:numFmt w:val="bullet"/>
      <w:lvlText w:val="•"/>
      <w:lvlJc w:val="left"/>
      <w:pPr>
        <w:tabs>
          <w:tab w:val="num" w:pos="720"/>
        </w:tabs>
        <w:ind w:left="720" w:hanging="360"/>
      </w:pPr>
      <w:rPr>
        <w:rFonts w:ascii="Arial" w:hAnsi="Arial" w:hint="default"/>
      </w:rPr>
    </w:lvl>
    <w:lvl w:ilvl="1" w:tplc="9E300848" w:tentative="1">
      <w:start w:val="1"/>
      <w:numFmt w:val="bullet"/>
      <w:lvlText w:val="•"/>
      <w:lvlJc w:val="left"/>
      <w:pPr>
        <w:tabs>
          <w:tab w:val="num" w:pos="1440"/>
        </w:tabs>
        <w:ind w:left="1440" w:hanging="360"/>
      </w:pPr>
      <w:rPr>
        <w:rFonts w:ascii="Arial" w:hAnsi="Arial" w:hint="default"/>
      </w:rPr>
    </w:lvl>
    <w:lvl w:ilvl="2" w:tplc="1032BA64" w:tentative="1">
      <w:start w:val="1"/>
      <w:numFmt w:val="bullet"/>
      <w:lvlText w:val="•"/>
      <w:lvlJc w:val="left"/>
      <w:pPr>
        <w:tabs>
          <w:tab w:val="num" w:pos="2160"/>
        </w:tabs>
        <w:ind w:left="2160" w:hanging="360"/>
      </w:pPr>
      <w:rPr>
        <w:rFonts w:ascii="Arial" w:hAnsi="Arial" w:hint="default"/>
      </w:rPr>
    </w:lvl>
    <w:lvl w:ilvl="3" w:tplc="36222E62" w:tentative="1">
      <w:start w:val="1"/>
      <w:numFmt w:val="bullet"/>
      <w:lvlText w:val="•"/>
      <w:lvlJc w:val="left"/>
      <w:pPr>
        <w:tabs>
          <w:tab w:val="num" w:pos="2880"/>
        </w:tabs>
        <w:ind w:left="2880" w:hanging="360"/>
      </w:pPr>
      <w:rPr>
        <w:rFonts w:ascii="Arial" w:hAnsi="Arial" w:hint="default"/>
      </w:rPr>
    </w:lvl>
    <w:lvl w:ilvl="4" w:tplc="F18884FC" w:tentative="1">
      <w:start w:val="1"/>
      <w:numFmt w:val="bullet"/>
      <w:lvlText w:val="•"/>
      <w:lvlJc w:val="left"/>
      <w:pPr>
        <w:tabs>
          <w:tab w:val="num" w:pos="3600"/>
        </w:tabs>
        <w:ind w:left="3600" w:hanging="360"/>
      </w:pPr>
      <w:rPr>
        <w:rFonts w:ascii="Arial" w:hAnsi="Arial" w:hint="default"/>
      </w:rPr>
    </w:lvl>
    <w:lvl w:ilvl="5" w:tplc="168AFF28" w:tentative="1">
      <w:start w:val="1"/>
      <w:numFmt w:val="bullet"/>
      <w:lvlText w:val="•"/>
      <w:lvlJc w:val="left"/>
      <w:pPr>
        <w:tabs>
          <w:tab w:val="num" w:pos="4320"/>
        </w:tabs>
        <w:ind w:left="4320" w:hanging="360"/>
      </w:pPr>
      <w:rPr>
        <w:rFonts w:ascii="Arial" w:hAnsi="Arial" w:hint="default"/>
      </w:rPr>
    </w:lvl>
    <w:lvl w:ilvl="6" w:tplc="52969476" w:tentative="1">
      <w:start w:val="1"/>
      <w:numFmt w:val="bullet"/>
      <w:lvlText w:val="•"/>
      <w:lvlJc w:val="left"/>
      <w:pPr>
        <w:tabs>
          <w:tab w:val="num" w:pos="5040"/>
        </w:tabs>
        <w:ind w:left="5040" w:hanging="360"/>
      </w:pPr>
      <w:rPr>
        <w:rFonts w:ascii="Arial" w:hAnsi="Arial" w:hint="default"/>
      </w:rPr>
    </w:lvl>
    <w:lvl w:ilvl="7" w:tplc="212C0F3C" w:tentative="1">
      <w:start w:val="1"/>
      <w:numFmt w:val="bullet"/>
      <w:lvlText w:val="•"/>
      <w:lvlJc w:val="left"/>
      <w:pPr>
        <w:tabs>
          <w:tab w:val="num" w:pos="5760"/>
        </w:tabs>
        <w:ind w:left="5760" w:hanging="360"/>
      </w:pPr>
      <w:rPr>
        <w:rFonts w:ascii="Arial" w:hAnsi="Arial" w:hint="default"/>
      </w:rPr>
    </w:lvl>
    <w:lvl w:ilvl="8" w:tplc="BD36308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692702E"/>
    <w:multiLevelType w:val="hybridMultilevel"/>
    <w:tmpl w:val="EB0E03DE"/>
    <w:lvl w:ilvl="0" w:tplc="BAC25CFE">
      <w:start w:val="1"/>
      <w:numFmt w:val="bullet"/>
      <w:lvlText w:val="•"/>
      <w:lvlJc w:val="left"/>
      <w:pPr>
        <w:tabs>
          <w:tab w:val="num" w:pos="720"/>
        </w:tabs>
        <w:ind w:left="720" w:hanging="360"/>
      </w:pPr>
      <w:rPr>
        <w:rFonts w:ascii="Arial" w:hAnsi="Arial" w:hint="default"/>
      </w:rPr>
    </w:lvl>
    <w:lvl w:ilvl="1" w:tplc="D356109E" w:tentative="1">
      <w:start w:val="1"/>
      <w:numFmt w:val="bullet"/>
      <w:lvlText w:val="•"/>
      <w:lvlJc w:val="left"/>
      <w:pPr>
        <w:tabs>
          <w:tab w:val="num" w:pos="1440"/>
        </w:tabs>
        <w:ind w:left="1440" w:hanging="360"/>
      </w:pPr>
      <w:rPr>
        <w:rFonts w:ascii="Arial" w:hAnsi="Arial" w:hint="default"/>
      </w:rPr>
    </w:lvl>
    <w:lvl w:ilvl="2" w:tplc="E9CAA9C6" w:tentative="1">
      <w:start w:val="1"/>
      <w:numFmt w:val="bullet"/>
      <w:lvlText w:val="•"/>
      <w:lvlJc w:val="left"/>
      <w:pPr>
        <w:tabs>
          <w:tab w:val="num" w:pos="2160"/>
        </w:tabs>
        <w:ind w:left="2160" w:hanging="360"/>
      </w:pPr>
      <w:rPr>
        <w:rFonts w:ascii="Arial" w:hAnsi="Arial" w:hint="default"/>
      </w:rPr>
    </w:lvl>
    <w:lvl w:ilvl="3" w:tplc="A3B28250" w:tentative="1">
      <w:start w:val="1"/>
      <w:numFmt w:val="bullet"/>
      <w:lvlText w:val="•"/>
      <w:lvlJc w:val="left"/>
      <w:pPr>
        <w:tabs>
          <w:tab w:val="num" w:pos="2880"/>
        </w:tabs>
        <w:ind w:left="2880" w:hanging="360"/>
      </w:pPr>
      <w:rPr>
        <w:rFonts w:ascii="Arial" w:hAnsi="Arial" w:hint="default"/>
      </w:rPr>
    </w:lvl>
    <w:lvl w:ilvl="4" w:tplc="DEBC8806" w:tentative="1">
      <w:start w:val="1"/>
      <w:numFmt w:val="bullet"/>
      <w:lvlText w:val="•"/>
      <w:lvlJc w:val="left"/>
      <w:pPr>
        <w:tabs>
          <w:tab w:val="num" w:pos="3600"/>
        </w:tabs>
        <w:ind w:left="3600" w:hanging="360"/>
      </w:pPr>
      <w:rPr>
        <w:rFonts w:ascii="Arial" w:hAnsi="Arial" w:hint="default"/>
      </w:rPr>
    </w:lvl>
    <w:lvl w:ilvl="5" w:tplc="CCFEE81A" w:tentative="1">
      <w:start w:val="1"/>
      <w:numFmt w:val="bullet"/>
      <w:lvlText w:val="•"/>
      <w:lvlJc w:val="left"/>
      <w:pPr>
        <w:tabs>
          <w:tab w:val="num" w:pos="4320"/>
        </w:tabs>
        <w:ind w:left="4320" w:hanging="360"/>
      </w:pPr>
      <w:rPr>
        <w:rFonts w:ascii="Arial" w:hAnsi="Arial" w:hint="default"/>
      </w:rPr>
    </w:lvl>
    <w:lvl w:ilvl="6" w:tplc="C4ACB250" w:tentative="1">
      <w:start w:val="1"/>
      <w:numFmt w:val="bullet"/>
      <w:lvlText w:val="•"/>
      <w:lvlJc w:val="left"/>
      <w:pPr>
        <w:tabs>
          <w:tab w:val="num" w:pos="5040"/>
        </w:tabs>
        <w:ind w:left="5040" w:hanging="360"/>
      </w:pPr>
      <w:rPr>
        <w:rFonts w:ascii="Arial" w:hAnsi="Arial" w:hint="default"/>
      </w:rPr>
    </w:lvl>
    <w:lvl w:ilvl="7" w:tplc="465814DC" w:tentative="1">
      <w:start w:val="1"/>
      <w:numFmt w:val="bullet"/>
      <w:lvlText w:val="•"/>
      <w:lvlJc w:val="left"/>
      <w:pPr>
        <w:tabs>
          <w:tab w:val="num" w:pos="5760"/>
        </w:tabs>
        <w:ind w:left="5760" w:hanging="360"/>
      </w:pPr>
      <w:rPr>
        <w:rFonts w:ascii="Arial" w:hAnsi="Arial" w:hint="default"/>
      </w:rPr>
    </w:lvl>
    <w:lvl w:ilvl="8" w:tplc="94F6092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D15431B"/>
    <w:multiLevelType w:val="hybridMultilevel"/>
    <w:tmpl w:val="3808FC60"/>
    <w:lvl w:ilvl="0" w:tplc="78DC13B2">
      <w:start w:val="1"/>
      <w:numFmt w:val="bullet"/>
      <w:lvlText w:val="•"/>
      <w:lvlJc w:val="left"/>
      <w:pPr>
        <w:tabs>
          <w:tab w:val="num" w:pos="720"/>
        </w:tabs>
        <w:ind w:left="720" w:hanging="360"/>
      </w:pPr>
      <w:rPr>
        <w:rFonts w:ascii="Arial" w:hAnsi="Arial" w:hint="default"/>
      </w:rPr>
    </w:lvl>
    <w:lvl w:ilvl="1" w:tplc="D1C04F7A" w:tentative="1">
      <w:start w:val="1"/>
      <w:numFmt w:val="bullet"/>
      <w:lvlText w:val="•"/>
      <w:lvlJc w:val="left"/>
      <w:pPr>
        <w:tabs>
          <w:tab w:val="num" w:pos="1440"/>
        </w:tabs>
        <w:ind w:left="1440" w:hanging="360"/>
      </w:pPr>
      <w:rPr>
        <w:rFonts w:ascii="Arial" w:hAnsi="Arial" w:hint="default"/>
      </w:rPr>
    </w:lvl>
    <w:lvl w:ilvl="2" w:tplc="680ADA88" w:tentative="1">
      <w:start w:val="1"/>
      <w:numFmt w:val="bullet"/>
      <w:lvlText w:val="•"/>
      <w:lvlJc w:val="left"/>
      <w:pPr>
        <w:tabs>
          <w:tab w:val="num" w:pos="2160"/>
        </w:tabs>
        <w:ind w:left="2160" w:hanging="360"/>
      </w:pPr>
      <w:rPr>
        <w:rFonts w:ascii="Arial" w:hAnsi="Arial" w:hint="default"/>
      </w:rPr>
    </w:lvl>
    <w:lvl w:ilvl="3" w:tplc="26E0B366" w:tentative="1">
      <w:start w:val="1"/>
      <w:numFmt w:val="bullet"/>
      <w:lvlText w:val="•"/>
      <w:lvlJc w:val="left"/>
      <w:pPr>
        <w:tabs>
          <w:tab w:val="num" w:pos="2880"/>
        </w:tabs>
        <w:ind w:left="2880" w:hanging="360"/>
      </w:pPr>
      <w:rPr>
        <w:rFonts w:ascii="Arial" w:hAnsi="Arial" w:hint="default"/>
      </w:rPr>
    </w:lvl>
    <w:lvl w:ilvl="4" w:tplc="F4FAC86C" w:tentative="1">
      <w:start w:val="1"/>
      <w:numFmt w:val="bullet"/>
      <w:lvlText w:val="•"/>
      <w:lvlJc w:val="left"/>
      <w:pPr>
        <w:tabs>
          <w:tab w:val="num" w:pos="3600"/>
        </w:tabs>
        <w:ind w:left="3600" w:hanging="360"/>
      </w:pPr>
      <w:rPr>
        <w:rFonts w:ascii="Arial" w:hAnsi="Arial" w:hint="default"/>
      </w:rPr>
    </w:lvl>
    <w:lvl w:ilvl="5" w:tplc="7186BA5A" w:tentative="1">
      <w:start w:val="1"/>
      <w:numFmt w:val="bullet"/>
      <w:lvlText w:val="•"/>
      <w:lvlJc w:val="left"/>
      <w:pPr>
        <w:tabs>
          <w:tab w:val="num" w:pos="4320"/>
        </w:tabs>
        <w:ind w:left="4320" w:hanging="360"/>
      </w:pPr>
      <w:rPr>
        <w:rFonts w:ascii="Arial" w:hAnsi="Arial" w:hint="default"/>
      </w:rPr>
    </w:lvl>
    <w:lvl w:ilvl="6" w:tplc="B672B9F0" w:tentative="1">
      <w:start w:val="1"/>
      <w:numFmt w:val="bullet"/>
      <w:lvlText w:val="•"/>
      <w:lvlJc w:val="left"/>
      <w:pPr>
        <w:tabs>
          <w:tab w:val="num" w:pos="5040"/>
        </w:tabs>
        <w:ind w:left="5040" w:hanging="360"/>
      </w:pPr>
      <w:rPr>
        <w:rFonts w:ascii="Arial" w:hAnsi="Arial" w:hint="default"/>
      </w:rPr>
    </w:lvl>
    <w:lvl w:ilvl="7" w:tplc="9BCEDAB4" w:tentative="1">
      <w:start w:val="1"/>
      <w:numFmt w:val="bullet"/>
      <w:lvlText w:val="•"/>
      <w:lvlJc w:val="left"/>
      <w:pPr>
        <w:tabs>
          <w:tab w:val="num" w:pos="5760"/>
        </w:tabs>
        <w:ind w:left="5760" w:hanging="360"/>
      </w:pPr>
      <w:rPr>
        <w:rFonts w:ascii="Arial" w:hAnsi="Arial" w:hint="default"/>
      </w:rPr>
    </w:lvl>
    <w:lvl w:ilvl="8" w:tplc="A7944E9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29833A5"/>
    <w:multiLevelType w:val="hybridMultilevel"/>
    <w:tmpl w:val="285EE13E"/>
    <w:lvl w:ilvl="0" w:tplc="3E08413C">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351EF9"/>
    <w:multiLevelType w:val="hybridMultilevel"/>
    <w:tmpl w:val="D33AF872"/>
    <w:lvl w:ilvl="0" w:tplc="E83AAEC0">
      <w:start w:val="1"/>
      <w:numFmt w:val="bullet"/>
      <w:lvlText w:val="•"/>
      <w:lvlJc w:val="left"/>
      <w:pPr>
        <w:tabs>
          <w:tab w:val="num" w:pos="720"/>
        </w:tabs>
        <w:ind w:left="720" w:hanging="360"/>
      </w:pPr>
      <w:rPr>
        <w:rFonts w:ascii="Arial" w:hAnsi="Arial" w:hint="default"/>
      </w:rPr>
    </w:lvl>
    <w:lvl w:ilvl="1" w:tplc="AF500290" w:tentative="1">
      <w:start w:val="1"/>
      <w:numFmt w:val="bullet"/>
      <w:lvlText w:val="•"/>
      <w:lvlJc w:val="left"/>
      <w:pPr>
        <w:tabs>
          <w:tab w:val="num" w:pos="1440"/>
        </w:tabs>
        <w:ind w:left="1440" w:hanging="360"/>
      </w:pPr>
      <w:rPr>
        <w:rFonts w:ascii="Arial" w:hAnsi="Arial" w:hint="default"/>
      </w:rPr>
    </w:lvl>
    <w:lvl w:ilvl="2" w:tplc="AA6A1152" w:tentative="1">
      <w:start w:val="1"/>
      <w:numFmt w:val="bullet"/>
      <w:lvlText w:val="•"/>
      <w:lvlJc w:val="left"/>
      <w:pPr>
        <w:tabs>
          <w:tab w:val="num" w:pos="2160"/>
        </w:tabs>
        <w:ind w:left="2160" w:hanging="360"/>
      </w:pPr>
      <w:rPr>
        <w:rFonts w:ascii="Arial" w:hAnsi="Arial" w:hint="default"/>
      </w:rPr>
    </w:lvl>
    <w:lvl w:ilvl="3" w:tplc="F13ADBBE" w:tentative="1">
      <w:start w:val="1"/>
      <w:numFmt w:val="bullet"/>
      <w:lvlText w:val="•"/>
      <w:lvlJc w:val="left"/>
      <w:pPr>
        <w:tabs>
          <w:tab w:val="num" w:pos="2880"/>
        </w:tabs>
        <w:ind w:left="2880" w:hanging="360"/>
      </w:pPr>
      <w:rPr>
        <w:rFonts w:ascii="Arial" w:hAnsi="Arial" w:hint="default"/>
      </w:rPr>
    </w:lvl>
    <w:lvl w:ilvl="4" w:tplc="A7C0043A" w:tentative="1">
      <w:start w:val="1"/>
      <w:numFmt w:val="bullet"/>
      <w:lvlText w:val="•"/>
      <w:lvlJc w:val="left"/>
      <w:pPr>
        <w:tabs>
          <w:tab w:val="num" w:pos="3600"/>
        </w:tabs>
        <w:ind w:left="3600" w:hanging="360"/>
      </w:pPr>
      <w:rPr>
        <w:rFonts w:ascii="Arial" w:hAnsi="Arial" w:hint="default"/>
      </w:rPr>
    </w:lvl>
    <w:lvl w:ilvl="5" w:tplc="5F76AE90" w:tentative="1">
      <w:start w:val="1"/>
      <w:numFmt w:val="bullet"/>
      <w:lvlText w:val="•"/>
      <w:lvlJc w:val="left"/>
      <w:pPr>
        <w:tabs>
          <w:tab w:val="num" w:pos="4320"/>
        </w:tabs>
        <w:ind w:left="4320" w:hanging="360"/>
      </w:pPr>
      <w:rPr>
        <w:rFonts w:ascii="Arial" w:hAnsi="Arial" w:hint="default"/>
      </w:rPr>
    </w:lvl>
    <w:lvl w:ilvl="6" w:tplc="797E63F8" w:tentative="1">
      <w:start w:val="1"/>
      <w:numFmt w:val="bullet"/>
      <w:lvlText w:val="•"/>
      <w:lvlJc w:val="left"/>
      <w:pPr>
        <w:tabs>
          <w:tab w:val="num" w:pos="5040"/>
        </w:tabs>
        <w:ind w:left="5040" w:hanging="360"/>
      </w:pPr>
      <w:rPr>
        <w:rFonts w:ascii="Arial" w:hAnsi="Arial" w:hint="default"/>
      </w:rPr>
    </w:lvl>
    <w:lvl w:ilvl="7" w:tplc="8B387354" w:tentative="1">
      <w:start w:val="1"/>
      <w:numFmt w:val="bullet"/>
      <w:lvlText w:val="•"/>
      <w:lvlJc w:val="left"/>
      <w:pPr>
        <w:tabs>
          <w:tab w:val="num" w:pos="5760"/>
        </w:tabs>
        <w:ind w:left="5760" w:hanging="360"/>
      </w:pPr>
      <w:rPr>
        <w:rFonts w:ascii="Arial" w:hAnsi="Arial" w:hint="default"/>
      </w:rPr>
    </w:lvl>
    <w:lvl w:ilvl="8" w:tplc="01F0AB4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63418D8"/>
    <w:multiLevelType w:val="hybridMultilevel"/>
    <w:tmpl w:val="59F452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4510D1"/>
    <w:multiLevelType w:val="hybridMultilevel"/>
    <w:tmpl w:val="1BB0A19C"/>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2A39FD"/>
    <w:multiLevelType w:val="multilevel"/>
    <w:tmpl w:val="23060D8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69FC4691"/>
    <w:multiLevelType w:val="hybridMultilevel"/>
    <w:tmpl w:val="B60C9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0510F3"/>
    <w:multiLevelType w:val="hybridMultilevel"/>
    <w:tmpl w:val="787ED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D81328C"/>
    <w:multiLevelType w:val="hybridMultilevel"/>
    <w:tmpl w:val="91A4C6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DE185E"/>
    <w:multiLevelType w:val="hybridMultilevel"/>
    <w:tmpl w:val="047C54CA"/>
    <w:lvl w:ilvl="0" w:tplc="7212B79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4"/>
  </w:num>
  <w:num w:numId="3">
    <w:abstractNumId w:val="28"/>
  </w:num>
  <w:num w:numId="4">
    <w:abstractNumId w:val="36"/>
  </w:num>
  <w:num w:numId="5">
    <w:abstractNumId w:val="7"/>
  </w:num>
  <w:num w:numId="6">
    <w:abstractNumId w:val="10"/>
  </w:num>
  <w:num w:numId="7">
    <w:abstractNumId w:val="33"/>
  </w:num>
  <w:num w:numId="8">
    <w:abstractNumId w:val="12"/>
  </w:num>
  <w:num w:numId="9">
    <w:abstractNumId w:val="31"/>
  </w:num>
  <w:num w:numId="10">
    <w:abstractNumId w:val="35"/>
  </w:num>
  <w:num w:numId="11">
    <w:abstractNumId w:val="32"/>
  </w:num>
  <w:num w:numId="12">
    <w:abstractNumId w:val="2"/>
  </w:num>
  <w:num w:numId="13">
    <w:abstractNumId w:val="24"/>
  </w:num>
  <w:num w:numId="14">
    <w:abstractNumId w:val="5"/>
  </w:num>
  <w:num w:numId="15">
    <w:abstractNumId w:val="0"/>
  </w:num>
  <w:num w:numId="16">
    <w:abstractNumId w:val="19"/>
  </w:num>
  <w:num w:numId="17">
    <w:abstractNumId w:val="6"/>
  </w:num>
  <w:num w:numId="18">
    <w:abstractNumId w:val="23"/>
  </w:num>
  <w:num w:numId="19">
    <w:abstractNumId w:val="20"/>
  </w:num>
  <w:num w:numId="20">
    <w:abstractNumId w:val="11"/>
  </w:num>
  <w:num w:numId="21">
    <w:abstractNumId w:val="22"/>
  </w:num>
  <w:num w:numId="22">
    <w:abstractNumId w:val="17"/>
  </w:num>
  <w:num w:numId="23">
    <w:abstractNumId w:val="30"/>
  </w:num>
  <w:num w:numId="24">
    <w:abstractNumId w:val="8"/>
  </w:num>
  <w:num w:numId="25">
    <w:abstractNumId w:val="13"/>
  </w:num>
  <w:num w:numId="26">
    <w:abstractNumId w:val="25"/>
  </w:num>
  <w:num w:numId="27">
    <w:abstractNumId w:val="21"/>
  </w:num>
  <w:num w:numId="28">
    <w:abstractNumId w:val="26"/>
  </w:num>
  <w:num w:numId="29">
    <w:abstractNumId w:val="16"/>
  </w:num>
  <w:num w:numId="30">
    <w:abstractNumId w:val="29"/>
  </w:num>
  <w:num w:numId="31">
    <w:abstractNumId w:val="18"/>
  </w:num>
  <w:num w:numId="32">
    <w:abstractNumId w:val="27"/>
  </w:num>
  <w:num w:numId="33">
    <w:abstractNumId w:val="3"/>
  </w:num>
  <w:num w:numId="34">
    <w:abstractNumId w:val="1"/>
  </w:num>
  <w:num w:numId="35">
    <w:abstractNumId w:val="14"/>
  </w:num>
  <w:num w:numId="36">
    <w:abstractNumId w:val="9"/>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BF0"/>
    <w:rsid w:val="00005BBD"/>
    <w:rsid w:val="00006791"/>
    <w:rsid w:val="0001028C"/>
    <w:rsid w:val="00012380"/>
    <w:rsid w:val="0001382A"/>
    <w:rsid w:val="00013A40"/>
    <w:rsid w:val="00013E69"/>
    <w:rsid w:val="00015FBF"/>
    <w:rsid w:val="00016826"/>
    <w:rsid w:val="00021A53"/>
    <w:rsid w:val="00021D50"/>
    <w:rsid w:val="0002662B"/>
    <w:rsid w:val="0002777E"/>
    <w:rsid w:val="00030AD2"/>
    <w:rsid w:val="00030EE9"/>
    <w:rsid w:val="00030FCB"/>
    <w:rsid w:val="00032529"/>
    <w:rsid w:val="000359C5"/>
    <w:rsid w:val="00040CDD"/>
    <w:rsid w:val="000433F0"/>
    <w:rsid w:val="00043C9B"/>
    <w:rsid w:val="000443A7"/>
    <w:rsid w:val="00044611"/>
    <w:rsid w:val="0004574A"/>
    <w:rsid w:val="000477DB"/>
    <w:rsid w:val="00050E44"/>
    <w:rsid w:val="0005534F"/>
    <w:rsid w:val="00056817"/>
    <w:rsid w:val="00060D0D"/>
    <w:rsid w:val="000637E4"/>
    <w:rsid w:val="00065B9B"/>
    <w:rsid w:val="00067136"/>
    <w:rsid w:val="00067F91"/>
    <w:rsid w:val="000704BA"/>
    <w:rsid w:val="0007289D"/>
    <w:rsid w:val="000735F3"/>
    <w:rsid w:val="00073630"/>
    <w:rsid w:val="00076264"/>
    <w:rsid w:val="000864EB"/>
    <w:rsid w:val="000874C1"/>
    <w:rsid w:val="00087B0C"/>
    <w:rsid w:val="0009111C"/>
    <w:rsid w:val="00092C50"/>
    <w:rsid w:val="00093A25"/>
    <w:rsid w:val="00096BBA"/>
    <w:rsid w:val="000A1DFB"/>
    <w:rsid w:val="000A3F6B"/>
    <w:rsid w:val="000A4F16"/>
    <w:rsid w:val="000A5814"/>
    <w:rsid w:val="000A6186"/>
    <w:rsid w:val="000A6A79"/>
    <w:rsid w:val="000A7820"/>
    <w:rsid w:val="000B1478"/>
    <w:rsid w:val="000B244E"/>
    <w:rsid w:val="000B7076"/>
    <w:rsid w:val="000B7B44"/>
    <w:rsid w:val="000C2512"/>
    <w:rsid w:val="000C4B26"/>
    <w:rsid w:val="000D00BE"/>
    <w:rsid w:val="000D1DBE"/>
    <w:rsid w:val="000D3478"/>
    <w:rsid w:val="000D7663"/>
    <w:rsid w:val="000E179E"/>
    <w:rsid w:val="000E5B4D"/>
    <w:rsid w:val="000F4589"/>
    <w:rsid w:val="000F4598"/>
    <w:rsid w:val="000F46E8"/>
    <w:rsid w:val="00103AFA"/>
    <w:rsid w:val="001062AF"/>
    <w:rsid w:val="001062EB"/>
    <w:rsid w:val="001127B4"/>
    <w:rsid w:val="0011455E"/>
    <w:rsid w:val="0012070D"/>
    <w:rsid w:val="00120FEA"/>
    <w:rsid w:val="00122108"/>
    <w:rsid w:val="00122974"/>
    <w:rsid w:val="00124CFD"/>
    <w:rsid w:val="00131571"/>
    <w:rsid w:val="00135394"/>
    <w:rsid w:val="00135AFA"/>
    <w:rsid w:val="00147751"/>
    <w:rsid w:val="00150CFE"/>
    <w:rsid w:val="00151551"/>
    <w:rsid w:val="00151D00"/>
    <w:rsid w:val="00153E54"/>
    <w:rsid w:val="00153E97"/>
    <w:rsid w:val="001552C8"/>
    <w:rsid w:val="00155BEC"/>
    <w:rsid w:val="00156FC6"/>
    <w:rsid w:val="001616BD"/>
    <w:rsid w:val="00165AB0"/>
    <w:rsid w:val="00165DF3"/>
    <w:rsid w:val="0016682C"/>
    <w:rsid w:val="00167CD9"/>
    <w:rsid w:val="00171DE5"/>
    <w:rsid w:val="00172A59"/>
    <w:rsid w:val="001752D2"/>
    <w:rsid w:val="0017580E"/>
    <w:rsid w:val="00177DB8"/>
    <w:rsid w:val="001808FF"/>
    <w:rsid w:val="00181944"/>
    <w:rsid w:val="001837FE"/>
    <w:rsid w:val="00190E06"/>
    <w:rsid w:val="00192B5D"/>
    <w:rsid w:val="0019562B"/>
    <w:rsid w:val="001964F9"/>
    <w:rsid w:val="001968B5"/>
    <w:rsid w:val="00197067"/>
    <w:rsid w:val="0019708F"/>
    <w:rsid w:val="00197DD6"/>
    <w:rsid w:val="001A05C4"/>
    <w:rsid w:val="001A1A0F"/>
    <w:rsid w:val="001A3BA4"/>
    <w:rsid w:val="001A64C2"/>
    <w:rsid w:val="001A6E45"/>
    <w:rsid w:val="001B071D"/>
    <w:rsid w:val="001B22D2"/>
    <w:rsid w:val="001B52B2"/>
    <w:rsid w:val="001B76E7"/>
    <w:rsid w:val="001C0219"/>
    <w:rsid w:val="001C305B"/>
    <w:rsid w:val="001C50A1"/>
    <w:rsid w:val="001C5197"/>
    <w:rsid w:val="001D0422"/>
    <w:rsid w:val="001D4561"/>
    <w:rsid w:val="001D490A"/>
    <w:rsid w:val="001D77CE"/>
    <w:rsid w:val="001D7D9F"/>
    <w:rsid w:val="001E433E"/>
    <w:rsid w:val="001E4518"/>
    <w:rsid w:val="001E583E"/>
    <w:rsid w:val="001E76A3"/>
    <w:rsid w:val="001F19C8"/>
    <w:rsid w:val="001F734C"/>
    <w:rsid w:val="001F7E99"/>
    <w:rsid w:val="00200B6C"/>
    <w:rsid w:val="002049CE"/>
    <w:rsid w:val="00207C49"/>
    <w:rsid w:val="0021071C"/>
    <w:rsid w:val="00212132"/>
    <w:rsid w:val="00212FE3"/>
    <w:rsid w:val="00216E7F"/>
    <w:rsid w:val="002211AE"/>
    <w:rsid w:val="00221F99"/>
    <w:rsid w:val="00230EDD"/>
    <w:rsid w:val="00231069"/>
    <w:rsid w:val="00234E7F"/>
    <w:rsid w:val="00235A7D"/>
    <w:rsid w:val="00235FE9"/>
    <w:rsid w:val="0023719E"/>
    <w:rsid w:val="0024132D"/>
    <w:rsid w:val="002419C7"/>
    <w:rsid w:val="00243580"/>
    <w:rsid w:val="00247B0E"/>
    <w:rsid w:val="00252B9A"/>
    <w:rsid w:val="00252F14"/>
    <w:rsid w:val="002533B0"/>
    <w:rsid w:val="00255FE4"/>
    <w:rsid w:val="002624D5"/>
    <w:rsid w:val="00262ED0"/>
    <w:rsid w:val="00263A8D"/>
    <w:rsid w:val="00264E5F"/>
    <w:rsid w:val="00265736"/>
    <w:rsid w:val="00266A95"/>
    <w:rsid w:val="00271D93"/>
    <w:rsid w:val="0027324A"/>
    <w:rsid w:val="00274D51"/>
    <w:rsid w:val="00276A51"/>
    <w:rsid w:val="00280547"/>
    <w:rsid w:val="00283239"/>
    <w:rsid w:val="00287A4A"/>
    <w:rsid w:val="00293609"/>
    <w:rsid w:val="00294DF9"/>
    <w:rsid w:val="002A0FF3"/>
    <w:rsid w:val="002A2A80"/>
    <w:rsid w:val="002A638F"/>
    <w:rsid w:val="002A6600"/>
    <w:rsid w:val="002B0157"/>
    <w:rsid w:val="002B148E"/>
    <w:rsid w:val="002B66E3"/>
    <w:rsid w:val="002B7CC6"/>
    <w:rsid w:val="002C1794"/>
    <w:rsid w:val="002C19D4"/>
    <w:rsid w:val="002C7961"/>
    <w:rsid w:val="002D0E38"/>
    <w:rsid w:val="002D2E64"/>
    <w:rsid w:val="002D365E"/>
    <w:rsid w:val="002D3B81"/>
    <w:rsid w:val="002D3BC8"/>
    <w:rsid w:val="002D4611"/>
    <w:rsid w:val="002E3979"/>
    <w:rsid w:val="002E3CA1"/>
    <w:rsid w:val="002E40EF"/>
    <w:rsid w:val="002F065C"/>
    <w:rsid w:val="002F503A"/>
    <w:rsid w:val="003025D0"/>
    <w:rsid w:val="003032FE"/>
    <w:rsid w:val="003047A5"/>
    <w:rsid w:val="003053A2"/>
    <w:rsid w:val="0030767F"/>
    <w:rsid w:val="00317BF0"/>
    <w:rsid w:val="00324D9F"/>
    <w:rsid w:val="00324E73"/>
    <w:rsid w:val="00326094"/>
    <w:rsid w:val="00331ECE"/>
    <w:rsid w:val="00337930"/>
    <w:rsid w:val="00340610"/>
    <w:rsid w:val="00340D92"/>
    <w:rsid w:val="00341D66"/>
    <w:rsid w:val="00341DA6"/>
    <w:rsid w:val="003509BA"/>
    <w:rsid w:val="00350C46"/>
    <w:rsid w:val="00355FB8"/>
    <w:rsid w:val="00365F4B"/>
    <w:rsid w:val="00366E41"/>
    <w:rsid w:val="00370D1A"/>
    <w:rsid w:val="00371E4D"/>
    <w:rsid w:val="00374C1A"/>
    <w:rsid w:val="00374FC9"/>
    <w:rsid w:val="00381852"/>
    <w:rsid w:val="00383B48"/>
    <w:rsid w:val="00384765"/>
    <w:rsid w:val="0038624F"/>
    <w:rsid w:val="00387E53"/>
    <w:rsid w:val="00391545"/>
    <w:rsid w:val="00391DDC"/>
    <w:rsid w:val="00392901"/>
    <w:rsid w:val="00393C49"/>
    <w:rsid w:val="003A2AD0"/>
    <w:rsid w:val="003A4621"/>
    <w:rsid w:val="003A6417"/>
    <w:rsid w:val="003A78DC"/>
    <w:rsid w:val="003B272E"/>
    <w:rsid w:val="003C0183"/>
    <w:rsid w:val="003C752B"/>
    <w:rsid w:val="003D0193"/>
    <w:rsid w:val="003D4D08"/>
    <w:rsid w:val="003D6FD6"/>
    <w:rsid w:val="003E0BE7"/>
    <w:rsid w:val="003E34D2"/>
    <w:rsid w:val="003E37D7"/>
    <w:rsid w:val="003F0C39"/>
    <w:rsid w:val="003F2E50"/>
    <w:rsid w:val="003F4745"/>
    <w:rsid w:val="003F492B"/>
    <w:rsid w:val="003F57D5"/>
    <w:rsid w:val="003F58EF"/>
    <w:rsid w:val="0040175B"/>
    <w:rsid w:val="00402425"/>
    <w:rsid w:val="004047C7"/>
    <w:rsid w:val="004067FD"/>
    <w:rsid w:val="00412616"/>
    <w:rsid w:val="00414F77"/>
    <w:rsid w:val="00415BEB"/>
    <w:rsid w:val="00423743"/>
    <w:rsid w:val="0042573A"/>
    <w:rsid w:val="00426FA7"/>
    <w:rsid w:val="00426FDD"/>
    <w:rsid w:val="00435BDE"/>
    <w:rsid w:val="00441463"/>
    <w:rsid w:val="0044666F"/>
    <w:rsid w:val="004478F5"/>
    <w:rsid w:val="00451D9C"/>
    <w:rsid w:val="004611B1"/>
    <w:rsid w:val="00463EB8"/>
    <w:rsid w:val="00464269"/>
    <w:rsid w:val="00464B24"/>
    <w:rsid w:val="004656F4"/>
    <w:rsid w:val="004673C8"/>
    <w:rsid w:val="00470EBA"/>
    <w:rsid w:val="00472EC1"/>
    <w:rsid w:val="00476AF6"/>
    <w:rsid w:val="00482C6D"/>
    <w:rsid w:val="00486FA2"/>
    <w:rsid w:val="00490DAA"/>
    <w:rsid w:val="00490F26"/>
    <w:rsid w:val="00492055"/>
    <w:rsid w:val="00493696"/>
    <w:rsid w:val="004957EB"/>
    <w:rsid w:val="00496D2B"/>
    <w:rsid w:val="004A3CD4"/>
    <w:rsid w:val="004A4405"/>
    <w:rsid w:val="004A7FC3"/>
    <w:rsid w:val="004B384C"/>
    <w:rsid w:val="004B39B1"/>
    <w:rsid w:val="004B4E48"/>
    <w:rsid w:val="004B53C7"/>
    <w:rsid w:val="004B6F51"/>
    <w:rsid w:val="004B7781"/>
    <w:rsid w:val="004C1F51"/>
    <w:rsid w:val="004C2305"/>
    <w:rsid w:val="004C2C12"/>
    <w:rsid w:val="004D19AB"/>
    <w:rsid w:val="004D3D50"/>
    <w:rsid w:val="004D4208"/>
    <w:rsid w:val="004E225C"/>
    <w:rsid w:val="004E59A1"/>
    <w:rsid w:val="004F0528"/>
    <w:rsid w:val="004F076D"/>
    <w:rsid w:val="004F1B47"/>
    <w:rsid w:val="004F3310"/>
    <w:rsid w:val="004F4876"/>
    <w:rsid w:val="004F5211"/>
    <w:rsid w:val="004F747D"/>
    <w:rsid w:val="00504F33"/>
    <w:rsid w:val="0050633E"/>
    <w:rsid w:val="005074BA"/>
    <w:rsid w:val="005077D8"/>
    <w:rsid w:val="00507852"/>
    <w:rsid w:val="0051049A"/>
    <w:rsid w:val="005116B0"/>
    <w:rsid w:val="00512D6D"/>
    <w:rsid w:val="0051496B"/>
    <w:rsid w:val="00516F8C"/>
    <w:rsid w:val="00520649"/>
    <w:rsid w:val="00520DA2"/>
    <w:rsid w:val="005240FE"/>
    <w:rsid w:val="0052499A"/>
    <w:rsid w:val="00531C52"/>
    <w:rsid w:val="00531F06"/>
    <w:rsid w:val="005333A5"/>
    <w:rsid w:val="005347EE"/>
    <w:rsid w:val="00534C90"/>
    <w:rsid w:val="005417BF"/>
    <w:rsid w:val="00546D76"/>
    <w:rsid w:val="0055319E"/>
    <w:rsid w:val="00554D27"/>
    <w:rsid w:val="0055626F"/>
    <w:rsid w:val="005574A1"/>
    <w:rsid w:val="005602D5"/>
    <w:rsid w:val="00560888"/>
    <w:rsid w:val="00561029"/>
    <w:rsid w:val="00561AA7"/>
    <w:rsid w:val="00561B18"/>
    <w:rsid w:val="00561B41"/>
    <w:rsid w:val="00563C4A"/>
    <w:rsid w:val="00565B0E"/>
    <w:rsid w:val="00566A42"/>
    <w:rsid w:val="00566DB3"/>
    <w:rsid w:val="00572116"/>
    <w:rsid w:val="00575D10"/>
    <w:rsid w:val="00576215"/>
    <w:rsid w:val="00582F27"/>
    <w:rsid w:val="0058408D"/>
    <w:rsid w:val="00587287"/>
    <w:rsid w:val="00590A2A"/>
    <w:rsid w:val="005920E0"/>
    <w:rsid w:val="00593E3F"/>
    <w:rsid w:val="00593EC3"/>
    <w:rsid w:val="00594FDF"/>
    <w:rsid w:val="00595BDF"/>
    <w:rsid w:val="00596D02"/>
    <w:rsid w:val="005A0F84"/>
    <w:rsid w:val="005A22D7"/>
    <w:rsid w:val="005A2F56"/>
    <w:rsid w:val="005A3008"/>
    <w:rsid w:val="005B2239"/>
    <w:rsid w:val="005B260D"/>
    <w:rsid w:val="005C13DE"/>
    <w:rsid w:val="005C3A06"/>
    <w:rsid w:val="005C6A88"/>
    <w:rsid w:val="005C74B5"/>
    <w:rsid w:val="005D4508"/>
    <w:rsid w:val="005D464A"/>
    <w:rsid w:val="005D576D"/>
    <w:rsid w:val="005E0665"/>
    <w:rsid w:val="005E1D12"/>
    <w:rsid w:val="005F3DA9"/>
    <w:rsid w:val="005F4361"/>
    <w:rsid w:val="005F47AD"/>
    <w:rsid w:val="005F4837"/>
    <w:rsid w:val="00606F1D"/>
    <w:rsid w:val="00610910"/>
    <w:rsid w:val="00610D7D"/>
    <w:rsid w:val="00611CD6"/>
    <w:rsid w:val="00614260"/>
    <w:rsid w:val="00616176"/>
    <w:rsid w:val="00631E77"/>
    <w:rsid w:val="006322E1"/>
    <w:rsid w:val="006329B7"/>
    <w:rsid w:val="00633963"/>
    <w:rsid w:val="00633C2D"/>
    <w:rsid w:val="006345E4"/>
    <w:rsid w:val="00644DBD"/>
    <w:rsid w:val="00645C71"/>
    <w:rsid w:val="0064764A"/>
    <w:rsid w:val="00652F02"/>
    <w:rsid w:val="00655432"/>
    <w:rsid w:val="0065585F"/>
    <w:rsid w:val="00657957"/>
    <w:rsid w:val="00660772"/>
    <w:rsid w:val="00662D1C"/>
    <w:rsid w:val="00665169"/>
    <w:rsid w:val="006665DF"/>
    <w:rsid w:val="00671729"/>
    <w:rsid w:val="0067794C"/>
    <w:rsid w:val="006818F9"/>
    <w:rsid w:val="00684517"/>
    <w:rsid w:val="00685A7D"/>
    <w:rsid w:val="00687E90"/>
    <w:rsid w:val="00691824"/>
    <w:rsid w:val="0069498F"/>
    <w:rsid w:val="006A21BC"/>
    <w:rsid w:val="006A2C45"/>
    <w:rsid w:val="006A60C1"/>
    <w:rsid w:val="006B1D5A"/>
    <w:rsid w:val="006B229F"/>
    <w:rsid w:val="006B7884"/>
    <w:rsid w:val="006C1342"/>
    <w:rsid w:val="006C16B9"/>
    <w:rsid w:val="006C1FF4"/>
    <w:rsid w:val="006D1C50"/>
    <w:rsid w:val="006D3C27"/>
    <w:rsid w:val="006D59BE"/>
    <w:rsid w:val="006E4740"/>
    <w:rsid w:val="006E47FE"/>
    <w:rsid w:val="006E655B"/>
    <w:rsid w:val="006E7F72"/>
    <w:rsid w:val="006F48F8"/>
    <w:rsid w:val="006F7726"/>
    <w:rsid w:val="0070678B"/>
    <w:rsid w:val="00706B8F"/>
    <w:rsid w:val="00706D94"/>
    <w:rsid w:val="00713698"/>
    <w:rsid w:val="007156A6"/>
    <w:rsid w:val="00715EAD"/>
    <w:rsid w:val="00716DBB"/>
    <w:rsid w:val="00720A96"/>
    <w:rsid w:val="00722303"/>
    <w:rsid w:val="00722859"/>
    <w:rsid w:val="0072625A"/>
    <w:rsid w:val="00726F8B"/>
    <w:rsid w:val="00734679"/>
    <w:rsid w:val="00734F05"/>
    <w:rsid w:val="00735859"/>
    <w:rsid w:val="0074490A"/>
    <w:rsid w:val="00746421"/>
    <w:rsid w:val="00746EA6"/>
    <w:rsid w:val="00746FEC"/>
    <w:rsid w:val="00747FB5"/>
    <w:rsid w:val="00751A8F"/>
    <w:rsid w:val="00753EE0"/>
    <w:rsid w:val="007555DB"/>
    <w:rsid w:val="007571AD"/>
    <w:rsid w:val="00757DED"/>
    <w:rsid w:val="00757DFC"/>
    <w:rsid w:val="00764F0E"/>
    <w:rsid w:val="00765A19"/>
    <w:rsid w:val="00766D88"/>
    <w:rsid w:val="007678A6"/>
    <w:rsid w:val="00774A8A"/>
    <w:rsid w:val="007753AE"/>
    <w:rsid w:val="00775AC2"/>
    <w:rsid w:val="00780946"/>
    <w:rsid w:val="007855CB"/>
    <w:rsid w:val="00786535"/>
    <w:rsid w:val="00790FEF"/>
    <w:rsid w:val="00792B2B"/>
    <w:rsid w:val="007A213A"/>
    <w:rsid w:val="007A4D35"/>
    <w:rsid w:val="007A7F34"/>
    <w:rsid w:val="007B0B5E"/>
    <w:rsid w:val="007B1FCB"/>
    <w:rsid w:val="007B2A3E"/>
    <w:rsid w:val="007B2FEE"/>
    <w:rsid w:val="007B61B4"/>
    <w:rsid w:val="007C3D47"/>
    <w:rsid w:val="007C3F27"/>
    <w:rsid w:val="007C3FBA"/>
    <w:rsid w:val="007C76B6"/>
    <w:rsid w:val="007D1461"/>
    <w:rsid w:val="007D2278"/>
    <w:rsid w:val="007D49BC"/>
    <w:rsid w:val="007E273B"/>
    <w:rsid w:val="007E59D4"/>
    <w:rsid w:val="007F295C"/>
    <w:rsid w:val="007F3156"/>
    <w:rsid w:val="007F377B"/>
    <w:rsid w:val="007F4662"/>
    <w:rsid w:val="007F626C"/>
    <w:rsid w:val="008015F6"/>
    <w:rsid w:val="00805EA3"/>
    <w:rsid w:val="00806CC6"/>
    <w:rsid w:val="008113D1"/>
    <w:rsid w:val="0081445B"/>
    <w:rsid w:val="00814C23"/>
    <w:rsid w:val="00814DDC"/>
    <w:rsid w:val="00814FF1"/>
    <w:rsid w:val="0082494A"/>
    <w:rsid w:val="00833092"/>
    <w:rsid w:val="00841479"/>
    <w:rsid w:val="00841641"/>
    <w:rsid w:val="008442E3"/>
    <w:rsid w:val="008446FA"/>
    <w:rsid w:val="00844DA1"/>
    <w:rsid w:val="008461B4"/>
    <w:rsid w:val="00846F3A"/>
    <w:rsid w:val="00856858"/>
    <w:rsid w:val="008616B1"/>
    <w:rsid w:val="008623E3"/>
    <w:rsid w:val="00863A2E"/>
    <w:rsid w:val="00863E22"/>
    <w:rsid w:val="00864560"/>
    <w:rsid w:val="00865AE0"/>
    <w:rsid w:val="008702C5"/>
    <w:rsid w:val="00870EC9"/>
    <w:rsid w:val="00872598"/>
    <w:rsid w:val="008732D0"/>
    <w:rsid w:val="00876DC2"/>
    <w:rsid w:val="00884801"/>
    <w:rsid w:val="0089072C"/>
    <w:rsid w:val="008918B3"/>
    <w:rsid w:val="00892954"/>
    <w:rsid w:val="008934BC"/>
    <w:rsid w:val="00896AB2"/>
    <w:rsid w:val="008A3390"/>
    <w:rsid w:val="008A37BE"/>
    <w:rsid w:val="008B09D1"/>
    <w:rsid w:val="008B0F60"/>
    <w:rsid w:val="008B29A8"/>
    <w:rsid w:val="008B68D9"/>
    <w:rsid w:val="008B6B77"/>
    <w:rsid w:val="008B73AD"/>
    <w:rsid w:val="008C29F4"/>
    <w:rsid w:val="008C2B18"/>
    <w:rsid w:val="008D266F"/>
    <w:rsid w:val="008D4672"/>
    <w:rsid w:val="008D73C2"/>
    <w:rsid w:val="008D7907"/>
    <w:rsid w:val="008E2C99"/>
    <w:rsid w:val="008E3878"/>
    <w:rsid w:val="008E3D48"/>
    <w:rsid w:val="008E77F0"/>
    <w:rsid w:val="008F15A5"/>
    <w:rsid w:val="008F361C"/>
    <w:rsid w:val="008F4032"/>
    <w:rsid w:val="008F5F12"/>
    <w:rsid w:val="008F635C"/>
    <w:rsid w:val="00900C22"/>
    <w:rsid w:val="0090320A"/>
    <w:rsid w:val="00905AF7"/>
    <w:rsid w:val="0091250F"/>
    <w:rsid w:val="00916D8C"/>
    <w:rsid w:val="00921A41"/>
    <w:rsid w:val="009257B2"/>
    <w:rsid w:val="009273C3"/>
    <w:rsid w:val="0093342F"/>
    <w:rsid w:val="00936517"/>
    <w:rsid w:val="00944BA1"/>
    <w:rsid w:val="009464DE"/>
    <w:rsid w:val="009578B3"/>
    <w:rsid w:val="00960C0A"/>
    <w:rsid w:val="009639A5"/>
    <w:rsid w:val="009669EC"/>
    <w:rsid w:val="00970CF2"/>
    <w:rsid w:val="00971263"/>
    <w:rsid w:val="00972FDD"/>
    <w:rsid w:val="00973ADF"/>
    <w:rsid w:val="00975D26"/>
    <w:rsid w:val="0098538C"/>
    <w:rsid w:val="00986B91"/>
    <w:rsid w:val="009879CF"/>
    <w:rsid w:val="00991EF9"/>
    <w:rsid w:val="0099418D"/>
    <w:rsid w:val="0099428B"/>
    <w:rsid w:val="009A0998"/>
    <w:rsid w:val="009A11D9"/>
    <w:rsid w:val="009A20E5"/>
    <w:rsid w:val="009A23FF"/>
    <w:rsid w:val="009A2B60"/>
    <w:rsid w:val="009A2E4F"/>
    <w:rsid w:val="009A543E"/>
    <w:rsid w:val="009A58EC"/>
    <w:rsid w:val="009B0F87"/>
    <w:rsid w:val="009B5C57"/>
    <w:rsid w:val="009B6FB6"/>
    <w:rsid w:val="009C38E7"/>
    <w:rsid w:val="009C3A70"/>
    <w:rsid w:val="009C445B"/>
    <w:rsid w:val="009C5880"/>
    <w:rsid w:val="009C6459"/>
    <w:rsid w:val="009D083B"/>
    <w:rsid w:val="009D12B4"/>
    <w:rsid w:val="009D44C0"/>
    <w:rsid w:val="009D4709"/>
    <w:rsid w:val="009D79A5"/>
    <w:rsid w:val="009E0B48"/>
    <w:rsid w:val="009E13F5"/>
    <w:rsid w:val="009E15F0"/>
    <w:rsid w:val="009F4C66"/>
    <w:rsid w:val="009F58FA"/>
    <w:rsid w:val="00A003E8"/>
    <w:rsid w:val="00A00F7D"/>
    <w:rsid w:val="00A02064"/>
    <w:rsid w:val="00A03ED0"/>
    <w:rsid w:val="00A04373"/>
    <w:rsid w:val="00A068C2"/>
    <w:rsid w:val="00A12A10"/>
    <w:rsid w:val="00A164A1"/>
    <w:rsid w:val="00A20952"/>
    <w:rsid w:val="00A327BD"/>
    <w:rsid w:val="00A3363B"/>
    <w:rsid w:val="00A369D5"/>
    <w:rsid w:val="00A36CC3"/>
    <w:rsid w:val="00A37DE5"/>
    <w:rsid w:val="00A420A5"/>
    <w:rsid w:val="00A428B5"/>
    <w:rsid w:val="00A43B14"/>
    <w:rsid w:val="00A45796"/>
    <w:rsid w:val="00A45D9A"/>
    <w:rsid w:val="00A467B2"/>
    <w:rsid w:val="00A52323"/>
    <w:rsid w:val="00A52C16"/>
    <w:rsid w:val="00A5318A"/>
    <w:rsid w:val="00A53CE8"/>
    <w:rsid w:val="00A546DE"/>
    <w:rsid w:val="00A613B9"/>
    <w:rsid w:val="00A62A80"/>
    <w:rsid w:val="00A62FAB"/>
    <w:rsid w:val="00A63469"/>
    <w:rsid w:val="00A66E0D"/>
    <w:rsid w:val="00A70962"/>
    <w:rsid w:val="00A75B6C"/>
    <w:rsid w:val="00A77032"/>
    <w:rsid w:val="00A82B77"/>
    <w:rsid w:val="00A83433"/>
    <w:rsid w:val="00AA0441"/>
    <w:rsid w:val="00AA6639"/>
    <w:rsid w:val="00AB09FF"/>
    <w:rsid w:val="00AB1195"/>
    <w:rsid w:val="00AB247A"/>
    <w:rsid w:val="00AB4D6D"/>
    <w:rsid w:val="00AB676A"/>
    <w:rsid w:val="00AB77C6"/>
    <w:rsid w:val="00AC3C0D"/>
    <w:rsid w:val="00AC3FD0"/>
    <w:rsid w:val="00AC5F02"/>
    <w:rsid w:val="00AD019D"/>
    <w:rsid w:val="00AD0460"/>
    <w:rsid w:val="00AD0B99"/>
    <w:rsid w:val="00AD2A7A"/>
    <w:rsid w:val="00AD3F28"/>
    <w:rsid w:val="00AF1B0A"/>
    <w:rsid w:val="00B00924"/>
    <w:rsid w:val="00B00E63"/>
    <w:rsid w:val="00B012CA"/>
    <w:rsid w:val="00B01401"/>
    <w:rsid w:val="00B0356C"/>
    <w:rsid w:val="00B11282"/>
    <w:rsid w:val="00B141A1"/>
    <w:rsid w:val="00B14881"/>
    <w:rsid w:val="00B14E0D"/>
    <w:rsid w:val="00B162CD"/>
    <w:rsid w:val="00B2206A"/>
    <w:rsid w:val="00B2695B"/>
    <w:rsid w:val="00B4077F"/>
    <w:rsid w:val="00B43B20"/>
    <w:rsid w:val="00B4497A"/>
    <w:rsid w:val="00B464FE"/>
    <w:rsid w:val="00B525A7"/>
    <w:rsid w:val="00B54ACD"/>
    <w:rsid w:val="00B57970"/>
    <w:rsid w:val="00B6070F"/>
    <w:rsid w:val="00B612E2"/>
    <w:rsid w:val="00B636BA"/>
    <w:rsid w:val="00B63E2B"/>
    <w:rsid w:val="00B6552D"/>
    <w:rsid w:val="00B67721"/>
    <w:rsid w:val="00B7303D"/>
    <w:rsid w:val="00B76954"/>
    <w:rsid w:val="00B76E47"/>
    <w:rsid w:val="00B808E4"/>
    <w:rsid w:val="00B84842"/>
    <w:rsid w:val="00B92778"/>
    <w:rsid w:val="00B93127"/>
    <w:rsid w:val="00B94CED"/>
    <w:rsid w:val="00BA0735"/>
    <w:rsid w:val="00BA426D"/>
    <w:rsid w:val="00BA4758"/>
    <w:rsid w:val="00BB57D0"/>
    <w:rsid w:val="00BC3309"/>
    <w:rsid w:val="00BC4934"/>
    <w:rsid w:val="00BD0200"/>
    <w:rsid w:val="00BD17DA"/>
    <w:rsid w:val="00BD3A96"/>
    <w:rsid w:val="00BD4F95"/>
    <w:rsid w:val="00BD59AD"/>
    <w:rsid w:val="00BD5B66"/>
    <w:rsid w:val="00BE012E"/>
    <w:rsid w:val="00BE15D9"/>
    <w:rsid w:val="00BE2DA9"/>
    <w:rsid w:val="00BE2F6B"/>
    <w:rsid w:val="00BE4552"/>
    <w:rsid w:val="00BE77D2"/>
    <w:rsid w:val="00BE7F2B"/>
    <w:rsid w:val="00BF0329"/>
    <w:rsid w:val="00BF2893"/>
    <w:rsid w:val="00C00F45"/>
    <w:rsid w:val="00C029AC"/>
    <w:rsid w:val="00C1107B"/>
    <w:rsid w:val="00C11312"/>
    <w:rsid w:val="00C147F2"/>
    <w:rsid w:val="00C14FD1"/>
    <w:rsid w:val="00C15098"/>
    <w:rsid w:val="00C1665B"/>
    <w:rsid w:val="00C20CB6"/>
    <w:rsid w:val="00C2448C"/>
    <w:rsid w:val="00C25677"/>
    <w:rsid w:val="00C25C1B"/>
    <w:rsid w:val="00C271AC"/>
    <w:rsid w:val="00C31B99"/>
    <w:rsid w:val="00C342EB"/>
    <w:rsid w:val="00C34DB9"/>
    <w:rsid w:val="00C35801"/>
    <w:rsid w:val="00C36547"/>
    <w:rsid w:val="00C40357"/>
    <w:rsid w:val="00C42B3F"/>
    <w:rsid w:val="00C46CF9"/>
    <w:rsid w:val="00C54004"/>
    <w:rsid w:val="00C54A7D"/>
    <w:rsid w:val="00C55655"/>
    <w:rsid w:val="00C633D1"/>
    <w:rsid w:val="00C64B9C"/>
    <w:rsid w:val="00C65D6D"/>
    <w:rsid w:val="00C70C1D"/>
    <w:rsid w:val="00C744C3"/>
    <w:rsid w:val="00C74D57"/>
    <w:rsid w:val="00C7523D"/>
    <w:rsid w:val="00C75476"/>
    <w:rsid w:val="00C7563F"/>
    <w:rsid w:val="00C83793"/>
    <w:rsid w:val="00C837AF"/>
    <w:rsid w:val="00C869FB"/>
    <w:rsid w:val="00C91561"/>
    <w:rsid w:val="00C91DC4"/>
    <w:rsid w:val="00C92B17"/>
    <w:rsid w:val="00C94F1F"/>
    <w:rsid w:val="00C963F3"/>
    <w:rsid w:val="00C96B7B"/>
    <w:rsid w:val="00CA0C58"/>
    <w:rsid w:val="00CA1D8B"/>
    <w:rsid w:val="00CA2629"/>
    <w:rsid w:val="00CB0AD3"/>
    <w:rsid w:val="00CB5231"/>
    <w:rsid w:val="00CC0E6E"/>
    <w:rsid w:val="00CC11C9"/>
    <w:rsid w:val="00CC1DEE"/>
    <w:rsid w:val="00CC519F"/>
    <w:rsid w:val="00CD3D33"/>
    <w:rsid w:val="00CE6C8C"/>
    <w:rsid w:val="00CE7472"/>
    <w:rsid w:val="00CE7CDF"/>
    <w:rsid w:val="00CF1E08"/>
    <w:rsid w:val="00D00EC6"/>
    <w:rsid w:val="00D0445E"/>
    <w:rsid w:val="00D0503E"/>
    <w:rsid w:val="00D05D82"/>
    <w:rsid w:val="00D06841"/>
    <w:rsid w:val="00D15228"/>
    <w:rsid w:val="00D15DCC"/>
    <w:rsid w:val="00D16568"/>
    <w:rsid w:val="00D2052E"/>
    <w:rsid w:val="00D207E2"/>
    <w:rsid w:val="00D21E21"/>
    <w:rsid w:val="00D22B8A"/>
    <w:rsid w:val="00D24CE7"/>
    <w:rsid w:val="00D269FC"/>
    <w:rsid w:val="00D27FC4"/>
    <w:rsid w:val="00D31560"/>
    <w:rsid w:val="00D4067F"/>
    <w:rsid w:val="00D43A74"/>
    <w:rsid w:val="00D4645E"/>
    <w:rsid w:val="00D510C1"/>
    <w:rsid w:val="00D54A23"/>
    <w:rsid w:val="00D55AA9"/>
    <w:rsid w:val="00D5616F"/>
    <w:rsid w:val="00D6179B"/>
    <w:rsid w:val="00D61BC2"/>
    <w:rsid w:val="00D6584B"/>
    <w:rsid w:val="00D659B9"/>
    <w:rsid w:val="00D6686D"/>
    <w:rsid w:val="00D672A5"/>
    <w:rsid w:val="00D70608"/>
    <w:rsid w:val="00D71131"/>
    <w:rsid w:val="00D74129"/>
    <w:rsid w:val="00D753B4"/>
    <w:rsid w:val="00D75BAE"/>
    <w:rsid w:val="00D75E43"/>
    <w:rsid w:val="00D80E6F"/>
    <w:rsid w:val="00D85B16"/>
    <w:rsid w:val="00D9336F"/>
    <w:rsid w:val="00D96319"/>
    <w:rsid w:val="00DA3A19"/>
    <w:rsid w:val="00DA51C3"/>
    <w:rsid w:val="00DB09B8"/>
    <w:rsid w:val="00DB2156"/>
    <w:rsid w:val="00DB2BE2"/>
    <w:rsid w:val="00DB48E5"/>
    <w:rsid w:val="00DC002D"/>
    <w:rsid w:val="00DC403E"/>
    <w:rsid w:val="00DC4EE3"/>
    <w:rsid w:val="00DC7A10"/>
    <w:rsid w:val="00DD001F"/>
    <w:rsid w:val="00DD2423"/>
    <w:rsid w:val="00DD2D4D"/>
    <w:rsid w:val="00DE0CD1"/>
    <w:rsid w:val="00DE241F"/>
    <w:rsid w:val="00DE2F63"/>
    <w:rsid w:val="00DE4C76"/>
    <w:rsid w:val="00DF3253"/>
    <w:rsid w:val="00DF44E7"/>
    <w:rsid w:val="00DF53ED"/>
    <w:rsid w:val="00DF65AF"/>
    <w:rsid w:val="00E034FD"/>
    <w:rsid w:val="00E03D8F"/>
    <w:rsid w:val="00E109FA"/>
    <w:rsid w:val="00E12A04"/>
    <w:rsid w:val="00E2158E"/>
    <w:rsid w:val="00E22752"/>
    <w:rsid w:val="00E23EB4"/>
    <w:rsid w:val="00E245DE"/>
    <w:rsid w:val="00E2557F"/>
    <w:rsid w:val="00E33702"/>
    <w:rsid w:val="00E40CFF"/>
    <w:rsid w:val="00E4448F"/>
    <w:rsid w:val="00E45169"/>
    <w:rsid w:val="00E5012C"/>
    <w:rsid w:val="00E54737"/>
    <w:rsid w:val="00E577AB"/>
    <w:rsid w:val="00E637F6"/>
    <w:rsid w:val="00E640DF"/>
    <w:rsid w:val="00E657BA"/>
    <w:rsid w:val="00E65A3C"/>
    <w:rsid w:val="00E674C3"/>
    <w:rsid w:val="00E67C64"/>
    <w:rsid w:val="00E70E8C"/>
    <w:rsid w:val="00E721AA"/>
    <w:rsid w:val="00E7401C"/>
    <w:rsid w:val="00E76FDB"/>
    <w:rsid w:val="00E83E47"/>
    <w:rsid w:val="00E8528E"/>
    <w:rsid w:val="00E91487"/>
    <w:rsid w:val="00EA20A5"/>
    <w:rsid w:val="00EA2BF0"/>
    <w:rsid w:val="00EA6D59"/>
    <w:rsid w:val="00EB2E25"/>
    <w:rsid w:val="00EB3F84"/>
    <w:rsid w:val="00EB4F5B"/>
    <w:rsid w:val="00EB5277"/>
    <w:rsid w:val="00EC108D"/>
    <w:rsid w:val="00EC393E"/>
    <w:rsid w:val="00EC6E98"/>
    <w:rsid w:val="00ED5F0A"/>
    <w:rsid w:val="00ED62F4"/>
    <w:rsid w:val="00EE13A5"/>
    <w:rsid w:val="00EE5AD8"/>
    <w:rsid w:val="00EE70C7"/>
    <w:rsid w:val="00EE7555"/>
    <w:rsid w:val="00EF0B44"/>
    <w:rsid w:val="00EF3235"/>
    <w:rsid w:val="00EF6FAF"/>
    <w:rsid w:val="00F01CC8"/>
    <w:rsid w:val="00F04A3B"/>
    <w:rsid w:val="00F07A86"/>
    <w:rsid w:val="00F07BEE"/>
    <w:rsid w:val="00F1030C"/>
    <w:rsid w:val="00F108D6"/>
    <w:rsid w:val="00F135DA"/>
    <w:rsid w:val="00F174D1"/>
    <w:rsid w:val="00F2011D"/>
    <w:rsid w:val="00F20AFF"/>
    <w:rsid w:val="00F23FB9"/>
    <w:rsid w:val="00F24A6E"/>
    <w:rsid w:val="00F27871"/>
    <w:rsid w:val="00F355B1"/>
    <w:rsid w:val="00F419F7"/>
    <w:rsid w:val="00F427B5"/>
    <w:rsid w:val="00F4319C"/>
    <w:rsid w:val="00F47066"/>
    <w:rsid w:val="00F56376"/>
    <w:rsid w:val="00F57FE5"/>
    <w:rsid w:val="00F629A4"/>
    <w:rsid w:val="00F63768"/>
    <w:rsid w:val="00F63BE6"/>
    <w:rsid w:val="00F65FF6"/>
    <w:rsid w:val="00F66EC1"/>
    <w:rsid w:val="00F70401"/>
    <w:rsid w:val="00F72D2C"/>
    <w:rsid w:val="00F74B15"/>
    <w:rsid w:val="00F82446"/>
    <w:rsid w:val="00F84915"/>
    <w:rsid w:val="00F86B4F"/>
    <w:rsid w:val="00F90B81"/>
    <w:rsid w:val="00F93075"/>
    <w:rsid w:val="00F9781F"/>
    <w:rsid w:val="00FA7B02"/>
    <w:rsid w:val="00FB6D41"/>
    <w:rsid w:val="00FC081D"/>
    <w:rsid w:val="00FC08DE"/>
    <w:rsid w:val="00FC198D"/>
    <w:rsid w:val="00FC1D21"/>
    <w:rsid w:val="00FC3089"/>
    <w:rsid w:val="00FC4B35"/>
    <w:rsid w:val="00FD0CFD"/>
    <w:rsid w:val="00FD1385"/>
    <w:rsid w:val="00FD4B1E"/>
    <w:rsid w:val="00FD6994"/>
    <w:rsid w:val="00FD6C62"/>
    <w:rsid w:val="00FE020B"/>
    <w:rsid w:val="00FE108F"/>
    <w:rsid w:val="00FE2421"/>
    <w:rsid w:val="00FE4061"/>
    <w:rsid w:val="00FE43F4"/>
    <w:rsid w:val="00FE5F3E"/>
    <w:rsid w:val="00FE5FE9"/>
    <w:rsid w:val="00FE7035"/>
    <w:rsid w:val="00FE7B0D"/>
    <w:rsid w:val="00FF15C4"/>
    <w:rsid w:val="00FF4542"/>
    <w:rsid w:val="00FF74B5"/>
    <w:rsid w:val="00FF775C"/>
    <w:rsid w:val="00FF7CF2"/>
    <w:rsid w:val="00FF7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87B3FF"/>
  <w15:chartTrackingRefBased/>
  <w15:docId w15:val="{82D840A7-1D19-4CD6-917C-10756C652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576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C6A8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047A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7BF0"/>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9F58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8FA"/>
    <w:rPr>
      <w:rFonts w:ascii="Segoe UI" w:hAnsi="Segoe UI" w:cs="Segoe UI"/>
      <w:sz w:val="18"/>
      <w:szCs w:val="18"/>
    </w:rPr>
  </w:style>
  <w:style w:type="character" w:customStyle="1" w:styleId="Heading1Char">
    <w:name w:val="Heading 1 Char"/>
    <w:basedOn w:val="DefaultParagraphFont"/>
    <w:link w:val="Heading1"/>
    <w:uiPriority w:val="9"/>
    <w:rsid w:val="005D576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D576D"/>
    <w:pPr>
      <w:spacing w:line="259" w:lineRule="auto"/>
      <w:outlineLvl w:val="9"/>
    </w:pPr>
    <w:rPr>
      <w:lang w:val="en-US"/>
    </w:rPr>
  </w:style>
  <w:style w:type="paragraph" w:styleId="TOC1">
    <w:name w:val="toc 1"/>
    <w:basedOn w:val="Normal"/>
    <w:next w:val="Normal"/>
    <w:autoRedefine/>
    <w:uiPriority w:val="39"/>
    <w:unhideWhenUsed/>
    <w:rsid w:val="005D576D"/>
    <w:pPr>
      <w:spacing w:after="100"/>
    </w:pPr>
  </w:style>
  <w:style w:type="character" w:styleId="Hyperlink">
    <w:name w:val="Hyperlink"/>
    <w:basedOn w:val="DefaultParagraphFont"/>
    <w:uiPriority w:val="99"/>
    <w:unhideWhenUsed/>
    <w:rsid w:val="005D576D"/>
    <w:rPr>
      <w:color w:val="0000FF" w:themeColor="hyperlink"/>
      <w:u w:val="single"/>
    </w:rPr>
  </w:style>
  <w:style w:type="paragraph" w:styleId="ListParagraph">
    <w:name w:val="List Paragraph"/>
    <w:basedOn w:val="Normal"/>
    <w:uiPriority w:val="34"/>
    <w:qFormat/>
    <w:rsid w:val="005D576D"/>
    <w:pPr>
      <w:ind w:left="720"/>
      <w:contextualSpacing/>
    </w:pPr>
  </w:style>
  <w:style w:type="paragraph" w:styleId="Header">
    <w:name w:val="header"/>
    <w:basedOn w:val="Normal"/>
    <w:link w:val="HeaderChar"/>
    <w:uiPriority w:val="99"/>
    <w:unhideWhenUsed/>
    <w:rsid w:val="00131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571"/>
  </w:style>
  <w:style w:type="paragraph" w:styleId="Footer">
    <w:name w:val="footer"/>
    <w:basedOn w:val="Normal"/>
    <w:link w:val="FooterChar"/>
    <w:uiPriority w:val="99"/>
    <w:unhideWhenUsed/>
    <w:rsid w:val="00131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571"/>
  </w:style>
  <w:style w:type="character" w:customStyle="1" w:styleId="Heading2Char">
    <w:name w:val="Heading 2 Char"/>
    <w:basedOn w:val="DefaultParagraphFont"/>
    <w:link w:val="Heading2"/>
    <w:uiPriority w:val="9"/>
    <w:rsid w:val="005C6A88"/>
    <w:rPr>
      <w:rFonts w:asciiTheme="majorHAnsi" w:eastAsiaTheme="majorEastAsia" w:hAnsiTheme="majorHAnsi" w:cstheme="majorBidi"/>
      <w:color w:val="365F91" w:themeColor="accent1" w:themeShade="BF"/>
      <w:sz w:val="26"/>
      <w:szCs w:val="26"/>
    </w:rPr>
  </w:style>
  <w:style w:type="paragraph" w:styleId="Caption">
    <w:name w:val="caption"/>
    <w:basedOn w:val="Normal"/>
    <w:next w:val="Normal"/>
    <w:uiPriority w:val="35"/>
    <w:unhideWhenUsed/>
    <w:qFormat/>
    <w:rsid w:val="005C6A88"/>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4C2305"/>
    <w:pPr>
      <w:spacing w:after="0"/>
    </w:pPr>
  </w:style>
  <w:style w:type="paragraph" w:styleId="TOC2">
    <w:name w:val="toc 2"/>
    <w:basedOn w:val="Normal"/>
    <w:next w:val="Normal"/>
    <w:autoRedefine/>
    <w:uiPriority w:val="39"/>
    <w:unhideWhenUsed/>
    <w:rsid w:val="004C2305"/>
    <w:pPr>
      <w:spacing w:after="100"/>
      <w:ind w:left="220"/>
    </w:pPr>
  </w:style>
  <w:style w:type="table" w:styleId="TableGrid">
    <w:name w:val="Table Grid"/>
    <w:basedOn w:val="TableNormal"/>
    <w:uiPriority w:val="59"/>
    <w:unhideWhenUsed/>
    <w:rsid w:val="00D20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E34D2"/>
    <w:rPr>
      <w:color w:val="808080"/>
    </w:rPr>
  </w:style>
  <w:style w:type="character" w:customStyle="1" w:styleId="Heading3Char">
    <w:name w:val="Heading 3 Char"/>
    <w:basedOn w:val="DefaultParagraphFont"/>
    <w:link w:val="Heading3"/>
    <w:uiPriority w:val="9"/>
    <w:rsid w:val="003047A5"/>
    <w:rPr>
      <w:rFonts w:asciiTheme="majorHAnsi" w:eastAsiaTheme="majorEastAsia" w:hAnsiTheme="majorHAnsi" w:cstheme="majorBidi"/>
      <w:color w:val="243F60" w:themeColor="accent1" w:themeShade="7F"/>
      <w:sz w:val="24"/>
      <w:szCs w:val="24"/>
    </w:rPr>
  </w:style>
  <w:style w:type="paragraph" w:styleId="Bibliography">
    <w:name w:val="Bibliography"/>
    <w:basedOn w:val="Normal"/>
    <w:next w:val="Normal"/>
    <w:uiPriority w:val="37"/>
    <w:unhideWhenUsed/>
    <w:rsid w:val="003C752B"/>
  </w:style>
  <w:style w:type="paragraph" w:styleId="NormalWeb">
    <w:name w:val="Normal (Web)"/>
    <w:basedOn w:val="Normal"/>
    <w:uiPriority w:val="99"/>
    <w:semiHidden/>
    <w:unhideWhenUsed/>
    <w:rsid w:val="007D49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D49BC"/>
    <w:rPr>
      <w:i/>
      <w:iCs/>
    </w:rPr>
  </w:style>
  <w:style w:type="character" w:styleId="CommentReference">
    <w:name w:val="annotation reference"/>
    <w:basedOn w:val="DefaultParagraphFont"/>
    <w:uiPriority w:val="99"/>
    <w:semiHidden/>
    <w:unhideWhenUsed/>
    <w:rsid w:val="007753AE"/>
    <w:rPr>
      <w:sz w:val="16"/>
      <w:szCs w:val="16"/>
    </w:rPr>
  </w:style>
  <w:style w:type="paragraph" w:styleId="CommentText">
    <w:name w:val="annotation text"/>
    <w:basedOn w:val="Normal"/>
    <w:link w:val="CommentTextChar"/>
    <w:uiPriority w:val="99"/>
    <w:unhideWhenUsed/>
    <w:rsid w:val="007753AE"/>
    <w:pPr>
      <w:spacing w:line="240" w:lineRule="auto"/>
    </w:pPr>
    <w:rPr>
      <w:sz w:val="20"/>
      <w:szCs w:val="20"/>
    </w:rPr>
  </w:style>
  <w:style w:type="character" w:customStyle="1" w:styleId="CommentTextChar">
    <w:name w:val="Comment Text Char"/>
    <w:basedOn w:val="DefaultParagraphFont"/>
    <w:link w:val="CommentText"/>
    <w:uiPriority w:val="99"/>
    <w:rsid w:val="007753AE"/>
    <w:rPr>
      <w:sz w:val="20"/>
      <w:szCs w:val="20"/>
    </w:rPr>
  </w:style>
  <w:style w:type="paragraph" w:styleId="CommentSubject">
    <w:name w:val="annotation subject"/>
    <w:basedOn w:val="CommentText"/>
    <w:next w:val="CommentText"/>
    <w:link w:val="CommentSubjectChar"/>
    <w:uiPriority w:val="99"/>
    <w:semiHidden/>
    <w:unhideWhenUsed/>
    <w:rsid w:val="007753AE"/>
    <w:rPr>
      <w:b/>
      <w:bCs/>
    </w:rPr>
  </w:style>
  <w:style w:type="character" w:customStyle="1" w:styleId="CommentSubjectChar">
    <w:name w:val="Comment Subject Char"/>
    <w:basedOn w:val="CommentTextChar"/>
    <w:link w:val="CommentSubject"/>
    <w:uiPriority w:val="99"/>
    <w:semiHidden/>
    <w:rsid w:val="007753AE"/>
    <w:rPr>
      <w:b/>
      <w:bCs/>
      <w:sz w:val="20"/>
      <w:szCs w:val="20"/>
    </w:rPr>
  </w:style>
  <w:style w:type="character" w:styleId="FollowedHyperlink">
    <w:name w:val="FollowedHyperlink"/>
    <w:basedOn w:val="DefaultParagraphFont"/>
    <w:uiPriority w:val="99"/>
    <w:semiHidden/>
    <w:unhideWhenUsed/>
    <w:rsid w:val="006D1C50"/>
    <w:rPr>
      <w:color w:val="800080" w:themeColor="followedHyperlink"/>
      <w:u w:val="single"/>
    </w:rPr>
  </w:style>
  <w:style w:type="character" w:styleId="UnresolvedMention">
    <w:name w:val="Unresolved Mention"/>
    <w:basedOn w:val="DefaultParagraphFont"/>
    <w:uiPriority w:val="99"/>
    <w:semiHidden/>
    <w:unhideWhenUsed/>
    <w:rsid w:val="00EF0B44"/>
    <w:rPr>
      <w:color w:val="605E5C"/>
      <w:shd w:val="clear" w:color="auto" w:fill="E1DFDD"/>
    </w:rPr>
  </w:style>
  <w:style w:type="paragraph" w:styleId="TOC3">
    <w:name w:val="toc 3"/>
    <w:basedOn w:val="Normal"/>
    <w:next w:val="Normal"/>
    <w:autoRedefine/>
    <w:uiPriority w:val="39"/>
    <w:unhideWhenUsed/>
    <w:rsid w:val="0019706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4173">
      <w:bodyDiv w:val="1"/>
      <w:marLeft w:val="0"/>
      <w:marRight w:val="0"/>
      <w:marTop w:val="0"/>
      <w:marBottom w:val="0"/>
      <w:divBdr>
        <w:top w:val="none" w:sz="0" w:space="0" w:color="auto"/>
        <w:left w:val="none" w:sz="0" w:space="0" w:color="auto"/>
        <w:bottom w:val="none" w:sz="0" w:space="0" w:color="auto"/>
        <w:right w:val="none" w:sz="0" w:space="0" w:color="auto"/>
      </w:divBdr>
    </w:div>
    <w:div w:id="12197848">
      <w:bodyDiv w:val="1"/>
      <w:marLeft w:val="0"/>
      <w:marRight w:val="0"/>
      <w:marTop w:val="0"/>
      <w:marBottom w:val="0"/>
      <w:divBdr>
        <w:top w:val="none" w:sz="0" w:space="0" w:color="auto"/>
        <w:left w:val="none" w:sz="0" w:space="0" w:color="auto"/>
        <w:bottom w:val="none" w:sz="0" w:space="0" w:color="auto"/>
        <w:right w:val="none" w:sz="0" w:space="0" w:color="auto"/>
      </w:divBdr>
    </w:div>
    <w:div w:id="19861161">
      <w:bodyDiv w:val="1"/>
      <w:marLeft w:val="0"/>
      <w:marRight w:val="0"/>
      <w:marTop w:val="0"/>
      <w:marBottom w:val="0"/>
      <w:divBdr>
        <w:top w:val="none" w:sz="0" w:space="0" w:color="auto"/>
        <w:left w:val="none" w:sz="0" w:space="0" w:color="auto"/>
        <w:bottom w:val="none" w:sz="0" w:space="0" w:color="auto"/>
        <w:right w:val="none" w:sz="0" w:space="0" w:color="auto"/>
      </w:divBdr>
    </w:div>
    <w:div w:id="21826487">
      <w:bodyDiv w:val="1"/>
      <w:marLeft w:val="0"/>
      <w:marRight w:val="0"/>
      <w:marTop w:val="0"/>
      <w:marBottom w:val="0"/>
      <w:divBdr>
        <w:top w:val="none" w:sz="0" w:space="0" w:color="auto"/>
        <w:left w:val="none" w:sz="0" w:space="0" w:color="auto"/>
        <w:bottom w:val="none" w:sz="0" w:space="0" w:color="auto"/>
        <w:right w:val="none" w:sz="0" w:space="0" w:color="auto"/>
      </w:divBdr>
    </w:div>
    <w:div w:id="23747362">
      <w:bodyDiv w:val="1"/>
      <w:marLeft w:val="0"/>
      <w:marRight w:val="0"/>
      <w:marTop w:val="0"/>
      <w:marBottom w:val="0"/>
      <w:divBdr>
        <w:top w:val="none" w:sz="0" w:space="0" w:color="auto"/>
        <w:left w:val="none" w:sz="0" w:space="0" w:color="auto"/>
        <w:bottom w:val="none" w:sz="0" w:space="0" w:color="auto"/>
        <w:right w:val="none" w:sz="0" w:space="0" w:color="auto"/>
      </w:divBdr>
    </w:div>
    <w:div w:id="31999664">
      <w:bodyDiv w:val="1"/>
      <w:marLeft w:val="0"/>
      <w:marRight w:val="0"/>
      <w:marTop w:val="0"/>
      <w:marBottom w:val="0"/>
      <w:divBdr>
        <w:top w:val="none" w:sz="0" w:space="0" w:color="auto"/>
        <w:left w:val="none" w:sz="0" w:space="0" w:color="auto"/>
        <w:bottom w:val="none" w:sz="0" w:space="0" w:color="auto"/>
        <w:right w:val="none" w:sz="0" w:space="0" w:color="auto"/>
      </w:divBdr>
    </w:div>
    <w:div w:id="32970820">
      <w:bodyDiv w:val="1"/>
      <w:marLeft w:val="0"/>
      <w:marRight w:val="0"/>
      <w:marTop w:val="0"/>
      <w:marBottom w:val="0"/>
      <w:divBdr>
        <w:top w:val="none" w:sz="0" w:space="0" w:color="auto"/>
        <w:left w:val="none" w:sz="0" w:space="0" w:color="auto"/>
        <w:bottom w:val="none" w:sz="0" w:space="0" w:color="auto"/>
        <w:right w:val="none" w:sz="0" w:space="0" w:color="auto"/>
      </w:divBdr>
    </w:div>
    <w:div w:id="42337995">
      <w:bodyDiv w:val="1"/>
      <w:marLeft w:val="0"/>
      <w:marRight w:val="0"/>
      <w:marTop w:val="0"/>
      <w:marBottom w:val="0"/>
      <w:divBdr>
        <w:top w:val="none" w:sz="0" w:space="0" w:color="auto"/>
        <w:left w:val="none" w:sz="0" w:space="0" w:color="auto"/>
        <w:bottom w:val="none" w:sz="0" w:space="0" w:color="auto"/>
        <w:right w:val="none" w:sz="0" w:space="0" w:color="auto"/>
      </w:divBdr>
    </w:div>
    <w:div w:id="43067163">
      <w:bodyDiv w:val="1"/>
      <w:marLeft w:val="0"/>
      <w:marRight w:val="0"/>
      <w:marTop w:val="0"/>
      <w:marBottom w:val="0"/>
      <w:divBdr>
        <w:top w:val="none" w:sz="0" w:space="0" w:color="auto"/>
        <w:left w:val="none" w:sz="0" w:space="0" w:color="auto"/>
        <w:bottom w:val="none" w:sz="0" w:space="0" w:color="auto"/>
        <w:right w:val="none" w:sz="0" w:space="0" w:color="auto"/>
      </w:divBdr>
    </w:div>
    <w:div w:id="43139240">
      <w:bodyDiv w:val="1"/>
      <w:marLeft w:val="0"/>
      <w:marRight w:val="0"/>
      <w:marTop w:val="0"/>
      <w:marBottom w:val="0"/>
      <w:divBdr>
        <w:top w:val="none" w:sz="0" w:space="0" w:color="auto"/>
        <w:left w:val="none" w:sz="0" w:space="0" w:color="auto"/>
        <w:bottom w:val="none" w:sz="0" w:space="0" w:color="auto"/>
        <w:right w:val="none" w:sz="0" w:space="0" w:color="auto"/>
      </w:divBdr>
    </w:div>
    <w:div w:id="43914344">
      <w:bodyDiv w:val="1"/>
      <w:marLeft w:val="0"/>
      <w:marRight w:val="0"/>
      <w:marTop w:val="0"/>
      <w:marBottom w:val="0"/>
      <w:divBdr>
        <w:top w:val="none" w:sz="0" w:space="0" w:color="auto"/>
        <w:left w:val="none" w:sz="0" w:space="0" w:color="auto"/>
        <w:bottom w:val="none" w:sz="0" w:space="0" w:color="auto"/>
        <w:right w:val="none" w:sz="0" w:space="0" w:color="auto"/>
      </w:divBdr>
    </w:div>
    <w:div w:id="47805301">
      <w:bodyDiv w:val="1"/>
      <w:marLeft w:val="0"/>
      <w:marRight w:val="0"/>
      <w:marTop w:val="0"/>
      <w:marBottom w:val="0"/>
      <w:divBdr>
        <w:top w:val="none" w:sz="0" w:space="0" w:color="auto"/>
        <w:left w:val="none" w:sz="0" w:space="0" w:color="auto"/>
        <w:bottom w:val="none" w:sz="0" w:space="0" w:color="auto"/>
        <w:right w:val="none" w:sz="0" w:space="0" w:color="auto"/>
      </w:divBdr>
    </w:div>
    <w:div w:id="48042853">
      <w:bodyDiv w:val="1"/>
      <w:marLeft w:val="0"/>
      <w:marRight w:val="0"/>
      <w:marTop w:val="0"/>
      <w:marBottom w:val="0"/>
      <w:divBdr>
        <w:top w:val="none" w:sz="0" w:space="0" w:color="auto"/>
        <w:left w:val="none" w:sz="0" w:space="0" w:color="auto"/>
        <w:bottom w:val="none" w:sz="0" w:space="0" w:color="auto"/>
        <w:right w:val="none" w:sz="0" w:space="0" w:color="auto"/>
      </w:divBdr>
    </w:div>
    <w:div w:id="49575274">
      <w:bodyDiv w:val="1"/>
      <w:marLeft w:val="0"/>
      <w:marRight w:val="0"/>
      <w:marTop w:val="0"/>
      <w:marBottom w:val="0"/>
      <w:divBdr>
        <w:top w:val="none" w:sz="0" w:space="0" w:color="auto"/>
        <w:left w:val="none" w:sz="0" w:space="0" w:color="auto"/>
        <w:bottom w:val="none" w:sz="0" w:space="0" w:color="auto"/>
        <w:right w:val="none" w:sz="0" w:space="0" w:color="auto"/>
      </w:divBdr>
    </w:div>
    <w:div w:id="49623757">
      <w:bodyDiv w:val="1"/>
      <w:marLeft w:val="0"/>
      <w:marRight w:val="0"/>
      <w:marTop w:val="0"/>
      <w:marBottom w:val="0"/>
      <w:divBdr>
        <w:top w:val="none" w:sz="0" w:space="0" w:color="auto"/>
        <w:left w:val="none" w:sz="0" w:space="0" w:color="auto"/>
        <w:bottom w:val="none" w:sz="0" w:space="0" w:color="auto"/>
        <w:right w:val="none" w:sz="0" w:space="0" w:color="auto"/>
      </w:divBdr>
    </w:div>
    <w:div w:id="59641696">
      <w:bodyDiv w:val="1"/>
      <w:marLeft w:val="0"/>
      <w:marRight w:val="0"/>
      <w:marTop w:val="0"/>
      <w:marBottom w:val="0"/>
      <w:divBdr>
        <w:top w:val="none" w:sz="0" w:space="0" w:color="auto"/>
        <w:left w:val="none" w:sz="0" w:space="0" w:color="auto"/>
        <w:bottom w:val="none" w:sz="0" w:space="0" w:color="auto"/>
        <w:right w:val="none" w:sz="0" w:space="0" w:color="auto"/>
      </w:divBdr>
      <w:divsChild>
        <w:div w:id="2043479655">
          <w:marLeft w:val="274"/>
          <w:marRight w:val="0"/>
          <w:marTop w:val="53"/>
          <w:marBottom w:val="0"/>
          <w:divBdr>
            <w:top w:val="none" w:sz="0" w:space="0" w:color="auto"/>
            <w:left w:val="none" w:sz="0" w:space="0" w:color="auto"/>
            <w:bottom w:val="none" w:sz="0" w:space="0" w:color="auto"/>
            <w:right w:val="none" w:sz="0" w:space="0" w:color="auto"/>
          </w:divBdr>
        </w:div>
        <w:div w:id="2117359879">
          <w:marLeft w:val="274"/>
          <w:marRight w:val="0"/>
          <w:marTop w:val="53"/>
          <w:marBottom w:val="0"/>
          <w:divBdr>
            <w:top w:val="none" w:sz="0" w:space="0" w:color="auto"/>
            <w:left w:val="none" w:sz="0" w:space="0" w:color="auto"/>
            <w:bottom w:val="none" w:sz="0" w:space="0" w:color="auto"/>
            <w:right w:val="none" w:sz="0" w:space="0" w:color="auto"/>
          </w:divBdr>
        </w:div>
        <w:div w:id="1125153643">
          <w:marLeft w:val="274"/>
          <w:marRight w:val="0"/>
          <w:marTop w:val="53"/>
          <w:marBottom w:val="0"/>
          <w:divBdr>
            <w:top w:val="none" w:sz="0" w:space="0" w:color="auto"/>
            <w:left w:val="none" w:sz="0" w:space="0" w:color="auto"/>
            <w:bottom w:val="none" w:sz="0" w:space="0" w:color="auto"/>
            <w:right w:val="none" w:sz="0" w:space="0" w:color="auto"/>
          </w:divBdr>
        </w:div>
        <w:div w:id="330378615">
          <w:marLeft w:val="274"/>
          <w:marRight w:val="0"/>
          <w:marTop w:val="53"/>
          <w:marBottom w:val="0"/>
          <w:divBdr>
            <w:top w:val="none" w:sz="0" w:space="0" w:color="auto"/>
            <w:left w:val="none" w:sz="0" w:space="0" w:color="auto"/>
            <w:bottom w:val="none" w:sz="0" w:space="0" w:color="auto"/>
            <w:right w:val="none" w:sz="0" w:space="0" w:color="auto"/>
          </w:divBdr>
        </w:div>
        <w:div w:id="549076689">
          <w:marLeft w:val="274"/>
          <w:marRight w:val="0"/>
          <w:marTop w:val="53"/>
          <w:marBottom w:val="0"/>
          <w:divBdr>
            <w:top w:val="none" w:sz="0" w:space="0" w:color="auto"/>
            <w:left w:val="none" w:sz="0" w:space="0" w:color="auto"/>
            <w:bottom w:val="none" w:sz="0" w:space="0" w:color="auto"/>
            <w:right w:val="none" w:sz="0" w:space="0" w:color="auto"/>
          </w:divBdr>
        </w:div>
        <w:div w:id="2134326655">
          <w:marLeft w:val="274"/>
          <w:marRight w:val="0"/>
          <w:marTop w:val="53"/>
          <w:marBottom w:val="0"/>
          <w:divBdr>
            <w:top w:val="none" w:sz="0" w:space="0" w:color="auto"/>
            <w:left w:val="none" w:sz="0" w:space="0" w:color="auto"/>
            <w:bottom w:val="none" w:sz="0" w:space="0" w:color="auto"/>
            <w:right w:val="none" w:sz="0" w:space="0" w:color="auto"/>
          </w:divBdr>
        </w:div>
        <w:div w:id="11690511">
          <w:marLeft w:val="274"/>
          <w:marRight w:val="0"/>
          <w:marTop w:val="53"/>
          <w:marBottom w:val="0"/>
          <w:divBdr>
            <w:top w:val="none" w:sz="0" w:space="0" w:color="auto"/>
            <w:left w:val="none" w:sz="0" w:space="0" w:color="auto"/>
            <w:bottom w:val="none" w:sz="0" w:space="0" w:color="auto"/>
            <w:right w:val="none" w:sz="0" w:space="0" w:color="auto"/>
          </w:divBdr>
        </w:div>
        <w:div w:id="1580822999">
          <w:marLeft w:val="274"/>
          <w:marRight w:val="0"/>
          <w:marTop w:val="53"/>
          <w:marBottom w:val="0"/>
          <w:divBdr>
            <w:top w:val="none" w:sz="0" w:space="0" w:color="auto"/>
            <w:left w:val="none" w:sz="0" w:space="0" w:color="auto"/>
            <w:bottom w:val="none" w:sz="0" w:space="0" w:color="auto"/>
            <w:right w:val="none" w:sz="0" w:space="0" w:color="auto"/>
          </w:divBdr>
        </w:div>
        <w:div w:id="1115061514">
          <w:marLeft w:val="274"/>
          <w:marRight w:val="0"/>
          <w:marTop w:val="53"/>
          <w:marBottom w:val="0"/>
          <w:divBdr>
            <w:top w:val="none" w:sz="0" w:space="0" w:color="auto"/>
            <w:left w:val="none" w:sz="0" w:space="0" w:color="auto"/>
            <w:bottom w:val="none" w:sz="0" w:space="0" w:color="auto"/>
            <w:right w:val="none" w:sz="0" w:space="0" w:color="auto"/>
          </w:divBdr>
        </w:div>
        <w:div w:id="1955595845">
          <w:marLeft w:val="274"/>
          <w:marRight w:val="0"/>
          <w:marTop w:val="53"/>
          <w:marBottom w:val="0"/>
          <w:divBdr>
            <w:top w:val="none" w:sz="0" w:space="0" w:color="auto"/>
            <w:left w:val="none" w:sz="0" w:space="0" w:color="auto"/>
            <w:bottom w:val="none" w:sz="0" w:space="0" w:color="auto"/>
            <w:right w:val="none" w:sz="0" w:space="0" w:color="auto"/>
          </w:divBdr>
        </w:div>
        <w:div w:id="1446465925">
          <w:marLeft w:val="274"/>
          <w:marRight w:val="0"/>
          <w:marTop w:val="53"/>
          <w:marBottom w:val="0"/>
          <w:divBdr>
            <w:top w:val="none" w:sz="0" w:space="0" w:color="auto"/>
            <w:left w:val="none" w:sz="0" w:space="0" w:color="auto"/>
            <w:bottom w:val="none" w:sz="0" w:space="0" w:color="auto"/>
            <w:right w:val="none" w:sz="0" w:space="0" w:color="auto"/>
          </w:divBdr>
        </w:div>
      </w:divsChild>
    </w:div>
    <w:div w:id="59642309">
      <w:bodyDiv w:val="1"/>
      <w:marLeft w:val="0"/>
      <w:marRight w:val="0"/>
      <w:marTop w:val="0"/>
      <w:marBottom w:val="0"/>
      <w:divBdr>
        <w:top w:val="none" w:sz="0" w:space="0" w:color="auto"/>
        <w:left w:val="none" w:sz="0" w:space="0" w:color="auto"/>
        <w:bottom w:val="none" w:sz="0" w:space="0" w:color="auto"/>
        <w:right w:val="none" w:sz="0" w:space="0" w:color="auto"/>
      </w:divBdr>
    </w:div>
    <w:div w:id="64381798">
      <w:bodyDiv w:val="1"/>
      <w:marLeft w:val="0"/>
      <w:marRight w:val="0"/>
      <w:marTop w:val="0"/>
      <w:marBottom w:val="0"/>
      <w:divBdr>
        <w:top w:val="none" w:sz="0" w:space="0" w:color="auto"/>
        <w:left w:val="none" w:sz="0" w:space="0" w:color="auto"/>
        <w:bottom w:val="none" w:sz="0" w:space="0" w:color="auto"/>
        <w:right w:val="none" w:sz="0" w:space="0" w:color="auto"/>
      </w:divBdr>
    </w:div>
    <w:div w:id="68578755">
      <w:bodyDiv w:val="1"/>
      <w:marLeft w:val="0"/>
      <w:marRight w:val="0"/>
      <w:marTop w:val="0"/>
      <w:marBottom w:val="0"/>
      <w:divBdr>
        <w:top w:val="none" w:sz="0" w:space="0" w:color="auto"/>
        <w:left w:val="none" w:sz="0" w:space="0" w:color="auto"/>
        <w:bottom w:val="none" w:sz="0" w:space="0" w:color="auto"/>
        <w:right w:val="none" w:sz="0" w:space="0" w:color="auto"/>
      </w:divBdr>
    </w:div>
    <w:div w:id="73555834">
      <w:bodyDiv w:val="1"/>
      <w:marLeft w:val="0"/>
      <w:marRight w:val="0"/>
      <w:marTop w:val="0"/>
      <w:marBottom w:val="0"/>
      <w:divBdr>
        <w:top w:val="none" w:sz="0" w:space="0" w:color="auto"/>
        <w:left w:val="none" w:sz="0" w:space="0" w:color="auto"/>
        <w:bottom w:val="none" w:sz="0" w:space="0" w:color="auto"/>
        <w:right w:val="none" w:sz="0" w:space="0" w:color="auto"/>
      </w:divBdr>
    </w:div>
    <w:div w:id="82801113">
      <w:bodyDiv w:val="1"/>
      <w:marLeft w:val="0"/>
      <w:marRight w:val="0"/>
      <w:marTop w:val="0"/>
      <w:marBottom w:val="0"/>
      <w:divBdr>
        <w:top w:val="none" w:sz="0" w:space="0" w:color="auto"/>
        <w:left w:val="none" w:sz="0" w:space="0" w:color="auto"/>
        <w:bottom w:val="none" w:sz="0" w:space="0" w:color="auto"/>
        <w:right w:val="none" w:sz="0" w:space="0" w:color="auto"/>
      </w:divBdr>
    </w:div>
    <w:div w:id="84350155">
      <w:bodyDiv w:val="1"/>
      <w:marLeft w:val="0"/>
      <w:marRight w:val="0"/>
      <w:marTop w:val="0"/>
      <w:marBottom w:val="0"/>
      <w:divBdr>
        <w:top w:val="none" w:sz="0" w:space="0" w:color="auto"/>
        <w:left w:val="none" w:sz="0" w:space="0" w:color="auto"/>
        <w:bottom w:val="none" w:sz="0" w:space="0" w:color="auto"/>
        <w:right w:val="none" w:sz="0" w:space="0" w:color="auto"/>
      </w:divBdr>
    </w:div>
    <w:div w:id="86971958">
      <w:bodyDiv w:val="1"/>
      <w:marLeft w:val="0"/>
      <w:marRight w:val="0"/>
      <w:marTop w:val="0"/>
      <w:marBottom w:val="0"/>
      <w:divBdr>
        <w:top w:val="none" w:sz="0" w:space="0" w:color="auto"/>
        <w:left w:val="none" w:sz="0" w:space="0" w:color="auto"/>
        <w:bottom w:val="none" w:sz="0" w:space="0" w:color="auto"/>
        <w:right w:val="none" w:sz="0" w:space="0" w:color="auto"/>
      </w:divBdr>
    </w:div>
    <w:div w:id="89089865">
      <w:bodyDiv w:val="1"/>
      <w:marLeft w:val="0"/>
      <w:marRight w:val="0"/>
      <w:marTop w:val="0"/>
      <w:marBottom w:val="0"/>
      <w:divBdr>
        <w:top w:val="none" w:sz="0" w:space="0" w:color="auto"/>
        <w:left w:val="none" w:sz="0" w:space="0" w:color="auto"/>
        <w:bottom w:val="none" w:sz="0" w:space="0" w:color="auto"/>
        <w:right w:val="none" w:sz="0" w:space="0" w:color="auto"/>
      </w:divBdr>
    </w:div>
    <w:div w:id="94714077">
      <w:bodyDiv w:val="1"/>
      <w:marLeft w:val="0"/>
      <w:marRight w:val="0"/>
      <w:marTop w:val="0"/>
      <w:marBottom w:val="0"/>
      <w:divBdr>
        <w:top w:val="none" w:sz="0" w:space="0" w:color="auto"/>
        <w:left w:val="none" w:sz="0" w:space="0" w:color="auto"/>
        <w:bottom w:val="none" w:sz="0" w:space="0" w:color="auto"/>
        <w:right w:val="none" w:sz="0" w:space="0" w:color="auto"/>
      </w:divBdr>
    </w:div>
    <w:div w:id="99221516">
      <w:bodyDiv w:val="1"/>
      <w:marLeft w:val="0"/>
      <w:marRight w:val="0"/>
      <w:marTop w:val="0"/>
      <w:marBottom w:val="0"/>
      <w:divBdr>
        <w:top w:val="none" w:sz="0" w:space="0" w:color="auto"/>
        <w:left w:val="none" w:sz="0" w:space="0" w:color="auto"/>
        <w:bottom w:val="none" w:sz="0" w:space="0" w:color="auto"/>
        <w:right w:val="none" w:sz="0" w:space="0" w:color="auto"/>
      </w:divBdr>
    </w:div>
    <w:div w:id="99229314">
      <w:bodyDiv w:val="1"/>
      <w:marLeft w:val="0"/>
      <w:marRight w:val="0"/>
      <w:marTop w:val="0"/>
      <w:marBottom w:val="0"/>
      <w:divBdr>
        <w:top w:val="none" w:sz="0" w:space="0" w:color="auto"/>
        <w:left w:val="none" w:sz="0" w:space="0" w:color="auto"/>
        <w:bottom w:val="none" w:sz="0" w:space="0" w:color="auto"/>
        <w:right w:val="none" w:sz="0" w:space="0" w:color="auto"/>
      </w:divBdr>
    </w:div>
    <w:div w:id="99765093">
      <w:bodyDiv w:val="1"/>
      <w:marLeft w:val="0"/>
      <w:marRight w:val="0"/>
      <w:marTop w:val="0"/>
      <w:marBottom w:val="0"/>
      <w:divBdr>
        <w:top w:val="none" w:sz="0" w:space="0" w:color="auto"/>
        <w:left w:val="none" w:sz="0" w:space="0" w:color="auto"/>
        <w:bottom w:val="none" w:sz="0" w:space="0" w:color="auto"/>
        <w:right w:val="none" w:sz="0" w:space="0" w:color="auto"/>
      </w:divBdr>
    </w:div>
    <w:div w:id="113015498">
      <w:bodyDiv w:val="1"/>
      <w:marLeft w:val="0"/>
      <w:marRight w:val="0"/>
      <w:marTop w:val="0"/>
      <w:marBottom w:val="0"/>
      <w:divBdr>
        <w:top w:val="none" w:sz="0" w:space="0" w:color="auto"/>
        <w:left w:val="none" w:sz="0" w:space="0" w:color="auto"/>
        <w:bottom w:val="none" w:sz="0" w:space="0" w:color="auto"/>
        <w:right w:val="none" w:sz="0" w:space="0" w:color="auto"/>
      </w:divBdr>
    </w:div>
    <w:div w:id="114837217">
      <w:bodyDiv w:val="1"/>
      <w:marLeft w:val="0"/>
      <w:marRight w:val="0"/>
      <w:marTop w:val="0"/>
      <w:marBottom w:val="0"/>
      <w:divBdr>
        <w:top w:val="none" w:sz="0" w:space="0" w:color="auto"/>
        <w:left w:val="none" w:sz="0" w:space="0" w:color="auto"/>
        <w:bottom w:val="none" w:sz="0" w:space="0" w:color="auto"/>
        <w:right w:val="none" w:sz="0" w:space="0" w:color="auto"/>
      </w:divBdr>
    </w:div>
    <w:div w:id="115300497">
      <w:bodyDiv w:val="1"/>
      <w:marLeft w:val="0"/>
      <w:marRight w:val="0"/>
      <w:marTop w:val="0"/>
      <w:marBottom w:val="0"/>
      <w:divBdr>
        <w:top w:val="none" w:sz="0" w:space="0" w:color="auto"/>
        <w:left w:val="none" w:sz="0" w:space="0" w:color="auto"/>
        <w:bottom w:val="none" w:sz="0" w:space="0" w:color="auto"/>
        <w:right w:val="none" w:sz="0" w:space="0" w:color="auto"/>
      </w:divBdr>
    </w:div>
    <w:div w:id="116947328">
      <w:bodyDiv w:val="1"/>
      <w:marLeft w:val="0"/>
      <w:marRight w:val="0"/>
      <w:marTop w:val="0"/>
      <w:marBottom w:val="0"/>
      <w:divBdr>
        <w:top w:val="none" w:sz="0" w:space="0" w:color="auto"/>
        <w:left w:val="none" w:sz="0" w:space="0" w:color="auto"/>
        <w:bottom w:val="none" w:sz="0" w:space="0" w:color="auto"/>
        <w:right w:val="none" w:sz="0" w:space="0" w:color="auto"/>
      </w:divBdr>
    </w:div>
    <w:div w:id="120000378">
      <w:bodyDiv w:val="1"/>
      <w:marLeft w:val="0"/>
      <w:marRight w:val="0"/>
      <w:marTop w:val="0"/>
      <w:marBottom w:val="0"/>
      <w:divBdr>
        <w:top w:val="none" w:sz="0" w:space="0" w:color="auto"/>
        <w:left w:val="none" w:sz="0" w:space="0" w:color="auto"/>
        <w:bottom w:val="none" w:sz="0" w:space="0" w:color="auto"/>
        <w:right w:val="none" w:sz="0" w:space="0" w:color="auto"/>
      </w:divBdr>
    </w:div>
    <w:div w:id="123744421">
      <w:bodyDiv w:val="1"/>
      <w:marLeft w:val="0"/>
      <w:marRight w:val="0"/>
      <w:marTop w:val="0"/>
      <w:marBottom w:val="0"/>
      <w:divBdr>
        <w:top w:val="none" w:sz="0" w:space="0" w:color="auto"/>
        <w:left w:val="none" w:sz="0" w:space="0" w:color="auto"/>
        <w:bottom w:val="none" w:sz="0" w:space="0" w:color="auto"/>
        <w:right w:val="none" w:sz="0" w:space="0" w:color="auto"/>
      </w:divBdr>
    </w:div>
    <w:div w:id="124007096">
      <w:bodyDiv w:val="1"/>
      <w:marLeft w:val="0"/>
      <w:marRight w:val="0"/>
      <w:marTop w:val="0"/>
      <w:marBottom w:val="0"/>
      <w:divBdr>
        <w:top w:val="none" w:sz="0" w:space="0" w:color="auto"/>
        <w:left w:val="none" w:sz="0" w:space="0" w:color="auto"/>
        <w:bottom w:val="none" w:sz="0" w:space="0" w:color="auto"/>
        <w:right w:val="none" w:sz="0" w:space="0" w:color="auto"/>
      </w:divBdr>
    </w:div>
    <w:div w:id="124396444">
      <w:bodyDiv w:val="1"/>
      <w:marLeft w:val="0"/>
      <w:marRight w:val="0"/>
      <w:marTop w:val="0"/>
      <w:marBottom w:val="0"/>
      <w:divBdr>
        <w:top w:val="none" w:sz="0" w:space="0" w:color="auto"/>
        <w:left w:val="none" w:sz="0" w:space="0" w:color="auto"/>
        <w:bottom w:val="none" w:sz="0" w:space="0" w:color="auto"/>
        <w:right w:val="none" w:sz="0" w:space="0" w:color="auto"/>
      </w:divBdr>
    </w:div>
    <w:div w:id="135298805">
      <w:bodyDiv w:val="1"/>
      <w:marLeft w:val="0"/>
      <w:marRight w:val="0"/>
      <w:marTop w:val="0"/>
      <w:marBottom w:val="0"/>
      <w:divBdr>
        <w:top w:val="none" w:sz="0" w:space="0" w:color="auto"/>
        <w:left w:val="none" w:sz="0" w:space="0" w:color="auto"/>
        <w:bottom w:val="none" w:sz="0" w:space="0" w:color="auto"/>
        <w:right w:val="none" w:sz="0" w:space="0" w:color="auto"/>
      </w:divBdr>
    </w:div>
    <w:div w:id="135487965">
      <w:bodyDiv w:val="1"/>
      <w:marLeft w:val="0"/>
      <w:marRight w:val="0"/>
      <w:marTop w:val="0"/>
      <w:marBottom w:val="0"/>
      <w:divBdr>
        <w:top w:val="none" w:sz="0" w:space="0" w:color="auto"/>
        <w:left w:val="none" w:sz="0" w:space="0" w:color="auto"/>
        <w:bottom w:val="none" w:sz="0" w:space="0" w:color="auto"/>
        <w:right w:val="none" w:sz="0" w:space="0" w:color="auto"/>
      </w:divBdr>
    </w:div>
    <w:div w:id="137189241">
      <w:bodyDiv w:val="1"/>
      <w:marLeft w:val="0"/>
      <w:marRight w:val="0"/>
      <w:marTop w:val="0"/>
      <w:marBottom w:val="0"/>
      <w:divBdr>
        <w:top w:val="none" w:sz="0" w:space="0" w:color="auto"/>
        <w:left w:val="none" w:sz="0" w:space="0" w:color="auto"/>
        <w:bottom w:val="none" w:sz="0" w:space="0" w:color="auto"/>
        <w:right w:val="none" w:sz="0" w:space="0" w:color="auto"/>
      </w:divBdr>
    </w:div>
    <w:div w:id="138688561">
      <w:bodyDiv w:val="1"/>
      <w:marLeft w:val="0"/>
      <w:marRight w:val="0"/>
      <w:marTop w:val="0"/>
      <w:marBottom w:val="0"/>
      <w:divBdr>
        <w:top w:val="none" w:sz="0" w:space="0" w:color="auto"/>
        <w:left w:val="none" w:sz="0" w:space="0" w:color="auto"/>
        <w:bottom w:val="none" w:sz="0" w:space="0" w:color="auto"/>
        <w:right w:val="none" w:sz="0" w:space="0" w:color="auto"/>
      </w:divBdr>
    </w:div>
    <w:div w:id="153642340">
      <w:bodyDiv w:val="1"/>
      <w:marLeft w:val="0"/>
      <w:marRight w:val="0"/>
      <w:marTop w:val="0"/>
      <w:marBottom w:val="0"/>
      <w:divBdr>
        <w:top w:val="none" w:sz="0" w:space="0" w:color="auto"/>
        <w:left w:val="none" w:sz="0" w:space="0" w:color="auto"/>
        <w:bottom w:val="none" w:sz="0" w:space="0" w:color="auto"/>
        <w:right w:val="none" w:sz="0" w:space="0" w:color="auto"/>
      </w:divBdr>
    </w:div>
    <w:div w:id="154810812">
      <w:bodyDiv w:val="1"/>
      <w:marLeft w:val="0"/>
      <w:marRight w:val="0"/>
      <w:marTop w:val="0"/>
      <w:marBottom w:val="0"/>
      <w:divBdr>
        <w:top w:val="none" w:sz="0" w:space="0" w:color="auto"/>
        <w:left w:val="none" w:sz="0" w:space="0" w:color="auto"/>
        <w:bottom w:val="none" w:sz="0" w:space="0" w:color="auto"/>
        <w:right w:val="none" w:sz="0" w:space="0" w:color="auto"/>
      </w:divBdr>
    </w:div>
    <w:div w:id="160855483">
      <w:bodyDiv w:val="1"/>
      <w:marLeft w:val="0"/>
      <w:marRight w:val="0"/>
      <w:marTop w:val="0"/>
      <w:marBottom w:val="0"/>
      <w:divBdr>
        <w:top w:val="none" w:sz="0" w:space="0" w:color="auto"/>
        <w:left w:val="none" w:sz="0" w:space="0" w:color="auto"/>
        <w:bottom w:val="none" w:sz="0" w:space="0" w:color="auto"/>
        <w:right w:val="none" w:sz="0" w:space="0" w:color="auto"/>
      </w:divBdr>
    </w:div>
    <w:div w:id="168257285">
      <w:bodyDiv w:val="1"/>
      <w:marLeft w:val="0"/>
      <w:marRight w:val="0"/>
      <w:marTop w:val="0"/>
      <w:marBottom w:val="0"/>
      <w:divBdr>
        <w:top w:val="none" w:sz="0" w:space="0" w:color="auto"/>
        <w:left w:val="none" w:sz="0" w:space="0" w:color="auto"/>
        <w:bottom w:val="none" w:sz="0" w:space="0" w:color="auto"/>
        <w:right w:val="none" w:sz="0" w:space="0" w:color="auto"/>
      </w:divBdr>
    </w:div>
    <w:div w:id="175269935">
      <w:bodyDiv w:val="1"/>
      <w:marLeft w:val="0"/>
      <w:marRight w:val="0"/>
      <w:marTop w:val="0"/>
      <w:marBottom w:val="0"/>
      <w:divBdr>
        <w:top w:val="none" w:sz="0" w:space="0" w:color="auto"/>
        <w:left w:val="none" w:sz="0" w:space="0" w:color="auto"/>
        <w:bottom w:val="none" w:sz="0" w:space="0" w:color="auto"/>
        <w:right w:val="none" w:sz="0" w:space="0" w:color="auto"/>
      </w:divBdr>
    </w:div>
    <w:div w:id="178089265">
      <w:bodyDiv w:val="1"/>
      <w:marLeft w:val="0"/>
      <w:marRight w:val="0"/>
      <w:marTop w:val="0"/>
      <w:marBottom w:val="0"/>
      <w:divBdr>
        <w:top w:val="none" w:sz="0" w:space="0" w:color="auto"/>
        <w:left w:val="none" w:sz="0" w:space="0" w:color="auto"/>
        <w:bottom w:val="none" w:sz="0" w:space="0" w:color="auto"/>
        <w:right w:val="none" w:sz="0" w:space="0" w:color="auto"/>
      </w:divBdr>
    </w:div>
    <w:div w:id="178392066">
      <w:bodyDiv w:val="1"/>
      <w:marLeft w:val="0"/>
      <w:marRight w:val="0"/>
      <w:marTop w:val="0"/>
      <w:marBottom w:val="0"/>
      <w:divBdr>
        <w:top w:val="none" w:sz="0" w:space="0" w:color="auto"/>
        <w:left w:val="none" w:sz="0" w:space="0" w:color="auto"/>
        <w:bottom w:val="none" w:sz="0" w:space="0" w:color="auto"/>
        <w:right w:val="none" w:sz="0" w:space="0" w:color="auto"/>
      </w:divBdr>
    </w:div>
    <w:div w:id="181940648">
      <w:bodyDiv w:val="1"/>
      <w:marLeft w:val="0"/>
      <w:marRight w:val="0"/>
      <w:marTop w:val="0"/>
      <w:marBottom w:val="0"/>
      <w:divBdr>
        <w:top w:val="none" w:sz="0" w:space="0" w:color="auto"/>
        <w:left w:val="none" w:sz="0" w:space="0" w:color="auto"/>
        <w:bottom w:val="none" w:sz="0" w:space="0" w:color="auto"/>
        <w:right w:val="none" w:sz="0" w:space="0" w:color="auto"/>
      </w:divBdr>
    </w:div>
    <w:div w:id="190076420">
      <w:bodyDiv w:val="1"/>
      <w:marLeft w:val="0"/>
      <w:marRight w:val="0"/>
      <w:marTop w:val="0"/>
      <w:marBottom w:val="0"/>
      <w:divBdr>
        <w:top w:val="none" w:sz="0" w:space="0" w:color="auto"/>
        <w:left w:val="none" w:sz="0" w:space="0" w:color="auto"/>
        <w:bottom w:val="none" w:sz="0" w:space="0" w:color="auto"/>
        <w:right w:val="none" w:sz="0" w:space="0" w:color="auto"/>
      </w:divBdr>
    </w:div>
    <w:div w:id="206374213">
      <w:bodyDiv w:val="1"/>
      <w:marLeft w:val="0"/>
      <w:marRight w:val="0"/>
      <w:marTop w:val="0"/>
      <w:marBottom w:val="0"/>
      <w:divBdr>
        <w:top w:val="none" w:sz="0" w:space="0" w:color="auto"/>
        <w:left w:val="none" w:sz="0" w:space="0" w:color="auto"/>
        <w:bottom w:val="none" w:sz="0" w:space="0" w:color="auto"/>
        <w:right w:val="none" w:sz="0" w:space="0" w:color="auto"/>
      </w:divBdr>
    </w:div>
    <w:div w:id="209002111">
      <w:bodyDiv w:val="1"/>
      <w:marLeft w:val="0"/>
      <w:marRight w:val="0"/>
      <w:marTop w:val="0"/>
      <w:marBottom w:val="0"/>
      <w:divBdr>
        <w:top w:val="none" w:sz="0" w:space="0" w:color="auto"/>
        <w:left w:val="none" w:sz="0" w:space="0" w:color="auto"/>
        <w:bottom w:val="none" w:sz="0" w:space="0" w:color="auto"/>
        <w:right w:val="none" w:sz="0" w:space="0" w:color="auto"/>
      </w:divBdr>
    </w:div>
    <w:div w:id="213079248">
      <w:bodyDiv w:val="1"/>
      <w:marLeft w:val="0"/>
      <w:marRight w:val="0"/>
      <w:marTop w:val="0"/>
      <w:marBottom w:val="0"/>
      <w:divBdr>
        <w:top w:val="none" w:sz="0" w:space="0" w:color="auto"/>
        <w:left w:val="none" w:sz="0" w:space="0" w:color="auto"/>
        <w:bottom w:val="none" w:sz="0" w:space="0" w:color="auto"/>
        <w:right w:val="none" w:sz="0" w:space="0" w:color="auto"/>
      </w:divBdr>
    </w:div>
    <w:div w:id="216552992">
      <w:bodyDiv w:val="1"/>
      <w:marLeft w:val="0"/>
      <w:marRight w:val="0"/>
      <w:marTop w:val="0"/>
      <w:marBottom w:val="0"/>
      <w:divBdr>
        <w:top w:val="none" w:sz="0" w:space="0" w:color="auto"/>
        <w:left w:val="none" w:sz="0" w:space="0" w:color="auto"/>
        <w:bottom w:val="none" w:sz="0" w:space="0" w:color="auto"/>
        <w:right w:val="none" w:sz="0" w:space="0" w:color="auto"/>
      </w:divBdr>
    </w:div>
    <w:div w:id="218633909">
      <w:bodyDiv w:val="1"/>
      <w:marLeft w:val="0"/>
      <w:marRight w:val="0"/>
      <w:marTop w:val="0"/>
      <w:marBottom w:val="0"/>
      <w:divBdr>
        <w:top w:val="none" w:sz="0" w:space="0" w:color="auto"/>
        <w:left w:val="none" w:sz="0" w:space="0" w:color="auto"/>
        <w:bottom w:val="none" w:sz="0" w:space="0" w:color="auto"/>
        <w:right w:val="none" w:sz="0" w:space="0" w:color="auto"/>
      </w:divBdr>
    </w:div>
    <w:div w:id="230694842">
      <w:bodyDiv w:val="1"/>
      <w:marLeft w:val="0"/>
      <w:marRight w:val="0"/>
      <w:marTop w:val="0"/>
      <w:marBottom w:val="0"/>
      <w:divBdr>
        <w:top w:val="none" w:sz="0" w:space="0" w:color="auto"/>
        <w:left w:val="none" w:sz="0" w:space="0" w:color="auto"/>
        <w:bottom w:val="none" w:sz="0" w:space="0" w:color="auto"/>
        <w:right w:val="none" w:sz="0" w:space="0" w:color="auto"/>
      </w:divBdr>
    </w:div>
    <w:div w:id="234316770">
      <w:bodyDiv w:val="1"/>
      <w:marLeft w:val="0"/>
      <w:marRight w:val="0"/>
      <w:marTop w:val="0"/>
      <w:marBottom w:val="0"/>
      <w:divBdr>
        <w:top w:val="none" w:sz="0" w:space="0" w:color="auto"/>
        <w:left w:val="none" w:sz="0" w:space="0" w:color="auto"/>
        <w:bottom w:val="none" w:sz="0" w:space="0" w:color="auto"/>
        <w:right w:val="none" w:sz="0" w:space="0" w:color="auto"/>
      </w:divBdr>
    </w:div>
    <w:div w:id="236092056">
      <w:bodyDiv w:val="1"/>
      <w:marLeft w:val="0"/>
      <w:marRight w:val="0"/>
      <w:marTop w:val="0"/>
      <w:marBottom w:val="0"/>
      <w:divBdr>
        <w:top w:val="none" w:sz="0" w:space="0" w:color="auto"/>
        <w:left w:val="none" w:sz="0" w:space="0" w:color="auto"/>
        <w:bottom w:val="none" w:sz="0" w:space="0" w:color="auto"/>
        <w:right w:val="none" w:sz="0" w:space="0" w:color="auto"/>
      </w:divBdr>
    </w:div>
    <w:div w:id="238636620">
      <w:bodyDiv w:val="1"/>
      <w:marLeft w:val="0"/>
      <w:marRight w:val="0"/>
      <w:marTop w:val="0"/>
      <w:marBottom w:val="0"/>
      <w:divBdr>
        <w:top w:val="none" w:sz="0" w:space="0" w:color="auto"/>
        <w:left w:val="none" w:sz="0" w:space="0" w:color="auto"/>
        <w:bottom w:val="none" w:sz="0" w:space="0" w:color="auto"/>
        <w:right w:val="none" w:sz="0" w:space="0" w:color="auto"/>
      </w:divBdr>
    </w:div>
    <w:div w:id="241574491">
      <w:bodyDiv w:val="1"/>
      <w:marLeft w:val="0"/>
      <w:marRight w:val="0"/>
      <w:marTop w:val="0"/>
      <w:marBottom w:val="0"/>
      <w:divBdr>
        <w:top w:val="none" w:sz="0" w:space="0" w:color="auto"/>
        <w:left w:val="none" w:sz="0" w:space="0" w:color="auto"/>
        <w:bottom w:val="none" w:sz="0" w:space="0" w:color="auto"/>
        <w:right w:val="none" w:sz="0" w:space="0" w:color="auto"/>
      </w:divBdr>
    </w:div>
    <w:div w:id="255405337">
      <w:bodyDiv w:val="1"/>
      <w:marLeft w:val="0"/>
      <w:marRight w:val="0"/>
      <w:marTop w:val="0"/>
      <w:marBottom w:val="0"/>
      <w:divBdr>
        <w:top w:val="none" w:sz="0" w:space="0" w:color="auto"/>
        <w:left w:val="none" w:sz="0" w:space="0" w:color="auto"/>
        <w:bottom w:val="none" w:sz="0" w:space="0" w:color="auto"/>
        <w:right w:val="none" w:sz="0" w:space="0" w:color="auto"/>
      </w:divBdr>
    </w:div>
    <w:div w:id="255721675">
      <w:bodyDiv w:val="1"/>
      <w:marLeft w:val="0"/>
      <w:marRight w:val="0"/>
      <w:marTop w:val="0"/>
      <w:marBottom w:val="0"/>
      <w:divBdr>
        <w:top w:val="none" w:sz="0" w:space="0" w:color="auto"/>
        <w:left w:val="none" w:sz="0" w:space="0" w:color="auto"/>
        <w:bottom w:val="none" w:sz="0" w:space="0" w:color="auto"/>
        <w:right w:val="none" w:sz="0" w:space="0" w:color="auto"/>
      </w:divBdr>
    </w:div>
    <w:div w:id="257255445">
      <w:bodyDiv w:val="1"/>
      <w:marLeft w:val="0"/>
      <w:marRight w:val="0"/>
      <w:marTop w:val="0"/>
      <w:marBottom w:val="0"/>
      <w:divBdr>
        <w:top w:val="none" w:sz="0" w:space="0" w:color="auto"/>
        <w:left w:val="none" w:sz="0" w:space="0" w:color="auto"/>
        <w:bottom w:val="none" w:sz="0" w:space="0" w:color="auto"/>
        <w:right w:val="none" w:sz="0" w:space="0" w:color="auto"/>
      </w:divBdr>
    </w:div>
    <w:div w:id="258678471">
      <w:bodyDiv w:val="1"/>
      <w:marLeft w:val="0"/>
      <w:marRight w:val="0"/>
      <w:marTop w:val="0"/>
      <w:marBottom w:val="0"/>
      <w:divBdr>
        <w:top w:val="none" w:sz="0" w:space="0" w:color="auto"/>
        <w:left w:val="none" w:sz="0" w:space="0" w:color="auto"/>
        <w:bottom w:val="none" w:sz="0" w:space="0" w:color="auto"/>
        <w:right w:val="none" w:sz="0" w:space="0" w:color="auto"/>
      </w:divBdr>
    </w:div>
    <w:div w:id="259680102">
      <w:bodyDiv w:val="1"/>
      <w:marLeft w:val="0"/>
      <w:marRight w:val="0"/>
      <w:marTop w:val="0"/>
      <w:marBottom w:val="0"/>
      <w:divBdr>
        <w:top w:val="none" w:sz="0" w:space="0" w:color="auto"/>
        <w:left w:val="none" w:sz="0" w:space="0" w:color="auto"/>
        <w:bottom w:val="none" w:sz="0" w:space="0" w:color="auto"/>
        <w:right w:val="none" w:sz="0" w:space="0" w:color="auto"/>
      </w:divBdr>
    </w:div>
    <w:div w:id="263617130">
      <w:bodyDiv w:val="1"/>
      <w:marLeft w:val="0"/>
      <w:marRight w:val="0"/>
      <w:marTop w:val="0"/>
      <w:marBottom w:val="0"/>
      <w:divBdr>
        <w:top w:val="none" w:sz="0" w:space="0" w:color="auto"/>
        <w:left w:val="none" w:sz="0" w:space="0" w:color="auto"/>
        <w:bottom w:val="none" w:sz="0" w:space="0" w:color="auto"/>
        <w:right w:val="none" w:sz="0" w:space="0" w:color="auto"/>
      </w:divBdr>
    </w:div>
    <w:div w:id="263877797">
      <w:bodyDiv w:val="1"/>
      <w:marLeft w:val="0"/>
      <w:marRight w:val="0"/>
      <w:marTop w:val="0"/>
      <w:marBottom w:val="0"/>
      <w:divBdr>
        <w:top w:val="none" w:sz="0" w:space="0" w:color="auto"/>
        <w:left w:val="none" w:sz="0" w:space="0" w:color="auto"/>
        <w:bottom w:val="none" w:sz="0" w:space="0" w:color="auto"/>
        <w:right w:val="none" w:sz="0" w:space="0" w:color="auto"/>
      </w:divBdr>
    </w:div>
    <w:div w:id="267012062">
      <w:bodyDiv w:val="1"/>
      <w:marLeft w:val="0"/>
      <w:marRight w:val="0"/>
      <w:marTop w:val="0"/>
      <w:marBottom w:val="0"/>
      <w:divBdr>
        <w:top w:val="none" w:sz="0" w:space="0" w:color="auto"/>
        <w:left w:val="none" w:sz="0" w:space="0" w:color="auto"/>
        <w:bottom w:val="none" w:sz="0" w:space="0" w:color="auto"/>
        <w:right w:val="none" w:sz="0" w:space="0" w:color="auto"/>
      </w:divBdr>
    </w:div>
    <w:div w:id="273828559">
      <w:bodyDiv w:val="1"/>
      <w:marLeft w:val="0"/>
      <w:marRight w:val="0"/>
      <w:marTop w:val="0"/>
      <w:marBottom w:val="0"/>
      <w:divBdr>
        <w:top w:val="none" w:sz="0" w:space="0" w:color="auto"/>
        <w:left w:val="none" w:sz="0" w:space="0" w:color="auto"/>
        <w:bottom w:val="none" w:sz="0" w:space="0" w:color="auto"/>
        <w:right w:val="none" w:sz="0" w:space="0" w:color="auto"/>
      </w:divBdr>
    </w:div>
    <w:div w:id="275410884">
      <w:bodyDiv w:val="1"/>
      <w:marLeft w:val="0"/>
      <w:marRight w:val="0"/>
      <w:marTop w:val="0"/>
      <w:marBottom w:val="0"/>
      <w:divBdr>
        <w:top w:val="none" w:sz="0" w:space="0" w:color="auto"/>
        <w:left w:val="none" w:sz="0" w:space="0" w:color="auto"/>
        <w:bottom w:val="none" w:sz="0" w:space="0" w:color="auto"/>
        <w:right w:val="none" w:sz="0" w:space="0" w:color="auto"/>
      </w:divBdr>
    </w:div>
    <w:div w:id="278879588">
      <w:bodyDiv w:val="1"/>
      <w:marLeft w:val="0"/>
      <w:marRight w:val="0"/>
      <w:marTop w:val="0"/>
      <w:marBottom w:val="0"/>
      <w:divBdr>
        <w:top w:val="none" w:sz="0" w:space="0" w:color="auto"/>
        <w:left w:val="none" w:sz="0" w:space="0" w:color="auto"/>
        <w:bottom w:val="none" w:sz="0" w:space="0" w:color="auto"/>
        <w:right w:val="none" w:sz="0" w:space="0" w:color="auto"/>
      </w:divBdr>
    </w:div>
    <w:div w:id="289241080">
      <w:bodyDiv w:val="1"/>
      <w:marLeft w:val="0"/>
      <w:marRight w:val="0"/>
      <w:marTop w:val="0"/>
      <w:marBottom w:val="0"/>
      <w:divBdr>
        <w:top w:val="none" w:sz="0" w:space="0" w:color="auto"/>
        <w:left w:val="none" w:sz="0" w:space="0" w:color="auto"/>
        <w:bottom w:val="none" w:sz="0" w:space="0" w:color="auto"/>
        <w:right w:val="none" w:sz="0" w:space="0" w:color="auto"/>
      </w:divBdr>
    </w:div>
    <w:div w:id="290480885">
      <w:bodyDiv w:val="1"/>
      <w:marLeft w:val="0"/>
      <w:marRight w:val="0"/>
      <w:marTop w:val="0"/>
      <w:marBottom w:val="0"/>
      <w:divBdr>
        <w:top w:val="none" w:sz="0" w:space="0" w:color="auto"/>
        <w:left w:val="none" w:sz="0" w:space="0" w:color="auto"/>
        <w:bottom w:val="none" w:sz="0" w:space="0" w:color="auto"/>
        <w:right w:val="none" w:sz="0" w:space="0" w:color="auto"/>
      </w:divBdr>
    </w:div>
    <w:div w:id="294263811">
      <w:bodyDiv w:val="1"/>
      <w:marLeft w:val="0"/>
      <w:marRight w:val="0"/>
      <w:marTop w:val="0"/>
      <w:marBottom w:val="0"/>
      <w:divBdr>
        <w:top w:val="none" w:sz="0" w:space="0" w:color="auto"/>
        <w:left w:val="none" w:sz="0" w:space="0" w:color="auto"/>
        <w:bottom w:val="none" w:sz="0" w:space="0" w:color="auto"/>
        <w:right w:val="none" w:sz="0" w:space="0" w:color="auto"/>
      </w:divBdr>
    </w:div>
    <w:div w:id="296299581">
      <w:bodyDiv w:val="1"/>
      <w:marLeft w:val="0"/>
      <w:marRight w:val="0"/>
      <w:marTop w:val="0"/>
      <w:marBottom w:val="0"/>
      <w:divBdr>
        <w:top w:val="none" w:sz="0" w:space="0" w:color="auto"/>
        <w:left w:val="none" w:sz="0" w:space="0" w:color="auto"/>
        <w:bottom w:val="none" w:sz="0" w:space="0" w:color="auto"/>
        <w:right w:val="none" w:sz="0" w:space="0" w:color="auto"/>
      </w:divBdr>
    </w:div>
    <w:div w:id="302122732">
      <w:bodyDiv w:val="1"/>
      <w:marLeft w:val="0"/>
      <w:marRight w:val="0"/>
      <w:marTop w:val="0"/>
      <w:marBottom w:val="0"/>
      <w:divBdr>
        <w:top w:val="none" w:sz="0" w:space="0" w:color="auto"/>
        <w:left w:val="none" w:sz="0" w:space="0" w:color="auto"/>
        <w:bottom w:val="none" w:sz="0" w:space="0" w:color="auto"/>
        <w:right w:val="none" w:sz="0" w:space="0" w:color="auto"/>
      </w:divBdr>
    </w:div>
    <w:div w:id="311641544">
      <w:bodyDiv w:val="1"/>
      <w:marLeft w:val="0"/>
      <w:marRight w:val="0"/>
      <w:marTop w:val="0"/>
      <w:marBottom w:val="0"/>
      <w:divBdr>
        <w:top w:val="none" w:sz="0" w:space="0" w:color="auto"/>
        <w:left w:val="none" w:sz="0" w:space="0" w:color="auto"/>
        <w:bottom w:val="none" w:sz="0" w:space="0" w:color="auto"/>
        <w:right w:val="none" w:sz="0" w:space="0" w:color="auto"/>
      </w:divBdr>
    </w:div>
    <w:div w:id="317341999">
      <w:bodyDiv w:val="1"/>
      <w:marLeft w:val="0"/>
      <w:marRight w:val="0"/>
      <w:marTop w:val="0"/>
      <w:marBottom w:val="0"/>
      <w:divBdr>
        <w:top w:val="none" w:sz="0" w:space="0" w:color="auto"/>
        <w:left w:val="none" w:sz="0" w:space="0" w:color="auto"/>
        <w:bottom w:val="none" w:sz="0" w:space="0" w:color="auto"/>
        <w:right w:val="none" w:sz="0" w:space="0" w:color="auto"/>
      </w:divBdr>
    </w:div>
    <w:div w:id="320620708">
      <w:bodyDiv w:val="1"/>
      <w:marLeft w:val="0"/>
      <w:marRight w:val="0"/>
      <w:marTop w:val="0"/>
      <w:marBottom w:val="0"/>
      <w:divBdr>
        <w:top w:val="none" w:sz="0" w:space="0" w:color="auto"/>
        <w:left w:val="none" w:sz="0" w:space="0" w:color="auto"/>
        <w:bottom w:val="none" w:sz="0" w:space="0" w:color="auto"/>
        <w:right w:val="none" w:sz="0" w:space="0" w:color="auto"/>
      </w:divBdr>
    </w:div>
    <w:div w:id="332413637">
      <w:bodyDiv w:val="1"/>
      <w:marLeft w:val="0"/>
      <w:marRight w:val="0"/>
      <w:marTop w:val="0"/>
      <w:marBottom w:val="0"/>
      <w:divBdr>
        <w:top w:val="none" w:sz="0" w:space="0" w:color="auto"/>
        <w:left w:val="none" w:sz="0" w:space="0" w:color="auto"/>
        <w:bottom w:val="none" w:sz="0" w:space="0" w:color="auto"/>
        <w:right w:val="none" w:sz="0" w:space="0" w:color="auto"/>
      </w:divBdr>
    </w:div>
    <w:div w:id="337732210">
      <w:bodyDiv w:val="1"/>
      <w:marLeft w:val="0"/>
      <w:marRight w:val="0"/>
      <w:marTop w:val="0"/>
      <w:marBottom w:val="0"/>
      <w:divBdr>
        <w:top w:val="none" w:sz="0" w:space="0" w:color="auto"/>
        <w:left w:val="none" w:sz="0" w:space="0" w:color="auto"/>
        <w:bottom w:val="none" w:sz="0" w:space="0" w:color="auto"/>
        <w:right w:val="none" w:sz="0" w:space="0" w:color="auto"/>
      </w:divBdr>
    </w:div>
    <w:div w:id="340398954">
      <w:bodyDiv w:val="1"/>
      <w:marLeft w:val="0"/>
      <w:marRight w:val="0"/>
      <w:marTop w:val="0"/>
      <w:marBottom w:val="0"/>
      <w:divBdr>
        <w:top w:val="none" w:sz="0" w:space="0" w:color="auto"/>
        <w:left w:val="none" w:sz="0" w:space="0" w:color="auto"/>
        <w:bottom w:val="none" w:sz="0" w:space="0" w:color="auto"/>
        <w:right w:val="none" w:sz="0" w:space="0" w:color="auto"/>
      </w:divBdr>
    </w:div>
    <w:div w:id="343173483">
      <w:bodyDiv w:val="1"/>
      <w:marLeft w:val="0"/>
      <w:marRight w:val="0"/>
      <w:marTop w:val="0"/>
      <w:marBottom w:val="0"/>
      <w:divBdr>
        <w:top w:val="none" w:sz="0" w:space="0" w:color="auto"/>
        <w:left w:val="none" w:sz="0" w:space="0" w:color="auto"/>
        <w:bottom w:val="none" w:sz="0" w:space="0" w:color="auto"/>
        <w:right w:val="none" w:sz="0" w:space="0" w:color="auto"/>
      </w:divBdr>
    </w:div>
    <w:div w:id="354043182">
      <w:bodyDiv w:val="1"/>
      <w:marLeft w:val="0"/>
      <w:marRight w:val="0"/>
      <w:marTop w:val="0"/>
      <w:marBottom w:val="0"/>
      <w:divBdr>
        <w:top w:val="none" w:sz="0" w:space="0" w:color="auto"/>
        <w:left w:val="none" w:sz="0" w:space="0" w:color="auto"/>
        <w:bottom w:val="none" w:sz="0" w:space="0" w:color="auto"/>
        <w:right w:val="none" w:sz="0" w:space="0" w:color="auto"/>
      </w:divBdr>
    </w:div>
    <w:div w:id="354424165">
      <w:bodyDiv w:val="1"/>
      <w:marLeft w:val="0"/>
      <w:marRight w:val="0"/>
      <w:marTop w:val="0"/>
      <w:marBottom w:val="0"/>
      <w:divBdr>
        <w:top w:val="none" w:sz="0" w:space="0" w:color="auto"/>
        <w:left w:val="none" w:sz="0" w:space="0" w:color="auto"/>
        <w:bottom w:val="none" w:sz="0" w:space="0" w:color="auto"/>
        <w:right w:val="none" w:sz="0" w:space="0" w:color="auto"/>
      </w:divBdr>
    </w:div>
    <w:div w:id="356390869">
      <w:bodyDiv w:val="1"/>
      <w:marLeft w:val="0"/>
      <w:marRight w:val="0"/>
      <w:marTop w:val="0"/>
      <w:marBottom w:val="0"/>
      <w:divBdr>
        <w:top w:val="none" w:sz="0" w:space="0" w:color="auto"/>
        <w:left w:val="none" w:sz="0" w:space="0" w:color="auto"/>
        <w:bottom w:val="none" w:sz="0" w:space="0" w:color="auto"/>
        <w:right w:val="none" w:sz="0" w:space="0" w:color="auto"/>
      </w:divBdr>
    </w:div>
    <w:div w:id="369383507">
      <w:bodyDiv w:val="1"/>
      <w:marLeft w:val="0"/>
      <w:marRight w:val="0"/>
      <w:marTop w:val="0"/>
      <w:marBottom w:val="0"/>
      <w:divBdr>
        <w:top w:val="none" w:sz="0" w:space="0" w:color="auto"/>
        <w:left w:val="none" w:sz="0" w:space="0" w:color="auto"/>
        <w:bottom w:val="none" w:sz="0" w:space="0" w:color="auto"/>
        <w:right w:val="none" w:sz="0" w:space="0" w:color="auto"/>
      </w:divBdr>
    </w:div>
    <w:div w:id="370421186">
      <w:bodyDiv w:val="1"/>
      <w:marLeft w:val="0"/>
      <w:marRight w:val="0"/>
      <w:marTop w:val="0"/>
      <w:marBottom w:val="0"/>
      <w:divBdr>
        <w:top w:val="none" w:sz="0" w:space="0" w:color="auto"/>
        <w:left w:val="none" w:sz="0" w:space="0" w:color="auto"/>
        <w:bottom w:val="none" w:sz="0" w:space="0" w:color="auto"/>
        <w:right w:val="none" w:sz="0" w:space="0" w:color="auto"/>
      </w:divBdr>
      <w:divsChild>
        <w:div w:id="1182941055">
          <w:marLeft w:val="240"/>
          <w:marRight w:val="90"/>
          <w:marTop w:val="120"/>
          <w:marBottom w:val="75"/>
          <w:divBdr>
            <w:top w:val="none" w:sz="0" w:space="0" w:color="auto"/>
            <w:left w:val="none" w:sz="0" w:space="0" w:color="auto"/>
            <w:bottom w:val="none" w:sz="0" w:space="0" w:color="auto"/>
            <w:right w:val="none" w:sz="0" w:space="0" w:color="auto"/>
          </w:divBdr>
          <w:divsChild>
            <w:div w:id="70467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48332">
      <w:bodyDiv w:val="1"/>
      <w:marLeft w:val="0"/>
      <w:marRight w:val="0"/>
      <w:marTop w:val="0"/>
      <w:marBottom w:val="0"/>
      <w:divBdr>
        <w:top w:val="none" w:sz="0" w:space="0" w:color="auto"/>
        <w:left w:val="none" w:sz="0" w:space="0" w:color="auto"/>
        <w:bottom w:val="none" w:sz="0" w:space="0" w:color="auto"/>
        <w:right w:val="none" w:sz="0" w:space="0" w:color="auto"/>
      </w:divBdr>
    </w:div>
    <w:div w:id="376855127">
      <w:bodyDiv w:val="1"/>
      <w:marLeft w:val="0"/>
      <w:marRight w:val="0"/>
      <w:marTop w:val="0"/>
      <w:marBottom w:val="0"/>
      <w:divBdr>
        <w:top w:val="none" w:sz="0" w:space="0" w:color="auto"/>
        <w:left w:val="none" w:sz="0" w:space="0" w:color="auto"/>
        <w:bottom w:val="none" w:sz="0" w:space="0" w:color="auto"/>
        <w:right w:val="none" w:sz="0" w:space="0" w:color="auto"/>
      </w:divBdr>
    </w:div>
    <w:div w:id="378819663">
      <w:bodyDiv w:val="1"/>
      <w:marLeft w:val="0"/>
      <w:marRight w:val="0"/>
      <w:marTop w:val="0"/>
      <w:marBottom w:val="0"/>
      <w:divBdr>
        <w:top w:val="none" w:sz="0" w:space="0" w:color="auto"/>
        <w:left w:val="none" w:sz="0" w:space="0" w:color="auto"/>
        <w:bottom w:val="none" w:sz="0" w:space="0" w:color="auto"/>
        <w:right w:val="none" w:sz="0" w:space="0" w:color="auto"/>
      </w:divBdr>
    </w:div>
    <w:div w:id="380053978">
      <w:bodyDiv w:val="1"/>
      <w:marLeft w:val="0"/>
      <w:marRight w:val="0"/>
      <w:marTop w:val="0"/>
      <w:marBottom w:val="0"/>
      <w:divBdr>
        <w:top w:val="none" w:sz="0" w:space="0" w:color="auto"/>
        <w:left w:val="none" w:sz="0" w:space="0" w:color="auto"/>
        <w:bottom w:val="none" w:sz="0" w:space="0" w:color="auto"/>
        <w:right w:val="none" w:sz="0" w:space="0" w:color="auto"/>
      </w:divBdr>
    </w:div>
    <w:div w:id="383800159">
      <w:bodyDiv w:val="1"/>
      <w:marLeft w:val="0"/>
      <w:marRight w:val="0"/>
      <w:marTop w:val="0"/>
      <w:marBottom w:val="0"/>
      <w:divBdr>
        <w:top w:val="none" w:sz="0" w:space="0" w:color="auto"/>
        <w:left w:val="none" w:sz="0" w:space="0" w:color="auto"/>
        <w:bottom w:val="none" w:sz="0" w:space="0" w:color="auto"/>
        <w:right w:val="none" w:sz="0" w:space="0" w:color="auto"/>
      </w:divBdr>
    </w:div>
    <w:div w:id="385185673">
      <w:bodyDiv w:val="1"/>
      <w:marLeft w:val="0"/>
      <w:marRight w:val="0"/>
      <w:marTop w:val="0"/>
      <w:marBottom w:val="0"/>
      <w:divBdr>
        <w:top w:val="none" w:sz="0" w:space="0" w:color="auto"/>
        <w:left w:val="none" w:sz="0" w:space="0" w:color="auto"/>
        <w:bottom w:val="none" w:sz="0" w:space="0" w:color="auto"/>
        <w:right w:val="none" w:sz="0" w:space="0" w:color="auto"/>
      </w:divBdr>
    </w:div>
    <w:div w:id="386224339">
      <w:bodyDiv w:val="1"/>
      <w:marLeft w:val="0"/>
      <w:marRight w:val="0"/>
      <w:marTop w:val="0"/>
      <w:marBottom w:val="0"/>
      <w:divBdr>
        <w:top w:val="none" w:sz="0" w:space="0" w:color="auto"/>
        <w:left w:val="none" w:sz="0" w:space="0" w:color="auto"/>
        <w:bottom w:val="none" w:sz="0" w:space="0" w:color="auto"/>
        <w:right w:val="none" w:sz="0" w:space="0" w:color="auto"/>
      </w:divBdr>
    </w:div>
    <w:div w:id="404886413">
      <w:bodyDiv w:val="1"/>
      <w:marLeft w:val="0"/>
      <w:marRight w:val="0"/>
      <w:marTop w:val="0"/>
      <w:marBottom w:val="0"/>
      <w:divBdr>
        <w:top w:val="none" w:sz="0" w:space="0" w:color="auto"/>
        <w:left w:val="none" w:sz="0" w:space="0" w:color="auto"/>
        <w:bottom w:val="none" w:sz="0" w:space="0" w:color="auto"/>
        <w:right w:val="none" w:sz="0" w:space="0" w:color="auto"/>
      </w:divBdr>
    </w:div>
    <w:div w:id="405303079">
      <w:bodyDiv w:val="1"/>
      <w:marLeft w:val="0"/>
      <w:marRight w:val="0"/>
      <w:marTop w:val="0"/>
      <w:marBottom w:val="0"/>
      <w:divBdr>
        <w:top w:val="none" w:sz="0" w:space="0" w:color="auto"/>
        <w:left w:val="none" w:sz="0" w:space="0" w:color="auto"/>
        <w:bottom w:val="none" w:sz="0" w:space="0" w:color="auto"/>
        <w:right w:val="none" w:sz="0" w:space="0" w:color="auto"/>
      </w:divBdr>
    </w:div>
    <w:div w:id="406807099">
      <w:bodyDiv w:val="1"/>
      <w:marLeft w:val="0"/>
      <w:marRight w:val="0"/>
      <w:marTop w:val="0"/>
      <w:marBottom w:val="0"/>
      <w:divBdr>
        <w:top w:val="none" w:sz="0" w:space="0" w:color="auto"/>
        <w:left w:val="none" w:sz="0" w:space="0" w:color="auto"/>
        <w:bottom w:val="none" w:sz="0" w:space="0" w:color="auto"/>
        <w:right w:val="none" w:sz="0" w:space="0" w:color="auto"/>
      </w:divBdr>
    </w:div>
    <w:div w:id="407922568">
      <w:bodyDiv w:val="1"/>
      <w:marLeft w:val="0"/>
      <w:marRight w:val="0"/>
      <w:marTop w:val="0"/>
      <w:marBottom w:val="0"/>
      <w:divBdr>
        <w:top w:val="none" w:sz="0" w:space="0" w:color="auto"/>
        <w:left w:val="none" w:sz="0" w:space="0" w:color="auto"/>
        <w:bottom w:val="none" w:sz="0" w:space="0" w:color="auto"/>
        <w:right w:val="none" w:sz="0" w:space="0" w:color="auto"/>
      </w:divBdr>
    </w:div>
    <w:div w:id="411699741">
      <w:bodyDiv w:val="1"/>
      <w:marLeft w:val="0"/>
      <w:marRight w:val="0"/>
      <w:marTop w:val="0"/>
      <w:marBottom w:val="0"/>
      <w:divBdr>
        <w:top w:val="none" w:sz="0" w:space="0" w:color="auto"/>
        <w:left w:val="none" w:sz="0" w:space="0" w:color="auto"/>
        <w:bottom w:val="none" w:sz="0" w:space="0" w:color="auto"/>
        <w:right w:val="none" w:sz="0" w:space="0" w:color="auto"/>
      </w:divBdr>
    </w:div>
    <w:div w:id="412968808">
      <w:bodyDiv w:val="1"/>
      <w:marLeft w:val="0"/>
      <w:marRight w:val="0"/>
      <w:marTop w:val="0"/>
      <w:marBottom w:val="0"/>
      <w:divBdr>
        <w:top w:val="none" w:sz="0" w:space="0" w:color="auto"/>
        <w:left w:val="none" w:sz="0" w:space="0" w:color="auto"/>
        <w:bottom w:val="none" w:sz="0" w:space="0" w:color="auto"/>
        <w:right w:val="none" w:sz="0" w:space="0" w:color="auto"/>
      </w:divBdr>
    </w:div>
    <w:div w:id="413162921">
      <w:bodyDiv w:val="1"/>
      <w:marLeft w:val="0"/>
      <w:marRight w:val="0"/>
      <w:marTop w:val="0"/>
      <w:marBottom w:val="0"/>
      <w:divBdr>
        <w:top w:val="none" w:sz="0" w:space="0" w:color="auto"/>
        <w:left w:val="none" w:sz="0" w:space="0" w:color="auto"/>
        <w:bottom w:val="none" w:sz="0" w:space="0" w:color="auto"/>
        <w:right w:val="none" w:sz="0" w:space="0" w:color="auto"/>
      </w:divBdr>
    </w:div>
    <w:div w:id="424348319">
      <w:bodyDiv w:val="1"/>
      <w:marLeft w:val="0"/>
      <w:marRight w:val="0"/>
      <w:marTop w:val="0"/>
      <w:marBottom w:val="0"/>
      <w:divBdr>
        <w:top w:val="none" w:sz="0" w:space="0" w:color="auto"/>
        <w:left w:val="none" w:sz="0" w:space="0" w:color="auto"/>
        <w:bottom w:val="none" w:sz="0" w:space="0" w:color="auto"/>
        <w:right w:val="none" w:sz="0" w:space="0" w:color="auto"/>
      </w:divBdr>
    </w:div>
    <w:div w:id="424764974">
      <w:bodyDiv w:val="1"/>
      <w:marLeft w:val="0"/>
      <w:marRight w:val="0"/>
      <w:marTop w:val="0"/>
      <w:marBottom w:val="0"/>
      <w:divBdr>
        <w:top w:val="none" w:sz="0" w:space="0" w:color="auto"/>
        <w:left w:val="none" w:sz="0" w:space="0" w:color="auto"/>
        <w:bottom w:val="none" w:sz="0" w:space="0" w:color="auto"/>
        <w:right w:val="none" w:sz="0" w:space="0" w:color="auto"/>
      </w:divBdr>
    </w:div>
    <w:div w:id="429592948">
      <w:bodyDiv w:val="1"/>
      <w:marLeft w:val="0"/>
      <w:marRight w:val="0"/>
      <w:marTop w:val="0"/>
      <w:marBottom w:val="0"/>
      <w:divBdr>
        <w:top w:val="none" w:sz="0" w:space="0" w:color="auto"/>
        <w:left w:val="none" w:sz="0" w:space="0" w:color="auto"/>
        <w:bottom w:val="none" w:sz="0" w:space="0" w:color="auto"/>
        <w:right w:val="none" w:sz="0" w:space="0" w:color="auto"/>
      </w:divBdr>
    </w:div>
    <w:div w:id="447358490">
      <w:bodyDiv w:val="1"/>
      <w:marLeft w:val="0"/>
      <w:marRight w:val="0"/>
      <w:marTop w:val="0"/>
      <w:marBottom w:val="0"/>
      <w:divBdr>
        <w:top w:val="none" w:sz="0" w:space="0" w:color="auto"/>
        <w:left w:val="none" w:sz="0" w:space="0" w:color="auto"/>
        <w:bottom w:val="none" w:sz="0" w:space="0" w:color="auto"/>
        <w:right w:val="none" w:sz="0" w:space="0" w:color="auto"/>
      </w:divBdr>
    </w:div>
    <w:div w:id="448008189">
      <w:bodyDiv w:val="1"/>
      <w:marLeft w:val="0"/>
      <w:marRight w:val="0"/>
      <w:marTop w:val="0"/>
      <w:marBottom w:val="0"/>
      <w:divBdr>
        <w:top w:val="none" w:sz="0" w:space="0" w:color="auto"/>
        <w:left w:val="none" w:sz="0" w:space="0" w:color="auto"/>
        <w:bottom w:val="none" w:sz="0" w:space="0" w:color="auto"/>
        <w:right w:val="none" w:sz="0" w:space="0" w:color="auto"/>
      </w:divBdr>
    </w:div>
    <w:div w:id="461660017">
      <w:bodyDiv w:val="1"/>
      <w:marLeft w:val="0"/>
      <w:marRight w:val="0"/>
      <w:marTop w:val="0"/>
      <w:marBottom w:val="0"/>
      <w:divBdr>
        <w:top w:val="none" w:sz="0" w:space="0" w:color="auto"/>
        <w:left w:val="none" w:sz="0" w:space="0" w:color="auto"/>
        <w:bottom w:val="none" w:sz="0" w:space="0" w:color="auto"/>
        <w:right w:val="none" w:sz="0" w:space="0" w:color="auto"/>
      </w:divBdr>
    </w:div>
    <w:div w:id="478234406">
      <w:bodyDiv w:val="1"/>
      <w:marLeft w:val="0"/>
      <w:marRight w:val="0"/>
      <w:marTop w:val="0"/>
      <w:marBottom w:val="0"/>
      <w:divBdr>
        <w:top w:val="none" w:sz="0" w:space="0" w:color="auto"/>
        <w:left w:val="none" w:sz="0" w:space="0" w:color="auto"/>
        <w:bottom w:val="none" w:sz="0" w:space="0" w:color="auto"/>
        <w:right w:val="none" w:sz="0" w:space="0" w:color="auto"/>
      </w:divBdr>
    </w:div>
    <w:div w:id="482551543">
      <w:bodyDiv w:val="1"/>
      <w:marLeft w:val="0"/>
      <w:marRight w:val="0"/>
      <w:marTop w:val="0"/>
      <w:marBottom w:val="0"/>
      <w:divBdr>
        <w:top w:val="none" w:sz="0" w:space="0" w:color="auto"/>
        <w:left w:val="none" w:sz="0" w:space="0" w:color="auto"/>
        <w:bottom w:val="none" w:sz="0" w:space="0" w:color="auto"/>
        <w:right w:val="none" w:sz="0" w:space="0" w:color="auto"/>
      </w:divBdr>
    </w:div>
    <w:div w:id="484859398">
      <w:bodyDiv w:val="1"/>
      <w:marLeft w:val="0"/>
      <w:marRight w:val="0"/>
      <w:marTop w:val="0"/>
      <w:marBottom w:val="0"/>
      <w:divBdr>
        <w:top w:val="none" w:sz="0" w:space="0" w:color="auto"/>
        <w:left w:val="none" w:sz="0" w:space="0" w:color="auto"/>
        <w:bottom w:val="none" w:sz="0" w:space="0" w:color="auto"/>
        <w:right w:val="none" w:sz="0" w:space="0" w:color="auto"/>
      </w:divBdr>
    </w:div>
    <w:div w:id="486555476">
      <w:bodyDiv w:val="1"/>
      <w:marLeft w:val="0"/>
      <w:marRight w:val="0"/>
      <w:marTop w:val="0"/>
      <w:marBottom w:val="0"/>
      <w:divBdr>
        <w:top w:val="none" w:sz="0" w:space="0" w:color="auto"/>
        <w:left w:val="none" w:sz="0" w:space="0" w:color="auto"/>
        <w:bottom w:val="none" w:sz="0" w:space="0" w:color="auto"/>
        <w:right w:val="none" w:sz="0" w:space="0" w:color="auto"/>
      </w:divBdr>
    </w:div>
    <w:div w:id="489059864">
      <w:bodyDiv w:val="1"/>
      <w:marLeft w:val="0"/>
      <w:marRight w:val="0"/>
      <w:marTop w:val="0"/>
      <w:marBottom w:val="0"/>
      <w:divBdr>
        <w:top w:val="none" w:sz="0" w:space="0" w:color="auto"/>
        <w:left w:val="none" w:sz="0" w:space="0" w:color="auto"/>
        <w:bottom w:val="none" w:sz="0" w:space="0" w:color="auto"/>
        <w:right w:val="none" w:sz="0" w:space="0" w:color="auto"/>
      </w:divBdr>
    </w:div>
    <w:div w:id="490294843">
      <w:bodyDiv w:val="1"/>
      <w:marLeft w:val="0"/>
      <w:marRight w:val="0"/>
      <w:marTop w:val="0"/>
      <w:marBottom w:val="0"/>
      <w:divBdr>
        <w:top w:val="none" w:sz="0" w:space="0" w:color="auto"/>
        <w:left w:val="none" w:sz="0" w:space="0" w:color="auto"/>
        <w:bottom w:val="none" w:sz="0" w:space="0" w:color="auto"/>
        <w:right w:val="none" w:sz="0" w:space="0" w:color="auto"/>
      </w:divBdr>
    </w:div>
    <w:div w:id="490679957">
      <w:bodyDiv w:val="1"/>
      <w:marLeft w:val="0"/>
      <w:marRight w:val="0"/>
      <w:marTop w:val="0"/>
      <w:marBottom w:val="0"/>
      <w:divBdr>
        <w:top w:val="none" w:sz="0" w:space="0" w:color="auto"/>
        <w:left w:val="none" w:sz="0" w:space="0" w:color="auto"/>
        <w:bottom w:val="none" w:sz="0" w:space="0" w:color="auto"/>
        <w:right w:val="none" w:sz="0" w:space="0" w:color="auto"/>
      </w:divBdr>
    </w:div>
    <w:div w:id="494614041">
      <w:bodyDiv w:val="1"/>
      <w:marLeft w:val="0"/>
      <w:marRight w:val="0"/>
      <w:marTop w:val="0"/>
      <w:marBottom w:val="0"/>
      <w:divBdr>
        <w:top w:val="none" w:sz="0" w:space="0" w:color="auto"/>
        <w:left w:val="none" w:sz="0" w:space="0" w:color="auto"/>
        <w:bottom w:val="none" w:sz="0" w:space="0" w:color="auto"/>
        <w:right w:val="none" w:sz="0" w:space="0" w:color="auto"/>
      </w:divBdr>
    </w:div>
    <w:div w:id="496464013">
      <w:bodyDiv w:val="1"/>
      <w:marLeft w:val="0"/>
      <w:marRight w:val="0"/>
      <w:marTop w:val="0"/>
      <w:marBottom w:val="0"/>
      <w:divBdr>
        <w:top w:val="none" w:sz="0" w:space="0" w:color="auto"/>
        <w:left w:val="none" w:sz="0" w:space="0" w:color="auto"/>
        <w:bottom w:val="none" w:sz="0" w:space="0" w:color="auto"/>
        <w:right w:val="none" w:sz="0" w:space="0" w:color="auto"/>
      </w:divBdr>
    </w:div>
    <w:div w:id="506796609">
      <w:bodyDiv w:val="1"/>
      <w:marLeft w:val="0"/>
      <w:marRight w:val="0"/>
      <w:marTop w:val="0"/>
      <w:marBottom w:val="0"/>
      <w:divBdr>
        <w:top w:val="none" w:sz="0" w:space="0" w:color="auto"/>
        <w:left w:val="none" w:sz="0" w:space="0" w:color="auto"/>
        <w:bottom w:val="none" w:sz="0" w:space="0" w:color="auto"/>
        <w:right w:val="none" w:sz="0" w:space="0" w:color="auto"/>
      </w:divBdr>
    </w:div>
    <w:div w:id="515388058">
      <w:bodyDiv w:val="1"/>
      <w:marLeft w:val="0"/>
      <w:marRight w:val="0"/>
      <w:marTop w:val="0"/>
      <w:marBottom w:val="0"/>
      <w:divBdr>
        <w:top w:val="none" w:sz="0" w:space="0" w:color="auto"/>
        <w:left w:val="none" w:sz="0" w:space="0" w:color="auto"/>
        <w:bottom w:val="none" w:sz="0" w:space="0" w:color="auto"/>
        <w:right w:val="none" w:sz="0" w:space="0" w:color="auto"/>
      </w:divBdr>
    </w:div>
    <w:div w:id="518202259">
      <w:bodyDiv w:val="1"/>
      <w:marLeft w:val="0"/>
      <w:marRight w:val="0"/>
      <w:marTop w:val="0"/>
      <w:marBottom w:val="0"/>
      <w:divBdr>
        <w:top w:val="none" w:sz="0" w:space="0" w:color="auto"/>
        <w:left w:val="none" w:sz="0" w:space="0" w:color="auto"/>
        <w:bottom w:val="none" w:sz="0" w:space="0" w:color="auto"/>
        <w:right w:val="none" w:sz="0" w:space="0" w:color="auto"/>
      </w:divBdr>
    </w:div>
    <w:div w:id="521281926">
      <w:bodyDiv w:val="1"/>
      <w:marLeft w:val="0"/>
      <w:marRight w:val="0"/>
      <w:marTop w:val="0"/>
      <w:marBottom w:val="0"/>
      <w:divBdr>
        <w:top w:val="none" w:sz="0" w:space="0" w:color="auto"/>
        <w:left w:val="none" w:sz="0" w:space="0" w:color="auto"/>
        <w:bottom w:val="none" w:sz="0" w:space="0" w:color="auto"/>
        <w:right w:val="none" w:sz="0" w:space="0" w:color="auto"/>
      </w:divBdr>
    </w:div>
    <w:div w:id="528641073">
      <w:bodyDiv w:val="1"/>
      <w:marLeft w:val="0"/>
      <w:marRight w:val="0"/>
      <w:marTop w:val="0"/>
      <w:marBottom w:val="0"/>
      <w:divBdr>
        <w:top w:val="none" w:sz="0" w:space="0" w:color="auto"/>
        <w:left w:val="none" w:sz="0" w:space="0" w:color="auto"/>
        <w:bottom w:val="none" w:sz="0" w:space="0" w:color="auto"/>
        <w:right w:val="none" w:sz="0" w:space="0" w:color="auto"/>
      </w:divBdr>
    </w:div>
    <w:div w:id="528682493">
      <w:bodyDiv w:val="1"/>
      <w:marLeft w:val="0"/>
      <w:marRight w:val="0"/>
      <w:marTop w:val="0"/>
      <w:marBottom w:val="0"/>
      <w:divBdr>
        <w:top w:val="none" w:sz="0" w:space="0" w:color="auto"/>
        <w:left w:val="none" w:sz="0" w:space="0" w:color="auto"/>
        <w:bottom w:val="none" w:sz="0" w:space="0" w:color="auto"/>
        <w:right w:val="none" w:sz="0" w:space="0" w:color="auto"/>
      </w:divBdr>
    </w:div>
    <w:div w:id="533621727">
      <w:bodyDiv w:val="1"/>
      <w:marLeft w:val="0"/>
      <w:marRight w:val="0"/>
      <w:marTop w:val="0"/>
      <w:marBottom w:val="0"/>
      <w:divBdr>
        <w:top w:val="none" w:sz="0" w:space="0" w:color="auto"/>
        <w:left w:val="none" w:sz="0" w:space="0" w:color="auto"/>
        <w:bottom w:val="none" w:sz="0" w:space="0" w:color="auto"/>
        <w:right w:val="none" w:sz="0" w:space="0" w:color="auto"/>
      </w:divBdr>
    </w:div>
    <w:div w:id="544098745">
      <w:bodyDiv w:val="1"/>
      <w:marLeft w:val="0"/>
      <w:marRight w:val="0"/>
      <w:marTop w:val="0"/>
      <w:marBottom w:val="0"/>
      <w:divBdr>
        <w:top w:val="none" w:sz="0" w:space="0" w:color="auto"/>
        <w:left w:val="none" w:sz="0" w:space="0" w:color="auto"/>
        <w:bottom w:val="none" w:sz="0" w:space="0" w:color="auto"/>
        <w:right w:val="none" w:sz="0" w:space="0" w:color="auto"/>
      </w:divBdr>
    </w:div>
    <w:div w:id="545064305">
      <w:bodyDiv w:val="1"/>
      <w:marLeft w:val="0"/>
      <w:marRight w:val="0"/>
      <w:marTop w:val="0"/>
      <w:marBottom w:val="0"/>
      <w:divBdr>
        <w:top w:val="none" w:sz="0" w:space="0" w:color="auto"/>
        <w:left w:val="none" w:sz="0" w:space="0" w:color="auto"/>
        <w:bottom w:val="none" w:sz="0" w:space="0" w:color="auto"/>
        <w:right w:val="none" w:sz="0" w:space="0" w:color="auto"/>
      </w:divBdr>
    </w:div>
    <w:div w:id="556432170">
      <w:bodyDiv w:val="1"/>
      <w:marLeft w:val="0"/>
      <w:marRight w:val="0"/>
      <w:marTop w:val="0"/>
      <w:marBottom w:val="0"/>
      <w:divBdr>
        <w:top w:val="none" w:sz="0" w:space="0" w:color="auto"/>
        <w:left w:val="none" w:sz="0" w:space="0" w:color="auto"/>
        <w:bottom w:val="none" w:sz="0" w:space="0" w:color="auto"/>
        <w:right w:val="none" w:sz="0" w:space="0" w:color="auto"/>
      </w:divBdr>
    </w:div>
    <w:div w:id="558595110">
      <w:bodyDiv w:val="1"/>
      <w:marLeft w:val="0"/>
      <w:marRight w:val="0"/>
      <w:marTop w:val="0"/>
      <w:marBottom w:val="0"/>
      <w:divBdr>
        <w:top w:val="none" w:sz="0" w:space="0" w:color="auto"/>
        <w:left w:val="none" w:sz="0" w:space="0" w:color="auto"/>
        <w:bottom w:val="none" w:sz="0" w:space="0" w:color="auto"/>
        <w:right w:val="none" w:sz="0" w:space="0" w:color="auto"/>
      </w:divBdr>
    </w:div>
    <w:div w:id="563685336">
      <w:bodyDiv w:val="1"/>
      <w:marLeft w:val="0"/>
      <w:marRight w:val="0"/>
      <w:marTop w:val="0"/>
      <w:marBottom w:val="0"/>
      <w:divBdr>
        <w:top w:val="none" w:sz="0" w:space="0" w:color="auto"/>
        <w:left w:val="none" w:sz="0" w:space="0" w:color="auto"/>
        <w:bottom w:val="none" w:sz="0" w:space="0" w:color="auto"/>
        <w:right w:val="none" w:sz="0" w:space="0" w:color="auto"/>
      </w:divBdr>
    </w:div>
    <w:div w:id="567038867">
      <w:bodyDiv w:val="1"/>
      <w:marLeft w:val="0"/>
      <w:marRight w:val="0"/>
      <w:marTop w:val="0"/>
      <w:marBottom w:val="0"/>
      <w:divBdr>
        <w:top w:val="none" w:sz="0" w:space="0" w:color="auto"/>
        <w:left w:val="none" w:sz="0" w:space="0" w:color="auto"/>
        <w:bottom w:val="none" w:sz="0" w:space="0" w:color="auto"/>
        <w:right w:val="none" w:sz="0" w:space="0" w:color="auto"/>
      </w:divBdr>
    </w:div>
    <w:div w:id="567039956">
      <w:bodyDiv w:val="1"/>
      <w:marLeft w:val="0"/>
      <w:marRight w:val="0"/>
      <w:marTop w:val="0"/>
      <w:marBottom w:val="0"/>
      <w:divBdr>
        <w:top w:val="none" w:sz="0" w:space="0" w:color="auto"/>
        <w:left w:val="none" w:sz="0" w:space="0" w:color="auto"/>
        <w:bottom w:val="none" w:sz="0" w:space="0" w:color="auto"/>
        <w:right w:val="none" w:sz="0" w:space="0" w:color="auto"/>
      </w:divBdr>
    </w:div>
    <w:div w:id="579021559">
      <w:bodyDiv w:val="1"/>
      <w:marLeft w:val="0"/>
      <w:marRight w:val="0"/>
      <w:marTop w:val="0"/>
      <w:marBottom w:val="0"/>
      <w:divBdr>
        <w:top w:val="none" w:sz="0" w:space="0" w:color="auto"/>
        <w:left w:val="none" w:sz="0" w:space="0" w:color="auto"/>
        <w:bottom w:val="none" w:sz="0" w:space="0" w:color="auto"/>
        <w:right w:val="none" w:sz="0" w:space="0" w:color="auto"/>
      </w:divBdr>
    </w:div>
    <w:div w:id="580607139">
      <w:bodyDiv w:val="1"/>
      <w:marLeft w:val="0"/>
      <w:marRight w:val="0"/>
      <w:marTop w:val="0"/>
      <w:marBottom w:val="0"/>
      <w:divBdr>
        <w:top w:val="none" w:sz="0" w:space="0" w:color="auto"/>
        <w:left w:val="none" w:sz="0" w:space="0" w:color="auto"/>
        <w:bottom w:val="none" w:sz="0" w:space="0" w:color="auto"/>
        <w:right w:val="none" w:sz="0" w:space="0" w:color="auto"/>
      </w:divBdr>
    </w:div>
    <w:div w:id="581379137">
      <w:bodyDiv w:val="1"/>
      <w:marLeft w:val="0"/>
      <w:marRight w:val="0"/>
      <w:marTop w:val="0"/>
      <w:marBottom w:val="0"/>
      <w:divBdr>
        <w:top w:val="none" w:sz="0" w:space="0" w:color="auto"/>
        <w:left w:val="none" w:sz="0" w:space="0" w:color="auto"/>
        <w:bottom w:val="none" w:sz="0" w:space="0" w:color="auto"/>
        <w:right w:val="none" w:sz="0" w:space="0" w:color="auto"/>
      </w:divBdr>
    </w:div>
    <w:div w:id="581644316">
      <w:bodyDiv w:val="1"/>
      <w:marLeft w:val="0"/>
      <w:marRight w:val="0"/>
      <w:marTop w:val="0"/>
      <w:marBottom w:val="0"/>
      <w:divBdr>
        <w:top w:val="none" w:sz="0" w:space="0" w:color="auto"/>
        <w:left w:val="none" w:sz="0" w:space="0" w:color="auto"/>
        <w:bottom w:val="none" w:sz="0" w:space="0" w:color="auto"/>
        <w:right w:val="none" w:sz="0" w:space="0" w:color="auto"/>
      </w:divBdr>
    </w:div>
    <w:div w:id="583222773">
      <w:bodyDiv w:val="1"/>
      <w:marLeft w:val="0"/>
      <w:marRight w:val="0"/>
      <w:marTop w:val="0"/>
      <w:marBottom w:val="0"/>
      <w:divBdr>
        <w:top w:val="none" w:sz="0" w:space="0" w:color="auto"/>
        <w:left w:val="none" w:sz="0" w:space="0" w:color="auto"/>
        <w:bottom w:val="none" w:sz="0" w:space="0" w:color="auto"/>
        <w:right w:val="none" w:sz="0" w:space="0" w:color="auto"/>
      </w:divBdr>
    </w:div>
    <w:div w:id="586113719">
      <w:bodyDiv w:val="1"/>
      <w:marLeft w:val="0"/>
      <w:marRight w:val="0"/>
      <w:marTop w:val="0"/>
      <w:marBottom w:val="0"/>
      <w:divBdr>
        <w:top w:val="none" w:sz="0" w:space="0" w:color="auto"/>
        <w:left w:val="none" w:sz="0" w:space="0" w:color="auto"/>
        <w:bottom w:val="none" w:sz="0" w:space="0" w:color="auto"/>
        <w:right w:val="none" w:sz="0" w:space="0" w:color="auto"/>
      </w:divBdr>
    </w:div>
    <w:div w:id="586882654">
      <w:bodyDiv w:val="1"/>
      <w:marLeft w:val="0"/>
      <w:marRight w:val="0"/>
      <w:marTop w:val="0"/>
      <w:marBottom w:val="0"/>
      <w:divBdr>
        <w:top w:val="none" w:sz="0" w:space="0" w:color="auto"/>
        <w:left w:val="none" w:sz="0" w:space="0" w:color="auto"/>
        <w:bottom w:val="none" w:sz="0" w:space="0" w:color="auto"/>
        <w:right w:val="none" w:sz="0" w:space="0" w:color="auto"/>
      </w:divBdr>
    </w:div>
    <w:div w:id="587933762">
      <w:bodyDiv w:val="1"/>
      <w:marLeft w:val="0"/>
      <w:marRight w:val="0"/>
      <w:marTop w:val="0"/>
      <w:marBottom w:val="0"/>
      <w:divBdr>
        <w:top w:val="none" w:sz="0" w:space="0" w:color="auto"/>
        <w:left w:val="none" w:sz="0" w:space="0" w:color="auto"/>
        <w:bottom w:val="none" w:sz="0" w:space="0" w:color="auto"/>
        <w:right w:val="none" w:sz="0" w:space="0" w:color="auto"/>
      </w:divBdr>
    </w:div>
    <w:div w:id="588120516">
      <w:bodyDiv w:val="1"/>
      <w:marLeft w:val="0"/>
      <w:marRight w:val="0"/>
      <w:marTop w:val="0"/>
      <w:marBottom w:val="0"/>
      <w:divBdr>
        <w:top w:val="none" w:sz="0" w:space="0" w:color="auto"/>
        <w:left w:val="none" w:sz="0" w:space="0" w:color="auto"/>
        <w:bottom w:val="none" w:sz="0" w:space="0" w:color="auto"/>
        <w:right w:val="none" w:sz="0" w:space="0" w:color="auto"/>
      </w:divBdr>
    </w:div>
    <w:div w:id="591595239">
      <w:bodyDiv w:val="1"/>
      <w:marLeft w:val="0"/>
      <w:marRight w:val="0"/>
      <w:marTop w:val="0"/>
      <w:marBottom w:val="0"/>
      <w:divBdr>
        <w:top w:val="none" w:sz="0" w:space="0" w:color="auto"/>
        <w:left w:val="none" w:sz="0" w:space="0" w:color="auto"/>
        <w:bottom w:val="none" w:sz="0" w:space="0" w:color="auto"/>
        <w:right w:val="none" w:sz="0" w:space="0" w:color="auto"/>
      </w:divBdr>
      <w:divsChild>
        <w:div w:id="882443999">
          <w:marLeft w:val="0"/>
          <w:marRight w:val="0"/>
          <w:marTop w:val="30"/>
          <w:marBottom w:val="0"/>
          <w:divBdr>
            <w:top w:val="none" w:sz="0" w:space="0" w:color="auto"/>
            <w:left w:val="none" w:sz="0" w:space="0" w:color="auto"/>
            <w:bottom w:val="none" w:sz="0" w:space="0" w:color="auto"/>
            <w:right w:val="none" w:sz="0" w:space="0" w:color="auto"/>
          </w:divBdr>
          <w:divsChild>
            <w:div w:id="1007517295">
              <w:marLeft w:val="0"/>
              <w:marRight w:val="0"/>
              <w:marTop w:val="0"/>
              <w:marBottom w:val="0"/>
              <w:divBdr>
                <w:top w:val="none" w:sz="0" w:space="0" w:color="auto"/>
                <w:left w:val="none" w:sz="0" w:space="0" w:color="auto"/>
                <w:bottom w:val="none" w:sz="0" w:space="0" w:color="auto"/>
                <w:right w:val="none" w:sz="0" w:space="0" w:color="auto"/>
              </w:divBdr>
            </w:div>
            <w:div w:id="975526566">
              <w:marLeft w:val="0"/>
              <w:marRight w:val="0"/>
              <w:marTop w:val="0"/>
              <w:marBottom w:val="0"/>
              <w:divBdr>
                <w:top w:val="none" w:sz="0" w:space="0" w:color="auto"/>
                <w:left w:val="none" w:sz="0" w:space="0" w:color="auto"/>
                <w:bottom w:val="none" w:sz="0" w:space="0" w:color="auto"/>
                <w:right w:val="none" w:sz="0" w:space="0" w:color="auto"/>
              </w:divBdr>
              <w:divsChild>
                <w:div w:id="1471704253">
                  <w:marLeft w:val="240"/>
                  <w:marRight w:val="90"/>
                  <w:marTop w:val="120"/>
                  <w:marBottom w:val="75"/>
                  <w:divBdr>
                    <w:top w:val="none" w:sz="0" w:space="0" w:color="auto"/>
                    <w:left w:val="none" w:sz="0" w:space="0" w:color="auto"/>
                    <w:bottom w:val="none" w:sz="0" w:space="0" w:color="auto"/>
                    <w:right w:val="none" w:sz="0" w:space="0" w:color="auto"/>
                  </w:divBdr>
                  <w:divsChild>
                    <w:div w:id="28705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021488">
      <w:bodyDiv w:val="1"/>
      <w:marLeft w:val="0"/>
      <w:marRight w:val="0"/>
      <w:marTop w:val="0"/>
      <w:marBottom w:val="0"/>
      <w:divBdr>
        <w:top w:val="none" w:sz="0" w:space="0" w:color="auto"/>
        <w:left w:val="none" w:sz="0" w:space="0" w:color="auto"/>
        <w:bottom w:val="none" w:sz="0" w:space="0" w:color="auto"/>
        <w:right w:val="none" w:sz="0" w:space="0" w:color="auto"/>
      </w:divBdr>
    </w:div>
    <w:div w:id="596520614">
      <w:bodyDiv w:val="1"/>
      <w:marLeft w:val="0"/>
      <w:marRight w:val="0"/>
      <w:marTop w:val="0"/>
      <w:marBottom w:val="0"/>
      <w:divBdr>
        <w:top w:val="none" w:sz="0" w:space="0" w:color="auto"/>
        <w:left w:val="none" w:sz="0" w:space="0" w:color="auto"/>
        <w:bottom w:val="none" w:sz="0" w:space="0" w:color="auto"/>
        <w:right w:val="none" w:sz="0" w:space="0" w:color="auto"/>
      </w:divBdr>
    </w:div>
    <w:div w:id="600256414">
      <w:bodyDiv w:val="1"/>
      <w:marLeft w:val="0"/>
      <w:marRight w:val="0"/>
      <w:marTop w:val="0"/>
      <w:marBottom w:val="0"/>
      <w:divBdr>
        <w:top w:val="none" w:sz="0" w:space="0" w:color="auto"/>
        <w:left w:val="none" w:sz="0" w:space="0" w:color="auto"/>
        <w:bottom w:val="none" w:sz="0" w:space="0" w:color="auto"/>
        <w:right w:val="none" w:sz="0" w:space="0" w:color="auto"/>
      </w:divBdr>
    </w:div>
    <w:div w:id="600650168">
      <w:bodyDiv w:val="1"/>
      <w:marLeft w:val="0"/>
      <w:marRight w:val="0"/>
      <w:marTop w:val="0"/>
      <w:marBottom w:val="0"/>
      <w:divBdr>
        <w:top w:val="none" w:sz="0" w:space="0" w:color="auto"/>
        <w:left w:val="none" w:sz="0" w:space="0" w:color="auto"/>
        <w:bottom w:val="none" w:sz="0" w:space="0" w:color="auto"/>
        <w:right w:val="none" w:sz="0" w:space="0" w:color="auto"/>
      </w:divBdr>
    </w:div>
    <w:div w:id="610010928">
      <w:bodyDiv w:val="1"/>
      <w:marLeft w:val="0"/>
      <w:marRight w:val="0"/>
      <w:marTop w:val="0"/>
      <w:marBottom w:val="0"/>
      <w:divBdr>
        <w:top w:val="none" w:sz="0" w:space="0" w:color="auto"/>
        <w:left w:val="none" w:sz="0" w:space="0" w:color="auto"/>
        <w:bottom w:val="none" w:sz="0" w:space="0" w:color="auto"/>
        <w:right w:val="none" w:sz="0" w:space="0" w:color="auto"/>
      </w:divBdr>
    </w:div>
    <w:div w:id="610361864">
      <w:bodyDiv w:val="1"/>
      <w:marLeft w:val="0"/>
      <w:marRight w:val="0"/>
      <w:marTop w:val="0"/>
      <w:marBottom w:val="0"/>
      <w:divBdr>
        <w:top w:val="none" w:sz="0" w:space="0" w:color="auto"/>
        <w:left w:val="none" w:sz="0" w:space="0" w:color="auto"/>
        <w:bottom w:val="none" w:sz="0" w:space="0" w:color="auto"/>
        <w:right w:val="none" w:sz="0" w:space="0" w:color="auto"/>
      </w:divBdr>
    </w:div>
    <w:div w:id="616638060">
      <w:bodyDiv w:val="1"/>
      <w:marLeft w:val="0"/>
      <w:marRight w:val="0"/>
      <w:marTop w:val="0"/>
      <w:marBottom w:val="0"/>
      <w:divBdr>
        <w:top w:val="none" w:sz="0" w:space="0" w:color="auto"/>
        <w:left w:val="none" w:sz="0" w:space="0" w:color="auto"/>
        <w:bottom w:val="none" w:sz="0" w:space="0" w:color="auto"/>
        <w:right w:val="none" w:sz="0" w:space="0" w:color="auto"/>
      </w:divBdr>
    </w:div>
    <w:div w:id="618221760">
      <w:bodyDiv w:val="1"/>
      <w:marLeft w:val="0"/>
      <w:marRight w:val="0"/>
      <w:marTop w:val="0"/>
      <w:marBottom w:val="0"/>
      <w:divBdr>
        <w:top w:val="none" w:sz="0" w:space="0" w:color="auto"/>
        <w:left w:val="none" w:sz="0" w:space="0" w:color="auto"/>
        <w:bottom w:val="none" w:sz="0" w:space="0" w:color="auto"/>
        <w:right w:val="none" w:sz="0" w:space="0" w:color="auto"/>
      </w:divBdr>
    </w:div>
    <w:div w:id="618802069">
      <w:bodyDiv w:val="1"/>
      <w:marLeft w:val="0"/>
      <w:marRight w:val="0"/>
      <w:marTop w:val="0"/>
      <w:marBottom w:val="0"/>
      <w:divBdr>
        <w:top w:val="none" w:sz="0" w:space="0" w:color="auto"/>
        <w:left w:val="none" w:sz="0" w:space="0" w:color="auto"/>
        <w:bottom w:val="none" w:sz="0" w:space="0" w:color="auto"/>
        <w:right w:val="none" w:sz="0" w:space="0" w:color="auto"/>
      </w:divBdr>
    </w:div>
    <w:div w:id="619072268">
      <w:bodyDiv w:val="1"/>
      <w:marLeft w:val="0"/>
      <w:marRight w:val="0"/>
      <w:marTop w:val="0"/>
      <w:marBottom w:val="0"/>
      <w:divBdr>
        <w:top w:val="none" w:sz="0" w:space="0" w:color="auto"/>
        <w:left w:val="none" w:sz="0" w:space="0" w:color="auto"/>
        <w:bottom w:val="none" w:sz="0" w:space="0" w:color="auto"/>
        <w:right w:val="none" w:sz="0" w:space="0" w:color="auto"/>
      </w:divBdr>
    </w:div>
    <w:div w:id="631713229">
      <w:bodyDiv w:val="1"/>
      <w:marLeft w:val="0"/>
      <w:marRight w:val="0"/>
      <w:marTop w:val="0"/>
      <w:marBottom w:val="0"/>
      <w:divBdr>
        <w:top w:val="none" w:sz="0" w:space="0" w:color="auto"/>
        <w:left w:val="none" w:sz="0" w:space="0" w:color="auto"/>
        <w:bottom w:val="none" w:sz="0" w:space="0" w:color="auto"/>
        <w:right w:val="none" w:sz="0" w:space="0" w:color="auto"/>
      </w:divBdr>
    </w:div>
    <w:div w:id="631979343">
      <w:bodyDiv w:val="1"/>
      <w:marLeft w:val="0"/>
      <w:marRight w:val="0"/>
      <w:marTop w:val="0"/>
      <w:marBottom w:val="0"/>
      <w:divBdr>
        <w:top w:val="none" w:sz="0" w:space="0" w:color="auto"/>
        <w:left w:val="none" w:sz="0" w:space="0" w:color="auto"/>
        <w:bottom w:val="none" w:sz="0" w:space="0" w:color="auto"/>
        <w:right w:val="none" w:sz="0" w:space="0" w:color="auto"/>
      </w:divBdr>
    </w:div>
    <w:div w:id="637027784">
      <w:bodyDiv w:val="1"/>
      <w:marLeft w:val="0"/>
      <w:marRight w:val="0"/>
      <w:marTop w:val="0"/>
      <w:marBottom w:val="0"/>
      <w:divBdr>
        <w:top w:val="none" w:sz="0" w:space="0" w:color="auto"/>
        <w:left w:val="none" w:sz="0" w:space="0" w:color="auto"/>
        <w:bottom w:val="none" w:sz="0" w:space="0" w:color="auto"/>
        <w:right w:val="none" w:sz="0" w:space="0" w:color="auto"/>
      </w:divBdr>
    </w:div>
    <w:div w:id="638196049">
      <w:bodyDiv w:val="1"/>
      <w:marLeft w:val="0"/>
      <w:marRight w:val="0"/>
      <w:marTop w:val="0"/>
      <w:marBottom w:val="0"/>
      <w:divBdr>
        <w:top w:val="none" w:sz="0" w:space="0" w:color="auto"/>
        <w:left w:val="none" w:sz="0" w:space="0" w:color="auto"/>
        <w:bottom w:val="none" w:sz="0" w:space="0" w:color="auto"/>
        <w:right w:val="none" w:sz="0" w:space="0" w:color="auto"/>
      </w:divBdr>
    </w:div>
    <w:div w:id="641353783">
      <w:bodyDiv w:val="1"/>
      <w:marLeft w:val="0"/>
      <w:marRight w:val="0"/>
      <w:marTop w:val="0"/>
      <w:marBottom w:val="0"/>
      <w:divBdr>
        <w:top w:val="none" w:sz="0" w:space="0" w:color="auto"/>
        <w:left w:val="none" w:sz="0" w:space="0" w:color="auto"/>
        <w:bottom w:val="none" w:sz="0" w:space="0" w:color="auto"/>
        <w:right w:val="none" w:sz="0" w:space="0" w:color="auto"/>
      </w:divBdr>
    </w:div>
    <w:div w:id="642924384">
      <w:bodyDiv w:val="1"/>
      <w:marLeft w:val="0"/>
      <w:marRight w:val="0"/>
      <w:marTop w:val="0"/>
      <w:marBottom w:val="0"/>
      <w:divBdr>
        <w:top w:val="none" w:sz="0" w:space="0" w:color="auto"/>
        <w:left w:val="none" w:sz="0" w:space="0" w:color="auto"/>
        <w:bottom w:val="none" w:sz="0" w:space="0" w:color="auto"/>
        <w:right w:val="none" w:sz="0" w:space="0" w:color="auto"/>
      </w:divBdr>
    </w:div>
    <w:div w:id="646327161">
      <w:bodyDiv w:val="1"/>
      <w:marLeft w:val="0"/>
      <w:marRight w:val="0"/>
      <w:marTop w:val="0"/>
      <w:marBottom w:val="0"/>
      <w:divBdr>
        <w:top w:val="none" w:sz="0" w:space="0" w:color="auto"/>
        <w:left w:val="none" w:sz="0" w:space="0" w:color="auto"/>
        <w:bottom w:val="none" w:sz="0" w:space="0" w:color="auto"/>
        <w:right w:val="none" w:sz="0" w:space="0" w:color="auto"/>
      </w:divBdr>
    </w:div>
    <w:div w:id="648290459">
      <w:bodyDiv w:val="1"/>
      <w:marLeft w:val="0"/>
      <w:marRight w:val="0"/>
      <w:marTop w:val="0"/>
      <w:marBottom w:val="0"/>
      <w:divBdr>
        <w:top w:val="none" w:sz="0" w:space="0" w:color="auto"/>
        <w:left w:val="none" w:sz="0" w:space="0" w:color="auto"/>
        <w:bottom w:val="none" w:sz="0" w:space="0" w:color="auto"/>
        <w:right w:val="none" w:sz="0" w:space="0" w:color="auto"/>
      </w:divBdr>
    </w:div>
    <w:div w:id="650599535">
      <w:bodyDiv w:val="1"/>
      <w:marLeft w:val="0"/>
      <w:marRight w:val="0"/>
      <w:marTop w:val="0"/>
      <w:marBottom w:val="0"/>
      <w:divBdr>
        <w:top w:val="none" w:sz="0" w:space="0" w:color="auto"/>
        <w:left w:val="none" w:sz="0" w:space="0" w:color="auto"/>
        <w:bottom w:val="none" w:sz="0" w:space="0" w:color="auto"/>
        <w:right w:val="none" w:sz="0" w:space="0" w:color="auto"/>
      </w:divBdr>
    </w:div>
    <w:div w:id="659819829">
      <w:bodyDiv w:val="1"/>
      <w:marLeft w:val="0"/>
      <w:marRight w:val="0"/>
      <w:marTop w:val="0"/>
      <w:marBottom w:val="0"/>
      <w:divBdr>
        <w:top w:val="none" w:sz="0" w:space="0" w:color="auto"/>
        <w:left w:val="none" w:sz="0" w:space="0" w:color="auto"/>
        <w:bottom w:val="none" w:sz="0" w:space="0" w:color="auto"/>
        <w:right w:val="none" w:sz="0" w:space="0" w:color="auto"/>
      </w:divBdr>
    </w:div>
    <w:div w:id="667943260">
      <w:bodyDiv w:val="1"/>
      <w:marLeft w:val="0"/>
      <w:marRight w:val="0"/>
      <w:marTop w:val="0"/>
      <w:marBottom w:val="0"/>
      <w:divBdr>
        <w:top w:val="none" w:sz="0" w:space="0" w:color="auto"/>
        <w:left w:val="none" w:sz="0" w:space="0" w:color="auto"/>
        <w:bottom w:val="none" w:sz="0" w:space="0" w:color="auto"/>
        <w:right w:val="none" w:sz="0" w:space="0" w:color="auto"/>
      </w:divBdr>
    </w:div>
    <w:div w:id="672147862">
      <w:bodyDiv w:val="1"/>
      <w:marLeft w:val="0"/>
      <w:marRight w:val="0"/>
      <w:marTop w:val="0"/>
      <w:marBottom w:val="0"/>
      <w:divBdr>
        <w:top w:val="none" w:sz="0" w:space="0" w:color="auto"/>
        <w:left w:val="none" w:sz="0" w:space="0" w:color="auto"/>
        <w:bottom w:val="none" w:sz="0" w:space="0" w:color="auto"/>
        <w:right w:val="none" w:sz="0" w:space="0" w:color="auto"/>
      </w:divBdr>
    </w:div>
    <w:div w:id="672495129">
      <w:bodyDiv w:val="1"/>
      <w:marLeft w:val="0"/>
      <w:marRight w:val="0"/>
      <w:marTop w:val="0"/>
      <w:marBottom w:val="0"/>
      <w:divBdr>
        <w:top w:val="none" w:sz="0" w:space="0" w:color="auto"/>
        <w:left w:val="none" w:sz="0" w:space="0" w:color="auto"/>
        <w:bottom w:val="none" w:sz="0" w:space="0" w:color="auto"/>
        <w:right w:val="none" w:sz="0" w:space="0" w:color="auto"/>
      </w:divBdr>
    </w:div>
    <w:div w:id="672537329">
      <w:bodyDiv w:val="1"/>
      <w:marLeft w:val="0"/>
      <w:marRight w:val="0"/>
      <w:marTop w:val="0"/>
      <w:marBottom w:val="0"/>
      <w:divBdr>
        <w:top w:val="none" w:sz="0" w:space="0" w:color="auto"/>
        <w:left w:val="none" w:sz="0" w:space="0" w:color="auto"/>
        <w:bottom w:val="none" w:sz="0" w:space="0" w:color="auto"/>
        <w:right w:val="none" w:sz="0" w:space="0" w:color="auto"/>
      </w:divBdr>
    </w:div>
    <w:div w:id="675497785">
      <w:bodyDiv w:val="1"/>
      <w:marLeft w:val="0"/>
      <w:marRight w:val="0"/>
      <w:marTop w:val="0"/>
      <w:marBottom w:val="0"/>
      <w:divBdr>
        <w:top w:val="none" w:sz="0" w:space="0" w:color="auto"/>
        <w:left w:val="none" w:sz="0" w:space="0" w:color="auto"/>
        <w:bottom w:val="none" w:sz="0" w:space="0" w:color="auto"/>
        <w:right w:val="none" w:sz="0" w:space="0" w:color="auto"/>
      </w:divBdr>
    </w:div>
    <w:div w:id="676079939">
      <w:bodyDiv w:val="1"/>
      <w:marLeft w:val="0"/>
      <w:marRight w:val="0"/>
      <w:marTop w:val="0"/>
      <w:marBottom w:val="0"/>
      <w:divBdr>
        <w:top w:val="none" w:sz="0" w:space="0" w:color="auto"/>
        <w:left w:val="none" w:sz="0" w:space="0" w:color="auto"/>
        <w:bottom w:val="none" w:sz="0" w:space="0" w:color="auto"/>
        <w:right w:val="none" w:sz="0" w:space="0" w:color="auto"/>
      </w:divBdr>
    </w:div>
    <w:div w:id="678198939">
      <w:bodyDiv w:val="1"/>
      <w:marLeft w:val="0"/>
      <w:marRight w:val="0"/>
      <w:marTop w:val="0"/>
      <w:marBottom w:val="0"/>
      <w:divBdr>
        <w:top w:val="none" w:sz="0" w:space="0" w:color="auto"/>
        <w:left w:val="none" w:sz="0" w:space="0" w:color="auto"/>
        <w:bottom w:val="none" w:sz="0" w:space="0" w:color="auto"/>
        <w:right w:val="none" w:sz="0" w:space="0" w:color="auto"/>
      </w:divBdr>
    </w:div>
    <w:div w:id="682172063">
      <w:bodyDiv w:val="1"/>
      <w:marLeft w:val="0"/>
      <w:marRight w:val="0"/>
      <w:marTop w:val="0"/>
      <w:marBottom w:val="0"/>
      <w:divBdr>
        <w:top w:val="none" w:sz="0" w:space="0" w:color="auto"/>
        <w:left w:val="none" w:sz="0" w:space="0" w:color="auto"/>
        <w:bottom w:val="none" w:sz="0" w:space="0" w:color="auto"/>
        <w:right w:val="none" w:sz="0" w:space="0" w:color="auto"/>
      </w:divBdr>
    </w:div>
    <w:div w:id="687949793">
      <w:bodyDiv w:val="1"/>
      <w:marLeft w:val="0"/>
      <w:marRight w:val="0"/>
      <w:marTop w:val="0"/>
      <w:marBottom w:val="0"/>
      <w:divBdr>
        <w:top w:val="none" w:sz="0" w:space="0" w:color="auto"/>
        <w:left w:val="none" w:sz="0" w:space="0" w:color="auto"/>
        <w:bottom w:val="none" w:sz="0" w:space="0" w:color="auto"/>
        <w:right w:val="none" w:sz="0" w:space="0" w:color="auto"/>
      </w:divBdr>
    </w:div>
    <w:div w:id="688750578">
      <w:bodyDiv w:val="1"/>
      <w:marLeft w:val="0"/>
      <w:marRight w:val="0"/>
      <w:marTop w:val="0"/>
      <w:marBottom w:val="0"/>
      <w:divBdr>
        <w:top w:val="none" w:sz="0" w:space="0" w:color="auto"/>
        <w:left w:val="none" w:sz="0" w:space="0" w:color="auto"/>
        <w:bottom w:val="none" w:sz="0" w:space="0" w:color="auto"/>
        <w:right w:val="none" w:sz="0" w:space="0" w:color="auto"/>
      </w:divBdr>
    </w:div>
    <w:div w:id="695277354">
      <w:bodyDiv w:val="1"/>
      <w:marLeft w:val="0"/>
      <w:marRight w:val="0"/>
      <w:marTop w:val="0"/>
      <w:marBottom w:val="0"/>
      <w:divBdr>
        <w:top w:val="none" w:sz="0" w:space="0" w:color="auto"/>
        <w:left w:val="none" w:sz="0" w:space="0" w:color="auto"/>
        <w:bottom w:val="none" w:sz="0" w:space="0" w:color="auto"/>
        <w:right w:val="none" w:sz="0" w:space="0" w:color="auto"/>
      </w:divBdr>
    </w:div>
    <w:div w:id="700980902">
      <w:bodyDiv w:val="1"/>
      <w:marLeft w:val="0"/>
      <w:marRight w:val="0"/>
      <w:marTop w:val="0"/>
      <w:marBottom w:val="0"/>
      <w:divBdr>
        <w:top w:val="none" w:sz="0" w:space="0" w:color="auto"/>
        <w:left w:val="none" w:sz="0" w:space="0" w:color="auto"/>
        <w:bottom w:val="none" w:sz="0" w:space="0" w:color="auto"/>
        <w:right w:val="none" w:sz="0" w:space="0" w:color="auto"/>
      </w:divBdr>
    </w:div>
    <w:div w:id="703553344">
      <w:bodyDiv w:val="1"/>
      <w:marLeft w:val="0"/>
      <w:marRight w:val="0"/>
      <w:marTop w:val="0"/>
      <w:marBottom w:val="0"/>
      <w:divBdr>
        <w:top w:val="none" w:sz="0" w:space="0" w:color="auto"/>
        <w:left w:val="none" w:sz="0" w:space="0" w:color="auto"/>
        <w:bottom w:val="none" w:sz="0" w:space="0" w:color="auto"/>
        <w:right w:val="none" w:sz="0" w:space="0" w:color="auto"/>
      </w:divBdr>
    </w:div>
    <w:div w:id="703942985">
      <w:bodyDiv w:val="1"/>
      <w:marLeft w:val="0"/>
      <w:marRight w:val="0"/>
      <w:marTop w:val="0"/>
      <w:marBottom w:val="0"/>
      <w:divBdr>
        <w:top w:val="none" w:sz="0" w:space="0" w:color="auto"/>
        <w:left w:val="none" w:sz="0" w:space="0" w:color="auto"/>
        <w:bottom w:val="none" w:sz="0" w:space="0" w:color="auto"/>
        <w:right w:val="none" w:sz="0" w:space="0" w:color="auto"/>
      </w:divBdr>
    </w:div>
    <w:div w:id="704063768">
      <w:bodyDiv w:val="1"/>
      <w:marLeft w:val="0"/>
      <w:marRight w:val="0"/>
      <w:marTop w:val="0"/>
      <w:marBottom w:val="0"/>
      <w:divBdr>
        <w:top w:val="none" w:sz="0" w:space="0" w:color="auto"/>
        <w:left w:val="none" w:sz="0" w:space="0" w:color="auto"/>
        <w:bottom w:val="none" w:sz="0" w:space="0" w:color="auto"/>
        <w:right w:val="none" w:sz="0" w:space="0" w:color="auto"/>
      </w:divBdr>
    </w:div>
    <w:div w:id="704670934">
      <w:bodyDiv w:val="1"/>
      <w:marLeft w:val="0"/>
      <w:marRight w:val="0"/>
      <w:marTop w:val="0"/>
      <w:marBottom w:val="0"/>
      <w:divBdr>
        <w:top w:val="none" w:sz="0" w:space="0" w:color="auto"/>
        <w:left w:val="none" w:sz="0" w:space="0" w:color="auto"/>
        <w:bottom w:val="none" w:sz="0" w:space="0" w:color="auto"/>
        <w:right w:val="none" w:sz="0" w:space="0" w:color="auto"/>
      </w:divBdr>
    </w:div>
    <w:div w:id="711612282">
      <w:bodyDiv w:val="1"/>
      <w:marLeft w:val="0"/>
      <w:marRight w:val="0"/>
      <w:marTop w:val="0"/>
      <w:marBottom w:val="0"/>
      <w:divBdr>
        <w:top w:val="none" w:sz="0" w:space="0" w:color="auto"/>
        <w:left w:val="none" w:sz="0" w:space="0" w:color="auto"/>
        <w:bottom w:val="none" w:sz="0" w:space="0" w:color="auto"/>
        <w:right w:val="none" w:sz="0" w:space="0" w:color="auto"/>
      </w:divBdr>
    </w:div>
    <w:div w:id="713039294">
      <w:bodyDiv w:val="1"/>
      <w:marLeft w:val="0"/>
      <w:marRight w:val="0"/>
      <w:marTop w:val="0"/>
      <w:marBottom w:val="0"/>
      <w:divBdr>
        <w:top w:val="none" w:sz="0" w:space="0" w:color="auto"/>
        <w:left w:val="none" w:sz="0" w:space="0" w:color="auto"/>
        <w:bottom w:val="none" w:sz="0" w:space="0" w:color="auto"/>
        <w:right w:val="none" w:sz="0" w:space="0" w:color="auto"/>
      </w:divBdr>
    </w:div>
    <w:div w:id="720637852">
      <w:bodyDiv w:val="1"/>
      <w:marLeft w:val="0"/>
      <w:marRight w:val="0"/>
      <w:marTop w:val="0"/>
      <w:marBottom w:val="0"/>
      <w:divBdr>
        <w:top w:val="none" w:sz="0" w:space="0" w:color="auto"/>
        <w:left w:val="none" w:sz="0" w:space="0" w:color="auto"/>
        <w:bottom w:val="none" w:sz="0" w:space="0" w:color="auto"/>
        <w:right w:val="none" w:sz="0" w:space="0" w:color="auto"/>
      </w:divBdr>
    </w:div>
    <w:div w:id="721755588">
      <w:bodyDiv w:val="1"/>
      <w:marLeft w:val="0"/>
      <w:marRight w:val="0"/>
      <w:marTop w:val="0"/>
      <w:marBottom w:val="0"/>
      <w:divBdr>
        <w:top w:val="none" w:sz="0" w:space="0" w:color="auto"/>
        <w:left w:val="none" w:sz="0" w:space="0" w:color="auto"/>
        <w:bottom w:val="none" w:sz="0" w:space="0" w:color="auto"/>
        <w:right w:val="none" w:sz="0" w:space="0" w:color="auto"/>
      </w:divBdr>
    </w:div>
    <w:div w:id="721906455">
      <w:bodyDiv w:val="1"/>
      <w:marLeft w:val="0"/>
      <w:marRight w:val="0"/>
      <w:marTop w:val="0"/>
      <w:marBottom w:val="0"/>
      <w:divBdr>
        <w:top w:val="none" w:sz="0" w:space="0" w:color="auto"/>
        <w:left w:val="none" w:sz="0" w:space="0" w:color="auto"/>
        <w:bottom w:val="none" w:sz="0" w:space="0" w:color="auto"/>
        <w:right w:val="none" w:sz="0" w:space="0" w:color="auto"/>
      </w:divBdr>
    </w:div>
    <w:div w:id="729619831">
      <w:bodyDiv w:val="1"/>
      <w:marLeft w:val="0"/>
      <w:marRight w:val="0"/>
      <w:marTop w:val="0"/>
      <w:marBottom w:val="0"/>
      <w:divBdr>
        <w:top w:val="none" w:sz="0" w:space="0" w:color="auto"/>
        <w:left w:val="none" w:sz="0" w:space="0" w:color="auto"/>
        <w:bottom w:val="none" w:sz="0" w:space="0" w:color="auto"/>
        <w:right w:val="none" w:sz="0" w:space="0" w:color="auto"/>
      </w:divBdr>
    </w:div>
    <w:div w:id="730350892">
      <w:bodyDiv w:val="1"/>
      <w:marLeft w:val="0"/>
      <w:marRight w:val="0"/>
      <w:marTop w:val="0"/>
      <w:marBottom w:val="0"/>
      <w:divBdr>
        <w:top w:val="none" w:sz="0" w:space="0" w:color="auto"/>
        <w:left w:val="none" w:sz="0" w:space="0" w:color="auto"/>
        <w:bottom w:val="none" w:sz="0" w:space="0" w:color="auto"/>
        <w:right w:val="none" w:sz="0" w:space="0" w:color="auto"/>
      </w:divBdr>
    </w:div>
    <w:div w:id="731585254">
      <w:bodyDiv w:val="1"/>
      <w:marLeft w:val="0"/>
      <w:marRight w:val="0"/>
      <w:marTop w:val="0"/>
      <w:marBottom w:val="0"/>
      <w:divBdr>
        <w:top w:val="none" w:sz="0" w:space="0" w:color="auto"/>
        <w:left w:val="none" w:sz="0" w:space="0" w:color="auto"/>
        <w:bottom w:val="none" w:sz="0" w:space="0" w:color="auto"/>
        <w:right w:val="none" w:sz="0" w:space="0" w:color="auto"/>
      </w:divBdr>
    </w:div>
    <w:div w:id="732243803">
      <w:bodyDiv w:val="1"/>
      <w:marLeft w:val="0"/>
      <w:marRight w:val="0"/>
      <w:marTop w:val="0"/>
      <w:marBottom w:val="0"/>
      <w:divBdr>
        <w:top w:val="none" w:sz="0" w:space="0" w:color="auto"/>
        <w:left w:val="none" w:sz="0" w:space="0" w:color="auto"/>
        <w:bottom w:val="none" w:sz="0" w:space="0" w:color="auto"/>
        <w:right w:val="none" w:sz="0" w:space="0" w:color="auto"/>
      </w:divBdr>
    </w:div>
    <w:div w:id="732390297">
      <w:bodyDiv w:val="1"/>
      <w:marLeft w:val="0"/>
      <w:marRight w:val="0"/>
      <w:marTop w:val="0"/>
      <w:marBottom w:val="0"/>
      <w:divBdr>
        <w:top w:val="none" w:sz="0" w:space="0" w:color="auto"/>
        <w:left w:val="none" w:sz="0" w:space="0" w:color="auto"/>
        <w:bottom w:val="none" w:sz="0" w:space="0" w:color="auto"/>
        <w:right w:val="none" w:sz="0" w:space="0" w:color="auto"/>
      </w:divBdr>
    </w:div>
    <w:div w:id="735863106">
      <w:bodyDiv w:val="1"/>
      <w:marLeft w:val="0"/>
      <w:marRight w:val="0"/>
      <w:marTop w:val="0"/>
      <w:marBottom w:val="0"/>
      <w:divBdr>
        <w:top w:val="none" w:sz="0" w:space="0" w:color="auto"/>
        <w:left w:val="none" w:sz="0" w:space="0" w:color="auto"/>
        <w:bottom w:val="none" w:sz="0" w:space="0" w:color="auto"/>
        <w:right w:val="none" w:sz="0" w:space="0" w:color="auto"/>
      </w:divBdr>
    </w:div>
    <w:div w:id="741759855">
      <w:bodyDiv w:val="1"/>
      <w:marLeft w:val="0"/>
      <w:marRight w:val="0"/>
      <w:marTop w:val="0"/>
      <w:marBottom w:val="0"/>
      <w:divBdr>
        <w:top w:val="none" w:sz="0" w:space="0" w:color="auto"/>
        <w:left w:val="none" w:sz="0" w:space="0" w:color="auto"/>
        <w:bottom w:val="none" w:sz="0" w:space="0" w:color="auto"/>
        <w:right w:val="none" w:sz="0" w:space="0" w:color="auto"/>
      </w:divBdr>
    </w:div>
    <w:div w:id="742458015">
      <w:bodyDiv w:val="1"/>
      <w:marLeft w:val="0"/>
      <w:marRight w:val="0"/>
      <w:marTop w:val="0"/>
      <w:marBottom w:val="0"/>
      <w:divBdr>
        <w:top w:val="none" w:sz="0" w:space="0" w:color="auto"/>
        <w:left w:val="none" w:sz="0" w:space="0" w:color="auto"/>
        <w:bottom w:val="none" w:sz="0" w:space="0" w:color="auto"/>
        <w:right w:val="none" w:sz="0" w:space="0" w:color="auto"/>
      </w:divBdr>
    </w:div>
    <w:div w:id="747191150">
      <w:bodyDiv w:val="1"/>
      <w:marLeft w:val="0"/>
      <w:marRight w:val="0"/>
      <w:marTop w:val="0"/>
      <w:marBottom w:val="0"/>
      <w:divBdr>
        <w:top w:val="none" w:sz="0" w:space="0" w:color="auto"/>
        <w:left w:val="none" w:sz="0" w:space="0" w:color="auto"/>
        <w:bottom w:val="none" w:sz="0" w:space="0" w:color="auto"/>
        <w:right w:val="none" w:sz="0" w:space="0" w:color="auto"/>
      </w:divBdr>
    </w:div>
    <w:div w:id="748507143">
      <w:bodyDiv w:val="1"/>
      <w:marLeft w:val="0"/>
      <w:marRight w:val="0"/>
      <w:marTop w:val="0"/>
      <w:marBottom w:val="0"/>
      <w:divBdr>
        <w:top w:val="none" w:sz="0" w:space="0" w:color="auto"/>
        <w:left w:val="none" w:sz="0" w:space="0" w:color="auto"/>
        <w:bottom w:val="none" w:sz="0" w:space="0" w:color="auto"/>
        <w:right w:val="none" w:sz="0" w:space="0" w:color="auto"/>
      </w:divBdr>
    </w:div>
    <w:div w:id="749960435">
      <w:bodyDiv w:val="1"/>
      <w:marLeft w:val="0"/>
      <w:marRight w:val="0"/>
      <w:marTop w:val="0"/>
      <w:marBottom w:val="0"/>
      <w:divBdr>
        <w:top w:val="none" w:sz="0" w:space="0" w:color="auto"/>
        <w:left w:val="none" w:sz="0" w:space="0" w:color="auto"/>
        <w:bottom w:val="none" w:sz="0" w:space="0" w:color="auto"/>
        <w:right w:val="none" w:sz="0" w:space="0" w:color="auto"/>
      </w:divBdr>
    </w:div>
    <w:div w:id="751926368">
      <w:bodyDiv w:val="1"/>
      <w:marLeft w:val="0"/>
      <w:marRight w:val="0"/>
      <w:marTop w:val="0"/>
      <w:marBottom w:val="0"/>
      <w:divBdr>
        <w:top w:val="none" w:sz="0" w:space="0" w:color="auto"/>
        <w:left w:val="none" w:sz="0" w:space="0" w:color="auto"/>
        <w:bottom w:val="none" w:sz="0" w:space="0" w:color="auto"/>
        <w:right w:val="none" w:sz="0" w:space="0" w:color="auto"/>
      </w:divBdr>
    </w:div>
    <w:div w:id="756557146">
      <w:bodyDiv w:val="1"/>
      <w:marLeft w:val="0"/>
      <w:marRight w:val="0"/>
      <w:marTop w:val="0"/>
      <w:marBottom w:val="0"/>
      <w:divBdr>
        <w:top w:val="none" w:sz="0" w:space="0" w:color="auto"/>
        <w:left w:val="none" w:sz="0" w:space="0" w:color="auto"/>
        <w:bottom w:val="none" w:sz="0" w:space="0" w:color="auto"/>
        <w:right w:val="none" w:sz="0" w:space="0" w:color="auto"/>
      </w:divBdr>
    </w:div>
    <w:div w:id="760372214">
      <w:bodyDiv w:val="1"/>
      <w:marLeft w:val="0"/>
      <w:marRight w:val="0"/>
      <w:marTop w:val="0"/>
      <w:marBottom w:val="0"/>
      <w:divBdr>
        <w:top w:val="none" w:sz="0" w:space="0" w:color="auto"/>
        <w:left w:val="none" w:sz="0" w:space="0" w:color="auto"/>
        <w:bottom w:val="none" w:sz="0" w:space="0" w:color="auto"/>
        <w:right w:val="none" w:sz="0" w:space="0" w:color="auto"/>
      </w:divBdr>
    </w:div>
    <w:div w:id="760874882">
      <w:bodyDiv w:val="1"/>
      <w:marLeft w:val="0"/>
      <w:marRight w:val="0"/>
      <w:marTop w:val="0"/>
      <w:marBottom w:val="0"/>
      <w:divBdr>
        <w:top w:val="none" w:sz="0" w:space="0" w:color="auto"/>
        <w:left w:val="none" w:sz="0" w:space="0" w:color="auto"/>
        <w:bottom w:val="none" w:sz="0" w:space="0" w:color="auto"/>
        <w:right w:val="none" w:sz="0" w:space="0" w:color="auto"/>
      </w:divBdr>
    </w:div>
    <w:div w:id="762916687">
      <w:bodyDiv w:val="1"/>
      <w:marLeft w:val="0"/>
      <w:marRight w:val="0"/>
      <w:marTop w:val="0"/>
      <w:marBottom w:val="0"/>
      <w:divBdr>
        <w:top w:val="none" w:sz="0" w:space="0" w:color="auto"/>
        <w:left w:val="none" w:sz="0" w:space="0" w:color="auto"/>
        <w:bottom w:val="none" w:sz="0" w:space="0" w:color="auto"/>
        <w:right w:val="none" w:sz="0" w:space="0" w:color="auto"/>
      </w:divBdr>
    </w:div>
    <w:div w:id="763460785">
      <w:bodyDiv w:val="1"/>
      <w:marLeft w:val="0"/>
      <w:marRight w:val="0"/>
      <w:marTop w:val="0"/>
      <w:marBottom w:val="0"/>
      <w:divBdr>
        <w:top w:val="none" w:sz="0" w:space="0" w:color="auto"/>
        <w:left w:val="none" w:sz="0" w:space="0" w:color="auto"/>
        <w:bottom w:val="none" w:sz="0" w:space="0" w:color="auto"/>
        <w:right w:val="none" w:sz="0" w:space="0" w:color="auto"/>
      </w:divBdr>
    </w:div>
    <w:div w:id="779842141">
      <w:bodyDiv w:val="1"/>
      <w:marLeft w:val="0"/>
      <w:marRight w:val="0"/>
      <w:marTop w:val="0"/>
      <w:marBottom w:val="0"/>
      <w:divBdr>
        <w:top w:val="none" w:sz="0" w:space="0" w:color="auto"/>
        <w:left w:val="none" w:sz="0" w:space="0" w:color="auto"/>
        <w:bottom w:val="none" w:sz="0" w:space="0" w:color="auto"/>
        <w:right w:val="none" w:sz="0" w:space="0" w:color="auto"/>
      </w:divBdr>
    </w:div>
    <w:div w:id="792526923">
      <w:bodyDiv w:val="1"/>
      <w:marLeft w:val="0"/>
      <w:marRight w:val="0"/>
      <w:marTop w:val="0"/>
      <w:marBottom w:val="0"/>
      <w:divBdr>
        <w:top w:val="none" w:sz="0" w:space="0" w:color="auto"/>
        <w:left w:val="none" w:sz="0" w:space="0" w:color="auto"/>
        <w:bottom w:val="none" w:sz="0" w:space="0" w:color="auto"/>
        <w:right w:val="none" w:sz="0" w:space="0" w:color="auto"/>
      </w:divBdr>
    </w:div>
    <w:div w:id="800729068">
      <w:bodyDiv w:val="1"/>
      <w:marLeft w:val="0"/>
      <w:marRight w:val="0"/>
      <w:marTop w:val="0"/>
      <w:marBottom w:val="0"/>
      <w:divBdr>
        <w:top w:val="none" w:sz="0" w:space="0" w:color="auto"/>
        <w:left w:val="none" w:sz="0" w:space="0" w:color="auto"/>
        <w:bottom w:val="none" w:sz="0" w:space="0" w:color="auto"/>
        <w:right w:val="none" w:sz="0" w:space="0" w:color="auto"/>
      </w:divBdr>
    </w:div>
    <w:div w:id="805125062">
      <w:bodyDiv w:val="1"/>
      <w:marLeft w:val="0"/>
      <w:marRight w:val="0"/>
      <w:marTop w:val="0"/>
      <w:marBottom w:val="0"/>
      <w:divBdr>
        <w:top w:val="none" w:sz="0" w:space="0" w:color="auto"/>
        <w:left w:val="none" w:sz="0" w:space="0" w:color="auto"/>
        <w:bottom w:val="none" w:sz="0" w:space="0" w:color="auto"/>
        <w:right w:val="none" w:sz="0" w:space="0" w:color="auto"/>
      </w:divBdr>
    </w:div>
    <w:div w:id="812218694">
      <w:bodyDiv w:val="1"/>
      <w:marLeft w:val="0"/>
      <w:marRight w:val="0"/>
      <w:marTop w:val="0"/>
      <w:marBottom w:val="0"/>
      <w:divBdr>
        <w:top w:val="none" w:sz="0" w:space="0" w:color="auto"/>
        <w:left w:val="none" w:sz="0" w:space="0" w:color="auto"/>
        <w:bottom w:val="none" w:sz="0" w:space="0" w:color="auto"/>
        <w:right w:val="none" w:sz="0" w:space="0" w:color="auto"/>
      </w:divBdr>
    </w:div>
    <w:div w:id="820118248">
      <w:bodyDiv w:val="1"/>
      <w:marLeft w:val="0"/>
      <w:marRight w:val="0"/>
      <w:marTop w:val="0"/>
      <w:marBottom w:val="0"/>
      <w:divBdr>
        <w:top w:val="none" w:sz="0" w:space="0" w:color="auto"/>
        <w:left w:val="none" w:sz="0" w:space="0" w:color="auto"/>
        <w:bottom w:val="none" w:sz="0" w:space="0" w:color="auto"/>
        <w:right w:val="none" w:sz="0" w:space="0" w:color="auto"/>
      </w:divBdr>
    </w:div>
    <w:div w:id="825435629">
      <w:bodyDiv w:val="1"/>
      <w:marLeft w:val="0"/>
      <w:marRight w:val="0"/>
      <w:marTop w:val="0"/>
      <w:marBottom w:val="0"/>
      <w:divBdr>
        <w:top w:val="none" w:sz="0" w:space="0" w:color="auto"/>
        <w:left w:val="none" w:sz="0" w:space="0" w:color="auto"/>
        <w:bottom w:val="none" w:sz="0" w:space="0" w:color="auto"/>
        <w:right w:val="none" w:sz="0" w:space="0" w:color="auto"/>
      </w:divBdr>
    </w:div>
    <w:div w:id="827866146">
      <w:bodyDiv w:val="1"/>
      <w:marLeft w:val="0"/>
      <w:marRight w:val="0"/>
      <w:marTop w:val="0"/>
      <w:marBottom w:val="0"/>
      <w:divBdr>
        <w:top w:val="none" w:sz="0" w:space="0" w:color="auto"/>
        <w:left w:val="none" w:sz="0" w:space="0" w:color="auto"/>
        <w:bottom w:val="none" w:sz="0" w:space="0" w:color="auto"/>
        <w:right w:val="none" w:sz="0" w:space="0" w:color="auto"/>
      </w:divBdr>
    </w:div>
    <w:div w:id="830027712">
      <w:bodyDiv w:val="1"/>
      <w:marLeft w:val="0"/>
      <w:marRight w:val="0"/>
      <w:marTop w:val="0"/>
      <w:marBottom w:val="0"/>
      <w:divBdr>
        <w:top w:val="none" w:sz="0" w:space="0" w:color="auto"/>
        <w:left w:val="none" w:sz="0" w:space="0" w:color="auto"/>
        <w:bottom w:val="none" w:sz="0" w:space="0" w:color="auto"/>
        <w:right w:val="none" w:sz="0" w:space="0" w:color="auto"/>
      </w:divBdr>
    </w:div>
    <w:div w:id="838546056">
      <w:bodyDiv w:val="1"/>
      <w:marLeft w:val="0"/>
      <w:marRight w:val="0"/>
      <w:marTop w:val="0"/>
      <w:marBottom w:val="0"/>
      <w:divBdr>
        <w:top w:val="none" w:sz="0" w:space="0" w:color="auto"/>
        <w:left w:val="none" w:sz="0" w:space="0" w:color="auto"/>
        <w:bottom w:val="none" w:sz="0" w:space="0" w:color="auto"/>
        <w:right w:val="none" w:sz="0" w:space="0" w:color="auto"/>
      </w:divBdr>
    </w:div>
    <w:div w:id="846944765">
      <w:bodyDiv w:val="1"/>
      <w:marLeft w:val="0"/>
      <w:marRight w:val="0"/>
      <w:marTop w:val="0"/>
      <w:marBottom w:val="0"/>
      <w:divBdr>
        <w:top w:val="none" w:sz="0" w:space="0" w:color="auto"/>
        <w:left w:val="none" w:sz="0" w:space="0" w:color="auto"/>
        <w:bottom w:val="none" w:sz="0" w:space="0" w:color="auto"/>
        <w:right w:val="none" w:sz="0" w:space="0" w:color="auto"/>
      </w:divBdr>
    </w:div>
    <w:div w:id="848716529">
      <w:bodyDiv w:val="1"/>
      <w:marLeft w:val="0"/>
      <w:marRight w:val="0"/>
      <w:marTop w:val="0"/>
      <w:marBottom w:val="0"/>
      <w:divBdr>
        <w:top w:val="none" w:sz="0" w:space="0" w:color="auto"/>
        <w:left w:val="none" w:sz="0" w:space="0" w:color="auto"/>
        <w:bottom w:val="none" w:sz="0" w:space="0" w:color="auto"/>
        <w:right w:val="none" w:sz="0" w:space="0" w:color="auto"/>
      </w:divBdr>
    </w:div>
    <w:div w:id="852644858">
      <w:bodyDiv w:val="1"/>
      <w:marLeft w:val="0"/>
      <w:marRight w:val="0"/>
      <w:marTop w:val="0"/>
      <w:marBottom w:val="0"/>
      <w:divBdr>
        <w:top w:val="none" w:sz="0" w:space="0" w:color="auto"/>
        <w:left w:val="none" w:sz="0" w:space="0" w:color="auto"/>
        <w:bottom w:val="none" w:sz="0" w:space="0" w:color="auto"/>
        <w:right w:val="none" w:sz="0" w:space="0" w:color="auto"/>
      </w:divBdr>
    </w:div>
    <w:div w:id="862745683">
      <w:bodyDiv w:val="1"/>
      <w:marLeft w:val="0"/>
      <w:marRight w:val="0"/>
      <w:marTop w:val="0"/>
      <w:marBottom w:val="0"/>
      <w:divBdr>
        <w:top w:val="none" w:sz="0" w:space="0" w:color="auto"/>
        <w:left w:val="none" w:sz="0" w:space="0" w:color="auto"/>
        <w:bottom w:val="none" w:sz="0" w:space="0" w:color="auto"/>
        <w:right w:val="none" w:sz="0" w:space="0" w:color="auto"/>
      </w:divBdr>
    </w:div>
    <w:div w:id="864372261">
      <w:bodyDiv w:val="1"/>
      <w:marLeft w:val="0"/>
      <w:marRight w:val="0"/>
      <w:marTop w:val="0"/>
      <w:marBottom w:val="0"/>
      <w:divBdr>
        <w:top w:val="none" w:sz="0" w:space="0" w:color="auto"/>
        <w:left w:val="none" w:sz="0" w:space="0" w:color="auto"/>
        <w:bottom w:val="none" w:sz="0" w:space="0" w:color="auto"/>
        <w:right w:val="none" w:sz="0" w:space="0" w:color="auto"/>
      </w:divBdr>
    </w:div>
    <w:div w:id="864556559">
      <w:bodyDiv w:val="1"/>
      <w:marLeft w:val="0"/>
      <w:marRight w:val="0"/>
      <w:marTop w:val="0"/>
      <w:marBottom w:val="0"/>
      <w:divBdr>
        <w:top w:val="none" w:sz="0" w:space="0" w:color="auto"/>
        <w:left w:val="none" w:sz="0" w:space="0" w:color="auto"/>
        <w:bottom w:val="none" w:sz="0" w:space="0" w:color="auto"/>
        <w:right w:val="none" w:sz="0" w:space="0" w:color="auto"/>
      </w:divBdr>
    </w:div>
    <w:div w:id="874539635">
      <w:bodyDiv w:val="1"/>
      <w:marLeft w:val="0"/>
      <w:marRight w:val="0"/>
      <w:marTop w:val="0"/>
      <w:marBottom w:val="0"/>
      <w:divBdr>
        <w:top w:val="none" w:sz="0" w:space="0" w:color="auto"/>
        <w:left w:val="none" w:sz="0" w:space="0" w:color="auto"/>
        <w:bottom w:val="none" w:sz="0" w:space="0" w:color="auto"/>
        <w:right w:val="none" w:sz="0" w:space="0" w:color="auto"/>
      </w:divBdr>
    </w:div>
    <w:div w:id="877276725">
      <w:bodyDiv w:val="1"/>
      <w:marLeft w:val="0"/>
      <w:marRight w:val="0"/>
      <w:marTop w:val="0"/>
      <w:marBottom w:val="0"/>
      <w:divBdr>
        <w:top w:val="none" w:sz="0" w:space="0" w:color="auto"/>
        <w:left w:val="none" w:sz="0" w:space="0" w:color="auto"/>
        <w:bottom w:val="none" w:sz="0" w:space="0" w:color="auto"/>
        <w:right w:val="none" w:sz="0" w:space="0" w:color="auto"/>
      </w:divBdr>
    </w:div>
    <w:div w:id="877281946">
      <w:bodyDiv w:val="1"/>
      <w:marLeft w:val="0"/>
      <w:marRight w:val="0"/>
      <w:marTop w:val="0"/>
      <w:marBottom w:val="0"/>
      <w:divBdr>
        <w:top w:val="none" w:sz="0" w:space="0" w:color="auto"/>
        <w:left w:val="none" w:sz="0" w:space="0" w:color="auto"/>
        <w:bottom w:val="none" w:sz="0" w:space="0" w:color="auto"/>
        <w:right w:val="none" w:sz="0" w:space="0" w:color="auto"/>
      </w:divBdr>
    </w:div>
    <w:div w:id="884951396">
      <w:bodyDiv w:val="1"/>
      <w:marLeft w:val="0"/>
      <w:marRight w:val="0"/>
      <w:marTop w:val="0"/>
      <w:marBottom w:val="0"/>
      <w:divBdr>
        <w:top w:val="none" w:sz="0" w:space="0" w:color="auto"/>
        <w:left w:val="none" w:sz="0" w:space="0" w:color="auto"/>
        <w:bottom w:val="none" w:sz="0" w:space="0" w:color="auto"/>
        <w:right w:val="none" w:sz="0" w:space="0" w:color="auto"/>
      </w:divBdr>
    </w:div>
    <w:div w:id="887958524">
      <w:bodyDiv w:val="1"/>
      <w:marLeft w:val="0"/>
      <w:marRight w:val="0"/>
      <w:marTop w:val="0"/>
      <w:marBottom w:val="0"/>
      <w:divBdr>
        <w:top w:val="none" w:sz="0" w:space="0" w:color="auto"/>
        <w:left w:val="none" w:sz="0" w:space="0" w:color="auto"/>
        <w:bottom w:val="none" w:sz="0" w:space="0" w:color="auto"/>
        <w:right w:val="none" w:sz="0" w:space="0" w:color="auto"/>
      </w:divBdr>
    </w:div>
    <w:div w:id="888499094">
      <w:bodyDiv w:val="1"/>
      <w:marLeft w:val="0"/>
      <w:marRight w:val="0"/>
      <w:marTop w:val="0"/>
      <w:marBottom w:val="0"/>
      <w:divBdr>
        <w:top w:val="none" w:sz="0" w:space="0" w:color="auto"/>
        <w:left w:val="none" w:sz="0" w:space="0" w:color="auto"/>
        <w:bottom w:val="none" w:sz="0" w:space="0" w:color="auto"/>
        <w:right w:val="none" w:sz="0" w:space="0" w:color="auto"/>
      </w:divBdr>
    </w:div>
    <w:div w:id="892354016">
      <w:bodyDiv w:val="1"/>
      <w:marLeft w:val="0"/>
      <w:marRight w:val="0"/>
      <w:marTop w:val="0"/>
      <w:marBottom w:val="0"/>
      <w:divBdr>
        <w:top w:val="none" w:sz="0" w:space="0" w:color="auto"/>
        <w:left w:val="none" w:sz="0" w:space="0" w:color="auto"/>
        <w:bottom w:val="none" w:sz="0" w:space="0" w:color="auto"/>
        <w:right w:val="none" w:sz="0" w:space="0" w:color="auto"/>
      </w:divBdr>
    </w:div>
    <w:div w:id="895051069">
      <w:bodyDiv w:val="1"/>
      <w:marLeft w:val="0"/>
      <w:marRight w:val="0"/>
      <w:marTop w:val="0"/>
      <w:marBottom w:val="0"/>
      <w:divBdr>
        <w:top w:val="none" w:sz="0" w:space="0" w:color="auto"/>
        <w:left w:val="none" w:sz="0" w:space="0" w:color="auto"/>
        <w:bottom w:val="none" w:sz="0" w:space="0" w:color="auto"/>
        <w:right w:val="none" w:sz="0" w:space="0" w:color="auto"/>
      </w:divBdr>
    </w:div>
    <w:div w:id="897284477">
      <w:bodyDiv w:val="1"/>
      <w:marLeft w:val="0"/>
      <w:marRight w:val="0"/>
      <w:marTop w:val="0"/>
      <w:marBottom w:val="0"/>
      <w:divBdr>
        <w:top w:val="none" w:sz="0" w:space="0" w:color="auto"/>
        <w:left w:val="none" w:sz="0" w:space="0" w:color="auto"/>
        <w:bottom w:val="none" w:sz="0" w:space="0" w:color="auto"/>
        <w:right w:val="none" w:sz="0" w:space="0" w:color="auto"/>
      </w:divBdr>
    </w:div>
    <w:div w:id="900095010">
      <w:bodyDiv w:val="1"/>
      <w:marLeft w:val="0"/>
      <w:marRight w:val="0"/>
      <w:marTop w:val="0"/>
      <w:marBottom w:val="0"/>
      <w:divBdr>
        <w:top w:val="none" w:sz="0" w:space="0" w:color="auto"/>
        <w:left w:val="none" w:sz="0" w:space="0" w:color="auto"/>
        <w:bottom w:val="none" w:sz="0" w:space="0" w:color="auto"/>
        <w:right w:val="none" w:sz="0" w:space="0" w:color="auto"/>
      </w:divBdr>
    </w:div>
    <w:div w:id="903032339">
      <w:bodyDiv w:val="1"/>
      <w:marLeft w:val="0"/>
      <w:marRight w:val="0"/>
      <w:marTop w:val="0"/>
      <w:marBottom w:val="0"/>
      <w:divBdr>
        <w:top w:val="none" w:sz="0" w:space="0" w:color="auto"/>
        <w:left w:val="none" w:sz="0" w:space="0" w:color="auto"/>
        <w:bottom w:val="none" w:sz="0" w:space="0" w:color="auto"/>
        <w:right w:val="none" w:sz="0" w:space="0" w:color="auto"/>
      </w:divBdr>
    </w:div>
    <w:div w:id="910387986">
      <w:bodyDiv w:val="1"/>
      <w:marLeft w:val="0"/>
      <w:marRight w:val="0"/>
      <w:marTop w:val="0"/>
      <w:marBottom w:val="0"/>
      <w:divBdr>
        <w:top w:val="none" w:sz="0" w:space="0" w:color="auto"/>
        <w:left w:val="none" w:sz="0" w:space="0" w:color="auto"/>
        <w:bottom w:val="none" w:sz="0" w:space="0" w:color="auto"/>
        <w:right w:val="none" w:sz="0" w:space="0" w:color="auto"/>
      </w:divBdr>
    </w:div>
    <w:div w:id="910506024">
      <w:bodyDiv w:val="1"/>
      <w:marLeft w:val="0"/>
      <w:marRight w:val="0"/>
      <w:marTop w:val="0"/>
      <w:marBottom w:val="0"/>
      <w:divBdr>
        <w:top w:val="none" w:sz="0" w:space="0" w:color="auto"/>
        <w:left w:val="none" w:sz="0" w:space="0" w:color="auto"/>
        <w:bottom w:val="none" w:sz="0" w:space="0" w:color="auto"/>
        <w:right w:val="none" w:sz="0" w:space="0" w:color="auto"/>
      </w:divBdr>
    </w:div>
    <w:div w:id="911084008">
      <w:bodyDiv w:val="1"/>
      <w:marLeft w:val="0"/>
      <w:marRight w:val="0"/>
      <w:marTop w:val="0"/>
      <w:marBottom w:val="0"/>
      <w:divBdr>
        <w:top w:val="none" w:sz="0" w:space="0" w:color="auto"/>
        <w:left w:val="none" w:sz="0" w:space="0" w:color="auto"/>
        <w:bottom w:val="none" w:sz="0" w:space="0" w:color="auto"/>
        <w:right w:val="none" w:sz="0" w:space="0" w:color="auto"/>
      </w:divBdr>
    </w:div>
    <w:div w:id="919872966">
      <w:bodyDiv w:val="1"/>
      <w:marLeft w:val="0"/>
      <w:marRight w:val="0"/>
      <w:marTop w:val="0"/>
      <w:marBottom w:val="0"/>
      <w:divBdr>
        <w:top w:val="none" w:sz="0" w:space="0" w:color="auto"/>
        <w:left w:val="none" w:sz="0" w:space="0" w:color="auto"/>
        <w:bottom w:val="none" w:sz="0" w:space="0" w:color="auto"/>
        <w:right w:val="none" w:sz="0" w:space="0" w:color="auto"/>
      </w:divBdr>
    </w:div>
    <w:div w:id="923338380">
      <w:bodyDiv w:val="1"/>
      <w:marLeft w:val="0"/>
      <w:marRight w:val="0"/>
      <w:marTop w:val="0"/>
      <w:marBottom w:val="0"/>
      <w:divBdr>
        <w:top w:val="none" w:sz="0" w:space="0" w:color="auto"/>
        <w:left w:val="none" w:sz="0" w:space="0" w:color="auto"/>
        <w:bottom w:val="none" w:sz="0" w:space="0" w:color="auto"/>
        <w:right w:val="none" w:sz="0" w:space="0" w:color="auto"/>
      </w:divBdr>
    </w:div>
    <w:div w:id="928777887">
      <w:bodyDiv w:val="1"/>
      <w:marLeft w:val="0"/>
      <w:marRight w:val="0"/>
      <w:marTop w:val="0"/>
      <w:marBottom w:val="0"/>
      <w:divBdr>
        <w:top w:val="none" w:sz="0" w:space="0" w:color="auto"/>
        <w:left w:val="none" w:sz="0" w:space="0" w:color="auto"/>
        <w:bottom w:val="none" w:sz="0" w:space="0" w:color="auto"/>
        <w:right w:val="none" w:sz="0" w:space="0" w:color="auto"/>
      </w:divBdr>
    </w:div>
    <w:div w:id="930119095">
      <w:bodyDiv w:val="1"/>
      <w:marLeft w:val="0"/>
      <w:marRight w:val="0"/>
      <w:marTop w:val="0"/>
      <w:marBottom w:val="0"/>
      <w:divBdr>
        <w:top w:val="none" w:sz="0" w:space="0" w:color="auto"/>
        <w:left w:val="none" w:sz="0" w:space="0" w:color="auto"/>
        <w:bottom w:val="none" w:sz="0" w:space="0" w:color="auto"/>
        <w:right w:val="none" w:sz="0" w:space="0" w:color="auto"/>
      </w:divBdr>
    </w:div>
    <w:div w:id="931812758">
      <w:bodyDiv w:val="1"/>
      <w:marLeft w:val="0"/>
      <w:marRight w:val="0"/>
      <w:marTop w:val="0"/>
      <w:marBottom w:val="0"/>
      <w:divBdr>
        <w:top w:val="none" w:sz="0" w:space="0" w:color="auto"/>
        <w:left w:val="none" w:sz="0" w:space="0" w:color="auto"/>
        <w:bottom w:val="none" w:sz="0" w:space="0" w:color="auto"/>
        <w:right w:val="none" w:sz="0" w:space="0" w:color="auto"/>
      </w:divBdr>
    </w:div>
    <w:div w:id="938442335">
      <w:bodyDiv w:val="1"/>
      <w:marLeft w:val="0"/>
      <w:marRight w:val="0"/>
      <w:marTop w:val="0"/>
      <w:marBottom w:val="0"/>
      <w:divBdr>
        <w:top w:val="none" w:sz="0" w:space="0" w:color="auto"/>
        <w:left w:val="none" w:sz="0" w:space="0" w:color="auto"/>
        <w:bottom w:val="none" w:sz="0" w:space="0" w:color="auto"/>
        <w:right w:val="none" w:sz="0" w:space="0" w:color="auto"/>
      </w:divBdr>
    </w:div>
    <w:div w:id="949237014">
      <w:bodyDiv w:val="1"/>
      <w:marLeft w:val="0"/>
      <w:marRight w:val="0"/>
      <w:marTop w:val="0"/>
      <w:marBottom w:val="0"/>
      <w:divBdr>
        <w:top w:val="none" w:sz="0" w:space="0" w:color="auto"/>
        <w:left w:val="none" w:sz="0" w:space="0" w:color="auto"/>
        <w:bottom w:val="none" w:sz="0" w:space="0" w:color="auto"/>
        <w:right w:val="none" w:sz="0" w:space="0" w:color="auto"/>
      </w:divBdr>
    </w:div>
    <w:div w:id="950211182">
      <w:bodyDiv w:val="1"/>
      <w:marLeft w:val="0"/>
      <w:marRight w:val="0"/>
      <w:marTop w:val="0"/>
      <w:marBottom w:val="0"/>
      <w:divBdr>
        <w:top w:val="none" w:sz="0" w:space="0" w:color="auto"/>
        <w:left w:val="none" w:sz="0" w:space="0" w:color="auto"/>
        <w:bottom w:val="none" w:sz="0" w:space="0" w:color="auto"/>
        <w:right w:val="none" w:sz="0" w:space="0" w:color="auto"/>
      </w:divBdr>
    </w:div>
    <w:div w:id="956564189">
      <w:bodyDiv w:val="1"/>
      <w:marLeft w:val="0"/>
      <w:marRight w:val="0"/>
      <w:marTop w:val="0"/>
      <w:marBottom w:val="0"/>
      <w:divBdr>
        <w:top w:val="none" w:sz="0" w:space="0" w:color="auto"/>
        <w:left w:val="none" w:sz="0" w:space="0" w:color="auto"/>
        <w:bottom w:val="none" w:sz="0" w:space="0" w:color="auto"/>
        <w:right w:val="none" w:sz="0" w:space="0" w:color="auto"/>
      </w:divBdr>
    </w:div>
    <w:div w:id="956762650">
      <w:bodyDiv w:val="1"/>
      <w:marLeft w:val="0"/>
      <w:marRight w:val="0"/>
      <w:marTop w:val="0"/>
      <w:marBottom w:val="0"/>
      <w:divBdr>
        <w:top w:val="none" w:sz="0" w:space="0" w:color="auto"/>
        <w:left w:val="none" w:sz="0" w:space="0" w:color="auto"/>
        <w:bottom w:val="none" w:sz="0" w:space="0" w:color="auto"/>
        <w:right w:val="none" w:sz="0" w:space="0" w:color="auto"/>
      </w:divBdr>
    </w:div>
    <w:div w:id="959798500">
      <w:bodyDiv w:val="1"/>
      <w:marLeft w:val="0"/>
      <w:marRight w:val="0"/>
      <w:marTop w:val="0"/>
      <w:marBottom w:val="0"/>
      <w:divBdr>
        <w:top w:val="none" w:sz="0" w:space="0" w:color="auto"/>
        <w:left w:val="none" w:sz="0" w:space="0" w:color="auto"/>
        <w:bottom w:val="none" w:sz="0" w:space="0" w:color="auto"/>
        <w:right w:val="none" w:sz="0" w:space="0" w:color="auto"/>
      </w:divBdr>
    </w:div>
    <w:div w:id="960574584">
      <w:bodyDiv w:val="1"/>
      <w:marLeft w:val="0"/>
      <w:marRight w:val="0"/>
      <w:marTop w:val="0"/>
      <w:marBottom w:val="0"/>
      <w:divBdr>
        <w:top w:val="none" w:sz="0" w:space="0" w:color="auto"/>
        <w:left w:val="none" w:sz="0" w:space="0" w:color="auto"/>
        <w:bottom w:val="none" w:sz="0" w:space="0" w:color="auto"/>
        <w:right w:val="none" w:sz="0" w:space="0" w:color="auto"/>
      </w:divBdr>
    </w:div>
    <w:div w:id="960960189">
      <w:bodyDiv w:val="1"/>
      <w:marLeft w:val="0"/>
      <w:marRight w:val="0"/>
      <w:marTop w:val="0"/>
      <w:marBottom w:val="0"/>
      <w:divBdr>
        <w:top w:val="none" w:sz="0" w:space="0" w:color="auto"/>
        <w:left w:val="none" w:sz="0" w:space="0" w:color="auto"/>
        <w:bottom w:val="none" w:sz="0" w:space="0" w:color="auto"/>
        <w:right w:val="none" w:sz="0" w:space="0" w:color="auto"/>
      </w:divBdr>
    </w:div>
    <w:div w:id="963580095">
      <w:bodyDiv w:val="1"/>
      <w:marLeft w:val="0"/>
      <w:marRight w:val="0"/>
      <w:marTop w:val="0"/>
      <w:marBottom w:val="0"/>
      <w:divBdr>
        <w:top w:val="none" w:sz="0" w:space="0" w:color="auto"/>
        <w:left w:val="none" w:sz="0" w:space="0" w:color="auto"/>
        <w:bottom w:val="none" w:sz="0" w:space="0" w:color="auto"/>
        <w:right w:val="none" w:sz="0" w:space="0" w:color="auto"/>
      </w:divBdr>
    </w:div>
    <w:div w:id="963970997">
      <w:bodyDiv w:val="1"/>
      <w:marLeft w:val="0"/>
      <w:marRight w:val="0"/>
      <w:marTop w:val="0"/>
      <w:marBottom w:val="0"/>
      <w:divBdr>
        <w:top w:val="none" w:sz="0" w:space="0" w:color="auto"/>
        <w:left w:val="none" w:sz="0" w:space="0" w:color="auto"/>
        <w:bottom w:val="none" w:sz="0" w:space="0" w:color="auto"/>
        <w:right w:val="none" w:sz="0" w:space="0" w:color="auto"/>
      </w:divBdr>
    </w:div>
    <w:div w:id="966591589">
      <w:bodyDiv w:val="1"/>
      <w:marLeft w:val="0"/>
      <w:marRight w:val="0"/>
      <w:marTop w:val="0"/>
      <w:marBottom w:val="0"/>
      <w:divBdr>
        <w:top w:val="none" w:sz="0" w:space="0" w:color="auto"/>
        <w:left w:val="none" w:sz="0" w:space="0" w:color="auto"/>
        <w:bottom w:val="none" w:sz="0" w:space="0" w:color="auto"/>
        <w:right w:val="none" w:sz="0" w:space="0" w:color="auto"/>
      </w:divBdr>
    </w:div>
    <w:div w:id="968778111">
      <w:bodyDiv w:val="1"/>
      <w:marLeft w:val="0"/>
      <w:marRight w:val="0"/>
      <w:marTop w:val="0"/>
      <w:marBottom w:val="0"/>
      <w:divBdr>
        <w:top w:val="none" w:sz="0" w:space="0" w:color="auto"/>
        <w:left w:val="none" w:sz="0" w:space="0" w:color="auto"/>
        <w:bottom w:val="none" w:sz="0" w:space="0" w:color="auto"/>
        <w:right w:val="none" w:sz="0" w:space="0" w:color="auto"/>
      </w:divBdr>
    </w:div>
    <w:div w:id="976225641">
      <w:bodyDiv w:val="1"/>
      <w:marLeft w:val="0"/>
      <w:marRight w:val="0"/>
      <w:marTop w:val="0"/>
      <w:marBottom w:val="0"/>
      <w:divBdr>
        <w:top w:val="none" w:sz="0" w:space="0" w:color="auto"/>
        <w:left w:val="none" w:sz="0" w:space="0" w:color="auto"/>
        <w:bottom w:val="none" w:sz="0" w:space="0" w:color="auto"/>
        <w:right w:val="none" w:sz="0" w:space="0" w:color="auto"/>
      </w:divBdr>
    </w:div>
    <w:div w:id="976762799">
      <w:bodyDiv w:val="1"/>
      <w:marLeft w:val="0"/>
      <w:marRight w:val="0"/>
      <w:marTop w:val="0"/>
      <w:marBottom w:val="0"/>
      <w:divBdr>
        <w:top w:val="none" w:sz="0" w:space="0" w:color="auto"/>
        <w:left w:val="none" w:sz="0" w:space="0" w:color="auto"/>
        <w:bottom w:val="none" w:sz="0" w:space="0" w:color="auto"/>
        <w:right w:val="none" w:sz="0" w:space="0" w:color="auto"/>
      </w:divBdr>
    </w:div>
    <w:div w:id="977032327">
      <w:bodyDiv w:val="1"/>
      <w:marLeft w:val="0"/>
      <w:marRight w:val="0"/>
      <w:marTop w:val="0"/>
      <w:marBottom w:val="0"/>
      <w:divBdr>
        <w:top w:val="none" w:sz="0" w:space="0" w:color="auto"/>
        <w:left w:val="none" w:sz="0" w:space="0" w:color="auto"/>
        <w:bottom w:val="none" w:sz="0" w:space="0" w:color="auto"/>
        <w:right w:val="none" w:sz="0" w:space="0" w:color="auto"/>
      </w:divBdr>
    </w:div>
    <w:div w:id="984505826">
      <w:bodyDiv w:val="1"/>
      <w:marLeft w:val="0"/>
      <w:marRight w:val="0"/>
      <w:marTop w:val="0"/>
      <w:marBottom w:val="0"/>
      <w:divBdr>
        <w:top w:val="none" w:sz="0" w:space="0" w:color="auto"/>
        <w:left w:val="none" w:sz="0" w:space="0" w:color="auto"/>
        <w:bottom w:val="none" w:sz="0" w:space="0" w:color="auto"/>
        <w:right w:val="none" w:sz="0" w:space="0" w:color="auto"/>
      </w:divBdr>
    </w:div>
    <w:div w:id="985082678">
      <w:bodyDiv w:val="1"/>
      <w:marLeft w:val="0"/>
      <w:marRight w:val="0"/>
      <w:marTop w:val="0"/>
      <w:marBottom w:val="0"/>
      <w:divBdr>
        <w:top w:val="none" w:sz="0" w:space="0" w:color="auto"/>
        <w:left w:val="none" w:sz="0" w:space="0" w:color="auto"/>
        <w:bottom w:val="none" w:sz="0" w:space="0" w:color="auto"/>
        <w:right w:val="none" w:sz="0" w:space="0" w:color="auto"/>
      </w:divBdr>
    </w:div>
    <w:div w:id="989942513">
      <w:bodyDiv w:val="1"/>
      <w:marLeft w:val="0"/>
      <w:marRight w:val="0"/>
      <w:marTop w:val="0"/>
      <w:marBottom w:val="0"/>
      <w:divBdr>
        <w:top w:val="none" w:sz="0" w:space="0" w:color="auto"/>
        <w:left w:val="none" w:sz="0" w:space="0" w:color="auto"/>
        <w:bottom w:val="none" w:sz="0" w:space="0" w:color="auto"/>
        <w:right w:val="none" w:sz="0" w:space="0" w:color="auto"/>
      </w:divBdr>
    </w:div>
    <w:div w:id="997031606">
      <w:bodyDiv w:val="1"/>
      <w:marLeft w:val="0"/>
      <w:marRight w:val="0"/>
      <w:marTop w:val="0"/>
      <w:marBottom w:val="0"/>
      <w:divBdr>
        <w:top w:val="none" w:sz="0" w:space="0" w:color="auto"/>
        <w:left w:val="none" w:sz="0" w:space="0" w:color="auto"/>
        <w:bottom w:val="none" w:sz="0" w:space="0" w:color="auto"/>
        <w:right w:val="none" w:sz="0" w:space="0" w:color="auto"/>
      </w:divBdr>
    </w:div>
    <w:div w:id="1003439710">
      <w:bodyDiv w:val="1"/>
      <w:marLeft w:val="0"/>
      <w:marRight w:val="0"/>
      <w:marTop w:val="0"/>
      <w:marBottom w:val="0"/>
      <w:divBdr>
        <w:top w:val="none" w:sz="0" w:space="0" w:color="auto"/>
        <w:left w:val="none" w:sz="0" w:space="0" w:color="auto"/>
        <w:bottom w:val="none" w:sz="0" w:space="0" w:color="auto"/>
        <w:right w:val="none" w:sz="0" w:space="0" w:color="auto"/>
      </w:divBdr>
    </w:div>
    <w:div w:id="1017199527">
      <w:bodyDiv w:val="1"/>
      <w:marLeft w:val="0"/>
      <w:marRight w:val="0"/>
      <w:marTop w:val="0"/>
      <w:marBottom w:val="0"/>
      <w:divBdr>
        <w:top w:val="none" w:sz="0" w:space="0" w:color="auto"/>
        <w:left w:val="none" w:sz="0" w:space="0" w:color="auto"/>
        <w:bottom w:val="none" w:sz="0" w:space="0" w:color="auto"/>
        <w:right w:val="none" w:sz="0" w:space="0" w:color="auto"/>
      </w:divBdr>
    </w:div>
    <w:div w:id="1019351958">
      <w:bodyDiv w:val="1"/>
      <w:marLeft w:val="0"/>
      <w:marRight w:val="0"/>
      <w:marTop w:val="0"/>
      <w:marBottom w:val="0"/>
      <w:divBdr>
        <w:top w:val="none" w:sz="0" w:space="0" w:color="auto"/>
        <w:left w:val="none" w:sz="0" w:space="0" w:color="auto"/>
        <w:bottom w:val="none" w:sz="0" w:space="0" w:color="auto"/>
        <w:right w:val="none" w:sz="0" w:space="0" w:color="auto"/>
      </w:divBdr>
    </w:div>
    <w:div w:id="1023702699">
      <w:bodyDiv w:val="1"/>
      <w:marLeft w:val="0"/>
      <w:marRight w:val="0"/>
      <w:marTop w:val="0"/>
      <w:marBottom w:val="0"/>
      <w:divBdr>
        <w:top w:val="none" w:sz="0" w:space="0" w:color="auto"/>
        <w:left w:val="none" w:sz="0" w:space="0" w:color="auto"/>
        <w:bottom w:val="none" w:sz="0" w:space="0" w:color="auto"/>
        <w:right w:val="none" w:sz="0" w:space="0" w:color="auto"/>
      </w:divBdr>
    </w:div>
    <w:div w:id="1034623849">
      <w:bodyDiv w:val="1"/>
      <w:marLeft w:val="0"/>
      <w:marRight w:val="0"/>
      <w:marTop w:val="0"/>
      <w:marBottom w:val="0"/>
      <w:divBdr>
        <w:top w:val="none" w:sz="0" w:space="0" w:color="auto"/>
        <w:left w:val="none" w:sz="0" w:space="0" w:color="auto"/>
        <w:bottom w:val="none" w:sz="0" w:space="0" w:color="auto"/>
        <w:right w:val="none" w:sz="0" w:space="0" w:color="auto"/>
      </w:divBdr>
    </w:div>
    <w:div w:id="1040545065">
      <w:bodyDiv w:val="1"/>
      <w:marLeft w:val="0"/>
      <w:marRight w:val="0"/>
      <w:marTop w:val="0"/>
      <w:marBottom w:val="0"/>
      <w:divBdr>
        <w:top w:val="none" w:sz="0" w:space="0" w:color="auto"/>
        <w:left w:val="none" w:sz="0" w:space="0" w:color="auto"/>
        <w:bottom w:val="none" w:sz="0" w:space="0" w:color="auto"/>
        <w:right w:val="none" w:sz="0" w:space="0" w:color="auto"/>
      </w:divBdr>
    </w:div>
    <w:div w:id="1042286816">
      <w:bodyDiv w:val="1"/>
      <w:marLeft w:val="0"/>
      <w:marRight w:val="0"/>
      <w:marTop w:val="0"/>
      <w:marBottom w:val="0"/>
      <w:divBdr>
        <w:top w:val="none" w:sz="0" w:space="0" w:color="auto"/>
        <w:left w:val="none" w:sz="0" w:space="0" w:color="auto"/>
        <w:bottom w:val="none" w:sz="0" w:space="0" w:color="auto"/>
        <w:right w:val="none" w:sz="0" w:space="0" w:color="auto"/>
      </w:divBdr>
    </w:div>
    <w:div w:id="1061710256">
      <w:bodyDiv w:val="1"/>
      <w:marLeft w:val="0"/>
      <w:marRight w:val="0"/>
      <w:marTop w:val="0"/>
      <w:marBottom w:val="0"/>
      <w:divBdr>
        <w:top w:val="none" w:sz="0" w:space="0" w:color="auto"/>
        <w:left w:val="none" w:sz="0" w:space="0" w:color="auto"/>
        <w:bottom w:val="none" w:sz="0" w:space="0" w:color="auto"/>
        <w:right w:val="none" w:sz="0" w:space="0" w:color="auto"/>
      </w:divBdr>
    </w:div>
    <w:div w:id="1073818682">
      <w:bodyDiv w:val="1"/>
      <w:marLeft w:val="0"/>
      <w:marRight w:val="0"/>
      <w:marTop w:val="0"/>
      <w:marBottom w:val="0"/>
      <w:divBdr>
        <w:top w:val="none" w:sz="0" w:space="0" w:color="auto"/>
        <w:left w:val="none" w:sz="0" w:space="0" w:color="auto"/>
        <w:bottom w:val="none" w:sz="0" w:space="0" w:color="auto"/>
        <w:right w:val="none" w:sz="0" w:space="0" w:color="auto"/>
      </w:divBdr>
      <w:divsChild>
        <w:div w:id="1684742735">
          <w:marLeft w:val="0"/>
          <w:marRight w:val="0"/>
          <w:marTop w:val="0"/>
          <w:marBottom w:val="0"/>
          <w:divBdr>
            <w:top w:val="none" w:sz="0" w:space="0" w:color="auto"/>
            <w:left w:val="none" w:sz="0" w:space="0" w:color="auto"/>
            <w:bottom w:val="none" w:sz="0" w:space="0" w:color="auto"/>
            <w:right w:val="none" w:sz="0" w:space="0" w:color="auto"/>
          </w:divBdr>
          <w:divsChild>
            <w:div w:id="1779717906">
              <w:marLeft w:val="0"/>
              <w:marRight w:val="0"/>
              <w:marTop w:val="0"/>
              <w:marBottom w:val="0"/>
              <w:divBdr>
                <w:top w:val="none" w:sz="0" w:space="0" w:color="auto"/>
                <w:left w:val="none" w:sz="0" w:space="0" w:color="auto"/>
                <w:bottom w:val="none" w:sz="0" w:space="0" w:color="auto"/>
                <w:right w:val="none" w:sz="0" w:space="0" w:color="auto"/>
              </w:divBdr>
              <w:divsChild>
                <w:div w:id="1456171959">
                  <w:marLeft w:val="0"/>
                  <w:marRight w:val="0"/>
                  <w:marTop w:val="0"/>
                  <w:marBottom w:val="0"/>
                  <w:divBdr>
                    <w:top w:val="none" w:sz="0" w:space="0" w:color="auto"/>
                    <w:left w:val="none" w:sz="0" w:space="0" w:color="auto"/>
                    <w:bottom w:val="none" w:sz="0" w:space="0" w:color="auto"/>
                    <w:right w:val="none" w:sz="0" w:space="0" w:color="auto"/>
                  </w:divBdr>
                  <w:divsChild>
                    <w:div w:id="207421602">
                      <w:marLeft w:val="0"/>
                      <w:marRight w:val="0"/>
                      <w:marTop w:val="0"/>
                      <w:marBottom w:val="0"/>
                      <w:divBdr>
                        <w:top w:val="none" w:sz="0" w:space="0" w:color="auto"/>
                        <w:left w:val="none" w:sz="0" w:space="0" w:color="auto"/>
                        <w:bottom w:val="none" w:sz="0" w:space="0" w:color="auto"/>
                        <w:right w:val="none" w:sz="0" w:space="0" w:color="auto"/>
                      </w:divBdr>
                      <w:divsChild>
                        <w:div w:id="2006468980">
                          <w:marLeft w:val="0"/>
                          <w:marRight w:val="0"/>
                          <w:marTop w:val="0"/>
                          <w:marBottom w:val="0"/>
                          <w:divBdr>
                            <w:top w:val="none" w:sz="0" w:space="0" w:color="auto"/>
                            <w:left w:val="none" w:sz="0" w:space="0" w:color="auto"/>
                            <w:bottom w:val="none" w:sz="0" w:space="0" w:color="auto"/>
                            <w:right w:val="none" w:sz="0" w:space="0" w:color="auto"/>
                          </w:divBdr>
                          <w:divsChild>
                            <w:div w:id="2003660797">
                              <w:marLeft w:val="0"/>
                              <w:marRight w:val="0"/>
                              <w:marTop w:val="0"/>
                              <w:marBottom w:val="0"/>
                              <w:divBdr>
                                <w:top w:val="none" w:sz="0" w:space="0" w:color="auto"/>
                                <w:left w:val="none" w:sz="0" w:space="0" w:color="auto"/>
                                <w:bottom w:val="none" w:sz="0" w:space="0" w:color="auto"/>
                                <w:right w:val="none" w:sz="0" w:space="0" w:color="auto"/>
                              </w:divBdr>
                              <w:divsChild>
                                <w:div w:id="219096433">
                                  <w:marLeft w:val="0"/>
                                  <w:marRight w:val="0"/>
                                  <w:marTop w:val="0"/>
                                  <w:marBottom w:val="0"/>
                                  <w:divBdr>
                                    <w:top w:val="none" w:sz="0" w:space="0" w:color="auto"/>
                                    <w:left w:val="none" w:sz="0" w:space="0" w:color="auto"/>
                                    <w:bottom w:val="none" w:sz="0" w:space="0" w:color="auto"/>
                                    <w:right w:val="none" w:sz="0" w:space="0" w:color="auto"/>
                                  </w:divBdr>
                                  <w:divsChild>
                                    <w:div w:id="75330004">
                                      <w:marLeft w:val="0"/>
                                      <w:marRight w:val="0"/>
                                      <w:marTop w:val="0"/>
                                      <w:marBottom w:val="0"/>
                                      <w:divBdr>
                                        <w:top w:val="none" w:sz="0" w:space="0" w:color="auto"/>
                                        <w:left w:val="none" w:sz="0" w:space="0" w:color="auto"/>
                                        <w:bottom w:val="none" w:sz="0" w:space="0" w:color="auto"/>
                                        <w:right w:val="none" w:sz="0" w:space="0" w:color="auto"/>
                                      </w:divBdr>
                                      <w:divsChild>
                                        <w:div w:id="2092846662">
                                          <w:marLeft w:val="0"/>
                                          <w:marRight w:val="0"/>
                                          <w:marTop w:val="0"/>
                                          <w:marBottom w:val="0"/>
                                          <w:divBdr>
                                            <w:top w:val="none" w:sz="0" w:space="0" w:color="auto"/>
                                            <w:left w:val="none" w:sz="0" w:space="0" w:color="auto"/>
                                            <w:bottom w:val="none" w:sz="0" w:space="0" w:color="auto"/>
                                            <w:right w:val="none" w:sz="0" w:space="0" w:color="auto"/>
                                          </w:divBdr>
                                          <w:divsChild>
                                            <w:div w:id="759256707">
                                              <w:marLeft w:val="0"/>
                                              <w:marRight w:val="0"/>
                                              <w:marTop w:val="0"/>
                                              <w:marBottom w:val="0"/>
                                              <w:divBdr>
                                                <w:top w:val="none" w:sz="0" w:space="0" w:color="auto"/>
                                                <w:left w:val="none" w:sz="0" w:space="0" w:color="auto"/>
                                                <w:bottom w:val="none" w:sz="0" w:space="0" w:color="auto"/>
                                                <w:right w:val="none" w:sz="0" w:space="0" w:color="auto"/>
                                              </w:divBdr>
                                              <w:divsChild>
                                                <w:div w:id="1707245485">
                                                  <w:marLeft w:val="0"/>
                                                  <w:marRight w:val="0"/>
                                                  <w:marTop w:val="0"/>
                                                  <w:marBottom w:val="0"/>
                                                  <w:divBdr>
                                                    <w:top w:val="none" w:sz="0" w:space="0" w:color="auto"/>
                                                    <w:left w:val="none" w:sz="0" w:space="0" w:color="auto"/>
                                                    <w:bottom w:val="none" w:sz="0" w:space="0" w:color="auto"/>
                                                    <w:right w:val="none" w:sz="0" w:space="0" w:color="auto"/>
                                                  </w:divBdr>
                                                  <w:divsChild>
                                                    <w:div w:id="44731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4669998">
      <w:bodyDiv w:val="1"/>
      <w:marLeft w:val="0"/>
      <w:marRight w:val="0"/>
      <w:marTop w:val="0"/>
      <w:marBottom w:val="0"/>
      <w:divBdr>
        <w:top w:val="none" w:sz="0" w:space="0" w:color="auto"/>
        <w:left w:val="none" w:sz="0" w:space="0" w:color="auto"/>
        <w:bottom w:val="none" w:sz="0" w:space="0" w:color="auto"/>
        <w:right w:val="none" w:sz="0" w:space="0" w:color="auto"/>
      </w:divBdr>
    </w:div>
    <w:div w:id="1075007244">
      <w:bodyDiv w:val="1"/>
      <w:marLeft w:val="0"/>
      <w:marRight w:val="0"/>
      <w:marTop w:val="0"/>
      <w:marBottom w:val="0"/>
      <w:divBdr>
        <w:top w:val="none" w:sz="0" w:space="0" w:color="auto"/>
        <w:left w:val="none" w:sz="0" w:space="0" w:color="auto"/>
        <w:bottom w:val="none" w:sz="0" w:space="0" w:color="auto"/>
        <w:right w:val="none" w:sz="0" w:space="0" w:color="auto"/>
      </w:divBdr>
    </w:div>
    <w:div w:id="1079710152">
      <w:bodyDiv w:val="1"/>
      <w:marLeft w:val="0"/>
      <w:marRight w:val="0"/>
      <w:marTop w:val="0"/>
      <w:marBottom w:val="0"/>
      <w:divBdr>
        <w:top w:val="none" w:sz="0" w:space="0" w:color="auto"/>
        <w:left w:val="none" w:sz="0" w:space="0" w:color="auto"/>
        <w:bottom w:val="none" w:sz="0" w:space="0" w:color="auto"/>
        <w:right w:val="none" w:sz="0" w:space="0" w:color="auto"/>
      </w:divBdr>
    </w:div>
    <w:div w:id="1092777544">
      <w:bodyDiv w:val="1"/>
      <w:marLeft w:val="0"/>
      <w:marRight w:val="0"/>
      <w:marTop w:val="0"/>
      <w:marBottom w:val="0"/>
      <w:divBdr>
        <w:top w:val="none" w:sz="0" w:space="0" w:color="auto"/>
        <w:left w:val="none" w:sz="0" w:space="0" w:color="auto"/>
        <w:bottom w:val="none" w:sz="0" w:space="0" w:color="auto"/>
        <w:right w:val="none" w:sz="0" w:space="0" w:color="auto"/>
      </w:divBdr>
    </w:div>
    <w:div w:id="1094669876">
      <w:bodyDiv w:val="1"/>
      <w:marLeft w:val="0"/>
      <w:marRight w:val="0"/>
      <w:marTop w:val="0"/>
      <w:marBottom w:val="0"/>
      <w:divBdr>
        <w:top w:val="none" w:sz="0" w:space="0" w:color="auto"/>
        <w:left w:val="none" w:sz="0" w:space="0" w:color="auto"/>
        <w:bottom w:val="none" w:sz="0" w:space="0" w:color="auto"/>
        <w:right w:val="none" w:sz="0" w:space="0" w:color="auto"/>
      </w:divBdr>
    </w:div>
    <w:div w:id="1095518084">
      <w:bodyDiv w:val="1"/>
      <w:marLeft w:val="0"/>
      <w:marRight w:val="0"/>
      <w:marTop w:val="0"/>
      <w:marBottom w:val="0"/>
      <w:divBdr>
        <w:top w:val="none" w:sz="0" w:space="0" w:color="auto"/>
        <w:left w:val="none" w:sz="0" w:space="0" w:color="auto"/>
        <w:bottom w:val="none" w:sz="0" w:space="0" w:color="auto"/>
        <w:right w:val="none" w:sz="0" w:space="0" w:color="auto"/>
      </w:divBdr>
    </w:div>
    <w:div w:id="1105921579">
      <w:bodyDiv w:val="1"/>
      <w:marLeft w:val="0"/>
      <w:marRight w:val="0"/>
      <w:marTop w:val="0"/>
      <w:marBottom w:val="0"/>
      <w:divBdr>
        <w:top w:val="none" w:sz="0" w:space="0" w:color="auto"/>
        <w:left w:val="none" w:sz="0" w:space="0" w:color="auto"/>
        <w:bottom w:val="none" w:sz="0" w:space="0" w:color="auto"/>
        <w:right w:val="none" w:sz="0" w:space="0" w:color="auto"/>
      </w:divBdr>
    </w:div>
    <w:div w:id="1106313919">
      <w:bodyDiv w:val="1"/>
      <w:marLeft w:val="0"/>
      <w:marRight w:val="0"/>
      <w:marTop w:val="0"/>
      <w:marBottom w:val="0"/>
      <w:divBdr>
        <w:top w:val="none" w:sz="0" w:space="0" w:color="auto"/>
        <w:left w:val="none" w:sz="0" w:space="0" w:color="auto"/>
        <w:bottom w:val="none" w:sz="0" w:space="0" w:color="auto"/>
        <w:right w:val="none" w:sz="0" w:space="0" w:color="auto"/>
      </w:divBdr>
    </w:div>
    <w:div w:id="1110471159">
      <w:bodyDiv w:val="1"/>
      <w:marLeft w:val="0"/>
      <w:marRight w:val="0"/>
      <w:marTop w:val="0"/>
      <w:marBottom w:val="0"/>
      <w:divBdr>
        <w:top w:val="none" w:sz="0" w:space="0" w:color="auto"/>
        <w:left w:val="none" w:sz="0" w:space="0" w:color="auto"/>
        <w:bottom w:val="none" w:sz="0" w:space="0" w:color="auto"/>
        <w:right w:val="none" w:sz="0" w:space="0" w:color="auto"/>
      </w:divBdr>
    </w:div>
    <w:div w:id="1112702968">
      <w:bodyDiv w:val="1"/>
      <w:marLeft w:val="0"/>
      <w:marRight w:val="0"/>
      <w:marTop w:val="0"/>
      <w:marBottom w:val="0"/>
      <w:divBdr>
        <w:top w:val="none" w:sz="0" w:space="0" w:color="auto"/>
        <w:left w:val="none" w:sz="0" w:space="0" w:color="auto"/>
        <w:bottom w:val="none" w:sz="0" w:space="0" w:color="auto"/>
        <w:right w:val="none" w:sz="0" w:space="0" w:color="auto"/>
      </w:divBdr>
    </w:div>
    <w:div w:id="1115636272">
      <w:bodyDiv w:val="1"/>
      <w:marLeft w:val="0"/>
      <w:marRight w:val="0"/>
      <w:marTop w:val="0"/>
      <w:marBottom w:val="0"/>
      <w:divBdr>
        <w:top w:val="none" w:sz="0" w:space="0" w:color="auto"/>
        <w:left w:val="none" w:sz="0" w:space="0" w:color="auto"/>
        <w:bottom w:val="none" w:sz="0" w:space="0" w:color="auto"/>
        <w:right w:val="none" w:sz="0" w:space="0" w:color="auto"/>
      </w:divBdr>
    </w:div>
    <w:div w:id="1124957549">
      <w:bodyDiv w:val="1"/>
      <w:marLeft w:val="0"/>
      <w:marRight w:val="0"/>
      <w:marTop w:val="0"/>
      <w:marBottom w:val="0"/>
      <w:divBdr>
        <w:top w:val="none" w:sz="0" w:space="0" w:color="auto"/>
        <w:left w:val="none" w:sz="0" w:space="0" w:color="auto"/>
        <w:bottom w:val="none" w:sz="0" w:space="0" w:color="auto"/>
        <w:right w:val="none" w:sz="0" w:space="0" w:color="auto"/>
      </w:divBdr>
    </w:div>
    <w:div w:id="1125464616">
      <w:bodyDiv w:val="1"/>
      <w:marLeft w:val="0"/>
      <w:marRight w:val="0"/>
      <w:marTop w:val="0"/>
      <w:marBottom w:val="0"/>
      <w:divBdr>
        <w:top w:val="none" w:sz="0" w:space="0" w:color="auto"/>
        <w:left w:val="none" w:sz="0" w:space="0" w:color="auto"/>
        <w:bottom w:val="none" w:sz="0" w:space="0" w:color="auto"/>
        <w:right w:val="none" w:sz="0" w:space="0" w:color="auto"/>
      </w:divBdr>
    </w:div>
    <w:div w:id="1127697745">
      <w:bodyDiv w:val="1"/>
      <w:marLeft w:val="0"/>
      <w:marRight w:val="0"/>
      <w:marTop w:val="0"/>
      <w:marBottom w:val="0"/>
      <w:divBdr>
        <w:top w:val="none" w:sz="0" w:space="0" w:color="auto"/>
        <w:left w:val="none" w:sz="0" w:space="0" w:color="auto"/>
        <w:bottom w:val="none" w:sz="0" w:space="0" w:color="auto"/>
        <w:right w:val="none" w:sz="0" w:space="0" w:color="auto"/>
      </w:divBdr>
    </w:div>
    <w:div w:id="1130435731">
      <w:bodyDiv w:val="1"/>
      <w:marLeft w:val="0"/>
      <w:marRight w:val="0"/>
      <w:marTop w:val="0"/>
      <w:marBottom w:val="0"/>
      <w:divBdr>
        <w:top w:val="none" w:sz="0" w:space="0" w:color="auto"/>
        <w:left w:val="none" w:sz="0" w:space="0" w:color="auto"/>
        <w:bottom w:val="none" w:sz="0" w:space="0" w:color="auto"/>
        <w:right w:val="none" w:sz="0" w:space="0" w:color="auto"/>
      </w:divBdr>
    </w:div>
    <w:div w:id="1131285747">
      <w:bodyDiv w:val="1"/>
      <w:marLeft w:val="0"/>
      <w:marRight w:val="0"/>
      <w:marTop w:val="0"/>
      <w:marBottom w:val="0"/>
      <w:divBdr>
        <w:top w:val="none" w:sz="0" w:space="0" w:color="auto"/>
        <w:left w:val="none" w:sz="0" w:space="0" w:color="auto"/>
        <w:bottom w:val="none" w:sz="0" w:space="0" w:color="auto"/>
        <w:right w:val="none" w:sz="0" w:space="0" w:color="auto"/>
      </w:divBdr>
      <w:divsChild>
        <w:div w:id="918752206">
          <w:marLeft w:val="274"/>
          <w:marRight w:val="0"/>
          <w:marTop w:val="53"/>
          <w:marBottom w:val="0"/>
          <w:divBdr>
            <w:top w:val="none" w:sz="0" w:space="0" w:color="auto"/>
            <w:left w:val="none" w:sz="0" w:space="0" w:color="auto"/>
            <w:bottom w:val="none" w:sz="0" w:space="0" w:color="auto"/>
            <w:right w:val="none" w:sz="0" w:space="0" w:color="auto"/>
          </w:divBdr>
        </w:div>
        <w:div w:id="2075086519">
          <w:marLeft w:val="274"/>
          <w:marRight w:val="0"/>
          <w:marTop w:val="53"/>
          <w:marBottom w:val="0"/>
          <w:divBdr>
            <w:top w:val="none" w:sz="0" w:space="0" w:color="auto"/>
            <w:left w:val="none" w:sz="0" w:space="0" w:color="auto"/>
            <w:bottom w:val="none" w:sz="0" w:space="0" w:color="auto"/>
            <w:right w:val="none" w:sz="0" w:space="0" w:color="auto"/>
          </w:divBdr>
        </w:div>
        <w:div w:id="204952618">
          <w:marLeft w:val="274"/>
          <w:marRight w:val="0"/>
          <w:marTop w:val="53"/>
          <w:marBottom w:val="0"/>
          <w:divBdr>
            <w:top w:val="none" w:sz="0" w:space="0" w:color="auto"/>
            <w:left w:val="none" w:sz="0" w:space="0" w:color="auto"/>
            <w:bottom w:val="none" w:sz="0" w:space="0" w:color="auto"/>
            <w:right w:val="none" w:sz="0" w:space="0" w:color="auto"/>
          </w:divBdr>
        </w:div>
        <w:div w:id="141700851">
          <w:marLeft w:val="274"/>
          <w:marRight w:val="0"/>
          <w:marTop w:val="53"/>
          <w:marBottom w:val="0"/>
          <w:divBdr>
            <w:top w:val="none" w:sz="0" w:space="0" w:color="auto"/>
            <w:left w:val="none" w:sz="0" w:space="0" w:color="auto"/>
            <w:bottom w:val="none" w:sz="0" w:space="0" w:color="auto"/>
            <w:right w:val="none" w:sz="0" w:space="0" w:color="auto"/>
          </w:divBdr>
        </w:div>
        <w:div w:id="150299224">
          <w:marLeft w:val="274"/>
          <w:marRight w:val="0"/>
          <w:marTop w:val="53"/>
          <w:marBottom w:val="0"/>
          <w:divBdr>
            <w:top w:val="none" w:sz="0" w:space="0" w:color="auto"/>
            <w:left w:val="none" w:sz="0" w:space="0" w:color="auto"/>
            <w:bottom w:val="none" w:sz="0" w:space="0" w:color="auto"/>
            <w:right w:val="none" w:sz="0" w:space="0" w:color="auto"/>
          </w:divBdr>
        </w:div>
        <w:div w:id="391196780">
          <w:marLeft w:val="274"/>
          <w:marRight w:val="0"/>
          <w:marTop w:val="53"/>
          <w:marBottom w:val="0"/>
          <w:divBdr>
            <w:top w:val="none" w:sz="0" w:space="0" w:color="auto"/>
            <w:left w:val="none" w:sz="0" w:space="0" w:color="auto"/>
            <w:bottom w:val="none" w:sz="0" w:space="0" w:color="auto"/>
            <w:right w:val="none" w:sz="0" w:space="0" w:color="auto"/>
          </w:divBdr>
        </w:div>
        <w:div w:id="83261644">
          <w:marLeft w:val="274"/>
          <w:marRight w:val="0"/>
          <w:marTop w:val="53"/>
          <w:marBottom w:val="0"/>
          <w:divBdr>
            <w:top w:val="none" w:sz="0" w:space="0" w:color="auto"/>
            <w:left w:val="none" w:sz="0" w:space="0" w:color="auto"/>
            <w:bottom w:val="none" w:sz="0" w:space="0" w:color="auto"/>
            <w:right w:val="none" w:sz="0" w:space="0" w:color="auto"/>
          </w:divBdr>
        </w:div>
      </w:divsChild>
    </w:div>
    <w:div w:id="1134181773">
      <w:bodyDiv w:val="1"/>
      <w:marLeft w:val="0"/>
      <w:marRight w:val="0"/>
      <w:marTop w:val="0"/>
      <w:marBottom w:val="0"/>
      <w:divBdr>
        <w:top w:val="none" w:sz="0" w:space="0" w:color="auto"/>
        <w:left w:val="none" w:sz="0" w:space="0" w:color="auto"/>
        <w:bottom w:val="none" w:sz="0" w:space="0" w:color="auto"/>
        <w:right w:val="none" w:sz="0" w:space="0" w:color="auto"/>
      </w:divBdr>
    </w:div>
    <w:div w:id="1138839490">
      <w:bodyDiv w:val="1"/>
      <w:marLeft w:val="0"/>
      <w:marRight w:val="0"/>
      <w:marTop w:val="0"/>
      <w:marBottom w:val="0"/>
      <w:divBdr>
        <w:top w:val="none" w:sz="0" w:space="0" w:color="auto"/>
        <w:left w:val="none" w:sz="0" w:space="0" w:color="auto"/>
        <w:bottom w:val="none" w:sz="0" w:space="0" w:color="auto"/>
        <w:right w:val="none" w:sz="0" w:space="0" w:color="auto"/>
      </w:divBdr>
    </w:div>
    <w:div w:id="1143542384">
      <w:bodyDiv w:val="1"/>
      <w:marLeft w:val="0"/>
      <w:marRight w:val="0"/>
      <w:marTop w:val="0"/>
      <w:marBottom w:val="0"/>
      <w:divBdr>
        <w:top w:val="none" w:sz="0" w:space="0" w:color="auto"/>
        <w:left w:val="none" w:sz="0" w:space="0" w:color="auto"/>
        <w:bottom w:val="none" w:sz="0" w:space="0" w:color="auto"/>
        <w:right w:val="none" w:sz="0" w:space="0" w:color="auto"/>
      </w:divBdr>
    </w:div>
    <w:div w:id="1150100810">
      <w:bodyDiv w:val="1"/>
      <w:marLeft w:val="0"/>
      <w:marRight w:val="0"/>
      <w:marTop w:val="0"/>
      <w:marBottom w:val="0"/>
      <w:divBdr>
        <w:top w:val="none" w:sz="0" w:space="0" w:color="auto"/>
        <w:left w:val="none" w:sz="0" w:space="0" w:color="auto"/>
        <w:bottom w:val="none" w:sz="0" w:space="0" w:color="auto"/>
        <w:right w:val="none" w:sz="0" w:space="0" w:color="auto"/>
      </w:divBdr>
    </w:div>
    <w:div w:id="1156846246">
      <w:bodyDiv w:val="1"/>
      <w:marLeft w:val="0"/>
      <w:marRight w:val="0"/>
      <w:marTop w:val="0"/>
      <w:marBottom w:val="0"/>
      <w:divBdr>
        <w:top w:val="none" w:sz="0" w:space="0" w:color="auto"/>
        <w:left w:val="none" w:sz="0" w:space="0" w:color="auto"/>
        <w:bottom w:val="none" w:sz="0" w:space="0" w:color="auto"/>
        <w:right w:val="none" w:sz="0" w:space="0" w:color="auto"/>
      </w:divBdr>
    </w:div>
    <w:div w:id="1159466956">
      <w:bodyDiv w:val="1"/>
      <w:marLeft w:val="0"/>
      <w:marRight w:val="0"/>
      <w:marTop w:val="0"/>
      <w:marBottom w:val="0"/>
      <w:divBdr>
        <w:top w:val="none" w:sz="0" w:space="0" w:color="auto"/>
        <w:left w:val="none" w:sz="0" w:space="0" w:color="auto"/>
        <w:bottom w:val="none" w:sz="0" w:space="0" w:color="auto"/>
        <w:right w:val="none" w:sz="0" w:space="0" w:color="auto"/>
      </w:divBdr>
    </w:div>
    <w:div w:id="1170289737">
      <w:bodyDiv w:val="1"/>
      <w:marLeft w:val="0"/>
      <w:marRight w:val="0"/>
      <w:marTop w:val="0"/>
      <w:marBottom w:val="0"/>
      <w:divBdr>
        <w:top w:val="none" w:sz="0" w:space="0" w:color="auto"/>
        <w:left w:val="none" w:sz="0" w:space="0" w:color="auto"/>
        <w:bottom w:val="none" w:sz="0" w:space="0" w:color="auto"/>
        <w:right w:val="none" w:sz="0" w:space="0" w:color="auto"/>
      </w:divBdr>
    </w:div>
    <w:div w:id="1170754562">
      <w:bodyDiv w:val="1"/>
      <w:marLeft w:val="0"/>
      <w:marRight w:val="0"/>
      <w:marTop w:val="0"/>
      <w:marBottom w:val="0"/>
      <w:divBdr>
        <w:top w:val="none" w:sz="0" w:space="0" w:color="auto"/>
        <w:left w:val="none" w:sz="0" w:space="0" w:color="auto"/>
        <w:bottom w:val="none" w:sz="0" w:space="0" w:color="auto"/>
        <w:right w:val="none" w:sz="0" w:space="0" w:color="auto"/>
      </w:divBdr>
    </w:div>
    <w:div w:id="1171260390">
      <w:bodyDiv w:val="1"/>
      <w:marLeft w:val="0"/>
      <w:marRight w:val="0"/>
      <w:marTop w:val="0"/>
      <w:marBottom w:val="0"/>
      <w:divBdr>
        <w:top w:val="none" w:sz="0" w:space="0" w:color="auto"/>
        <w:left w:val="none" w:sz="0" w:space="0" w:color="auto"/>
        <w:bottom w:val="none" w:sz="0" w:space="0" w:color="auto"/>
        <w:right w:val="none" w:sz="0" w:space="0" w:color="auto"/>
      </w:divBdr>
    </w:div>
    <w:div w:id="1171330251">
      <w:bodyDiv w:val="1"/>
      <w:marLeft w:val="0"/>
      <w:marRight w:val="0"/>
      <w:marTop w:val="0"/>
      <w:marBottom w:val="0"/>
      <w:divBdr>
        <w:top w:val="none" w:sz="0" w:space="0" w:color="auto"/>
        <w:left w:val="none" w:sz="0" w:space="0" w:color="auto"/>
        <w:bottom w:val="none" w:sz="0" w:space="0" w:color="auto"/>
        <w:right w:val="none" w:sz="0" w:space="0" w:color="auto"/>
      </w:divBdr>
    </w:div>
    <w:div w:id="1176578209">
      <w:bodyDiv w:val="1"/>
      <w:marLeft w:val="0"/>
      <w:marRight w:val="0"/>
      <w:marTop w:val="0"/>
      <w:marBottom w:val="0"/>
      <w:divBdr>
        <w:top w:val="none" w:sz="0" w:space="0" w:color="auto"/>
        <w:left w:val="none" w:sz="0" w:space="0" w:color="auto"/>
        <w:bottom w:val="none" w:sz="0" w:space="0" w:color="auto"/>
        <w:right w:val="none" w:sz="0" w:space="0" w:color="auto"/>
      </w:divBdr>
    </w:div>
    <w:div w:id="1198929860">
      <w:bodyDiv w:val="1"/>
      <w:marLeft w:val="0"/>
      <w:marRight w:val="0"/>
      <w:marTop w:val="0"/>
      <w:marBottom w:val="0"/>
      <w:divBdr>
        <w:top w:val="none" w:sz="0" w:space="0" w:color="auto"/>
        <w:left w:val="none" w:sz="0" w:space="0" w:color="auto"/>
        <w:bottom w:val="none" w:sz="0" w:space="0" w:color="auto"/>
        <w:right w:val="none" w:sz="0" w:space="0" w:color="auto"/>
      </w:divBdr>
    </w:div>
    <w:div w:id="1200125137">
      <w:bodyDiv w:val="1"/>
      <w:marLeft w:val="0"/>
      <w:marRight w:val="0"/>
      <w:marTop w:val="0"/>
      <w:marBottom w:val="0"/>
      <w:divBdr>
        <w:top w:val="none" w:sz="0" w:space="0" w:color="auto"/>
        <w:left w:val="none" w:sz="0" w:space="0" w:color="auto"/>
        <w:bottom w:val="none" w:sz="0" w:space="0" w:color="auto"/>
        <w:right w:val="none" w:sz="0" w:space="0" w:color="auto"/>
      </w:divBdr>
    </w:div>
    <w:div w:id="1201086116">
      <w:bodyDiv w:val="1"/>
      <w:marLeft w:val="0"/>
      <w:marRight w:val="0"/>
      <w:marTop w:val="0"/>
      <w:marBottom w:val="0"/>
      <w:divBdr>
        <w:top w:val="none" w:sz="0" w:space="0" w:color="auto"/>
        <w:left w:val="none" w:sz="0" w:space="0" w:color="auto"/>
        <w:bottom w:val="none" w:sz="0" w:space="0" w:color="auto"/>
        <w:right w:val="none" w:sz="0" w:space="0" w:color="auto"/>
      </w:divBdr>
    </w:div>
    <w:div w:id="1203136350">
      <w:bodyDiv w:val="1"/>
      <w:marLeft w:val="0"/>
      <w:marRight w:val="0"/>
      <w:marTop w:val="0"/>
      <w:marBottom w:val="0"/>
      <w:divBdr>
        <w:top w:val="none" w:sz="0" w:space="0" w:color="auto"/>
        <w:left w:val="none" w:sz="0" w:space="0" w:color="auto"/>
        <w:bottom w:val="none" w:sz="0" w:space="0" w:color="auto"/>
        <w:right w:val="none" w:sz="0" w:space="0" w:color="auto"/>
      </w:divBdr>
    </w:div>
    <w:div w:id="1204905476">
      <w:bodyDiv w:val="1"/>
      <w:marLeft w:val="0"/>
      <w:marRight w:val="0"/>
      <w:marTop w:val="0"/>
      <w:marBottom w:val="0"/>
      <w:divBdr>
        <w:top w:val="none" w:sz="0" w:space="0" w:color="auto"/>
        <w:left w:val="none" w:sz="0" w:space="0" w:color="auto"/>
        <w:bottom w:val="none" w:sz="0" w:space="0" w:color="auto"/>
        <w:right w:val="none" w:sz="0" w:space="0" w:color="auto"/>
      </w:divBdr>
    </w:div>
    <w:div w:id="1205603440">
      <w:bodyDiv w:val="1"/>
      <w:marLeft w:val="0"/>
      <w:marRight w:val="0"/>
      <w:marTop w:val="0"/>
      <w:marBottom w:val="0"/>
      <w:divBdr>
        <w:top w:val="none" w:sz="0" w:space="0" w:color="auto"/>
        <w:left w:val="none" w:sz="0" w:space="0" w:color="auto"/>
        <w:bottom w:val="none" w:sz="0" w:space="0" w:color="auto"/>
        <w:right w:val="none" w:sz="0" w:space="0" w:color="auto"/>
      </w:divBdr>
    </w:div>
    <w:div w:id="1213692550">
      <w:bodyDiv w:val="1"/>
      <w:marLeft w:val="0"/>
      <w:marRight w:val="0"/>
      <w:marTop w:val="0"/>
      <w:marBottom w:val="0"/>
      <w:divBdr>
        <w:top w:val="none" w:sz="0" w:space="0" w:color="auto"/>
        <w:left w:val="none" w:sz="0" w:space="0" w:color="auto"/>
        <w:bottom w:val="none" w:sz="0" w:space="0" w:color="auto"/>
        <w:right w:val="none" w:sz="0" w:space="0" w:color="auto"/>
      </w:divBdr>
    </w:div>
    <w:div w:id="1214579379">
      <w:bodyDiv w:val="1"/>
      <w:marLeft w:val="0"/>
      <w:marRight w:val="0"/>
      <w:marTop w:val="0"/>
      <w:marBottom w:val="0"/>
      <w:divBdr>
        <w:top w:val="none" w:sz="0" w:space="0" w:color="auto"/>
        <w:left w:val="none" w:sz="0" w:space="0" w:color="auto"/>
        <w:bottom w:val="none" w:sz="0" w:space="0" w:color="auto"/>
        <w:right w:val="none" w:sz="0" w:space="0" w:color="auto"/>
      </w:divBdr>
    </w:div>
    <w:div w:id="1214611336">
      <w:bodyDiv w:val="1"/>
      <w:marLeft w:val="0"/>
      <w:marRight w:val="0"/>
      <w:marTop w:val="0"/>
      <w:marBottom w:val="0"/>
      <w:divBdr>
        <w:top w:val="none" w:sz="0" w:space="0" w:color="auto"/>
        <w:left w:val="none" w:sz="0" w:space="0" w:color="auto"/>
        <w:bottom w:val="none" w:sz="0" w:space="0" w:color="auto"/>
        <w:right w:val="none" w:sz="0" w:space="0" w:color="auto"/>
      </w:divBdr>
    </w:div>
    <w:div w:id="1218933128">
      <w:bodyDiv w:val="1"/>
      <w:marLeft w:val="0"/>
      <w:marRight w:val="0"/>
      <w:marTop w:val="0"/>
      <w:marBottom w:val="0"/>
      <w:divBdr>
        <w:top w:val="none" w:sz="0" w:space="0" w:color="auto"/>
        <w:left w:val="none" w:sz="0" w:space="0" w:color="auto"/>
        <w:bottom w:val="none" w:sz="0" w:space="0" w:color="auto"/>
        <w:right w:val="none" w:sz="0" w:space="0" w:color="auto"/>
      </w:divBdr>
    </w:div>
    <w:div w:id="1227758370">
      <w:bodyDiv w:val="1"/>
      <w:marLeft w:val="0"/>
      <w:marRight w:val="0"/>
      <w:marTop w:val="0"/>
      <w:marBottom w:val="0"/>
      <w:divBdr>
        <w:top w:val="none" w:sz="0" w:space="0" w:color="auto"/>
        <w:left w:val="none" w:sz="0" w:space="0" w:color="auto"/>
        <w:bottom w:val="none" w:sz="0" w:space="0" w:color="auto"/>
        <w:right w:val="none" w:sz="0" w:space="0" w:color="auto"/>
      </w:divBdr>
    </w:div>
    <w:div w:id="1232497585">
      <w:bodyDiv w:val="1"/>
      <w:marLeft w:val="0"/>
      <w:marRight w:val="0"/>
      <w:marTop w:val="0"/>
      <w:marBottom w:val="0"/>
      <w:divBdr>
        <w:top w:val="none" w:sz="0" w:space="0" w:color="auto"/>
        <w:left w:val="none" w:sz="0" w:space="0" w:color="auto"/>
        <w:bottom w:val="none" w:sz="0" w:space="0" w:color="auto"/>
        <w:right w:val="none" w:sz="0" w:space="0" w:color="auto"/>
      </w:divBdr>
    </w:div>
    <w:div w:id="1234854542">
      <w:bodyDiv w:val="1"/>
      <w:marLeft w:val="0"/>
      <w:marRight w:val="0"/>
      <w:marTop w:val="0"/>
      <w:marBottom w:val="0"/>
      <w:divBdr>
        <w:top w:val="none" w:sz="0" w:space="0" w:color="auto"/>
        <w:left w:val="none" w:sz="0" w:space="0" w:color="auto"/>
        <w:bottom w:val="none" w:sz="0" w:space="0" w:color="auto"/>
        <w:right w:val="none" w:sz="0" w:space="0" w:color="auto"/>
      </w:divBdr>
    </w:div>
    <w:div w:id="1243754820">
      <w:bodyDiv w:val="1"/>
      <w:marLeft w:val="0"/>
      <w:marRight w:val="0"/>
      <w:marTop w:val="0"/>
      <w:marBottom w:val="0"/>
      <w:divBdr>
        <w:top w:val="none" w:sz="0" w:space="0" w:color="auto"/>
        <w:left w:val="none" w:sz="0" w:space="0" w:color="auto"/>
        <w:bottom w:val="none" w:sz="0" w:space="0" w:color="auto"/>
        <w:right w:val="none" w:sz="0" w:space="0" w:color="auto"/>
      </w:divBdr>
    </w:div>
    <w:div w:id="1253663994">
      <w:bodyDiv w:val="1"/>
      <w:marLeft w:val="0"/>
      <w:marRight w:val="0"/>
      <w:marTop w:val="0"/>
      <w:marBottom w:val="0"/>
      <w:divBdr>
        <w:top w:val="none" w:sz="0" w:space="0" w:color="auto"/>
        <w:left w:val="none" w:sz="0" w:space="0" w:color="auto"/>
        <w:bottom w:val="none" w:sz="0" w:space="0" w:color="auto"/>
        <w:right w:val="none" w:sz="0" w:space="0" w:color="auto"/>
      </w:divBdr>
    </w:div>
    <w:div w:id="1253709588">
      <w:bodyDiv w:val="1"/>
      <w:marLeft w:val="0"/>
      <w:marRight w:val="0"/>
      <w:marTop w:val="0"/>
      <w:marBottom w:val="0"/>
      <w:divBdr>
        <w:top w:val="none" w:sz="0" w:space="0" w:color="auto"/>
        <w:left w:val="none" w:sz="0" w:space="0" w:color="auto"/>
        <w:bottom w:val="none" w:sz="0" w:space="0" w:color="auto"/>
        <w:right w:val="none" w:sz="0" w:space="0" w:color="auto"/>
      </w:divBdr>
    </w:div>
    <w:div w:id="1265573058">
      <w:bodyDiv w:val="1"/>
      <w:marLeft w:val="0"/>
      <w:marRight w:val="0"/>
      <w:marTop w:val="0"/>
      <w:marBottom w:val="0"/>
      <w:divBdr>
        <w:top w:val="none" w:sz="0" w:space="0" w:color="auto"/>
        <w:left w:val="none" w:sz="0" w:space="0" w:color="auto"/>
        <w:bottom w:val="none" w:sz="0" w:space="0" w:color="auto"/>
        <w:right w:val="none" w:sz="0" w:space="0" w:color="auto"/>
      </w:divBdr>
    </w:div>
    <w:div w:id="1265573510">
      <w:bodyDiv w:val="1"/>
      <w:marLeft w:val="0"/>
      <w:marRight w:val="0"/>
      <w:marTop w:val="0"/>
      <w:marBottom w:val="0"/>
      <w:divBdr>
        <w:top w:val="none" w:sz="0" w:space="0" w:color="auto"/>
        <w:left w:val="none" w:sz="0" w:space="0" w:color="auto"/>
        <w:bottom w:val="none" w:sz="0" w:space="0" w:color="auto"/>
        <w:right w:val="none" w:sz="0" w:space="0" w:color="auto"/>
      </w:divBdr>
    </w:div>
    <w:div w:id="1267495902">
      <w:bodyDiv w:val="1"/>
      <w:marLeft w:val="0"/>
      <w:marRight w:val="0"/>
      <w:marTop w:val="0"/>
      <w:marBottom w:val="0"/>
      <w:divBdr>
        <w:top w:val="none" w:sz="0" w:space="0" w:color="auto"/>
        <w:left w:val="none" w:sz="0" w:space="0" w:color="auto"/>
        <w:bottom w:val="none" w:sz="0" w:space="0" w:color="auto"/>
        <w:right w:val="none" w:sz="0" w:space="0" w:color="auto"/>
      </w:divBdr>
    </w:div>
    <w:div w:id="1272781913">
      <w:bodyDiv w:val="1"/>
      <w:marLeft w:val="0"/>
      <w:marRight w:val="0"/>
      <w:marTop w:val="0"/>
      <w:marBottom w:val="0"/>
      <w:divBdr>
        <w:top w:val="none" w:sz="0" w:space="0" w:color="auto"/>
        <w:left w:val="none" w:sz="0" w:space="0" w:color="auto"/>
        <w:bottom w:val="none" w:sz="0" w:space="0" w:color="auto"/>
        <w:right w:val="none" w:sz="0" w:space="0" w:color="auto"/>
      </w:divBdr>
    </w:div>
    <w:div w:id="1275409404">
      <w:bodyDiv w:val="1"/>
      <w:marLeft w:val="0"/>
      <w:marRight w:val="0"/>
      <w:marTop w:val="0"/>
      <w:marBottom w:val="0"/>
      <w:divBdr>
        <w:top w:val="none" w:sz="0" w:space="0" w:color="auto"/>
        <w:left w:val="none" w:sz="0" w:space="0" w:color="auto"/>
        <w:bottom w:val="none" w:sz="0" w:space="0" w:color="auto"/>
        <w:right w:val="none" w:sz="0" w:space="0" w:color="auto"/>
      </w:divBdr>
    </w:div>
    <w:div w:id="1277911602">
      <w:bodyDiv w:val="1"/>
      <w:marLeft w:val="0"/>
      <w:marRight w:val="0"/>
      <w:marTop w:val="0"/>
      <w:marBottom w:val="0"/>
      <w:divBdr>
        <w:top w:val="none" w:sz="0" w:space="0" w:color="auto"/>
        <w:left w:val="none" w:sz="0" w:space="0" w:color="auto"/>
        <w:bottom w:val="none" w:sz="0" w:space="0" w:color="auto"/>
        <w:right w:val="none" w:sz="0" w:space="0" w:color="auto"/>
      </w:divBdr>
    </w:div>
    <w:div w:id="1281377538">
      <w:bodyDiv w:val="1"/>
      <w:marLeft w:val="0"/>
      <w:marRight w:val="0"/>
      <w:marTop w:val="0"/>
      <w:marBottom w:val="0"/>
      <w:divBdr>
        <w:top w:val="none" w:sz="0" w:space="0" w:color="auto"/>
        <w:left w:val="none" w:sz="0" w:space="0" w:color="auto"/>
        <w:bottom w:val="none" w:sz="0" w:space="0" w:color="auto"/>
        <w:right w:val="none" w:sz="0" w:space="0" w:color="auto"/>
      </w:divBdr>
    </w:div>
    <w:div w:id="1284580573">
      <w:bodyDiv w:val="1"/>
      <w:marLeft w:val="0"/>
      <w:marRight w:val="0"/>
      <w:marTop w:val="0"/>
      <w:marBottom w:val="0"/>
      <w:divBdr>
        <w:top w:val="none" w:sz="0" w:space="0" w:color="auto"/>
        <w:left w:val="none" w:sz="0" w:space="0" w:color="auto"/>
        <w:bottom w:val="none" w:sz="0" w:space="0" w:color="auto"/>
        <w:right w:val="none" w:sz="0" w:space="0" w:color="auto"/>
      </w:divBdr>
    </w:div>
    <w:div w:id="1285309444">
      <w:bodyDiv w:val="1"/>
      <w:marLeft w:val="0"/>
      <w:marRight w:val="0"/>
      <w:marTop w:val="0"/>
      <w:marBottom w:val="0"/>
      <w:divBdr>
        <w:top w:val="none" w:sz="0" w:space="0" w:color="auto"/>
        <w:left w:val="none" w:sz="0" w:space="0" w:color="auto"/>
        <w:bottom w:val="none" w:sz="0" w:space="0" w:color="auto"/>
        <w:right w:val="none" w:sz="0" w:space="0" w:color="auto"/>
      </w:divBdr>
    </w:div>
    <w:div w:id="1286504020">
      <w:bodyDiv w:val="1"/>
      <w:marLeft w:val="0"/>
      <w:marRight w:val="0"/>
      <w:marTop w:val="0"/>
      <w:marBottom w:val="0"/>
      <w:divBdr>
        <w:top w:val="none" w:sz="0" w:space="0" w:color="auto"/>
        <w:left w:val="none" w:sz="0" w:space="0" w:color="auto"/>
        <w:bottom w:val="none" w:sz="0" w:space="0" w:color="auto"/>
        <w:right w:val="none" w:sz="0" w:space="0" w:color="auto"/>
      </w:divBdr>
    </w:div>
    <w:div w:id="1293898553">
      <w:bodyDiv w:val="1"/>
      <w:marLeft w:val="0"/>
      <w:marRight w:val="0"/>
      <w:marTop w:val="0"/>
      <w:marBottom w:val="0"/>
      <w:divBdr>
        <w:top w:val="none" w:sz="0" w:space="0" w:color="auto"/>
        <w:left w:val="none" w:sz="0" w:space="0" w:color="auto"/>
        <w:bottom w:val="none" w:sz="0" w:space="0" w:color="auto"/>
        <w:right w:val="none" w:sz="0" w:space="0" w:color="auto"/>
      </w:divBdr>
    </w:div>
    <w:div w:id="1298603941">
      <w:bodyDiv w:val="1"/>
      <w:marLeft w:val="0"/>
      <w:marRight w:val="0"/>
      <w:marTop w:val="0"/>
      <w:marBottom w:val="0"/>
      <w:divBdr>
        <w:top w:val="none" w:sz="0" w:space="0" w:color="auto"/>
        <w:left w:val="none" w:sz="0" w:space="0" w:color="auto"/>
        <w:bottom w:val="none" w:sz="0" w:space="0" w:color="auto"/>
        <w:right w:val="none" w:sz="0" w:space="0" w:color="auto"/>
      </w:divBdr>
    </w:div>
    <w:div w:id="1299067970">
      <w:bodyDiv w:val="1"/>
      <w:marLeft w:val="0"/>
      <w:marRight w:val="0"/>
      <w:marTop w:val="0"/>
      <w:marBottom w:val="0"/>
      <w:divBdr>
        <w:top w:val="none" w:sz="0" w:space="0" w:color="auto"/>
        <w:left w:val="none" w:sz="0" w:space="0" w:color="auto"/>
        <w:bottom w:val="none" w:sz="0" w:space="0" w:color="auto"/>
        <w:right w:val="none" w:sz="0" w:space="0" w:color="auto"/>
      </w:divBdr>
    </w:div>
    <w:div w:id="1312522167">
      <w:bodyDiv w:val="1"/>
      <w:marLeft w:val="0"/>
      <w:marRight w:val="0"/>
      <w:marTop w:val="0"/>
      <w:marBottom w:val="0"/>
      <w:divBdr>
        <w:top w:val="none" w:sz="0" w:space="0" w:color="auto"/>
        <w:left w:val="none" w:sz="0" w:space="0" w:color="auto"/>
        <w:bottom w:val="none" w:sz="0" w:space="0" w:color="auto"/>
        <w:right w:val="none" w:sz="0" w:space="0" w:color="auto"/>
      </w:divBdr>
    </w:div>
    <w:div w:id="1316183410">
      <w:bodyDiv w:val="1"/>
      <w:marLeft w:val="0"/>
      <w:marRight w:val="0"/>
      <w:marTop w:val="0"/>
      <w:marBottom w:val="0"/>
      <w:divBdr>
        <w:top w:val="none" w:sz="0" w:space="0" w:color="auto"/>
        <w:left w:val="none" w:sz="0" w:space="0" w:color="auto"/>
        <w:bottom w:val="none" w:sz="0" w:space="0" w:color="auto"/>
        <w:right w:val="none" w:sz="0" w:space="0" w:color="auto"/>
      </w:divBdr>
    </w:div>
    <w:div w:id="1317224844">
      <w:bodyDiv w:val="1"/>
      <w:marLeft w:val="0"/>
      <w:marRight w:val="0"/>
      <w:marTop w:val="0"/>
      <w:marBottom w:val="0"/>
      <w:divBdr>
        <w:top w:val="none" w:sz="0" w:space="0" w:color="auto"/>
        <w:left w:val="none" w:sz="0" w:space="0" w:color="auto"/>
        <w:bottom w:val="none" w:sz="0" w:space="0" w:color="auto"/>
        <w:right w:val="none" w:sz="0" w:space="0" w:color="auto"/>
      </w:divBdr>
    </w:div>
    <w:div w:id="1321735731">
      <w:bodyDiv w:val="1"/>
      <w:marLeft w:val="0"/>
      <w:marRight w:val="0"/>
      <w:marTop w:val="0"/>
      <w:marBottom w:val="0"/>
      <w:divBdr>
        <w:top w:val="none" w:sz="0" w:space="0" w:color="auto"/>
        <w:left w:val="none" w:sz="0" w:space="0" w:color="auto"/>
        <w:bottom w:val="none" w:sz="0" w:space="0" w:color="auto"/>
        <w:right w:val="none" w:sz="0" w:space="0" w:color="auto"/>
      </w:divBdr>
    </w:div>
    <w:div w:id="1326318240">
      <w:bodyDiv w:val="1"/>
      <w:marLeft w:val="0"/>
      <w:marRight w:val="0"/>
      <w:marTop w:val="0"/>
      <w:marBottom w:val="0"/>
      <w:divBdr>
        <w:top w:val="none" w:sz="0" w:space="0" w:color="auto"/>
        <w:left w:val="none" w:sz="0" w:space="0" w:color="auto"/>
        <w:bottom w:val="none" w:sz="0" w:space="0" w:color="auto"/>
        <w:right w:val="none" w:sz="0" w:space="0" w:color="auto"/>
      </w:divBdr>
    </w:div>
    <w:div w:id="1334795489">
      <w:bodyDiv w:val="1"/>
      <w:marLeft w:val="0"/>
      <w:marRight w:val="0"/>
      <w:marTop w:val="0"/>
      <w:marBottom w:val="0"/>
      <w:divBdr>
        <w:top w:val="none" w:sz="0" w:space="0" w:color="auto"/>
        <w:left w:val="none" w:sz="0" w:space="0" w:color="auto"/>
        <w:bottom w:val="none" w:sz="0" w:space="0" w:color="auto"/>
        <w:right w:val="none" w:sz="0" w:space="0" w:color="auto"/>
      </w:divBdr>
    </w:div>
    <w:div w:id="1337414808">
      <w:bodyDiv w:val="1"/>
      <w:marLeft w:val="0"/>
      <w:marRight w:val="0"/>
      <w:marTop w:val="0"/>
      <w:marBottom w:val="0"/>
      <w:divBdr>
        <w:top w:val="none" w:sz="0" w:space="0" w:color="auto"/>
        <w:left w:val="none" w:sz="0" w:space="0" w:color="auto"/>
        <w:bottom w:val="none" w:sz="0" w:space="0" w:color="auto"/>
        <w:right w:val="none" w:sz="0" w:space="0" w:color="auto"/>
      </w:divBdr>
    </w:div>
    <w:div w:id="1339773851">
      <w:bodyDiv w:val="1"/>
      <w:marLeft w:val="0"/>
      <w:marRight w:val="0"/>
      <w:marTop w:val="0"/>
      <w:marBottom w:val="0"/>
      <w:divBdr>
        <w:top w:val="none" w:sz="0" w:space="0" w:color="auto"/>
        <w:left w:val="none" w:sz="0" w:space="0" w:color="auto"/>
        <w:bottom w:val="none" w:sz="0" w:space="0" w:color="auto"/>
        <w:right w:val="none" w:sz="0" w:space="0" w:color="auto"/>
      </w:divBdr>
    </w:div>
    <w:div w:id="1344167101">
      <w:bodyDiv w:val="1"/>
      <w:marLeft w:val="0"/>
      <w:marRight w:val="0"/>
      <w:marTop w:val="0"/>
      <w:marBottom w:val="0"/>
      <w:divBdr>
        <w:top w:val="none" w:sz="0" w:space="0" w:color="auto"/>
        <w:left w:val="none" w:sz="0" w:space="0" w:color="auto"/>
        <w:bottom w:val="none" w:sz="0" w:space="0" w:color="auto"/>
        <w:right w:val="none" w:sz="0" w:space="0" w:color="auto"/>
      </w:divBdr>
    </w:div>
    <w:div w:id="1346329132">
      <w:bodyDiv w:val="1"/>
      <w:marLeft w:val="0"/>
      <w:marRight w:val="0"/>
      <w:marTop w:val="0"/>
      <w:marBottom w:val="0"/>
      <w:divBdr>
        <w:top w:val="none" w:sz="0" w:space="0" w:color="auto"/>
        <w:left w:val="none" w:sz="0" w:space="0" w:color="auto"/>
        <w:bottom w:val="none" w:sz="0" w:space="0" w:color="auto"/>
        <w:right w:val="none" w:sz="0" w:space="0" w:color="auto"/>
      </w:divBdr>
    </w:div>
    <w:div w:id="1350375448">
      <w:bodyDiv w:val="1"/>
      <w:marLeft w:val="0"/>
      <w:marRight w:val="0"/>
      <w:marTop w:val="0"/>
      <w:marBottom w:val="0"/>
      <w:divBdr>
        <w:top w:val="none" w:sz="0" w:space="0" w:color="auto"/>
        <w:left w:val="none" w:sz="0" w:space="0" w:color="auto"/>
        <w:bottom w:val="none" w:sz="0" w:space="0" w:color="auto"/>
        <w:right w:val="none" w:sz="0" w:space="0" w:color="auto"/>
      </w:divBdr>
    </w:div>
    <w:div w:id="1352488779">
      <w:bodyDiv w:val="1"/>
      <w:marLeft w:val="0"/>
      <w:marRight w:val="0"/>
      <w:marTop w:val="0"/>
      <w:marBottom w:val="0"/>
      <w:divBdr>
        <w:top w:val="none" w:sz="0" w:space="0" w:color="auto"/>
        <w:left w:val="none" w:sz="0" w:space="0" w:color="auto"/>
        <w:bottom w:val="none" w:sz="0" w:space="0" w:color="auto"/>
        <w:right w:val="none" w:sz="0" w:space="0" w:color="auto"/>
      </w:divBdr>
    </w:div>
    <w:div w:id="1359626672">
      <w:bodyDiv w:val="1"/>
      <w:marLeft w:val="0"/>
      <w:marRight w:val="0"/>
      <w:marTop w:val="0"/>
      <w:marBottom w:val="0"/>
      <w:divBdr>
        <w:top w:val="none" w:sz="0" w:space="0" w:color="auto"/>
        <w:left w:val="none" w:sz="0" w:space="0" w:color="auto"/>
        <w:bottom w:val="none" w:sz="0" w:space="0" w:color="auto"/>
        <w:right w:val="none" w:sz="0" w:space="0" w:color="auto"/>
      </w:divBdr>
    </w:div>
    <w:div w:id="1359701651">
      <w:bodyDiv w:val="1"/>
      <w:marLeft w:val="0"/>
      <w:marRight w:val="0"/>
      <w:marTop w:val="0"/>
      <w:marBottom w:val="0"/>
      <w:divBdr>
        <w:top w:val="none" w:sz="0" w:space="0" w:color="auto"/>
        <w:left w:val="none" w:sz="0" w:space="0" w:color="auto"/>
        <w:bottom w:val="none" w:sz="0" w:space="0" w:color="auto"/>
        <w:right w:val="none" w:sz="0" w:space="0" w:color="auto"/>
      </w:divBdr>
    </w:div>
    <w:div w:id="1371304525">
      <w:bodyDiv w:val="1"/>
      <w:marLeft w:val="0"/>
      <w:marRight w:val="0"/>
      <w:marTop w:val="0"/>
      <w:marBottom w:val="0"/>
      <w:divBdr>
        <w:top w:val="none" w:sz="0" w:space="0" w:color="auto"/>
        <w:left w:val="none" w:sz="0" w:space="0" w:color="auto"/>
        <w:bottom w:val="none" w:sz="0" w:space="0" w:color="auto"/>
        <w:right w:val="none" w:sz="0" w:space="0" w:color="auto"/>
      </w:divBdr>
    </w:div>
    <w:div w:id="1373075883">
      <w:bodyDiv w:val="1"/>
      <w:marLeft w:val="0"/>
      <w:marRight w:val="0"/>
      <w:marTop w:val="0"/>
      <w:marBottom w:val="0"/>
      <w:divBdr>
        <w:top w:val="none" w:sz="0" w:space="0" w:color="auto"/>
        <w:left w:val="none" w:sz="0" w:space="0" w:color="auto"/>
        <w:bottom w:val="none" w:sz="0" w:space="0" w:color="auto"/>
        <w:right w:val="none" w:sz="0" w:space="0" w:color="auto"/>
      </w:divBdr>
    </w:div>
    <w:div w:id="1373311275">
      <w:bodyDiv w:val="1"/>
      <w:marLeft w:val="0"/>
      <w:marRight w:val="0"/>
      <w:marTop w:val="0"/>
      <w:marBottom w:val="0"/>
      <w:divBdr>
        <w:top w:val="none" w:sz="0" w:space="0" w:color="auto"/>
        <w:left w:val="none" w:sz="0" w:space="0" w:color="auto"/>
        <w:bottom w:val="none" w:sz="0" w:space="0" w:color="auto"/>
        <w:right w:val="none" w:sz="0" w:space="0" w:color="auto"/>
      </w:divBdr>
    </w:div>
    <w:div w:id="1374771186">
      <w:bodyDiv w:val="1"/>
      <w:marLeft w:val="0"/>
      <w:marRight w:val="0"/>
      <w:marTop w:val="0"/>
      <w:marBottom w:val="0"/>
      <w:divBdr>
        <w:top w:val="none" w:sz="0" w:space="0" w:color="auto"/>
        <w:left w:val="none" w:sz="0" w:space="0" w:color="auto"/>
        <w:bottom w:val="none" w:sz="0" w:space="0" w:color="auto"/>
        <w:right w:val="none" w:sz="0" w:space="0" w:color="auto"/>
      </w:divBdr>
    </w:div>
    <w:div w:id="1375958023">
      <w:bodyDiv w:val="1"/>
      <w:marLeft w:val="0"/>
      <w:marRight w:val="0"/>
      <w:marTop w:val="0"/>
      <w:marBottom w:val="0"/>
      <w:divBdr>
        <w:top w:val="none" w:sz="0" w:space="0" w:color="auto"/>
        <w:left w:val="none" w:sz="0" w:space="0" w:color="auto"/>
        <w:bottom w:val="none" w:sz="0" w:space="0" w:color="auto"/>
        <w:right w:val="none" w:sz="0" w:space="0" w:color="auto"/>
      </w:divBdr>
    </w:div>
    <w:div w:id="1376273657">
      <w:bodyDiv w:val="1"/>
      <w:marLeft w:val="0"/>
      <w:marRight w:val="0"/>
      <w:marTop w:val="0"/>
      <w:marBottom w:val="0"/>
      <w:divBdr>
        <w:top w:val="none" w:sz="0" w:space="0" w:color="auto"/>
        <w:left w:val="none" w:sz="0" w:space="0" w:color="auto"/>
        <w:bottom w:val="none" w:sz="0" w:space="0" w:color="auto"/>
        <w:right w:val="none" w:sz="0" w:space="0" w:color="auto"/>
      </w:divBdr>
    </w:div>
    <w:div w:id="1389694675">
      <w:bodyDiv w:val="1"/>
      <w:marLeft w:val="0"/>
      <w:marRight w:val="0"/>
      <w:marTop w:val="0"/>
      <w:marBottom w:val="0"/>
      <w:divBdr>
        <w:top w:val="none" w:sz="0" w:space="0" w:color="auto"/>
        <w:left w:val="none" w:sz="0" w:space="0" w:color="auto"/>
        <w:bottom w:val="none" w:sz="0" w:space="0" w:color="auto"/>
        <w:right w:val="none" w:sz="0" w:space="0" w:color="auto"/>
      </w:divBdr>
    </w:div>
    <w:div w:id="1390954734">
      <w:bodyDiv w:val="1"/>
      <w:marLeft w:val="0"/>
      <w:marRight w:val="0"/>
      <w:marTop w:val="0"/>
      <w:marBottom w:val="0"/>
      <w:divBdr>
        <w:top w:val="none" w:sz="0" w:space="0" w:color="auto"/>
        <w:left w:val="none" w:sz="0" w:space="0" w:color="auto"/>
        <w:bottom w:val="none" w:sz="0" w:space="0" w:color="auto"/>
        <w:right w:val="none" w:sz="0" w:space="0" w:color="auto"/>
      </w:divBdr>
      <w:divsChild>
        <w:div w:id="1329671085">
          <w:marLeft w:val="274"/>
          <w:marRight w:val="0"/>
          <w:marTop w:val="53"/>
          <w:marBottom w:val="0"/>
          <w:divBdr>
            <w:top w:val="none" w:sz="0" w:space="0" w:color="auto"/>
            <w:left w:val="none" w:sz="0" w:space="0" w:color="auto"/>
            <w:bottom w:val="none" w:sz="0" w:space="0" w:color="auto"/>
            <w:right w:val="none" w:sz="0" w:space="0" w:color="auto"/>
          </w:divBdr>
        </w:div>
        <w:div w:id="1184981951">
          <w:marLeft w:val="274"/>
          <w:marRight w:val="0"/>
          <w:marTop w:val="53"/>
          <w:marBottom w:val="0"/>
          <w:divBdr>
            <w:top w:val="none" w:sz="0" w:space="0" w:color="auto"/>
            <w:left w:val="none" w:sz="0" w:space="0" w:color="auto"/>
            <w:bottom w:val="none" w:sz="0" w:space="0" w:color="auto"/>
            <w:right w:val="none" w:sz="0" w:space="0" w:color="auto"/>
          </w:divBdr>
        </w:div>
        <w:div w:id="267082117">
          <w:marLeft w:val="274"/>
          <w:marRight w:val="0"/>
          <w:marTop w:val="53"/>
          <w:marBottom w:val="0"/>
          <w:divBdr>
            <w:top w:val="none" w:sz="0" w:space="0" w:color="auto"/>
            <w:left w:val="none" w:sz="0" w:space="0" w:color="auto"/>
            <w:bottom w:val="none" w:sz="0" w:space="0" w:color="auto"/>
            <w:right w:val="none" w:sz="0" w:space="0" w:color="auto"/>
          </w:divBdr>
        </w:div>
        <w:div w:id="2079016003">
          <w:marLeft w:val="274"/>
          <w:marRight w:val="0"/>
          <w:marTop w:val="53"/>
          <w:marBottom w:val="0"/>
          <w:divBdr>
            <w:top w:val="none" w:sz="0" w:space="0" w:color="auto"/>
            <w:left w:val="none" w:sz="0" w:space="0" w:color="auto"/>
            <w:bottom w:val="none" w:sz="0" w:space="0" w:color="auto"/>
            <w:right w:val="none" w:sz="0" w:space="0" w:color="auto"/>
          </w:divBdr>
        </w:div>
        <w:div w:id="937761312">
          <w:marLeft w:val="274"/>
          <w:marRight w:val="0"/>
          <w:marTop w:val="53"/>
          <w:marBottom w:val="0"/>
          <w:divBdr>
            <w:top w:val="none" w:sz="0" w:space="0" w:color="auto"/>
            <w:left w:val="none" w:sz="0" w:space="0" w:color="auto"/>
            <w:bottom w:val="none" w:sz="0" w:space="0" w:color="auto"/>
            <w:right w:val="none" w:sz="0" w:space="0" w:color="auto"/>
          </w:divBdr>
        </w:div>
        <w:div w:id="859203072">
          <w:marLeft w:val="274"/>
          <w:marRight w:val="0"/>
          <w:marTop w:val="53"/>
          <w:marBottom w:val="0"/>
          <w:divBdr>
            <w:top w:val="none" w:sz="0" w:space="0" w:color="auto"/>
            <w:left w:val="none" w:sz="0" w:space="0" w:color="auto"/>
            <w:bottom w:val="none" w:sz="0" w:space="0" w:color="auto"/>
            <w:right w:val="none" w:sz="0" w:space="0" w:color="auto"/>
          </w:divBdr>
        </w:div>
        <w:div w:id="1492411444">
          <w:marLeft w:val="274"/>
          <w:marRight w:val="0"/>
          <w:marTop w:val="53"/>
          <w:marBottom w:val="0"/>
          <w:divBdr>
            <w:top w:val="none" w:sz="0" w:space="0" w:color="auto"/>
            <w:left w:val="none" w:sz="0" w:space="0" w:color="auto"/>
            <w:bottom w:val="none" w:sz="0" w:space="0" w:color="auto"/>
            <w:right w:val="none" w:sz="0" w:space="0" w:color="auto"/>
          </w:divBdr>
        </w:div>
        <w:div w:id="487022222">
          <w:marLeft w:val="274"/>
          <w:marRight w:val="0"/>
          <w:marTop w:val="53"/>
          <w:marBottom w:val="0"/>
          <w:divBdr>
            <w:top w:val="none" w:sz="0" w:space="0" w:color="auto"/>
            <w:left w:val="none" w:sz="0" w:space="0" w:color="auto"/>
            <w:bottom w:val="none" w:sz="0" w:space="0" w:color="auto"/>
            <w:right w:val="none" w:sz="0" w:space="0" w:color="auto"/>
          </w:divBdr>
        </w:div>
        <w:div w:id="816535500">
          <w:marLeft w:val="274"/>
          <w:marRight w:val="0"/>
          <w:marTop w:val="53"/>
          <w:marBottom w:val="0"/>
          <w:divBdr>
            <w:top w:val="none" w:sz="0" w:space="0" w:color="auto"/>
            <w:left w:val="none" w:sz="0" w:space="0" w:color="auto"/>
            <w:bottom w:val="none" w:sz="0" w:space="0" w:color="auto"/>
            <w:right w:val="none" w:sz="0" w:space="0" w:color="auto"/>
          </w:divBdr>
        </w:div>
      </w:divsChild>
    </w:div>
    <w:div w:id="1391921180">
      <w:bodyDiv w:val="1"/>
      <w:marLeft w:val="0"/>
      <w:marRight w:val="0"/>
      <w:marTop w:val="0"/>
      <w:marBottom w:val="0"/>
      <w:divBdr>
        <w:top w:val="none" w:sz="0" w:space="0" w:color="auto"/>
        <w:left w:val="none" w:sz="0" w:space="0" w:color="auto"/>
        <w:bottom w:val="none" w:sz="0" w:space="0" w:color="auto"/>
        <w:right w:val="none" w:sz="0" w:space="0" w:color="auto"/>
      </w:divBdr>
    </w:div>
    <w:div w:id="1401750837">
      <w:bodyDiv w:val="1"/>
      <w:marLeft w:val="0"/>
      <w:marRight w:val="0"/>
      <w:marTop w:val="0"/>
      <w:marBottom w:val="0"/>
      <w:divBdr>
        <w:top w:val="none" w:sz="0" w:space="0" w:color="auto"/>
        <w:left w:val="none" w:sz="0" w:space="0" w:color="auto"/>
        <w:bottom w:val="none" w:sz="0" w:space="0" w:color="auto"/>
        <w:right w:val="none" w:sz="0" w:space="0" w:color="auto"/>
      </w:divBdr>
    </w:div>
    <w:div w:id="1405032667">
      <w:bodyDiv w:val="1"/>
      <w:marLeft w:val="0"/>
      <w:marRight w:val="0"/>
      <w:marTop w:val="0"/>
      <w:marBottom w:val="0"/>
      <w:divBdr>
        <w:top w:val="none" w:sz="0" w:space="0" w:color="auto"/>
        <w:left w:val="none" w:sz="0" w:space="0" w:color="auto"/>
        <w:bottom w:val="none" w:sz="0" w:space="0" w:color="auto"/>
        <w:right w:val="none" w:sz="0" w:space="0" w:color="auto"/>
      </w:divBdr>
    </w:div>
    <w:div w:id="1407990289">
      <w:bodyDiv w:val="1"/>
      <w:marLeft w:val="0"/>
      <w:marRight w:val="0"/>
      <w:marTop w:val="0"/>
      <w:marBottom w:val="0"/>
      <w:divBdr>
        <w:top w:val="none" w:sz="0" w:space="0" w:color="auto"/>
        <w:left w:val="none" w:sz="0" w:space="0" w:color="auto"/>
        <w:bottom w:val="none" w:sz="0" w:space="0" w:color="auto"/>
        <w:right w:val="none" w:sz="0" w:space="0" w:color="auto"/>
      </w:divBdr>
    </w:div>
    <w:div w:id="1411611569">
      <w:bodyDiv w:val="1"/>
      <w:marLeft w:val="0"/>
      <w:marRight w:val="0"/>
      <w:marTop w:val="0"/>
      <w:marBottom w:val="0"/>
      <w:divBdr>
        <w:top w:val="none" w:sz="0" w:space="0" w:color="auto"/>
        <w:left w:val="none" w:sz="0" w:space="0" w:color="auto"/>
        <w:bottom w:val="none" w:sz="0" w:space="0" w:color="auto"/>
        <w:right w:val="none" w:sz="0" w:space="0" w:color="auto"/>
      </w:divBdr>
    </w:div>
    <w:div w:id="1415206153">
      <w:bodyDiv w:val="1"/>
      <w:marLeft w:val="0"/>
      <w:marRight w:val="0"/>
      <w:marTop w:val="0"/>
      <w:marBottom w:val="0"/>
      <w:divBdr>
        <w:top w:val="none" w:sz="0" w:space="0" w:color="auto"/>
        <w:left w:val="none" w:sz="0" w:space="0" w:color="auto"/>
        <w:bottom w:val="none" w:sz="0" w:space="0" w:color="auto"/>
        <w:right w:val="none" w:sz="0" w:space="0" w:color="auto"/>
      </w:divBdr>
    </w:div>
    <w:div w:id="1430128025">
      <w:bodyDiv w:val="1"/>
      <w:marLeft w:val="0"/>
      <w:marRight w:val="0"/>
      <w:marTop w:val="0"/>
      <w:marBottom w:val="0"/>
      <w:divBdr>
        <w:top w:val="none" w:sz="0" w:space="0" w:color="auto"/>
        <w:left w:val="none" w:sz="0" w:space="0" w:color="auto"/>
        <w:bottom w:val="none" w:sz="0" w:space="0" w:color="auto"/>
        <w:right w:val="none" w:sz="0" w:space="0" w:color="auto"/>
      </w:divBdr>
    </w:div>
    <w:div w:id="1431193555">
      <w:bodyDiv w:val="1"/>
      <w:marLeft w:val="0"/>
      <w:marRight w:val="0"/>
      <w:marTop w:val="0"/>
      <w:marBottom w:val="0"/>
      <w:divBdr>
        <w:top w:val="none" w:sz="0" w:space="0" w:color="auto"/>
        <w:left w:val="none" w:sz="0" w:space="0" w:color="auto"/>
        <w:bottom w:val="none" w:sz="0" w:space="0" w:color="auto"/>
        <w:right w:val="none" w:sz="0" w:space="0" w:color="auto"/>
      </w:divBdr>
    </w:div>
    <w:div w:id="1436292600">
      <w:bodyDiv w:val="1"/>
      <w:marLeft w:val="0"/>
      <w:marRight w:val="0"/>
      <w:marTop w:val="0"/>
      <w:marBottom w:val="0"/>
      <w:divBdr>
        <w:top w:val="none" w:sz="0" w:space="0" w:color="auto"/>
        <w:left w:val="none" w:sz="0" w:space="0" w:color="auto"/>
        <w:bottom w:val="none" w:sz="0" w:space="0" w:color="auto"/>
        <w:right w:val="none" w:sz="0" w:space="0" w:color="auto"/>
      </w:divBdr>
    </w:div>
    <w:div w:id="1436638251">
      <w:bodyDiv w:val="1"/>
      <w:marLeft w:val="0"/>
      <w:marRight w:val="0"/>
      <w:marTop w:val="0"/>
      <w:marBottom w:val="0"/>
      <w:divBdr>
        <w:top w:val="none" w:sz="0" w:space="0" w:color="auto"/>
        <w:left w:val="none" w:sz="0" w:space="0" w:color="auto"/>
        <w:bottom w:val="none" w:sz="0" w:space="0" w:color="auto"/>
        <w:right w:val="none" w:sz="0" w:space="0" w:color="auto"/>
      </w:divBdr>
    </w:div>
    <w:div w:id="1441100119">
      <w:bodyDiv w:val="1"/>
      <w:marLeft w:val="0"/>
      <w:marRight w:val="0"/>
      <w:marTop w:val="0"/>
      <w:marBottom w:val="0"/>
      <w:divBdr>
        <w:top w:val="none" w:sz="0" w:space="0" w:color="auto"/>
        <w:left w:val="none" w:sz="0" w:space="0" w:color="auto"/>
        <w:bottom w:val="none" w:sz="0" w:space="0" w:color="auto"/>
        <w:right w:val="none" w:sz="0" w:space="0" w:color="auto"/>
      </w:divBdr>
    </w:div>
    <w:div w:id="1441878969">
      <w:bodyDiv w:val="1"/>
      <w:marLeft w:val="0"/>
      <w:marRight w:val="0"/>
      <w:marTop w:val="0"/>
      <w:marBottom w:val="0"/>
      <w:divBdr>
        <w:top w:val="none" w:sz="0" w:space="0" w:color="auto"/>
        <w:left w:val="none" w:sz="0" w:space="0" w:color="auto"/>
        <w:bottom w:val="none" w:sz="0" w:space="0" w:color="auto"/>
        <w:right w:val="none" w:sz="0" w:space="0" w:color="auto"/>
      </w:divBdr>
    </w:div>
    <w:div w:id="1447651186">
      <w:bodyDiv w:val="1"/>
      <w:marLeft w:val="0"/>
      <w:marRight w:val="0"/>
      <w:marTop w:val="0"/>
      <w:marBottom w:val="0"/>
      <w:divBdr>
        <w:top w:val="none" w:sz="0" w:space="0" w:color="auto"/>
        <w:left w:val="none" w:sz="0" w:space="0" w:color="auto"/>
        <w:bottom w:val="none" w:sz="0" w:space="0" w:color="auto"/>
        <w:right w:val="none" w:sz="0" w:space="0" w:color="auto"/>
      </w:divBdr>
    </w:div>
    <w:div w:id="1450588680">
      <w:bodyDiv w:val="1"/>
      <w:marLeft w:val="0"/>
      <w:marRight w:val="0"/>
      <w:marTop w:val="0"/>
      <w:marBottom w:val="0"/>
      <w:divBdr>
        <w:top w:val="none" w:sz="0" w:space="0" w:color="auto"/>
        <w:left w:val="none" w:sz="0" w:space="0" w:color="auto"/>
        <w:bottom w:val="none" w:sz="0" w:space="0" w:color="auto"/>
        <w:right w:val="none" w:sz="0" w:space="0" w:color="auto"/>
      </w:divBdr>
    </w:div>
    <w:div w:id="1457988080">
      <w:bodyDiv w:val="1"/>
      <w:marLeft w:val="0"/>
      <w:marRight w:val="0"/>
      <w:marTop w:val="0"/>
      <w:marBottom w:val="0"/>
      <w:divBdr>
        <w:top w:val="none" w:sz="0" w:space="0" w:color="auto"/>
        <w:left w:val="none" w:sz="0" w:space="0" w:color="auto"/>
        <w:bottom w:val="none" w:sz="0" w:space="0" w:color="auto"/>
        <w:right w:val="none" w:sz="0" w:space="0" w:color="auto"/>
      </w:divBdr>
    </w:div>
    <w:div w:id="1457992851">
      <w:bodyDiv w:val="1"/>
      <w:marLeft w:val="0"/>
      <w:marRight w:val="0"/>
      <w:marTop w:val="0"/>
      <w:marBottom w:val="0"/>
      <w:divBdr>
        <w:top w:val="none" w:sz="0" w:space="0" w:color="auto"/>
        <w:left w:val="none" w:sz="0" w:space="0" w:color="auto"/>
        <w:bottom w:val="none" w:sz="0" w:space="0" w:color="auto"/>
        <w:right w:val="none" w:sz="0" w:space="0" w:color="auto"/>
      </w:divBdr>
    </w:div>
    <w:div w:id="1458836808">
      <w:bodyDiv w:val="1"/>
      <w:marLeft w:val="0"/>
      <w:marRight w:val="0"/>
      <w:marTop w:val="0"/>
      <w:marBottom w:val="0"/>
      <w:divBdr>
        <w:top w:val="none" w:sz="0" w:space="0" w:color="auto"/>
        <w:left w:val="none" w:sz="0" w:space="0" w:color="auto"/>
        <w:bottom w:val="none" w:sz="0" w:space="0" w:color="auto"/>
        <w:right w:val="none" w:sz="0" w:space="0" w:color="auto"/>
      </w:divBdr>
    </w:div>
    <w:div w:id="1460564961">
      <w:bodyDiv w:val="1"/>
      <w:marLeft w:val="0"/>
      <w:marRight w:val="0"/>
      <w:marTop w:val="0"/>
      <w:marBottom w:val="0"/>
      <w:divBdr>
        <w:top w:val="none" w:sz="0" w:space="0" w:color="auto"/>
        <w:left w:val="none" w:sz="0" w:space="0" w:color="auto"/>
        <w:bottom w:val="none" w:sz="0" w:space="0" w:color="auto"/>
        <w:right w:val="none" w:sz="0" w:space="0" w:color="auto"/>
      </w:divBdr>
    </w:div>
    <w:div w:id="1463303190">
      <w:bodyDiv w:val="1"/>
      <w:marLeft w:val="0"/>
      <w:marRight w:val="0"/>
      <w:marTop w:val="0"/>
      <w:marBottom w:val="0"/>
      <w:divBdr>
        <w:top w:val="none" w:sz="0" w:space="0" w:color="auto"/>
        <w:left w:val="none" w:sz="0" w:space="0" w:color="auto"/>
        <w:bottom w:val="none" w:sz="0" w:space="0" w:color="auto"/>
        <w:right w:val="none" w:sz="0" w:space="0" w:color="auto"/>
      </w:divBdr>
    </w:div>
    <w:div w:id="1471631509">
      <w:bodyDiv w:val="1"/>
      <w:marLeft w:val="0"/>
      <w:marRight w:val="0"/>
      <w:marTop w:val="0"/>
      <w:marBottom w:val="0"/>
      <w:divBdr>
        <w:top w:val="none" w:sz="0" w:space="0" w:color="auto"/>
        <w:left w:val="none" w:sz="0" w:space="0" w:color="auto"/>
        <w:bottom w:val="none" w:sz="0" w:space="0" w:color="auto"/>
        <w:right w:val="none" w:sz="0" w:space="0" w:color="auto"/>
      </w:divBdr>
    </w:div>
    <w:div w:id="1480803606">
      <w:bodyDiv w:val="1"/>
      <w:marLeft w:val="0"/>
      <w:marRight w:val="0"/>
      <w:marTop w:val="0"/>
      <w:marBottom w:val="0"/>
      <w:divBdr>
        <w:top w:val="none" w:sz="0" w:space="0" w:color="auto"/>
        <w:left w:val="none" w:sz="0" w:space="0" w:color="auto"/>
        <w:bottom w:val="none" w:sz="0" w:space="0" w:color="auto"/>
        <w:right w:val="none" w:sz="0" w:space="0" w:color="auto"/>
      </w:divBdr>
    </w:div>
    <w:div w:id="1484741454">
      <w:bodyDiv w:val="1"/>
      <w:marLeft w:val="0"/>
      <w:marRight w:val="0"/>
      <w:marTop w:val="0"/>
      <w:marBottom w:val="0"/>
      <w:divBdr>
        <w:top w:val="none" w:sz="0" w:space="0" w:color="auto"/>
        <w:left w:val="none" w:sz="0" w:space="0" w:color="auto"/>
        <w:bottom w:val="none" w:sz="0" w:space="0" w:color="auto"/>
        <w:right w:val="none" w:sz="0" w:space="0" w:color="auto"/>
      </w:divBdr>
    </w:div>
    <w:div w:id="1506163778">
      <w:bodyDiv w:val="1"/>
      <w:marLeft w:val="0"/>
      <w:marRight w:val="0"/>
      <w:marTop w:val="0"/>
      <w:marBottom w:val="0"/>
      <w:divBdr>
        <w:top w:val="none" w:sz="0" w:space="0" w:color="auto"/>
        <w:left w:val="none" w:sz="0" w:space="0" w:color="auto"/>
        <w:bottom w:val="none" w:sz="0" w:space="0" w:color="auto"/>
        <w:right w:val="none" w:sz="0" w:space="0" w:color="auto"/>
      </w:divBdr>
    </w:div>
    <w:div w:id="1509978492">
      <w:bodyDiv w:val="1"/>
      <w:marLeft w:val="0"/>
      <w:marRight w:val="0"/>
      <w:marTop w:val="0"/>
      <w:marBottom w:val="0"/>
      <w:divBdr>
        <w:top w:val="none" w:sz="0" w:space="0" w:color="auto"/>
        <w:left w:val="none" w:sz="0" w:space="0" w:color="auto"/>
        <w:bottom w:val="none" w:sz="0" w:space="0" w:color="auto"/>
        <w:right w:val="none" w:sz="0" w:space="0" w:color="auto"/>
      </w:divBdr>
    </w:div>
    <w:div w:id="1511022361">
      <w:bodyDiv w:val="1"/>
      <w:marLeft w:val="0"/>
      <w:marRight w:val="0"/>
      <w:marTop w:val="0"/>
      <w:marBottom w:val="0"/>
      <w:divBdr>
        <w:top w:val="none" w:sz="0" w:space="0" w:color="auto"/>
        <w:left w:val="none" w:sz="0" w:space="0" w:color="auto"/>
        <w:bottom w:val="none" w:sz="0" w:space="0" w:color="auto"/>
        <w:right w:val="none" w:sz="0" w:space="0" w:color="auto"/>
      </w:divBdr>
    </w:div>
    <w:div w:id="1515923482">
      <w:bodyDiv w:val="1"/>
      <w:marLeft w:val="0"/>
      <w:marRight w:val="0"/>
      <w:marTop w:val="0"/>
      <w:marBottom w:val="0"/>
      <w:divBdr>
        <w:top w:val="none" w:sz="0" w:space="0" w:color="auto"/>
        <w:left w:val="none" w:sz="0" w:space="0" w:color="auto"/>
        <w:bottom w:val="none" w:sz="0" w:space="0" w:color="auto"/>
        <w:right w:val="none" w:sz="0" w:space="0" w:color="auto"/>
      </w:divBdr>
    </w:div>
    <w:div w:id="1517309421">
      <w:bodyDiv w:val="1"/>
      <w:marLeft w:val="0"/>
      <w:marRight w:val="0"/>
      <w:marTop w:val="0"/>
      <w:marBottom w:val="0"/>
      <w:divBdr>
        <w:top w:val="none" w:sz="0" w:space="0" w:color="auto"/>
        <w:left w:val="none" w:sz="0" w:space="0" w:color="auto"/>
        <w:bottom w:val="none" w:sz="0" w:space="0" w:color="auto"/>
        <w:right w:val="none" w:sz="0" w:space="0" w:color="auto"/>
      </w:divBdr>
    </w:div>
    <w:div w:id="1522544297">
      <w:bodyDiv w:val="1"/>
      <w:marLeft w:val="0"/>
      <w:marRight w:val="0"/>
      <w:marTop w:val="0"/>
      <w:marBottom w:val="0"/>
      <w:divBdr>
        <w:top w:val="none" w:sz="0" w:space="0" w:color="auto"/>
        <w:left w:val="none" w:sz="0" w:space="0" w:color="auto"/>
        <w:bottom w:val="none" w:sz="0" w:space="0" w:color="auto"/>
        <w:right w:val="none" w:sz="0" w:space="0" w:color="auto"/>
      </w:divBdr>
    </w:div>
    <w:div w:id="1526868263">
      <w:bodyDiv w:val="1"/>
      <w:marLeft w:val="0"/>
      <w:marRight w:val="0"/>
      <w:marTop w:val="0"/>
      <w:marBottom w:val="0"/>
      <w:divBdr>
        <w:top w:val="none" w:sz="0" w:space="0" w:color="auto"/>
        <w:left w:val="none" w:sz="0" w:space="0" w:color="auto"/>
        <w:bottom w:val="none" w:sz="0" w:space="0" w:color="auto"/>
        <w:right w:val="none" w:sz="0" w:space="0" w:color="auto"/>
      </w:divBdr>
    </w:div>
    <w:div w:id="1534729062">
      <w:bodyDiv w:val="1"/>
      <w:marLeft w:val="0"/>
      <w:marRight w:val="0"/>
      <w:marTop w:val="0"/>
      <w:marBottom w:val="0"/>
      <w:divBdr>
        <w:top w:val="none" w:sz="0" w:space="0" w:color="auto"/>
        <w:left w:val="none" w:sz="0" w:space="0" w:color="auto"/>
        <w:bottom w:val="none" w:sz="0" w:space="0" w:color="auto"/>
        <w:right w:val="none" w:sz="0" w:space="0" w:color="auto"/>
      </w:divBdr>
    </w:div>
    <w:div w:id="1536432352">
      <w:bodyDiv w:val="1"/>
      <w:marLeft w:val="0"/>
      <w:marRight w:val="0"/>
      <w:marTop w:val="0"/>
      <w:marBottom w:val="0"/>
      <w:divBdr>
        <w:top w:val="none" w:sz="0" w:space="0" w:color="auto"/>
        <w:left w:val="none" w:sz="0" w:space="0" w:color="auto"/>
        <w:bottom w:val="none" w:sz="0" w:space="0" w:color="auto"/>
        <w:right w:val="none" w:sz="0" w:space="0" w:color="auto"/>
      </w:divBdr>
    </w:div>
    <w:div w:id="1538851433">
      <w:bodyDiv w:val="1"/>
      <w:marLeft w:val="0"/>
      <w:marRight w:val="0"/>
      <w:marTop w:val="0"/>
      <w:marBottom w:val="0"/>
      <w:divBdr>
        <w:top w:val="none" w:sz="0" w:space="0" w:color="auto"/>
        <w:left w:val="none" w:sz="0" w:space="0" w:color="auto"/>
        <w:bottom w:val="none" w:sz="0" w:space="0" w:color="auto"/>
        <w:right w:val="none" w:sz="0" w:space="0" w:color="auto"/>
      </w:divBdr>
    </w:div>
    <w:div w:id="1539395805">
      <w:bodyDiv w:val="1"/>
      <w:marLeft w:val="0"/>
      <w:marRight w:val="0"/>
      <w:marTop w:val="0"/>
      <w:marBottom w:val="0"/>
      <w:divBdr>
        <w:top w:val="none" w:sz="0" w:space="0" w:color="auto"/>
        <w:left w:val="none" w:sz="0" w:space="0" w:color="auto"/>
        <w:bottom w:val="none" w:sz="0" w:space="0" w:color="auto"/>
        <w:right w:val="none" w:sz="0" w:space="0" w:color="auto"/>
      </w:divBdr>
    </w:div>
    <w:div w:id="1540432429">
      <w:bodyDiv w:val="1"/>
      <w:marLeft w:val="0"/>
      <w:marRight w:val="0"/>
      <w:marTop w:val="0"/>
      <w:marBottom w:val="0"/>
      <w:divBdr>
        <w:top w:val="none" w:sz="0" w:space="0" w:color="auto"/>
        <w:left w:val="none" w:sz="0" w:space="0" w:color="auto"/>
        <w:bottom w:val="none" w:sz="0" w:space="0" w:color="auto"/>
        <w:right w:val="none" w:sz="0" w:space="0" w:color="auto"/>
      </w:divBdr>
    </w:div>
    <w:div w:id="1543059504">
      <w:bodyDiv w:val="1"/>
      <w:marLeft w:val="0"/>
      <w:marRight w:val="0"/>
      <w:marTop w:val="0"/>
      <w:marBottom w:val="0"/>
      <w:divBdr>
        <w:top w:val="none" w:sz="0" w:space="0" w:color="auto"/>
        <w:left w:val="none" w:sz="0" w:space="0" w:color="auto"/>
        <w:bottom w:val="none" w:sz="0" w:space="0" w:color="auto"/>
        <w:right w:val="none" w:sz="0" w:space="0" w:color="auto"/>
      </w:divBdr>
    </w:div>
    <w:div w:id="1552231871">
      <w:bodyDiv w:val="1"/>
      <w:marLeft w:val="0"/>
      <w:marRight w:val="0"/>
      <w:marTop w:val="0"/>
      <w:marBottom w:val="0"/>
      <w:divBdr>
        <w:top w:val="none" w:sz="0" w:space="0" w:color="auto"/>
        <w:left w:val="none" w:sz="0" w:space="0" w:color="auto"/>
        <w:bottom w:val="none" w:sz="0" w:space="0" w:color="auto"/>
        <w:right w:val="none" w:sz="0" w:space="0" w:color="auto"/>
      </w:divBdr>
    </w:div>
    <w:div w:id="1558518095">
      <w:bodyDiv w:val="1"/>
      <w:marLeft w:val="0"/>
      <w:marRight w:val="0"/>
      <w:marTop w:val="0"/>
      <w:marBottom w:val="0"/>
      <w:divBdr>
        <w:top w:val="none" w:sz="0" w:space="0" w:color="auto"/>
        <w:left w:val="none" w:sz="0" w:space="0" w:color="auto"/>
        <w:bottom w:val="none" w:sz="0" w:space="0" w:color="auto"/>
        <w:right w:val="none" w:sz="0" w:space="0" w:color="auto"/>
      </w:divBdr>
    </w:div>
    <w:div w:id="1566988758">
      <w:bodyDiv w:val="1"/>
      <w:marLeft w:val="0"/>
      <w:marRight w:val="0"/>
      <w:marTop w:val="0"/>
      <w:marBottom w:val="0"/>
      <w:divBdr>
        <w:top w:val="none" w:sz="0" w:space="0" w:color="auto"/>
        <w:left w:val="none" w:sz="0" w:space="0" w:color="auto"/>
        <w:bottom w:val="none" w:sz="0" w:space="0" w:color="auto"/>
        <w:right w:val="none" w:sz="0" w:space="0" w:color="auto"/>
      </w:divBdr>
    </w:div>
    <w:div w:id="1570186217">
      <w:bodyDiv w:val="1"/>
      <w:marLeft w:val="0"/>
      <w:marRight w:val="0"/>
      <w:marTop w:val="0"/>
      <w:marBottom w:val="0"/>
      <w:divBdr>
        <w:top w:val="none" w:sz="0" w:space="0" w:color="auto"/>
        <w:left w:val="none" w:sz="0" w:space="0" w:color="auto"/>
        <w:bottom w:val="none" w:sz="0" w:space="0" w:color="auto"/>
        <w:right w:val="none" w:sz="0" w:space="0" w:color="auto"/>
      </w:divBdr>
    </w:div>
    <w:div w:id="1572429182">
      <w:bodyDiv w:val="1"/>
      <w:marLeft w:val="0"/>
      <w:marRight w:val="0"/>
      <w:marTop w:val="0"/>
      <w:marBottom w:val="0"/>
      <w:divBdr>
        <w:top w:val="none" w:sz="0" w:space="0" w:color="auto"/>
        <w:left w:val="none" w:sz="0" w:space="0" w:color="auto"/>
        <w:bottom w:val="none" w:sz="0" w:space="0" w:color="auto"/>
        <w:right w:val="none" w:sz="0" w:space="0" w:color="auto"/>
      </w:divBdr>
    </w:div>
    <w:div w:id="1578897339">
      <w:bodyDiv w:val="1"/>
      <w:marLeft w:val="0"/>
      <w:marRight w:val="0"/>
      <w:marTop w:val="0"/>
      <w:marBottom w:val="0"/>
      <w:divBdr>
        <w:top w:val="none" w:sz="0" w:space="0" w:color="auto"/>
        <w:left w:val="none" w:sz="0" w:space="0" w:color="auto"/>
        <w:bottom w:val="none" w:sz="0" w:space="0" w:color="auto"/>
        <w:right w:val="none" w:sz="0" w:space="0" w:color="auto"/>
      </w:divBdr>
    </w:div>
    <w:div w:id="1580363376">
      <w:bodyDiv w:val="1"/>
      <w:marLeft w:val="0"/>
      <w:marRight w:val="0"/>
      <w:marTop w:val="0"/>
      <w:marBottom w:val="0"/>
      <w:divBdr>
        <w:top w:val="none" w:sz="0" w:space="0" w:color="auto"/>
        <w:left w:val="none" w:sz="0" w:space="0" w:color="auto"/>
        <w:bottom w:val="none" w:sz="0" w:space="0" w:color="auto"/>
        <w:right w:val="none" w:sz="0" w:space="0" w:color="auto"/>
      </w:divBdr>
    </w:div>
    <w:div w:id="1583442813">
      <w:bodyDiv w:val="1"/>
      <w:marLeft w:val="0"/>
      <w:marRight w:val="0"/>
      <w:marTop w:val="0"/>
      <w:marBottom w:val="0"/>
      <w:divBdr>
        <w:top w:val="none" w:sz="0" w:space="0" w:color="auto"/>
        <w:left w:val="none" w:sz="0" w:space="0" w:color="auto"/>
        <w:bottom w:val="none" w:sz="0" w:space="0" w:color="auto"/>
        <w:right w:val="none" w:sz="0" w:space="0" w:color="auto"/>
      </w:divBdr>
    </w:div>
    <w:div w:id="1586767893">
      <w:bodyDiv w:val="1"/>
      <w:marLeft w:val="0"/>
      <w:marRight w:val="0"/>
      <w:marTop w:val="0"/>
      <w:marBottom w:val="0"/>
      <w:divBdr>
        <w:top w:val="none" w:sz="0" w:space="0" w:color="auto"/>
        <w:left w:val="none" w:sz="0" w:space="0" w:color="auto"/>
        <w:bottom w:val="none" w:sz="0" w:space="0" w:color="auto"/>
        <w:right w:val="none" w:sz="0" w:space="0" w:color="auto"/>
      </w:divBdr>
    </w:div>
    <w:div w:id="1592423501">
      <w:bodyDiv w:val="1"/>
      <w:marLeft w:val="0"/>
      <w:marRight w:val="0"/>
      <w:marTop w:val="0"/>
      <w:marBottom w:val="0"/>
      <w:divBdr>
        <w:top w:val="none" w:sz="0" w:space="0" w:color="auto"/>
        <w:left w:val="none" w:sz="0" w:space="0" w:color="auto"/>
        <w:bottom w:val="none" w:sz="0" w:space="0" w:color="auto"/>
        <w:right w:val="none" w:sz="0" w:space="0" w:color="auto"/>
      </w:divBdr>
    </w:div>
    <w:div w:id="1596326082">
      <w:bodyDiv w:val="1"/>
      <w:marLeft w:val="0"/>
      <w:marRight w:val="0"/>
      <w:marTop w:val="0"/>
      <w:marBottom w:val="0"/>
      <w:divBdr>
        <w:top w:val="none" w:sz="0" w:space="0" w:color="auto"/>
        <w:left w:val="none" w:sz="0" w:space="0" w:color="auto"/>
        <w:bottom w:val="none" w:sz="0" w:space="0" w:color="auto"/>
        <w:right w:val="none" w:sz="0" w:space="0" w:color="auto"/>
      </w:divBdr>
    </w:div>
    <w:div w:id="1600603343">
      <w:bodyDiv w:val="1"/>
      <w:marLeft w:val="0"/>
      <w:marRight w:val="0"/>
      <w:marTop w:val="0"/>
      <w:marBottom w:val="0"/>
      <w:divBdr>
        <w:top w:val="none" w:sz="0" w:space="0" w:color="auto"/>
        <w:left w:val="none" w:sz="0" w:space="0" w:color="auto"/>
        <w:bottom w:val="none" w:sz="0" w:space="0" w:color="auto"/>
        <w:right w:val="none" w:sz="0" w:space="0" w:color="auto"/>
      </w:divBdr>
    </w:div>
    <w:div w:id="1601987484">
      <w:bodyDiv w:val="1"/>
      <w:marLeft w:val="0"/>
      <w:marRight w:val="0"/>
      <w:marTop w:val="0"/>
      <w:marBottom w:val="0"/>
      <w:divBdr>
        <w:top w:val="none" w:sz="0" w:space="0" w:color="auto"/>
        <w:left w:val="none" w:sz="0" w:space="0" w:color="auto"/>
        <w:bottom w:val="none" w:sz="0" w:space="0" w:color="auto"/>
        <w:right w:val="none" w:sz="0" w:space="0" w:color="auto"/>
      </w:divBdr>
    </w:div>
    <w:div w:id="1614633747">
      <w:bodyDiv w:val="1"/>
      <w:marLeft w:val="0"/>
      <w:marRight w:val="0"/>
      <w:marTop w:val="0"/>
      <w:marBottom w:val="0"/>
      <w:divBdr>
        <w:top w:val="none" w:sz="0" w:space="0" w:color="auto"/>
        <w:left w:val="none" w:sz="0" w:space="0" w:color="auto"/>
        <w:bottom w:val="none" w:sz="0" w:space="0" w:color="auto"/>
        <w:right w:val="none" w:sz="0" w:space="0" w:color="auto"/>
      </w:divBdr>
    </w:div>
    <w:div w:id="1616908266">
      <w:bodyDiv w:val="1"/>
      <w:marLeft w:val="0"/>
      <w:marRight w:val="0"/>
      <w:marTop w:val="0"/>
      <w:marBottom w:val="0"/>
      <w:divBdr>
        <w:top w:val="none" w:sz="0" w:space="0" w:color="auto"/>
        <w:left w:val="none" w:sz="0" w:space="0" w:color="auto"/>
        <w:bottom w:val="none" w:sz="0" w:space="0" w:color="auto"/>
        <w:right w:val="none" w:sz="0" w:space="0" w:color="auto"/>
      </w:divBdr>
    </w:div>
    <w:div w:id="1625504379">
      <w:bodyDiv w:val="1"/>
      <w:marLeft w:val="0"/>
      <w:marRight w:val="0"/>
      <w:marTop w:val="0"/>
      <w:marBottom w:val="0"/>
      <w:divBdr>
        <w:top w:val="none" w:sz="0" w:space="0" w:color="auto"/>
        <w:left w:val="none" w:sz="0" w:space="0" w:color="auto"/>
        <w:bottom w:val="none" w:sz="0" w:space="0" w:color="auto"/>
        <w:right w:val="none" w:sz="0" w:space="0" w:color="auto"/>
      </w:divBdr>
    </w:div>
    <w:div w:id="1636519857">
      <w:bodyDiv w:val="1"/>
      <w:marLeft w:val="0"/>
      <w:marRight w:val="0"/>
      <w:marTop w:val="0"/>
      <w:marBottom w:val="0"/>
      <w:divBdr>
        <w:top w:val="none" w:sz="0" w:space="0" w:color="auto"/>
        <w:left w:val="none" w:sz="0" w:space="0" w:color="auto"/>
        <w:bottom w:val="none" w:sz="0" w:space="0" w:color="auto"/>
        <w:right w:val="none" w:sz="0" w:space="0" w:color="auto"/>
      </w:divBdr>
    </w:div>
    <w:div w:id="1637252570">
      <w:bodyDiv w:val="1"/>
      <w:marLeft w:val="0"/>
      <w:marRight w:val="0"/>
      <w:marTop w:val="0"/>
      <w:marBottom w:val="0"/>
      <w:divBdr>
        <w:top w:val="none" w:sz="0" w:space="0" w:color="auto"/>
        <w:left w:val="none" w:sz="0" w:space="0" w:color="auto"/>
        <w:bottom w:val="none" w:sz="0" w:space="0" w:color="auto"/>
        <w:right w:val="none" w:sz="0" w:space="0" w:color="auto"/>
      </w:divBdr>
    </w:div>
    <w:div w:id="1641769682">
      <w:bodyDiv w:val="1"/>
      <w:marLeft w:val="0"/>
      <w:marRight w:val="0"/>
      <w:marTop w:val="0"/>
      <w:marBottom w:val="0"/>
      <w:divBdr>
        <w:top w:val="none" w:sz="0" w:space="0" w:color="auto"/>
        <w:left w:val="none" w:sz="0" w:space="0" w:color="auto"/>
        <w:bottom w:val="none" w:sz="0" w:space="0" w:color="auto"/>
        <w:right w:val="none" w:sz="0" w:space="0" w:color="auto"/>
      </w:divBdr>
    </w:div>
    <w:div w:id="1642230748">
      <w:bodyDiv w:val="1"/>
      <w:marLeft w:val="0"/>
      <w:marRight w:val="0"/>
      <w:marTop w:val="0"/>
      <w:marBottom w:val="0"/>
      <w:divBdr>
        <w:top w:val="none" w:sz="0" w:space="0" w:color="auto"/>
        <w:left w:val="none" w:sz="0" w:space="0" w:color="auto"/>
        <w:bottom w:val="none" w:sz="0" w:space="0" w:color="auto"/>
        <w:right w:val="none" w:sz="0" w:space="0" w:color="auto"/>
      </w:divBdr>
    </w:div>
    <w:div w:id="1646204104">
      <w:bodyDiv w:val="1"/>
      <w:marLeft w:val="0"/>
      <w:marRight w:val="0"/>
      <w:marTop w:val="0"/>
      <w:marBottom w:val="0"/>
      <w:divBdr>
        <w:top w:val="none" w:sz="0" w:space="0" w:color="auto"/>
        <w:left w:val="none" w:sz="0" w:space="0" w:color="auto"/>
        <w:bottom w:val="none" w:sz="0" w:space="0" w:color="auto"/>
        <w:right w:val="none" w:sz="0" w:space="0" w:color="auto"/>
      </w:divBdr>
    </w:div>
    <w:div w:id="1646737362">
      <w:bodyDiv w:val="1"/>
      <w:marLeft w:val="0"/>
      <w:marRight w:val="0"/>
      <w:marTop w:val="0"/>
      <w:marBottom w:val="0"/>
      <w:divBdr>
        <w:top w:val="none" w:sz="0" w:space="0" w:color="auto"/>
        <w:left w:val="none" w:sz="0" w:space="0" w:color="auto"/>
        <w:bottom w:val="none" w:sz="0" w:space="0" w:color="auto"/>
        <w:right w:val="none" w:sz="0" w:space="0" w:color="auto"/>
      </w:divBdr>
    </w:div>
    <w:div w:id="1648124914">
      <w:bodyDiv w:val="1"/>
      <w:marLeft w:val="0"/>
      <w:marRight w:val="0"/>
      <w:marTop w:val="0"/>
      <w:marBottom w:val="0"/>
      <w:divBdr>
        <w:top w:val="none" w:sz="0" w:space="0" w:color="auto"/>
        <w:left w:val="none" w:sz="0" w:space="0" w:color="auto"/>
        <w:bottom w:val="none" w:sz="0" w:space="0" w:color="auto"/>
        <w:right w:val="none" w:sz="0" w:space="0" w:color="auto"/>
      </w:divBdr>
    </w:div>
    <w:div w:id="1649942767">
      <w:bodyDiv w:val="1"/>
      <w:marLeft w:val="0"/>
      <w:marRight w:val="0"/>
      <w:marTop w:val="0"/>
      <w:marBottom w:val="0"/>
      <w:divBdr>
        <w:top w:val="none" w:sz="0" w:space="0" w:color="auto"/>
        <w:left w:val="none" w:sz="0" w:space="0" w:color="auto"/>
        <w:bottom w:val="none" w:sz="0" w:space="0" w:color="auto"/>
        <w:right w:val="none" w:sz="0" w:space="0" w:color="auto"/>
      </w:divBdr>
    </w:div>
    <w:div w:id="1652782748">
      <w:bodyDiv w:val="1"/>
      <w:marLeft w:val="0"/>
      <w:marRight w:val="0"/>
      <w:marTop w:val="0"/>
      <w:marBottom w:val="0"/>
      <w:divBdr>
        <w:top w:val="none" w:sz="0" w:space="0" w:color="auto"/>
        <w:left w:val="none" w:sz="0" w:space="0" w:color="auto"/>
        <w:bottom w:val="none" w:sz="0" w:space="0" w:color="auto"/>
        <w:right w:val="none" w:sz="0" w:space="0" w:color="auto"/>
      </w:divBdr>
    </w:div>
    <w:div w:id="1658655738">
      <w:bodyDiv w:val="1"/>
      <w:marLeft w:val="0"/>
      <w:marRight w:val="0"/>
      <w:marTop w:val="0"/>
      <w:marBottom w:val="0"/>
      <w:divBdr>
        <w:top w:val="none" w:sz="0" w:space="0" w:color="auto"/>
        <w:left w:val="none" w:sz="0" w:space="0" w:color="auto"/>
        <w:bottom w:val="none" w:sz="0" w:space="0" w:color="auto"/>
        <w:right w:val="none" w:sz="0" w:space="0" w:color="auto"/>
      </w:divBdr>
    </w:div>
    <w:div w:id="1660574248">
      <w:bodyDiv w:val="1"/>
      <w:marLeft w:val="0"/>
      <w:marRight w:val="0"/>
      <w:marTop w:val="0"/>
      <w:marBottom w:val="0"/>
      <w:divBdr>
        <w:top w:val="none" w:sz="0" w:space="0" w:color="auto"/>
        <w:left w:val="none" w:sz="0" w:space="0" w:color="auto"/>
        <w:bottom w:val="none" w:sz="0" w:space="0" w:color="auto"/>
        <w:right w:val="none" w:sz="0" w:space="0" w:color="auto"/>
      </w:divBdr>
    </w:div>
    <w:div w:id="1662387130">
      <w:bodyDiv w:val="1"/>
      <w:marLeft w:val="0"/>
      <w:marRight w:val="0"/>
      <w:marTop w:val="0"/>
      <w:marBottom w:val="0"/>
      <w:divBdr>
        <w:top w:val="none" w:sz="0" w:space="0" w:color="auto"/>
        <w:left w:val="none" w:sz="0" w:space="0" w:color="auto"/>
        <w:bottom w:val="none" w:sz="0" w:space="0" w:color="auto"/>
        <w:right w:val="none" w:sz="0" w:space="0" w:color="auto"/>
      </w:divBdr>
    </w:div>
    <w:div w:id="1662732843">
      <w:bodyDiv w:val="1"/>
      <w:marLeft w:val="0"/>
      <w:marRight w:val="0"/>
      <w:marTop w:val="0"/>
      <w:marBottom w:val="0"/>
      <w:divBdr>
        <w:top w:val="none" w:sz="0" w:space="0" w:color="auto"/>
        <w:left w:val="none" w:sz="0" w:space="0" w:color="auto"/>
        <w:bottom w:val="none" w:sz="0" w:space="0" w:color="auto"/>
        <w:right w:val="none" w:sz="0" w:space="0" w:color="auto"/>
      </w:divBdr>
    </w:div>
    <w:div w:id="1665745892">
      <w:bodyDiv w:val="1"/>
      <w:marLeft w:val="0"/>
      <w:marRight w:val="0"/>
      <w:marTop w:val="0"/>
      <w:marBottom w:val="0"/>
      <w:divBdr>
        <w:top w:val="none" w:sz="0" w:space="0" w:color="auto"/>
        <w:left w:val="none" w:sz="0" w:space="0" w:color="auto"/>
        <w:bottom w:val="none" w:sz="0" w:space="0" w:color="auto"/>
        <w:right w:val="none" w:sz="0" w:space="0" w:color="auto"/>
      </w:divBdr>
    </w:div>
    <w:div w:id="1671567879">
      <w:bodyDiv w:val="1"/>
      <w:marLeft w:val="0"/>
      <w:marRight w:val="0"/>
      <w:marTop w:val="0"/>
      <w:marBottom w:val="0"/>
      <w:divBdr>
        <w:top w:val="none" w:sz="0" w:space="0" w:color="auto"/>
        <w:left w:val="none" w:sz="0" w:space="0" w:color="auto"/>
        <w:bottom w:val="none" w:sz="0" w:space="0" w:color="auto"/>
        <w:right w:val="none" w:sz="0" w:space="0" w:color="auto"/>
      </w:divBdr>
    </w:div>
    <w:div w:id="1671912669">
      <w:bodyDiv w:val="1"/>
      <w:marLeft w:val="0"/>
      <w:marRight w:val="0"/>
      <w:marTop w:val="0"/>
      <w:marBottom w:val="0"/>
      <w:divBdr>
        <w:top w:val="none" w:sz="0" w:space="0" w:color="auto"/>
        <w:left w:val="none" w:sz="0" w:space="0" w:color="auto"/>
        <w:bottom w:val="none" w:sz="0" w:space="0" w:color="auto"/>
        <w:right w:val="none" w:sz="0" w:space="0" w:color="auto"/>
      </w:divBdr>
    </w:div>
    <w:div w:id="1673027936">
      <w:bodyDiv w:val="1"/>
      <w:marLeft w:val="0"/>
      <w:marRight w:val="0"/>
      <w:marTop w:val="0"/>
      <w:marBottom w:val="0"/>
      <w:divBdr>
        <w:top w:val="none" w:sz="0" w:space="0" w:color="auto"/>
        <w:left w:val="none" w:sz="0" w:space="0" w:color="auto"/>
        <w:bottom w:val="none" w:sz="0" w:space="0" w:color="auto"/>
        <w:right w:val="none" w:sz="0" w:space="0" w:color="auto"/>
      </w:divBdr>
    </w:div>
    <w:div w:id="1675263775">
      <w:bodyDiv w:val="1"/>
      <w:marLeft w:val="0"/>
      <w:marRight w:val="0"/>
      <w:marTop w:val="0"/>
      <w:marBottom w:val="0"/>
      <w:divBdr>
        <w:top w:val="none" w:sz="0" w:space="0" w:color="auto"/>
        <w:left w:val="none" w:sz="0" w:space="0" w:color="auto"/>
        <w:bottom w:val="none" w:sz="0" w:space="0" w:color="auto"/>
        <w:right w:val="none" w:sz="0" w:space="0" w:color="auto"/>
      </w:divBdr>
    </w:div>
    <w:div w:id="1689286326">
      <w:bodyDiv w:val="1"/>
      <w:marLeft w:val="0"/>
      <w:marRight w:val="0"/>
      <w:marTop w:val="0"/>
      <w:marBottom w:val="0"/>
      <w:divBdr>
        <w:top w:val="none" w:sz="0" w:space="0" w:color="auto"/>
        <w:left w:val="none" w:sz="0" w:space="0" w:color="auto"/>
        <w:bottom w:val="none" w:sz="0" w:space="0" w:color="auto"/>
        <w:right w:val="none" w:sz="0" w:space="0" w:color="auto"/>
      </w:divBdr>
    </w:div>
    <w:div w:id="1691444269">
      <w:bodyDiv w:val="1"/>
      <w:marLeft w:val="0"/>
      <w:marRight w:val="0"/>
      <w:marTop w:val="0"/>
      <w:marBottom w:val="0"/>
      <w:divBdr>
        <w:top w:val="none" w:sz="0" w:space="0" w:color="auto"/>
        <w:left w:val="none" w:sz="0" w:space="0" w:color="auto"/>
        <w:bottom w:val="none" w:sz="0" w:space="0" w:color="auto"/>
        <w:right w:val="none" w:sz="0" w:space="0" w:color="auto"/>
      </w:divBdr>
    </w:div>
    <w:div w:id="1691757256">
      <w:bodyDiv w:val="1"/>
      <w:marLeft w:val="0"/>
      <w:marRight w:val="0"/>
      <w:marTop w:val="0"/>
      <w:marBottom w:val="0"/>
      <w:divBdr>
        <w:top w:val="none" w:sz="0" w:space="0" w:color="auto"/>
        <w:left w:val="none" w:sz="0" w:space="0" w:color="auto"/>
        <w:bottom w:val="none" w:sz="0" w:space="0" w:color="auto"/>
        <w:right w:val="none" w:sz="0" w:space="0" w:color="auto"/>
      </w:divBdr>
    </w:div>
    <w:div w:id="1692416959">
      <w:bodyDiv w:val="1"/>
      <w:marLeft w:val="0"/>
      <w:marRight w:val="0"/>
      <w:marTop w:val="0"/>
      <w:marBottom w:val="0"/>
      <w:divBdr>
        <w:top w:val="none" w:sz="0" w:space="0" w:color="auto"/>
        <w:left w:val="none" w:sz="0" w:space="0" w:color="auto"/>
        <w:bottom w:val="none" w:sz="0" w:space="0" w:color="auto"/>
        <w:right w:val="none" w:sz="0" w:space="0" w:color="auto"/>
      </w:divBdr>
    </w:div>
    <w:div w:id="1693259569">
      <w:bodyDiv w:val="1"/>
      <w:marLeft w:val="0"/>
      <w:marRight w:val="0"/>
      <w:marTop w:val="0"/>
      <w:marBottom w:val="0"/>
      <w:divBdr>
        <w:top w:val="none" w:sz="0" w:space="0" w:color="auto"/>
        <w:left w:val="none" w:sz="0" w:space="0" w:color="auto"/>
        <w:bottom w:val="none" w:sz="0" w:space="0" w:color="auto"/>
        <w:right w:val="none" w:sz="0" w:space="0" w:color="auto"/>
      </w:divBdr>
    </w:div>
    <w:div w:id="1697999558">
      <w:bodyDiv w:val="1"/>
      <w:marLeft w:val="0"/>
      <w:marRight w:val="0"/>
      <w:marTop w:val="0"/>
      <w:marBottom w:val="0"/>
      <w:divBdr>
        <w:top w:val="none" w:sz="0" w:space="0" w:color="auto"/>
        <w:left w:val="none" w:sz="0" w:space="0" w:color="auto"/>
        <w:bottom w:val="none" w:sz="0" w:space="0" w:color="auto"/>
        <w:right w:val="none" w:sz="0" w:space="0" w:color="auto"/>
      </w:divBdr>
    </w:div>
    <w:div w:id="1709187186">
      <w:bodyDiv w:val="1"/>
      <w:marLeft w:val="0"/>
      <w:marRight w:val="0"/>
      <w:marTop w:val="0"/>
      <w:marBottom w:val="0"/>
      <w:divBdr>
        <w:top w:val="none" w:sz="0" w:space="0" w:color="auto"/>
        <w:left w:val="none" w:sz="0" w:space="0" w:color="auto"/>
        <w:bottom w:val="none" w:sz="0" w:space="0" w:color="auto"/>
        <w:right w:val="none" w:sz="0" w:space="0" w:color="auto"/>
      </w:divBdr>
    </w:div>
    <w:div w:id="1710492857">
      <w:bodyDiv w:val="1"/>
      <w:marLeft w:val="0"/>
      <w:marRight w:val="0"/>
      <w:marTop w:val="0"/>
      <w:marBottom w:val="0"/>
      <w:divBdr>
        <w:top w:val="none" w:sz="0" w:space="0" w:color="auto"/>
        <w:left w:val="none" w:sz="0" w:space="0" w:color="auto"/>
        <w:bottom w:val="none" w:sz="0" w:space="0" w:color="auto"/>
        <w:right w:val="none" w:sz="0" w:space="0" w:color="auto"/>
      </w:divBdr>
    </w:div>
    <w:div w:id="1716469028">
      <w:bodyDiv w:val="1"/>
      <w:marLeft w:val="0"/>
      <w:marRight w:val="0"/>
      <w:marTop w:val="0"/>
      <w:marBottom w:val="0"/>
      <w:divBdr>
        <w:top w:val="none" w:sz="0" w:space="0" w:color="auto"/>
        <w:left w:val="none" w:sz="0" w:space="0" w:color="auto"/>
        <w:bottom w:val="none" w:sz="0" w:space="0" w:color="auto"/>
        <w:right w:val="none" w:sz="0" w:space="0" w:color="auto"/>
      </w:divBdr>
    </w:div>
    <w:div w:id="1723822439">
      <w:bodyDiv w:val="1"/>
      <w:marLeft w:val="0"/>
      <w:marRight w:val="0"/>
      <w:marTop w:val="0"/>
      <w:marBottom w:val="0"/>
      <w:divBdr>
        <w:top w:val="none" w:sz="0" w:space="0" w:color="auto"/>
        <w:left w:val="none" w:sz="0" w:space="0" w:color="auto"/>
        <w:bottom w:val="none" w:sz="0" w:space="0" w:color="auto"/>
        <w:right w:val="none" w:sz="0" w:space="0" w:color="auto"/>
      </w:divBdr>
    </w:div>
    <w:div w:id="1723867270">
      <w:bodyDiv w:val="1"/>
      <w:marLeft w:val="0"/>
      <w:marRight w:val="0"/>
      <w:marTop w:val="0"/>
      <w:marBottom w:val="0"/>
      <w:divBdr>
        <w:top w:val="none" w:sz="0" w:space="0" w:color="auto"/>
        <w:left w:val="none" w:sz="0" w:space="0" w:color="auto"/>
        <w:bottom w:val="none" w:sz="0" w:space="0" w:color="auto"/>
        <w:right w:val="none" w:sz="0" w:space="0" w:color="auto"/>
      </w:divBdr>
    </w:div>
    <w:div w:id="1724789472">
      <w:bodyDiv w:val="1"/>
      <w:marLeft w:val="0"/>
      <w:marRight w:val="0"/>
      <w:marTop w:val="0"/>
      <w:marBottom w:val="0"/>
      <w:divBdr>
        <w:top w:val="none" w:sz="0" w:space="0" w:color="auto"/>
        <w:left w:val="none" w:sz="0" w:space="0" w:color="auto"/>
        <w:bottom w:val="none" w:sz="0" w:space="0" w:color="auto"/>
        <w:right w:val="none" w:sz="0" w:space="0" w:color="auto"/>
      </w:divBdr>
    </w:div>
    <w:div w:id="1728260498">
      <w:bodyDiv w:val="1"/>
      <w:marLeft w:val="0"/>
      <w:marRight w:val="0"/>
      <w:marTop w:val="0"/>
      <w:marBottom w:val="0"/>
      <w:divBdr>
        <w:top w:val="none" w:sz="0" w:space="0" w:color="auto"/>
        <w:left w:val="none" w:sz="0" w:space="0" w:color="auto"/>
        <w:bottom w:val="none" w:sz="0" w:space="0" w:color="auto"/>
        <w:right w:val="none" w:sz="0" w:space="0" w:color="auto"/>
      </w:divBdr>
    </w:div>
    <w:div w:id="1728913842">
      <w:bodyDiv w:val="1"/>
      <w:marLeft w:val="0"/>
      <w:marRight w:val="0"/>
      <w:marTop w:val="0"/>
      <w:marBottom w:val="0"/>
      <w:divBdr>
        <w:top w:val="none" w:sz="0" w:space="0" w:color="auto"/>
        <w:left w:val="none" w:sz="0" w:space="0" w:color="auto"/>
        <w:bottom w:val="none" w:sz="0" w:space="0" w:color="auto"/>
        <w:right w:val="none" w:sz="0" w:space="0" w:color="auto"/>
      </w:divBdr>
    </w:div>
    <w:div w:id="1730610011">
      <w:bodyDiv w:val="1"/>
      <w:marLeft w:val="0"/>
      <w:marRight w:val="0"/>
      <w:marTop w:val="0"/>
      <w:marBottom w:val="0"/>
      <w:divBdr>
        <w:top w:val="none" w:sz="0" w:space="0" w:color="auto"/>
        <w:left w:val="none" w:sz="0" w:space="0" w:color="auto"/>
        <w:bottom w:val="none" w:sz="0" w:space="0" w:color="auto"/>
        <w:right w:val="none" w:sz="0" w:space="0" w:color="auto"/>
      </w:divBdr>
    </w:div>
    <w:div w:id="1736736181">
      <w:bodyDiv w:val="1"/>
      <w:marLeft w:val="0"/>
      <w:marRight w:val="0"/>
      <w:marTop w:val="0"/>
      <w:marBottom w:val="0"/>
      <w:divBdr>
        <w:top w:val="none" w:sz="0" w:space="0" w:color="auto"/>
        <w:left w:val="none" w:sz="0" w:space="0" w:color="auto"/>
        <w:bottom w:val="none" w:sz="0" w:space="0" w:color="auto"/>
        <w:right w:val="none" w:sz="0" w:space="0" w:color="auto"/>
      </w:divBdr>
    </w:div>
    <w:div w:id="1737050508">
      <w:bodyDiv w:val="1"/>
      <w:marLeft w:val="0"/>
      <w:marRight w:val="0"/>
      <w:marTop w:val="0"/>
      <w:marBottom w:val="0"/>
      <w:divBdr>
        <w:top w:val="none" w:sz="0" w:space="0" w:color="auto"/>
        <w:left w:val="none" w:sz="0" w:space="0" w:color="auto"/>
        <w:bottom w:val="none" w:sz="0" w:space="0" w:color="auto"/>
        <w:right w:val="none" w:sz="0" w:space="0" w:color="auto"/>
      </w:divBdr>
    </w:div>
    <w:div w:id="1738429694">
      <w:bodyDiv w:val="1"/>
      <w:marLeft w:val="0"/>
      <w:marRight w:val="0"/>
      <w:marTop w:val="0"/>
      <w:marBottom w:val="0"/>
      <w:divBdr>
        <w:top w:val="none" w:sz="0" w:space="0" w:color="auto"/>
        <w:left w:val="none" w:sz="0" w:space="0" w:color="auto"/>
        <w:bottom w:val="none" w:sz="0" w:space="0" w:color="auto"/>
        <w:right w:val="none" w:sz="0" w:space="0" w:color="auto"/>
      </w:divBdr>
    </w:div>
    <w:div w:id="1743985069">
      <w:bodyDiv w:val="1"/>
      <w:marLeft w:val="0"/>
      <w:marRight w:val="0"/>
      <w:marTop w:val="0"/>
      <w:marBottom w:val="0"/>
      <w:divBdr>
        <w:top w:val="none" w:sz="0" w:space="0" w:color="auto"/>
        <w:left w:val="none" w:sz="0" w:space="0" w:color="auto"/>
        <w:bottom w:val="none" w:sz="0" w:space="0" w:color="auto"/>
        <w:right w:val="none" w:sz="0" w:space="0" w:color="auto"/>
      </w:divBdr>
    </w:div>
    <w:div w:id="1746026131">
      <w:bodyDiv w:val="1"/>
      <w:marLeft w:val="0"/>
      <w:marRight w:val="0"/>
      <w:marTop w:val="0"/>
      <w:marBottom w:val="0"/>
      <w:divBdr>
        <w:top w:val="none" w:sz="0" w:space="0" w:color="auto"/>
        <w:left w:val="none" w:sz="0" w:space="0" w:color="auto"/>
        <w:bottom w:val="none" w:sz="0" w:space="0" w:color="auto"/>
        <w:right w:val="none" w:sz="0" w:space="0" w:color="auto"/>
      </w:divBdr>
    </w:div>
    <w:div w:id="1749619505">
      <w:bodyDiv w:val="1"/>
      <w:marLeft w:val="0"/>
      <w:marRight w:val="0"/>
      <w:marTop w:val="0"/>
      <w:marBottom w:val="0"/>
      <w:divBdr>
        <w:top w:val="none" w:sz="0" w:space="0" w:color="auto"/>
        <w:left w:val="none" w:sz="0" w:space="0" w:color="auto"/>
        <w:bottom w:val="none" w:sz="0" w:space="0" w:color="auto"/>
        <w:right w:val="none" w:sz="0" w:space="0" w:color="auto"/>
      </w:divBdr>
    </w:div>
    <w:div w:id="1751736774">
      <w:bodyDiv w:val="1"/>
      <w:marLeft w:val="0"/>
      <w:marRight w:val="0"/>
      <w:marTop w:val="0"/>
      <w:marBottom w:val="0"/>
      <w:divBdr>
        <w:top w:val="none" w:sz="0" w:space="0" w:color="auto"/>
        <w:left w:val="none" w:sz="0" w:space="0" w:color="auto"/>
        <w:bottom w:val="none" w:sz="0" w:space="0" w:color="auto"/>
        <w:right w:val="none" w:sz="0" w:space="0" w:color="auto"/>
      </w:divBdr>
    </w:div>
    <w:div w:id="1755276995">
      <w:bodyDiv w:val="1"/>
      <w:marLeft w:val="0"/>
      <w:marRight w:val="0"/>
      <w:marTop w:val="0"/>
      <w:marBottom w:val="0"/>
      <w:divBdr>
        <w:top w:val="none" w:sz="0" w:space="0" w:color="auto"/>
        <w:left w:val="none" w:sz="0" w:space="0" w:color="auto"/>
        <w:bottom w:val="none" w:sz="0" w:space="0" w:color="auto"/>
        <w:right w:val="none" w:sz="0" w:space="0" w:color="auto"/>
      </w:divBdr>
    </w:div>
    <w:div w:id="1760373534">
      <w:bodyDiv w:val="1"/>
      <w:marLeft w:val="0"/>
      <w:marRight w:val="0"/>
      <w:marTop w:val="0"/>
      <w:marBottom w:val="0"/>
      <w:divBdr>
        <w:top w:val="none" w:sz="0" w:space="0" w:color="auto"/>
        <w:left w:val="none" w:sz="0" w:space="0" w:color="auto"/>
        <w:bottom w:val="none" w:sz="0" w:space="0" w:color="auto"/>
        <w:right w:val="none" w:sz="0" w:space="0" w:color="auto"/>
      </w:divBdr>
    </w:div>
    <w:div w:id="1762412584">
      <w:bodyDiv w:val="1"/>
      <w:marLeft w:val="0"/>
      <w:marRight w:val="0"/>
      <w:marTop w:val="0"/>
      <w:marBottom w:val="0"/>
      <w:divBdr>
        <w:top w:val="none" w:sz="0" w:space="0" w:color="auto"/>
        <w:left w:val="none" w:sz="0" w:space="0" w:color="auto"/>
        <w:bottom w:val="none" w:sz="0" w:space="0" w:color="auto"/>
        <w:right w:val="none" w:sz="0" w:space="0" w:color="auto"/>
      </w:divBdr>
    </w:div>
    <w:div w:id="1770539091">
      <w:bodyDiv w:val="1"/>
      <w:marLeft w:val="0"/>
      <w:marRight w:val="0"/>
      <w:marTop w:val="0"/>
      <w:marBottom w:val="0"/>
      <w:divBdr>
        <w:top w:val="none" w:sz="0" w:space="0" w:color="auto"/>
        <w:left w:val="none" w:sz="0" w:space="0" w:color="auto"/>
        <w:bottom w:val="none" w:sz="0" w:space="0" w:color="auto"/>
        <w:right w:val="none" w:sz="0" w:space="0" w:color="auto"/>
      </w:divBdr>
    </w:div>
    <w:div w:id="1771387278">
      <w:bodyDiv w:val="1"/>
      <w:marLeft w:val="0"/>
      <w:marRight w:val="0"/>
      <w:marTop w:val="0"/>
      <w:marBottom w:val="0"/>
      <w:divBdr>
        <w:top w:val="none" w:sz="0" w:space="0" w:color="auto"/>
        <w:left w:val="none" w:sz="0" w:space="0" w:color="auto"/>
        <w:bottom w:val="none" w:sz="0" w:space="0" w:color="auto"/>
        <w:right w:val="none" w:sz="0" w:space="0" w:color="auto"/>
      </w:divBdr>
    </w:div>
    <w:div w:id="1783917202">
      <w:bodyDiv w:val="1"/>
      <w:marLeft w:val="0"/>
      <w:marRight w:val="0"/>
      <w:marTop w:val="0"/>
      <w:marBottom w:val="0"/>
      <w:divBdr>
        <w:top w:val="none" w:sz="0" w:space="0" w:color="auto"/>
        <w:left w:val="none" w:sz="0" w:space="0" w:color="auto"/>
        <w:bottom w:val="none" w:sz="0" w:space="0" w:color="auto"/>
        <w:right w:val="none" w:sz="0" w:space="0" w:color="auto"/>
      </w:divBdr>
    </w:div>
    <w:div w:id="1800222863">
      <w:bodyDiv w:val="1"/>
      <w:marLeft w:val="0"/>
      <w:marRight w:val="0"/>
      <w:marTop w:val="0"/>
      <w:marBottom w:val="0"/>
      <w:divBdr>
        <w:top w:val="none" w:sz="0" w:space="0" w:color="auto"/>
        <w:left w:val="none" w:sz="0" w:space="0" w:color="auto"/>
        <w:bottom w:val="none" w:sz="0" w:space="0" w:color="auto"/>
        <w:right w:val="none" w:sz="0" w:space="0" w:color="auto"/>
      </w:divBdr>
    </w:div>
    <w:div w:id="1804615990">
      <w:bodyDiv w:val="1"/>
      <w:marLeft w:val="0"/>
      <w:marRight w:val="0"/>
      <w:marTop w:val="0"/>
      <w:marBottom w:val="0"/>
      <w:divBdr>
        <w:top w:val="none" w:sz="0" w:space="0" w:color="auto"/>
        <w:left w:val="none" w:sz="0" w:space="0" w:color="auto"/>
        <w:bottom w:val="none" w:sz="0" w:space="0" w:color="auto"/>
        <w:right w:val="none" w:sz="0" w:space="0" w:color="auto"/>
      </w:divBdr>
    </w:div>
    <w:div w:id="1808472639">
      <w:bodyDiv w:val="1"/>
      <w:marLeft w:val="0"/>
      <w:marRight w:val="0"/>
      <w:marTop w:val="0"/>
      <w:marBottom w:val="0"/>
      <w:divBdr>
        <w:top w:val="none" w:sz="0" w:space="0" w:color="auto"/>
        <w:left w:val="none" w:sz="0" w:space="0" w:color="auto"/>
        <w:bottom w:val="none" w:sz="0" w:space="0" w:color="auto"/>
        <w:right w:val="none" w:sz="0" w:space="0" w:color="auto"/>
      </w:divBdr>
    </w:div>
    <w:div w:id="1815482372">
      <w:bodyDiv w:val="1"/>
      <w:marLeft w:val="0"/>
      <w:marRight w:val="0"/>
      <w:marTop w:val="0"/>
      <w:marBottom w:val="0"/>
      <w:divBdr>
        <w:top w:val="none" w:sz="0" w:space="0" w:color="auto"/>
        <w:left w:val="none" w:sz="0" w:space="0" w:color="auto"/>
        <w:bottom w:val="none" w:sz="0" w:space="0" w:color="auto"/>
        <w:right w:val="none" w:sz="0" w:space="0" w:color="auto"/>
      </w:divBdr>
    </w:div>
    <w:div w:id="1815676374">
      <w:bodyDiv w:val="1"/>
      <w:marLeft w:val="0"/>
      <w:marRight w:val="0"/>
      <w:marTop w:val="0"/>
      <w:marBottom w:val="0"/>
      <w:divBdr>
        <w:top w:val="none" w:sz="0" w:space="0" w:color="auto"/>
        <w:left w:val="none" w:sz="0" w:space="0" w:color="auto"/>
        <w:bottom w:val="none" w:sz="0" w:space="0" w:color="auto"/>
        <w:right w:val="none" w:sz="0" w:space="0" w:color="auto"/>
      </w:divBdr>
    </w:div>
    <w:div w:id="1817841444">
      <w:bodyDiv w:val="1"/>
      <w:marLeft w:val="0"/>
      <w:marRight w:val="0"/>
      <w:marTop w:val="0"/>
      <w:marBottom w:val="0"/>
      <w:divBdr>
        <w:top w:val="none" w:sz="0" w:space="0" w:color="auto"/>
        <w:left w:val="none" w:sz="0" w:space="0" w:color="auto"/>
        <w:bottom w:val="none" w:sz="0" w:space="0" w:color="auto"/>
        <w:right w:val="none" w:sz="0" w:space="0" w:color="auto"/>
      </w:divBdr>
    </w:div>
    <w:div w:id="1820267382">
      <w:bodyDiv w:val="1"/>
      <w:marLeft w:val="0"/>
      <w:marRight w:val="0"/>
      <w:marTop w:val="0"/>
      <w:marBottom w:val="0"/>
      <w:divBdr>
        <w:top w:val="none" w:sz="0" w:space="0" w:color="auto"/>
        <w:left w:val="none" w:sz="0" w:space="0" w:color="auto"/>
        <w:bottom w:val="none" w:sz="0" w:space="0" w:color="auto"/>
        <w:right w:val="none" w:sz="0" w:space="0" w:color="auto"/>
      </w:divBdr>
    </w:div>
    <w:div w:id="1820415080">
      <w:bodyDiv w:val="1"/>
      <w:marLeft w:val="0"/>
      <w:marRight w:val="0"/>
      <w:marTop w:val="0"/>
      <w:marBottom w:val="0"/>
      <w:divBdr>
        <w:top w:val="none" w:sz="0" w:space="0" w:color="auto"/>
        <w:left w:val="none" w:sz="0" w:space="0" w:color="auto"/>
        <w:bottom w:val="none" w:sz="0" w:space="0" w:color="auto"/>
        <w:right w:val="none" w:sz="0" w:space="0" w:color="auto"/>
      </w:divBdr>
    </w:div>
    <w:div w:id="1825731728">
      <w:bodyDiv w:val="1"/>
      <w:marLeft w:val="0"/>
      <w:marRight w:val="0"/>
      <w:marTop w:val="0"/>
      <w:marBottom w:val="0"/>
      <w:divBdr>
        <w:top w:val="none" w:sz="0" w:space="0" w:color="auto"/>
        <w:left w:val="none" w:sz="0" w:space="0" w:color="auto"/>
        <w:bottom w:val="none" w:sz="0" w:space="0" w:color="auto"/>
        <w:right w:val="none" w:sz="0" w:space="0" w:color="auto"/>
      </w:divBdr>
    </w:div>
    <w:div w:id="1826122477">
      <w:bodyDiv w:val="1"/>
      <w:marLeft w:val="0"/>
      <w:marRight w:val="0"/>
      <w:marTop w:val="0"/>
      <w:marBottom w:val="0"/>
      <w:divBdr>
        <w:top w:val="none" w:sz="0" w:space="0" w:color="auto"/>
        <w:left w:val="none" w:sz="0" w:space="0" w:color="auto"/>
        <w:bottom w:val="none" w:sz="0" w:space="0" w:color="auto"/>
        <w:right w:val="none" w:sz="0" w:space="0" w:color="auto"/>
      </w:divBdr>
    </w:div>
    <w:div w:id="1827473903">
      <w:bodyDiv w:val="1"/>
      <w:marLeft w:val="0"/>
      <w:marRight w:val="0"/>
      <w:marTop w:val="0"/>
      <w:marBottom w:val="0"/>
      <w:divBdr>
        <w:top w:val="none" w:sz="0" w:space="0" w:color="auto"/>
        <w:left w:val="none" w:sz="0" w:space="0" w:color="auto"/>
        <w:bottom w:val="none" w:sz="0" w:space="0" w:color="auto"/>
        <w:right w:val="none" w:sz="0" w:space="0" w:color="auto"/>
      </w:divBdr>
    </w:div>
    <w:div w:id="1830243923">
      <w:bodyDiv w:val="1"/>
      <w:marLeft w:val="0"/>
      <w:marRight w:val="0"/>
      <w:marTop w:val="0"/>
      <w:marBottom w:val="0"/>
      <w:divBdr>
        <w:top w:val="none" w:sz="0" w:space="0" w:color="auto"/>
        <w:left w:val="none" w:sz="0" w:space="0" w:color="auto"/>
        <w:bottom w:val="none" w:sz="0" w:space="0" w:color="auto"/>
        <w:right w:val="none" w:sz="0" w:space="0" w:color="auto"/>
      </w:divBdr>
    </w:div>
    <w:div w:id="1842888328">
      <w:bodyDiv w:val="1"/>
      <w:marLeft w:val="0"/>
      <w:marRight w:val="0"/>
      <w:marTop w:val="0"/>
      <w:marBottom w:val="0"/>
      <w:divBdr>
        <w:top w:val="none" w:sz="0" w:space="0" w:color="auto"/>
        <w:left w:val="none" w:sz="0" w:space="0" w:color="auto"/>
        <w:bottom w:val="none" w:sz="0" w:space="0" w:color="auto"/>
        <w:right w:val="none" w:sz="0" w:space="0" w:color="auto"/>
      </w:divBdr>
    </w:div>
    <w:div w:id="1844970874">
      <w:bodyDiv w:val="1"/>
      <w:marLeft w:val="0"/>
      <w:marRight w:val="0"/>
      <w:marTop w:val="0"/>
      <w:marBottom w:val="0"/>
      <w:divBdr>
        <w:top w:val="none" w:sz="0" w:space="0" w:color="auto"/>
        <w:left w:val="none" w:sz="0" w:space="0" w:color="auto"/>
        <w:bottom w:val="none" w:sz="0" w:space="0" w:color="auto"/>
        <w:right w:val="none" w:sz="0" w:space="0" w:color="auto"/>
      </w:divBdr>
    </w:div>
    <w:div w:id="1855728803">
      <w:bodyDiv w:val="1"/>
      <w:marLeft w:val="0"/>
      <w:marRight w:val="0"/>
      <w:marTop w:val="0"/>
      <w:marBottom w:val="0"/>
      <w:divBdr>
        <w:top w:val="none" w:sz="0" w:space="0" w:color="auto"/>
        <w:left w:val="none" w:sz="0" w:space="0" w:color="auto"/>
        <w:bottom w:val="none" w:sz="0" w:space="0" w:color="auto"/>
        <w:right w:val="none" w:sz="0" w:space="0" w:color="auto"/>
      </w:divBdr>
    </w:div>
    <w:div w:id="1866938811">
      <w:bodyDiv w:val="1"/>
      <w:marLeft w:val="0"/>
      <w:marRight w:val="0"/>
      <w:marTop w:val="0"/>
      <w:marBottom w:val="0"/>
      <w:divBdr>
        <w:top w:val="none" w:sz="0" w:space="0" w:color="auto"/>
        <w:left w:val="none" w:sz="0" w:space="0" w:color="auto"/>
        <w:bottom w:val="none" w:sz="0" w:space="0" w:color="auto"/>
        <w:right w:val="none" w:sz="0" w:space="0" w:color="auto"/>
      </w:divBdr>
    </w:div>
    <w:div w:id="1871454490">
      <w:bodyDiv w:val="1"/>
      <w:marLeft w:val="0"/>
      <w:marRight w:val="0"/>
      <w:marTop w:val="0"/>
      <w:marBottom w:val="0"/>
      <w:divBdr>
        <w:top w:val="none" w:sz="0" w:space="0" w:color="auto"/>
        <w:left w:val="none" w:sz="0" w:space="0" w:color="auto"/>
        <w:bottom w:val="none" w:sz="0" w:space="0" w:color="auto"/>
        <w:right w:val="none" w:sz="0" w:space="0" w:color="auto"/>
      </w:divBdr>
    </w:div>
    <w:div w:id="1872834606">
      <w:bodyDiv w:val="1"/>
      <w:marLeft w:val="0"/>
      <w:marRight w:val="0"/>
      <w:marTop w:val="0"/>
      <w:marBottom w:val="0"/>
      <w:divBdr>
        <w:top w:val="none" w:sz="0" w:space="0" w:color="auto"/>
        <w:left w:val="none" w:sz="0" w:space="0" w:color="auto"/>
        <w:bottom w:val="none" w:sz="0" w:space="0" w:color="auto"/>
        <w:right w:val="none" w:sz="0" w:space="0" w:color="auto"/>
      </w:divBdr>
    </w:div>
    <w:div w:id="1882134909">
      <w:bodyDiv w:val="1"/>
      <w:marLeft w:val="0"/>
      <w:marRight w:val="0"/>
      <w:marTop w:val="0"/>
      <w:marBottom w:val="0"/>
      <w:divBdr>
        <w:top w:val="none" w:sz="0" w:space="0" w:color="auto"/>
        <w:left w:val="none" w:sz="0" w:space="0" w:color="auto"/>
        <w:bottom w:val="none" w:sz="0" w:space="0" w:color="auto"/>
        <w:right w:val="none" w:sz="0" w:space="0" w:color="auto"/>
      </w:divBdr>
    </w:div>
    <w:div w:id="1890067974">
      <w:bodyDiv w:val="1"/>
      <w:marLeft w:val="0"/>
      <w:marRight w:val="0"/>
      <w:marTop w:val="0"/>
      <w:marBottom w:val="0"/>
      <w:divBdr>
        <w:top w:val="none" w:sz="0" w:space="0" w:color="auto"/>
        <w:left w:val="none" w:sz="0" w:space="0" w:color="auto"/>
        <w:bottom w:val="none" w:sz="0" w:space="0" w:color="auto"/>
        <w:right w:val="none" w:sz="0" w:space="0" w:color="auto"/>
      </w:divBdr>
    </w:div>
    <w:div w:id="1896815119">
      <w:bodyDiv w:val="1"/>
      <w:marLeft w:val="0"/>
      <w:marRight w:val="0"/>
      <w:marTop w:val="0"/>
      <w:marBottom w:val="0"/>
      <w:divBdr>
        <w:top w:val="none" w:sz="0" w:space="0" w:color="auto"/>
        <w:left w:val="none" w:sz="0" w:space="0" w:color="auto"/>
        <w:bottom w:val="none" w:sz="0" w:space="0" w:color="auto"/>
        <w:right w:val="none" w:sz="0" w:space="0" w:color="auto"/>
      </w:divBdr>
    </w:div>
    <w:div w:id="1901400857">
      <w:bodyDiv w:val="1"/>
      <w:marLeft w:val="0"/>
      <w:marRight w:val="0"/>
      <w:marTop w:val="0"/>
      <w:marBottom w:val="0"/>
      <w:divBdr>
        <w:top w:val="none" w:sz="0" w:space="0" w:color="auto"/>
        <w:left w:val="none" w:sz="0" w:space="0" w:color="auto"/>
        <w:bottom w:val="none" w:sz="0" w:space="0" w:color="auto"/>
        <w:right w:val="none" w:sz="0" w:space="0" w:color="auto"/>
      </w:divBdr>
    </w:div>
    <w:div w:id="1914582915">
      <w:bodyDiv w:val="1"/>
      <w:marLeft w:val="0"/>
      <w:marRight w:val="0"/>
      <w:marTop w:val="0"/>
      <w:marBottom w:val="0"/>
      <w:divBdr>
        <w:top w:val="none" w:sz="0" w:space="0" w:color="auto"/>
        <w:left w:val="none" w:sz="0" w:space="0" w:color="auto"/>
        <w:bottom w:val="none" w:sz="0" w:space="0" w:color="auto"/>
        <w:right w:val="none" w:sz="0" w:space="0" w:color="auto"/>
      </w:divBdr>
    </w:div>
    <w:div w:id="1925063626">
      <w:bodyDiv w:val="1"/>
      <w:marLeft w:val="0"/>
      <w:marRight w:val="0"/>
      <w:marTop w:val="0"/>
      <w:marBottom w:val="0"/>
      <w:divBdr>
        <w:top w:val="none" w:sz="0" w:space="0" w:color="auto"/>
        <w:left w:val="none" w:sz="0" w:space="0" w:color="auto"/>
        <w:bottom w:val="none" w:sz="0" w:space="0" w:color="auto"/>
        <w:right w:val="none" w:sz="0" w:space="0" w:color="auto"/>
      </w:divBdr>
    </w:div>
    <w:div w:id="1927616612">
      <w:bodyDiv w:val="1"/>
      <w:marLeft w:val="0"/>
      <w:marRight w:val="0"/>
      <w:marTop w:val="0"/>
      <w:marBottom w:val="0"/>
      <w:divBdr>
        <w:top w:val="none" w:sz="0" w:space="0" w:color="auto"/>
        <w:left w:val="none" w:sz="0" w:space="0" w:color="auto"/>
        <w:bottom w:val="none" w:sz="0" w:space="0" w:color="auto"/>
        <w:right w:val="none" w:sz="0" w:space="0" w:color="auto"/>
      </w:divBdr>
    </w:div>
    <w:div w:id="1940405547">
      <w:bodyDiv w:val="1"/>
      <w:marLeft w:val="0"/>
      <w:marRight w:val="0"/>
      <w:marTop w:val="0"/>
      <w:marBottom w:val="0"/>
      <w:divBdr>
        <w:top w:val="none" w:sz="0" w:space="0" w:color="auto"/>
        <w:left w:val="none" w:sz="0" w:space="0" w:color="auto"/>
        <w:bottom w:val="none" w:sz="0" w:space="0" w:color="auto"/>
        <w:right w:val="none" w:sz="0" w:space="0" w:color="auto"/>
      </w:divBdr>
    </w:div>
    <w:div w:id="1942370204">
      <w:bodyDiv w:val="1"/>
      <w:marLeft w:val="0"/>
      <w:marRight w:val="0"/>
      <w:marTop w:val="0"/>
      <w:marBottom w:val="0"/>
      <w:divBdr>
        <w:top w:val="none" w:sz="0" w:space="0" w:color="auto"/>
        <w:left w:val="none" w:sz="0" w:space="0" w:color="auto"/>
        <w:bottom w:val="none" w:sz="0" w:space="0" w:color="auto"/>
        <w:right w:val="none" w:sz="0" w:space="0" w:color="auto"/>
      </w:divBdr>
    </w:div>
    <w:div w:id="1943562177">
      <w:bodyDiv w:val="1"/>
      <w:marLeft w:val="0"/>
      <w:marRight w:val="0"/>
      <w:marTop w:val="0"/>
      <w:marBottom w:val="0"/>
      <w:divBdr>
        <w:top w:val="none" w:sz="0" w:space="0" w:color="auto"/>
        <w:left w:val="none" w:sz="0" w:space="0" w:color="auto"/>
        <w:bottom w:val="none" w:sz="0" w:space="0" w:color="auto"/>
        <w:right w:val="none" w:sz="0" w:space="0" w:color="auto"/>
      </w:divBdr>
    </w:div>
    <w:div w:id="1944416514">
      <w:bodyDiv w:val="1"/>
      <w:marLeft w:val="0"/>
      <w:marRight w:val="0"/>
      <w:marTop w:val="0"/>
      <w:marBottom w:val="0"/>
      <w:divBdr>
        <w:top w:val="none" w:sz="0" w:space="0" w:color="auto"/>
        <w:left w:val="none" w:sz="0" w:space="0" w:color="auto"/>
        <w:bottom w:val="none" w:sz="0" w:space="0" w:color="auto"/>
        <w:right w:val="none" w:sz="0" w:space="0" w:color="auto"/>
      </w:divBdr>
    </w:div>
    <w:div w:id="1947348901">
      <w:bodyDiv w:val="1"/>
      <w:marLeft w:val="0"/>
      <w:marRight w:val="0"/>
      <w:marTop w:val="0"/>
      <w:marBottom w:val="0"/>
      <w:divBdr>
        <w:top w:val="none" w:sz="0" w:space="0" w:color="auto"/>
        <w:left w:val="none" w:sz="0" w:space="0" w:color="auto"/>
        <w:bottom w:val="none" w:sz="0" w:space="0" w:color="auto"/>
        <w:right w:val="none" w:sz="0" w:space="0" w:color="auto"/>
      </w:divBdr>
    </w:div>
    <w:div w:id="1950353067">
      <w:bodyDiv w:val="1"/>
      <w:marLeft w:val="0"/>
      <w:marRight w:val="0"/>
      <w:marTop w:val="0"/>
      <w:marBottom w:val="0"/>
      <w:divBdr>
        <w:top w:val="none" w:sz="0" w:space="0" w:color="auto"/>
        <w:left w:val="none" w:sz="0" w:space="0" w:color="auto"/>
        <w:bottom w:val="none" w:sz="0" w:space="0" w:color="auto"/>
        <w:right w:val="none" w:sz="0" w:space="0" w:color="auto"/>
      </w:divBdr>
    </w:div>
    <w:div w:id="1954554484">
      <w:bodyDiv w:val="1"/>
      <w:marLeft w:val="0"/>
      <w:marRight w:val="0"/>
      <w:marTop w:val="0"/>
      <w:marBottom w:val="0"/>
      <w:divBdr>
        <w:top w:val="none" w:sz="0" w:space="0" w:color="auto"/>
        <w:left w:val="none" w:sz="0" w:space="0" w:color="auto"/>
        <w:bottom w:val="none" w:sz="0" w:space="0" w:color="auto"/>
        <w:right w:val="none" w:sz="0" w:space="0" w:color="auto"/>
      </w:divBdr>
    </w:div>
    <w:div w:id="1954706673">
      <w:bodyDiv w:val="1"/>
      <w:marLeft w:val="0"/>
      <w:marRight w:val="0"/>
      <w:marTop w:val="0"/>
      <w:marBottom w:val="0"/>
      <w:divBdr>
        <w:top w:val="none" w:sz="0" w:space="0" w:color="auto"/>
        <w:left w:val="none" w:sz="0" w:space="0" w:color="auto"/>
        <w:bottom w:val="none" w:sz="0" w:space="0" w:color="auto"/>
        <w:right w:val="none" w:sz="0" w:space="0" w:color="auto"/>
      </w:divBdr>
    </w:div>
    <w:div w:id="1959140302">
      <w:bodyDiv w:val="1"/>
      <w:marLeft w:val="0"/>
      <w:marRight w:val="0"/>
      <w:marTop w:val="0"/>
      <w:marBottom w:val="0"/>
      <w:divBdr>
        <w:top w:val="none" w:sz="0" w:space="0" w:color="auto"/>
        <w:left w:val="none" w:sz="0" w:space="0" w:color="auto"/>
        <w:bottom w:val="none" w:sz="0" w:space="0" w:color="auto"/>
        <w:right w:val="none" w:sz="0" w:space="0" w:color="auto"/>
      </w:divBdr>
    </w:div>
    <w:div w:id="1959145296">
      <w:bodyDiv w:val="1"/>
      <w:marLeft w:val="0"/>
      <w:marRight w:val="0"/>
      <w:marTop w:val="0"/>
      <w:marBottom w:val="0"/>
      <w:divBdr>
        <w:top w:val="none" w:sz="0" w:space="0" w:color="auto"/>
        <w:left w:val="none" w:sz="0" w:space="0" w:color="auto"/>
        <w:bottom w:val="none" w:sz="0" w:space="0" w:color="auto"/>
        <w:right w:val="none" w:sz="0" w:space="0" w:color="auto"/>
      </w:divBdr>
    </w:div>
    <w:div w:id="1962419149">
      <w:bodyDiv w:val="1"/>
      <w:marLeft w:val="0"/>
      <w:marRight w:val="0"/>
      <w:marTop w:val="0"/>
      <w:marBottom w:val="0"/>
      <w:divBdr>
        <w:top w:val="none" w:sz="0" w:space="0" w:color="auto"/>
        <w:left w:val="none" w:sz="0" w:space="0" w:color="auto"/>
        <w:bottom w:val="none" w:sz="0" w:space="0" w:color="auto"/>
        <w:right w:val="none" w:sz="0" w:space="0" w:color="auto"/>
      </w:divBdr>
    </w:div>
    <w:div w:id="1962761565">
      <w:bodyDiv w:val="1"/>
      <w:marLeft w:val="0"/>
      <w:marRight w:val="0"/>
      <w:marTop w:val="0"/>
      <w:marBottom w:val="0"/>
      <w:divBdr>
        <w:top w:val="none" w:sz="0" w:space="0" w:color="auto"/>
        <w:left w:val="none" w:sz="0" w:space="0" w:color="auto"/>
        <w:bottom w:val="none" w:sz="0" w:space="0" w:color="auto"/>
        <w:right w:val="none" w:sz="0" w:space="0" w:color="auto"/>
      </w:divBdr>
    </w:div>
    <w:div w:id="1966426261">
      <w:bodyDiv w:val="1"/>
      <w:marLeft w:val="0"/>
      <w:marRight w:val="0"/>
      <w:marTop w:val="0"/>
      <w:marBottom w:val="0"/>
      <w:divBdr>
        <w:top w:val="none" w:sz="0" w:space="0" w:color="auto"/>
        <w:left w:val="none" w:sz="0" w:space="0" w:color="auto"/>
        <w:bottom w:val="none" w:sz="0" w:space="0" w:color="auto"/>
        <w:right w:val="none" w:sz="0" w:space="0" w:color="auto"/>
      </w:divBdr>
    </w:div>
    <w:div w:id="1975452686">
      <w:bodyDiv w:val="1"/>
      <w:marLeft w:val="0"/>
      <w:marRight w:val="0"/>
      <w:marTop w:val="0"/>
      <w:marBottom w:val="0"/>
      <w:divBdr>
        <w:top w:val="none" w:sz="0" w:space="0" w:color="auto"/>
        <w:left w:val="none" w:sz="0" w:space="0" w:color="auto"/>
        <w:bottom w:val="none" w:sz="0" w:space="0" w:color="auto"/>
        <w:right w:val="none" w:sz="0" w:space="0" w:color="auto"/>
      </w:divBdr>
    </w:div>
    <w:div w:id="1977176824">
      <w:bodyDiv w:val="1"/>
      <w:marLeft w:val="0"/>
      <w:marRight w:val="0"/>
      <w:marTop w:val="0"/>
      <w:marBottom w:val="0"/>
      <w:divBdr>
        <w:top w:val="none" w:sz="0" w:space="0" w:color="auto"/>
        <w:left w:val="none" w:sz="0" w:space="0" w:color="auto"/>
        <w:bottom w:val="none" w:sz="0" w:space="0" w:color="auto"/>
        <w:right w:val="none" w:sz="0" w:space="0" w:color="auto"/>
      </w:divBdr>
    </w:div>
    <w:div w:id="1979452074">
      <w:bodyDiv w:val="1"/>
      <w:marLeft w:val="0"/>
      <w:marRight w:val="0"/>
      <w:marTop w:val="0"/>
      <w:marBottom w:val="0"/>
      <w:divBdr>
        <w:top w:val="none" w:sz="0" w:space="0" w:color="auto"/>
        <w:left w:val="none" w:sz="0" w:space="0" w:color="auto"/>
        <w:bottom w:val="none" w:sz="0" w:space="0" w:color="auto"/>
        <w:right w:val="none" w:sz="0" w:space="0" w:color="auto"/>
      </w:divBdr>
    </w:div>
    <w:div w:id="1998026963">
      <w:bodyDiv w:val="1"/>
      <w:marLeft w:val="0"/>
      <w:marRight w:val="0"/>
      <w:marTop w:val="0"/>
      <w:marBottom w:val="0"/>
      <w:divBdr>
        <w:top w:val="none" w:sz="0" w:space="0" w:color="auto"/>
        <w:left w:val="none" w:sz="0" w:space="0" w:color="auto"/>
        <w:bottom w:val="none" w:sz="0" w:space="0" w:color="auto"/>
        <w:right w:val="none" w:sz="0" w:space="0" w:color="auto"/>
      </w:divBdr>
    </w:div>
    <w:div w:id="1998727038">
      <w:bodyDiv w:val="1"/>
      <w:marLeft w:val="0"/>
      <w:marRight w:val="0"/>
      <w:marTop w:val="0"/>
      <w:marBottom w:val="0"/>
      <w:divBdr>
        <w:top w:val="none" w:sz="0" w:space="0" w:color="auto"/>
        <w:left w:val="none" w:sz="0" w:space="0" w:color="auto"/>
        <w:bottom w:val="none" w:sz="0" w:space="0" w:color="auto"/>
        <w:right w:val="none" w:sz="0" w:space="0" w:color="auto"/>
      </w:divBdr>
    </w:div>
    <w:div w:id="1999074880">
      <w:bodyDiv w:val="1"/>
      <w:marLeft w:val="0"/>
      <w:marRight w:val="0"/>
      <w:marTop w:val="0"/>
      <w:marBottom w:val="0"/>
      <w:divBdr>
        <w:top w:val="none" w:sz="0" w:space="0" w:color="auto"/>
        <w:left w:val="none" w:sz="0" w:space="0" w:color="auto"/>
        <w:bottom w:val="none" w:sz="0" w:space="0" w:color="auto"/>
        <w:right w:val="none" w:sz="0" w:space="0" w:color="auto"/>
      </w:divBdr>
    </w:div>
    <w:div w:id="1999653140">
      <w:bodyDiv w:val="1"/>
      <w:marLeft w:val="0"/>
      <w:marRight w:val="0"/>
      <w:marTop w:val="0"/>
      <w:marBottom w:val="0"/>
      <w:divBdr>
        <w:top w:val="none" w:sz="0" w:space="0" w:color="auto"/>
        <w:left w:val="none" w:sz="0" w:space="0" w:color="auto"/>
        <w:bottom w:val="none" w:sz="0" w:space="0" w:color="auto"/>
        <w:right w:val="none" w:sz="0" w:space="0" w:color="auto"/>
      </w:divBdr>
    </w:div>
    <w:div w:id="2002349642">
      <w:bodyDiv w:val="1"/>
      <w:marLeft w:val="0"/>
      <w:marRight w:val="0"/>
      <w:marTop w:val="0"/>
      <w:marBottom w:val="0"/>
      <w:divBdr>
        <w:top w:val="none" w:sz="0" w:space="0" w:color="auto"/>
        <w:left w:val="none" w:sz="0" w:space="0" w:color="auto"/>
        <w:bottom w:val="none" w:sz="0" w:space="0" w:color="auto"/>
        <w:right w:val="none" w:sz="0" w:space="0" w:color="auto"/>
      </w:divBdr>
    </w:div>
    <w:div w:id="2003466271">
      <w:bodyDiv w:val="1"/>
      <w:marLeft w:val="0"/>
      <w:marRight w:val="0"/>
      <w:marTop w:val="0"/>
      <w:marBottom w:val="0"/>
      <w:divBdr>
        <w:top w:val="none" w:sz="0" w:space="0" w:color="auto"/>
        <w:left w:val="none" w:sz="0" w:space="0" w:color="auto"/>
        <w:bottom w:val="none" w:sz="0" w:space="0" w:color="auto"/>
        <w:right w:val="none" w:sz="0" w:space="0" w:color="auto"/>
      </w:divBdr>
    </w:div>
    <w:div w:id="2011371279">
      <w:bodyDiv w:val="1"/>
      <w:marLeft w:val="0"/>
      <w:marRight w:val="0"/>
      <w:marTop w:val="0"/>
      <w:marBottom w:val="0"/>
      <w:divBdr>
        <w:top w:val="none" w:sz="0" w:space="0" w:color="auto"/>
        <w:left w:val="none" w:sz="0" w:space="0" w:color="auto"/>
        <w:bottom w:val="none" w:sz="0" w:space="0" w:color="auto"/>
        <w:right w:val="none" w:sz="0" w:space="0" w:color="auto"/>
      </w:divBdr>
    </w:div>
    <w:div w:id="2012558959">
      <w:bodyDiv w:val="1"/>
      <w:marLeft w:val="0"/>
      <w:marRight w:val="0"/>
      <w:marTop w:val="0"/>
      <w:marBottom w:val="0"/>
      <w:divBdr>
        <w:top w:val="none" w:sz="0" w:space="0" w:color="auto"/>
        <w:left w:val="none" w:sz="0" w:space="0" w:color="auto"/>
        <w:bottom w:val="none" w:sz="0" w:space="0" w:color="auto"/>
        <w:right w:val="none" w:sz="0" w:space="0" w:color="auto"/>
      </w:divBdr>
    </w:div>
    <w:div w:id="2017657249">
      <w:bodyDiv w:val="1"/>
      <w:marLeft w:val="0"/>
      <w:marRight w:val="0"/>
      <w:marTop w:val="0"/>
      <w:marBottom w:val="0"/>
      <w:divBdr>
        <w:top w:val="none" w:sz="0" w:space="0" w:color="auto"/>
        <w:left w:val="none" w:sz="0" w:space="0" w:color="auto"/>
        <w:bottom w:val="none" w:sz="0" w:space="0" w:color="auto"/>
        <w:right w:val="none" w:sz="0" w:space="0" w:color="auto"/>
      </w:divBdr>
    </w:div>
    <w:div w:id="2019773233">
      <w:bodyDiv w:val="1"/>
      <w:marLeft w:val="0"/>
      <w:marRight w:val="0"/>
      <w:marTop w:val="0"/>
      <w:marBottom w:val="0"/>
      <w:divBdr>
        <w:top w:val="none" w:sz="0" w:space="0" w:color="auto"/>
        <w:left w:val="none" w:sz="0" w:space="0" w:color="auto"/>
        <w:bottom w:val="none" w:sz="0" w:space="0" w:color="auto"/>
        <w:right w:val="none" w:sz="0" w:space="0" w:color="auto"/>
      </w:divBdr>
    </w:div>
    <w:div w:id="2020309638">
      <w:bodyDiv w:val="1"/>
      <w:marLeft w:val="0"/>
      <w:marRight w:val="0"/>
      <w:marTop w:val="0"/>
      <w:marBottom w:val="0"/>
      <w:divBdr>
        <w:top w:val="none" w:sz="0" w:space="0" w:color="auto"/>
        <w:left w:val="none" w:sz="0" w:space="0" w:color="auto"/>
        <w:bottom w:val="none" w:sz="0" w:space="0" w:color="auto"/>
        <w:right w:val="none" w:sz="0" w:space="0" w:color="auto"/>
      </w:divBdr>
    </w:div>
    <w:div w:id="2044672317">
      <w:bodyDiv w:val="1"/>
      <w:marLeft w:val="0"/>
      <w:marRight w:val="0"/>
      <w:marTop w:val="0"/>
      <w:marBottom w:val="0"/>
      <w:divBdr>
        <w:top w:val="none" w:sz="0" w:space="0" w:color="auto"/>
        <w:left w:val="none" w:sz="0" w:space="0" w:color="auto"/>
        <w:bottom w:val="none" w:sz="0" w:space="0" w:color="auto"/>
        <w:right w:val="none" w:sz="0" w:space="0" w:color="auto"/>
      </w:divBdr>
    </w:div>
    <w:div w:id="2044936425">
      <w:bodyDiv w:val="1"/>
      <w:marLeft w:val="0"/>
      <w:marRight w:val="0"/>
      <w:marTop w:val="0"/>
      <w:marBottom w:val="0"/>
      <w:divBdr>
        <w:top w:val="none" w:sz="0" w:space="0" w:color="auto"/>
        <w:left w:val="none" w:sz="0" w:space="0" w:color="auto"/>
        <w:bottom w:val="none" w:sz="0" w:space="0" w:color="auto"/>
        <w:right w:val="none" w:sz="0" w:space="0" w:color="auto"/>
      </w:divBdr>
    </w:div>
    <w:div w:id="2045787116">
      <w:bodyDiv w:val="1"/>
      <w:marLeft w:val="0"/>
      <w:marRight w:val="0"/>
      <w:marTop w:val="0"/>
      <w:marBottom w:val="0"/>
      <w:divBdr>
        <w:top w:val="none" w:sz="0" w:space="0" w:color="auto"/>
        <w:left w:val="none" w:sz="0" w:space="0" w:color="auto"/>
        <w:bottom w:val="none" w:sz="0" w:space="0" w:color="auto"/>
        <w:right w:val="none" w:sz="0" w:space="0" w:color="auto"/>
      </w:divBdr>
    </w:div>
    <w:div w:id="2046249712">
      <w:bodyDiv w:val="1"/>
      <w:marLeft w:val="0"/>
      <w:marRight w:val="0"/>
      <w:marTop w:val="0"/>
      <w:marBottom w:val="0"/>
      <w:divBdr>
        <w:top w:val="none" w:sz="0" w:space="0" w:color="auto"/>
        <w:left w:val="none" w:sz="0" w:space="0" w:color="auto"/>
        <w:bottom w:val="none" w:sz="0" w:space="0" w:color="auto"/>
        <w:right w:val="none" w:sz="0" w:space="0" w:color="auto"/>
      </w:divBdr>
    </w:div>
    <w:div w:id="2058822561">
      <w:bodyDiv w:val="1"/>
      <w:marLeft w:val="0"/>
      <w:marRight w:val="0"/>
      <w:marTop w:val="0"/>
      <w:marBottom w:val="0"/>
      <w:divBdr>
        <w:top w:val="none" w:sz="0" w:space="0" w:color="auto"/>
        <w:left w:val="none" w:sz="0" w:space="0" w:color="auto"/>
        <w:bottom w:val="none" w:sz="0" w:space="0" w:color="auto"/>
        <w:right w:val="none" w:sz="0" w:space="0" w:color="auto"/>
      </w:divBdr>
    </w:div>
    <w:div w:id="2066105386">
      <w:bodyDiv w:val="1"/>
      <w:marLeft w:val="0"/>
      <w:marRight w:val="0"/>
      <w:marTop w:val="0"/>
      <w:marBottom w:val="0"/>
      <w:divBdr>
        <w:top w:val="none" w:sz="0" w:space="0" w:color="auto"/>
        <w:left w:val="none" w:sz="0" w:space="0" w:color="auto"/>
        <w:bottom w:val="none" w:sz="0" w:space="0" w:color="auto"/>
        <w:right w:val="none" w:sz="0" w:space="0" w:color="auto"/>
      </w:divBdr>
      <w:divsChild>
        <w:div w:id="359087624">
          <w:marLeft w:val="374"/>
          <w:marRight w:val="0"/>
          <w:marTop w:val="19"/>
          <w:marBottom w:val="0"/>
          <w:divBdr>
            <w:top w:val="none" w:sz="0" w:space="0" w:color="auto"/>
            <w:left w:val="none" w:sz="0" w:space="0" w:color="auto"/>
            <w:bottom w:val="none" w:sz="0" w:space="0" w:color="auto"/>
            <w:right w:val="none" w:sz="0" w:space="0" w:color="auto"/>
          </w:divBdr>
        </w:div>
        <w:div w:id="788551228">
          <w:marLeft w:val="374"/>
          <w:marRight w:val="0"/>
          <w:marTop w:val="19"/>
          <w:marBottom w:val="0"/>
          <w:divBdr>
            <w:top w:val="none" w:sz="0" w:space="0" w:color="auto"/>
            <w:left w:val="none" w:sz="0" w:space="0" w:color="auto"/>
            <w:bottom w:val="none" w:sz="0" w:space="0" w:color="auto"/>
            <w:right w:val="none" w:sz="0" w:space="0" w:color="auto"/>
          </w:divBdr>
        </w:div>
        <w:div w:id="1437629042">
          <w:marLeft w:val="374"/>
          <w:marRight w:val="0"/>
          <w:marTop w:val="19"/>
          <w:marBottom w:val="0"/>
          <w:divBdr>
            <w:top w:val="none" w:sz="0" w:space="0" w:color="auto"/>
            <w:left w:val="none" w:sz="0" w:space="0" w:color="auto"/>
            <w:bottom w:val="none" w:sz="0" w:space="0" w:color="auto"/>
            <w:right w:val="none" w:sz="0" w:space="0" w:color="auto"/>
          </w:divBdr>
        </w:div>
        <w:div w:id="40179202">
          <w:marLeft w:val="374"/>
          <w:marRight w:val="0"/>
          <w:marTop w:val="19"/>
          <w:marBottom w:val="0"/>
          <w:divBdr>
            <w:top w:val="none" w:sz="0" w:space="0" w:color="auto"/>
            <w:left w:val="none" w:sz="0" w:space="0" w:color="auto"/>
            <w:bottom w:val="none" w:sz="0" w:space="0" w:color="auto"/>
            <w:right w:val="none" w:sz="0" w:space="0" w:color="auto"/>
          </w:divBdr>
        </w:div>
        <w:div w:id="122116611">
          <w:marLeft w:val="374"/>
          <w:marRight w:val="0"/>
          <w:marTop w:val="19"/>
          <w:marBottom w:val="0"/>
          <w:divBdr>
            <w:top w:val="none" w:sz="0" w:space="0" w:color="auto"/>
            <w:left w:val="none" w:sz="0" w:space="0" w:color="auto"/>
            <w:bottom w:val="none" w:sz="0" w:space="0" w:color="auto"/>
            <w:right w:val="none" w:sz="0" w:space="0" w:color="auto"/>
          </w:divBdr>
        </w:div>
        <w:div w:id="907881289">
          <w:marLeft w:val="374"/>
          <w:marRight w:val="0"/>
          <w:marTop w:val="19"/>
          <w:marBottom w:val="0"/>
          <w:divBdr>
            <w:top w:val="none" w:sz="0" w:space="0" w:color="auto"/>
            <w:left w:val="none" w:sz="0" w:space="0" w:color="auto"/>
            <w:bottom w:val="none" w:sz="0" w:space="0" w:color="auto"/>
            <w:right w:val="none" w:sz="0" w:space="0" w:color="auto"/>
          </w:divBdr>
        </w:div>
        <w:div w:id="348874871">
          <w:marLeft w:val="374"/>
          <w:marRight w:val="0"/>
          <w:marTop w:val="19"/>
          <w:marBottom w:val="0"/>
          <w:divBdr>
            <w:top w:val="none" w:sz="0" w:space="0" w:color="auto"/>
            <w:left w:val="none" w:sz="0" w:space="0" w:color="auto"/>
            <w:bottom w:val="none" w:sz="0" w:space="0" w:color="auto"/>
            <w:right w:val="none" w:sz="0" w:space="0" w:color="auto"/>
          </w:divBdr>
        </w:div>
        <w:div w:id="63073183">
          <w:marLeft w:val="374"/>
          <w:marRight w:val="0"/>
          <w:marTop w:val="19"/>
          <w:marBottom w:val="0"/>
          <w:divBdr>
            <w:top w:val="none" w:sz="0" w:space="0" w:color="auto"/>
            <w:left w:val="none" w:sz="0" w:space="0" w:color="auto"/>
            <w:bottom w:val="none" w:sz="0" w:space="0" w:color="auto"/>
            <w:right w:val="none" w:sz="0" w:space="0" w:color="auto"/>
          </w:divBdr>
        </w:div>
        <w:div w:id="1680307010">
          <w:marLeft w:val="374"/>
          <w:marRight w:val="0"/>
          <w:marTop w:val="19"/>
          <w:marBottom w:val="0"/>
          <w:divBdr>
            <w:top w:val="none" w:sz="0" w:space="0" w:color="auto"/>
            <w:left w:val="none" w:sz="0" w:space="0" w:color="auto"/>
            <w:bottom w:val="none" w:sz="0" w:space="0" w:color="auto"/>
            <w:right w:val="none" w:sz="0" w:space="0" w:color="auto"/>
          </w:divBdr>
        </w:div>
        <w:div w:id="1130586814">
          <w:marLeft w:val="374"/>
          <w:marRight w:val="0"/>
          <w:marTop w:val="19"/>
          <w:marBottom w:val="0"/>
          <w:divBdr>
            <w:top w:val="none" w:sz="0" w:space="0" w:color="auto"/>
            <w:left w:val="none" w:sz="0" w:space="0" w:color="auto"/>
            <w:bottom w:val="none" w:sz="0" w:space="0" w:color="auto"/>
            <w:right w:val="none" w:sz="0" w:space="0" w:color="auto"/>
          </w:divBdr>
        </w:div>
        <w:div w:id="1068188962">
          <w:marLeft w:val="374"/>
          <w:marRight w:val="0"/>
          <w:marTop w:val="19"/>
          <w:marBottom w:val="0"/>
          <w:divBdr>
            <w:top w:val="none" w:sz="0" w:space="0" w:color="auto"/>
            <w:left w:val="none" w:sz="0" w:space="0" w:color="auto"/>
            <w:bottom w:val="none" w:sz="0" w:space="0" w:color="auto"/>
            <w:right w:val="none" w:sz="0" w:space="0" w:color="auto"/>
          </w:divBdr>
        </w:div>
        <w:div w:id="1829051063">
          <w:marLeft w:val="374"/>
          <w:marRight w:val="0"/>
          <w:marTop w:val="19"/>
          <w:marBottom w:val="0"/>
          <w:divBdr>
            <w:top w:val="none" w:sz="0" w:space="0" w:color="auto"/>
            <w:left w:val="none" w:sz="0" w:space="0" w:color="auto"/>
            <w:bottom w:val="none" w:sz="0" w:space="0" w:color="auto"/>
            <w:right w:val="none" w:sz="0" w:space="0" w:color="auto"/>
          </w:divBdr>
        </w:div>
        <w:div w:id="1914319061">
          <w:marLeft w:val="374"/>
          <w:marRight w:val="0"/>
          <w:marTop w:val="19"/>
          <w:marBottom w:val="0"/>
          <w:divBdr>
            <w:top w:val="none" w:sz="0" w:space="0" w:color="auto"/>
            <w:left w:val="none" w:sz="0" w:space="0" w:color="auto"/>
            <w:bottom w:val="none" w:sz="0" w:space="0" w:color="auto"/>
            <w:right w:val="none" w:sz="0" w:space="0" w:color="auto"/>
          </w:divBdr>
        </w:div>
        <w:div w:id="1458640813">
          <w:marLeft w:val="374"/>
          <w:marRight w:val="0"/>
          <w:marTop w:val="19"/>
          <w:marBottom w:val="0"/>
          <w:divBdr>
            <w:top w:val="none" w:sz="0" w:space="0" w:color="auto"/>
            <w:left w:val="none" w:sz="0" w:space="0" w:color="auto"/>
            <w:bottom w:val="none" w:sz="0" w:space="0" w:color="auto"/>
            <w:right w:val="none" w:sz="0" w:space="0" w:color="auto"/>
          </w:divBdr>
        </w:div>
        <w:div w:id="1967926344">
          <w:marLeft w:val="374"/>
          <w:marRight w:val="0"/>
          <w:marTop w:val="19"/>
          <w:marBottom w:val="0"/>
          <w:divBdr>
            <w:top w:val="none" w:sz="0" w:space="0" w:color="auto"/>
            <w:left w:val="none" w:sz="0" w:space="0" w:color="auto"/>
            <w:bottom w:val="none" w:sz="0" w:space="0" w:color="auto"/>
            <w:right w:val="none" w:sz="0" w:space="0" w:color="auto"/>
          </w:divBdr>
        </w:div>
        <w:div w:id="924344973">
          <w:marLeft w:val="374"/>
          <w:marRight w:val="0"/>
          <w:marTop w:val="19"/>
          <w:marBottom w:val="0"/>
          <w:divBdr>
            <w:top w:val="none" w:sz="0" w:space="0" w:color="auto"/>
            <w:left w:val="none" w:sz="0" w:space="0" w:color="auto"/>
            <w:bottom w:val="none" w:sz="0" w:space="0" w:color="auto"/>
            <w:right w:val="none" w:sz="0" w:space="0" w:color="auto"/>
          </w:divBdr>
        </w:div>
        <w:div w:id="1293364137">
          <w:marLeft w:val="374"/>
          <w:marRight w:val="0"/>
          <w:marTop w:val="19"/>
          <w:marBottom w:val="0"/>
          <w:divBdr>
            <w:top w:val="none" w:sz="0" w:space="0" w:color="auto"/>
            <w:left w:val="none" w:sz="0" w:space="0" w:color="auto"/>
            <w:bottom w:val="none" w:sz="0" w:space="0" w:color="auto"/>
            <w:right w:val="none" w:sz="0" w:space="0" w:color="auto"/>
          </w:divBdr>
        </w:div>
        <w:div w:id="779027790">
          <w:marLeft w:val="374"/>
          <w:marRight w:val="0"/>
          <w:marTop w:val="19"/>
          <w:marBottom w:val="0"/>
          <w:divBdr>
            <w:top w:val="none" w:sz="0" w:space="0" w:color="auto"/>
            <w:left w:val="none" w:sz="0" w:space="0" w:color="auto"/>
            <w:bottom w:val="none" w:sz="0" w:space="0" w:color="auto"/>
            <w:right w:val="none" w:sz="0" w:space="0" w:color="auto"/>
          </w:divBdr>
        </w:div>
        <w:div w:id="269508131">
          <w:marLeft w:val="374"/>
          <w:marRight w:val="0"/>
          <w:marTop w:val="19"/>
          <w:marBottom w:val="0"/>
          <w:divBdr>
            <w:top w:val="none" w:sz="0" w:space="0" w:color="auto"/>
            <w:left w:val="none" w:sz="0" w:space="0" w:color="auto"/>
            <w:bottom w:val="none" w:sz="0" w:space="0" w:color="auto"/>
            <w:right w:val="none" w:sz="0" w:space="0" w:color="auto"/>
          </w:divBdr>
        </w:div>
        <w:div w:id="859319772">
          <w:marLeft w:val="374"/>
          <w:marRight w:val="0"/>
          <w:marTop w:val="19"/>
          <w:marBottom w:val="0"/>
          <w:divBdr>
            <w:top w:val="none" w:sz="0" w:space="0" w:color="auto"/>
            <w:left w:val="none" w:sz="0" w:space="0" w:color="auto"/>
            <w:bottom w:val="none" w:sz="0" w:space="0" w:color="auto"/>
            <w:right w:val="none" w:sz="0" w:space="0" w:color="auto"/>
          </w:divBdr>
        </w:div>
        <w:div w:id="979649903">
          <w:marLeft w:val="374"/>
          <w:marRight w:val="0"/>
          <w:marTop w:val="19"/>
          <w:marBottom w:val="0"/>
          <w:divBdr>
            <w:top w:val="none" w:sz="0" w:space="0" w:color="auto"/>
            <w:left w:val="none" w:sz="0" w:space="0" w:color="auto"/>
            <w:bottom w:val="none" w:sz="0" w:space="0" w:color="auto"/>
            <w:right w:val="none" w:sz="0" w:space="0" w:color="auto"/>
          </w:divBdr>
        </w:div>
      </w:divsChild>
    </w:div>
    <w:div w:id="2071029011">
      <w:bodyDiv w:val="1"/>
      <w:marLeft w:val="0"/>
      <w:marRight w:val="0"/>
      <w:marTop w:val="0"/>
      <w:marBottom w:val="0"/>
      <w:divBdr>
        <w:top w:val="none" w:sz="0" w:space="0" w:color="auto"/>
        <w:left w:val="none" w:sz="0" w:space="0" w:color="auto"/>
        <w:bottom w:val="none" w:sz="0" w:space="0" w:color="auto"/>
        <w:right w:val="none" w:sz="0" w:space="0" w:color="auto"/>
      </w:divBdr>
    </w:div>
    <w:div w:id="2072121154">
      <w:bodyDiv w:val="1"/>
      <w:marLeft w:val="0"/>
      <w:marRight w:val="0"/>
      <w:marTop w:val="0"/>
      <w:marBottom w:val="0"/>
      <w:divBdr>
        <w:top w:val="none" w:sz="0" w:space="0" w:color="auto"/>
        <w:left w:val="none" w:sz="0" w:space="0" w:color="auto"/>
        <w:bottom w:val="none" w:sz="0" w:space="0" w:color="auto"/>
        <w:right w:val="none" w:sz="0" w:space="0" w:color="auto"/>
      </w:divBdr>
    </w:div>
    <w:div w:id="2074963957">
      <w:bodyDiv w:val="1"/>
      <w:marLeft w:val="0"/>
      <w:marRight w:val="0"/>
      <w:marTop w:val="0"/>
      <w:marBottom w:val="0"/>
      <w:divBdr>
        <w:top w:val="none" w:sz="0" w:space="0" w:color="auto"/>
        <w:left w:val="none" w:sz="0" w:space="0" w:color="auto"/>
        <w:bottom w:val="none" w:sz="0" w:space="0" w:color="auto"/>
        <w:right w:val="none" w:sz="0" w:space="0" w:color="auto"/>
      </w:divBdr>
    </w:div>
    <w:div w:id="2082094579">
      <w:bodyDiv w:val="1"/>
      <w:marLeft w:val="0"/>
      <w:marRight w:val="0"/>
      <w:marTop w:val="0"/>
      <w:marBottom w:val="0"/>
      <w:divBdr>
        <w:top w:val="none" w:sz="0" w:space="0" w:color="auto"/>
        <w:left w:val="none" w:sz="0" w:space="0" w:color="auto"/>
        <w:bottom w:val="none" w:sz="0" w:space="0" w:color="auto"/>
        <w:right w:val="none" w:sz="0" w:space="0" w:color="auto"/>
      </w:divBdr>
    </w:div>
    <w:div w:id="2082480716">
      <w:bodyDiv w:val="1"/>
      <w:marLeft w:val="0"/>
      <w:marRight w:val="0"/>
      <w:marTop w:val="0"/>
      <w:marBottom w:val="0"/>
      <w:divBdr>
        <w:top w:val="none" w:sz="0" w:space="0" w:color="auto"/>
        <w:left w:val="none" w:sz="0" w:space="0" w:color="auto"/>
        <w:bottom w:val="none" w:sz="0" w:space="0" w:color="auto"/>
        <w:right w:val="none" w:sz="0" w:space="0" w:color="auto"/>
      </w:divBdr>
    </w:div>
    <w:div w:id="2084839221">
      <w:bodyDiv w:val="1"/>
      <w:marLeft w:val="0"/>
      <w:marRight w:val="0"/>
      <w:marTop w:val="0"/>
      <w:marBottom w:val="0"/>
      <w:divBdr>
        <w:top w:val="none" w:sz="0" w:space="0" w:color="auto"/>
        <w:left w:val="none" w:sz="0" w:space="0" w:color="auto"/>
        <w:bottom w:val="none" w:sz="0" w:space="0" w:color="auto"/>
        <w:right w:val="none" w:sz="0" w:space="0" w:color="auto"/>
      </w:divBdr>
    </w:div>
    <w:div w:id="2086224133">
      <w:bodyDiv w:val="1"/>
      <w:marLeft w:val="0"/>
      <w:marRight w:val="0"/>
      <w:marTop w:val="0"/>
      <w:marBottom w:val="0"/>
      <w:divBdr>
        <w:top w:val="none" w:sz="0" w:space="0" w:color="auto"/>
        <w:left w:val="none" w:sz="0" w:space="0" w:color="auto"/>
        <w:bottom w:val="none" w:sz="0" w:space="0" w:color="auto"/>
        <w:right w:val="none" w:sz="0" w:space="0" w:color="auto"/>
      </w:divBdr>
    </w:div>
    <w:div w:id="2086873438">
      <w:bodyDiv w:val="1"/>
      <w:marLeft w:val="0"/>
      <w:marRight w:val="0"/>
      <w:marTop w:val="0"/>
      <w:marBottom w:val="0"/>
      <w:divBdr>
        <w:top w:val="none" w:sz="0" w:space="0" w:color="auto"/>
        <w:left w:val="none" w:sz="0" w:space="0" w:color="auto"/>
        <w:bottom w:val="none" w:sz="0" w:space="0" w:color="auto"/>
        <w:right w:val="none" w:sz="0" w:space="0" w:color="auto"/>
      </w:divBdr>
    </w:div>
    <w:div w:id="2087412340">
      <w:bodyDiv w:val="1"/>
      <w:marLeft w:val="0"/>
      <w:marRight w:val="0"/>
      <w:marTop w:val="0"/>
      <w:marBottom w:val="0"/>
      <w:divBdr>
        <w:top w:val="none" w:sz="0" w:space="0" w:color="auto"/>
        <w:left w:val="none" w:sz="0" w:space="0" w:color="auto"/>
        <w:bottom w:val="none" w:sz="0" w:space="0" w:color="auto"/>
        <w:right w:val="none" w:sz="0" w:space="0" w:color="auto"/>
      </w:divBdr>
    </w:div>
    <w:div w:id="2093159333">
      <w:bodyDiv w:val="1"/>
      <w:marLeft w:val="0"/>
      <w:marRight w:val="0"/>
      <w:marTop w:val="0"/>
      <w:marBottom w:val="0"/>
      <w:divBdr>
        <w:top w:val="none" w:sz="0" w:space="0" w:color="auto"/>
        <w:left w:val="none" w:sz="0" w:space="0" w:color="auto"/>
        <w:bottom w:val="none" w:sz="0" w:space="0" w:color="auto"/>
        <w:right w:val="none" w:sz="0" w:space="0" w:color="auto"/>
      </w:divBdr>
    </w:div>
    <w:div w:id="2094735036">
      <w:bodyDiv w:val="1"/>
      <w:marLeft w:val="0"/>
      <w:marRight w:val="0"/>
      <w:marTop w:val="0"/>
      <w:marBottom w:val="0"/>
      <w:divBdr>
        <w:top w:val="none" w:sz="0" w:space="0" w:color="auto"/>
        <w:left w:val="none" w:sz="0" w:space="0" w:color="auto"/>
        <w:bottom w:val="none" w:sz="0" w:space="0" w:color="auto"/>
        <w:right w:val="none" w:sz="0" w:space="0" w:color="auto"/>
      </w:divBdr>
    </w:div>
    <w:div w:id="2100759423">
      <w:bodyDiv w:val="1"/>
      <w:marLeft w:val="0"/>
      <w:marRight w:val="0"/>
      <w:marTop w:val="0"/>
      <w:marBottom w:val="0"/>
      <w:divBdr>
        <w:top w:val="none" w:sz="0" w:space="0" w:color="auto"/>
        <w:left w:val="none" w:sz="0" w:space="0" w:color="auto"/>
        <w:bottom w:val="none" w:sz="0" w:space="0" w:color="auto"/>
        <w:right w:val="none" w:sz="0" w:space="0" w:color="auto"/>
      </w:divBdr>
    </w:div>
    <w:div w:id="2104450544">
      <w:bodyDiv w:val="1"/>
      <w:marLeft w:val="0"/>
      <w:marRight w:val="0"/>
      <w:marTop w:val="0"/>
      <w:marBottom w:val="0"/>
      <w:divBdr>
        <w:top w:val="none" w:sz="0" w:space="0" w:color="auto"/>
        <w:left w:val="none" w:sz="0" w:space="0" w:color="auto"/>
        <w:bottom w:val="none" w:sz="0" w:space="0" w:color="auto"/>
        <w:right w:val="none" w:sz="0" w:space="0" w:color="auto"/>
      </w:divBdr>
    </w:div>
    <w:div w:id="2106489352">
      <w:bodyDiv w:val="1"/>
      <w:marLeft w:val="0"/>
      <w:marRight w:val="0"/>
      <w:marTop w:val="0"/>
      <w:marBottom w:val="0"/>
      <w:divBdr>
        <w:top w:val="none" w:sz="0" w:space="0" w:color="auto"/>
        <w:left w:val="none" w:sz="0" w:space="0" w:color="auto"/>
        <w:bottom w:val="none" w:sz="0" w:space="0" w:color="auto"/>
        <w:right w:val="none" w:sz="0" w:space="0" w:color="auto"/>
      </w:divBdr>
    </w:div>
    <w:div w:id="2108456557">
      <w:bodyDiv w:val="1"/>
      <w:marLeft w:val="0"/>
      <w:marRight w:val="0"/>
      <w:marTop w:val="0"/>
      <w:marBottom w:val="0"/>
      <w:divBdr>
        <w:top w:val="none" w:sz="0" w:space="0" w:color="auto"/>
        <w:left w:val="none" w:sz="0" w:space="0" w:color="auto"/>
        <w:bottom w:val="none" w:sz="0" w:space="0" w:color="auto"/>
        <w:right w:val="none" w:sz="0" w:space="0" w:color="auto"/>
      </w:divBdr>
    </w:div>
    <w:div w:id="2111510196">
      <w:bodyDiv w:val="1"/>
      <w:marLeft w:val="0"/>
      <w:marRight w:val="0"/>
      <w:marTop w:val="0"/>
      <w:marBottom w:val="0"/>
      <w:divBdr>
        <w:top w:val="none" w:sz="0" w:space="0" w:color="auto"/>
        <w:left w:val="none" w:sz="0" w:space="0" w:color="auto"/>
        <w:bottom w:val="none" w:sz="0" w:space="0" w:color="auto"/>
        <w:right w:val="none" w:sz="0" w:space="0" w:color="auto"/>
      </w:divBdr>
    </w:div>
    <w:div w:id="2113159454">
      <w:bodyDiv w:val="1"/>
      <w:marLeft w:val="0"/>
      <w:marRight w:val="0"/>
      <w:marTop w:val="0"/>
      <w:marBottom w:val="0"/>
      <w:divBdr>
        <w:top w:val="none" w:sz="0" w:space="0" w:color="auto"/>
        <w:left w:val="none" w:sz="0" w:space="0" w:color="auto"/>
        <w:bottom w:val="none" w:sz="0" w:space="0" w:color="auto"/>
        <w:right w:val="none" w:sz="0" w:space="0" w:color="auto"/>
      </w:divBdr>
    </w:div>
    <w:div w:id="2116048484">
      <w:bodyDiv w:val="1"/>
      <w:marLeft w:val="0"/>
      <w:marRight w:val="0"/>
      <w:marTop w:val="0"/>
      <w:marBottom w:val="0"/>
      <w:divBdr>
        <w:top w:val="none" w:sz="0" w:space="0" w:color="auto"/>
        <w:left w:val="none" w:sz="0" w:space="0" w:color="auto"/>
        <w:bottom w:val="none" w:sz="0" w:space="0" w:color="auto"/>
        <w:right w:val="none" w:sz="0" w:space="0" w:color="auto"/>
      </w:divBdr>
    </w:div>
    <w:div w:id="2130736983">
      <w:bodyDiv w:val="1"/>
      <w:marLeft w:val="0"/>
      <w:marRight w:val="0"/>
      <w:marTop w:val="0"/>
      <w:marBottom w:val="0"/>
      <w:divBdr>
        <w:top w:val="none" w:sz="0" w:space="0" w:color="auto"/>
        <w:left w:val="none" w:sz="0" w:space="0" w:color="auto"/>
        <w:bottom w:val="none" w:sz="0" w:space="0" w:color="auto"/>
        <w:right w:val="none" w:sz="0" w:space="0" w:color="auto"/>
      </w:divBdr>
    </w:div>
    <w:div w:id="2130928073">
      <w:bodyDiv w:val="1"/>
      <w:marLeft w:val="0"/>
      <w:marRight w:val="0"/>
      <w:marTop w:val="0"/>
      <w:marBottom w:val="0"/>
      <w:divBdr>
        <w:top w:val="none" w:sz="0" w:space="0" w:color="auto"/>
        <w:left w:val="none" w:sz="0" w:space="0" w:color="auto"/>
        <w:bottom w:val="none" w:sz="0" w:space="0" w:color="auto"/>
        <w:right w:val="none" w:sz="0" w:space="0" w:color="auto"/>
      </w:divBdr>
    </w:div>
    <w:div w:id="2136560613">
      <w:bodyDiv w:val="1"/>
      <w:marLeft w:val="0"/>
      <w:marRight w:val="0"/>
      <w:marTop w:val="0"/>
      <w:marBottom w:val="0"/>
      <w:divBdr>
        <w:top w:val="none" w:sz="0" w:space="0" w:color="auto"/>
        <w:left w:val="none" w:sz="0" w:space="0" w:color="auto"/>
        <w:bottom w:val="none" w:sz="0" w:space="0" w:color="auto"/>
        <w:right w:val="none" w:sz="0" w:space="0" w:color="auto"/>
      </w:divBdr>
    </w:div>
    <w:div w:id="2136751377">
      <w:bodyDiv w:val="1"/>
      <w:marLeft w:val="0"/>
      <w:marRight w:val="0"/>
      <w:marTop w:val="0"/>
      <w:marBottom w:val="0"/>
      <w:divBdr>
        <w:top w:val="none" w:sz="0" w:space="0" w:color="auto"/>
        <w:left w:val="none" w:sz="0" w:space="0" w:color="auto"/>
        <w:bottom w:val="none" w:sz="0" w:space="0" w:color="auto"/>
        <w:right w:val="none" w:sz="0" w:space="0" w:color="auto"/>
      </w:divBdr>
    </w:div>
    <w:div w:id="2139301993">
      <w:bodyDiv w:val="1"/>
      <w:marLeft w:val="0"/>
      <w:marRight w:val="0"/>
      <w:marTop w:val="0"/>
      <w:marBottom w:val="0"/>
      <w:divBdr>
        <w:top w:val="none" w:sz="0" w:space="0" w:color="auto"/>
        <w:left w:val="none" w:sz="0" w:space="0" w:color="auto"/>
        <w:bottom w:val="none" w:sz="0" w:space="0" w:color="auto"/>
        <w:right w:val="none" w:sz="0" w:space="0" w:color="auto"/>
      </w:divBdr>
    </w:div>
    <w:div w:id="2140569127">
      <w:bodyDiv w:val="1"/>
      <w:marLeft w:val="0"/>
      <w:marRight w:val="0"/>
      <w:marTop w:val="0"/>
      <w:marBottom w:val="0"/>
      <w:divBdr>
        <w:top w:val="none" w:sz="0" w:space="0" w:color="auto"/>
        <w:left w:val="none" w:sz="0" w:space="0" w:color="auto"/>
        <w:bottom w:val="none" w:sz="0" w:space="0" w:color="auto"/>
        <w:right w:val="none" w:sz="0" w:space="0" w:color="auto"/>
      </w:divBdr>
    </w:div>
    <w:div w:id="214265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dx.eu/offer/conveyor-transport-and-automation/pallet-conveyor-systems/"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swisslog.com/en-gb/products-systems-solutions/picking-palletizing/robot-ba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McA04</b:Tag>
    <b:SourceType>JournalArticle</b:SourceType>
    <b:Guid>{60B7A6B0-7A7B-4E4B-BCB2-8175857311B7}</b:Guid>
    <b:Title>A multilevel case study critique of Six Sigma: statistical control or strategic change?</b:Title>
    <b:Year>2004</b:Year>
    <b:Author>
      <b:Author>
        <b:NameList>
          <b:Person>
            <b:Last>McAdam</b:Last>
            <b:First>R.,</b:First>
            <b:Middle>Lafferty, B.</b:Middle>
          </b:Person>
        </b:NameList>
      </b:Author>
    </b:Author>
    <b:JournalName>International Journal of Operations and Production Management</b:JournalName>
    <b:Pages>530-549</b:Pages>
    <b:Volume>24</b:Volume>
    <b:Issue>5</b:Issue>
    <b:RefOrder>8</b:RefOrder>
  </b:Source>
  <b:Source>
    <b:Tag>Sou19</b:Tag>
    <b:SourceType>JournalArticle</b:SourceType>
    <b:Guid>{DEDC6EE9-26C7-4691-B9F5-11B2DA7520D8}</b:Guid>
    <b:Author>
      <b:Author>
        <b:NameList>
          <b:Person>
            <b:Last>Soundararajan</b:Last>
            <b:First>K.</b:First>
          </b:Person>
          <b:Person>
            <b:Last>K.</b:Last>
            <b:First>Janardhan</b:First>
            <b:Middle>Reddy</b:Middle>
          </b:Person>
        </b:NameList>
      </b:Author>
    </b:Author>
    <b:Title>Cost-reduction and quality improvement using DMAIC in SMEs</b:Title>
    <b:JournalName>International Journal of Productivity and PErformance Management</b:JournalName>
    <b:Year>2019</b:Year>
    <b:Pages>1528-1540</b:Pages>
    <b:Volume>68</b:Volume>
    <b:Issue>8</b:Issue>
    <b:RefOrder>9</b:RefOrder>
  </b:Source>
  <b:Source>
    <b:Tag>Mas12</b:Tag>
    <b:SourceType>JournalArticle</b:SourceType>
    <b:Guid>{F6869C62-8F75-4480-A22F-CF6CC70D5DC6}</b:Guid>
    <b:Author>
      <b:Author>
        <b:NameList>
          <b:Person>
            <b:Last>Mast</b:Last>
            <b:First>J.</b:First>
          </b:Person>
          <b:Person>
            <b:Last>Lokkerbol</b:Last>
            <b:First>J.</b:First>
          </b:Person>
        </b:NameList>
      </b:Author>
    </b:Author>
    <b:Title>An analysis of the Six Sigma DMAIC method from the perspective of problem solving</b:Title>
    <b:JournalName>International Journal of Production Economics</b:JournalName>
    <b:Year>2012</b:Year>
    <b:Pages>604-614</b:Pages>
    <b:Volume>139</b:Volume>
    <b:Issue>1</b:Issue>
    <b:RefOrder>10</b:RefOrder>
  </b:Source>
  <b:Source>
    <b:Tag>DeK06</b:Tag>
    <b:SourceType>JournalArticle</b:SourceType>
    <b:Guid>{458B646D-A3CE-4B70-ADF4-5CA663133E91}</b:Guid>
    <b:Author>
      <b:Author>
        <b:NameList>
          <b:Person>
            <b:Last>De Koning</b:Last>
            <b:First>H.</b:First>
          </b:Person>
          <b:Person>
            <b:Last>De Mast</b:Last>
            <b:First>J.</b:First>
          </b:Person>
        </b:NameList>
      </b:Author>
    </b:Author>
    <b:Title>A rational reconstruction of Six Sigma’s Breakthrough Cookbook</b:Title>
    <b:JournalName>International Journal of Quality and Reliability Managent</b:JournalName>
    <b:Year>2006</b:Year>
    <b:Pages>766-787</b:Pages>
    <b:Volume>23</b:Volume>
    <b:Issue>7</b:Issue>
    <b:RefOrder>11</b:RefOrder>
  </b:Source>
  <b:Source>
    <b:Tag>Tar17</b:Tag>
    <b:SourceType>JournalArticle</b:SourceType>
    <b:Guid>{93817B21-C483-4F63-AD04-A0E6873E7B03}</b:Guid>
    <b:Author>
      <b:Author>
        <b:NameList>
          <b:Person>
            <b:Last>Tartell</b:Last>
            <b:First>R.</b:First>
          </b:Person>
        </b:NameList>
      </b:Author>
    </b:Author>
    <b:Title>Who does what? Use RACI to figure it out</b:Title>
    <b:JournalName>Training</b:JournalName>
    <b:Year>2017</b:Year>
    <b:Pages>12-12</b:Pages>
    <b:Volume>54</b:Volume>
    <b:Issue>4</b:Issue>
    <b:RefOrder>12</b:RefOrder>
  </b:Source>
  <b:Source>
    <b:Tag>Bro18</b:Tag>
    <b:SourceType>JournalArticle</b:SourceType>
    <b:Guid>{45B77F7D-37DE-45A3-8FDB-37F62B627442}</b:Guid>
    <b:Author>
      <b:Author>
        <b:NameList>
          <b:Person>
            <b:Last>Brown</b:Last>
            <b:First>C.</b:First>
          </b:Person>
        </b:NameList>
      </b:Author>
    </b:Author>
    <b:Title>Why and how to employ the SIPOC model</b:Title>
    <b:JournalName>Journal of Business Continuity &amp; Emergency Planning</b:JournalName>
    <b:Year>2018</b:Year>
    <b:Pages>198-210</b:Pages>
    <b:Volume>12</b:Volume>
    <b:Issue>3</b:Issue>
    <b:RefOrder>13</b:RefOrder>
  </b:Source>
  <b:Source>
    <b:Tag>Kel18</b:Tag>
    <b:SourceType>Book</b:SourceType>
    <b:Guid>{0420C0DD-4682-41F9-9D1E-B38C4C7F51C1}</b:Guid>
    <b:Author>
      <b:Author>
        <b:NameList>
          <b:Person>
            <b:Last>Kelly</b:Last>
            <b:First>R.</b:First>
          </b:Person>
        </b:NameList>
      </b:Author>
    </b:Author>
    <b:Title>The Myths and Truths of Lean Transformations</b:Title>
    <b:Year>2018</b:Year>
    <b:City>New York</b:City>
    <b:Publisher>Productivity Press</b:Publisher>
    <b:Edition>1st</b:Edition>
    <b:RefOrder>4</b:RefOrder>
  </b:Source>
  <b:Source>
    <b:Tag>Sha03</b:Tag>
    <b:SourceType>JournalArticle</b:SourceType>
    <b:Guid>{DEFD3EFD-1E25-4FEC-B9E1-1E09B94A7F9D}</b:Guid>
    <b:Title>Lean manufacturing: context, practice bundles, and performance.</b:Title>
    <b:Year>2003</b:Year>
    <b:Volume>21</b:Volume>
    <b:Pages>pp.129-149.</b:Pages>
    <b:Author>
      <b:Author>
        <b:NameList>
          <b:Person>
            <b:Last>Shah</b:Last>
            <b:First>R.</b:First>
          </b:Person>
          <b:Person>
            <b:Last>Ward</b:Last>
            <b:First>P.T.</b:First>
          </b:Person>
        </b:NameList>
      </b:Author>
    </b:Author>
    <b:JournalName> Journal of operations management</b:JournalName>
    <b:Issue>2</b:Issue>
    <b:RefOrder>1</b:RefOrder>
  </b:Source>
  <b:Source>
    <b:Tag>Hol07</b:Tag>
    <b:SourceType>JournalArticle</b:SourceType>
    <b:Guid>{1295AC4C-3BB1-4AFD-ADEC-C213FF62D4AD}</b:Guid>
    <b:Author>
      <b:Author>
        <b:NameList>
          <b:Person>
            <b:Last>Holweg</b:Last>
            <b:First>M.</b:First>
          </b:Person>
        </b:NameList>
      </b:Author>
    </b:Author>
    <b:Title> The genealogy of lean production.</b:Title>
    <b:JournalName>Journal of Operations Management</b:JournalName>
    <b:Year>2007</b:Year>
    <b:Pages>420-437</b:Pages>
    <b:Volume>25</b:Volume>
    <b:Issue>2</b:Issue>
    <b:RefOrder>2</b:RefOrder>
  </b:Source>
  <b:Source>
    <b:Tag>Zha19</b:Tag>
    <b:SourceType>JournalArticle</b:SourceType>
    <b:Guid>{32695C97-EE9C-41E6-AC54-A1505ADE756B}</b:Guid>
    <b:Author>
      <b:Author>
        <b:NameList>
          <b:Person>
            <b:Last>Zhang</b:Last>
            <b:First>K.</b:First>
          </b:Person>
          <b:Person>
            <b:Last>Qu</b:Last>
            <b:First>T.</b:First>
          </b:Person>
          <b:Person>
            <b:Last>Zhou</b:Last>
            <b:First>D.</b:First>
          </b:Person>
          <b:Person>
            <b:Last>Thürer</b:Last>
            <b:First>M.</b:First>
          </b:Person>
          <b:Person>
            <b:Last>Liu</b:Last>
            <b:First>Y.</b:First>
          </b:Person>
          <b:Person>
            <b:Last>Nie</b:Last>
            <b:First>D.</b:First>
          </b:Person>
          <b:Person>
            <b:Last>Li</b:Last>
            <b:First>C.</b:First>
          </b:Person>
          <b:Person>
            <b:Last>Huang</b:Last>
            <b:First>G.</b:First>
          </b:Person>
        </b:NameList>
      </b:Author>
    </b:Author>
    <b:Title>IoT-enabled dynamic lean control mechanism for typical production</b:Title>
    <b:JournalName>Journal of Ambient Intelligence and Humanized Computing</b:JournalName>
    <b:Year>2019</b:Year>
    <b:Pages>1009-1023</b:Pages>
    <b:Volume>10</b:Volume>
    <b:Issue>3</b:Issue>
    <b:RefOrder>3</b:RefOrder>
  </b:Source>
  <b:Source>
    <b:Tag>4Wa22</b:Tag>
    <b:SourceType>InternetSite</b:SourceType>
    <b:Guid>{B3C2C8F4-8370-40E9-BAB3-7A214128939D}</b:Guid>
    <b:Title>Lean Thinking Means No Waste: No Tim Woods</b:Title>
    <b:Year>2022</b:Year>
    <b:YearAccessed>2022</b:YearAccessed>
    <b:MonthAccessed>07</b:MonthAccessed>
    <b:DayAccessed>16</b:DayAccessed>
    <b:URL>https://4wardconsult.com/lean-thinking-means-no-waste-no-timwoods/</b:URL>
    <b:Author>
      <b:Author>
        <b:Corporate>4Ward Consulting </b:Corporate>
      </b:Author>
    </b:Author>
    <b:RefOrder>5</b:RefOrder>
  </b:Source>
  <b:Source>
    <b:Tag>wis22</b:Tag>
    <b:SourceType>InternetSite</b:SourceType>
    <b:Guid>{6D2A315D-E0C2-434D-8F77-98C2B9AF716E}</b:Guid>
    <b:Author>
      <b:Author>
        <b:Corporate>Swisslog Holding AG</b:Corporate>
      </b:Author>
    </b:Author>
    <b:Title>Robot-based picking &amp; palletizing for higher warehouse performance</b:Title>
    <b:Year>2022</b:Year>
    <b:YearAccessed>2022</b:YearAccessed>
    <b:MonthAccessed>07</b:MonthAccessed>
    <b:DayAccessed>16</b:DayAccessed>
    <b:URL>https://www.swisslog.com/en-gb/products-systems-solutions/picking-palletizing/robot-based</b:URL>
    <b:RefOrder>6</b:RefOrder>
  </b:Source>
  <b:Source>
    <b:Tag>WDX22</b:Tag>
    <b:SourceType>InternetSite</b:SourceType>
    <b:Guid>{63C44670-71D6-411E-90EE-60DE18306C9D}</b:Guid>
    <b:Title>Offer</b:Title>
    <b:Year>2022</b:Year>
    <b:YearAccessed>2022</b:YearAccessed>
    <b:MonthAccessed>07</b:MonthAccessed>
    <b:DayAccessed>12</b:DayAccessed>
    <b:URL>https://wdx.eu/offer/conveyor-transport-and-automation/pallet-conveyor-systems/#offer</b:URL>
    <b:Author>
      <b:Author>
        <b:Corporate>WDX</b:Corporate>
      </b:Author>
    </b:Author>
    <b:RefOrder>7</b:RefOrder>
  </b:Source>
</b:Sources>
</file>

<file path=customXml/itemProps1.xml><?xml version="1.0" encoding="utf-8"?>
<ds:datastoreItem xmlns:ds="http://schemas.openxmlformats.org/officeDocument/2006/customXml" ds:itemID="{22E348D7-2E4B-4E48-96EB-DC5BF7876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12</Pages>
  <Words>3177</Words>
  <Characters>18113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Eaton</Company>
  <LinksUpToDate>false</LinksUpToDate>
  <CharactersWithSpaces>21248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Over, Faith</dc:creator>
  <cp:keywords/>
  <dc:description/>
  <cp:lastModifiedBy>Over, Faith</cp:lastModifiedBy>
  <cp:revision>9</cp:revision>
  <dcterms:created xsi:type="dcterms:W3CDTF">2022-07-19T10:09:00Z</dcterms:created>
  <dcterms:modified xsi:type="dcterms:W3CDTF">2022-07-19T10:29:00Z</dcterms:modified>
</cp:coreProperties>
</file>