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1739869"/>
        <w:docPartObj>
          <w:docPartGallery w:val="Cover Pages"/>
          <w:docPartUnique/>
        </w:docPartObj>
      </w:sdtPr>
      <w:sdtEndPr/>
      <w:sdtContent>
        <w:p w14:paraId="7C247C50" w14:textId="01A5F809" w:rsidR="00097374" w:rsidRPr="00FE36BA" w:rsidRDefault="00097374">
          <w:r>
            <w:rPr>
              <w:noProof/>
            </w:rPr>
            <mc:AlternateContent>
              <mc:Choice Requires="wpg">
                <w:drawing>
                  <wp:anchor distT="0" distB="0" distL="114300" distR="114300" simplePos="0" relativeHeight="251662336" behindDoc="0" locked="0" layoutInCell="1" allowOverlap="1" wp14:anchorId="41A79E53" wp14:editId="5671B1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8B687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AA52BF" wp14:editId="3B35497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B22546E" w14:textId="529B723D" w:rsidR="00097374" w:rsidRDefault="00097374">
                                    <w:pPr>
                                      <w:pStyle w:val="NoSpacing"/>
                                      <w:jc w:val="right"/>
                                      <w:rPr>
                                        <w:color w:val="595959" w:themeColor="text1" w:themeTint="A6"/>
                                        <w:sz w:val="28"/>
                                        <w:szCs w:val="28"/>
                                      </w:rPr>
                                    </w:pPr>
                                    <w:r>
                                      <w:rPr>
                                        <w:color w:val="595959" w:themeColor="text1" w:themeTint="A6"/>
                                        <w:sz w:val="28"/>
                                        <w:szCs w:val="28"/>
                                      </w:rPr>
                                      <w:t>Rowanne El-Nader</w:t>
                                    </w:r>
                                  </w:p>
                                </w:sdtContent>
                              </w:sdt>
                              <w:p w14:paraId="1F0DDFA6" w14:textId="2D9D6740" w:rsidR="00097374" w:rsidRPr="00097374" w:rsidRDefault="00435379">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7374" w:rsidRPr="00097374">
                                      <w:rPr>
                                        <w:color w:val="595959" w:themeColor="text1" w:themeTint="A6"/>
                                        <w:sz w:val="24"/>
                                        <w:szCs w:val="24"/>
                                      </w:rPr>
                                      <w:t>2110041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AA52B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B22546E" w14:textId="529B723D" w:rsidR="00097374" w:rsidRDefault="00097374">
                              <w:pPr>
                                <w:pStyle w:val="NoSpacing"/>
                                <w:jc w:val="right"/>
                                <w:rPr>
                                  <w:color w:val="595959" w:themeColor="text1" w:themeTint="A6"/>
                                  <w:sz w:val="28"/>
                                  <w:szCs w:val="28"/>
                                </w:rPr>
                              </w:pPr>
                              <w:r>
                                <w:rPr>
                                  <w:color w:val="595959" w:themeColor="text1" w:themeTint="A6"/>
                                  <w:sz w:val="28"/>
                                  <w:szCs w:val="28"/>
                                </w:rPr>
                                <w:t>Rowanne El-Nader</w:t>
                              </w:r>
                            </w:p>
                          </w:sdtContent>
                        </w:sdt>
                        <w:p w14:paraId="1F0DDFA6" w14:textId="2D9D6740" w:rsidR="00097374" w:rsidRPr="00097374" w:rsidRDefault="007A71CD">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7374" w:rsidRPr="00097374">
                                <w:rPr>
                                  <w:color w:val="595959" w:themeColor="text1" w:themeTint="A6"/>
                                  <w:sz w:val="24"/>
                                  <w:szCs w:val="24"/>
                                </w:rPr>
                                <w:t>2110041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4F6F03" wp14:editId="30627C5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C4CD05" w14:textId="77777777" w:rsidR="00D128BD" w:rsidRPr="00D128BD" w:rsidRDefault="00D128BD">
                                <w:pPr>
                                  <w:pStyle w:val="NoSpacing"/>
                                  <w:jc w:val="right"/>
                                  <w:rPr>
                                    <w:color w:val="4472C4" w:themeColor="accent1"/>
                                    <w:sz w:val="52"/>
                                    <w:szCs w:val="52"/>
                                  </w:rPr>
                                </w:pPr>
                                <w:r w:rsidRPr="00D128BD">
                                  <w:rPr>
                                    <w:color w:val="4472C4" w:themeColor="accent1"/>
                                    <w:sz w:val="52"/>
                                    <w:szCs w:val="52"/>
                                  </w:rPr>
                                  <w:t>MY PERSONAL DEVELOPMENT PLAN</w:t>
                                </w:r>
                              </w:p>
                              <w:p w14:paraId="72499521" w14:textId="19E3807C" w:rsidR="00097374" w:rsidRDefault="00097374">
                                <w:pPr>
                                  <w:pStyle w:val="NoSpacing"/>
                                  <w:jc w:val="right"/>
                                  <w:rPr>
                                    <w:color w:val="4472C4" w:themeColor="accent1"/>
                                    <w:sz w:val="28"/>
                                    <w:szCs w:val="28"/>
                                  </w:rPr>
                                </w:pPr>
                                <w:r>
                                  <w:rPr>
                                    <w:color w:val="4472C4" w:themeColor="accent1"/>
                                    <w:sz w:val="28"/>
                                    <w:szCs w:val="28"/>
                                  </w:rPr>
                                  <w:t>University of Wales Trinity Saint David</w:t>
                                </w:r>
                              </w:p>
                              <w:p w14:paraId="7DF7D4B7" w14:textId="4F44D818" w:rsidR="00097374" w:rsidRDefault="00097374">
                                <w:pPr>
                                  <w:pStyle w:val="NoSpacing"/>
                                  <w:jc w:val="right"/>
                                  <w:rPr>
                                    <w:color w:val="4472C4" w:themeColor="accent1"/>
                                    <w:sz w:val="28"/>
                                    <w:szCs w:val="28"/>
                                  </w:rPr>
                                </w:pPr>
                                <w:r>
                                  <w:rPr>
                                    <w:color w:val="4472C4" w:themeColor="accent1"/>
                                    <w:sz w:val="28"/>
                                    <w:szCs w:val="28"/>
                                  </w:rPr>
                                  <w:t>Submission Date: 19/11/2021</w:t>
                                </w:r>
                              </w:p>
                              <w:p w14:paraId="1F230336" w14:textId="25809F83" w:rsidR="00097374" w:rsidRDefault="00097374">
                                <w:pPr>
                                  <w:pStyle w:val="NoSpacing"/>
                                  <w:jc w:val="right"/>
                                  <w:rPr>
                                    <w:color w:val="4472C4" w:themeColor="accent1"/>
                                    <w:sz w:val="28"/>
                                    <w:szCs w:val="28"/>
                                  </w:rPr>
                                </w:pPr>
                                <w:r>
                                  <w:rPr>
                                    <w:color w:val="4472C4" w:themeColor="accent1"/>
                                    <w:sz w:val="28"/>
                                    <w:szCs w:val="28"/>
                                  </w:rPr>
                                  <w:t>2500 Words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BEB0B2D" w14:textId="228A9377" w:rsidR="00097374" w:rsidRDefault="00097374" w:rsidP="00097374">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4F6F0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7C4CD05" w14:textId="77777777" w:rsidR="00D128BD" w:rsidRPr="00D128BD" w:rsidRDefault="00D128BD">
                          <w:pPr>
                            <w:pStyle w:val="NoSpacing"/>
                            <w:jc w:val="right"/>
                            <w:rPr>
                              <w:color w:val="4472C4" w:themeColor="accent1"/>
                              <w:sz w:val="52"/>
                              <w:szCs w:val="52"/>
                            </w:rPr>
                          </w:pPr>
                          <w:r w:rsidRPr="00D128BD">
                            <w:rPr>
                              <w:color w:val="4472C4" w:themeColor="accent1"/>
                              <w:sz w:val="52"/>
                              <w:szCs w:val="52"/>
                            </w:rPr>
                            <w:t>MY PERSONAL DEVELOPMENT PLAN</w:t>
                          </w:r>
                        </w:p>
                        <w:p w14:paraId="72499521" w14:textId="19E3807C" w:rsidR="00097374" w:rsidRDefault="00097374">
                          <w:pPr>
                            <w:pStyle w:val="NoSpacing"/>
                            <w:jc w:val="right"/>
                            <w:rPr>
                              <w:color w:val="4472C4" w:themeColor="accent1"/>
                              <w:sz w:val="28"/>
                              <w:szCs w:val="28"/>
                            </w:rPr>
                          </w:pPr>
                          <w:r>
                            <w:rPr>
                              <w:color w:val="4472C4" w:themeColor="accent1"/>
                              <w:sz w:val="28"/>
                              <w:szCs w:val="28"/>
                            </w:rPr>
                            <w:t>University of Wales Trinity Saint David</w:t>
                          </w:r>
                        </w:p>
                        <w:p w14:paraId="7DF7D4B7" w14:textId="4F44D818" w:rsidR="00097374" w:rsidRDefault="00097374">
                          <w:pPr>
                            <w:pStyle w:val="NoSpacing"/>
                            <w:jc w:val="right"/>
                            <w:rPr>
                              <w:color w:val="4472C4" w:themeColor="accent1"/>
                              <w:sz w:val="28"/>
                              <w:szCs w:val="28"/>
                            </w:rPr>
                          </w:pPr>
                          <w:r>
                            <w:rPr>
                              <w:color w:val="4472C4" w:themeColor="accent1"/>
                              <w:sz w:val="28"/>
                              <w:szCs w:val="28"/>
                            </w:rPr>
                            <w:t>Submission Date: 19/11/2021</w:t>
                          </w:r>
                        </w:p>
                        <w:p w14:paraId="1F230336" w14:textId="25809F83" w:rsidR="00097374" w:rsidRDefault="00097374">
                          <w:pPr>
                            <w:pStyle w:val="NoSpacing"/>
                            <w:jc w:val="right"/>
                            <w:rPr>
                              <w:color w:val="4472C4" w:themeColor="accent1"/>
                              <w:sz w:val="28"/>
                              <w:szCs w:val="28"/>
                            </w:rPr>
                          </w:pPr>
                          <w:r>
                            <w:rPr>
                              <w:color w:val="4472C4" w:themeColor="accent1"/>
                              <w:sz w:val="28"/>
                              <w:szCs w:val="28"/>
                            </w:rPr>
                            <w:t>2500 Words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BEB0B2D" w14:textId="228A9377" w:rsidR="00097374" w:rsidRDefault="00097374" w:rsidP="00097374">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48DC90" wp14:editId="582EADB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9941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994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187E4F" w14:textId="4059CC91" w:rsidR="00097374" w:rsidRDefault="00097374" w:rsidP="00D128BD">
                                <w:pPr>
                                  <w:rPr>
                                    <w:color w:val="4472C4"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DB2890B" w14:textId="2D6C1749" w:rsidR="00097374" w:rsidRDefault="0009737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D48DC90" id="Text Box 154" o:spid="_x0000_s1028" type="#_x0000_t202" style="position:absolute;margin-left:0;margin-top:0;width:8in;height:314.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" filled="f" stroked="f" strokeweight=".5pt">
                    <v:textbox inset="126pt,0,54pt,0">
                      <w:txbxContent>
                        <w:p w14:paraId="53187E4F" w14:textId="4059CC91" w:rsidR="00097374" w:rsidRDefault="00097374" w:rsidP="00D128BD">
                          <w:pPr>
                            <w:rPr>
                              <w:color w:val="4472C4"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DB2890B" w14:textId="2D6C1749" w:rsidR="00097374" w:rsidRDefault="0009737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242874483"/>
        <w:docPartObj>
          <w:docPartGallery w:val="Table of Contents"/>
          <w:docPartUnique/>
        </w:docPartObj>
      </w:sdtPr>
      <w:sdtEndPr>
        <w:rPr>
          <w:b/>
          <w:bCs/>
          <w:noProof/>
        </w:rPr>
      </w:sdtEndPr>
      <w:sdtContent>
        <w:p w14:paraId="6C8798F9" w14:textId="7728F172" w:rsidR="00097374" w:rsidRDefault="00097374">
          <w:pPr>
            <w:pStyle w:val="TOCHeading"/>
          </w:pPr>
          <w:r>
            <w:t>Contents</w:t>
          </w:r>
        </w:p>
        <w:p w14:paraId="1FE5F8AD" w14:textId="10486A7C" w:rsidR="00097374" w:rsidRDefault="00435379">
          <w:pPr>
            <w:pStyle w:val="TOC1"/>
            <w:tabs>
              <w:tab w:val="right" w:leader="dot" w:pos="9016"/>
            </w:tabs>
            <w:rPr>
              <w:rFonts w:eastAsiaTheme="minorEastAsia"/>
              <w:noProof/>
              <w:lang w:eastAsia="en-GB"/>
            </w:rPr>
          </w:pPr>
          <w:hyperlink w:anchor="_Toc86947573" w:history="1">
            <w:r w:rsidR="00097374" w:rsidRPr="006F507D">
              <w:rPr>
                <w:rStyle w:val="Hyperlink"/>
                <w:noProof/>
              </w:rPr>
              <w:t>Introduction</w:t>
            </w:r>
            <w:r w:rsidR="00097374">
              <w:rPr>
                <w:noProof/>
                <w:webHidden/>
              </w:rPr>
              <w:tab/>
            </w:r>
            <w:r w:rsidR="00097374">
              <w:rPr>
                <w:noProof/>
                <w:webHidden/>
              </w:rPr>
              <w:fldChar w:fldCharType="begin"/>
            </w:r>
            <w:r w:rsidR="00097374">
              <w:rPr>
                <w:noProof/>
                <w:webHidden/>
              </w:rPr>
              <w:instrText xml:space="preserve"> PAGEREF _Toc86947573 \h </w:instrText>
            </w:r>
            <w:r w:rsidR="00097374">
              <w:rPr>
                <w:noProof/>
                <w:webHidden/>
              </w:rPr>
            </w:r>
            <w:r w:rsidR="00097374">
              <w:rPr>
                <w:noProof/>
                <w:webHidden/>
              </w:rPr>
              <w:fldChar w:fldCharType="separate"/>
            </w:r>
            <w:r w:rsidR="00097374">
              <w:rPr>
                <w:noProof/>
                <w:webHidden/>
              </w:rPr>
              <w:t>1</w:t>
            </w:r>
            <w:r w:rsidR="00097374">
              <w:rPr>
                <w:noProof/>
                <w:webHidden/>
              </w:rPr>
              <w:fldChar w:fldCharType="end"/>
            </w:r>
          </w:hyperlink>
        </w:p>
        <w:p w14:paraId="5481CA01" w14:textId="5572C4F9" w:rsidR="00097374" w:rsidRDefault="00435379">
          <w:pPr>
            <w:pStyle w:val="TOC1"/>
            <w:tabs>
              <w:tab w:val="right" w:leader="dot" w:pos="9016"/>
            </w:tabs>
            <w:rPr>
              <w:rFonts w:eastAsiaTheme="minorEastAsia"/>
              <w:noProof/>
              <w:lang w:eastAsia="en-GB"/>
            </w:rPr>
          </w:pPr>
          <w:hyperlink w:anchor="_Toc86947574" w:history="1">
            <w:r w:rsidR="00097374" w:rsidRPr="006F507D">
              <w:rPr>
                <w:rStyle w:val="Hyperlink"/>
                <w:noProof/>
              </w:rPr>
              <w:t>Main Finding</w:t>
            </w:r>
            <w:r w:rsidR="00097374">
              <w:rPr>
                <w:noProof/>
                <w:webHidden/>
              </w:rPr>
              <w:tab/>
              <w:t>2</w:t>
            </w:r>
          </w:hyperlink>
        </w:p>
        <w:p w14:paraId="122F7B4E" w14:textId="246D4C88" w:rsidR="00097374" w:rsidRDefault="00435379">
          <w:pPr>
            <w:pStyle w:val="TOC2"/>
            <w:tabs>
              <w:tab w:val="right" w:leader="dot" w:pos="9016"/>
            </w:tabs>
            <w:rPr>
              <w:rFonts w:eastAsiaTheme="minorEastAsia"/>
              <w:noProof/>
              <w:lang w:eastAsia="en-GB"/>
            </w:rPr>
          </w:pPr>
          <w:hyperlink w:anchor="_Toc86947575" w:history="1">
            <w:r w:rsidR="00097374" w:rsidRPr="006F507D">
              <w:rPr>
                <w:rStyle w:val="Hyperlink"/>
                <w:noProof/>
              </w:rPr>
              <w:t>S.M.A.R.T</w:t>
            </w:r>
            <w:r w:rsidR="00097374">
              <w:rPr>
                <w:noProof/>
                <w:webHidden/>
              </w:rPr>
              <w:tab/>
              <w:t>2</w:t>
            </w:r>
          </w:hyperlink>
        </w:p>
        <w:p w14:paraId="429A2B3D" w14:textId="1A733C42" w:rsidR="00097374" w:rsidRDefault="00435379">
          <w:pPr>
            <w:pStyle w:val="TOC2"/>
            <w:tabs>
              <w:tab w:val="right" w:leader="dot" w:pos="9016"/>
            </w:tabs>
            <w:rPr>
              <w:rFonts w:eastAsiaTheme="minorEastAsia"/>
              <w:noProof/>
              <w:lang w:eastAsia="en-GB"/>
            </w:rPr>
          </w:pPr>
          <w:hyperlink w:anchor="_Toc86947576" w:history="1">
            <w:r w:rsidR="00097374" w:rsidRPr="006F507D">
              <w:rPr>
                <w:rStyle w:val="Hyperlink"/>
                <w:noProof/>
              </w:rPr>
              <w:t>S.W.O.T</w:t>
            </w:r>
            <w:r w:rsidR="00097374">
              <w:rPr>
                <w:noProof/>
                <w:webHidden/>
              </w:rPr>
              <w:tab/>
              <w:t>2</w:t>
            </w:r>
          </w:hyperlink>
        </w:p>
        <w:p w14:paraId="2F799D13" w14:textId="558CBC12" w:rsidR="00097374" w:rsidRDefault="00435379">
          <w:pPr>
            <w:pStyle w:val="TOC2"/>
            <w:tabs>
              <w:tab w:val="right" w:leader="dot" w:pos="9016"/>
            </w:tabs>
            <w:rPr>
              <w:rFonts w:eastAsiaTheme="minorEastAsia"/>
              <w:noProof/>
              <w:lang w:eastAsia="en-GB"/>
            </w:rPr>
          </w:pPr>
          <w:hyperlink w:anchor="_Toc86947577" w:history="1">
            <w:r w:rsidR="00097374" w:rsidRPr="006F507D">
              <w:rPr>
                <w:rStyle w:val="Hyperlink"/>
                <w:noProof/>
              </w:rPr>
              <w:t>Employability Skills</w:t>
            </w:r>
            <w:r w:rsidR="00097374">
              <w:rPr>
                <w:noProof/>
                <w:webHidden/>
              </w:rPr>
              <w:tab/>
              <w:t>2</w:t>
            </w:r>
          </w:hyperlink>
        </w:p>
        <w:p w14:paraId="678BBA8A" w14:textId="71D6A821" w:rsidR="00097374" w:rsidRDefault="00435379">
          <w:pPr>
            <w:pStyle w:val="TOC3"/>
            <w:tabs>
              <w:tab w:val="right" w:leader="dot" w:pos="9016"/>
            </w:tabs>
            <w:rPr>
              <w:rFonts w:eastAsiaTheme="minorEastAsia"/>
              <w:noProof/>
              <w:lang w:eastAsia="en-GB"/>
            </w:rPr>
          </w:pPr>
          <w:hyperlink w:anchor="_Toc86947578" w:history="1">
            <w:r w:rsidR="00097374" w:rsidRPr="006F507D">
              <w:rPr>
                <w:rStyle w:val="Hyperlink"/>
                <w:noProof/>
              </w:rPr>
              <w:t>JOHARI</w:t>
            </w:r>
            <w:r w:rsidR="00097374">
              <w:rPr>
                <w:noProof/>
                <w:webHidden/>
              </w:rPr>
              <w:tab/>
              <w:t>2</w:t>
            </w:r>
          </w:hyperlink>
        </w:p>
        <w:p w14:paraId="76803BC3" w14:textId="71AA4E20" w:rsidR="00097374" w:rsidRDefault="00435379">
          <w:pPr>
            <w:pStyle w:val="TOC3"/>
            <w:tabs>
              <w:tab w:val="right" w:leader="dot" w:pos="9016"/>
            </w:tabs>
            <w:rPr>
              <w:rFonts w:eastAsiaTheme="minorEastAsia"/>
              <w:noProof/>
              <w:lang w:eastAsia="en-GB"/>
            </w:rPr>
          </w:pPr>
          <w:hyperlink w:anchor="_Toc86947579" w:history="1">
            <w:r w:rsidR="00097374" w:rsidRPr="006F507D">
              <w:rPr>
                <w:rStyle w:val="Hyperlink"/>
                <w:noProof/>
              </w:rPr>
              <w:t>4C’S</w:t>
            </w:r>
            <w:r w:rsidR="00097374">
              <w:rPr>
                <w:noProof/>
                <w:webHidden/>
              </w:rPr>
              <w:tab/>
              <w:t>2</w:t>
            </w:r>
          </w:hyperlink>
        </w:p>
        <w:p w14:paraId="30819CCE" w14:textId="2DE01654" w:rsidR="00097374" w:rsidRDefault="00435379">
          <w:pPr>
            <w:pStyle w:val="TOC2"/>
            <w:tabs>
              <w:tab w:val="right" w:leader="dot" w:pos="9016"/>
            </w:tabs>
            <w:rPr>
              <w:rFonts w:eastAsiaTheme="minorEastAsia"/>
              <w:noProof/>
              <w:lang w:eastAsia="en-GB"/>
            </w:rPr>
          </w:pPr>
          <w:hyperlink w:anchor="_Toc86947580" w:history="1">
            <w:r w:rsidR="00097374" w:rsidRPr="006F507D">
              <w:rPr>
                <w:rStyle w:val="Hyperlink"/>
                <w:noProof/>
              </w:rPr>
              <w:t>Learning Styles</w:t>
            </w:r>
            <w:r w:rsidR="00097374">
              <w:rPr>
                <w:noProof/>
                <w:webHidden/>
              </w:rPr>
              <w:tab/>
              <w:t>2</w:t>
            </w:r>
          </w:hyperlink>
        </w:p>
        <w:p w14:paraId="77695324" w14:textId="0DC0FAC8" w:rsidR="00097374" w:rsidRDefault="00435379">
          <w:pPr>
            <w:pStyle w:val="TOC3"/>
            <w:tabs>
              <w:tab w:val="right" w:leader="dot" w:pos="9016"/>
            </w:tabs>
            <w:rPr>
              <w:rFonts w:eastAsiaTheme="minorEastAsia"/>
              <w:noProof/>
              <w:lang w:eastAsia="en-GB"/>
            </w:rPr>
          </w:pPr>
          <w:hyperlink w:anchor="_Toc86947581" w:history="1">
            <w:r w:rsidR="00097374" w:rsidRPr="006F507D">
              <w:rPr>
                <w:rStyle w:val="Hyperlink"/>
                <w:noProof/>
              </w:rPr>
              <w:t>VARK</w:t>
            </w:r>
            <w:r w:rsidR="00097374">
              <w:rPr>
                <w:noProof/>
                <w:webHidden/>
              </w:rPr>
              <w:tab/>
              <w:t>2</w:t>
            </w:r>
          </w:hyperlink>
        </w:p>
        <w:p w14:paraId="1EA770C9" w14:textId="285FFF6C" w:rsidR="00097374" w:rsidRDefault="00435379">
          <w:pPr>
            <w:pStyle w:val="TOC3"/>
            <w:tabs>
              <w:tab w:val="right" w:leader="dot" w:pos="9016"/>
            </w:tabs>
            <w:rPr>
              <w:rFonts w:eastAsiaTheme="minorEastAsia"/>
              <w:noProof/>
              <w:lang w:eastAsia="en-GB"/>
            </w:rPr>
          </w:pPr>
          <w:hyperlink w:anchor="_Toc86947582" w:history="1">
            <w:r w:rsidR="00097374" w:rsidRPr="006F507D">
              <w:rPr>
                <w:rStyle w:val="Hyperlink"/>
                <w:noProof/>
              </w:rPr>
              <w:t>HONEY &amp; MUMFORD</w:t>
            </w:r>
            <w:r w:rsidR="00097374">
              <w:rPr>
                <w:noProof/>
                <w:webHidden/>
              </w:rPr>
              <w:tab/>
              <w:t>2</w:t>
            </w:r>
          </w:hyperlink>
        </w:p>
        <w:p w14:paraId="189E874B" w14:textId="14500905" w:rsidR="00097374" w:rsidRDefault="00435379">
          <w:pPr>
            <w:pStyle w:val="TOC2"/>
            <w:tabs>
              <w:tab w:val="right" w:leader="dot" w:pos="9016"/>
            </w:tabs>
            <w:rPr>
              <w:rFonts w:eastAsiaTheme="minorEastAsia"/>
              <w:noProof/>
              <w:lang w:eastAsia="en-GB"/>
            </w:rPr>
          </w:pPr>
          <w:hyperlink w:anchor="_Toc86947583" w:history="1">
            <w:r w:rsidR="00097374" w:rsidRPr="006F507D">
              <w:rPr>
                <w:rStyle w:val="Hyperlink"/>
                <w:noProof/>
              </w:rPr>
              <w:t>Personal Development Plan</w:t>
            </w:r>
            <w:r w:rsidR="00097374">
              <w:rPr>
                <w:noProof/>
                <w:webHidden/>
              </w:rPr>
              <w:tab/>
              <w:t>2</w:t>
            </w:r>
          </w:hyperlink>
        </w:p>
        <w:p w14:paraId="14B90B89" w14:textId="7617D443" w:rsidR="00097374" w:rsidRDefault="00435379">
          <w:pPr>
            <w:pStyle w:val="TOC1"/>
            <w:tabs>
              <w:tab w:val="right" w:leader="dot" w:pos="9016"/>
            </w:tabs>
            <w:rPr>
              <w:rFonts w:eastAsiaTheme="minorEastAsia"/>
              <w:noProof/>
              <w:lang w:eastAsia="en-GB"/>
            </w:rPr>
          </w:pPr>
          <w:hyperlink w:anchor="_Toc86947584" w:history="1">
            <w:r w:rsidR="00097374" w:rsidRPr="006F507D">
              <w:rPr>
                <w:rStyle w:val="Hyperlink"/>
                <w:noProof/>
              </w:rPr>
              <w:t>Conclusion</w:t>
            </w:r>
            <w:r w:rsidR="00097374">
              <w:rPr>
                <w:noProof/>
                <w:webHidden/>
              </w:rPr>
              <w:tab/>
              <w:t>3</w:t>
            </w:r>
          </w:hyperlink>
        </w:p>
        <w:p w14:paraId="19FC3E98" w14:textId="537FBF14" w:rsidR="00097374" w:rsidRDefault="00435379">
          <w:pPr>
            <w:pStyle w:val="TOC1"/>
            <w:tabs>
              <w:tab w:val="right" w:leader="dot" w:pos="9016"/>
            </w:tabs>
            <w:rPr>
              <w:rFonts w:eastAsiaTheme="minorEastAsia"/>
              <w:noProof/>
              <w:lang w:eastAsia="en-GB"/>
            </w:rPr>
          </w:pPr>
          <w:hyperlink w:anchor="_Toc86947585" w:history="1">
            <w:r w:rsidR="00097374" w:rsidRPr="006F507D">
              <w:rPr>
                <w:rStyle w:val="Hyperlink"/>
                <w:noProof/>
              </w:rPr>
              <w:t>References</w:t>
            </w:r>
            <w:r w:rsidR="00097374">
              <w:rPr>
                <w:noProof/>
                <w:webHidden/>
              </w:rPr>
              <w:tab/>
              <w:t>4</w:t>
            </w:r>
          </w:hyperlink>
        </w:p>
        <w:p w14:paraId="7CFA0D0E" w14:textId="3516F136" w:rsidR="00097374" w:rsidRDefault="00435379">
          <w:pPr>
            <w:pStyle w:val="TOC1"/>
            <w:tabs>
              <w:tab w:val="right" w:leader="dot" w:pos="9016"/>
            </w:tabs>
            <w:rPr>
              <w:rFonts w:eastAsiaTheme="minorEastAsia"/>
              <w:noProof/>
              <w:lang w:eastAsia="en-GB"/>
            </w:rPr>
          </w:pPr>
          <w:hyperlink w:anchor="_Toc86947586" w:history="1">
            <w:r w:rsidR="00097374" w:rsidRPr="006F507D">
              <w:rPr>
                <w:rStyle w:val="Hyperlink"/>
                <w:noProof/>
              </w:rPr>
              <w:t>Appendix</w:t>
            </w:r>
            <w:r w:rsidR="00097374">
              <w:rPr>
                <w:noProof/>
                <w:webHidden/>
              </w:rPr>
              <w:tab/>
              <w:t>4</w:t>
            </w:r>
          </w:hyperlink>
        </w:p>
        <w:p w14:paraId="443D1C6B" w14:textId="77777777" w:rsidR="00CB200B" w:rsidRDefault="00CB200B">
          <w:pPr>
            <w:rPr>
              <w:b/>
              <w:bCs/>
              <w:noProof/>
            </w:rPr>
          </w:pPr>
        </w:p>
        <w:p w14:paraId="53B0EF99" w14:textId="77777777" w:rsidR="00CB200B" w:rsidRDefault="00CB200B">
          <w:pPr>
            <w:rPr>
              <w:b/>
              <w:bCs/>
              <w:noProof/>
            </w:rPr>
          </w:pPr>
          <w:r>
            <w:rPr>
              <w:b/>
              <w:bCs/>
              <w:noProof/>
            </w:rPr>
            <w:br w:type="page"/>
          </w:r>
        </w:p>
        <w:p w14:paraId="290467B1" w14:textId="77780DA8" w:rsidR="00097374" w:rsidRDefault="00435379"/>
      </w:sdtContent>
    </w:sdt>
    <w:p w14:paraId="12BCAC15" w14:textId="77777777" w:rsidR="00097374" w:rsidRDefault="00097374" w:rsidP="001D05B1">
      <w:pPr>
        <w:pStyle w:val="Heading1"/>
      </w:pPr>
    </w:p>
    <w:p w14:paraId="201D7410" w14:textId="012ED16A" w:rsidR="00881A91" w:rsidRDefault="001D05B1" w:rsidP="001D05B1">
      <w:pPr>
        <w:pStyle w:val="Heading1"/>
      </w:pPr>
      <w:bookmarkStart w:id="0" w:name="_Toc86947573"/>
      <w:r>
        <w:t>Introduction</w:t>
      </w:r>
      <w:bookmarkEnd w:id="0"/>
    </w:p>
    <w:p w14:paraId="31DBACA4" w14:textId="5FCC642E" w:rsidR="00FD1525" w:rsidRDefault="001050A9" w:rsidP="008F05CC">
      <w:pPr>
        <w:jc w:val="both"/>
      </w:pPr>
      <w:r>
        <w:t>This report looks at a reflective journey of self-awareness</w:t>
      </w:r>
      <w:r w:rsidR="0087550F">
        <w:t xml:space="preserve">, </w:t>
      </w:r>
      <w:r w:rsidR="00707994">
        <w:t xml:space="preserve">which represents </w:t>
      </w:r>
      <w:r w:rsidR="0087550F" w:rsidRPr="0087550F">
        <w:t>an important aspect of leadership</w:t>
      </w:r>
      <w:r w:rsidR="0087550F">
        <w:t xml:space="preserve"> </w:t>
      </w:r>
      <w:r w:rsidR="00D35CB2" w:rsidRPr="00002DBC">
        <w:t>(</w:t>
      </w:r>
      <w:r w:rsidR="0087550F" w:rsidRPr="00002DBC">
        <w:t>Sturm</w:t>
      </w:r>
      <w:r w:rsidR="00D35CB2" w:rsidRPr="00002DBC">
        <w:t xml:space="preserve"> et al., 2014).</w:t>
      </w:r>
      <w:r w:rsidR="004B0D34">
        <w:t xml:space="preserve"> </w:t>
      </w:r>
      <w:r w:rsidR="00A13D86">
        <w:t xml:space="preserve">To start </w:t>
      </w:r>
      <w:r w:rsidR="00E541C1">
        <w:t>one</w:t>
      </w:r>
      <w:r w:rsidR="004B0D34">
        <w:t>’s</w:t>
      </w:r>
      <w:r w:rsidR="00E541C1">
        <w:t xml:space="preserve"> </w:t>
      </w:r>
      <w:r w:rsidR="004B0D34">
        <w:t>self-awareness</w:t>
      </w:r>
      <w:r w:rsidR="00D076F1">
        <w:t xml:space="preserve"> journey</w:t>
      </w:r>
      <w:r w:rsidR="00E541C1">
        <w:t>,</w:t>
      </w:r>
      <w:r w:rsidR="00D076F1">
        <w:t xml:space="preserve"> I </w:t>
      </w:r>
      <w:r w:rsidR="004B0D34">
        <w:t xml:space="preserve">adopted the approach of </w:t>
      </w:r>
      <w:r w:rsidR="00E0402F">
        <w:t xml:space="preserve">Covey (2004) for </w:t>
      </w:r>
      <w:r w:rsidR="004B0D34" w:rsidRPr="00B76C04">
        <w:t>solving personal and professional problems</w:t>
      </w:r>
      <w:r w:rsidR="00420D3C">
        <w:t xml:space="preserve"> through recognizing seven habits of highly effective people</w:t>
      </w:r>
      <w:r w:rsidR="004B0D34" w:rsidRPr="00B76C04">
        <w:t>.</w:t>
      </w:r>
      <w:r w:rsidR="00B76C04">
        <w:rPr>
          <w:rFonts w:ascii="Arial" w:hAnsi="Arial" w:cs="Arial"/>
          <w:color w:val="0F1111"/>
          <w:sz w:val="21"/>
          <w:szCs w:val="21"/>
          <w:shd w:val="clear" w:color="auto" w:fill="FFFFFF"/>
        </w:rPr>
        <w:t xml:space="preserve"> </w:t>
      </w:r>
      <w:r w:rsidR="008F05CC">
        <w:t>The</w:t>
      </w:r>
      <w:r w:rsidR="00CB200B">
        <w:t xml:space="preserve"> first habit is “first things first” </w:t>
      </w:r>
      <w:r w:rsidR="00093AA9">
        <w:t xml:space="preserve">which explains that you need to </w:t>
      </w:r>
      <w:r w:rsidR="00754E07">
        <w:t xml:space="preserve">be </w:t>
      </w:r>
      <w:r w:rsidR="00093AA9">
        <w:t>organise</w:t>
      </w:r>
      <w:r w:rsidR="00754E07">
        <w:t>d</w:t>
      </w:r>
      <w:r w:rsidR="00093AA9">
        <w:t xml:space="preserve"> to achieve your goal. </w:t>
      </w:r>
      <w:r w:rsidR="00754E07">
        <w:t>My current job is satisfying however, I am aware that I can do better and for t</w:t>
      </w:r>
      <w:r w:rsidR="00093AA9">
        <w:t>he past 2 years I have come to realise that I would like to change my career and to do so I would need to up skill my current qualifications that I have</w:t>
      </w:r>
      <w:r w:rsidR="00754E07">
        <w:t xml:space="preserve">. </w:t>
      </w:r>
    </w:p>
    <w:p w14:paraId="626B92E1" w14:textId="1E237247" w:rsidR="00CB200B" w:rsidRPr="00446ABC" w:rsidRDefault="00AE1C5B" w:rsidP="00E541C1">
      <w:pPr>
        <w:jc w:val="both"/>
        <w:rPr>
          <w:color w:val="000000" w:themeColor="text1"/>
        </w:rPr>
      </w:pPr>
      <w:r w:rsidRPr="00234DAF">
        <w:rPr>
          <w:color w:val="000000" w:themeColor="text1"/>
        </w:rPr>
        <w:t>For me to reach my self-actualisation state, a position which Maslow describes</w:t>
      </w:r>
      <w:r>
        <w:rPr>
          <w:color w:val="000000" w:themeColor="text1"/>
        </w:rPr>
        <w:t xml:space="preserve"> as a</w:t>
      </w:r>
      <w:r w:rsidRPr="00234DAF">
        <w:rPr>
          <w:color w:val="000000" w:themeColor="text1"/>
        </w:rPr>
        <w:t xml:space="preserve"> motiv</w:t>
      </w:r>
      <w:r>
        <w:rPr>
          <w:color w:val="000000" w:themeColor="text1"/>
        </w:rPr>
        <w:t>ation to one</w:t>
      </w:r>
      <w:r w:rsidR="00446ABC">
        <w:rPr>
          <w:color w:val="000000" w:themeColor="text1"/>
        </w:rPr>
        <w:t>’s</w:t>
      </w:r>
      <w:r>
        <w:rPr>
          <w:color w:val="000000" w:themeColor="text1"/>
        </w:rPr>
        <w:t xml:space="preserve"> </w:t>
      </w:r>
      <w:r w:rsidR="00446ABC">
        <w:rPr>
          <w:color w:val="000000" w:themeColor="text1"/>
        </w:rPr>
        <w:t>self-improvement</w:t>
      </w:r>
      <w:r>
        <w:rPr>
          <w:color w:val="000000" w:themeColor="text1"/>
        </w:rPr>
        <w:t xml:space="preserve"> </w:t>
      </w:r>
      <w:r w:rsidRPr="00234DAF">
        <w:rPr>
          <w:color w:val="000000" w:themeColor="text1"/>
        </w:rPr>
        <w:t>(Kroth, 2007)</w:t>
      </w:r>
      <w:r>
        <w:rPr>
          <w:color w:val="000000" w:themeColor="text1"/>
        </w:rPr>
        <w:t xml:space="preserve">, </w:t>
      </w:r>
      <w:r w:rsidR="00951494">
        <w:t xml:space="preserve">I will work towards achieving my SMART goal. To </w:t>
      </w:r>
      <w:r w:rsidR="00C96018">
        <w:t>do</w:t>
      </w:r>
      <w:r w:rsidR="00951494">
        <w:t xml:space="preserve"> </w:t>
      </w:r>
      <w:r w:rsidR="00C96018">
        <w:t>so</w:t>
      </w:r>
      <w:r w:rsidR="00E541C1">
        <w:t>,</w:t>
      </w:r>
      <w:r w:rsidR="00951494">
        <w:t xml:space="preserve"> I conducted a SWOT analysis and identified employability skills that I will require to reach my goal. I employed Johari’s window </w:t>
      </w:r>
      <w:r w:rsidR="00AF5213">
        <w:t xml:space="preserve">and 4C’s self-awareness models. I </w:t>
      </w:r>
      <w:r w:rsidR="00C96018">
        <w:t xml:space="preserve">also </w:t>
      </w:r>
      <w:r w:rsidR="00AF5213">
        <w:t>identified my leaning styles and utilised those to devise a personal development plan which will help me to keep a track of my progress.</w:t>
      </w:r>
      <w:r w:rsidR="00CB200B">
        <w:br w:type="page"/>
      </w:r>
    </w:p>
    <w:p w14:paraId="70D95250" w14:textId="77777777" w:rsidR="001E0521" w:rsidRDefault="001E0521" w:rsidP="00E541C1">
      <w:pPr>
        <w:pStyle w:val="Heading1"/>
        <w:jc w:val="both"/>
      </w:pPr>
    </w:p>
    <w:p w14:paraId="69F30DAA" w14:textId="77777777" w:rsidR="00CB200B" w:rsidRDefault="00CB200B" w:rsidP="00E541C1">
      <w:pPr>
        <w:pStyle w:val="Heading1"/>
        <w:jc w:val="both"/>
      </w:pPr>
      <w:bookmarkStart w:id="1" w:name="_Toc86947574"/>
    </w:p>
    <w:p w14:paraId="361B5B03" w14:textId="771B35FC" w:rsidR="001D05B1" w:rsidRDefault="001D05B1" w:rsidP="00E541C1">
      <w:pPr>
        <w:pStyle w:val="Heading1"/>
        <w:jc w:val="both"/>
      </w:pPr>
      <w:r>
        <w:t>Main Finding</w:t>
      </w:r>
      <w:bookmarkEnd w:id="1"/>
    </w:p>
    <w:p w14:paraId="7AE064D4" w14:textId="37A8A204" w:rsidR="005D1842" w:rsidRDefault="001D05B1" w:rsidP="00627921">
      <w:pPr>
        <w:pStyle w:val="Heading2"/>
        <w:jc w:val="both"/>
        <w:rPr>
          <w:color w:val="000000" w:themeColor="text1"/>
        </w:rPr>
      </w:pPr>
      <w:bookmarkStart w:id="2" w:name="_Toc86947575"/>
      <w:r w:rsidRPr="00E61B65">
        <w:rPr>
          <w:color w:val="000000" w:themeColor="text1"/>
        </w:rPr>
        <w:t>S.M.A.R.T</w:t>
      </w:r>
      <w:bookmarkEnd w:id="2"/>
    </w:p>
    <w:p w14:paraId="5B5C4772" w14:textId="77777777" w:rsidR="00627921" w:rsidRPr="00627921" w:rsidRDefault="00627921" w:rsidP="00627921"/>
    <w:p w14:paraId="374719B6" w14:textId="17D43393" w:rsidR="00F9476C" w:rsidRDefault="00D25396" w:rsidP="00E441BB">
      <w:pPr>
        <w:jc w:val="both"/>
      </w:pPr>
      <w:r>
        <w:t xml:space="preserve">SMART stands for specific, measurable, achievable, realistic and time bound. It was developed </w:t>
      </w:r>
      <w:r w:rsidR="00F9476C">
        <w:t xml:space="preserve">in 1981 by </w:t>
      </w:r>
      <w:r w:rsidR="00C96018">
        <w:t>Doran</w:t>
      </w:r>
      <w:r w:rsidR="0004217F">
        <w:t>.</w:t>
      </w:r>
      <w:r w:rsidR="00F9476C">
        <w:t xml:space="preserve"> SMART analysis helps </w:t>
      </w:r>
      <w:r w:rsidR="00C96018">
        <w:t>one</w:t>
      </w:r>
      <w:r w:rsidR="00F9476C">
        <w:t xml:space="preserve"> understand and breakdown what </w:t>
      </w:r>
      <w:r w:rsidR="00C96018">
        <w:t>is required to do</w:t>
      </w:r>
      <w:r w:rsidR="00F9476C">
        <w:t xml:space="preserve"> </w:t>
      </w:r>
      <w:r w:rsidR="00C96018">
        <w:t>to</w:t>
      </w:r>
      <w:r w:rsidR="00F9476C">
        <w:t xml:space="preserve"> achieve </w:t>
      </w:r>
      <w:r w:rsidR="00C96018">
        <w:t>their</w:t>
      </w:r>
      <w:r w:rsidR="00F9476C">
        <w:t xml:space="preserve"> goals.</w:t>
      </w:r>
      <w:r w:rsidR="00265482" w:rsidRPr="00265482">
        <w:t xml:space="preserve"> </w:t>
      </w:r>
      <w:r w:rsidR="00E441BB">
        <w:t xml:space="preserve">My own </w:t>
      </w:r>
      <w:r w:rsidR="00F9476C">
        <w:t xml:space="preserve">S.M.A.R.T </w:t>
      </w:r>
      <w:r w:rsidR="00E541C1">
        <w:t>analysis</w:t>
      </w:r>
      <w:r w:rsidR="00E441BB">
        <w:t xml:space="preserve"> is discussed as the following</w:t>
      </w:r>
      <w:r w:rsidR="00E541C1">
        <w:t>.</w:t>
      </w:r>
    </w:p>
    <w:p w14:paraId="10A524CA" w14:textId="705EB33A" w:rsidR="003B76AF" w:rsidRDefault="00E61B65" w:rsidP="00E441BB">
      <w:pPr>
        <w:jc w:val="both"/>
      </w:pPr>
      <w:r>
        <w:t>W</w:t>
      </w:r>
      <w:r w:rsidR="003B76AF" w:rsidRPr="003B76AF">
        <w:t>e rarely question the need for goals, and the familiar acronym SMART instructs us that good goals should be specific, measurable, achievable, realistic, and time-based</w:t>
      </w:r>
      <w:r>
        <w:t xml:space="preserve"> Reeves, Fuller (2018, p 1-5). </w:t>
      </w:r>
    </w:p>
    <w:p w14:paraId="21BF44A4" w14:textId="022BC0F4" w:rsidR="00F9476C" w:rsidRPr="00F9476C" w:rsidRDefault="00E541C1" w:rsidP="00C96018">
      <w:pPr>
        <w:jc w:val="both"/>
      </w:pPr>
      <w:r w:rsidRPr="001C68DE">
        <w:t>My specific</w:t>
      </w:r>
      <w:r w:rsidR="00F9476C" w:rsidRPr="001C68DE">
        <w:t xml:space="preserve"> goal is to change my job to a more stable job with more income as my current job is no longer stable due to Covid-19. </w:t>
      </w:r>
      <w:r w:rsidR="00F9476C" w:rsidRPr="00F9476C">
        <w:t xml:space="preserve">For </w:t>
      </w:r>
      <w:r w:rsidRPr="00F9476C">
        <w:t>example,</w:t>
      </w:r>
      <w:r w:rsidR="00F9476C" w:rsidRPr="00F9476C">
        <w:t xml:space="preserve"> I would like to work for the NHS or the police as an administrator or medical secretary. To achieve </w:t>
      </w:r>
      <w:r w:rsidRPr="00F9476C">
        <w:t>this,</w:t>
      </w:r>
      <w:r w:rsidR="00F9476C" w:rsidRPr="00F9476C">
        <w:t xml:space="preserve"> I will need to </w:t>
      </w:r>
      <w:r w:rsidR="00F9476C">
        <w:t xml:space="preserve">pass this course, </w:t>
      </w:r>
      <w:r w:rsidR="00F9476C" w:rsidRPr="00F9476C">
        <w:t>multitask, be more organised and focus on completing this certificate of HE by successfully passing all the modules in this course to achieve the outcome that I want and need. This has been made achievable for me because I am able to study and continue working alongside it as I live on my own and still need to pay my bills, so with hard work and with commitment I am hoping that I will complete this course by July</w:t>
      </w:r>
      <w:r w:rsidR="00F9476C">
        <w:t xml:space="preserve"> 2022</w:t>
      </w:r>
      <w:r w:rsidR="00F9476C" w:rsidRPr="00F9476C">
        <w:t xml:space="preserve"> and </w:t>
      </w:r>
      <w:r w:rsidR="006E4F32">
        <w:t xml:space="preserve">hopefully I </w:t>
      </w:r>
      <w:r w:rsidR="00F9476C" w:rsidRPr="00F9476C">
        <w:t xml:space="preserve">will have a new job by the end of the year. </w:t>
      </w:r>
    </w:p>
    <w:p w14:paraId="67D57BC1" w14:textId="264F93B1" w:rsidR="00F9476C" w:rsidRPr="00F9476C" w:rsidRDefault="00F9476C" w:rsidP="00E541C1">
      <w:pPr>
        <w:jc w:val="both"/>
      </w:pPr>
    </w:p>
    <w:p w14:paraId="06111105" w14:textId="7E2DD200" w:rsidR="005D1842" w:rsidRDefault="001D05B1" w:rsidP="00627921">
      <w:pPr>
        <w:pStyle w:val="Heading2"/>
        <w:jc w:val="both"/>
      </w:pPr>
      <w:bookmarkStart w:id="3" w:name="_Toc86947576"/>
      <w:r w:rsidRPr="00DD4D42">
        <w:t>S.W.O.T</w:t>
      </w:r>
      <w:bookmarkEnd w:id="3"/>
    </w:p>
    <w:p w14:paraId="3EDE584A" w14:textId="77777777" w:rsidR="00627921" w:rsidRPr="00627921" w:rsidRDefault="00627921" w:rsidP="00627921"/>
    <w:p w14:paraId="5A86BD27" w14:textId="34C5DE26" w:rsidR="00CA3AEF" w:rsidRDefault="001C68DE" w:rsidP="00E541C1">
      <w:pPr>
        <w:jc w:val="both"/>
      </w:pPr>
      <w:r>
        <w:t xml:space="preserve">SWOT </w:t>
      </w:r>
      <w:r w:rsidR="00620757">
        <w:t>a</w:t>
      </w:r>
      <w:r>
        <w:t>nalysis</w:t>
      </w:r>
      <w:r w:rsidR="00FD4C2E">
        <w:t xml:space="preserve"> </w:t>
      </w:r>
      <w:r w:rsidR="00620757">
        <w:t xml:space="preserve">is a method that </w:t>
      </w:r>
      <w:r w:rsidR="00A80715">
        <w:t>can be</w:t>
      </w:r>
      <w:r w:rsidR="00620757">
        <w:t xml:space="preserve"> used to </w:t>
      </w:r>
      <w:r w:rsidR="001A1A27">
        <w:t>recognise</w:t>
      </w:r>
      <w:r w:rsidR="00C469E5">
        <w:t xml:space="preserve"> </w:t>
      </w:r>
      <w:r w:rsidR="00A80715">
        <w:t xml:space="preserve">the </w:t>
      </w:r>
      <w:r w:rsidR="00620757">
        <w:t xml:space="preserve">strengths, weaknesses, </w:t>
      </w:r>
      <w:r w:rsidR="00A80715">
        <w:t>opportunities,</w:t>
      </w:r>
      <w:r w:rsidR="00620757">
        <w:t xml:space="preserve"> and threats</w:t>
      </w:r>
      <w:r w:rsidR="00A80715">
        <w:t xml:space="preserve"> of an entity</w:t>
      </w:r>
      <w:r w:rsidR="00620757">
        <w:t>.</w:t>
      </w:r>
      <w:r w:rsidR="00C469E5">
        <w:t xml:space="preserve"> </w:t>
      </w:r>
      <w:r w:rsidR="00620757">
        <w:t>Developed</w:t>
      </w:r>
      <w:r w:rsidR="006E4F32">
        <w:t xml:space="preserve"> in the </w:t>
      </w:r>
      <w:r w:rsidR="00620757" w:rsidRPr="00A80715">
        <w:t>1960’s</w:t>
      </w:r>
      <w:r w:rsidR="006E4F32">
        <w:t xml:space="preserve"> by Albert Humphrey.</w:t>
      </w:r>
      <w:r w:rsidR="00620757" w:rsidRPr="00A80715">
        <w:t xml:space="preserve"> </w:t>
      </w:r>
      <w:r w:rsidR="006E4F32">
        <w:t>I</w:t>
      </w:r>
      <w:r w:rsidR="0004217F" w:rsidRPr="00A80715">
        <w:t>t</w:t>
      </w:r>
      <w:r w:rsidR="00C469E5">
        <w:t xml:space="preserve"> </w:t>
      </w:r>
      <w:r w:rsidR="00BA67FD">
        <w:t xml:space="preserve">is </w:t>
      </w:r>
      <w:r w:rsidR="00A80715">
        <w:t xml:space="preserve">also </w:t>
      </w:r>
      <w:r w:rsidR="00BA67FD">
        <w:t xml:space="preserve">used to help </w:t>
      </w:r>
      <w:r w:rsidR="00FD4C2E">
        <w:t xml:space="preserve">identify </w:t>
      </w:r>
      <w:r w:rsidR="00A80715">
        <w:t>a person’s</w:t>
      </w:r>
      <w:r w:rsidR="00FD4C2E">
        <w:t xml:space="preserve"> potential so </w:t>
      </w:r>
      <w:r w:rsidR="00A80715">
        <w:t>he/she</w:t>
      </w:r>
      <w:r w:rsidR="00FD4C2E">
        <w:t xml:space="preserve"> can develop </w:t>
      </w:r>
      <w:r w:rsidR="00773BC8">
        <w:t>important</w:t>
      </w:r>
      <w:r w:rsidR="00FD4C2E">
        <w:t xml:space="preserve"> skills to achieve </w:t>
      </w:r>
      <w:r w:rsidR="00773BC8">
        <w:t>personal</w:t>
      </w:r>
      <w:r w:rsidR="00FD4C2E">
        <w:t xml:space="preserve"> goals.</w:t>
      </w:r>
    </w:p>
    <w:p w14:paraId="4328B0DE" w14:textId="1F7222C8" w:rsidR="00D641A2" w:rsidRDefault="00A631E8" w:rsidP="00E541C1">
      <w:pPr>
        <w:jc w:val="both"/>
      </w:pPr>
      <w:r>
        <w:t>A</w:t>
      </w:r>
      <w:r w:rsidR="00D641A2" w:rsidRPr="00D641A2">
        <w:t xml:space="preserve"> SWOT analysis looks at both internal and external factors. To do a general personal SWOT analysis, </w:t>
      </w:r>
      <w:r w:rsidR="00D641A2">
        <w:t>we</w:t>
      </w:r>
      <w:r w:rsidR="00D641A2" w:rsidRPr="00D641A2">
        <w:t xml:space="preserve"> would start with identifying </w:t>
      </w:r>
      <w:r w:rsidR="00D641A2">
        <w:t>our</w:t>
      </w:r>
      <w:r w:rsidR="00D641A2" w:rsidRPr="00D641A2">
        <w:t xml:space="preserve"> strengths and weaknesses. These are things like </w:t>
      </w:r>
      <w:r w:rsidR="00D641A2">
        <w:t>personal</w:t>
      </w:r>
      <w:r w:rsidR="00D641A2" w:rsidRPr="00D641A2">
        <w:t xml:space="preserve"> skills, experience, knowledge, training and advantages. Where </w:t>
      </w:r>
      <w:r w:rsidR="00D641A2">
        <w:t xml:space="preserve">we </w:t>
      </w:r>
      <w:r w:rsidR="00D641A2" w:rsidRPr="00D641A2">
        <w:t xml:space="preserve">are strong? What areas can </w:t>
      </w:r>
      <w:r w:rsidR="00D641A2">
        <w:t>we</w:t>
      </w:r>
      <w:r w:rsidR="00D641A2" w:rsidRPr="00D641A2">
        <w:t xml:space="preserve"> target for improvement? What areas are lacking?</w:t>
      </w:r>
      <w:r w:rsidR="00D641A2">
        <w:t xml:space="preserve"> </w:t>
      </w:r>
      <w:r w:rsidR="00953092">
        <w:t>H</w:t>
      </w:r>
      <w:r>
        <w:t>erman</w:t>
      </w:r>
      <w:r w:rsidR="00DD4D42">
        <w:t xml:space="preserve"> </w:t>
      </w:r>
      <w:r w:rsidR="00953092">
        <w:t>(</w:t>
      </w:r>
      <w:r>
        <w:t>2017)</w:t>
      </w:r>
      <w:r w:rsidR="00DD4D42">
        <w:t>.</w:t>
      </w:r>
    </w:p>
    <w:tbl>
      <w:tblPr>
        <w:tblStyle w:val="TableGrid"/>
        <w:tblpPr w:leftFromText="180" w:rightFromText="180" w:vertAnchor="text" w:horzAnchor="page" w:tblpX="5421" w:tblpY="752"/>
        <w:tblW w:w="0" w:type="auto"/>
        <w:tblLook w:val="04A0" w:firstRow="1" w:lastRow="0" w:firstColumn="1" w:lastColumn="0" w:noHBand="0" w:noVBand="1"/>
      </w:tblPr>
      <w:tblGrid>
        <w:gridCol w:w="2927"/>
        <w:gridCol w:w="2713"/>
      </w:tblGrid>
      <w:tr w:rsidR="003717FC" w14:paraId="13612074" w14:textId="77777777" w:rsidTr="00DD4D42">
        <w:trPr>
          <w:trHeight w:val="988"/>
        </w:trPr>
        <w:tc>
          <w:tcPr>
            <w:tcW w:w="2927" w:type="dxa"/>
          </w:tcPr>
          <w:p w14:paraId="3FF7E17C" w14:textId="77777777" w:rsidR="003717FC" w:rsidRDefault="003717FC" w:rsidP="00DD4D42">
            <w:pPr>
              <w:jc w:val="both"/>
              <w:rPr>
                <w:b/>
                <w:bCs/>
                <w:u w:val="single"/>
              </w:rPr>
            </w:pPr>
            <w:r w:rsidRPr="00E76027">
              <w:rPr>
                <w:b/>
                <w:bCs/>
                <w:u w:val="single"/>
              </w:rPr>
              <w:t>Strengths</w:t>
            </w:r>
          </w:p>
          <w:p w14:paraId="2392346E" w14:textId="77777777" w:rsidR="003717FC" w:rsidRDefault="003717FC" w:rsidP="00DD4D42">
            <w:pPr>
              <w:jc w:val="both"/>
            </w:pPr>
            <w:r>
              <w:t>Organised</w:t>
            </w:r>
          </w:p>
          <w:p w14:paraId="3AF22665" w14:textId="77777777" w:rsidR="003717FC" w:rsidRDefault="003717FC" w:rsidP="00DD4D42">
            <w:pPr>
              <w:jc w:val="both"/>
            </w:pPr>
            <w:r>
              <w:t>Hard worker</w:t>
            </w:r>
          </w:p>
          <w:p w14:paraId="76B7C0A3" w14:textId="77777777" w:rsidR="003717FC" w:rsidRDefault="003717FC" w:rsidP="00DD4D42">
            <w:pPr>
              <w:jc w:val="both"/>
            </w:pPr>
            <w:r>
              <w:t>Bilingual</w:t>
            </w:r>
          </w:p>
          <w:p w14:paraId="02662627" w14:textId="7545DCB8" w:rsidR="003717FC" w:rsidRDefault="0013101E" w:rsidP="00DD4D42">
            <w:pPr>
              <w:jc w:val="both"/>
            </w:pPr>
            <w:r>
              <w:t>Able to multitask</w:t>
            </w:r>
          </w:p>
          <w:p w14:paraId="23D2603D" w14:textId="77777777" w:rsidR="003717FC" w:rsidRPr="00E76027" w:rsidRDefault="003717FC" w:rsidP="00DD4D42">
            <w:pPr>
              <w:jc w:val="both"/>
            </w:pPr>
            <w:r>
              <w:t>Work experience</w:t>
            </w:r>
          </w:p>
        </w:tc>
        <w:tc>
          <w:tcPr>
            <w:tcW w:w="2713" w:type="dxa"/>
          </w:tcPr>
          <w:p w14:paraId="58C2D53C" w14:textId="77777777" w:rsidR="003717FC" w:rsidRDefault="003717FC" w:rsidP="00DD4D42">
            <w:pPr>
              <w:jc w:val="both"/>
              <w:rPr>
                <w:b/>
                <w:bCs/>
                <w:u w:val="single"/>
              </w:rPr>
            </w:pPr>
            <w:r w:rsidRPr="00E76027">
              <w:rPr>
                <w:b/>
                <w:bCs/>
                <w:u w:val="single"/>
              </w:rPr>
              <w:t>Weaknesses</w:t>
            </w:r>
          </w:p>
          <w:p w14:paraId="457B3DCE" w14:textId="77777777" w:rsidR="003717FC" w:rsidRDefault="003717FC" w:rsidP="00DD4D42">
            <w:pPr>
              <w:jc w:val="both"/>
            </w:pPr>
            <w:r>
              <w:t>Self-critical</w:t>
            </w:r>
          </w:p>
          <w:p w14:paraId="23FEEDF7" w14:textId="77777777" w:rsidR="003717FC" w:rsidRDefault="003717FC" w:rsidP="00DD4D42">
            <w:pPr>
              <w:jc w:val="both"/>
            </w:pPr>
            <w:r>
              <w:t>Self-doubt</w:t>
            </w:r>
          </w:p>
          <w:p w14:paraId="05FBE650" w14:textId="77777777" w:rsidR="003717FC" w:rsidRDefault="003717FC" w:rsidP="00DD4D42">
            <w:pPr>
              <w:jc w:val="both"/>
            </w:pPr>
            <w:r>
              <w:t>Lack of confidence</w:t>
            </w:r>
          </w:p>
          <w:p w14:paraId="2BBF4CC7" w14:textId="77777777" w:rsidR="003717FC" w:rsidRDefault="003717FC" w:rsidP="00DD4D42">
            <w:pPr>
              <w:jc w:val="both"/>
            </w:pPr>
            <w:r>
              <w:t>Anxious</w:t>
            </w:r>
          </w:p>
          <w:p w14:paraId="64F12D3B" w14:textId="77777777" w:rsidR="003717FC" w:rsidRPr="00E402E7" w:rsidRDefault="003717FC" w:rsidP="00DD4D42">
            <w:pPr>
              <w:jc w:val="both"/>
            </w:pPr>
            <w:r>
              <w:t>Over thinker</w:t>
            </w:r>
          </w:p>
        </w:tc>
      </w:tr>
      <w:tr w:rsidR="003717FC" w14:paraId="631FDD5D" w14:textId="77777777" w:rsidTr="00DD4D42">
        <w:trPr>
          <w:trHeight w:val="45"/>
        </w:trPr>
        <w:tc>
          <w:tcPr>
            <w:tcW w:w="2927" w:type="dxa"/>
          </w:tcPr>
          <w:p w14:paraId="1026CAD3" w14:textId="77777777" w:rsidR="003717FC" w:rsidRDefault="003717FC" w:rsidP="00DD4D42">
            <w:pPr>
              <w:jc w:val="both"/>
              <w:rPr>
                <w:b/>
                <w:bCs/>
                <w:u w:val="single"/>
              </w:rPr>
            </w:pPr>
            <w:r w:rsidRPr="00E76027">
              <w:rPr>
                <w:b/>
                <w:bCs/>
                <w:u w:val="single"/>
              </w:rPr>
              <w:t>Opportunities</w:t>
            </w:r>
          </w:p>
          <w:p w14:paraId="3B3FBB79" w14:textId="77777777" w:rsidR="003717FC" w:rsidRDefault="003717FC" w:rsidP="00DD4D42">
            <w:pPr>
              <w:jc w:val="both"/>
            </w:pPr>
            <w:r>
              <w:t>Working a-long side studying</w:t>
            </w:r>
          </w:p>
          <w:p w14:paraId="1707DAFD" w14:textId="77777777" w:rsidR="003717FC" w:rsidRDefault="003717FC" w:rsidP="00DD4D42">
            <w:pPr>
              <w:jc w:val="both"/>
            </w:pPr>
            <w:r>
              <w:t>Change of career</w:t>
            </w:r>
          </w:p>
          <w:p w14:paraId="2368E112" w14:textId="77777777" w:rsidR="003717FC" w:rsidRPr="00E402E7" w:rsidRDefault="003717FC" w:rsidP="00DD4D42">
            <w:pPr>
              <w:jc w:val="both"/>
            </w:pPr>
            <w:r>
              <w:t>Progression</w:t>
            </w:r>
          </w:p>
        </w:tc>
        <w:tc>
          <w:tcPr>
            <w:tcW w:w="2713" w:type="dxa"/>
          </w:tcPr>
          <w:p w14:paraId="098F3C1F" w14:textId="77777777" w:rsidR="003717FC" w:rsidRDefault="003717FC" w:rsidP="00DD4D42">
            <w:pPr>
              <w:jc w:val="both"/>
              <w:rPr>
                <w:b/>
                <w:bCs/>
                <w:u w:val="single"/>
              </w:rPr>
            </w:pPr>
            <w:r w:rsidRPr="00E76027">
              <w:rPr>
                <w:b/>
                <w:bCs/>
                <w:u w:val="single"/>
              </w:rPr>
              <w:t>Threats</w:t>
            </w:r>
          </w:p>
          <w:p w14:paraId="570216CD" w14:textId="77777777" w:rsidR="003717FC" w:rsidRDefault="003717FC" w:rsidP="00DD4D42">
            <w:pPr>
              <w:jc w:val="both"/>
            </w:pPr>
            <w:r>
              <w:t>Covid-19</w:t>
            </w:r>
          </w:p>
          <w:p w14:paraId="06319064" w14:textId="77777777" w:rsidR="003717FC" w:rsidRDefault="003717FC" w:rsidP="00DD4D42">
            <w:pPr>
              <w:jc w:val="both"/>
            </w:pPr>
            <w:r>
              <w:t>Funding</w:t>
            </w:r>
          </w:p>
          <w:p w14:paraId="74405593" w14:textId="74E7A9CA" w:rsidR="003717FC" w:rsidRPr="00EF5965" w:rsidRDefault="003717FC" w:rsidP="00DD4D42">
            <w:pPr>
              <w:jc w:val="both"/>
            </w:pPr>
            <w:r>
              <w:t>High unemploy</w:t>
            </w:r>
            <w:r w:rsidR="00CE2D64">
              <w:t>ability</w:t>
            </w:r>
          </w:p>
        </w:tc>
      </w:tr>
    </w:tbl>
    <w:p w14:paraId="49FC5447" w14:textId="3A02C598" w:rsidR="000211F8" w:rsidRDefault="00F049FA" w:rsidP="00E541C1">
      <w:pPr>
        <w:jc w:val="both"/>
      </w:pPr>
      <w:r>
        <w:t>Below</w:t>
      </w:r>
      <w:r w:rsidR="000211F8">
        <w:t xml:space="preserve"> is my personal S.W</w:t>
      </w:r>
      <w:r w:rsidR="00E76027">
        <w:t>.O.T Analysis</w:t>
      </w:r>
      <w:r>
        <w:t xml:space="preserve">, I have established what they are then I will apply conversion strategies. </w:t>
      </w:r>
    </w:p>
    <w:p w14:paraId="042401D4" w14:textId="7466E60C" w:rsidR="00E76027" w:rsidRDefault="00E76027" w:rsidP="00E541C1">
      <w:pPr>
        <w:jc w:val="both"/>
      </w:pPr>
    </w:p>
    <w:p w14:paraId="2A9457DE" w14:textId="77777777" w:rsidR="00E76027" w:rsidRDefault="00E76027" w:rsidP="00E541C1">
      <w:pPr>
        <w:jc w:val="both"/>
      </w:pPr>
    </w:p>
    <w:p w14:paraId="2EB5DC22" w14:textId="22AE19F2" w:rsidR="008E31DE" w:rsidRDefault="008E31DE" w:rsidP="00E541C1">
      <w:pPr>
        <w:jc w:val="both"/>
      </w:pPr>
    </w:p>
    <w:p w14:paraId="7FC39B91" w14:textId="77777777" w:rsidR="003717FC" w:rsidRDefault="003717FC" w:rsidP="00E541C1">
      <w:pPr>
        <w:jc w:val="both"/>
      </w:pPr>
    </w:p>
    <w:p w14:paraId="7EF2BCE5" w14:textId="77777777" w:rsidR="003717FC" w:rsidRDefault="003717FC" w:rsidP="00E541C1">
      <w:pPr>
        <w:jc w:val="both"/>
      </w:pPr>
    </w:p>
    <w:p w14:paraId="2274BC3C" w14:textId="77777777" w:rsidR="008567ED" w:rsidRDefault="008567ED" w:rsidP="00E541C1">
      <w:pPr>
        <w:jc w:val="both"/>
        <w:rPr>
          <w:b/>
          <w:bCs/>
          <w:sz w:val="24"/>
          <w:szCs w:val="24"/>
          <w:u w:val="single"/>
        </w:rPr>
      </w:pPr>
    </w:p>
    <w:p w14:paraId="5D8A1941" w14:textId="491E1768" w:rsidR="00F049FA" w:rsidRDefault="00F049FA" w:rsidP="00E541C1">
      <w:pPr>
        <w:jc w:val="both"/>
        <w:rPr>
          <w:b/>
          <w:bCs/>
          <w:sz w:val="24"/>
          <w:szCs w:val="24"/>
          <w:u w:val="single"/>
        </w:rPr>
      </w:pPr>
      <w:r w:rsidRPr="00E65120">
        <w:rPr>
          <w:b/>
          <w:bCs/>
          <w:sz w:val="24"/>
          <w:szCs w:val="24"/>
          <w:u w:val="single"/>
        </w:rPr>
        <w:lastRenderedPageBreak/>
        <w:t xml:space="preserve">Conversion Strategies: </w:t>
      </w:r>
    </w:p>
    <w:p w14:paraId="2458F465" w14:textId="5E8821AA" w:rsidR="00A35576" w:rsidRPr="00A35576" w:rsidRDefault="00A35576" w:rsidP="00E541C1">
      <w:pPr>
        <w:jc w:val="both"/>
      </w:pPr>
      <w:r>
        <w:t xml:space="preserve">I have chosen three conversion strategies which are </w:t>
      </w:r>
      <w:r w:rsidR="00E541C1">
        <w:t>below.</w:t>
      </w:r>
    </w:p>
    <w:p w14:paraId="148E333A" w14:textId="1134D66D" w:rsidR="00F049FA" w:rsidRPr="00F049FA" w:rsidRDefault="00F049FA" w:rsidP="00E541C1">
      <w:pPr>
        <w:numPr>
          <w:ilvl w:val="0"/>
          <w:numId w:val="2"/>
        </w:numPr>
        <w:jc w:val="both"/>
        <w:rPr>
          <w:b/>
          <w:bCs/>
          <w:u w:val="single"/>
        </w:rPr>
      </w:pPr>
      <w:r w:rsidRPr="00F049FA">
        <w:rPr>
          <w:b/>
          <w:bCs/>
          <w:u w:val="single"/>
        </w:rPr>
        <w:t>Strength to take advantage of Opportunit</w:t>
      </w:r>
      <w:r w:rsidR="00CA54BC">
        <w:rPr>
          <w:b/>
          <w:bCs/>
          <w:u w:val="single"/>
        </w:rPr>
        <w:t>ies</w:t>
      </w:r>
      <w:r w:rsidRPr="00F049FA">
        <w:rPr>
          <w:b/>
          <w:bCs/>
          <w:u w:val="single"/>
        </w:rPr>
        <w:t>: Able to multitask – Working a long side studying</w:t>
      </w:r>
      <w:r w:rsidR="00A35576">
        <w:rPr>
          <w:b/>
          <w:bCs/>
          <w:u w:val="single"/>
        </w:rPr>
        <w:t>.</w:t>
      </w:r>
    </w:p>
    <w:p w14:paraId="2E4FE986" w14:textId="77777777" w:rsidR="00F049FA" w:rsidRPr="00F049FA" w:rsidRDefault="00F049FA" w:rsidP="00E541C1">
      <w:pPr>
        <w:jc w:val="both"/>
      </w:pPr>
      <w:r w:rsidRPr="00F049FA">
        <w:t xml:space="preserve">I find due to being able to multitask I have this amazing opportunity to upskill my current qualifications while working. This will help me change my career and have a better life in the future. </w:t>
      </w:r>
    </w:p>
    <w:p w14:paraId="4ABE8F06" w14:textId="77777777" w:rsidR="00F049FA" w:rsidRPr="00F049FA" w:rsidRDefault="00F049FA" w:rsidP="00E541C1">
      <w:pPr>
        <w:jc w:val="both"/>
        <w:rPr>
          <w:b/>
          <w:bCs/>
          <w:u w:val="single"/>
        </w:rPr>
      </w:pPr>
    </w:p>
    <w:p w14:paraId="0B81AEC0" w14:textId="32E80E71" w:rsidR="00F049FA" w:rsidRPr="00F049FA" w:rsidRDefault="00F049FA" w:rsidP="00E541C1">
      <w:pPr>
        <w:numPr>
          <w:ilvl w:val="0"/>
          <w:numId w:val="2"/>
        </w:numPr>
        <w:jc w:val="both"/>
        <w:rPr>
          <w:b/>
          <w:bCs/>
          <w:u w:val="single"/>
        </w:rPr>
      </w:pPr>
      <w:r w:rsidRPr="00F049FA">
        <w:rPr>
          <w:b/>
          <w:bCs/>
          <w:u w:val="single"/>
        </w:rPr>
        <w:t>Weakness to overcome to take advantage of opportuni</w:t>
      </w:r>
      <w:r w:rsidR="00CA54BC">
        <w:rPr>
          <w:b/>
          <w:bCs/>
          <w:u w:val="single"/>
        </w:rPr>
        <w:t>ties</w:t>
      </w:r>
      <w:r w:rsidRPr="00F049FA">
        <w:rPr>
          <w:b/>
          <w:bCs/>
          <w:u w:val="single"/>
        </w:rPr>
        <w:t>: Lack of confidence – Change of career.</w:t>
      </w:r>
    </w:p>
    <w:p w14:paraId="0919BFDD" w14:textId="466E984C" w:rsidR="00F049FA" w:rsidRPr="00F049FA" w:rsidRDefault="00F049FA" w:rsidP="00E541C1">
      <w:pPr>
        <w:jc w:val="both"/>
      </w:pPr>
      <w:r w:rsidRPr="00F049FA">
        <w:t xml:space="preserve">I have always struggled with my confidence since a young </w:t>
      </w:r>
      <w:r w:rsidR="00E541C1" w:rsidRPr="00F049FA">
        <w:t>adult,</w:t>
      </w:r>
      <w:r w:rsidRPr="00F049FA">
        <w:t xml:space="preserve"> and this has stopped me from doing things that I have wanted to do and miss opportunities that have been offered to me</w:t>
      </w:r>
      <w:r w:rsidR="00E662F2">
        <w:t>.</w:t>
      </w:r>
      <w:r w:rsidRPr="00F049FA">
        <w:t xml:space="preserve"> I have taken advantage of the </w:t>
      </w:r>
      <w:r w:rsidR="00E662F2">
        <w:t>s</w:t>
      </w:r>
      <w:r w:rsidRPr="00F049FA">
        <w:t xml:space="preserve">kills course and using it as an opportunity to grow in my confidence which will give me the ability to overcome my weakness and apply for different jobs as I will have qualification and experience. </w:t>
      </w:r>
    </w:p>
    <w:p w14:paraId="3BE23908" w14:textId="77777777" w:rsidR="00F049FA" w:rsidRPr="00F049FA" w:rsidRDefault="00F049FA" w:rsidP="00E541C1">
      <w:pPr>
        <w:jc w:val="both"/>
        <w:rPr>
          <w:b/>
          <w:bCs/>
          <w:u w:val="single"/>
        </w:rPr>
      </w:pPr>
    </w:p>
    <w:p w14:paraId="70B2C723" w14:textId="70631DAE" w:rsidR="00F049FA" w:rsidRPr="00F049FA" w:rsidRDefault="00F049FA" w:rsidP="00E541C1">
      <w:pPr>
        <w:numPr>
          <w:ilvl w:val="0"/>
          <w:numId w:val="2"/>
        </w:numPr>
        <w:jc w:val="both"/>
        <w:rPr>
          <w:b/>
          <w:bCs/>
          <w:u w:val="single"/>
        </w:rPr>
      </w:pPr>
      <w:r w:rsidRPr="00F049FA">
        <w:rPr>
          <w:b/>
          <w:bCs/>
          <w:u w:val="single"/>
        </w:rPr>
        <w:t>Strength to overcome Weakness: Hard working – High Unemployability</w:t>
      </w:r>
    </w:p>
    <w:p w14:paraId="4CECEAD4" w14:textId="0E2841F0" w:rsidR="00B95E09" w:rsidRDefault="00F049FA" w:rsidP="00E541C1">
      <w:pPr>
        <w:jc w:val="both"/>
      </w:pPr>
      <w:r w:rsidRPr="00F049FA">
        <w:t>I have 10+ years of work experience</w:t>
      </w:r>
      <w:r w:rsidR="00A97E71">
        <w:t xml:space="preserve"> ranging from administration, retail and a management. </w:t>
      </w:r>
      <w:r w:rsidRPr="00F049FA">
        <w:t xml:space="preserve"> I</w:t>
      </w:r>
      <w:r w:rsidR="00A97E71">
        <w:t xml:space="preserve"> am a</w:t>
      </w:r>
      <w:r w:rsidRPr="00F049FA">
        <w:t xml:space="preserve"> hard worker however, due to Covid-19 there is high un-employability rate which means there are more people applying for the same job</w:t>
      </w:r>
      <w:r w:rsidR="00A97E71">
        <w:t xml:space="preserve"> so there is more competition</w:t>
      </w:r>
      <w:r w:rsidRPr="00F049FA">
        <w:t>. By me upskilling</w:t>
      </w:r>
      <w:r w:rsidR="00A97E71">
        <w:t xml:space="preserve"> and completing this course </w:t>
      </w:r>
      <w:r w:rsidRPr="00F049FA">
        <w:t xml:space="preserve">this will allow me to apply for more secure and higher paid jobs which others may not be able to due to lack of experience or lack of qualifications. </w:t>
      </w:r>
    </w:p>
    <w:p w14:paraId="38FDCD50" w14:textId="77777777" w:rsidR="00A35576" w:rsidRPr="00D128BD" w:rsidRDefault="00A35576" w:rsidP="00E541C1">
      <w:pPr>
        <w:jc w:val="both"/>
      </w:pPr>
    </w:p>
    <w:p w14:paraId="70BA6E76" w14:textId="76BA1D63" w:rsidR="001D05B1" w:rsidRDefault="001D05B1" w:rsidP="00E541C1">
      <w:pPr>
        <w:pStyle w:val="Heading2"/>
        <w:jc w:val="both"/>
      </w:pPr>
      <w:bookmarkStart w:id="4" w:name="_Toc86947577"/>
      <w:r>
        <w:t>Employability Skills</w:t>
      </w:r>
      <w:bookmarkEnd w:id="4"/>
    </w:p>
    <w:p w14:paraId="5D06459D" w14:textId="77777777" w:rsidR="00DD4D42" w:rsidRPr="00DD4D42" w:rsidRDefault="00DD4D42" w:rsidP="00DD4D42"/>
    <w:p w14:paraId="38436BBB" w14:textId="6871C99E" w:rsidR="00B871A8" w:rsidRDefault="00A306F8" w:rsidP="00E541C1">
      <w:pPr>
        <w:jc w:val="both"/>
      </w:pPr>
      <w:r>
        <w:t>Employability Skills are a set of skills that a person needs to make themselves employable</w:t>
      </w:r>
      <w:r w:rsidR="00A50D85">
        <w:t xml:space="preserve"> in a specific work environment, </w:t>
      </w:r>
      <w:r w:rsidR="00E541C1" w:rsidRPr="00A50D85">
        <w:t>it’s</w:t>
      </w:r>
      <w:r w:rsidR="00A50D85" w:rsidRPr="00A50D85">
        <w:t xml:space="preserve"> a set of skills employers look </w:t>
      </w:r>
      <w:r w:rsidR="00E541C1" w:rsidRPr="00A50D85">
        <w:t>for</w:t>
      </w:r>
      <w:r w:rsidR="00E541C1">
        <w:t xml:space="preserve"> some</w:t>
      </w:r>
      <w:r w:rsidR="000A7AF7">
        <w:t xml:space="preserve"> skills are already present ho</w:t>
      </w:r>
      <w:r w:rsidR="0087116D">
        <w:t>wever,</w:t>
      </w:r>
      <w:r w:rsidR="00A50D85">
        <w:t xml:space="preserve"> </w:t>
      </w:r>
      <w:r w:rsidR="00E541C1" w:rsidRPr="003C2B2A">
        <w:t>it’s</w:t>
      </w:r>
      <w:r w:rsidR="003C2B2A" w:rsidRPr="003C2B2A">
        <w:t xml:space="preserve"> necessary professional skills </w:t>
      </w:r>
      <w:r w:rsidR="00E541C1" w:rsidRPr="003C2B2A">
        <w:t>to</w:t>
      </w:r>
      <w:r w:rsidR="003C2B2A" w:rsidRPr="003C2B2A">
        <w:t xml:space="preserve"> </w:t>
      </w:r>
      <w:r w:rsidR="00A50D85">
        <w:t>be</w:t>
      </w:r>
      <w:r w:rsidR="003C2B2A" w:rsidRPr="003C2B2A">
        <w:t xml:space="preserve"> able to gain successful employment.</w:t>
      </w:r>
    </w:p>
    <w:p w14:paraId="3D49E45F" w14:textId="6695D83B" w:rsidR="0087116D" w:rsidRDefault="000A7AF7" w:rsidP="00E541C1">
      <w:pPr>
        <w:jc w:val="both"/>
      </w:pPr>
      <w:r>
        <w:t>Firstly</w:t>
      </w:r>
      <w:r w:rsidR="00E541C1">
        <w:t>,</w:t>
      </w:r>
      <w:r>
        <w:t xml:space="preserve"> I would need to identify my own Employability Skills</w:t>
      </w:r>
      <w:r w:rsidR="0087116D">
        <w:t xml:space="preserve"> that I need to develop</w:t>
      </w:r>
      <w:r w:rsidR="00C46FB1">
        <w:t xml:space="preserve"> </w:t>
      </w:r>
      <w:r w:rsidR="00E541C1">
        <w:t>to</w:t>
      </w:r>
      <w:r w:rsidR="00C46FB1">
        <w:t xml:space="preserve"> achieve my SMART goal.</w:t>
      </w:r>
    </w:p>
    <w:p w14:paraId="281A446B" w14:textId="651DEA1D" w:rsidR="0087116D" w:rsidRDefault="0087116D" w:rsidP="00E541C1">
      <w:pPr>
        <w:jc w:val="both"/>
      </w:pPr>
      <w:r>
        <w:t>Below are my Employability Skills:</w:t>
      </w:r>
    </w:p>
    <w:p w14:paraId="60AA40C1" w14:textId="6A495161" w:rsidR="0087116D" w:rsidRDefault="0087116D" w:rsidP="00E541C1">
      <w:pPr>
        <w:pStyle w:val="ListParagraph"/>
        <w:numPr>
          <w:ilvl w:val="0"/>
          <w:numId w:val="6"/>
        </w:numPr>
        <w:jc w:val="both"/>
      </w:pPr>
      <w:r>
        <w:t>Creativity.</w:t>
      </w:r>
    </w:p>
    <w:p w14:paraId="0D124CB4" w14:textId="11E401ED" w:rsidR="0087116D" w:rsidRDefault="0087116D" w:rsidP="00E541C1">
      <w:pPr>
        <w:pStyle w:val="ListParagraph"/>
        <w:numPr>
          <w:ilvl w:val="0"/>
          <w:numId w:val="6"/>
        </w:numPr>
        <w:jc w:val="both"/>
      </w:pPr>
      <w:r>
        <w:t>Communication and Presentation Skills.</w:t>
      </w:r>
    </w:p>
    <w:p w14:paraId="732A89C8" w14:textId="71EA5152" w:rsidR="0087116D" w:rsidRDefault="0087116D" w:rsidP="00E541C1">
      <w:pPr>
        <w:pStyle w:val="ListParagraph"/>
        <w:numPr>
          <w:ilvl w:val="0"/>
          <w:numId w:val="6"/>
        </w:numPr>
        <w:jc w:val="both"/>
      </w:pPr>
      <w:r>
        <w:t>Self-Awareness.</w:t>
      </w:r>
    </w:p>
    <w:p w14:paraId="349721CB" w14:textId="59B86A1D" w:rsidR="0087116D" w:rsidRDefault="0087116D" w:rsidP="00E541C1">
      <w:pPr>
        <w:pStyle w:val="ListParagraph"/>
        <w:numPr>
          <w:ilvl w:val="0"/>
          <w:numId w:val="6"/>
        </w:numPr>
        <w:jc w:val="both"/>
      </w:pPr>
      <w:r>
        <w:t>Writin</w:t>
      </w:r>
      <w:r w:rsidR="00C37D9C">
        <w:t>g Skills.</w:t>
      </w:r>
    </w:p>
    <w:p w14:paraId="41C3C0AA" w14:textId="52905168" w:rsidR="0087116D" w:rsidRDefault="0087116D" w:rsidP="00E541C1">
      <w:pPr>
        <w:pStyle w:val="ListParagraph"/>
        <w:numPr>
          <w:ilvl w:val="0"/>
          <w:numId w:val="6"/>
        </w:numPr>
        <w:jc w:val="both"/>
      </w:pPr>
      <w:r>
        <w:t xml:space="preserve">Reading Skills. </w:t>
      </w:r>
    </w:p>
    <w:p w14:paraId="058FDBBA" w14:textId="77777777" w:rsidR="0087116D" w:rsidRDefault="0087116D" w:rsidP="00E541C1">
      <w:pPr>
        <w:jc w:val="both"/>
      </w:pPr>
    </w:p>
    <w:p w14:paraId="130F67F1" w14:textId="0D88B124" w:rsidR="00E53B0F" w:rsidRPr="00E53B0F" w:rsidRDefault="00B871A8" w:rsidP="00E541C1">
      <w:pPr>
        <w:jc w:val="both"/>
      </w:pPr>
      <w:r>
        <w:t xml:space="preserve"> </w:t>
      </w:r>
    </w:p>
    <w:p w14:paraId="1F84DE68" w14:textId="77777777" w:rsidR="001F5374" w:rsidRPr="005D1842" w:rsidRDefault="001F5374" w:rsidP="00E541C1">
      <w:pPr>
        <w:jc w:val="both"/>
      </w:pPr>
    </w:p>
    <w:p w14:paraId="77339C24" w14:textId="01F3F440" w:rsidR="001D05B1" w:rsidRDefault="001D05B1" w:rsidP="00E541C1">
      <w:pPr>
        <w:pStyle w:val="Heading3"/>
        <w:jc w:val="both"/>
      </w:pPr>
      <w:bookmarkStart w:id="5" w:name="_Toc86947578"/>
      <w:r w:rsidRPr="00A63604">
        <w:lastRenderedPageBreak/>
        <w:t>JOHARI</w:t>
      </w:r>
      <w:bookmarkEnd w:id="5"/>
    </w:p>
    <w:p w14:paraId="06EDE5DA" w14:textId="77777777" w:rsidR="00B27B1F" w:rsidRPr="00B27B1F" w:rsidRDefault="00B27B1F" w:rsidP="00E541C1">
      <w:pPr>
        <w:jc w:val="both"/>
      </w:pPr>
    </w:p>
    <w:p w14:paraId="69A49C71" w14:textId="3CC49AA7" w:rsidR="007C434D" w:rsidRDefault="001F5374" w:rsidP="00E541C1">
      <w:pPr>
        <w:jc w:val="both"/>
      </w:pPr>
      <w:r>
        <w:t xml:space="preserve">The </w:t>
      </w:r>
      <w:r w:rsidR="001A7596" w:rsidRPr="001A7596">
        <w:t>Johari window is a self-assessment tool founded</w:t>
      </w:r>
      <w:r w:rsidR="007C434D">
        <w:t xml:space="preserve"> in the 1960’s</w:t>
      </w:r>
      <w:r w:rsidR="001A7596" w:rsidRPr="001A7596">
        <w:t xml:space="preserve"> by </w:t>
      </w:r>
      <w:r w:rsidR="001A7596" w:rsidRPr="00113A0F">
        <w:t xml:space="preserve">Luft and </w:t>
      </w:r>
      <w:r w:rsidR="00113A0F" w:rsidRPr="00113A0F">
        <w:t>Ingam</w:t>
      </w:r>
      <w:r w:rsidR="0053122C">
        <w:t>.</w:t>
      </w:r>
    </w:p>
    <w:p w14:paraId="263C6CEE" w14:textId="4BB614B3" w:rsidR="001A7596" w:rsidRPr="001A7596" w:rsidRDefault="001A7596" w:rsidP="00E541C1">
      <w:pPr>
        <w:jc w:val="both"/>
      </w:pPr>
      <w:r w:rsidRPr="001A7596">
        <w:t xml:space="preserve">This tool </w:t>
      </w:r>
      <w:r w:rsidR="00113A0F">
        <w:t>enables</w:t>
      </w:r>
      <w:r w:rsidRPr="001A7596">
        <w:t xml:space="preserve"> people </w:t>
      </w:r>
      <w:r w:rsidR="00113A0F">
        <w:t xml:space="preserve">to </w:t>
      </w:r>
      <w:r w:rsidRPr="001A7596">
        <w:t xml:space="preserve">understand themselves emotionally </w:t>
      </w:r>
      <w:r w:rsidR="00E541C1" w:rsidRPr="001A7596">
        <w:t>and</w:t>
      </w:r>
      <w:r w:rsidRPr="001A7596">
        <w:t xml:space="preserve"> helps </w:t>
      </w:r>
      <w:r w:rsidR="00113A0F">
        <w:t>them</w:t>
      </w:r>
      <w:r w:rsidRPr="001A7596">
        <w:t xml:space="preserve"> understand how other people view </w:t>
      </w:r>
      <w:r w:rsidR="00113A0F">
        <w:t>them</w:t>
      </w:r>
      <w:r w:rsidRPr="001A7596">
        <w:t xml:space="preserve">. It </w:t>
      </w:r>
      <w:r w:rsidR="001A1A27">
        <w:t>consists</w:t>
      </w:r>
      <w:r w:rsidRPr="001A7596">
        <w:t xml:space="preserve"> </w:t>
      </w:r>
      <w:r w:rsidR="001A1A27">
        <w:t xml:space="preserve">of </w:t>
      </w:r>
      <w:r w:rsidRPr="001A7596">
        <w:t>four regions</w:t>
      </w:r>
      <w:r w:rsidR="00113A0F">
        <w:t>:</w:t>
      </w:r>
      <w:r w:rsidRPr="001A7596">
        <w:t xml:space="preserve"> Open/free area, Blind area, hidden </w:t>
      </w:r>
      <w:r w:rsidR="00E541C1" w:rsidRPr="001A7596">
        <w:t>area,</w:t>
      </w:r>
      <w:r w:rsidRPr="001A7596">
        <w:t xml:space="preserve"> and lastly unknown area.</w:t>
      </w:r>
    </w:p>
    <w:p w14:paraId="46FC02FF" w14:textId="647A1055" w:rsidR="001A7596" w:rsidRDefault="001A7596" w:rsidP="00E541C1">
      <w:pPr>
        <w:jc w:val="both"/>
      </w:pPr>
      <w:r>
        <w:t xml:space="preserve">Below </w:t>
      </w:r>
      <w:r w:rsidRPr="001A7596">
        <w:t>is my own Johari’s window of self-assessment:</w:t>
      </w:r>
    </w:p>
    <w:p w14:paraId="39D1787A" w14:textId="77777777" w:rsidR="001A7596" w:rsidRPr="001A7596" w:rsidRDefault="001A7596" w:rsidP="00E541C1">
      <w:pPr>
        <w:jc w:val="both"/>
      </w:pPr>
    </w:p>
    <w:p w14:paraId="4D0BD245" w14:textId="77777777" w:rsidR="001A7596" w:rsidRPr="001A7596" w:rsidRDefault="001A7596" w:rsidP="00E541C1">
      <w:pPr>
        <w:jc w:val="both"/>
      </w:pPr>
      <w:r w:rsidRPr="001A7596">
        <w:rPr>
          <w:b/>
          <w:bCs/>
          <w:u w:val="single"/>
        </w:rPr>
        <w:t>Open/free area:</w:t>
      </w:r>
      <w:r w:rsidRPr="001A7596">
        <w:t xml:space="preserve"> I am confident in saying that I am a very organised person, this is something that I’m proud of and I always voice it.</w:t>
      </w:r>
    </w:p>
    <w:p w14:paraId="45AA04DC" w14:textId="77777777" w:rsidR="001A7596" w:rsidRDefault="001A7596" w:rsidP="00E541C1">
      <w:pPr>
        <w:jc w:val="both"/>
        <w:rPr>
          <w:b/>
          <w:bCs/>
          <w:u w:val="single"/>
        </w:rPr>
      </w:pPr>
    </w:p>
    <w:p w14:paraId="598E6E8B" w14:textId="41E163BF" w:rsidR="001A7596" w:rsidRPr="001A7596" w:rsidRDefault="001A7596" w:rsidP="00E541C1">
      <w:pPr>
        <w:jc w:val="both"/>
      </w:pPr>
      <w:r w:rsidRPr="001A7596">
        <w:rPr>
          <w:b/>
          <w:bCs/>
          <w:u w:val="single"/>
        </w:rPr>
        <w:t xml:space="preserve">Blind area: </w:t>
      </w:r>
      <w:r w:rsidRPr="001A7596">
        <w:t xml:space="preserve">I </w:t>
      </w:r>
      <w:r w:rsidR="005C56C6">
        <w:t>believe that</w:t>
      </w:r>
      <w:r w:rsidRPr="001A7596">
        <w:t xml:space="preserve"> I</w:t>
      </w:r>
      <w:r w:rsidR="005C56C6">
        <w:t xml:space="preserve"> am not </w:t>
      </w:r>
      <w:r w:rsidRPr="001A7596">
        <w:t>a creative person, it’s something that I have never had confidence in.</w:t>
      </w:r>
    </w:p>
    <w:p w14:paraId="7B0C9E18" w14:textId="77777777" w:rsidR="001A7596" w:rsidRDefault="001A7596" w:rsidP="00E541C1">
      <w:pPr>
        <w:jc w:val="both"/>
        <w:rPr>
          <w:b/>
          <w:bCs/>
          <w:u w:val="single"/>
        </w:rPr>
      </w:pPr>
    </w:p>
    <w:p w14:paraId="48339D4B" w14:textId="26894444" w:rsidR="001A7596" w:rsidRPr="001A7596" w:rsidRDefault="001A7596" w:rsidP="00E541C1">
      <w:pPr>
        <w:jc w:val="both"/>
      </w:pPr>
      <w:r w:rsidRPr="001A7596">
        <w:rPr>
          <w:b/>
          <w:bCs/>
          <w:u w:val="single"/>
        </w:rPr>
        <w:t xml:space="preserve">Hidden area: </w:t>
      </w:r>
      <w:r w:rsidRPr="001A7596">
        <w:t>I come across as a confident individual however, I have no self-awareness and I am very self-critical.</w:t>
      </w:r>
    </w:p>
    <w:p w14:paraId="7E3611FF" w14:textId="77777777" w:rsidR="001A7596" w:rsidRDefault="001A7596" w:rsidP="00E541C1">
      <w:pPr>
        <w:jc w:val="both"/>
        <w:rPr>
          <w:b/>
          <w:bCs/>
          <w:u w:val="single"/>
        </w:rPr>
      </w:pPr>
    </w:p>
    <w:p w14:paraId="7F261511" w14:textId="60140956" w:rsidR="001A7596" w:rsidRPr="001A7596" w:rsidRDefault="001A7596" w:rsidP="00E541C1">
      <w:pPr>
        <w:jc w:val="both"/>
      </w:pPr>
      <w:r w:rsidRPr="001A7596">
        <w:rPr>
          <w:b/>
          <w:bCs/>
          <w:u w:val="single"/>
        </w:rPr>
        <w:t xml:space="preserve">Unknown area: </w:t>
      </w:r>
      <w:r w:rsidRPr="001A7596">
        <w:t xml:space="preserve">I am confident when it comes to communicating with others however, when it comes to </w:t>
      </w:r>
      <w:r w:rsidR="00E541C1" w:rsidRPr="001A7596">
        <w:t>presentation,</w:t>
      </w:r>
      <w:r w:rsidRPr="001A7596">
        <w:t xml:space="preserve"> I find that it’s something that I haven’t tried and don’t feel comfortable trying either. </w:t>
      </w:r>
    </w:p>
    <w:p w14:paraId="586DDFEA" w14:textId="7A1E3BF8" w:rsidR="00676057" w:rsidRDefault="00676057" w:rsidP="00E541C1">
      <w:pPr>
        <w:jc w:val="both"/>
      </w:pPr>
    </w:p>
    <w:p w14:paraId="74EF9EEA" w14:textId="6C2340CC" w:rsidR="00676057" w:rsidRPr="00676057" w:rsidRDefault="00676057" w:rsidP="00E541C1">
      <w:pPr>
        <w:jc w:val="both"/>
        <w:rPr>
          <w:b/>
          <w:bCs/>
          <w:u w:val="single"/>
        </w:rPr>
      </w:pPr>
      <w:r w:rsidRPr="00676057">
        <w:rPr>
          <w:b/>
          <w:bCs/>
          <w:u w:val="single"/>
        </w:rPr>
        <w:t>Blind area to Open/free area</w:t>
      </w:r>
    </w:p>
    <w:p w14:paraId="5C6F2E4B" w14:textId="471F088B" w:rsidR="001A7596" w:rsidRPr="001A7596" w:rsidRDefault="001A7596" w:rsidP="00E541C1">
      <w:pPr>
        <w:jc w:val="both"/>
      </w:pPr>
      <w:r w:rsidRPr="001A7596">
        <w:t xml:space="preserve">To move my blind, hidden and unknown areas to my open area, I would firstly start with my blind, when it comes to creativity skills, it all comes down to confidence so I would assign myself a subject where I would need to create something and then present it to friends, family, lecturers etc. Once I have done so I would ask for feedback on what </w:t>
      </w:r>
      <w:r w:rsidR="003F2AF2">
        <w:t>worked</w:t>
      </w:r>
      <w:r w:rsidRPr="001A7596">
        <w:t xml:space="preserve"> and what didn’t </w:t>
      </w:r>
      <w:r w:rsidR="003F2AF2">
        <w:t>work</w:t>
      </w:r>
      <w:r w:rsidRPr="001A7596">
        <w:t xml:space="preserve">, </w:t>
      </w:r>
      <w:r w:rsidR="00E541C1" w:rsidRPr="001A7596">
        <w:t>by</w:t>
      </w:r>
      <w:r w:rsidRPr="001A7596">
        <w:t xml:space="preserve"> listening to the feedback I would be able to work on it and by doing so I would gain more confidence.</w:t>
      </w:r>
    </w:p>
    <w:tbl>
      <w:tblPr>
        <w:tblStyle w:val="TableGrid"/>
        <w:tblpPr w:leftFromText="180" w:rightFromText="180" w:vertAnchor="text" w:horzAnchor="page" w:tblpX="3402" w:tblpY="260"/>
        <w:tblW w:w="4169" w:type="dxa"/>
        <w:tblLook w:val="04A0" w:firstRow="1" w:lastRow="0" w:firstColumn="1" w:lastColumn="0" w:noHBand="0" w:noVBand="1"/>
      </w:tblPr>
      <w:tblGrid>
        <w:gridCol w:w="1866"/>
        <w:gridCol w:w="2303"/>
      </w:tblGrid>
      <w:tr w:rsidR="00627921" w:rsidRPr="001A7596" w14:paraId="088AA5A0" w14:textId="77777777" w:rsidTr="00627921">
        <w:trPr>
          <w:trHeight w:val="453"/>
        </w:trPr>
        <w:tc>
          <w:tcPr>
            <w:tcW w:w="1866" w:type="dxa"/>
          </w:tcPr>
          <w:p w14:paraId="4F29CA32" w14:textId="77777777" w:rsidR="00627921" w:rsidRPr="001A7596" w:rsidRDefault="00627921" w:rsidP="00627921">
            <w:pPr>
              <w:spacing w:after="160" w:line="259" w:lineRule="auto"/>
              <w:jc w:val="center"/>
              <w:rPr>
                <w:b/>
                <w:bCs/>
                <w:u w:val="single"/>
              </w:rPr>
            </w:pPr>
            <w:r w:rsidRPr="001A7596">
              <w:rPr>
                <w:b/>
                <w:bCs/>
                <w:u w:val="single"/>
              </w:rPr>
              <w:t>Open/free area</w:t>
            </w:r>
          </w:p>
          <w:p w14:paraId="113EBA02" w14:textId="77777777" w:rsidR="00627921" w:rsidRPr="001A7596" w:rsidRDefault="00627921" w:rsidP="00627921">
            <w:pPr>
              <w:spacing w:after="160" w:line="259" w:lineRule="auto"/>
              <w:jc w:val="center"/>
            </w:pPr>
            <w:r>
              <w:t>Time Management</w:t>
            </w:r>
          </w:p>
        </w:tc>
        <w:tc>
          <w:tcPr>
            <w:tcW w:w="2303" w:type="dxa"/>
          </w:tcPr>
          <w:p w14:paraId="2E728A09" w14:textId="77777777" w:rsidR="00627921" w:rsidRPr="001A7596" w:rsidRDefault="00627921" w:rsidP="00627921">
            <w:pPr>
              <w:spacing w:after="160" w:line="259" w:lineRule="auto"/>
              <w:jc w:val="center"/>
              <w:rPr>
                <w:b/>
                <w:bCs/>
                <w:u w:val="single"/>
              </w:rPr>
            </w:pPr>
            <w:r w:rsidRPr="001A7596">
              <w:rPr>
                <w:b/>
                <w:bCs/>
                <w:u w:val="single"/>
              </w:rPr>
              <w:t>Blind area</w:t>
            </w:r>
          </w:p>
          <w:p w14:paraId="7B2654A8" w14:textId="77777777" w:rsidR="00627921" w:rsidRPr="001A7596" w:rsidRDefault="00627921" w:rsidP="00627921">
            <w:pPr>
              <w:spacing w:after="160" w:line="259" w:lineRule="auto"/>
              <w:jc w:val="center"/>
            </w:pPr>
            <w:r w:rsidRPr="001A7596">
              <w:t>Creativity</w:t>
            </w:r>
          </w:p>
        </w:tc>
      </w:tr>
      <w:tr w:rsidR="00627921" w:rsidRPr="001A7596" w14:paraId="7CC7970D" w14:textId="77777777" w:rsidTr="00627921">
        <w:trPr>
          <w:trHeight w:val="453"/>
        </w:trPr>
        <w:tc>
          <w:tcPr>
            <w:tcW w:w="1866" w:type="dxa"/>
          </w:tcPr>
          <w:p w14:paraId="4A009084" w14:textId="77777777" w:rsidR="00627921" w:rsidRPr="001A7596" w:rsidRDefault="00627921" w:rsidP="00627921">
            <w:pPr>
              <w:spacing w:after="160" w:line="259" w:lineRule="auto"/>
              <w:jc w:val="center"/>
              <w:rPr>
                <w:b/>
                <w:bCs/>
                <w:u w:val="single"/>
              </w:rPr>
            </w:pPr>
            <w:r w:rsidRPr="001A7596">
              <w:rPr>
                <w:b/>
                <w:bCs/>
                <w:u w:val="single"/>
              </w:rPr>
              <w:t>Hidden area</w:t>
            </w:r>
          </w:p>
          <w:p w14:paraId="12B4E3EF" w14:textId="77777777" w:rsidR="00627921" w:rsidRPr="001A7596" w:rsidRDefault="00627921" w:rsidP="00627921">
            <w:pPr>
              <w:spacing w:after="160" w:line="259" w:lineRule="auto"/>
              <w:jc w:val="center"/>
            </w:pPr>
            <w:r w:rsidRPr="001A7596">
              <w:t>Self-awareness</w:t>
            </w:r>
          </w:p>
        </w:tc>
        <w:tc>
          <w:tcPr>
            <w:tcW w:w="2303" w:type="dxa"/>
          </w:tcPr>
          <w:p w14:paraId="40990258" w14:textId="77777777" w:rsidR="00627921" w:rsidRPr="001A7596" w:rsidRDefault="00627921" w:rsidP="00627921">
            <w:pPr>
              <w:spacing w:after="160" w:line="259" w:lineRule="auto"/>
              <w:jc w:val="center"/>
              <w:rPr>
                <w:b/>
                <w:bCs/>
                <w:u w:val="single"/>
              </w:rPr>
            </w:pPr>
            <w:r w:rsidRPr="001A7596">
              <w:rPr>
                <w:b/>
                <w:bCs/>
                <w:u w:val="single"/>
              </w:rPr>
              <w:t>Unknown area</w:t>
            </w:r>
          </w:p>
          <w:p w14:paraId="48FBBE7D" w14:textId="77777777" w:rsidR="00627921" w:rsidRPr="001A7596" w:rsidRDefault="00627921" w:rsidP="00627921">
            <w:pPr>
              <w:spacing w:after="160" w:line="259" w:lineRule="auto"/>
              <w:jc w:val="center"/>
            </w:pPr>
            <w:r w:rsidRPr="001A7596">
              <w:t>Communication and Presentation skills</w:t>
            </w:r>
          </w:p>
        </w:tc>
      </w:tr>
    </w:tbl>
    <w:p w14:paraId="10534A04" w14:textId="26E389C1" w:rsidR="001A7596" w:rsidRDefault="001A7596" w:rsidP="00E541C1">
      <w:pPr>
        <w:jc w:val="both"/>
      </w:pPr>
    </w:p>
    <w:p w14:paraId="0228730E" w14:textId="64D28D91" w:rsidR="0004217F" w:rsidRDefault="0004217F" w:rsidP="00E541C1">
      <w:pPr>
        <w:jc w:val="both"/>
      </w:pPr>
    </w:p>
    <w:p w14:paraId="7C8DD754" w14:textId="0FCB662D" w:rsidR="0004217F" w:rsidRDefault="0004217F" w:rsidP="00E541C1">
      <w:pPr>
        <w:jc w:val="both"/>
      </w:pPr>
    </w:p>
    <w:p w14:paraId="091B970E" w14:textId="3CE5B195" w:rsidR="0004217F" w:rsidRDefault="0004217F" w:rsidP="00E541C1">
      <w:pPr>
        <w:jc w:val="both"/>
      </w:pPr>
    </w:p>
    <w:p w14:paraId="52DA725A" w14:textId="23A35B21" w:rsidR="0004217F" w:rsidRDefault="0004217F" w:rsidP="00E541C1">
      <w:pPr>
        <w:jc w:val="both"/>
      </w:pPr>
    </w:p>
    <w:p w14:paraId="4CEBBBBB" w14:textId="0DC41D99" w:rsidR="0004217F" w:rsidRDefault="0004217F" w:rsidP="00E541C1">
      <w:pPr>
        <w:jc w:val="both"/>
      </w:pPr>
    </w:p>
    <w:p w14:paraId="37B01FB8" w14:textId="24B389FD" w:rsidR="0004217F" w:rsidRDefault="0004217F" w:rsidP="00E541C1">
      <w:pPr>
        <w:jc w:val="both"/>
      </w:pPr>
    </w:p>
    <w:p w14:paraId="16C174E5" w14:textId="0FFABF2B" w:rsidR="0004217F" w:rsidRDefault="0004217F" w:rsidP="00E541C1">
      <w:pPr>
        <w:jc w:val="both"/>
      </w:pPr>
    </w:p>
    <w:p w14:paraId="21848866" w14:textId="77777777" w:rsidR="00627921" w:rsidRPr="001A7596" w:rsidRDefault="00627921" w:rsidP="00E541C1">
      <w:pPr>
        <w:jc w:val="both"/>
      </w:pPr>
    </w:p>
    <w:p w14:paraId="72694274" w14:textId="7471783C" w:rsidR="001D05B1" w:rsidRDefault="00881A91" w:rsidP="00E541C1">
      <w:pPr>
        <w:pStyle w:val="Heading3"/>
        <w:jc w:val="both"/>
      </w:pPr>
      <w:bookmarkStart w:id="6" w:name="_Toc86947579"/>
      <w:r w:rsidRPr="00C218DE">
        <w:lastRenderedPageBreak/>
        <w:t>4C’S</w:t>
      </w:r>
      <w:bookmarkEnd w:id="6"/>
    </w:p>
    <w:p w14:paraId="401E8511" w14:textId="77777777" w:rsidR="00627921" w:rsidRPr="00627921" w:rsidRDefault="00627921" w:rsidP="00627921"/>
    <w:p w14:paraId="2F060D59" w14:textId="77777777" w:rsidR="007C434D" w:rsidRDefault="00B27B1F" w:rsidP="00E541C1">
      <w:pPr>
        <w:jc w:val="both"/>
      </w:pPr>
      <w:r w:rsidRPr="00B27B1F">
        <w:t xml:space="preserve">4 Stages of Competence is a model </w:t>
      </w:r>
      <w:r w:rsidR="00676057">
        <w:t>of</w:t>
      </w:r>
      <w:r w:rsidRPr="00B27B1F">
        <w:t xml:space="preserve"> learning created</w:t>
      </w:r>
      <w:r w:rsidR="007C434D">
        <w:t xml:space="preserve"> in the 1970’s</w:t>
      </w:r>
      <w:r w:rsidRPr="00B27B1F">
        <w:t xml:space="preserve"> by Noel Burch</w:t>
      </w:r>
      <w:r w:rsidR="007C434D">
        <w:t xml:space="preserve"> (1970)</w:t>
      </w:r>
      <w:r w:rsidRPr="00B27B1F">
        <w:t>.</w:t>
      </w:r>
    </w:p>
    <w:p w14:paraId="4BDF9EBF" w14:textId="11B8A2AC" w:rsidR="00917DF3" w:rsidRDefault="00F36086" w:rsidP="00E541C1">
      <w:pPr>
        <w:jc w:val="both"/>
      </w:pPr>
      <w:r>
        <w:t xml:space="preserve">The tool </w:t>
      </w:r>
      <w:r w:rsidR="008D5E0F">
        <w:t>is made up</w:t>
      </w:r>
      <w:r>
        <w:t xml:space="preserve"> of 4 stages which are </w:t>
      </w:r>
      <w:r w:rsidR="00917DF3">
        <w:t>Unconscious</w:t>
      </w:r>
      <w:r>
        <w:t>/</w:t>
      </w:r>
      <w:r w:rsidR="00917DF3">
        <w:t>Incompetence</w:t>
      </w:r>
      <w:r>
        <w:t xml:space="preserve">, </w:t>
      </w:r>
      <w:r w:rsidR="00917DF3">
        <w:t xml:space="preserve">Conscious/Incompetence, Conscious/Competence and lastly Unconscious/Competence. This tool helps you establish what skills you are competent </w:t>
      </w:r>
      <w:r w:rsidR="00E541C1">
        <w:t>in; however,</w:t>
      </w:r>
      <w:r w:rsidR="00917DF3">
        <w:t xml:space="preserve"> you are unaware of or skills that you are incompetent in and </w:t>
      </w:r>
      <w:r w:rsidR="00994E8C">
        <w:t>are aware of</w:t>
      </w:r>
      <w:r w:rsidR="0041288D">
        <w:t>.</w:t>
      </w:r>
      <w:r w:rsidR="00437E15">
        <w:t xml:space="preserve"> </w:t>
      </w:r>
    </w:p>
    <w:p w14:paraId="4CE1B0FB" w14:textId="4F4325AA" w:rsidR="00437E15" w:rsidRDefault="00437E15" w:rsidP="00E541C1">
      <w:pPr>
        <w:jc w:val="both"/>
      </w:pPr>
      <w:r w:rsidRPr="00437E15">
        <w:t xml:space="preserve">21st century skills or known as “4C” are the skills that students should possess in order to achieve the national education goal that is developing students’ potentials in order to be a citizen who is well-mannered, </w:t>
      </w:r>
      <w:r w:rsidR="00446ABC" w:rsidRPr="00437E15">
        <w:t>skilful</w:t>
      </w:r>
      <w:r w:rsidRPr="00437E15">
        <w:t>, creative, knowledgeable, independent, and responsible for their own action and behaviour</w:t>
      </w:r>
      <w:r>
        <w:t xml:space="preserve">. </w:t>
      </w:r>
      <w:r w:rsidR="00C218DE">
        <w:t>(</w:t>
      </w:r>
      <w:r w:rsidRPr="00437E15">
        <w:rPr>
          <w:rFonts w:cstheme="minorHAnsi"/>
          <w:color w:val="222222"/>
          <w:shd w:val="clear" w:color="auto" w:fill="FFFFFF"/>
        </w:rPr>
        <w:t>Kurniasih, E. and Pusparini, R.,2019</w:t>
      </w:r>
      <w:r>
        <w:rPr>
          <w:rFonts w:cstheme="minorHAnsi"/>
          <w:color w:val="222222"/>
          <w:shd w:val="clear" w:color="auto" w:fill="FFFFFF"/>
        </w:rPr>
        <w:t>).</w:t>
      </w:r>
    </w:p>
    <w:p w14:paraId="495572A0" w14:textId="1F776BCA" w:rsidR="0041288D" w:rsidRDefault="00994E8C" w:rsidP="00E541C1">
      <w:pPr>
        <w:jc w:val="both"/>
      </w:pPr>
      <w:r>
        <w:t xml:space="preserve"> </w:t>
      </w:r>
      <w:r w:rsidR="00E441BB">
        <w:t>M</w:t>
      </w:r>
      <w:r>
        <w:t>y own 4 stages of competence</w:t>
      </w:r>
      <w:r w:rsidR="00E441BB">
        <w:t xml:space="preserve"> are discussed below</w:t>
      </w:r>
      <w:r>
        <w:t>:</w:t>
      </w:r>
    </w:p>
    <w:p w14:paraId="284FC572" w14:textId="2A3874C2" w:rsidR="0041288D" w:rsidRDefault="0041288D" w:rsidP="00E541C1">
      <w:pPr>
        <w:jc w:val="both"/>
      </w:pPr>
      <w:r>
        <w:t xml:space="preserve">I have now established my 4C’s so the next step is for me to recognise where my skills sit in the table, I have chosen to discuss my Conscious/Incompetence stage which is Reading, I have always struggled with reading especially when reading in front of </w:t>
      </w:r>
      <w:r w:rsidR="00227021">
        <w:t>a group or even friends and family, To improve my reading I would start reading box, articles and journals in my own private time and then once I felt more confidant in myself I would read in front of family and friends, Then I would asked for feedback to see what I may need to improve in.</w:t>
      </w:r>
      <w:r>
        <w:t xml:space="preserve"> </w:t>
      </w:r>
    </w:p>
    <w:p w14:paraId="0D4749D3" w14:textId="77777777" w:rsidR="00994E8C" w:rsidRDefault="00994E8C" w:rsidP="00E541C1">
      <w:pPr>
        <w:jc w:val="both"/>
      </w:pPr>
    </w:p>
    <w:tbl>
      <w:tblPr>
        <w:tblStyle w:val="TableGrid"/>
        <w:tblpPr w:leftFromText="180" w:rightFromText="180" w:vertAnchor="text" w:horzAnchor="margin" w:tblpXSpec="center" w:tblpY="163"/>
        <w:tblW w:w="0" w:type="auto"/>
        <w:tblLayout w:type="fixed"/>
        <w:tblLook w:val="04A0" w:firstRow="1" w:lastRow="0" w:firstColumn="1" w:lastColumn="0" w:noHBand="0" w:noVBand="1"/>
      </w:tblPr>
      <w:tblGrid>
        <w:gridCol w:w="2905"/>
        <w:gridCol w:w="3008"/>
      </w:tblGrid>
      <w:tr w:rsidR="0004217F" w14:paraId="63700724" w14:textId="77777777" w:rsidTr="00627921">
        <w:trPr>
          <w:trHeight w:val="1059"/>
        </w:trPr>
        <w:tc>
          <w:tcPr>
            <w:tcW w:w="2905" w:type="dxa"/>
          </w:tcPr>
          <w:p w14:paraId="79B07425" w14:textId="77777777" w:rsidR="0004217F" w:rsidRDefault="0004217F" w:rsidP="00627921">
            <w:pPr>
              <w:jc w:val="center"/>
              <w:rPr>
                <w:b/>
                <w:bCs/>
                <w:u w:val="single"/>
              </w:rPr>
            </w:pPr>
            <w:r w:rsidRPr="00C37D9C">
              <w:rPr>
                <w:b/>
                <w:bCs/>
                <w:u w:val="single"/>
              </w:rPr>
              <w:t>Unconscious/Incompetence</w:t>
            </w:r>
          </w:p>
          <w:p w14:paraId="016497F8" w14:textId="77777777" w:rsidR="0004217F" w:rsidRPr="00852519" w:rsidRDefault="0004217F" w:rsidP="00627921">
            <w:pPr>
              <w:jc w:val="center"/>
            </w:pPr>
            <w:r w:rsidRPr="00852519">
              <w:t xml:space="preserve">Communication and </w:t>
            </w:r>
            <w:r>
              <w:t>P</w:t>
            </w:r>
            <w:r w:rsidRPr="00852519">
              <w:t xml:space="preserve">resentation </w:t>
            </w:r>
            <w:r>
              <w:t>S</w:t>
            </w:r>
            <w:r w:rsidRPr="00852519">
              <w:t>kills</w:t>
            </w:r>
          </w:p>
        </w:tc>
        <w:tc>
          <w:tcPr>
            <w:tcW w:w="3008" w:type="dxa"/>
          </w:tcPr>
          <w:p w14:paraId="0B26C78F" w14:textId="77777777" w:rsidR="0004217F" w:rsidRDefault="0004217F" w:rsidP="00627921">
            <w:pPr>
              <w:jc w:val="center"/>
              <w:rPr>
                <w:b/>
                <w:bCs/>
                <w:u w:val="single"/>
              </w:rPr>
            </w:pPr>
            <w:r w:rsidRPr="00C37D9C">
              <w:rPr>
                <w:b/>
                <w:bCs/>
                <w:u w:val="single"/>
              </w:rPr>
              <w:t>Conscious/Incompetence</w:t>
            </w:r>
          </w:p>
          <w:p w14:paraId="69C270D8" w14:textId="77777777" w:rsidR="0004217F" w:rsidRPr="00C37D9C" w:rsidRDefault="0004217F" w:rsidP="00627921">
            <w:pPr>
              <w:jc w:val="center"/>
            </w:pPr>
            <w:r w:rsidRPr="00C37D9C">
              <w:t>Reading Skills</w:t>
            </w:r>
          </w:p>
        </w:tc>
      </w:tr>
      <w:tr w:rsidR="0004217F" w14:paraId="72F301D3" w14:textId="77777777" w:rsidTr="00627921">
        <w:trPr>
          <w:trHeight w:val="913"/>
        </w:trPr>
        <w:tc>
          <w:tcPr>
            <w:tcW w:w="2905" w:type="dxa"/>
          </w:tcPr>
          <w:p w14:paraId="5BCECB31" w14:textId="77777777" w:rsidR="0004217F" w:rsidRDefault="0004217F" w:rsidP="00627921">
            <w:pPr>
              <w:jc w:val="center"/>
              <w:rPr>
                <w:b/>
                <w:bCs/>
                <w:u w:val="single"/>
              </w:rPr>
            </w:pPr>
            <w:r w:rsidRPr="00C37D9C">
              <w:rPr>
                <w:b/>
                <w:bCs/>
                <w:u w:val="single"/>
              </w:rPr>
              <w:t>Conscious/Competence</w:t>
            </w:r>
          </w:p>
          <w:p w14:paraId="2755EBD9" w14:textId="77777777" w:rsidR="0004217F" w:rsidRPr="00C37D9C" w:rsidRDefault="0004217F" w:rsidP="00627921">
            <w:pPr>
              <w:jc w:val="center"/>
            </w:pPr>
            <w:r w:rsidRPr="00C37D9C">
              <w:t>Time Management</w:t>
            </w:r>
          </w:p>
        </w:tc>
        <w:tc>
          <w:tcPr>
            <w:tcW w:w="3008" w:type="dxa"/>
          </w:tcPr>
          <w:p w14:paraId="26459D87" w14:textId="77777777" w:rsidR="0004217F" w:rsidRDefault="0004217F" w:rsidP="00627921">
            <w:pPr>
              <w:jc w:val="center"/>
              <w:rPr>
                <w:b/>
                <w:bCs/>
                <w:u w:val="single"/>
              </w:rPr>
            </w:pPr>
            <w:r w:rsidRPr="00C37D9C">
              <w:rPr>
                <w:b/>
                <w:bCs/>
                <w:u w:val="single"/>
              </w:rPr>
              <w:t>Unconscious/Competence</w:t>
            </w:r>
          </w:p>
          <w:p w14:paraId="57B918A3" w14:textId="77777777" w:rsidR="0004217F" w:rsidRPr="00C37D9C" w:rsidRDefault="0004217F" w:rsidP="00627921">
            <w:pPr>
              <w:jc w:val="center"/>
            </w:pPr>
            <w:r>
              <w:t>Writing Skills</w:t>
            </w:r>
          </w:p>
        </w:tc>
      </w:tr>
    </w:tbl>
    <w:p w14:paraId="015DDFB5" w14:textId="77777777" w:rsidR="00C37D9C" w:rsidRPr="00B27B1F" w:rsidRDefault="00C37D9C" w:rsidP="00E541C1">
      <w:pPr>
        <w:jc w:val="both"/>
      </w:pPr>
    </w:p>
    <w:p w14:paraId="5A00946B" w14:textId="5996429C" w:rsidR="00B27B1F" w:rsidRDefault="00B27B1F" w:rsidP="00E541C1">
      <w:pPr>
        <w:jc w:val="both"/>
      </w:pPr>
    </w:p>
    <w:p w14:paraId="748650AE" w14:textId="5FD226A2" w:rsidR="0004217F" w:rsidRDefault="0004217F" w:rsidP="00E541C1">
      <w:pPr>
        <w:jc w:val="both"/>
      </w:pPr>
    </w:p>
    <w:p w14:paraId="1C2105C5" w14:textId="1CFFAB83" w:rsidR="0004217F" w:rsidRDefault="0004217F" w:rsidP="00E541C1">
      <w:pPr>
        <w:jc w:val="both"/>
      </w:pPr>
    </w:p>
    <w:p w14:paraId="176381DB" w14:textId="6F99E8F8" w:rsidR="0004217F" w:rsidRDefault="0004217F" w:rsidP="00E541C1">
      <w:pPr>
        <w:jc w:val="both"/>
      </w:pPr>
    </w:p>
    <w:p w14:paraId="7E8B72E4" w14:textId="46C39E52" w:rsidR="0004217F" w:rsidRDefault="0004217F" w:rsidP="00E541C1">
      <w:pPr>
        <w:jc w:val="both"/>
      </w:pPr>
    </w:p>
    <w:p w14:paraId="599D959E" w14:textId="352BD430" w:rsidR="0004217F" w:rsidRDefault="0004217F" w:rsidP="00E541C1">
      <w:pPr>
        <w:jc w:val="both"/>
      </w:pPr>
    </w:p>
    <w:p w14:paraId="6D780D2D" w14:textId="77777777" w:rsidR="0004217F" w:rsidRPr="00B27B1F" w:rsidRDefault="0004217F" w:rsidP="00E541C1">
      <w:pPr>
        <w:jc w:val="both"/>
      </w:pPr>
    </w:p>
    <w:p w14:paraId="120ED783" w14:textId="741829A6" w:rsidR="00881A91" w:rsidRDefault="00881A91" w:rsidP="00E541C1">
      <w:pPr>
        <w:pStyle w:val="Heading2"/>
        <w:jc w:val="both"/>
      </w:pPr>
      <w:bookmarkStart w:id="7" w:name="_Toc86947580"/>
      <w:r>
        <w:t>Learning Styles</w:t>
      </w:r>
      <w:bookmarkEnd w:id="7"/>
    </w:p>
    <w:p w14:paraId="20F0EE1A" w14:textId="34F0E734" w:rsidR="003F4232" w:rsidRDefault="003F4232" w:rsidP="00E541C1">
      <w:pPr>
        <w:jc w:val="both"/>
      </w:pPr>
    </w:p>
    <w:p w14:paraId="18E27F06" w14:textId="652EC6F4" w:rsidR="00B9353F" w:rsidRDefault="00B9353F" w:rsidP="00E541C1">
      <w:pPr>
        <w:jc w:val="both"/>
      </w:pPr>
      <w:r>
        <w:t xml:space="preserve">The next step I need to take is understanding myself and how I like to learn, The best way in doing that is looking in to learning styles and the different </w:t>
      </w:r>
      <w:r w:rsidR="00DD4A16">
        <w:t xml:space="preserve">questionnaires that I can take to understand the best way I like to learn. </w:t>
      </w:r>
      <w:r w:rsidR="0079517F">
        <w:t xml:space="preserve"> </w:t>
      </w:r>
      <w:r w:rsidR="006B787A">
        <w:t>T</w:t>
      </w:r>
      <w:r w:rsidR="0079517F" w:rsidRPr="0079517F">
        <w:t>he term “learning styles” refers to the concept that individuals differ in regard to what mode of instruction or study is most effective for them</w:t>
      </w:r>
      <w:r w:rsidR="006B787A">
        <w:t xml:space="preserve"> </w:t>
      </w:r>
      <w:r w:rsidR="006B787A" w:rsidRPr="006B787A">
        <w:t>Pashler, H. et al</w:t>
      </w:r>
      <w:r w:rsidR="006B787A" w:rsidRPr="006B787A">
        <w:rPr>
          <w:i/>
          <w:iCs/>
        </w:rPr>
        <w:t>.</w:t>
      </w:r>
      <w:r w:rsidR="006B787A" w:rsidRPr="006B787A">
        <w:t> (2008)</w:t>
      </w:r>
      <w:r w:rsidR="006B787A">
        <w:t>.</w:t>
      </w:r>
    </w:p>
    <w:p w14:paraId="669CDFDF" w14:textId="13A4C183" w:rsidR="005D1842" w:rsidRDefault="006B787A" w:rsidP="00E541C1">
      <w:pPr>
        <w:jc w:val="both"/>
      </w:pPr>
      <w:r>
        <w:t>There are two learning style questionnaires that I have completed below which explains my preferred way of learning</w:t>
      </w:r>
      <w:r w:rsidR="005C6851">
        <w:t>;</w:t>
      </w:r>
    </w:p>
    <w:p w14:paraId="32A06ED8" w14:textId="77777777" w:rsidR="00627921" w:rsidRPr="005D1842" w:rsidRDefault="00627921" w:rsidP="00E541C1">
      <w:pPr>
        <w:jc w:val="both"/>
      </w:pPr>
    </w:p>
    <w:p w14:paraId="4D62D3CE" w14:textId="6B50E8AA" w:rsidR="00695761" w:rsidRDefault="00881A91" w:rsidP="00E541C1">
      <w:pPr>
        <w:pStyle w:val="Heading3"/>
        <w:jc w:val="both"/>
      </w:pPr>
      <w:bookmarkStart w:id="8" w:name="_Toc86947581"/>
      <w:r w:rsidRPr="003E2048">
        <w:lastRenderedPageBreak/>
        <w:t>VARK</w:t>
      </w:r>
      <w:bookmarkEnd w:id="8"/>
    </w:p>
    <w:p w14:paraId="699B6D29" w14:textId="77777777" w:rsidR="00695761" w:rsidRDefault="00695761" w:rsidP="00E541C1">
      <w:pPr>
        <w:jc w:val="both"/>
      </w:pPr>
    </w:p>
    <w:p w14:paraId="636473E7" w14:textId="74E475BD" w:rsidR="00695761" w:rsidRDefault="00695761" w:rsidP="00E541C1">
      <w:pPr>
        <w:jc w:val="both"/>
      </w:pPr>
      <w:r w:rsidRPr="00695761">
        <w:t xml:space="preserve">VARK is a questionnaire </w:t>
      </w:r>
      <w:r w:rsidRPr="00636B3C">
        <w:t xml:space="preserve">created by Neil Fleming in 1987 that gives </w:t>
      </w:r>
      <w:r w:rsidR="00636B3C" w:rsidRPr="00636B3C">
        <w:t>one</w:t>
      </w:r>
      <w:r w:rsidRPr="00636B3C">
        <w:t xml:space="preserve"> an indication on different ways of learning.</w:t>
      </w:r>
      <w:r w:rsidR="00636B3C">
        <w:t xml:space="preserve"> </w:t>
      </w:r>
    </w:p>
    <w:p w14:paraId="7B85D8E1" w14:textId="0F0E9422" w:rsidR="003E2048" w:rsidRPr="00695761" w:rsidRDefault="003E2048" w:rsidP="00E541C1">
      <w:pPr>
        <w:jc w:val="both"/>
      </w:pPr>
      <w:r w:rsidRPr="003E2048">
        <w:t>VARK above all is designed to be a starting place for a conversation among teachers and learners about learning. It can also be a catalyst for staff development - thinking about strategies for teaching different groups of learners can lead to more, and appropriate, variety of learning and teaching</w:t>
      </w:r>
      <w:r>
        <w:t>. (</w:t>
      </w:r>
      <w:r w:rsidRPr="003E2048">
        <w:t>Wright, S. and Stokes, A., 2015</w:t>
      </w:r>
      <w:r>
        <w:t>, pp62-79).</w:t>
      </w:r>
    </w:p>
    <w:p w14:paraId="1FBF5E9B" w14:textId="77777777" w:rsidR="00695761" w:rsidRPr="00695761" w:rsidRDefault="00695761" w:rsidP="00E541C1">
      <w:pPr>
        <w:jc w:val="both"/>
      </w:pPr>
      <w:r w:rsidRPr="00695761">
        <w:rPr>
          <w:b/>
          <w:bCs/>
        </w:rPr>
        <w:t xml:space="preserve"> </w:t>
      </w:r>
      <w:r w:rsidRPr="00695761">
        <w:t>VARK consists of 4 categories which are listed below:</w:t>
      </w:r>
    </w:p>
    <w:p w14:paraId="0B9D1330" w14:textId="77777777" w:rsidR="00695761" w:rsidRPr="00695761" w:rsidRDefault="00695761" w:rsidP="00E541C1">
      <w:pPr>
        <w:numPr>
          <w:ilvl w:val="0"/>
          <w:numId w:val="3"/>
        </w:numPr>
        <w:jc w:val="both"/>
      </w:pPr>
      <w:r w:rsidRPr="00695761">
        <w:t>Visual Study Strategies.</w:t>
      </w:r>
    </w:p>
    <w:p w14:paraId="23F5D8BA" w14:textId="77777777" w:rsidR="00695761" w:rsidRPr="00695761" w:rsidRDefault="00695761" w:rsidP="00E541C1">
      <w:pPr>
        <w:numPr>
          <w:ilvl w:val="0"/>
          <w:numId w:val="3"/>
        </w:numPr>
        <w:jc w:val="both"/>
      </w:pPr>
      <w:r w:rsidRPr="00695761">
        <w:t>Aural Study Strategies.</w:t>
      </w:r>
    </w:p>
    <w:p w14:paraId="29882B91" w14:textId="77777777" w:rsidR="00695761" w:rsidRPr="00695761" w:rsidRDefault="00695761" w:rsidP="00E541C1">
      <w:pPr>
        <w:numPr>
          <w:ilvl w:val="0"/>
          <w:numId w:val="3"/>
        </w:numPr>
        <w:jc w:val="both"/>
      </w:pPr>
      <w:r w:rsidRPr="00695761">
        <w:t>Reading/Writing Study Strategies.</w:t>
      </w:r>
    </w:p>
    <w:p w14:paraId="67FC24E7" w14:textId="23C574C3" w:rsidR="00695761" w:rsidRPr="00695761" w:rsidRDefault="00695761" w:rsidP="00E541C1">
      <w:pPr>
        <w:numPr>
          <w:ilvl w:val="0"/>
          <w:numId w:val="3"/>
        </w:numPr>
        <w:jc w:val="both"/>
      </w:pPr>
      <w:r w:rsidRPr="00695761">
        <w:t>Kinaesthetic Study Strategies.</w:t>
      </w:r>
    </w:p>
    <w:p w14:paraId="78E85220" w14:textId="77777777" w:rsidR="00636B3C" w:rsidRDefault="00636B3C" w:rsidP="00E541C1">
      <w:pPr>
        <w:jc w:val="both"/>
      </w:pPr>
    </w:p>
    <w:p w14:paraId="50AB41D7" w14:textId="093CB494" w:rsidR="00695761" w:rsidRDefault="00695761" w:rsidP="00E541C1">
      <w:pPr>
        <w:jc w:val="both"/>
      </w:pPr>
      <w:r w:rsidRPr="00695761">
        <w:t xml:space="preserve">I have completed the questionnaire and the results show that I prefer Reading/Writing Study Strategies. This means that I find it easier to learn by reading and writing for example: Reading </w:t>
      </w:r>
      <w:r w:rsidR="00E541C1" w:rsidRPr="00695761">
        <w:t>textbooks</w:t>
      </w:r>
      <w:r w:rsidRPr="00695761">
        <w:t xml:space="preserve">, </w:t>
      </w:r>
      <w:r w:rsidR="00E541C1" w:rsidRPr="00695761">
        <w:t>slides,</w:t>
      </w:r>
      <w:r w:rsidRPr="00695761">
        <w:t xml:space="preserve"> and notes, </w:t>
      </w:r>
      <w:r w:rsidR="00E541C1" w:rsidRPr="00695761">
        <w:t>writing</w:t>
      </w:r>
      <w:r w:rsidRPr="00695761">
        <w:t xml:space="preserve"> down notes and making lists.</w:t>
      </w:r>
    </w:p>
    <w:p w14:paraId="79B3FB75" w14:textId="02AE9404" w:rsidR="00695761" w:rsidRDefault="00695761" w:rsidP="00E541C1">
      <w:pPr>
        <w:jc w:val="both"/>
      </w:pPr>
      <w:r w:rsidRPr="00695761">
        <w:t xml:space="preserve">The results also showed that I prefer Aural Study Strategies which means I </w:t>
      </w:r>
      <w:r w:rsidR="00E077C3" w:rsidRPr="00695761">
        <w:t>love</w:t>
      </w:r>
      <w:r w:rsidRPr="00695761">
        <w:t xml:space="preserve"> talking and listening to others and I like to </w:t>
      </w:r>
      <w:r w:rsidR="00E077C3" w:rsidRPr="00695761">
        <w:t>experiment with</w:t>
      </w:r>
      <w:r w:rsidRPr="00695761">
        <w:t xml:space="preserve"> new things however, it does mean that I am easily distracted which I am sometimes. </w:t>
      </w:r>
    </w:p>
    <w:p w14:paraId="3FA11E83" w14:textId="1EB6544D" w:rsidR="00746663" w:rsidRDefault="00746663" w:rsidP="00E541C1">
      <w:pPr>
        <w:jc w:val="both"/>
      </w:pPr>
    </w:p>
    <w:p w14:paraId="53CCC56B" w14:textId="77777777" w:rsidR="003E2048" w:rsidRPr="00695761" w:rsidRDefault="003E2048" w:rsidP="00E541C1">
      <w:pPr>
        <w:jc w:val="both"/>
      </w:pPr>
    </w:p>
    <w:p w14:paraId="43F0CEAE" w14:textId="231C5285" w:rsidR="00695761" w:rsidRPr="00695761" w:rsidRDefault="00881A91" w:rsidP="00746663">
      <w:pPr>
        <w:pStyle w:val="Heading3"/>
        <w:jc w:val="both"/>
      </w:pPr>
      <w:bookmarkStart w:id="9" w:name="_Toc86947582"/>
      <w:r w:rsidRPr="004462E5">
        <w:t>HONEY &amp; MUMFORD</w:t>
      </w:r>
      <w:bookmarkEnd w:id="9"/>
    </w:p>
    <w:p w14:paraId="01A5FC98" w14:textId="7A1CBC5C" w:rsidR="00695761" w:rsidRDefault="00695761" w:rsidP="00E541C1">
      <w:pPr>
        <w:jc w:val="both"/>
      </w:pPr>
      <w:r w:rsidRPr="00A424E0">
        <w:t>Honey &amp; Mumford is another questionnaire</w:t>
      </w:r>
      <w:r w:rsidR="00A424E0" w:rsidRPr="00A424E0">
        <w:t xml:space="preserve"> - similar</w:t>
      </w:r>
      <w:r w:rsidRPr="00A424E0">
        <w:t xml:space="preserve"> </w:t>
      </w:r>
      <w:r w:rsidR="00A424E0" w:rsidRPr="00A424E0">
        <w:t>to</w:t>
      </w:r>
      <w:r w:rsidRPr="00A424E0">
        <w:t xml:space="preserve"> VARK </w:t>
      </w:r>
      <w:r w:rsidR="0004217F" w:rsidRPr="00A424E0">
        <w:t>which</w:t>
      </w:r>
      <w:r w:rsidRPr="00A424E0">
        <w:t xml:space="preserve"> gives you an indication on different ways of learning. It was </w:t>
      </w:r>
      <w:r w:rsidR="00BD3B89" w:rsidRPr="00A424E0">
        <w:t>created</w:t>
      </w:r>
      <w:r w:rsidRPr="00A424E0">
        <w:t xml:space="preserve"> by Peter Honey and Alan Mumford in 1986.</w:t>
      </w:r>
      <w:r w:rsidRPr="00695761">
        <w:t xml:space="preserve"> </w:t>
      </w:r>
    </w:p>
    <w:bookmarkStart w:id="10" w:name="bBIB19"/>
    <w:p w14:paraId="49F67BF8" w14:textId="09FFB127" w:rsidR="008231A9" w:rsidRPr="00695761" w:rsidRDefault="004462E5" w:rsidP="00E541C1">
      <w:pPr>
        <w:jc w:val="both"/>
      </w:pPr>
      <w:r w:rsidRPr="004462E5">
        <w:rPr>
          <w:color w:val="000000" w:themeColor="text1"/>
        </w:rPr>
        <w:fldChar w:fldCharType="begin"/>
      </w:r>
      <w:r w:rsidRPr="004462E5">
        <w:rPr>
          <w:color w:val="000000" w:themeColor="text1"/>
        </w:rPr>
        <w:instrText xml:space="preserve"> HYPERLINK "https://www-sciencedirect-com.ezproxy.uwtsd.ac.uk/science/article/pii/S0191886901001416" \l "BIB19" </w:instrText>
      </w:r>
      <w:r w:rsidRPr="004462E5">
        <w:rPr>
          <w:color w:val="000000" w:themeColor="text1"/>
        </w:rPr>
        <w:fldChar w:fldCharType="separate"/>
      </w:r>
      <w:r w:rsidRPr="004462E5">
        <w:rPr>
          <w:rStyle w:val="Hyperlink"/>
          <w:color w:val="000000" w:themeColor="text1"/>
          <w:u w:val="none"/>
        </w:rPr>
        <w:t>Honey and Mumford's</w:t>
      </w:r>
      <w:r w:rsidRPr="004462E5">
        <w:rPr>
          <w:color w:val="000000" w:themeColor="text1"/>
        </w:rPr>
        <w:fldChar w:fldCharType="end"/>
      </w:r>
      <w:bookmarkEnd w:id="10"/>
      <w:r>
        <w:rPr>
          <w:color w:val="000000" w:themeColor="text1"/>
        </w:rPr>
        <w:t xml:space="preserve"> </w:t>
      </w:r>
      <w:r w:rsidRPr="004462E5">
        <w:t>Learning Style Questionnaire has been proposed as an alternative to Kolb's</w:t>
      </w:r>
      <w:r>
        <w:t>. (</w:t>
      </w:r>
      <w:r w:rsidRPr="004462E5">
        <w:t>Angus Duff, Tim Duffy</w:t>
      </w:r>
      <w:r>
        <w:t>, 2002,p147-163).</w:t>
      </w:r>
    </w:p>
    <w:p w14:paraId="57D8141B" w14:textId="77777777" w:rsidR="00695761" w:rsidRPr="00695761" w:rsidRDefault="00695761" w:rsidP="00E541C1">
      <w:pPr>
        <w:jc w:val="both"/>
      </w:pPr>
      <w:r w:rsidRPr="00695761">
        <w:t>Honey &amp; Mumford consists of 4 categories which are listed below:</w:t>
      </w:r>
    </w:p>
    <w:p w14:paraId="17883531" w14:textId="77777777" w:rsidR="00695761" w:rsidRPr="00695761" w:rsidRDefault="00695761" w:rsidP="00E541C1">
      <w:pPr>
        <w:numPr>
          <w:ilvl w:val="0"/>
          <w:numId w:val="4"/>
        </w:numPr>
        <w:jc w:val="both"/>
      </w:pPr>
      <w:r w:rsidRPr="00695761">
        <w:t>Activist.</w:t>
      </w:r>
    </w:p>
    <w:p w14:paraId="5F6D4E86" w14:textId="77777777" w:rsidR="00695761" w:rsidRPr="00695761" w:rsidRDefault="00695761" w:rsidP="00E541C1">
      <w:pPr>
        <w:numPr>
          <w:ilvl w:val="0"/>
          <w:numId w:val="4"/>
        </w:numPr>
        <w:jc w:val="both"/>
      </w:pPr>
      <w:r w:rsidRPr="00695761">
        <w:t>Reflector.</w:t>
      </w:r>
    </w:p>
    <w:p w14:paraId="7F6A4D95" w14:textId="77777777" w:rsidR="00695761" w:rsidRPr="00695761" w:rsidRDefault="00695761" w:rsidP="00E541C1">
      <w:pPr>
        <w:numPr>
          <w:ilvl w:val="0"/>
          <w:numId w:val="4"/>
        </w:numPr>
        <w:jc w:val="both"/>
      </w:pPr>
      <w:r w:rsidRPr="00695761">
        <w:t>Theorist.</w:t>
      </w:r>
    </w:p>
    <w:p w14:paraId="2C2F4457" w14:textId="77777777" w:rsidR="00695761" w:rsidRPr="00695761" w:rsidRDefault="00695761" w:rsidP="00E541C1">
      <w:pPr>
        <w:numPr>
          <w:ilvl w:val="0"/>
          <w:numId w:val="4"/>
        </w:numPr>
        <w:jc w:val="both"/>
      </w:pPr>
      <w:r w:rsidRPr="00695761">
        <w:t>Pragmatist.</w:t>
      </w:r>
    </w:p>
    <w:p w14:paraId="2C5D9725" w14:textId="4574A710" w:rsidR="00695761" w:rsidRPr="00695761" w:rsidRDefault="00695761" w:rsidP="00E541C1">
      <w:pPr>
        <w:jc w:val="both"/>
      </w:pPr>
      <w:r w:rsidRPr="00695761">
        <w:t xml:space="preserve">I have completed the questionnaire and the results show that I am a Reflector. This means that I like to observe my surroundings and assess the situation first before acting on anything and I also think </w:t>
      </w:r>
      <w:r w:rsidR="0004217F" w:rsidRPr="00695761">
        <w:t>deeply and</w:t>
      </w:r>
      <w:r w:rsidRPr="00695761">
        <w:t xml:space="preserve"> like to try out new things.</w:t>
      </w:r>
    </w:p>
    <w:p w14:paraId="1D7C429B" w14:textId="47818183" w:rsidR="00695761" w:rsidRPr="00695761" w:rsidRDefault="00695761" w:rsidP="00E541C1">
      <w:pPr>
        <w:jc w:val="both"/>
      </w:pPr>
      <w:r w:rsidRPr="00695761">
        <w:lastRenderedPageBreak/>
        <w:t xml:space="preserve">The results also showed that I am a Theorist and that means that I think before I </w:t>
      </w:r>
      <w:r w:rsidR="0004217F" w:rsidRPr="00695761">
        <w:t>act</w:t>
      </w:r>
      <w:r w:rsidRPr="00695761">
        <w:t>, I need to take my time before I take in informatio</w:t>
      </w:r>
      <w:r w:rsidR="0079545F">
        <w:t xml:space="preserve">n, </w:t>
      </w:r>
      <w:r w:rsidRPr="00695761">
        <w:t>I am disciplined</w:t>
      </w:r>
      <w:r w:rsidR="0079545F">
        <w:t xml:space="preserve">, good at asking probing questions and that I am a logical thinker. There are also </w:t>
      </w:r>
      <w:r w:rsidR="00FD66A0">
        <w:t>weaknesses</w:t>
      </w:r>
      <w:r w:rsidR="0079545F">
        <w:t xml:space="preserve"> to being a Theorist which are intolerance of </w:t>
      </w:r>
      <w:r w:rsidR="00FD66A0">
        <w:t xml:space="preserve">uncertainty, </w:t>
      </w:r>
      <w:r w:rsidR="0004217F">
        <w:t>disorder,</w:t>
      </w:r>
      <w:r w:rsidR="00FD66A0">
        <w:t xml:space="preserve"> or ambiguity.</w:t>
      </w:r>
    </w:p>
    <w:p w14:paraId="518E5FA3" w14:textId="77777777" w:rsidR="00695761" w:rsidRPr="00695761" w:rsidRDefault="00695761" w:rsidP="00E541C1">
      <w:pPr>
        <w:jc w:val="both"/>
      </w:pPr>
    </w:p>
    <w:p w14:paraId="3D23CBFB" w14:textId="5E2DD60B" w:rsidR="00881A91" w:rsidRDefault="00881A91" w:rsidP="00E541C1">
      <w:pPr>
        <w:pStyle w:val="Heading2"/>
        <w:jc w:val="both"/>
      </w:pPr>
      <w:bookmarkStart w:id="11" w:name="_Toc86947583"/>
      <w:r>
        <w:t>Personal Development Plan</w:t>
      </w:r>
      <w:bookmarkEnd w:id="11"/>
    </w:p>
    <w:p w14:paraId="1F793EA9" w14:textId="2A7B6212" w:rsidR="009239A6" w:rsidRDefault="009239A6" w:rsidP="00E541C1">
      <w:pPr>
        <w:jc w:val="both"/>
      </w:pPr>
    </w:p>
    <w:tbl>
      <w:tblPr>
        <w:tblStyle w:val="TableGrid"/>
        <w:tblpPr w:leftFromText="180" w:rightFromText="180" w:vertAnchor="text" w:horzAnchor="margin" w:tblpY="2"/>
        <w:tblW w:w="9326" w:type="dxa"/>
        <w:tblLook w:val="04A0" w:firstRow="1" w:lastRow="0" w:firstColumn="1" w:lastColumn="0" w:noHBand="0" w:noVBand="1"/>
      </w:tblPr>
      <w:tblGrid>
        <w:gridCol w:w="1865"/>
        <w:gridCol w:w="1865"/>
        <w:gridCol w:w="1865"/>
        <w:gridCol w:w="1865"/>
        <w:gridCol w:w="1866"/>
      </w:tblGrid>
      <w:tr w:rsidR="00627921" w:rsidRPr="006D46B1" w14:paraId="08EC3252" w14:textId="77777777" w:rsidTr="00627921">
        <w:trPr>
          <w:trHeight w:val="1050"/>
        </w:trPr>
        <w:tc>
          <w:tcPr>
            <w:tcW w:w="1865" w:type="dxa"/>
          </w:tcPr>
          <w:p w14:paraId="231EC9AA" w14:textId="77777777" w:rsidR="00627921" w:rsidRPr="006D46B1" w:rsidRDefault="00627921" w:rsidP="00627921">
            <w:pPr>
              <w:spacing w:after="160" w:line="259" w:lineRule="auto"/>
              <w:rPr>
                <w:b/>
                <w:bCs/>
                <w:u w:val="single"/>
              </w:rPr>
            </w:pPr>
            <w:r w:rsidRPr="006D46B1">
              <w:rPr>
                <w:b/>
                <w:bCs/>
                <w:u w:val="single"/>
              </w:rPr>
              <w:t>Development Objectives</w:t>
            </w:r>
          </w:p>
        </w:tc>
        <w:tc>
          <w:tcPr>
            <w:tcW w:w="1865" w:type="dxa"/>
          </w:tcPr>
          <w:p w14:paraId="6F2B4BDB" w14:textId="77777777" w:rsidR="00627921" w:rsidRPr="006D46B1" w:rsidRDefault="00627921" w:rsidP="00627921">
            <w:pPr>
              <w:spacing w:after="160" w:line="259" w:lineRule="auto"/>
              <w:rPr>
                <w:b/>
                <w:bCs/>
                <w:u w:val="single"/>
              </w:rPr>
            </w:pPr>
            <w:r w:rsidRPr="006D46B1">
              <w:rPr>
                <w:b/>
                <w:bCs/>
                <w:u w:val="single"/>
              </w:rPr>
              <w:t>Specific Action</w:t>
            </w:r>
          </w:p>
        </w:tc>
        <w:tc>
          <w:tcPr>
            <w:tcW w:w="1865" w:type="dxa"/>
          </w:tcPr>
          <w:p w14:paraId="6B0A0D3D" w14:textId="77777777" w:rsidR="00627921" w:rsidRPr="006D46B1" w:rsidRDefault="00627921" w:rsidP="00627921">
            <w:pPr>
              <w:spacing w:after="160" w:line="259" w:lineRule="auto"/>
              <w:rPr>
                <w:b/>
                <w:bCs/>
                <w:u w:val="single"/>
              </w:rPr>
            </w:pPr>
            <w:r w:rsidRPr="006D46B1">
              <w:rPr>
                <w:b/>
                <w:bCs/>
                <w:u w:val="single"/>
              </w:rPr>
              <w:t>Barriers and how to overcome them</w:t>
            </w:r>
          </w:p>
        </w:tc>
        <w:tc>
          <w:tcPr>
            <w:tcW w:w="1865" w:type="dxa"/>
          </w:tcPr>
          <w:p w14:paraId="7BAAC096" w14:textId="77777777" w:rsidR="00627921" w:rsidRPr="006D46B1" w:rsidRDefault="00627921" w:rsidP="00627921">
            <w:pPr>
              <w:spacing w:after="160" w:line="259" w:lineRule="auto"/>
              <w:jc w:val="both"/>
              <w:rPr>
                <w:b/>
                <w:bCs/>
                <w:u w:val="single"/>
              </w:rPr>
            </w:pPr>
            <w:r w:rsidRPr="006D46B1">
              <w:rPr>
                <w:b/>
                <w:bCs/>
                <w:u w:val="single"/>
              </w:rPr>
              <w:t>Support required</w:t>
            </w:r>
          </w:p>
        </w:tc>
        <w:tc>
          <w:tcPr>
            <w:tcW w:w="1866" w:type="dxa"/>
          </w:tcPr>
          <w:p w14:paraId="60AB3C31" w14:textId="77777777" w:rsidR="00627921" w:rsidRPr="006D46B1" w:rsidRDefault="00627921" w:rsidP="00627921">
            <w:pPr>
              <w:spacing w:after="160" w:line="259" w:lineRule="auto"/>
              <w:jc w:val="both"/>
              <w:rPr>
                <w:b/>
                <w:bCs/>
                <w:u w:val="single"/>
              </w:rPr>
            </w:pPr>
            <w:r w:rsidRPr="006D46B1">
              <w:rPr>
                <w:b/>
                <w:bCs/>
                <w:u w:val="single"/>
              </w:rPr>
              <w:t>How will I know I have achieved the objective</w:t>
            </w:r>
            <w:r>
              <w:rPr>
                <w:b/>
                <w:bCs/>
                <w:u w:val="single"/>
              </w:rPr>
              <w:t>?</w:t>
            </w:r>
          </w:p>
          <w:p w14:paraId="24310DD4" w14:textId="77777777" w:rsidR="00627921" w:rsidRPr="006D46B1" w:rsidRDefault="00627921" w:rsidP="00627921">
            <w:pPr>
              <w:spacing w:after="160" w:line="259" w:lineRule="auto"/>
              <w:jc w:val="both"/>
              <w:rPr>
                <w:b/>
                <w:bCs/>
                <w:u w:val="single"/>
              </w:rPr>
            </w:pPr>
          </w:p>
        </w:tc>
      </w:tr>
      <w:tr w:rsidR="00627921" w:rsidRPr="006D46B1" w14:paraId="456A7E55" w14:textId="77777777" w:rsidTr="00627921">
        <w:trPr>
          <w:trHeight w:val="252"/>
        </w:trPr>
        <w:tc>
          <w:tcPr>
            <w:tcW w:w="1865" w:type="dxa"/>
          </w:tcPr>
          <w:p w14:paraId="68531F05" w14:textId="77777777" w:rsidR="00627921" w:rsidRPr="006D46B1" w:rsidRDefault="00627921" w:rsidP="00627921">
            <w:pPr>
              <w:spacing w:after="160" w:line="259" w:lineRule="auto"/>
              <w:jc w:val="both"/>
              <w:rPr>
                <w:b/>
                <w:bCs/>
              </w:rPr>
            </w:pPr>
            <w:r w:rsidRPr="006D46B1">
              <w:rPr>
                <w:b/>
                <w:bCs/>
              </w:rPr>
              <w:t>Creativity</w:t>
            </w:r>
          </w:p>
        </w:tc>
        <w:tc>
          <w:tcPr>
            <w:tcW w:w="1865" w:type="dxa"/>
          </w:tcPr>
          <w:p w14:paraId="57D9FB9A" w14:textId="1FA59830" w:rsidR="00627921" w:rsidRPr="006D46B1" w:rsidRDefault="00627921" w:rsidP="00627921">
            <w:pPr>
              <w:spacing w:after="160" w:line="259" w:lineRule="auto"/>
            </w:pPr>
            <w:r>
              <w:t>Create something specific and then practice until I can show it to family, friends, work colleagues or lecturers.</w:t>
            </w:r>
          </w:p>
        </w:tc>
        <w:tc>
          <w:tcPr>
            <w:tcW w:w="1865" w:type="dxa"/>
          </w:tcPr>
          <w:p w14:paraId="6096154A" w14:textId="2ECC29BA" w:rsidR="00627921" w:rsidRPr="006D46B1" w:rsidRDefault="00627921" w:rsidP="00627921">
            <w:pPr>
              <w:spacing w:after="160" w:line="259" w:lineRule="auto"/>
            </w:pPr>
            <w:r>
              <w:t>Lack of confidence in the project and myself. Also being a little shy and anxious.</w:t>
            </w:r>
          </w:p>
        </w:tc>
        <w:tc>
          <w:tcPr>
            <w:tcW w:w="1865" w:type="dxa"/>
          </w:tcPr>
          <w:p w14:paraId="78BBA99F" w14:textId="69699890" w:rsidR="00627921" w:rsidRDefault="00627921" w:rsidP="00627921">
            <w:pPr>
              <w:spacing w:after="160" w:line="259" w:lineRule="auto"/>
            </w:pPr>
            <w:r>
              <w:t>Watch videos and vlogs one how to create something specific.</w:t>
            </w:r>
          </w:p>
          <w:p w14:paraId="52672EA0" w14:textId="130EBDE8" w:rsidR="00627921" w:rsidRPr="006D46B1" w:rsidRDefault="00627921" w:rsidP="00627921">
            <w:pPr>
              <w:spacing w:after="160" w:line="259" w:lineRule="auto"/>
            </w:pPr>
            <w:r>
              <w:t>Help and information from my lecturers and support from family and friends.</w:t>
            </w:r>
          </w:p>
        </w:tc>
        <w:tc>
          <w:tcPr>
            <w:tcW w:w="1866" w:type="dxa"/>
          </w:tcPr>
          <w:p w14:paraId="5B747F53" w14:textId="77777777" w:rsidR="00627921" w:rsidRDefault="00627921" w:rsidP="00627921">
            <w:pPr>
              <w:spacing w:after="160" w:line="259" w:lineRule="auto"/>
            </w:pPr>
            <w:r>
              <w:t>Once I have created something and I feel confidence about it.</w:t>
            </w:r>
          </w:p>
          <w:p w14:paraId="1F456CC5" w14:textId="37982ED8" w:rsidR="00627921" w:rsidRPr="006D46B1" w:rsidRDefault="00627921" w:rsidP="00627921">
            <w:pPr>
              <w:spacing w:after="160" w:line="259" w:lineRule="auto"/>
            </w:pPr>
            <w:r>
              <w:t>Receive feedback from friends, family, and lecturers.</w:t>
            </w:r>
          </w:p>
        </w:tc>
      </w:tr>
      <w:tr w:rsidR="00627921" w:rsidRPr="006D46B1" w14:paraId="7068E55D" w14:textId="77777777" w:rsidTr="00627921">
        <w:trPr>
          <w:trHeight w:val="252"/>
        </w:trPr>
        <w:tc>
          <w:tcPr>
            <w:tcW w:w="1865" w:type="dxa"/>
          </w:tcPr>
          <w:p w14:paraId="217D68A2" w14:textId="77777777" w:rsidR="00627921" w:rsidRPr="006D46B1" w:rsidRDefault="00627921" w:rsidP="00627921">
            <w:pPr>
              <w:spacing w:after="160" w:line="259" w:lineRule="auto"/>
              <w:jc w:val="both"/>
              <w:rPr>
                <w:b/>
                <w:bCs/>
              </w:rPr>
            </w:pPr>
            <w:r w:rsidRPr="006D46B1">
              <w:rPr>
                <w:b/>
                <w:bCs/>
              </w:rPr>
              <w:t>Communication &amp; Presentation Skills</w:t>
            </w:r>
          </w:p>
        </w:tc>
        <w:tc>
          <w:tcPr>
            <w:tcW w:w="1865" w:type="dxa"/>
          </w:tcPr>
          <w:p w14:paraId="6323DBF3" w14:textId="77777777" w:rsidR="00627921" w:rsidRPr="006D46B1" w:rsidRDefault="00627921" w:rsidP="00627921">
            <w:pPr>
              <w:spacing w:after="160" w:line="259" w:lineRule="auto"/>
            </w:pPr>
            <w:r>
              <w:t>Write my thoughts down and how I would want my presentation to look. I would communicate through email or text as I find it easier to write my thoughts down.</w:t>
            </w:r>
          </w:p>
        </w:tc>
        <w:tc>
          <w:tcPr>
            <w:tcW w:w="1865" w:type="dxa"/>
          </w:tcPr>
          <w:p w14:paraId="71B9F5F5" w14:textId="77777777" w:rsidR="00627921" w:rsidRPr="006D46B1" w:rsidRDefault="00627921" w:rsidP="00627921">
            <w:pPr>
              <w:spacing w:after="160" w:line="259" w:lineRule="auto"/>
            </w:pPr>
            <w:r>
              <w:t>Lack of confidence in myself and no having much experience on PowerPoint.</w:t>
            </w:r>
          </w:p>
        </w:tc>
        <w:tc>
          <w:tcPr>
            <w:tcW w:w="1865" w:type="dxa"/>
          </w:tcPr>
          <w:p w14:paraId="061D9B70" w14:textId="77777777" w:rsidR="00627921" w:rsidRDefault="00627921" w:rsidP="00627921">
            <w:pPr>
              <w:spacing w:after="160" w:line="259" w:lineRule="auto"/>
            </w:pPr>
            <w:r>
              <w:t>Research the subject and take a more in-depth course on PowerPoint.</w:t>
            </w:r>
          </w:p>
          <w:p w14:paraId="38E0CCAA" w14:textId="77777777" w:rsidR="00627921" w:rsidRDefault="00627921" w:rsidP="00627921">
            <w:pPr>
              <w:spacing w:after="160" w:line="259" w:lineRule="auto"/>
            </w:pPr>
          </w:p>
          <w:p w14:paraId="23185958" w14:textId="77777777" w:rsidR="00627921" w:rsidRPr="006D46B1" w:rsidRDefault="00627921" w:rsidP="00627921">
            <w:pPr>
              <w:spacing w:after="160" w:line="259" w:lineRule="auto"/>
            </w:pPr>
            <w:r>
              <w:t>Support from lecturers or family on how to use PowerPoint.</w:t>
            </w:r>
          </w:p>
        </w:tc>
        <w:tc>
          <w:tcPr>
            <w:tcW w:w="1866" w:type="dxa"/>
          </w:tcPr>
          <w:p w14:paraId="782858A9" w14:textId="77777777" w:rsidR="00627921" w:rsidRDefault="00627921" w:rsidP="00627921">
            <w:pPr>
              <w:spacing w:after="160" w:line="259" w:lineRule="auto"/>
            </w:pPr>
            <w:r>
              <w:t>Confidence in presenting a subject or report and feeling more confidence in communicating face to face.</w:t>
            </w:r>
          </w:p>
          <w:p w14:paraId="3EDE477A" w14:textId="6449EBD5" w:rsidR="00627921" w:rsidRPr="006D46B1" w:rsidRDefault="00627921" w:rsidP="00627921">
            <w:pPr>
              <w:spacing w:after="160" w:line="259" w:lineRule="auto"/>
            </w:pPr>
            <w:r>
              <w:t>Receiving feedback on my presentation from family, friends, and lecturers.</w:t>
            </w:r>
          </w:p>
        </w:tc>
      </w:tr>
      <w:tr w:rsidR="00627921" w:rsidRPr="006D46B1" w14:paraId="0BB7A79B" w14:textId="77777777" w:rsidTr="00627921">
        <w:trPr>
          <w:trHeight w:val="252"/>
        </w:trPr>
        <w:tc>
          <w:tcPr>
            <w:tcW w:w="1865" w:type="dxa"/>
          </w:tcPr>
          <w:p w14:paraId="03341D05" w14:textId="77777777" w:rsidR="00627921" w:rsidRPr="006D46B1" w:rsidRDefault="00627921" w:rsidP="00627921">
            <w:pPr>
              <w:spacing w:after="160" w:line="259" w:lineRule="auto"/>
              <w:jc w:val="both"/>
              <w:rPr>
                <w:b/>
                <w:bCs/>
              </w:rPr>
            </w:pPr>
            <w:r w:rsidRPr="006D46B1">
              <w:rPr>
                <w:b/>
                <w:bCs/>
              </w:rPr>
              <w:t>Self-Awareness</w:t>
            </w:r>
          </w:p>
        </w:tc>
        <w:tc>
          <w:tcPr>
            <w:tcW w:w="1865" w:type="dxa"/>
          </w:tcPr>
          <w:p w14:paraId="014A0297" w14:textId="77777777" w:rsidR="00627921" w:rsidRPr="006D46B1" w:rsidRDefault="00627921" w:rsidP="00627921">
            <w:pPr>
              <w:spacing w:after="160" w:line="259" w:lineRule="auto"/>
            </w:pPr>
            <w:r>
              <w:t>Having more faith in myself by reading about self-awareness and how to help myself.</w:t>
            </w:r>
          </w:p>
        </w:tc>
        <w:tc>
          <w:tcPr>
            <w:tcW w:w="1865" w:type="dxa"/>
          </w:tcPr>
          <w:p w14:paraId="0F52100F" w14:textId="77777777" w:rsidR="00627921" w:rsidRPr="006D46B1" w:rsidRDefault="00627921" w:rsidP="00627921">
            <w:pPr>
              <w:spacing w:after="160" w:line="259" w:lineRule="auto"/>
            </w:pPr>
            <w:r>
              <w:t>Being self-critical and anxious.</w:t>
            </w:r>
          </w:p>
        </w:tc>
        <w:tc>
          <w:tcPr>
            <w:tcW w:w="1865" w:type="dxa"/>
          </w:tcPr>
          <w:p w14:paraId="5A3ED892" w14:textId="02E942A5" w:rsidR="00627921" w:rsidRPr="006D46B1" w:rsidRDefault="00627921" w:rsidP="00627921">
            <w:pPr>
              <w:spacing w:after="160" w:line="259" w:lineRule="auto"/>
            </w:pPr>
            <w:r>
              <w:t>Support and encouragement from family, friends, and lecturers.</w:t>
            </w:r>
          </w:p>
        </w:tc>
        <w:tc>
          <w:tcPr>
            <w:tcW w:w="1866" w:type="dxa"/>
          </w:tcPr>
          <w:p w14:paraId="380750E8" w14:textId="49AE5582" w:rsidR="00627921" w:rsidRPr="006D46B1" w:rsidRDefault="00627921" w:rsidP="00627921">
            <w:pPr>
              <w:spacing w:after="160" w:line="259" w:lineRule="auto"/>
            </w:pPr>
            <w:r>
              <w:t>Being not hard on myself and having confidence in trying out new things.</w:t>
            </w:r>
          </w:p>
        </w:tc>
      </w:tr>
    </w:tbl>
    <w:p w14:paraId="59AC16CA" w14:textId="77777777" w:rsidR="006D46B1" w:rsidRPr="009239A6" w:rsidRDefault="006D46B1" w:rsidP="00E541C1">
      <w:pPr>
        <w:jc w:val="both"/>
      </w:pPr>
    </w:p>
    <w:p w14:paraId="3AFD489C" w14:textId="40134474" w:rsidR="00881A91" w:rsidRPr="00627921" w:rsidRDefault="00881A91" w:rsidP="00627921">
      <w:pPr>
        <w:jc w:val="both"/>
        <w:rPr>
          <w:rFonts w:asciiTheme="majorHAnsi" w:eastAsiaTheme="majorEastAsia" w:hAnsiTheme="majorHAnsi" w:cstheme="majorBidi"/>
          <w:color w:val="2F5496" w:themeColor="accent1" w:themeShade="BF"/>
          <w:sz w:val="26"/>
          <w:szCs w:val="26"/>
        </w:rPr>
      </w:pPr>
      <w:r>
        <w:br w:type="page"/>
      </w:r>
    </w:p>
    <w:p w14:paraId="01B5076E" w14:textId="2B1D3C7A" w:rsidR="00881A91" w:rsidRDefault="00881A91" w:rsidP="00E541C1">
      <w:pPr>
        <w:pStyle w:val="Heading1"/>
        <w:jc w:val="both"/>
      </w:pPr>
      <w:bookmarkStart w:id="12" w:name="_Toc86947584"/>
      <w:r>
        <w:lastRenderedPageBreak/>
        <w:t>Conclusion</w:t>
      </w:r>
      <w:bookmarkEnd w:id="12"/>
    </w:p>
    <w:p w14:paraId="1BA5D80F" w14:textId="77777777" w:rsidR="00CC70E4" w:rsidRPr="00CC70E4" w:rsidRDefault="00CC70E4" w:rsidP="00CC70E4"/>
    <w:p w14:paraId="35AE83F0" w14:textId="1D5415BC" w:rsidR="00AC7E52" w:rsidRDefault="00886333" w:rsidP="00E541C1">
      <w:pPr>
        <w:jc w:val="both"/>
      </w:pPr>
      <w:r>
        <w:t xml:space="preserve">After completing all the necessary tools, </w:t>
      </w:r>
      <w:r w:rsidR="0004217F">
        <w:t>trainings,</w:t>
      </w:r>
      <w:r>
        <w:t xml:space="preserve"> and questionnaires I have my goal mapped out in front of me and I know what I need to do to achieve my goal and overcome any obstacles in my way. The tools have been very helpful and have made me realise my strengths and weaknesse</w:t>
      </w:r>
      <w:r w:rsidR="00AC7E52">
        <w:t xml:space="preserve">s, how to change something negative into something positive and how to develop my skills. </w:t>
      </w:r>
    </w:p>
    <w:p w14:paraId="79D6429D" w14:textId="35C8F519" w:rsidR="00CC70E4" w:rsidRDefault="00AC7E52" w:rsidP="00E541C1">
      <w:pPr>
        <w:jc w:val="both"/>
      </w:pPr>
      <w:r>
        <w:t>By understanding what I need to do it will make it easier for me to achieve my goal</w:t>
      </w:r>
      <w:r w:rsidR="000A35C5">
        <w:t xml:space="preserve"> by developing my Employability skills that I think I lack </w:t>
      </w:r>
      <w:r w:rsidR="0004217F">
        <w:t>in,</w:t>
      </w:r>
      <w:r w:rsidR="000A35C5">
        <w:t xml:space="preserve"> and this will give me the confidence </w:t>
      </w:r>
      <w:r w:rsidR="00627921">
        <w:t xml:space="preserve">I need to take the necessary steps to </w:t>
      </w:r>
      <w:r w:rsidR="00CC70E4">
        <w:t xml:space="preserve">achieve my goal and change my career. </w:t>
      </w:r>
    </w:p>
    <w:p w14:paraId="1BD21E84" w14:textId="717AF90C" w:rsidR="00CC70E4" w:rsidRPr="00CC70E4" w:rsidRDefault="00CC70E4" w:rsidP="00E541C1">
      <w:pPr>
        <w:jc w:val="both"/>
      </w:pPr>
      <w:r>
        <w:t xml:space="preserve">This report has helped me understand my strengths, weaknesses and my learning style, by understanding all this it will help me in any future decisions I make and I will always use all the learning tools to help me make the right decision. </w:t>
      </w:r>
    </w:p>
    <w:p w14:paraId="03668768" w14:textId="77777777" w:rsidR="00881A91" w:rsidRDefault="00881A91" w:rsidP="00E541C1">
      <w:pPr>
        <w:pStyle w:val="Heading1"/>
        <w:jc w:val="both"/>
      </w:pPr>
    </w:p>
    <w:p w14:paraId="7BD89C56" w14:textId="690CDF01" w:rsidR="00881A91" w:rsidRDefault="00881A91" w:rsidP="00E541C1">
      <w:pPr>
        <w:pStyle w:val="Heading1"/>
        <w:jc w:val="both"/>
      </w:pPr>
      <w:bookmarkStart w:id="13" w:name="_Toc86947585"/>
      <w:r>
        <w:t>References</w:t>
      </w:r>
      <w:bookmarkEnd w:id="13"/>
    </w:p>
    <w:p w14:paraId="65F85028" w14:textId="77777777" w:rsidR="00E441BB" w:rsidRDefault="00E441BB" w:rsidP="00E541C1">
      <w:pPr>
        <w:jc w:val="both"/>
      </w:pPr>
    </w:p>
    <w:p w14:paraId="02280B71" w14:textId="77777777" w:rsidR="00E441BB" w:rsidRPr="00C218DE" w:rsidRDefault="00E441BB" w:rsidP="00E541C1">
      <w:pPr>
        <w:jc w:val="both"/>
        <w:rPr>
          <w:rFonts w:cstheme="minorHAnsi"/>
          <w:color w:val="222222"/>
          <w:shd w:val="clear" w:color="auto" w:fill="FFFFFF"/>
        </w:rPr>
      </w:pPr>
      <w:r w:rsidRPr="00C218DE">
        <w:rPr>
          <w:rFonts w:cstheme="minorHAnsi"/>
          <w:color w:val="222222"/>
          <w:shd w:val="clear" w:color="auto" w:fill="FFFFFF"/>
        </w:rPr>
        <w:t>Covey, S.R., 2004. </w:t>
      </w:r>
      <w:r w:rsidRPr="00C218DE">
        <w:rPr>
          <w:rFonts w:cstheme="minorHAnsi"/>
          <w:i/>
          <w:iCs/>
          <w:color w:val="222222"/>
          <w:shd w:val="clear" w:color="auto" w:fill="FFFFFF"/>
        </w:rPr>
        <w:t>The 7 habits of highly effective people: Powerful lessons in personal change</w:t>
      </w:r>
      <w:r w:rsidRPr="00C218DE">
        <w:rPr>
          <w:rFonts w:cstheme="minorHAnsi"/>
          <w:color w:val="222222"/>
          <w:shd w:val="clear" w:color="auto" w:fill="FFFFFF"/>
        </w:rPr>
        <w:t xml:space="preserve">. Simon and Schuster. </w:t>
      </w:r>
    </w:p>
    <w:p w14:paraId="554B99A8" w14:textId="4D6EF5FC" w:rsidR="00E441BB" w:rsidRDefault="00E441BB" w:rsidP="00E541C1">
      <w:pPr>
        <w:jc w:val="both"/>
        <w:rPr>
          <w:rFonts w:cstheme="minorHAnsi"/>
          <w:color w:val="222222"/>
          <w:shd w:val="clear" w:color="auto" w:fill="FFFFFF"/>
        </w:rPr>
      </w:pPr>
      <w:r w:rsidRPr="00C218DE">
        <w:rPr>
          <w:rFonts w:cstheme="minorHAnsi"/>
          <w:color w:val="222222"/>
          <w:shd w:val="clear" w:color="auto" w:fill="FFFFFF"/>
        </w:rPr>
        <w:t>Doran, G.T., 1981. There’s a SMART way to write management’s goals and objectives. </w:t>
      </w:r>
      <w:r w:rsidRPr="00C218DE">
        <w:rPr>
          <w:rFonts w:cstheme="minorHAnsi"/>
          <w:i/>
          <w:iCs/>
          <w:color w:val="222222"/>
          <w:shd w:val="clear" w:color="auto" w:fill="FFFFFF"/>
        </w:rPr>
        <w:t>Management Review</w:t>
      </w:r>
      <w:r w:rsidRPr="00C218DE">
        <w:rPr>
          <w:rFonts w:cstheme="minorHAnsi"/>
          <w:color w:val="222222"/>
          <w:shd w:val="clear" w:color="auto" w:fill="FFFFFF"/>
        </w:rPr>
        <w:t>, </w:t>
      </w:r>
      <w:r w:rsidRPr="00C218DE">
        <w:rPr>
          <w:rFonts w:cstheme="minorHAnsi"/>
          <w:i/>
          <w:iCs/>
          <w:color w:val="222222"/>
          <w:shd w:val="clear" w:color="auto" w:fill="FFFFFF"/>
        </w:rPr>
        <w:t xml:space="preserve">70 </w:t>
      </w:r>
      <w:r w:rsidRPr="00C218DE">
        <w:rPr>
          <w:rFonts w:cstheme="minorHAnsi"/>
          <w:color w:val="222222"/>
          <w:shd w:val="clear" w:color="auto" w:fill="FFFFFF"/>
        </w:rPr>
        <w:t>(11), pp.35-36.</w:t>
      </w:r>
    </w:p>
    <w:p w14:paraId="34DF9240" w14:textId="2CF7C9EE" w:rsidR="00BD04BE" w:rsidRPr="00C218DE" w:rsidRDefault="00BD04BE" w:rsidP="00E541C1">
      <w:pPr>
        <w:jc w:val="both"/>
        <w:rPr>
          <w:rFonts w:cstheme="minorHAnsi"/>
          <w:color w:val="222222"/>
          <w:shd w:val="clear" w:color="auto" w:fill="FFFFFF"/>
        </w:rPr>
      </w:pPr>
      <w:r w:rsidRPr="00BD04BE">
        <w:rPr>
          <w:rFonts w:cstheme="minorHAnsi"/>
          <w:color w:val="222222"/>
          <w:shd w:val="clear" w:color="auto" w:fill="FFFFFF"/>
        </w:rPr>
        <w:t>Duff, A. &amp; Duffy, T., 2002. Psychometric properties of Honey &amp; Mumford's Learning Styles Questionnaire (LSQ). </w:t>
      </w:r>
      <w:r w:rsidRPr="00BD04BE">
        <w:rPr>
          <w:rFonts w:cstheme="minorHAnsi"/>
          <w:i/>
          <w:iCs/>
          <w:color w:val="222222"/>
          <w:shd w:val="clear" w:color="auto" w:fill="FFFFFF"/>
        </w:rPr>
        <w:t>Personality and individual differences</w:t>
      </w:r>
      <w:r w:rsidRPr="00BD04BE">
        <w:rPr>
          <w:rFonts w:cstheme="minorHAnsi"/>
          <w:color w:val="222222"/>
          <w:shd w:val="clear" w:color="auto" w:fill="FFFFFF"/>
        </w:rPr>
        <w:t>, 33(1), pp.147–163.</w:t>
      </w:r>
    </w:p>
    <w:p w14:paraId="2F4C9128" w14:textId="0D5D2AF9" w:rsidR="00F01FA6" w:rsidRPr="00C218DE" w:rsidRDefault="00F01FA6" w:rsidP="00E541C1">
      <w:pPr>
        <w:jc w:val="both"/>
        <w:rPr>
          <w:rFonts w:cstheme="minorHAnsi"/>
          <w:color w:val="222222"/>
          <w:shd w:val="clear" w:color="auto" w:fill="FFFFFF"/>
          <w:lang w:val="fr-FR"/>
        </w:rPr>
      </w:pPr>
      <w:r w:rsidRPr="00C218DE">
        <w:rPr>
          <w:rFonts w:cstheme="minorHAnsi"/>
          <w:color w:val="222222"/>
          <w:shd w:val="clear" w:color="auto" w:fill="FFFFFF"/>
        </w:rPr>
        <w:t>Herman, M., 2017. Creating a Personal SWOT Analysis. </w:t>
      </w:r>
      <w:r w:rsidRPr="00C218DE">
        <w:rPr>
          <w:rFonts w:cstheme="minorHAnsi"/>
          <w:i/>
          <w:iCs/>
          <w:color w:val="222222"/>
          <w:shd w:val="clear" w:color="auto" w:fill="FFFFFF"/>
          <w:lang w:val="fr-FR"/>
        </w:rPr>
        <w:t>MRH Enterprises LLC. Fecha de consulta</w:t>
      </w:r>
      <w:r w:rsidRPr="00C218DE">
        <w:rPr>
          <w:rFonts w:cstheme="minorHAnsi"/>
          <w:color w:val="222222"/>
          <w:shd w:val="clear" w:color="auto" w:fill="FFFFFF"/>
          <w:lang w:val="fr-FR"/>
        </w:rPr>
        <w:t>, </w:t>
      </w:r>
      <w:r w:rsidRPr="00C218DE">
        <w:rPr>
          <w:rFonts w:cstheme="minorHAnsi"/>
          <w:i/>
          <w:iCs/>
          <w:color w:val="222222"/>
          <w:shd w:val="clear" w:color="auto" w:fill="FFFFFF"/>
          <w:lang w:val="fr-FR"/>
        </w:rPr>
        <w:t>20</w:t>
      </w:r>
      <w:r w:rsidRPr="00C218DE">
        <w:rPr>
          <w:rFonts w:cstheme="minorHAnsi"/>
          <w:color w:val="222222"/>
          <w:shd w:val="clear" w:color="auto" w:fill="FFFFFF"/>
          <w:lang w:val="fr-FR"/>
        </w:rPr>
        <w:t>.</w:t>
      </w:r>
    </w:p>
    <w:p w14:paraId="4A46390B" w14:textId="04FB6DC9" w:rsidR="00437E15" w:rsidRPr="00C218DE" w:rsidRDefault="00437E15" w:rsidP="00E541C1">
      <w:pPr>
        <w:jc w:val="both"/>
        <w:rPr>
          <w:rFonts w:cstheme="minorHAnsi"/>
          <w:color w:val="222222"/>
          <w:shd w:val="clear" w:color="auto" w:fill="FFFFFF"/>
        </w:rPr>
      </w:pPr>
      <w:bookmarkStart w:id="14" w:name="_Hlk88072684"/>
      <w:r w:rsidRPr="00C218DE">
        <w:rPr>
          <w:rFonts w:cstheme="minorHAnsi"/>
          <w:color w:val="222222"/>
          <w:shd w:val="clear" w:color="auto" w:fill="FFFFFF"/>
        </w:rPr>
        <w:t>Kurniasih, E. and Pusparini, R., 2019</w:t>
      </w:r>
      <w:bookmarkEnd w:id="14"/>
      <w:r w:rsidRPr="00C218DE">
        <w:rPr>
          <w:rFonts w:cstheme="minorHAnsi"/>
          <w:color w:val="222222"/>
          <w:shd w:val="clear" w:color="auto" w:fill="FFFFFF"/>
        </w:rPr>
        <w:t>, December. Implementing “4C’s” in Teaching Writing in Senior High School. In </w:t>
      </w:r>
      <w:r w:rsidRPr="00C218DE">
        <w:rPr>
          <w:rFonts w:cstheme="minorHAnsi"/>
          <w:i/>
          <w:iCs/>
          <w:color w:val="222222"/>
          <w:shd w:val="clear" w:color="auto" w:fill="FFFFFF"/>
        </w:rPr>
        <w:t>Social Sciences, Humanities and Education Conference (SoSHEC 2019). Atlantis Press</w:t>
      </w:r>
      <w:r w:rsidRPr="00C218DE">
        <w:rPr>
          <w:rFonts w:cstheme="minorHAnsi"/>
          <w:color w:val="222222"/>
          <w:shd w:val="clear" w:color="auto" w:fill="FFFFFF"/>
        </w:rPr>
        <w:t>.</w:t>
      </w:r>
    </w:p>
    <w:p w14:paraId="02360F29" w14:textId="601610B5" w:rsidR="00A424E0" w:rsidRPr="00C218DE" w:rsidRDefault="00A424E0" w:rsidP="00E541C1">
      <w:pPr>
        <w:jc w:val="both"/>
        <w:rPr>
          <w:rFonts w:cstheme="minorHAnsi"/>
          <w:shd w:val="clear" w:color="auto" w:fill="FFFFFF"/>
        </w:rPr>
      </w:pPr>
      <w:r w:rsidRPr="00C218DE">
        <w:rPr>
          <w:rFonts w:cstheme="minorHAnsi"/>
          <w:shd w:val="clear" w:color="auto" w:fill="FFFFFF"/>
        </w:rPr>
        <w:t>Kroth, M., 2007. Maslow-move aside! A heuristical motivation model for leaders in career and technical education. </w:t>
      </w:r>
      <w:r w:rsidRPr="00C218DE">
        <w:rPr>
          <w:rFonts w:cstheme="minorHAnsi"/>
          <w:i/>
          <w:iCs/>
          <w:shd w:val="clear" w:color="auto" w:fill="FFFFFF"/>
        </w:rPr>
        <w:t>Journal of STEM Teacher Education</w:t>
      </w:r>
      <w:r w:rsidRPr="00C218DE">
        <w:rPr>
          <w:rFonts w:cstheme="minorHAnsi"/>
          <w:shd w:val="clear" w:color="auto" w:fill="FFFFFF"/>
        </w:rPr>
        <w:t>, </w:t>
      </w:r>
      <w:r w:rsidRPr="00C218DE">
        <w:rPr>
          <w:rFonts w:cstheme="minorHAnsi"/>
          <w:i/>
          <w:iCs/>
          <w:shd w:val="clear" w:color="auto" w:fill="FFFFFF"/>
        </w:rPr>
        <w:t>44</w:t>
      </w:r>
      <w:r w:rsidRPr="00C218DE">
        <w:rPr>
          <w:rFonts w:cstheme="minorHAnsi"/>
          <w:shd w:val="clear" w:color="auto" w:fill="FFFFFF"/>
        </w:rPr>
        <w:t>(2), pp.5-36.</w:t>
      </w:r>
    </w:p>
    <w:p w14:paraId="6710EE7E" w14:textId="72CC5B40" w:rsidR="003B76AF" w:rsidRPr="00C218DE" w:rsidRDefault="003B76AF" w:rsidP="00E541C1">
      <w:pPr>
        <w:jc w:val="both"/>
        <w:rPr>
          <w:rFonts w:cstheme="minorHAnsi"/>
          <w:color w:val="222222"/>
          <w:shd w:val="clear" w:color="auto" w:fill="FFFFFF"/>
        </w:rPr>
      </w:pPr>
      <w:r w:rsidRPr="00C218DE">
        <w:rPr>
          <w:rFonts w:cstheme="minorHAnsi"/>
          <w:color w:val="222222"/>
          <w:shd w:val="clear" w:color="auto" w:fill="FFFFFF"/>
        </w:rPr>
        <w:t>REEVES, M. and FULLER, J., 2018. When SMART Goals Are Not So Smart. </w:t>
      </w:r>
      <w:r w:rsidRPr="00C218DE">
        <w:rPr>
          <w:rFonts w:cstheme="minorHAnsi"/>
          <w:i/>
          <w:iCs/>
          <w:color w:val="222222"/>
          <w:shd w:val="clear" w:color="auto" w:fill="FFFFFF"/>
        </w:rPr>
        <w:t>MIT Sloan Management Review, </w:t>
      </w:r>
      <w:r w:rsidRPr="00C218DE">
        <w:rPr>
          <w:rFonts w:cstheme="minorHAnsi"/>
          <w:b/>
          <w:bCs/>
          <w:color w:val="222222"/>
          <w:shd w:val="clear" w:color="auto" w:fill="FFFFFF"/>
        </w:rPr>
        <w:t>59</w:t>
      </w:r>
      <w:r w:rsidRPr="00C218DE">
        <w:rPr>
          <w:rFonts w:cstheme="minorHAnsi"/>
          <w:color w:val="222222"/>
          <w:shd w:val="clear" w:color="auto" w:fill="FFFFFF"/>
        </w:rPr>
        <w:t>(4), pp. 1-5.</w:t>
      </w:r>
    </w:p>
    <w:p w14:paraId="24D5A09C" w14:textId="39DCE098" w:rsidR="00AE0C18" w:rsidRPr="00C218DE" w:rsidRDefault="00AE0C18" w:rsidP="00BF1B98">
      <w:pPr>
        <w:rPr>
          <w:rFonts w:cstheme="minorHAnsi"/>
          <w:color w:val="222222"/>
          <w:shd w:val="clear" w:color="auto" w:fill="FFFFFF"/>
        </w:rPr>
      </w:pPr>
      <w:r w:rsidRPr="00C218DE">
        <w:rPr>
          <w:rFonts w:cstheme="minorHAnsi"/>
          <w:color w:val="222222"/>
          <w:shd w:val="clear" w:color="auto" w:fill="FFFFFF"/>
        </w:rPr>
        <w:t>Selfawareness.org.uk,(2013),</w:t>
      </w:r>
      <w:r w:rsidR="00F01FA6" w:rsidRPr="00C218DE">
        <w:rPr>
          <w:rFonts w:cstheme="minorHAnsi"/>
          <w:color w:val="222222"/>
          <w:shd w:val="clear" w:color="auto" w:fill="FFFFFF"/>
        </w:rPr>
        <w:t xml:space="preserve"> </w:t>
      </w:r>
      <w:r w:rsidRPr="00C218DE">
        <w:rPr>
          <w:rFonts w:cstheme="minorHAnsi"/>
          <w:i/>
          <w:iCs/>
          <w:color w:val="222222"/>
          <w:shd w:val="clear" w:color="auto" w:fill="FFFFFF"/>
        </w:rPr>
        <w:t>Understanding</w:t>
      </w:r>
      <w:r w:rsidR="00BF1B98" w:rsidRPr="00C218DE">
        <w:rPr>
          <w:rFonts w:cstheme="minorHAnsi"/>
          <w:i/>
          <w:iCs/>
          <w:color w:val="222222"/>
          <w:shd w:val="clear" w:color="auto" w:fill="FFFFFF"/>
        </w:rPr>
        <w:t xml:space="preserve"> </w:t>
      </w:r>
      <w:r w:rsidRPr="00C218DE">
        <w:rPr>
          <w:rFonts w:cstheme="minorHAnsi"/>
          <w:i/>
          <w:iCs/>
          <w:color w:val="222222"/>
          <w:shd w:val="clear" w:color="auto" w:fill="FFFFFF"/>
        </w:rPr>
        <w:t>the Johari</w:t>
      </w:r>
      <w:r w:rsidRPr="00C218DE">
        <w:rPr>
          <w:rFonts w:cstheme="minorHAnsi"/>
          <w:color w:val="222222"/>
          <w:shd w:val="clear" w:color="auto" w:fill="FFFFFF"/>
        </w:rPr>
        <w:t xml:space="preserve">, Available at </w:t>
      </w:r>
      <w:hyperlink r:id="rId11" w:history="1">
        <w:r w:rsidR="00BF1B98" w:rsidRPr="00C218DE">
          <w:rPr>
            <w:rStyle w:val="Hyperlink"/>
            <w:rFonts w:cstheme="minorHAnsi"/>
            <w:shd w:val="clear" w:color="auto" w:fill="FFFFFF"/>
          </w:rPr>
          <w:t>https://www.selfawareness.org.uk/news/understanding-the-johari-window-model</w:t>
        </w:r>
      </w:hyperlink>
      <w:r w:rsidR="00BF1B98" w:rsidRPr="00C218DE">
        <w:rPr>
          <w:rFonts w:cstheme="minorHAnsi"/>
          <w:color w:val="222222"/>
          <w:shd w:val="clear" w:color="auto" w:fill="FFFFFF"/>
        </w:rPr>
        <w:t xml:space="preserve"> </w:t>
      </w:r>
      <w:r w:rsidRPr="00C218DE">
        <w:rPr>
          <w:rFonts w:cstheme="minorHAnsi"/>
          <w:color w:val="222222"/>
          <w:shd w:val="clear" w:color="auto" w:fill="FFFFFF"/>
        </w:rPr>
        <w:t>(</w:t>
      </w:r>
      <w:r w:rsidR="00BF1B98" w:rsidRPr="00C218DE">
        <w:rPr>
          <w:rFonts w:cstheme="minorHAnsi"/>
          <w:color w:val="222222"/>
          <w:shd w:val="clear" w:color="auto" w:fill="FFFFFF"/>
        </w:rPr>
        <w:t>17/11/2021</w:t>
      </w:r>
      <w:r w:rsidRPr="00C218DE">
        <w:rPr>
          <w:rFonts w:cstheme="minorHAnsi"/>
          <w:color w:val="222222"/>
          <w:shd w:val="clear" w:color="auto" w:fill="FFFFFF"/>
        </w:rPr>
        <w:t>)</w:t>
      </w:r>
    </w:p>
    <w:p w14:paraId="104EB35B" w14:textId="4FE9973F" w:rsidR="00E441BB" w:rsidRPr="00C218DE" w:rsidRDefault="00E441BB" w:rsidP="00E541C1">
      <w:pPr>
        <w:jc w:val="both"/>
        <w:rPr>
          <w:rFonts w:cstheme="minorHAnsi"/>
          <w:color w:val="222222"/>
          <w:shd w:val="clear" w:color="auto" w:fill="FFFFFF"/>
        </w:rPr>
      </w:pPr>
      <w:r w:rsidRPr="00C218DE">
        <w:rPr>
          <w:rFonts w:cstheme="minorHAnsi"/>
          <w:color w:val="222222"/>
          <w:shd w:val="clear" w:color="auto" w:fill="FFFFFF"/>
        </w:rPr>
        <w:t>Sturm, R.E., Taylor, S.N., Atwater, L.E. and Braddy, P.W., 2014. Leader self‐awareness: An examination and implications of women's under‐prediction. </w:t>
      </w:r>
      <w:r w:rsidRPr="00C218DE">
        <w:rPr>
          <w:rFonts w:cstheme="minorHAnsi"/>
          <w:i/>
          <w:iCs/>
          <w:color w:val="222222"/>
          <w:shd w:val="clear" w:color="auto" w:fill="FFFFFF"/>
        </w:rPr>
        <w:t>Journal of Organizational Behavior</w:t>
      </w:r>
      <w:r w:rsidRPr="00C218DE">
        <w:rPr>
          <w:rFonts w:cstheme="minorHAnsi"/>
          <w:color w:val="222222"/>
          <w:shd w:val="clear" w:color="auto" w:fill="FFFFFF"/>
        </w:rPr>
        <w:t>, </w:t>
      </w:r>
      <w:r w:rsidRPr="00C218DE">
        <w:rPr>
          <w:rFonts w:cstheme="minorHAnsi"/>
          <w:i/>
          <w:iCs/>
          <w:color w:val="222222"/>
          <w:shd w:val="clear" w:color="auto" w:fill="FFFFFF"/>
        </w:rPr>
        <w:t xml:space="preserve">35 </w:t>
      </w:r>
      <w:r w:rsidRPr="00C218DE">
        <w:rPr>
          <w:rFonts w:cstheme="minorHAnsi"/>
          <w:color w:val="222222"/>
          <w:shd w:val="clear" w:color="auto" w:fill="FFFFFF"/>
        </w:rPr>
        <w:t>(5), pp.657-677.</w:t>
      </w:r>
    </w:p>
    <w:p w14:paraId="4F5C281F" w14:textId="35AEBC99" w:rsidR="00DD4A16" w:rsidRDefault="00DD4A16" w:rsidP="00E541C1">
      <w:pPr>
        <w:jc w:val="both"/>
        <w:rPr>
          <w:rFonts w:cstheme="minorHAnsi"/>
          <w:color w:val="222222"/>
          <w:shd w:val="clear" w:color="auto" w:fill="FFFFFF"/>
        </w:rPr>
      </w:pPr>
      <w:r w:rsidRPr="00C218DE">
        <w:rPr>
          <w:rFonts w:cstheme="minorHAnsi"/>
          <w:color w:val="222222"/>
          <w:shd w:val="clear" w:color="auto" w:fill="FFFFFF"/>
        </w:rPr>
        <w:t>Pashler, H. </w:t>
      </w:r>
      <w:r w:rsidR="004010CC" w:rsidRPr="00C218DE">
        <w:rPr>
          <w:rFonts w:cstheme="minorHAnsi"/>
          <w:color w:val="222222"/>
          <w:shd w:val="clear" w:color="auto" w:fill="FFFFFF"/>
        </w:rPr>
        <w:t>et a</w:t>
      </w:r>
      <w:r w:rsidRPr="00C218DE">
        <w:rPr>
          <w:rFonts w:cstheme="minorHAnsi"/>
          <w:color w:val="222222"/>
          <w:shd w:val="clear" w:color="auto" w:fill="FFFFFF"/>
        </w:rPr>
        <w:t>l</w:t>
      </w:r>
      <w:r w:rsidRPr="00C218DE">
        <w:rPr>
          <w:rFonts w:cstheme="minorHAnsi"/>
          <w:i/>
          <w:iCs/>
          <w:color w:val="222222"/>
          <w:shd w:val="clear" w:color="auto" w:fill="FFFFFF"/>
        </w:rPr>
        <w:t>.</w:t>
      </w:r>
      <w:r w:rsidRPr="00C218DE">
        <w:rPr>
          <w:rFonts w:cstheme="minorHAnsi"/>
          <w:color w:val="222222"/>
          <w:shd w:val="clear" w:color="auto" w:fill="FFFFFF"/>
        </w:rPr>
        <w:t> (2008) ‘Learning Styles: Concepts and Evidence’, </w:t>
      </w:r>
      <w:r w:rsidRPr="00C218DE">
        <w:rPr>
          <w:rFonts w:cstheme="minorHAnsi"/>
          <w:i/>
          <w:iCs/>
          <w:color w:val="222222"/>
          <w:shd w:val="clear" w:color="auto" w:fill="FFFFFF"/>
        </w:rPr>
        <w:t>Psychological Science in the Public Interest</w:t>
      </w:r>
      <w:r w:rsidRPr="00C218DE">
        <w:rPr>
          <w:rFonts w:cstheme="minorHAnsi"/>
          <w:color w:val="222222"/>
          <w:shd w:val="clear" w:color="auto" w:fill="FFFFFF"/>
        </w:rPr>
        <w:t>, 9(3), pp. 105–119.</w:t>
      </w:r>
    </w:p>
    <w:p w14:paraId="0B861719" w14:textId="5682CAAD" w:rsidR="003E2048" w:rsidRPr="00C218DE" w:rsidRDefault="003E2048" w:rsidP="00E541C1">
      <w:pPr>
        <w:jc w:val="both"/>
        <w:rPr>
          <w:rFonts w:cstheme="minorHAnsi"/>
          <w:color w:val="222222"/>
          <w:shd w:val="clear" w:color="auto" w:fill="FFFFFF"/>
        </w:rPr>
      </w:pPr>
      <w:bookmarkStart w:id="15" w:name="_Hlk88076612"/>
      <w:r w:rsidRPr="003E2048">
        <w:rPr>
          <w:rFonts w:cstheme="minorHAnsi"/>
          <w:color w:val="222222"/>
          <w:shd w:val="clear" w:color="auto" w:fill="FFFFFF"/>
        </w:rPr>
        <w:t xml:space="preserve">Wright, S. and Stokes, A., 2015. </w:t>
      </w:r>
      <w:bookmarkEnd w:id="15"/>
      <w:r w:rsidRPr="003E2048">
        <w:rPr>
          <w:rFonts w:cstheme="minorHAnsi"/>
          <w:color w:val="222222"/>
          <w:shd w:val="clear" w:color="auto" w:fill="FFFFFF"/>
        </w:rPr>
        <w:t>The application of VARK learning styles in introductory level economics units. </w:t>
      </w:r>
      <w:r w:rsidRPr="003E2048">
        <w:rPr>
          <w:rFonts w:cstheme="minorHAnsi"/>
          <w:i/>
          <w:iCs/>
          <w:color w:val="222222"/>
          <w:shd w:val="clear" w:color="auto" w:fill="FFFFFF"/>
        </w:rPr>
        <w:t>Issues in Educational Research</w:t>
      </w:r>
      <w:r w:rsidRPr="003E2048">
        <w:rPr>
          <w:rFonts w:cstheme="minorHAnsi"/>
          <w:color w:val="222222"/>
          <w:shd w:val="clear" w:color="auto" w:fill="FFFFFF"/>
        </w:rPr>
        <w:t>, </w:t>
      </w:r>
      <w:r w:rsidRPr="003E2048">
        <w:rPr>
          <w:rFonts w:cstheme="minorHAnsi"/>
          <w:i/>
          <w:iCs/>
          <w:color w:val="222222"/>
          <w:shd w:val="clear" w:color="auto" w:fill="FFFFFF"/>
        </w:rPr>
        <w:t>25</w:t>
      </w:r>
      <w:r w:rsidRPr="003E2048">
        <w:rPr>
          <w:rFonts w:cstheme="minorHAnsi"/>
          <w:color w:val="222222"/>
          <w:shd w:val="clear" w:color="auto" w:fill="FFFFFF"/>
        </w:rPr>
        <w:t>(1), pp.62-79.</w:t>
      </w:r>
    </w:p>
    <w:p w14:paraId="3D9BBA6A" w14:textId="77777777" w:rsidR="00DD4A16" w:rsidRDefault="00DD4A16" w:rsidP="00E541C1">
      <w:pPr>
        <w:jc w:val="both"/>
        <w:rPr>
          <w:rFonts w:ascii="Arial" w:hAnsi="Arial" w:cs="Arial"/>
          <w:color w:val="222222"/>
          <w:sz w:val="20"/>
          <w:szCs w:val="20"/>
          <w:shd w:val="clear" w:color="auto" w:fill="FFFFFF"/>
        </w:rPr>
      </w:pPr>
    </w:p>
    <w:p w14:paraId="7FDE7E82" w14:textId="77777777" w:rsidR="00113A0F" w:rsidRDefault="00113A0F" w:rsidP="00E541C1">
      <w:pPr>
        <w:pStyle w:val="Heading1"/>
        <w:jc w:val="both"/>
      </w:pPr>
      <w:bookmarkStart w:id="16" w:name="_Toc86947586"/>
    </w:p>
    <w:p w14:paraId="093D8636" w14:textId="72E615C8" w:rsidR="00881A91" w:rsidRDefault="00881A91" w:rsidP="00E541C1">
      <w:pPr>
        <w:pStyle w:val="Heading1"/>
        <w:jc w:val="both"/>
      </w:pPr>
      <w:r>
        <w:t>Appendix</w:t>
      </w:r>
      <w:bookmarkEnd w:id="16"/>
    </w:p>
    <w:p w14:paraId="3A3EEB1D" w14:textId="29070CF2" w:rsidR="00D128BD" w:rsidRDefault="00D128BD" w:rsidP="00E541C1">
      <w:pPr>
        <w:jc w:val="both"/>
      </w:pPr>
      <w:r>
        <w:t xml:space="preserve">Below are </w:t>
      </w:r>
      <w:r w:rsidR="00E441BB">
        <w:t xml:space="preserve">the </w:t>
      </w:r>
      <w:r>
        <w:t>VARK and Honey &amp; Mumford questionnaires that I have completed</w:t>
      </w:r>
      <w:r w:rsidR="00E441BB">
        <w:t>.</w:t>
      </w:r>
    </w:p>
    <w:p w14:paraId="6A51FCF4" w14:textId="7CC9FF66" w:rsidR="00D128BD" w:rsidRDefault="00D128BD" w:rsidP="00E541C1">
      <w:pPr>
        <w:jc w:val="both"/>
        <w:rPr>
          <w:b/>
          <w:bCs/>
          <w:u w:val="single"/>
        </w:rPr>
      </w:pPr>
      <w:r w:rsidRPr="00D128BD">
        <w:rPr>
          <w:b/>
          <w:bCs/>
          <w:u w:val="single"/>
        </w:rPr>
        <w:t>VARK</w:t>
      </w:r>
    </w:p>
    <w:p w14:paraId="024ECC1D" w14:textId="7F40819C" w:rsidR="00D969F3" w:rsidRPr="00D969F3" w:rsidRDefault="00D128BD" w:rsidP="00D128BD">
      <w:pPr>
        <w:rPr>
          <w:b/>
          <w:bCs/>
          <w:u w:val="single"/>
        </w:rPr>
      </w:pPr>
      <w:r>
        <w:rPr>
          <w:noProof/>
        </w:rPr>
        <w:drawing>
          <wp:inline distT="0" distB="0" distL="0" distR="0" wp14:anchorId="23A5B726" wp14:editId="660FC0B8">
            <wp:extent cx="5731182" cy="7072132"/>
            <wp:effectExtent l="0" t="0" r="317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6864" cy="7079144"/>
                    </a:xfrm>
                    <a:prstGeom prst="rect">
                      <a:avLst/>
                    </a:prstGeom>
                    <a:noFill/>
                    <a:ln>
                      <a:noFill/>
                    </a:ln>
                  </pic:spPr>
                </pic:pic>
              </a:graphicData>
            </a:graphic>
          </wp:inline>
        </w:drawing>
      </w:r>
    </w:p>
    <w:p w14:paraId="2AA2B0D1" w14:textId="77777777" w:rsidR="0079545F" w:rsidRDefault="0079545F" w:rsidP="00D128BD">
      <w:pPr>
        <w:rPr>
          <w:b/>
          <w:bCs/>
          <w:u w:val="single"/>
        </w:rPr>
      </w:pPr>
    </w:p>
    <w:p w14:paraId="6E9FFBBC" w14:textId="77777777" w:rsidR="0079545F" w:rsidRDefault="0079545F" w:rsidP="00D128BD">
      <w:pPr>
        <w:rPr>
          <w:b/>
          <w:bCs/>
          <w:u w:val="single"/>
        </w:rPr>
      </w:pPr>
    </w:p>
    <w:p w14:paraId="4FF2ECFE" w14:textId="77777777" w:rsidR="0079545F" w:rsidRDefault="0079545F" w:rsidP="00D128BD">
      <w:pPr>
        <w:rPr>
          <w:b/>
          <w:bCs/>
          <w:u w:val="single"/>
        </w:rPr>
      </w:pPr>
    </w:p>
    <w:p w14:paraId="3C8E605B" w14:textId="77777777" w:rsidR="0079545F" w:rsidRDefault="0079545F" w:rsidP="00D128BD">
      <w:pPr>
        <w:rPr>
          <w:b/>
          <w:bCs/>
          <w:u w:val="single"/>
        </w:rPr>
      </w:pPr>
    </w:p>
    <w:p w14:paraId="29786565" w14:textId="77777777" w:rsidR="0079545F" w:rsidRDefault="0079545F" w:rsidP="00D128BD">
      <w:pPr>
        <w:rPr>
          <w:b/>
          <w:bCs/>
          <w:u w:val="single"/>
        </w:rPr>
      </w:pPr>
    </w:p>
    <w:p w14:paraId="657092BF" w14:textId="77777777" w:rsidR="0079545F" w:rsidRDefault="0079545F" w:rsidP="00D128BD">
      <w:pPr>
        <w:rPr>
          <w:b/>
          <w:bCs/>
          <w:u w:val="single"/>
        </w:rPr>
      </w:pPr>
    </w:p>
    <w:p w14:paraId="0232FB79" w14:textId="0AD69721" w:rsidR="00D128BD" w:rsidRPr="00D969F3" w:rsidRDefault="00D969F3" w:rsidP="00D128BD">
      <w:pPr>
        <w:rPr>
          <w:b/>
          <w:bCs/>
          <w:u w:val="single"/>
        </w:rPr>
      </w:pPr>
      <w:r w:rsidRPr="00D969F3">
        <w:rPr>
          <w:b/>
          <w:bCs/>
          <w:u w:val="single"/>
        </w:rPr>
        <w:t>Honey &amp; Mumford</w:t>
      </w:r>
    </w:p>
    <w:p w14:paraId="10063A4F" w14:textId="3C90FDE9" w:rsidR="00D969F3" w:rsidRPr="00D969F3" w:rsidRDefault="00D969F3" w:rsidP="00D128BD">
      <w:pPr>
        <w:rPr>
          <w:b/>
          <w:bCs/>
        </w:rPr>
      </w:pPr>
      <w:r>
        <w:rPr>
          <w:noProof/>
        </w:rPr>
        <w:drawing>
          <wp:inline distT="0" distB="0" distL="0" distR="0" wp14:anchorId="0B3DF2EF" wp14:editId="1EDB5DB8">
            <wp:extent cx="5731510" cy="6869575"/>
            <wp:effectExtent l="0" t="0" r="2540" b="7620"/>
            <wp:docPr id="3"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low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4171" cy="6872764"/>
                    </a:xfrm>
                    <a:prstGeom prst="rect">
                      <a:avLst/>
                    </a:prstGeom>
                    <a:noFill/>
                    <a:ln>
                      <a:noFill/>
                    </a:ln>
                  </pic:spPr>
                </pic:pic>
              </a:graphicData>
            </a:graphic>
          </wp:inline>
        </w:drawing>
      </w:r>
    </w:p>
    <w:sectPr w:rsidR="00D969F3" w:rsidRPr="00D969F3" w:rsidSect="00097374">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F79D2" w14:textId="77777777" w:rsidR="00435379" w:rsidRDefault="00435379" w:rsidP="00B95E09">
      <w:pPr>
        <w:spacing w:after="0" w:line="240" w:lineRule="auto"/>
      </w:pPr>
      <w:r>
        <w:separator/>
      </w:r>
    </w:p>
  </w:endnote>
  <w:endnote w:type="continuationSeparator" w:id="0">
    <w:p w14:paraId="498EDB64" w14:textId="77777777" w:rsidR="00435379" w:rsidRDefault="00435379" w:rsidP="00B95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4839510"/>
      <w:docPartObj>
        <w:docPartGallery w:val="Page Numbers (Bottom of Page)"/>
        <w:docPartUnique/>
      </w:docPartObj>
    </w:sdtPr>
    <w:sdtEndPr>
      <w:rPr>
        <w:noProof/>
      </w:rPr>
    </w:sdtEndPr>
    <w:sdtContent>
      <w:p w14:paraId="355C5FBE" w14:textId="114330C6" w:rsidR="00FE36BA" w:rsidRDefault="00FE36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955C50" w14:textId="77777777" w:rsidR="00FE36BA" w:rsidRDefault="00FE3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E39E7" w14:textId="77777777" w:rsidR="00435379" w:rsidRDefault="00435379" w:rsidP="00B95E09">
      <w:pPr>
        <w:spacing w:after="0" w:line="240" w:lineRule="auto"/>
      </w:pPr>
      <w:r>
        <w:separator/>
      </w:r>
    </w:p>
  </w:footnote>
  <w:footnote w:type="continuationSeparator" w:id="0">
    <w:p w14:paraId="5A2512C9" w14:textId="77777777" w:rsidR="00435379" w:rsidRDefault="00435379" w:rsidP="00B95E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5BC5"/>
    <w:multiLevelType w:val="hybridMultilevel"/>
    <w:tmpl w:val="E286E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F5750"/>
    <w:multiLevelType w:val="hybridMultilevel"/>
    <w:tmpl w:val="B316C29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0185EF4"/>
    <w:multiLevelType w:val="hybridMultilevel"/>
    <w:tmpl w:val="C8F2988E"/>
    <w:lvl w:ilvl="0" w:tplc="D02A9ADE">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A10CEF"/>
    <w:multiLevelType w:val="hybridMultilevel"/>
    <w:tmpl w:val="22323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770B8E"/>
    <w:multiLevelType w:val="hybridMultilevel"/>
    <w:tmpl w:val="E89C6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820698"/>
    <w:multiLevelType w:val="hybridMultilevel"/>
    <w:tmpl w:val="14625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5B1"/>
    <w:rsid w:val="00002DBC"/>
    <w:rsid w:val="00010DDD"/>
    <w:rsid w:val="000211F8"/>
    <w:rsid w:val="0004217F"/>
    <w:rsid w:val="00062791"/>
    <w:rsid w:val="00093AA9"/>
    <w:rsid w:val="00097374"/>
    <w:rsid w:val="000A35C5"/>
    <w:rsid w:val="000A7AF7"/>
    <w:rsid w:val="000B41D4"/>
    <w:rsid w:val="001050A9"/>
    <w:rsid w:val="001132EC"/>
    <w:rsid w:val="00113A0F"/>
    <w:rsid w:val="0013101E"/>
    <w:rsid w:val="001A1A27"/>
    <w:rsid w:val="001A7596"/>
    <w:rsid w:val="001C68DE"/>
    <w:rsid w:val="001D05B1"/>
    <w:rsid w:val="001D15F2"/>
    <w:rsid w:val="001E0521"/>
    <w:rsid w:val="001F5374"/>
    <w:rsid w:val="00227021"/>
    <w:rsid w:val="00234DAF"/>
    <w:rsid w:val="00265482"/>
    <w:rsid w:val="00273788"/>
    <w:rsid w:val="002E09C2"/>
    <w:rsid w:val="003717FC"/>
    <w:rsid w:val="003B76AF"/>
    <w:rsid w:val="003C2B2A"/>
    <w:rsid w:val="003E2048"/>
    <w:rsid w:val="003F2AF2"/>
    <w:rsid w:val="003F4232"/>
    <w:rsid w:val="004010CC"/>
    <w:rsid w:val="0041288D"/>
    <w:rsid w:val="00420D3C"/>
    <w:rsid w:val="00435379"/>
    <w:rsid w:val="00437E15"/>
    <w:rsid w:val="004462E5"/>
    <w:rsid w:val="00446ABC"/>
    <w:rsid w:val="004748C7"/>
    <w:rsid w:val="004B0D34"/>
    <w:rsid w:val="004F7CDC"/>
    <w:rsid w:val="0053122C"/>
    <w:rsid w:val="005721D9"/>
    <w:rsid w:val="00593B06"/>
    <w:rsid w:val="005960E1"/>
    <w:rsid w:val="005C56C6"/>
    <w:rsid w:val="005C6851"/>
    <w:rsid w:val="005D1842"/>
    <w:rsid w:val="005E48BD"/>
    <w:rsid w:val="00620757"/>
    <w:rsid w:val="00627921"/>
    <w:rsid w:val="00636B3C"/>
    <w:rsid w:val="0065770E"/>
    <w:rsid w:val="00671051"/>
    <w:rsid w:val="006718B0"/>
    <w:rsid w:val="00676057"/>
    <w:rsid w:val="00695761"/>
    <w:rsid w:val="006B787A"/>
    <w:rsid w:val="006C143C"/>
    <w:rsid w:val="006D46B1"/>
    <w:rsid w:val="006E271C"/>
    <w:rsid w:val="006E4F32"/>
    <w:rsid w:val="00707994"/>
    <w:rsid w:val="00746663"/>
    <w:rsid w:val="00754E07"/>
    <w:rsid w:val="00773BC8"/>
    <w:rsid w:val="0079517F"/>
    <w:rsid w:val="0079545F"/>
    <w:rsid w:val="007A71CD"/>
    <w:rsid w:val="007C2629"/>
    <w:rsid w:val="007C434D"/>
    <w:rsid w:val="007C6A35"/>
    <w:rsid w:val="007F3132"/>
    <w:rsid w:val="008231A9"/>
    <w:rsid w:val="00852519"/>
    <w:rsid w:val="008567ED"/>
    <w:rsid w:val="0087116D"/>
    <w:rsid w:val="0087550F"/>
    <w:rsid w:val="00881A91"/>
    <w:rsid w:val="00886333"/>
    <w:rsid w:val="008C542E"/>
    <w:rsid w:val="008D5E0F"/>
    <w:rsid w:val="008E31DE"/>
    <w:rsid w:val="008F05CC"/>
    <w:rsid w:val="00917DF3"/>
    <w:rsid w:val="009239A6"/>
    <w:rsid w:val="00951494"/>
    <w:rsid w:val="00953092"/>
    <w:rsid w:val="00962629"/>
    <w:rsid w:val="00994E8C"/>
    <w:rsid w:val="009E0DB4"/>
    <w:rsid w:val="00A13D86"/>
    <w:rsid w:val="00A306F8"/>
    <w:rsid w:val="00A35576"/>
    <w:rsid w:val="00A424E0"/>
    <w:rsid w:val="00A50D85"/>
    <w:rsid w:val="00A54166"/>
    <w:rsid w:val="00A631E8"/>
    <w:rsid w:val="00A63604"/>
    <w:rsid w:val="00A80715"/>
    <w:rsid w:val="00A97E71"/>
    <w:rsid w:val="00AC50D7"/>
    <w:rsid w:val="00AC7E52"/>
    <w:rsid w:val="00AE0C18"/>
    <w:rsid w:val="00AE1C5B"/>
    <w:rsid w:val="00AF5213"/>
    <w:rsid w:val="00B04AB1"/>
    <w:rsid w:val="00B27B1F"/>
    <w:rsid w:val="00B76C04"/>
    <w:rsid w:val="00B871A8"/>
    <w:rsid w:val="00B9353F"/>
    <w:rsid w:val="00B95E09"/>
    <w:rsid w:val="00BA67FD"/>
    <w:rsid w:val="00BB3F9C"/>
    <w:rsid w:val="00BD04BE"/>
    <w:rsid w:val="00BD3B89"/>
    <w:rsid w:val="00BF1B98"/>
    <w:rsid w:val="00C218DE"/>
    <w:rsid w:val="00C37D9C"/>
    <w:rsid w:val="00C40DA5"/>
    <w:rsid w:val="00C469E5"/>
    <w:rsid w:val="00C46FB1"/>
    <w:rsid w:val="00C77636"/>
    <w:rsid w:val="00C8585B"/>
    <w:rsid w:val="00C96018"/>
    <w:rsid w:val="00C97215"/>
    <w:rsid w:val="00CA3AEF"/>
    <w:rsid w:val="00CA54BC"/>
    <w:rsid w:val="00CB200B"/>
    <w:rsid w:val="00CC70E4"/>
    <w:rsid w:val="00CD5F75"/>
    <w:rsid w:val="00CD7DBA"/>
    <w:rsid w:val="00CE2D64"/>
    <w:rsid w:val="00D076F1"/>
    <w:rsid w:val="00D128BD"/>
    <w:rsid w:val="00D25396"/>
    <w:rsid w:val="00D35CB2"/>
    <w:rsid w:val="00D641A2"/>
    <w:rsid w:val="00D7141D"/>
    <w:rsid w:val="00D924EC"/>
    <w:rsid w:val="00D969F3"/>
    <w:rsid w:val="00DD4A16"/>
    <w:rsid w:val="00DD4D42"/>
    <w:rsid w:val="00E01CA0"/>
    <w:rsid w:val="00E0402F"/>
    <w:rsid w:val="00E077C3"/>
    <w:rsid w:val="00E209D4"/>
    <w:rsid w:val="00E402E7"/>
    <w:rsid w:val="00E441BB"/>
    <w:rsid w:val="00E53B0F"/>
    <w:rsid w:val="00E541C1"/>
    <w:rsid w:val="00E61B65"/>
    <w:rsid w:val="00E65120"/>
    <w:rsid w:val="00E662F2"/>
    <w:rsid w:val="00E76027"/>
    <w:rsid w:val="00EF5965"/>
    <w:rsid w:val="00F01FA6"/>
    <w:rsid w:val="00F049FA"/>
    <w:rsid w:val="00F112A4"/>
    <w:rsid w:val="00F130FE"/>
    <w:rsid w:val="00F13F87"/>
    <w:rsid w:val="00F24A34"/>
    <w:rsid w:val="00F36086"/>
    <w:rsid w:val="00F82DBE"/>
    <w:rsid w:val="00F9476C"/>
    <w:rsid w:val="00F94AEA"/>
    <w:rsid w:val="00FD1525"/>
    <w:rsid w:val="00FD2277"/>
    <w:rsid w:val="00FD4C2E"/>
    <w:rsid w:val="00FD66A0"/>
    <w:rsid w:val="00FE36BA"/>
    <w:rsid w:val="00FE39F5"/>
    <w:rsid w:val="00FE3D0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C4801"/>
  <w15:chartTrackingRefBased/>
  <w15:docId w15:val="{0AE42067-FA55-4C8B-A1B6-CF0A19A5D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5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05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05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81A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5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D05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D05B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81A91"/>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F94A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4AEA"/>
    <w:rPr>
      <w:rFonts w:eastAsiaTheme="minorEastAsia"/>
      <w:lang w:val="en-US"/>
    </w:rPr>
  </w:style>
  <w:style w:type="paragraph" w:styleId="TOCHeading">
    <w:name w:val="TOC Heading"/>
    <w:basedOn w:val="Heading1"/>
    <w:next w:val="Normal"/>
    <w:uiPriority w:val="39"/>
    <w:unhideWhenUsed/>
    <w:qFormat/>
    <w:rsid w:val="00F94AEA"/>
    <w:pPr>
      <w:outlineLvl w:val="9"/>
    </w:pPr>
    <w:rPr>
      <w:lang w:val="en-US"/>
    </w:rPr>
  </w:style>
  <w:style w:type="paragraph" w:styleId="TOC1">
    <w:name w:val="toc 1"/>
    <w:basedOn w:val="Normal"/>
    <w:next w:val="Normal"/>
    <w:autoRedefine/>
    <w:uiPriority w:val="39"/>
    <w:unhideWhenUsed/>
    <w:rsid w:val="00F94AEA"/>
    <w:pPr>
      <w:spacing w:after="100"/>
    </w:pPr>
  </w:style>
  <w:style w:type="paragraph" w:styleId="TOC2">
    <w:name w:val="toc 2"/>
    <w:basedOn w:val="Normal"/>
    <w:next w:val="Normal"/>
    <w:autoRedefine/>
    <w:uiPriority w:val="39"/>
    <w:unhideWhenUsed/>
    <w:rsid w:val="00F94AEA"/>
    <w:pPr>
      <w:spacing w:after="100"/>
      <w:ind w:left="220"/>
    </w:pPr>
  </w:style>
  <w:style w:type="paragraph" w:styleId="TOC3">
    <w:name w:val="toc 3"/>
    <w:basedOn w:val="Normal"/>
    <w:next w:val="Normal"/>
    <w:autoRedefine/>
    <w:uiPriority w:val="39"/>
    <w:unhideWhenUsed/>
    <w:rsid w:val="00F94AEA"/>
    <w:pPr>
      <w:spacing w:after="100"/>
      <w:ind w:left="440"/>
    </w:pPr>
  </w:style>
  <w:style w:type="character" w:styleId="Hyperlink">
    <w:name w:val="Hyperlink"/>
    <w:basedOn w:val="DefaultParagraphFont"/>
    <w:uiPriority w:val="99"/>
    <w:unhideWhenUsed/>
    <w:rsid w:val="00F94AEA"/>
    <w:rPr>
      <w:color w:val="0563C1" w:themeColor="hyperlink"/>
      <w:u w:val="single"/>
    </w:rPr>
  </w:style>
  <w:style w:type="paragraph" w:styleId="ListParagraph">
    <w:name w:val="List Paragraph"/>
    <w:basedOn w:val="Normal"/>
    <w:uiPriority w:val="34"/>
    <w:qFormat/>
    <w:rsid w:val="00E209D4"/>
    <w:pPr>
      <w:ind w:left="720"/>
      <w:contextualSpacing/>
    </w:pPr>
  </w:style>
  <w:style w:type="table" w:styleId="TableGrid">
    <w:name w:val="Table Grid"/>
    <w:basedOn w:val="TableNormal"/>
    <w:uiPriority w:val="39"/>
    <w:rsid w:val="00E760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5E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E09"/>
  </w:style>
  <w:style w:type="paragraph" w:styleId="Footer">
    <w:name w:val="footer"/>
    <w:basedOn w:val="Normal"/>
    <w:link w:val="FooterChar"/>
    <w:uiPriority w:val="99"/>
    <w:unhideWhenUsed/>
    <w:rsid w:val="00B95E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E09"/>
  </w:style>
  <w:style w:type="character" w:styleId="UnresolvedMention">
    <w:name w:val="Unresolved Mention"/>
    <w:basedOn w:val="DefaultParagraphFont"/>
    <w:uiPriority w:val="99"/>
    <w:semiHidden/>
    <w:unhideWhenUsed/>
    <w:rsid w:val="00DD4A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654121">
      <w:bodyDiv w:val="1"/>
      <w:marLeft w:val="0"/>
      <w:marRight w:val="0"/>
      <w:marTop w:val="0"/>
      <w:marBottom w:val="0"/>
      <w:divBdr>
        <w:top w:val="none" w:sz="0" w:space="0" w:color="auto"/>
        <w:left w:val="none" w:sz="0" w:space="0" w:color="auto"/>
        <w:bottom w:val="none" w:sz="0" w:space="0" w:color="auto"/>
        <w:right w:val="none" w:sz="0" w:space="0" w:color="auto"/>
      </w:divBdr>
      <w:divsChild>
        <w:div w:id="585262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elfawareness.org.uk/news/understanding-the-johari-window-model"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2110041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B7A644-5913-4516-A397-2F71D2070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2425</Words>
  <Characters>13828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Rowanne El-Nader</dc:creator>
  <cp:keywords/>
  <dc:description/>
  <cp:lastModifiedBy>Row</cp:lastModifiedBy>
  <cp:revision>49</cp:revision>
  <dcterms:created xsi:type="dcterms:W3CDTF">2021-11-16T14:00:00Z</dcterms:created>
  <dcterms:modified xsi:type="dcterms:W3CDTF">2021-11-18T08:36:00Z</dcterms:modified>
  <cp:category/>
</cp:coreProperties>
</file>