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CF334C" w:rsidP="00694EC5" w:rsidRDefault="00694EC5" w14:paraId="36979828" wp14:textId="77777777">
      <w:pPr>
        <w:pStyle w:val="Title"/>
      </w:pPr>
      <w:r>
        <w:t>Learning Styles Guide</w:t>
      </w:r>
    </w:p>
    <w:p xmlns:wp14="http://schemas.microsoft.com/office/word/2010/wordml" w:rsidR="00694EC5" w:rsidP="00694EC5" w:rsidRDefault="00694EC5" w14:paraId="6C0E1DE5" wp14:textId="77777777">
      <w:pPr>
        <w:pStyle w:val="Heading1"/>
      </w:pPr>
      <w:r>
        <w:t>Overview</w:t>
      </w:r>
    </w:p>
    <w:p xmlns:wp14="http://schemas.microsoft.com/office/word/2010/wordml" w:rsidR="00694EC5" w:rsidP="00694EC5" w:rsidRDefault="00694EC5" w14:paraId="5481521A" wp14:textId="77777777">
      <w:r>
        <w:t xml:space="preserve">Learning styles are the different ways that human brains can best take in and memorise information. Obviously, brains are complex things, with </w:t>
      </w:r>
      <w:r w:rsidR="00976F27">
        <w:t>separate</w:t>
      </w:r>
      <w:r>
        <w:t xml:space="preserve"> centres for </w:t>
      </w:r>
      <w:r w:rsidR="00976F27">
        <w:t>various</w:t>
      </w:r>
      <w:r>
        <w:t xml:space="preserve"> processes. Learning styles each use these brain centres differently from one another – this means, depending on how your particular brain is developed and “wired”, certain learning styles will work better for you than others.</w:t>
      </w:r>
    </w:p>
    <w:p xmlns:wp14="http://schemas.microsoft.com/office/word/2010/wordml" w:rsidR="00694EC5" w:rsidP="00694EC5" w:rsidRDefault="00694EC5" w14:paraId="005983D9" wp14:textId="77777777">
      <w:r>
        <w:t xml:space="preserve">This might mean you have one specific preferred style, or it might mean you have a combination that all work for you. The problem is, our education system is built towards only </w:t>
      </w:r>
      <w:r w:rsidRPr="00694EC5">
        <w:rPr>
          <w:b/>
        </w:rPr>
        <w:t>one</w:t>
      </w:r>
      <w:r>
        <w:t xml:space="preserve"> of these styles, with just two or three others getting supplementary attention. If you’ve always been good at academia, you’re probably a verbal learner, at least in part. If not, you may well be a </w:t>
      </w:r>
      <w:r w:rsidR="00976F27">
        <w:t>physical</w:t>
      </w:r>
      <w:r>
        <w:t xml:space="preserve"> or solitary learner. Many people who are either of these often grow up to think they’re just stupid, which is frequently untrue – the information was just never presented in the right way for them.</w:t>
      </w:r>
    </w:p>
    <w:p xmlns:wp14="http://schemas.microsoft.com/office/word/2010/wordml" w:rsidR="00694EC5" w:rsidP="00694EC5" w:rsidRDefault="00694EC5" w14:paraId="3C14A107" wp14:textId="77777777">
      <w:r>
        <w:t>The point of this guide, and the questionnaire with it, is for you to find out which style(s) your brain prefers, and how to use that knowledge to help you learn better.</w:t>
      </w:r>
    </w:p>
    <w:p xmlns:wp14="http://schemas.microsoft.com/office/word/2010/wordml" w:rsidR="00694EC5" w:rsidP="00694EC5" w:rsidRDefault="00694EC5" w14:paraId="2387A423" wp14:textId="77777777">
      <w:r>
        <w:t>There are seven styles:</w:t>
      </w:r>
    </w:p>
    <w:p xmlns:wp14="http://schemas.microsoft.com/office/word/2010/wordml" w:rsidR="00694EC5" w:rsidP="00694EC5" w:rsidRDefault="003518A0" w14:paraId="7BCBA90F" wp14:textId="77777777">
      <w:pPr>
        <w:pStyle w:val="ListParagraph"/>
        <w:numPr>
          <w:ilvl w:val="0"/>
          <w:numId w:val="1"/>
        </w:numPr>
      </w:pPr>
      <w:r>
        <w:t>Visual</w:t>
      </w:r>
    </w:p>
    <w:p xmlns:wp14="http://schemas.microsoft.com/office/word/2010/wordml" w:rsidR="003518A0" w:rsidP="00694EC5" w:rsidRDefault="003518A0" w14:paraId="649BA457" wp14:textId="77777777">
      <w:pPr>
        <w:pStyle w:val="ListParagraph"/>
        <w:numPr>
          <w:ilvl w:val="0"/>
          <w:numId w:val="1"/>
        </w:numPr>
      </w:pPr>
      <w:r>
        <w:t>Musical</w:t>
      </w:r>
    </w:p>
    <w:p xmlns:wp14="http://schemas.microsoft.com/office/word/2010/wordml" w:rsidR="003518A0" w:rsidP="00694EC5" w:rsidRDefault="003518A0" w14:paraId="011BC1F2" wp14:textId="77777777">
      <w:pPr>
        <w:pStyle w:val="ListParagraph"/>
        <w:numPr>
          <w:ilvl w:val="0"/>
          <w:numId w:val="1"/>
        </w:numPr>
      </w:pPr>
      <w:r>
        <w:t>Verbal</w:t>
      </w:r>
    </w:p>
    <w:p xmlns:wp14="http://schemas.microsoft.com/office/word/2010/wordml" w:rsidR="003518A0" w:rsidP="00694EC5" w:rsidRDefault="003518A0" w14:paraId="4206D34C" wp14:textId="77777777">
      <w:pPr>
        <w:pStyle w:val="ListParagraph"/>
        <w:numPr>
          <w:ilvl w:val="0"/>
          <w:numId w:val="1"/>
        </w:numPr>
      </w:pPr>
      <w:r>
        <w:t>Physical</w:t>
      </w:r>
    </w:p>
    <w:p xmlns:wp14="http://schemas.microsoft.com/office/word/2010/wordml" w:rsidR="003518A0" w:rsidP="00694EC5" w:rsidRDefault="003518A0" w14:paraId="375AF509" wp14:textId="77777777">
      <w:pPr>
        <w:pStyle w:val="ListParagraph"/>
        <w:numPr>
          <w:ilvl w:val="0"/>
          <w:numId w:val="1"/>
        </w:numPr>
      </w:pPr>
      <w:r>
        <w:t>Logical</w:t>
      </w:r>
    </w:p>
    <w:p xmlns:wp14="http://schemas.microsoft.com/office/word/2010/wordml" w:rsidR="003518A0" w:rsidP="00694EC5" w:rsidRDefault="003518A0" w14:paraId="353DCF36" wp14:textId="77777777">
      <w:pPr>
        <w:pStyle w:val="ListParagraph"/>
        <w:numPr>
          <w:ilvl w:val="0"/>
          <w:numId w:val="1"/>
        </w:numPr>
      </w:pPr>
      <w:r>
        <w:t>Social</w:t>
      </w:r>
    </w:p>
    <w:p xmlns:wp14="http://schemas.microsoft.com/office/word/2010/wordml" w:rsidR="003518A0" w:rsidP="00694EC5" w:rsidRDefault="003518A0" w14:paraId="396DDF1D" wp14:textId="77777777">
      <w:pPr>
        <w:pStyle w:val="ListParagraph"/>
        <w:numPr>
          <w:ilvl w:val="0"/>
          <w:numId w:val="1"/>
        </w:numPr>
      </w:pPr>
      <w:r>
        <w:t>Solitary</w:t>
      </w:r>
    </w:p>
    <w:p xmlns:wp14="http://schemas.microsoft.com/office/word/2010/wordml" w:rsidR="00694EC5" w:rsidP="00694EC5" w:rsidRDefault="00C148A7" w14:paraId="34233288" wp14:textId="77777777">
      <w:r>
        <w:t xml:space="preserve">Anyone can have any combination of these styles, even though they may seem contradictory. Some people are a mix of social and solitary, even – these are not actually two ends of a scale, but just different approaches that can be very context-sensitive. Similarly, not all physical learners are good at sports, a visual learner’s artistic talents might even fall short of a stick figure, and a logical learner could have dyscalculia and trip over even the simplest of numbers. This is about processing information. </w:t>
      </w:r>
      <w:r w:rsidRPr="00C148A7">
        <w:rPr>
          <w:b/>
        </w:rPr>
        <w:t>It is not a personality test.</w:t>
      </w:r>
    </w:p>
    <w:p xmlns:wp14="http://schemas.microsoft.com/office/word/2010/wordml" w:rsidR="00DC544F" w:rsidRDefault="00DC544F" w14:paraId="672A6659" wp14:textId="77777777">
      <w:pPr>
        <w:rPr>
          <w:rFonts w:asciiTheme="majorHAnsi" w:hAnsiTheme="majorHAnsi" w:eastAsiaTheme="majorEastAsia" w:cstheme="majorBidi"/>
          <w:b/>
          <w:bCs/>
          <w:color w:val="365F91" w:themeColor="accent1" w:themeShade="BF"/>
          <w:sz w:val="28"/>
          <w:szCs w:val="28"/>
        </w:rPr>
      </w:pPr>
      <w:r>
        <w:br w:type="page"/>
      </w:r>
    </w:p>
    <w:p xmlns:wp14="http://schemas.microsoft.com/office/word/2010/wordml" w:rsidR="00106C47" w:rsidP="00106C47" w:rsidRDefault="00106C47" w14:paraId="7A3145FA" wp14:textId="77777777">
      <w:pPr>
        <w:pStyle w:val="Heading1"/>
      </w:pPr>
      <w:r>
        <w:lastRenderedPageBreak/>
        <w:t>Visual</w:t>
      </w:r>
    </w:p>
    <w:p xmlns:wp14="http://schemas.microsoft.com/office/word/2010/wordml" w:rsidR="00106C47" w:rsidP="00106C47" w:rsidRDefault="00106C47" w14:paraId="26437EF3" wp14:textId="77777777">
      <w:pPr>
        <w:rPr>
          <w:b/>
          <w:i/>
        </w:rPr>
      </w:pPr>
      <w:r>
        <w:rPr>
          <w:i/>
        </w:rPr>
        <w:t xml:space="preserve">Also known as </w:t>
      </w:r>
      <w:r>
        <w:rPr>
          <w:b/>
          <w:i/>
        </w:rPr>
        <w:t>spatial</w:t>
      </w:r>
      <w:r>
        <w:rPr>
          <w:i/>
        </w:rPr>
        <w:t xml:space="preserve"> or </w:t>
      </w:r>
      <w:r>
        <w:rPr>
          <w:b/>
          <w:i/>
        </w:rPr>
        <w:t>artistic.</w:t>
      </w:r>
    </w:p>
    <w:p xmlns:wp14="http://schemas.microsoft.com/office/word/2010/wordml" w:rsidR="00DC544F" w:rsidP="00106C47" w:rsidRDefault="00DC544F" w14:paraId="0A37501D" wp14:textId="77777777">
      <w:pPr>
        <w:rPr>
          <w:b/>
          <w:i/>
        </w:rPr>
      </w:pPr>
    </w:p>
    <w:p xmlns:wp14="http://schemas.microsoft.com/office/word/2010/wordml" w:rsidR="00106C47" w:rsidP="00106C47" w:rsidRDefault="00106C47" w14:paraId="0F0C386D" wp14:textId="77777777">
      <w:pPr>
        <w:pStyle w:val="Heading2"/>
      </w:pPr>
      <w:r>
        <w:t>Outline</w:t>
      </w:r>
    </w:p>
    <w:p xmlns:wp14="http://schemas.microsoft.com/office/word/2010/wordml" w:rsidR="00106C47" w:rsidP="00106C47" w:rsidRDefault="00106C47" w14:paraId="23772E58" wp14:textId="77777777">
      <w:r>
        <w:t>Visual learners prefer images, colour, patterns, maps and diagrams to understand, organise and convey information. If pages of text or a half-hour lecture mean nothing to you, but an animated video or a simple model diagram suddenly makes everything ‘click’, you’re likely a visual learner. Many visual learners are naturally artistic (though not all of them!), with a good sense of colour balance and a tendency to doodle (note: you do not have to be good at drawing for this to apply.) Often, because of the brain centre</w:t>
      </w:r>
      <w:r w:rsidR="00E548C4">
        <w:t>s</w:t>
      </w:r>
      <w:r>
        <w:t xml:space="preserve"> that handle visual learning</w:t>
      </w:r>
      <w:r w:rsidR="00E548C4">
        <w:t xml:space="preserve"> (occipital and parietal lobes)</w:t>
      </w:r>
      <w:r>
        <w:t>, such learners have good spatial awareness – they can follow maps well, and have an instinctive understanding of which way to turn when navigating a building or a new place, for example. They can likely also visualise plans and objects easily.</w:t>
      </w:r>
    </w:p>
    <w:p xmlns:wp14="http://schemas.microsoft.com/office/word/2010/wordml" w:rsidR="00DC544F" w:rsidP="00106C47" w:rsidRDefault="00DC544F" w14:paraId="5DAB6C7B" wp14:textId="77777777"/>
    <w:p xmlns:wp14="http://schemas.microsoft.com/office/word/2010/wordml" w:rsidR="00106C47" w:rsidP="00106C47" w:rsidRDefault="00106C47" w14:paraId="601874DD" wp14:textId="77777777">
      <w:pPr>
        <w:pStyle w:val="Heading2"/>
      </w:pPr>
      <w:r>
        <w:t>Learning Techniques</w:t>
      </w:r>
    </w:p>
    <w:p xmlns:wp14="http://schemas.microsoft.com/office/word/2010/wordml" w:rsidR="00DC544F" w:rsidP="00106C47" w:rsidRDefault="00DC544F" w14:paraId="11E24C68" wp14:textId="77777777">
      <w:pPr>
        <w:numPr>
          <w:ilvl w:val="0"/>
          <w:numId w:val="2"/>
        </w:numPr>
      </w:pPr>
      <w:r>
        <w:t>Colour! You may find at least four different coloured pens are useful for lecture notes. If you use a laptop, change the font colours. This will help you organise information.</w:t>
      </w:r>
    </w:p>
    <w:p xmlns:wp14="http://schemas.microsoft.com/office/word/2010/wordml" w:rsidR="00DC544F" w:rsidP="00106C47" w:rsidRDefault="00DC544F" w14:paraId="4309D7CA" wp14:textId="77777777">
      <w:pPr>
        <w:numPr>
          <w:ilvl w:val="0"/>
          <w:numId w:val="2"/>
        </w:numPr>
      </w:pPr>
      <w:r>
        <w:t>When you organise your notes, try to find models and diagrams of concepts to include. This will be much easier for you to understand and visualise than the written descriptions.</w:t>
      </w:r>
    </w:p>
    <w:p xmlns:wp14="http://schemas.microsoft.com/office/word/2010/wordml" w:rsidR="00DC544F" w:rsidP="00106C47" w:rsidRDefault="00DC544F" w14:paraId="5F8A9742" wp14:textId="77777777">
      <w:pPr>
        <w:numPr>
          <w:ilvl w:val="0"/>
          <w:numId w:val="2"/>
        </w:numPr>
      </w:pPr>
      <w:r>
        <w:t>Don’t be afraid of using YouTube videos as a good source for explaining concepts you’re struggling with. Just look for the right ones – a reliable source, and with animation, not just a talking head.</w:t>
      </w:r>
    </w:p>
    <w:p xmlns:wp14="http://schemas.microsoft.com/office/word/2010/wordml" w:rsidR="00DC544F" w:rsidP="00106C47" w:rsidRDefault="00DC544F" w14:paraId="292A60D4" wp14:textId="77777777">
      <w:pPr>
        <w:numPr>
          <w:ilvl w:val="0"/>
          <w:numId w:val="2"/>
        </w:numPr>
      </w:pPr>
      <w:r>
        <w:t>Techniques to look up and consider:</w:t>
      </w:r>
    </w:p>
    <w:p xmlns:wp14="http://schemas.microsoft.com/office/word/2010/wordml" w:rsidR="00DC544F" w:rsidP="00DC544F" w:rsidRDefault="00DC544F" w14:paraId="7464FBBB" wp14:textId="77777777">
      <w:pPr>
        <w:numPr>
          <w:ilvl w:val="1"/>
          <w:numId w:val="2"/>
        </w:numPr>
      </w:pPr>
      <w:r>
        <w:t>Mind maps</w:t>
      </w:r>
    </w:p>
    <w:p xmlns:wp14="http://schemas.microsoft.com/office/word/2010/wordml" w:rsidR="00DC544F" w:rsidP="00DC544F" w:rsidRDefault="00DC544F" w14:paraId="25489421" wp14:textId="77777777">
      <w:pPr>
        <w:numPr>
          <w:ilvl w:val="1"/>
          <w:numId w:val="2"/>
        </w:numPr>
      </w:pPr>
      <w:r>
        <w:t>The Visual Story Approach</w:t>
      </w:r>
    </w:p>
    <w:p xmlns:wp14="http://schemas.microsoft.com/office/word/2010/wordml" w:rsidR="00DC544F" w:rsidP="00DC544F" w:rsidRDefault="00DC544F" w14:paraId="52C499E9" wp14:textId="77777777">
      <w:pPr>
        <w:numPr>
          <w:ilvl w:val="1"/>
          <w:numId w:val="2"/>
        </w:numPr>
      </w:pPr>
      <w:r>
        <w:t>Peg words. You’ll need to spend some time learning the words themselves, but afterwards your visualisation ability will make this super easy, and it’s good memorisation.</w:t>
      </w:r>
    </w:p>
    <w:p xmlns:wp14="http://schemas.microsoft.com/office/word/2010/wordml" w:rsidRPr="00106C47" w:rsidR="00106C47" w:rsidP="00106C47" w:rsidRDefault="00DC544F" w14:paraId="4551F7FD" wp14:textId="77777777">
      <w:pPr>
        <w:numPr>
          <w:ilvl w:val="1"/>
          <w:numId w:val="2"/>
        </w:numPr>
      </w:pPr>
      <w:r>
        <w:t>The swish technique for changing behaviours would work well if needed, as it needs visualisation.</w:t>
      </w:r>
    </w:p>
    <w:p xmlns:wp14="http://schemas.microsoft.com/office/word/2010/wordml" w:rsidR="00DC544F" w:rsidRDefault="00DC544F" w14:paraId="02EB378F" wp14:textId="77777777">
      <w:r>
        <w:br w:type="page"/>
      </w:r>
    </w:p>
    <w:p xmlns:wp14="http://schemas.microsoft.com/office/word/2010/wordml" w:rsidR="00694EC5" w:rsidP="00DC544F" w:rsidRDefault="00DC544F" w14:paraId="7480CF28" wp14:textId="77777777">
      <w:pPr>
        <w:pStyle w:val="Heading1"/>
      </w:pPr>
      <w:r>
        <w:lastRenderedPageBreak/>
        <w:t>Musical</w:t>
      </w:r>
    </w:p>
    <w:p xmlns:wp14="http://schemas.microsoft.com/office/word/2010/wordml" w:rsidR="00DC544F" w:rsidP="00DC544F" w:rsidRDefault="00DC544F" w14:paraId="72A5BA27" wp14:textId="77777777">
      <w:pPr>
        <w:rPr>
          <w:b/>
          <w:i/>
        </w:rPr>
      </w:pPr>
      <w:r>
        <w:rPr>
          <w:i/>
        </w:rPr>
        <w:t xml:space="preserve">Also known as </w:t>
      </w:r>
      <w:r>
        <w:rPr>
          <w:b/>
          <w:i/>
        </w:rPr>
        <w:t>aural</w:t>
      </w:r>
      <w:r>
        <w:rPr>
          <w:i/>
        </w:rPr>
        <w:t xml:space="preserve">, or as </w:t>
      </w:r>
      <w:r>
        <w:rPr>
          <w:b/>
          <w:i/>
        </w:rPr>
        <w:t>auditory-musical-rhythmic.</w:t>
      </w:r>
    </w:p>
    <w:p xmlns:wp14="http://schemas.microsoft.com/office/word/2010/wordml" w:rsidR="00DC544F" w:rsidP="00DC544F" w:rsidRDefault="00DC544F" w14:paraId="6A05A809" wp14:textId="77777777"/>
    <w:p xmlns:wp14="http://schemas.microsoft.com/office/word/2010/wordml" w:rsidR="00DC544F" w:rsidP="00DC544F" w:rsidRDefault="00DC544F" w14:paraId="3678F0F5" wp14:textId="77777777">
      <w:pPr>
        <w:pStyle w:val="Heading2"/>
      </w:pPr>
      <w:r>
        <w:t>Outline</w:t>
      </w:r>
    </w:p>
    <w:p xmlns:wp14="http://schemas.microsoft.com/office/word/2010/wordml" w:rsidR="00DC544F" w:rsidP="00DC544F" w:rsidRDefault="00DC544F" w14:paraId="6E0AE675" wp14:textId="77777777">
      <w:r>
        <w:t xml:space="preserve">Musical learners </w:t>
      </w:r>
      <w:r>
        <w:rPr>
          <w:i/>
        </w:rPr>
        <w:t xml:space="preserve">are </w:t>
      </w:r>
      <w:r>
        <w:t>often musically gifted, but many are not; ultimately, this style means you work best with sound and rhythm</w:t>
      </w:r>
      <w:r w:rsidR="00E548C4">
        <w:t>, thanks to your well-developed temporal lobes (especially the right one)</w:t>
      </w:r>
      <w:r>
        <w:t>. Typically you can sing on key and often play a musical in</w:t>
      </w:r>
      <w:r w:rsidR="00A53154">
        <w:t>strument, but even if not</w:t>
      </w:r>
      <w:r>
        <w:t xml:space="preserve"> you’re likely good at recognising the different sounds of the world around you, </w:t>
      </w:r>
      <w:r w:rsidR="00A53154">
        <w:t>whether that’s instruments, vehicles, voices, or anything else. Music can evoke strong emotions in you. You often notice the background music on TV. You often find yourself humming or singing songs that have just popped into your head.</w:t>
      </w:r>
    </w:p>
    <w:p xmlns:wp14="http://schemas.microsoft.com/office/word/2010/wordml" w:rsidR="00A53154" w:rsidP="00DC544F" w:rsidRDefault="00A53154" w14:paraId="5A39BBE3" wp14:textId="77777777"/>
    <w:p xmlns:wp14="http://schemas.microsoft.com/office/word/2010/wordml" w:rsidR="00A53154" w:rsidP="00A53154" w:rsidRDefault="00A53154" w14:paraId="5111F348" wp14:textId="77777777">
      <w:pPr>
        <w:pStyle w:val="Heading2"/>
      </w:pPr>
      <w:r>
        <w:t>Learning Techniques</w:t>
      </w:r>
    </w:p>
    <w:p xmlns:wp14="http://schemas.microsoft.com/office/word/2010/wordml" w:rsidRPr="00A53154" w:rsidR="00A53154" w:rsidP="00A53154" w:rsidRDefault="00A53154" w14:paraId="0AE82BFB" wp14:textId="77777777">
      <w:pPr>
        <w:numPr>
          <w:ilvl w:val="0"/>
          <w:numId w:val="3"/>
        </w:numPr>
      </w:pPr>
      <w:r w:rsidRPr="00A53154">
        <w:t xml:space="preserve">If </w:t>
      </w:r>
      <w:r>
        <w:t xml:space="preserve">you are a musical </w:t>
      </w:r>
      <w:r w:rsidRPr="00A53154">
        <w:t>learner, use sound, rhyme, and music in your learning. Focus on using aural content in you</w:t>
      </w:r>
      <w:r>
        <w:t>r association and visualization; for example, when learning the difference between a rush and a sedge in botany, there’s a semi-famous saying: “Sedges have edges, rushes are round.” That sort of mini-rhyme works perfectly for a musical style.</w:t>
      </w:r>
    </w:p>
    <w:p xmlns:wp14="http://schemas.microsoft.com/office/word/2010/wordml" w:rsidR="00A53154" w:rsidP="00A53154" w:rsidRDefault="00A53154" w14:paraId="045ECAF6" wp14:textId="77777777">
      <w:pPr>
        <w:numPr>
          <w:ilvl w:val="0"/>
          <w:numId w:val="3"/>
        </w:numPr>
      </w:pPr>
      <w:r w:rsidRPr="00A53154">
        <w:t xml:space="preserve">Use sound recordings to provide a background and help you get into visualizations. For example, </w:t>
      </w:r>
      <w:r>
        <w:t>if you’re learning about tidal processes, consider playing the noise of waves breaking in the background.</w:t>
      </w:r>
    </w:p>
    <w:p xmlns:wp14="http://schemas.microsoft.com/office/word/2010/wordml" w:rsidR="00A53154" w:rsidP="00A53154" w:rsidRDefault="00A53154" w14:paraId="573E7FF2" wp14:textId="77777777">
      <w:pPr>
        <w:numPr>
          <w:ilvl w:val="0"/>
          <w:numId w:val="3"/>
        </w:numPr>
      </w:pPr>
      <w:r>
        <w:t>Techniques to look up and use:</w:t>
      </w:r>
    </w:p>
    <w:p xmlns:wp14="http://schemas.microsoft.com/office/word/2010/wordml" w:rsidR="009F7C7D" w:rsidP="009F7C7D" w:rsidRDefault="009F7C7D" w14:paraId="38472753" wp14:textId="77777777">
      <w:pPr>
        <w:numPr>
          <w:ilvl w:val="1"/>
          <w:numId w:val="3"/>
        </w:numPr>
      </w:pPr>
      <w:r>
        <w:t>Mnemonics and acrostics</w:t>
      </w:r>
    </w:p>
    <w:p xmlns:wp14="http://schemas.microsoft.com/office/word/2010/wordml" w:rsidR="009F7C7D" w:rsidP="009F7C7D" w:rsidRDefault="009F7C7D" w14:paraId="0F732F5D" wp14:textId="77777777">
      <w:pPr>
        <w:numPr>
          <w:ilvl w:val="1"/>
          <w:numId w:val="3"/>
        </w:numPr>
      </w:pPr>
      <w:r>
        <w:t>Set information to songs! Rework Jingle Bells to the hydrological cycle.</w:t>
      </w:r>
    </w:p>
    <w:p xmlns:wp14="http://schemas.microsoft.com/office/word/2010/wordml" w:rsidR="00A53154" w:rsidP="009F7C7D" w:rsidRDefault="009F7C7D" w14:paraId="385D5F35" wp14:textId="77777777">
      <w:pPr>
        <w:numPr>
          <w:ilvl w:val="1"/>
          <w:numId w:val="3"/>
        </w:numPr>
      </w:pPr>
      <w:r>
        <w:t>Us</w:t>
      </w:r>
      <w:r w:rsidRPr="00A53154" w:rsidR="00A53154">
        <w:t>e the anchoring technique to recall various states that music invokes in you. If you have some particular music or song that makes you want to 'take on the world,' play it back and anchor your emotions and state. When you need the boost, you can easily recall the state without needing the music.</w:t>
      </w:r>
      <w:r w:rsidR="0017172C">
        <w:br/>
      </w:r>
      <w:r w:rsidR="0017172C">
        <w:br/>
      </w:r>
      <w:r w:rsidR="0017172C">
        <w:t>This can then be used to aid with your learning. If you use specific songs or albums for specific topics, remembering these in an exam can help you recall the information.</w:t>
      </w:r>
    </w:p>
    <w:p xmlns:wp14="http://schemas.microsoft.com/office/word/2010/wordml" w:rsidR="0017172C" w:rsidRDefault="0017172C" w14:paraId="41C8F396" wp14:textId="77777777">
      <w:r>
        <w:br w:type="page"/>
      </w:r>
    </w:p>
    <w:p xmlns:wp14="http://schemas.microsoft.com/office/word/2010/wordml" w:rsidR="0017172C" w:rsidP="00C25450" w:rsidRDefault="00C25450" w14:paraId="4C47A7FC" wp14:textId="77777777">
      <w:pPr>
        <w:pStyle w:val="Heading1"/>
      </w:pPr>
      <w:r>
        <w:lastRenderedPageBreak/>
        <w:t>Verbal</w:t>
      </w:r>
    </w:p>
    <w:p xmlns:wp14="http://schemas.microsoft.com/office/word/2010/wordml" w:rsidR="00C25450" w:rsidP="00C25450" w:rsidRDefault="00C25450" w14:paraId="4DC547E3" wp14:textId="77777777">
      <w:r>
        <w:rPr>
          <w:i/>
        </w:rPr>
        <w:t xml:space="preserve">Also called </w:t>
      </w:r>
      <w:r>
        <w:rPr>
          <w:b/>
          <w:i/>
        </w:rPr>
        <w:t>linguistic.</w:t>
      </w:r>
    </w:p>
    <w:p xmlns:wp14="http://schemas.microsoft.com/office/word/2010/wordml" w:rsidR="00C25450" w:rsidP="00C25450" w:rsidRDefault="00C25450" w14:paraId="72A3D3EC" wp14:textId="77777777"/>
    <w:p xmlns:wp14="http://schemas.microsoft.com/office/word/2010/wordml" w:rsidR="00C25450" w:rsidP="00C25450" w:rsidRDefault="00C25450" w14:paraId="793486BE" wp14:textId="77777777">
      <w:pPr>
        <w:pStyle w:val="Heading2"/>
      </w:pPr>
      <w:r>
        <w:t>Outline</w:t>
      </w:r>
    </w:p>
    <w:p xmlns:wp14="http://schemas.microsoft.com/office/word/2010/wordml" w:rsidR="00C25450" w:rsidP="00C25450" w:rsidRDefault="00C25450" w14:paraId="06BEEDF1" wp14:textId="77777777">
      <w:r>
        <w:t>This is the classic style you’re expected to have in the West – good with words, both written and verbal</w:t>
      </w:r>
      <w:r w:rsidR="00E548C4">
        <w:t>, thanks to your temporal and frontal lobes</w:t>
      </w:r>
      <w:r>
        <w:t>. These are learners who can easily follow lectures or read textbooks. Verbal learners love reading and writing, learning new words and phrases, and playing on the sounds of words in rhymes and tongue-twisters.</w:t>
      </w:r>
    </w:p>
    <w:p xmlns:wp14="http://schemas.microsoft.com/office/word/2010/wordml" w:rsidR="00C25450" w:rsidP="00C25450" w:rsidRDefault="00C25450" w14:paraId="0D0B940D" wp14:textId="77777777"/>
    <w:p xmlns:wp14="http://schemas.microsoft.com/office/word/2010/wordml" w:rsidR="00C25450" w:rsidP="00C25450" w:rsidRDefault="00C25450" w14:paraId="38390788" wp14:textId="77777777">
      <w:pPr>
        <w:pStyle w:val="Heading2"/>
      </w:pPr>
      <w:r>
        <w:t>Learning Techniques</w:t>
      </w:r>
    </w:p>
    <w:p xmlns:wp14="http://schemas.microsoft.com/office/word/2010/wordml" w:rsidR="00C25450" w:rsidP="00C25450" w:rsidRDefault="00C25450" w14:paraId="048ACDFC" wp14:textId="77777777">
      <w:pPr>
        <w:numPr>
          <w:ilvl w:val="0"/>
          <w:numId w:val="4"/>
        </w:numPr>
      </w:pPr>
      <w:r w:rsidRPr="00C25450">
        <w:t xml:space="preserve">If you are a verbal learner, try the techniques that involve speaking and writing. Find ways to incorporate more speaking and writing in techniques. For example, </w:t>
      </w:r>
      <w:r>
        <w:t>read</w:t>
      </w:r>
      <w:r w:rsidRPr="00C25450">
        <w:t xml:space="preserve"> </w:t>
      </w:r>
      <w:r>
        <w:t>your notes aloud</w:t>
      </w:r>
      <w:r w:rsidRPr="00C25450">
        <w:t xml:space="preserve">, </w:t>
      </w:r>
      <w:r>
        <w:t xml:space="preserve">talk yourself through physical procedures, </w:t>
      </w:r>
      <w:r w:rsidRPr="00C25450">
        <w:t>or use recordings of your content for repetition.</w:t>
      </w:r>
    </w:p>
    <w:p xmlns:wp14="http://schemas.microsoft.com/office/word/2010/wordml" w:rsidR="00C25450" w:rsidP="00C25450" w:rsidRDefault="00C25450" w14:paraId="2F421126" wp14:textId="77777777">
      <w:pPr>
        <w:numPr>
          <w:ilvl w:val="0"/>
          <w:numId w:val="4"/>
        </w:numPr>
      </w:pPr>
      <w:r w:rsidRPr="00C25450">
        <w:t xml:space="preserve">When you read content aloud, make it dramatic and varied. Instead of using a monotone voice to go over a procedure, turn it into a lively and energetic speech worthy of the theatre. </w:t>
      </w:r>
      <w:r>
        <w:t>It will genuinely help your recall and also means you can pretend to be a dreary method actor for a bit.</w:t>
      </w:r>
    </w:p>
    <w:p xmlns:wp14="http://schemas.microsoft.com/office/word/2010/wordml" w:rsidR="00C25450" w:rsidP="00C25450" w:rsidRDefault="00C25450" w14:paraId="0F7F20F0" wp14:textId="77777777">
      <w:pPr>
        <w:numPr>
          <w:ilvl w:val="0"/>
          <w:numId w:val="4"/>
        </w:numPr>
      </w:pPr>
      <w:r>
        <w:t>Writing out your notes in more and more concise ways makes for good revision.</w:t>
      </w:r>
    </w:p>
    <w:p xmlns:wp14="http://schemas.microsoft.com/office/word/2010/wordml" w:rsidR="00C25450" w:rsidP="00C25450" w:rsidRDefault="00C25450" w14:paraId="502B2D7C" wp14:textId="77777777">
      <w:pPr>
        <w:numPr>
          <w:ilvl w:val="0"/>
          <w:numId w:val="4"/>
        </w:numPr>
      </w:pPr>
      <w:r>
        <w:t>Techniques to learn and use:</w:t>
      </w:r>
    </w:p>
    <w:p xmlns:wp14="http://schemas.microsoft.com/office/word/2010/wordml" w:rsidR="00C25450" w:rsidP="00C25450" w:rsidRDefault="00C25450" w14:paraId="39A78D21" wp14:textId="77777777">
      <w:pPr>
        <w:numPr>
          <w:ilvl w:val="1"/>
          <w:numId w:val="4"/>
        </w:numPr>
      </w:pPr>
      <w:r>
        <w:t>Assertions and scripting</w:t>
      </w:r>
    </w:p>
    <w:p xmlns:wp14="http://schemas.microsoft.com/office/word/2010/wordml" w:rsidRPr="00C25450" w:rsidR="00C25450" w:rsidP="00C25450" w:rsidRDefault="00C25450" w14:paraId="2D77E147" wp14:textId="77777777">
      <w:pPr>
        <w:numPr>
          <w:ilvl w:val="1"/>
          <w:numId w:val="4"/>
        </w:numPr>
      </w:pPr>
      <w:r>
        <w:t>Mnemonics</w:t>
      </w:r>
    </w:p>
    <w:p xmlns:wp14="http://schemas.microsoft.com/office/word/2010/wordml" w:rsidRPr="00C25450" w:rsidR="00C25450" w:rsidP="00C25450" w:rsidRDefault="00C25450" w14:paraId="0E27B00A" wp14:textId="77777777"/>
    <w:p xmlns:wp14="http://schemas.microsoft.com/office/word/2010/wordml" w:rsidR="00976F27" w:rsidRDefault="00976F27" w14:paraId="60061E4C" wp14:textId="77777777">
      <w:r>
        <w:br w:type="page"/>
      </w:r>
    </w:p>
    <w:p xmlns:wp14="http://schemas.microsoft.com/office/word/2010/wordml" w:rsidR="00A53154" w:rsidP="00976F27" w:rsidRDefault="00976F27" w14:paraId="0B173D23" wp14:textId="77777777">
      <w:pPr>
        <w:pStyle w:val="Heading1"/>
      </w:pPr>
      <w:r>
        <w:lastRenderedPageBreak/>
        <w:t>Physical</w:t>
      </w:r>
    </w:p>
    <w:p xmlns:wp14="http://schemas.microsoft.com/office/word/2010/wordml" w:rsidR="00976F27" w:rsidP="00976F27" w:rsidRDefault="00976F27" w14:paraId="7F923927" wp14:textId="77777777">
      <w:pPr>
        <w:rPr>
          <w:i/>
        </w:rPr>
      </w:pPr>
      <w:r>
        <w:rPr>
          <w:i/>
        </w:rPr>
        <w:t xml:space="preserve">Also called </w:t>
      </w:r>
      <w:r>
        <w:rPr>
          <w:b/>
          <w:i/>
        </w:rPr>
        <w:t xml:space="preserve">bodily-kinaesthetic </w:t>
      </w:r>
      <w:r>
        <w:rPr>
          <w:i/>
        </w:rPr>
        <w:t xml:space="preserve">or simply </w:t>
      </w:r>
      <w:r>
        <w:rPr>
          <w:b/>
          <w:i/>
        </w:rPr>
        <w:t>kinaesthetic.</w:t>
      </w:r>
    </w:p>
    <w:p xmlns:wp14="http://schemas.microsoft.com/office/word/2010/wordml" w:rsidR="00976F27" w:rsidP="00976F27" w:rsidRDefault="00976F27" w14:paraId="44EAFD9C" wp14:textId="77777777"/>
    <w:p xmlns:wp14="http://schemas.microsoft.com/office/word/2010/wordml" w:rsidR="00976F27" w:rsidP="00976F27" w:rsidRDefault="00976F27" w14:paraId="42404E50" wp14:textId="77777777">
      <w:pPr>
        <w:pStyle w:val="Heading2"/>
      </w:pPr>
      <w:r>
        <w:t>Outline</w:t>
      </w:r>
    </w:p>
    <w:p xmlns:wp14="http://schemas.microsoft.com/office/word/2010/wordml" w:rsidR="00976F27" w:rsidP="00976F27" w:rsidRDefault="00976F27" w14:paraId="25C657A5" wp14:textId="77777777">
      <w:r>
        <w:t>There is a tendency to group physical learners into the pigeonhole of “likes sports” – the stereotypical “dumb jock.” And certainly, many physical learners do indeed enjoy sport and exercise. But this learning style is simply routed through the cerebellum and motor cortex, meaning that your sense of touch and the way you use your body are the primary ways in which you absorb information. You are physically sensitive in ways that others aren’t.</w:t>
      </w:r>
    </w:p>
    <w:p xmlns:wp14="http://schemas.microsoft.com/office/word/2010/wordml" w:rsidR="00976F27" w:rsidP="00976F27" w:rsidRDefault="00976F27" w14:paraId="3C02B0D3" wp14:textId="77777777">
      <w:r>
        <w:t xml:space="preserve">This means you probably prefer to try something yourself to learn how to do it – rather than, say, looking at an engine diagram, you’d prefer to literally pull it apart and put it back together again. </w:t>
      </w:r>
      <w:r w:rsidR="002806BE">
        <w:t>You might well like sports, but it’s just as likely that you like dancing, or acting, or sculpture, or gardening, or any other pastime that involves physical movement. Crucially, it also means sitting still and listening to a lecture is very literally the opposite of how you learn – precisely where the stereotype comes from. Of all learning styles, physical is the one least served by our education system.</w:t>
      </w:r>
    </w:p>
    <w:p xmlns:wp14="http://schemas.microsoft.com/office/word/2010/wordml" w:rsidR="002806BE" w:rsidP="00976F27" w:rsidRDefault="002806BE" w14:paraId="4B94D5A5" wp14:textId="77777777"/>
    <w:p xmlns:wp14="http://schemas.microsoft.com/office/word/2010/wordml" w:rsidR="002806BE" w:rsidP="002806BE" w:rsidRDefault="002806BE" w14:paraId="5D2E8A23" wp14:textId="77777777">
      <w:pPr>
        <w:pStyle w:val="Heading2"/>
      </w:pPr>
      <w:r w:rsidR="02620E2F">
        <w:rPr/>
        <w:t>Learning Techniques</w:t>
      </w:r>
    </w:p>
    <w:p w:rsidR="02620E2F" w:rsidP="02620E2F" w:rsidRDefault="02620E2F" w14:paraId="5F5D56C2" w14:textId="12DAF002">
      <w:pPr>
        <w:numPr>
          <w:ilvl w:val="0"/>
          <w:numId w:val="5"/>
        </w:numPr>
        <w:rPr/>
      </w:pPr>
      <w:r w:rsidR="02620E2F">
        <w:rPr/>
        <w:t>The biggest point is that you need to get blood flowing to your brain regularly, so something as simple as standing up to ask a question rather than raising a hand helps. Other simple tricks include using a stress ball or other non-distracting fidget toy (something that won’t bother other learners, but leaves you with one hand free for notes – you can make your own by funnelling rice or flour into an uninflated balloon and tying it off), and chewing gum – the motion of your jaw is surprisingly helpful.</w:t>
      </w:r>
    </w:p>
    <w:p xmlns:wp14="http://schemas.microsoft.com/office/word/2010/wordml" w:rsidR="002806BE" w:rsidP="002806BE" w:rsidRDefault="002806BE" w14:paraId="03A84FC2" wp14:textId="77777777">
      <w:pPr>
        <w:numPr>
          <w:ilvl w:val="0"/>
          <w:numId w:val="5"/>
        </w:numPr>
      </w:pPr>
      <w:r w:rsidRPr="002806BE">
        <w:t>If you use a physical style, use touch, action, movement and hands-on work in your learning activities. For visualization, focus on the sensations you would expect in each scenario. For example,</w:t>
      </w:r>
      <w:r>
        <w:t xml:space="preserve"> if you are learning about erosion, it may genuinely be helpful to you to try and imagine the physical sensations of the weather/pressure on your skin, or the texture of the rock as it weathers.</w:t>
      </w:r>
    </w:p>
    <w:p xmlns:wp14="http://schemas.microsoft.com/office/word/2010/wordml" w:rsidR="002806BE" w:rsidP="002806BE" w:rsidRDefault="002806BE" w14:paraId="70A9DE0E" wp14:textId="77777777">
      <w:pPr>
        <w:numPr>
          <w:ilvl w:val="0"/>
          <w:numId w:val="5"/>
        </w:numPr>
      </w:pPr>
      <w:r>
        <w:t>Record the lectures. If you find there are sections you just can’t focus on, go for a walk/do the cleaning/etc later and listen to it back as you do. You’ll be amazed at the difference.</w:t>
      </w:r>
    </w:p>
    <w:p xmlns:wp14="http://schemas.microsoft.com/office/word/2010/wordml" w:rsidRPr="002806BE" w:rsidR="002806BE" w:rsidP="002806BE" w:rsidRDefault="002806BE" w14:paraId="445EEC9D" wp14:textId="77777777">
      <w:pPr>
        <w:numPr>
          <w:ilvl w:val="0"/>
          <w:numId w:val="5"/>
        </w:numPr>
      </w:pPr>
      <w:r w:rsidRPr="002806BE">
        <w:t>Use physical objects as much as possible. Physically touch objects as you learn about what they do. Flashcards can help you memorize information because you can touch and move them around.</w:t>
      </w:r>
    </w:p>
    <w:p xmlns:wp14="http://schemas.microsoft.com/office/word/2010/wordml" w:rsidR="002806BE" w:rsidP="002806BE" w:rsidRDefault="002806BE" w14:paraId="4BBCCFB1" wp14:textId="77777777">
      <w:pPr>
        <w:numPr>
          <w:ilvl w:val="0"/>
          <w:numId w:val="5"/>
        </w:numPr>
      </w:pPr>
      <w:r w:rsidRPr="002806BE">
        <w:rPr>
          <w:b/>
        </w:rPr>
        <w:t>Keep in mind</w:t>
      </w:r>
      <w:r w:rsidRPr="002806BE">
        <w:t xml:space="preserve"> as well that writing and drawing diagrams are physical activities, so don't neglect these techniques. Perhaps use big sheets of paper and large colo</w:t>
      </w:r>
      <w:r>
        <w:t>u</w:t>
      </w:r>
      <w:r w:rsidRPr="002806BE">
        <w:t>r markers for your diagrams. You then get more action from the drawing.</w:t>
      </w:r>
    </w:p>
    <w:p xmlns:wp14="http://schemas.microsoft.com/office/word/2010/wordml" w:rsidRPr="002806BE" w:rsidR="002806BE" w:rsidP="002806BE" w:rsidRDefault="002806BE" w14:paraId="6327F86A" wp14:textId="77777777">
      <w:pPr>
        <w:numPr>
          <w:ilvl w:val="0"/>
          <w:numId w:val="5"/>
        </w:numPr>
      </w:pPr>
      <w:r>
        <w:t>Techniques to look up and try:</w:t>
      </w:r>
    </w:p>
    <w:p xmlns:wp14="http://schemas.microsoft.com/office/word/2010/wordml" w:rsidR="002806BE" w:rsidP="002806BE" w:rsidRDefault="002806BE" w14:paraId="7CE98F66" wp14:textId="77777777">
      <w:pPr>
        <w:numPr>
          <w:ilvl w:val="1"/>
          <w:numId w:val="5"/>
        </w:numPr>
      </w:pPr>
      <w:r w:rsidRPr="002806BE">
        <w:t>Use breathing and relaxation to focus your state while you learn and perfo</w:t>
      </w:r>
      <w:r>
        <w:t>rm. Focus on staying calm, cent</w:t>
      </w:r>
      <w:r w:rsidRPr="002806BE">
        <w:t xml:space="preserve">red, relaxed and aware. If you want to gain more control over your physical state, </w:t>
      </w:r>
      <w:r>
        <w:t>try:</w:t>
      </w:r>
    </w:p>
    <w:p xmlns:wp14="http://schemas.microsoft.com/office/word/2010/wordml" w:rsidR="002806BE" w:rsidP="002806BE" w:rsidRDefault="002806BE" w14:paraId="485EDCAB" wp14:textId="77777777">
      <w:pPr>
        <w:numPr>
          <w:ilvl w:val="2"/>
          <w:numId w:val="5"/>
        </w:numPr>
      </w:pPr>
      <w:r w:rsidRPr="002806BE">
        <w:t xml:space="preserve"> Autogenics. This was a secret behind the great Russian athletic performances over the past few decades.</w:t>
      </w:r>
    </w:p>
    <w:p xmlns:wp14="http://schemas.microsoft.com/office/word/2010/wordml" w:rsidRPr="002806BE" w:rsidR="002806BE" w:rsidP="002806BE" w:rsidRDefault="002806BE" w14:paraId="2EBCCA2A" wp14:textId="77777777">
      <w:pPr>
        <w:numPr>
          <w:ilvl w:val="2"/>
          <w:numId w:val="5"/>
        </w:numPr>
      </w:pPr>
      <w:r>
        <w:lastRenderedPageBreak/>
        <w:t>Mindfulness and meditation. Also super, super useful for revision, exams and deadlines (and getting a good night’s sleep.)</w:t>
      </w:r>
    </w:p>
    <w:p xmlns:wp14="http://schemas.microsoft.com/office/word/2010/wordml" w:rsidRPr="002806BE" w:rsidR="002806BE" w:rsidP="002806BE" w:rsidRDefault="002806BE" w14:paraId="093E642E" wp14:textId="77777777">
      <w:pPr>
        <w:numPr>
          <w:ilvl w:val="1"/>
          <w:numId w:val="5"/>
        </w:numPr>
      </w:pPr>
      <w:r>
        <w:t>A</w:t>
      </w:r>
      <w:r w:rsidRPr="002806BE">
        <w:t>ssertions and scripting</w:t>
      </w:r>
      <w:r>
        <w:t>. When you do</w:t>
      </w:r>
      <w:r w:rsidRPr="002806BE">
        <w:t>, describe the physical feelings of your actions. For example, a pilot might script as follows: 'I feel the friction as I push the throttle forward to start my takeoff run. The controls start to feel more responsive as I check the airspeed, oil pressure and temperature. At takeoff speed, I pull back slightly, and I feel the vibrations of the wheels stop as the plane leaves the ground. After a few moments, I reach down and set the gear selector to up. I feel the satisfying bump as the gear stops fully up.'</w:t>
      </w:r>
    </w:p>
    <w:p xmlns:wp14="http://schemas.microsoft.com/office/word/2010/wordml" w:rsidRPr="002806BE" w:rsidR="002806BE" w:rsidP="00E548C4" w:rsidRDefault="00E548C4" w14:paraId="7664BCEC" wp14:textId="77777777">
      <w:pPr>
        <w:numPr>
          <w:ilvl w:val="1"/>
          <w:numId w:val="5"/>
        </w:numPr>
      </w:pPr>
      <w:r>
        <w:t>Role-play. Use it</w:t>
      </w:r>
      <w:r w:rsidRPr="002806BE" w:rsidR="002806BE">
        <w:t xml:space="preserve"> either </w:t>
      </w:r>
      <w:r>
        <w:t>singularly or with someone else</w:t>
      </w:r>
      <w:r w:rsidRPr="002806BE" w:rsidR="002806BE">
        <w:t>. Find ways to act out or simulate what you are learning.</w:t>
      </w:r>
    </w:p>
    <w:p xmlns:wp14="http://schemas.microsoft.com/office/word/2010/wordml" w:rsidR="00E548C4" w:rsidRDefault="00E548C4" w14:paraId="3DEEC669" wp14:textId="77777777">
      <w:r>
        <w:br w:type="page"/>
      </w:r>
    </w:p>
    <w:p xmlns:wp14="http://schemas.microsoft.com/office/word/2010/wordml" w:rsidR="002806BE" w:rsidP="00E548C4" w:rsidRDefault="00E548C4" w14:paraId="59445133" wp14:textId="77777777">
      <w:pPr>
        <w:pStyle w:val="Heading1"/>
      </w:pPr>
      <w:r>
        <w:lastRenderedPageBreak/>
        <w:t>Logical</w:t>
      </w:r>
    </w:p>
    <w:p xmlns:wp14="http://schemas.microsoft.com/office/word/2010/wordml" w:rsidR="00E548C4" w:rsidP="00E548C4" w:rsidRDefault="00E548C4" w14:paraId="2CC567FA" wp14:textId="77777777">
      <w:pPr>
        <w:rPr>
          <w:b/>
          <w:i/>
        </w:rPr>
      </w:pPr>
      <w:r>
        <w:rPr>
          <w:i/>
        </w:rPr>
        <w:t xml:space="preserve">Also called </w:t>
      </w:r>
      <w:r>
        <w:rPr>
          <w:b/>
          <w:i/>
        </w:rPr>
        <w:t>mathematical.</w:t>
      </w:r>
    </w:p>
    <w:p xmlns:wp14="http://schemas.microsoft.com/office/word/2010/wordml" w:rsidR="00E548C4" w:rsidP="00E548C4" w:rsidRDefault="00E548C4" w14:paraId="3656B9AB" wp14:textId="77777777">
      <w:pPr>
        <w:rPr>
          <w:i/>
        </w:rPr>
      </w:pPr>
    </w:p>
    <w:p xmlns:wp14="http://schemas.microsoft.com/office/word/2010/wordml" w:rsidR="00E548C4" w:rsidP="00E548C4" w:rsidRDefault="00E548C4" w14:paraId="7595E4DB" wp14:textId="77777777">
      <w:pPr>
        <w:pStyle w:val="Heading2"/>
      </w:pPr>
      <w:r>
        <w:t>Outline</w:t>
      </w:r>
    </w:p>
    <w:p xmlns:wp14="http://schemas.microsoft.com/office/word/2010/wordml" w:rsidR="00E548C4" w:rsidP="00E548C4" w:rsidRDefault="00E548C4" w14:paraId="76AA238E" wp14:textId="77777777">
      <w:r>
        <w:t xml:space="preserve">Strong parietal lobe activity – especially on the left – drives logical learning. Essentially, logical learners work in patterns and connections – it’s not enough for a logical learner to be told that the sky is blue, they have to understand </w:t>
      </w:r>
      <w:r>
        <w:rPr>
          <w:i/>
        </w:rPr>
        <w:t>why</w:t>
      </w:r>
      <w:r>
        <w:t xml:space="preserve"> it’s blue. Rote learning is meaningless to you; you have to know the processes and reasoning behind things for them to make sense. Fortunately, you’re very good at grouping and disseminating information, which allows you to do just that.</w:t>
      </w:r>
    </w:p>
    <w:p xmlns:wp14="http://schemas.microsoft.com/office/word/2010/wordml" w:rsidR="00E548C4" w:rsidP="00E548C4" w:rsidRDefault="00E548C4" w14:paraId="3978F4F1" wp14:textId="77777777">
      <w:r>
        <w:t xml:space="preserve">Logical learners are systematic thinkers. You probably like to-do lists, or setting budgets and itineraries, which you’re also likely to rank and number before doing them. </w:t>
      </w:r>
      <w:r w:rsidR="000A6316">
        <w:t>The alternative name for this learning style is mathematical, as logical learners are normally good with numbers, able to do moderately hard calculations in their heads. You’re probably also good at debating – you have a gift for seeing the flaws in other people’s logic.</w:t>
      </w:r>
    </w:p>
    <w:p xmlns:wp14="http://schemas.microsoft.com/office/word/2010/wordml" w:rsidR="000A6316" w:rsidP="00E548C4" w:rsidRDefault="000A6316" w14:paraId="45FB0818" wp14:textId="77777777"/>
    <w:p xmlns:wp14="http://schemas.microsoft.com/office/word/2010/wordml" w:rsidR="004E60C6" w:rsidP="004E60C6" w:rsidRDefault="004E60C6" w14:paraId="09C83055" wp14:textId="77777777">
      <w:pPr>
        <w:pStyle w:val="Heading2"/>
      </w:pPr>
      <w:r>
        <w:t>Learning Techniques</w:t>
      </w:r>
    </w:p>
    <w:p xmlns:wp14="http://schemas.microsoft.com/office/word/2010/wordml" w:rsidRPr="004E60C6" w:rsidR="004E60C6" w:rsidP="004E60C6" w:rsidRDefault="004E60C6" w14:paraId="6738C693" wp14:textId="77777777">
      <w:pPr>
        <w:numPr>
          <w:ilvl w:val="0"/>
          <w:numId w:val="6"/>
        </w:numPr>
      </w:pPr>
      <w:r w:rsidRPr="004E60C6">
        <w:t xml:space="preserve">If you are a logical learner, aim to </w:t>
      </w:r>
      <w:r w:rsidRPr="004E60C6">
        <w:rPr>
          <w:b/>
        </w:rPr>
        <w:t>understand the reasons behind</w:t>
      </w:r>
      <w:r w:rsidRPr="004E60C6">
        <w:t xml:space="preserve"> your </w:t>
      </w:r>
      <w:r>
        <w:t>subject</w:t>
      </w:r>
      <w:r w:rsidRPr="004E60C6">
        <w:t>. Don't just rote learn. Understanding more detail behind your compulsory content helps you memorize and learn the material that you need to know. Explore the links between various systems, and note them down.</w:t>
      </w:r>
    </w:p>
    <w:p xmlns:wp14="http://schemas.microsoft.com/office/word/2010/wordml" w:rsidRPr="004E60C6" w:rsidR="004E60C6" w:rsidP="004E60C6" w:rsidRDefault="004E60C6" w14:paraId="11012C5F" wp14:textId="77777777">
      <w:pPr>
        <w:numPr>
          <w:ilvl w:val="0"/>
          <w:numId w:val="6"/>
        </w:numPr>
      </w:pPr>
      <w:r w:rsidRPr="004E60C6">
        <w:t>While you study, create and use lists by extracting key points from your material. You may also want to use statistics and other analysis to help you identify areas you may want to concentrate on.</w:t>
      </w:r>
    </w:p>
    <w:p xmlns:wp14="http://schemas.microsoft.com/office/word/2010/wordml" w:rsidR="004E60C6" w:rsidP="004E60C6" w:rsidRDefault="004E60C6" w14:paraId="62D14464" wp14:textId="77777777">
      <w:pPr>
        <w:numPr>
          <w:ilvl w:val="0"/>
          <w:numId w:val="6"/>
        </w:numPr>
      </w:pPr>
      <w:r>
        <w:t>Techniques to try:</w:t>
      </w:r>
    </w:p>
    <w:p xmlns:wp14="http://schemas.microsoft.com/office/word/2010/wordml" w:rsidRPr="004E60C6" w:rsidR="004E60C6" w:rsidP="004E60C6" w:rsidRDefault="004E60C6" w14:paraId="56C13526" wp14:textId="77777777">
      <w:pPr>
        <w:numPr>
          <w:ilvl w:val="1"/>
          <w:numId w:val="6"/>
        </w:numPr>
      </w:pPr>
      <w:r w:rsidRPr="004E60C6">
        <w:t>Association</w:t>
      </w:r>
      <w:r>
        <w:t>. But remember, association</w:t>
      </w:r>
      <w:r w:rsidRPr="004E60C6">
        <w:t xml:space="preserve"> often works well when it is illogical and irrational. It doesn't matter how logical two items are together. You have a better chance of recalling them later if you have make the association illogical. Your brain may protest at first!</w:t>
      </w:r>
    </w:p>
    <w:p xmlns:wp14="http://schemas.microsoft.com/office/word/2010/wordml" w:rsidRPr="004E60C6" w:rsidR="004E60C6" w:rsidP="004E60C6" w:rsidRDefault="004E60C6" w14:paraId="788C0C0A" wp14:textId="77777777">
      <w:pPr>
        <w:numPr>
          <w:ilvl w:val="1"/>
          <w:numId w:val="6"/>
        </w:numPr>
      </w:pPr>
      <w:r>
        <w:t>Scripting. H</w:t>
      </w:r>
      <w:r w:rsidRPr="004E60C6">
        <w:t xml:space="preserve">ighlight logical </w:t>
      </w:r>
      <w:r>
        <w:t>connections and processes</w:t>
      </w:r>
      <w:r w:rsidRPr="004E60C6">
        <w:t>.</w:t>
      </w:r>
    </w:p>
    <w:p xmlns:wp14="http://schemas.microsoft.com/office/word/2010/wordml" w:rsidR="004E60C6" w:rsidRDefault="004E60C6" w14:paraId="049F31CB" wp14:textId="77777777">
      <w:r>
        <w:br w:type="page"/>
      </w:r>
    </w:p>
    <w:p xmlns:wp14="http://schemas.microsoft.com/office/word/2010/wordml" w:rsidR="004E60C6" w:rsidP="004E60C6" w:rsidRDefault="004E60C6" w14:paraId="30632BDF" wp14:textId="77777777">
      <w:pPr>
        <w:pStyle w:val="Heading1"/>
      </w:pPr>
      <w:r>
        <w:lastRenderedPageBreak/>
        <w:t>Social</w:t>
      </w:r>
    </w:p>
    <w:p xmlns:wp14="http://schemas.microsoft.com/office/word/2010/wordml" w:rsidR="004E60C6" w:rsidP="004E60C6" w:rsidRDefault="004E60C6" w14:paraId="36DAE29F" wp14:textId="77777777">
      <w:pPr>
        <w:rPr>
          <w:i/>
        </w:rPr>
      </w:pPr>
      <w:r>
        <w:rPr>
          <w:i/>
        </w:rPr>
        <w:t xml:space="preserve">Also called the </w:t>
      </w:r>
      <w:r>
        <w:rPr>
          <w:b/>
          <w:i/>
        </w:rPr>
        <w:t xml:space="preserve">interpersonal </w:t>
      </w:r>
      <w:r>
        <w:rPr>
          <w:i/>
        </w:rPr>
        <w:t>style.</w:t>
      </w:r>
    </w:p>
    <w:p xmlns:wp14="http://schemas.microsoft.com/office/word/2010/wordml" w:rsidR="004E60C6" w:rsidP="004E60C6" w:rsidRDefault="004E60C6" w14:paraId="53128261" wp14:textId="77777777">
      <w:pPr>
        <w:rPr>
          <w:i/>
        </w:rPr>
      </w:pPr>
    </w:p>
    <w:p xmlns:wp14="http://schemas.microsoft.com/office/word/2010/wordml" w:rsidR="004E60C6" w:rsidP="004E60C6" w:rsidRDefault="004E60C6" w14:paraId="020C003E" wp14:textId="77777777">
      <w:pPr>
        <w:pStyle w:val="Heading2"/>
      </w:pPr>
      <w:r>
        <w:t>Outline</w:t>
      </w:r>
    </w:p>
    <w:p xmlns:wp14="http://schemas.microsoft.com/office/word/2010/wordml" w:rsidR="004E60C6" w:rsidP="004E60C6" w:rsidRDefault="004E60C6" w14:paraId="3B693D3C" wp14:textId="77777777">
      <w:r>
        <w:t xml:space="preserve">Social learners often have high empathy and compassion, good at understanding the motivations, wants and feelings of others. You may find that people often come to you for advice, or listen to you. You’re likely a good communicator with others, both verbally and otherwise. You might enjoy mentoring or counselling others. </w:t>
      </w:r>
      <w:r w:rsidR="00EA3180">
        <w:t xml:space="preserve">Socially, you enjoy group activities, whatever they may be. </w:t>
      </w:r>
      <w:r>
        <w:t>This all stems from your brain’s well-used frontal and temporal lobes, along with your limbic system.</w:t>
      </w:r>
    </w:p>
    <w:p xmlns:wp14="http://schemas.microsoft.com/office/word/2010/wordml" w:rsidR="00EA3180" w:rsidP="004E60C6" w:rsidRDefault="004E60C6" w14:paraId="0BD6A198" wp14:textId="77777777">
      <w:r>
        <w:t xml:space="preserve">Learning-wise, this means you like learning in classes with others, or – or perhaps as well as – having one-on-one tuition. Crucially, having inputs from other classmates heightens your learning, </w:t>
      </w:r>
      <w:r w:rsidR="00EA3180">
        <w:t>having the chance to bounce ideas off one another and see how you all respond. This doesn’t have to mean you all agree, either – you get just as much from conflicting or alternative points of view. You like working through exercises or problems with others rather than on your own. You probably love hanging around after class to talk to classmates.</w:t>
      </w:r>
    </w:p>
    <w:p xmlns:wp14="http://schemas.microsoft.com/office/word/2010/wordml" w:rsidR="00EA3180" w:rsidP="004E60C6" w:rsidRDefault="00EA3180" w14:paraId="62486C05" wp14:textId="77777777"/>
    <w:p xmlns:wp14="http://schemas.microsoft.com/office/word/2010/wordml" w:rsidR="00EA3180" w:rsidP="00EA3180" w:rsidRDefault="00EA3180" w14:paraId="073AC101" wp14:textId="77777777">
      <w:pPr>
        <w:pStyle w:val="Heading2"/>
      </w:pPr>
      <w:r>
        <w:t>Learning Techniques</w:t>
      </w:r>
    </w:p>
    <w:p xmlns:wp14="http://schemas.microsoft.com/office/word/2010/wordml" w:rsidR="00EA3180" w:rsidP="00EA3180" w:rsidRDefault="00EA3180" w14:paraId="3B66D340" wp14:textId="77777777">
      <w:pPr>
        <w:numPr>
          <w:ilvl w:val="0"/>
          <w:numId w:val="7"/>
        </w:numPr>
      </w:pPr>
      <w:r>
        <w:t>STUDY GROUPS! The most important tool in your arsenal. If you have an assignment, try to get together with a couple of others to work on it, at least until you’ve got the assignment plan sorted so you understand the topic. Ahead of exams, split the revision into topics and either brainstorm it or take it in turns to teach it to each other.</w:t>
      </w:r>
    </w:p>
    <w:p xmlns:wp14="http://schemas.microsoft.com/office/word/2010/wordml" w:rsidRPr="00EA3180" w:rsidR="00EA3180" w:rsidP="00EA3180" w:rsidRDefault="00EA3180" w14:paraId="5101BF28" wp14:textId="77777777">
      <w:pPr>
        <w:numPr>
          <w:ilvl w:val="0"/>
          <w:numId w:val="7"/>
        </w:numPr>
      </w:pPr>
      <w:r>
        <w:t>I</w:t>
      </w:r>
      <w:r w:rsidRPr="00EA3180">
        <w:t>f you are working in groups it may help to have everyone do the learning styles questionnaire. This may help everyone understand why each person has different viewpoints. It can also help with assigning activities to people. Individuals may volunteer for activities based on either the styles they currently have, or the styles they want to learn. Remember the classroom is a risk-free environment. It's often safer to experiment, try out new techniques and make mistakes in the classroom than in the real activity. </w:t>
      </w:r>
    </w:p>
    <w:p xmlns:wp14="http://schemas.microsoft.com/office/word/2010/wordml" w:rsidRPr="00EA3180" w:rsidR="00EA3180" w:rsidP="00EA3180" w:rsidRDefault="00EA3180" w14:paraId="662274D5" wp14:textId="77777777">
      <w:pPr>
        <w:numPr>
          <w:ilvl w:val="0"/>
          <w:numId w:val="7"/>
        </w:numPr>
      </w:pPr>
      <w:r>
        <w:t>Techniques to explore and maybe use:</w:t>
      </w:r>
    </w:p>
    <w:p xmlns:wp14="http://schemas.microsoft.com/office/word/2010/wordml" w:rsidRPr="00EA3180" w:rsidR="00EA3180" w:rsidP="00EA3180" w:rsidRDefault="00EA3180" w14:paraId="4F2AEC14" wp14:textId="77777777">
      <w:pPr>
        <w:numPr>
          <w:ilvl w:val="1"/>
          <w:numId w:val="7"/>
        </w:numPr>
      </w:pPr>
      <w:r w:rsidRPr="00EA3180">
        <w:t>Role-play</w:t>
      </w:r>
      <w:r>
        <w:t xml:space="preserve">. This technique is made for working with others, really. </w:t>
      </w:r>
      <w:r w:rsidRPr="002806BE">
        <w:t>Find ways to act out or simulate what you are learning.</w:t>
      </w:r>
    </w:p>
    <w:p xmlns:wp14="http://schemas.microsoft.com/office/word/2010/wordml" w:rsidRPr="00EA3180" w:rsidR="00EA3180" w:rsidP="00EA3180" w:rsidRDefault="00EA3180" w14:paraId="6F99A455" wp14:textId="77777777">
      <w:pPr>
        <w:numPr>
          <w:ilvl w:val="1"/>
          <w:numId w:val="7"/>
        </w:numPr>
      </w:pPr>
      <w:r>
        <w:t>Associations can be done with others; just make sure you explain the associations to each other, or you’ll get some weird responses.</w:t>
      </w:r>
      <w:r w:rsidRPr="00EA3180">
        <w:t xml:space="preserve"> </w:t>
      </w:r>
      <w:r w:rsidR="00795B7B">
        <w:t>But o</w:t>
      </w:r>
      <w:r w:rsidRPr="00EA3180">
        <w:t>thers often have different perspectives and creative styles, and so the group may come up with more varied and imaginative associations compared to the ones you might create yourself.</w:t>
      </w:r>
    </w:p>
    <w:p xmlns:wp14="http://schemas.microsoft.com/office/word/2010/wordml" w:rsidR="00EA3180" w:rsidP="00795B7B" w:rsidRDefault="00795B7B" w14:paraId="1B66C230" wp14:textId="77777777">
      <w:pPr>
        <w:numPr>
          <w:ilvl w:val="1"/>
          <w:numId w:val="7"/>
        </w:numPr>
      </w:pPr>
      <w:r>
        <w:t xml:space="preserve">Assertions. </w:t>
      </w:r>
      <w:r w:rsidRPr="00EA3180" w:rsidR="00EA3180">
        <w:t>Rather than reciting assertions to yourself, try sharing your key assertions with others. By doing so, you are almost signing a social contract that your assertion is what you do. This strengthens your assertions.</w:t>
      </w:r>
    </w:p>
    <w:p xmlns:wp14="http://schemas.microsoft.com/office/word/2010/wordml" w:rsidR="00795B7B" w:rsidP="00795B7B" w:rsidRDefault="00795B7B" w14:paraId="2581B68C" wp14:textId="77777777">
      <w:pPr>
        <w:pStyle w:val="Heading1"/>
      </w:pPr>
      <w:r>
        <w:lastRenderedPageBreak/>
        <w:t>Solitary</w:t>
      </w:r>
    </w:p>
    <w:p xmlns:wp14="http://schemas.microsoft.com/office/word/2010/wordml" w:rsidR="00795B7B" w:rsidP="00795B7B" w:rsidRDefault="00795B7B" w14:paraId="70956864" wp14:textId="77777777">
      <w:pPr>
        <w:rPr>
          <w:i/>
        </w:rPr>
      </w:pPr>
      <w:r>
        <w:rPr>
          <w:i/>
        </w:rPr>
        <w:t xml:space="preserve">Also called </w:t>
      </w:r>
      <w:r>
        <w:rPr>
          <w:b/>
          <w:i/>
        </w:rPr>
        <w:t>intrapersonal.</w:t>
      </w:r>
    </w:p>
    <w:p xmlns:wp14="http://schemas.microsoft.com/office/word/2010/wordml" w:rsidR="00795B7B" w:rsidP="00795B7B" w:rsidRDefault="00795B7B" w14:paraId="4101652C" wp14:textId="77777777"/>
    <w:p xmlns:wp14="http://schemas.microsoft.com/office/word/2010/wordml" w:rsidR="00795B7B" w:rsidP="00795B7B" w:rsidRDefault="00795B7B" w14:paraId="439053DF" wp14:textId="77777777">
      <w:pPr>
        <w:pStyle w:val="Heading2"/>
      </w:pPr>
      <w:r>
        <w:t>Outline</w:t>
      </w:r>
    </w:p>
    <w:p xmlns:wp14="http://schemas.microsoft.com/office/word/2010/wordml" w:rsidR="00795B7B" w:rsidP="00795B7B" w:rsidRDefault="00795B7B" w14:paraId="7B6626F2" wp14:textId="77777777">
      <w:r>
        <w:t xml:space="preserve">Strong activity in the frontal and parietal lobes, along with the limbic system, mean a person is likely to be more private, independent and introspective, and therefore a solitary learner. You’re probably good at concentrating on a given topic. You’re also likely to do a lot of self-analysis, examining your way of thinking, your achievements and your challenges, and you may enjoy making plans and setting goals for yourself. </w:t>
      </w:r>
    </w:p>
    <w:p xmlns:wp14="http://schemas.microsoft.com/office/word/2010/wordml" w:rsidR="00795B7B" w:rsidP="00795B7B" w:rsidRDefault="00795B7B" w14:paraId="1D506A8B" wp14:textId="77777777">
      <w:r>
        <w:t>Academically, this all means you like to confront problems by retreating somewhere to mull them over on your own and find solutions. You like to learn on your own time in self-study, and just come to a tutor to clarify something when you can’t find an answer by yourself. Your ability to fully concentrate on subjects might sometimes mean you neglect other topics that you care about less.</w:t>
      </w:r>
    </w:p>
    <w:p xmlns:wp14="http://schemas.microsoft.com/office/word/2010/wordml" w:rsidR="00795B7B" w:rsidP="00795B7B" w:rsidRDefault="00795B7B" w14:paraId="4B99056E" wp14:textId="77777777"/>
    <w:p xmlns:wp14="http://schemas.microsoft.com/office/word/2010/wordml" w:rsidR="00795B7B" w:rsidP="00795B7B" w:rsidRDefault="00795B7B" w14:paraId="0F37DB02" wp14:textId="77777777">
      <w:pPr>
        <w:pStyle w:val="Heading2"/>
      </w:pPr>
      <w:r>
        <w:t>Learning Techniques</w:t>
      </w:r>
    </w:p>
    <w:p xmlns:wp14="http://schemas.microsoft.com/office/word/2010/wordml" w:rsidR="00953F90" w:rsidP="00795B7B" w:rsidRDefault="00953F90" w14:paraId="5E10C3B5" wp14:textId="77777777">
      <w:pPr>
        <w:numPr>
          <w:ilvl w:val="0"/>
          <w:numId w:val="8"/>
        </w:numPr>
      </w:pPr>
      <w:r>
        <w:t xml:space="preserve">Be target-driven. Set your own goals that work for you – maybe you can assign which topics to cover by a certain date, or what additional material you want to learn around a subject. Most importantly, </w:t>
      </w:r>
      <w:r>
        <w:rPr>
          <w:b/>
        </w:rPr>
        <w:t xml:space="preserve">make sure your goals are relevant and personally interesting to you. </w:t>
      </w:r>
      <w:r w:rsidRPr="00953F90">
        <w:t>Because so much of your learning is self-study,</w:t>
      </w:r>
      <w:r>
        <w:rPr>
          <w:b/>
        </w:rPr>
        <w:t xml:space="preserve"> </w:t>
      </w:r>
      <w:r>
        <w:t>and works by harnessing your ability to focus on a topic, you will struggle with motivation if you can’t work out how a topic relates to you or is relevant. Ask yourself questions like “Why does this matter to me?” and “How can I use this?” If you’re faltering, ask yourself questions like “Why do other people find this interesting?”</w:t>
      </w:r>
    </w:p>
    <w:p xmlns:wp14="http://schemas.microsoft.com/office/word/2010/wordml" w:rsidR="00953F90" w:rsidP="00795B7B" w:rsidRDefault="00795B7B" w14:paraId="348B7095" wp14:textId="77777777">
      <w:pPr>
        <w:numPr>
          <w:ilvl w:val="0"/>
          <w:numId w:val="8"/>
        </w:numPr>
      </w:pPr>
      <w:r w:rsidRPr="00953F90">
        <w:rPr>
          <w:bCs/>
        </w:rPr>
        <w:t xml:space="preserve">Keep a </w:t>
      </w:r>
      <w:r w:rsidRPr="00953F90" w:rsidR="00953F90">
        <w:rPr>
          <w:bCs/>
        </w:rPr>
        <w:t xml:space="preserve">study </w:t>
      </w:r>
      <w:r w:rsidRPr="00953F90">
        <w:rPr>
          <w:bCs/>
        </w:rPr>
        <w:t>log or journal.</w:t>
      </w:r>
      <w:r w:rsidRPr="00795B7B">
        <w:t> </w:t>
      </w:r>
      <w:r w:rsidR="00953F90">
        <w:t>Include in it the topics you’re studying, what you find easy, what you find challenging. How did you overcome any challenges? What worked? What did you find particularly interesting? This can help you identify any problem areas, or re-motivate you if needed.</w:t>
      </w:r>
    </w:p>
    <w:p xmlns:wp14="http://schemas.microsoft.com/office/word/2010/wordml" w:rsidRPr="00795B7B" w:rsidR="00795B7B" w:rsidP="00795B7B" w:rsidRDefault="00795B7B" w14:paraId="4398E13C" wp14:textId="77777777">
      <w:pPr>
        <w:numPr>
          <w:ilvl w:val="0"/>
          <w:numId w:val="8"/>
        </w:numPr>
      </w:pPr>
      <w:r w:rsidRPr="00795B7B">
        <w:t xml:space="preserve"> Bear in mind it may be more efficient to put something that confuses you aside, and ask others later. This is often better than spending too much time trying to work it out yourself.</w:t>
      </w:r>
    </w:p>
    <w:p xmlns:wp14="http://schemas.microsoft.com/office/word/2010/wordml" w:rsidR="00C148A7" w:rsidP="00795B7B" w:rsidRDefault="00C148A7" w14:paraId="03567E47" wp14:textId="77777777">
      <w:pPr>
        <w:numPr>
          <w:ilvl w:val="0"/>
          <w:numId w:val="9"/>
        </w:numPr>
      </w:pPr>
      <w:r>
        <w:t>Techniques to try:</w:t>
      </w:r>
    </w:p>
    <w:p xmlns:wp14="http://schemas.microsoft.com/office/word/2010/wordml" w:rsidRPr="00795B7B" w:rsidR="00795B7B" w:rsidP="00C148A7" w:rsidRDefault="00795B7B" w14:paraId="0BCD5789" wp14:textId="77777777">
      <w:pPr>
        <w:numPr>
          <w:ilvl w:val="1"/>
          <w:numId w:val="9"/>
        </w:numPr>
      </w:pPr>
      <w:r w:rsidRPr="00795B7B">
        <w:t>Assertions</w:t>
      </w:r>
      <w:r w:rsidR="00C148A7">
        <w:t>. As solitary learners drive themselves</w:t>
      </w:r>
      <w:r w:rsidRPr="00795B7B">
        <w:t xml:space="preserve"> by the way </w:t>
      </w:r>
      <w:r w:rsidR="00C148A7">
        <w:t>they</w:t>
      </w:r>
      <w:r w:rsidRPr="00795B7B">
        <w:t xml:space="preserve"> see </w:t>
      </w:r>
      <w:r w:rsidR="00C148A7">
        <w:t>themselves</w:t>
      </w:r>
      <w:r w:rsidRPr="00795B7B">
        <w:t xml:space="preserve"> internally</w:t>
      </w:r>
      <w:r w:rsidR="00C148A7">
        <w:t>,</w:t>
      </w:r>
      <w:r w:rsidRPr="00795B7B">
        <w:t xml:space="preserve"> </w:t>
      </w:r>
      <w:r w:rsidR="00C148A7">
        <w:t>a</w:t>
      </w:r>
      <w:r w:rsidRPr="00795B7B">
        <w:t>ssertions are a good way to ensure your internal self-image matches your learning objectives. This also applies to the scripting techniques, so include your internal thinking and feelings in your scripts.</w:t>
      </w:r>
    </w:p>
    <w:p xmlns:wp14="http://schemas.microsoft.com/office/word/2010/wordml" w:rsidRPr="00795B7B" w:rsidR="00795B7B" w:rsidP="00C148A7" w:rsidRDefault="00795B7B" w14:paraId="5CFFC570" wp14:textId="77777777">
      <w:pPr>
        <w:numPr>
          <w:ilvl w:val="1"/>
          <w:numId w:val="9"/>
        </w:numPr>
      </w:pPr>
      <w:r w:rsidRPr="00795B7B">
        <w:t>Model</w:t>
      </w:r>
      <w:r w:rsidR="00C148A7">
        <w:t>l</w:t>
      </w:r>
      <w:r w:rsidRPr="00795B7B">
        <w:t xml:space="preserve">ing </w:t>
      </w:r>
      <w:r w:rsidR="00C148A7">
        <w:t>can be</w:t>
      </w:r>
      <w:r w:rsidRPr="00795B7B">
        <w:t xml:space="preserve"> a powerful technique for you. </w:t>
      </w:r>
    </w:p>
    <w:sectPr w:rsidRPr="00795B7B" w:rsidR="00795B7B" w:rsidSect="00CF334C">
      <w:pgSz w:w="11906" w:h="16838"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C1D37"/>
    <w:multiLevelType w:val="hybridMultilevel"/>
    <w:tmpl w:val="172A2F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5AF7DD7"/>
    <w:multiLevelType w:val="multilevel"/>
    <w:tmpl w:val="02FCCE8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16DB0E34"/>
    <w:multiLevelType w:val="multilevel"/>
    <w:tmpl w:val="22EABDE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25270ED1"/>
    <w:multiLevelType w:val="multilevel"/>
    <w:tmpl w:val="39F4C5B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2D625294"/>
    <w:multiLevelType w:val="multilevel"/>
    <w:tmpl w:val="947C014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2DC50D1A"/>
    <w:multiLevelType w:val="multilevel"/>
    <w:tmpl w:val="9F749C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2E872A2D"/>
    <w:multiLevelType w:val="multilevel"/>
    <w:tmpl w:val="8070AA3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487D1AE2"/>
    <w:multiLevelType w:val="multilevel"/>
    <w:tmpl w:val="EC728F8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5ED716F0"/>
    <w:multiLevelType w:val="multilevel"/>
    <w:tmpl w:val="761CA2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 w:numId="2">
    <w:abstractNumId w:val="2"/>
  </w:num>
  <w:num w:numId="3">
    <w:abstractNumId w:val="4"/>
  </w:num>
  <w:num w:numId="4">
    <w:abstractNumId w:val="6"/>
  </w:num>
  <w:num w:numId="5">
    <w:abstractNumId w:val="5"/>
  </w:num>
  <w:num w:numId="6">
    <w:abstractNumId w:val="3"/>
  </w:num>
  <w:num w:numId="7">
    <w:abstractNumId w:val="1"/>
  </w:num>
  <w:num w:numId="8">
    <w:abstractNumId w:val="8"/>
  </w:num>
  <w:num w:numId="9">
    <w:abstractNumId w:val="7"/>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defaultTabStop w:val="720"/>
  <w:characterSpacingControl w:val="doNotCompress"/>
  <w:compat/>
  <w:rsids>
    <w:rsidRoot w:val="00694EC5"/>
    <w:rsid w:val="00032B46"/>
    <w:rsid w:val="000A6316"/>
    <w:rsid w:val="00106C47"/>
    <w:rsid w:val="0017172C"/>
    <w:rsid w:val="002806BE"/>
    <w:rsid w:val="003518A0"/>
    <w:rsid w:val="004E60C6"/>
    <w:rsid w:val="00694EC5"/>
    <w:rsid w:val="0079468B"/>
    <w:rsid w:val="00795B7B"/>
    <w:rsid w:val="007F565B"/>
    <w:rsid w:val="008756FD"/>
    <w:rsid w:val="00896995"/>
    <w:rsid w:val="00953F90"/>
    <w:rsid w:val="00963BF7"/>
    <w:rsid w:val="00976F27"/>
    <w:rsid w:val="009F7C7D"/>
    <w:rsid w:val="00A53154"/>
    <w:rsid w:val="00C148A7"/>
    <w:rsid w:val="00C25450"/>
    <w:rsid w:val="00CF334C"/>
    <w:rsid w:val="00CF7A8E"/>
    <w:rsid w:val="00DC544F"/>
    <w:rsid w:val="00E548C4"/>
    <w:rsid w:val="00EA3180"/>
    <w:rsid w:val="02620E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3F680"/>
  <w15:docId w15:val="{38e8eed3-43c6-45cc-a4ef-be01931f8160}"/>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F334C"/>
  </w:style>
  <w:style w:type="paragraph" w:styleId="Heading1">
    <w:name w:val="heading 1"/>
    <w:basedOn w:val="Normal"/>
    <w:next w:val="Normal"/>
    <w:link w:val="Heading1Char"/>
    <w:uiPriority w:val="9"/>
    <w:qFormat/>
    <w:rsid w:val="00694EC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6C47"/>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694EC5"/>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694EC5"/>
    <w:rPr>
      <w:rFonts w:asciiTheme="majorHAnsi" w:hAnsiTheme="majorHAnsi" w:eastAsiaTheme="majorEastAsia" w:cstheme="majorBidi"/>
      <w:color w:val="17365D" w:themeColor="text2" w:themeShade="BF"/>
      <w:spacing w:val="5"/>
      <w:kern w:val="28"/>
      <w:sz w:val="52"/>
      <w:szCs w:val="52"/>
    </w:rPr>
  </w:style>
  <w:style w:type="character" w:styleId="Heading1Char" w:customStyle="1">
    <w:name w:val="Heading 1 Char"/>
    <w:basedOn w:val="DefaultParagraphFont"/>
    <w:link w:val="Heading1"/>
    <w:uiPriority w:val="9"/>
    <w:rsid w:val="00694EC5"/>
    <w:rPr>
      <w:rFonts w:asciiTheme="majorHAnsi" w:hAnsiTheme="majorHAnsi" w:eastAsiaTheme="majorEastAsia"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694EC5"/>
    <w:pPr>
      <w:spacing w:after="0" w:line="240" w:lineRule="auto"/>
    </w:pPr>
    <w:rPr>
      <w:rFonts w:ascii="Tahoma" w:hAnsi="Tahoma" w:cs="Tahoma"/>
      <w:sz w:val="16"/>
      <w:szCs w:val="16"/>
    </w:rPr>
  </w:style>
  <w:style w:type="character" w:styleId="DocumentMapChar" w:customStyle="1">
    <w:name w:val="Document Map Char"/>
    <w:basedOn w:val="DefaultParagraphFont"/>
    <w:link w:val="DocumentMap"/>
    <w:uiPriority w:val="99"/>
    <w:semiHidden/>
    <w:rsid w:val="00694EC5"/>
    <w:rPr>
      <w:rFonts w:ascii="Tahoma" w:hAnsi="Tahoma" w:cs="Tahoma"/>
      <w:sz w:val="16"/>
      <w:szCs w:val="16"/>
    </w:rPr>
  </w:style>
  <w:style w:type="paragraph" w:styleId="ListParagraph">
    <w:name w:val="List Paragraph"/>
    <w:basedOn w:val="Normal"/>
    <w:uiPriority w:val="34"/>
    <w:qFormat/>
    <w:rsid w:val="00694EC5"/>
    <w:pPr>
      <w:ind w:left="720"/>
      <w:contextualSpacing/>
    </w:pPr>
  </w:style>
  <w:style w:type="character" w:styleId="Heading2Char" w:customStyle="1">
    <w:name w:val="Heading 2 Char"/>
    <w:basedOn w:val="DefaultParagraphFont"/>
    <w:link w:val="Heading2"/>
    <w:uiPriority w:val="9"/>
    <w:rsid w:val="00106C47"/>
    <w:rPr>
      <w:rFonts w:asciiTheme="majorHAnsi" w:hAnsiTheme="majorHAnsi" w:eastAsiaTheme="majorEastAsia"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949807">
      <w:bodyDiv w:val="1"/>
      <w:marLeft w:val="0"/>
      <w:marRight w:val="0"/>
      <w:marTop w:val="0"/>
      <w:marBottom w:val="0"/>
      <w:divBdr>
        <w:top w:val="none" w:sz="0" w:space="0" w:color="auto"/>
        <w:left w:val="none" w:sz="0" w:space="0" w:color="auto"/>
        <w:bottom w:val="none" w:sz="0" w:space="0" w:color="auto"/>
        <w:right w:val="none" w:sz="0" w:space="0" w:color="auto"/>
      </w:divBdr>
    </w:div>
    <w:div w:id="13771436">
      <w:bodyDiv w:val="1"/>
      <w:marLeft w:val="0"/>
      <w:marRight w:val="0"/>
      <w:marTop w:val="0"/>
      <w:marBottom w:val="0"/>
      <w:divBdr>
        <w:top w:val="none" w:sz="0" w:space="0" w:color="auto"/>
        <w:left w:val="none" w:sz="0" w:space="0" w:color="auto"/>
        <w:bottom w:val="none" w:sz="0" w:space="0" w:color="auto"/>
        <w:right w:val="none" w:sz="0" w:space="0" w:color="auto"/>
      </w:divBdr>
    </w:div>
    <w:div w:id="70590372">
      <w:bodyDiv w:val="1"/>
      <w:marLeft w:val="0"/>
      <w:marRight w:val="0"/>
      <w:marTop w:val="0"/>
      <w:marBottom w:val="0"/>
      <w:divBdr>
        <w:top w:val="none" w:sz="0" w:space="0" w:color="auto"/>
        <w:left w:val="none" w:sz="0" w:space="0" w:color="auto"/>
        <w:bottom w:val="none" w:sz="0" w:space="0" w:color="auto"/>
        <w:right w:val="none" w:sz="0" w:space="0" w:color="auto"/>
      </w:divBdr>
    </w:div>
    <w:div w:id="255482268">
      <w:bodyDiv w:val="1"/>
      <w:marLeft w:val="0"/>
      <w:marRight w:val="0"/>
      <w:marTop w:val="0"/>
      <w:marBottom w:val="0"/>
      <w:divBdr>
        <w:top w:val="none" w:sz="0" w:space="0" w:color="auto"/>
        <w:left w:val="none" w:sz="0" w:space="0" w:color="auto"/>
        <w:bottom w:val="none" w:sz="0" w:space="0" w:color="auto"/>
        <w:right w:val="none" w:sz="0" w:space="0" w:color="auto"/>
      </w:divBdr>
    </w:div>
    <w:div w:id="330067836">
      <w:bodyDiv w:val="1"/>
      <w:marLeft w:val="0"/>
      <w:marRight w:val="0"/>
      <w:marTop w:val="0"/>
      <w:marBottom w:val="0"/>
      <w:divBdr>
        <w:top w:val="none" w:sz="0" w:space="0" w:color="auto"/>
        <w:left w:val="none" w:sz="0" w:space="0" w:color="auto"/>
        <w:bottom w:val="none" w:sz="0" w:space="0" w:color="auto"/>
        <w:right w:val="none" w:sz="0" w:space="0" w:color="auto"/>
      </w:divBdr>
    </w:div>
    <w:div w:id="386488301">
      <w:bodyDiv w:val="1"/>
      <w:marLeft w:val="0"/>
      <w:marRight w:val="0"/>
      <w:marTop w:val="0"/>
      <w:marBottom w:val="0"/>
      <w:divBdr>
        <w:top w:val="none" w:sz="0" w:space="0" w:color="auto"/>
        <w:left w:val="none" w:sz="0" w:space="0" w:color="auto"/>
        <w:bottom w:val="none" w:sz="0" w:space="0" w:color="auto"/>
        <w:right w:val="none" w:sz="0" w:space="0" w:color="auto"/>
      </w:divBdr>
    </w:div>
    <w:div w:id="501240077">
      <w:bodyDiv w:val="1"/>
      <w:marLeft w:val="0"/>
      <w:marRight w:val="0"/>
      <w:marTop w:val="0"/>
      <w:marBottom w:val="0"/>
      <w:divBdr>
        <w:top w:val="none" w:sz="0" w:space="0" w:color="auto"/>
        <w:left w:val="none" w:sz="0" w:space="0" w:color="auto"/>
        <w:bottom w:val="none" w:sz="0" w:space="0" w:color="auto"/>
        <w:right w:val="none" w:sz="0" w:space="0" w:color="auto"/>
      </w:divBdr>
    </w:div>
    <w:div w:id="700860265">
      <w:bodyDiv w:val="1"/>
      <w:marLeft w:val="0"/>
      <w:marRight w:val="0"/>
      <w:marTop w:val="0"/>
      <w:marBottom w:val="0"/>
      <w:divBdr>
        <w:top w:val="none" w:sz="0" w:space="0" w:color="auto"/>
        <w:left w:val="none" w:sz="0" w:space="0" w:color="auto"/>
        <w:bottom w:val="none" w:sz="0" w:space="0" w:color="auto"/>
        <w:right w:val="none" w:sz="0" w:space="0" w:color="auto"/>
      </w:divBdr>
    </w:div>
    <w:div w:id="993417094">
      <w:bodyDiv w:val="1"/>
      <w:marLeft w:val="0"/>
      <w:marRight w:val="0"/>
      <w:marTop w:val="0"/>
      <w:marBottom w:val="0"/>
      <w:divBdr>
        <w:top w:val="none" w:sz="0" w:space="0" w:color="auto"/>
        <w:left w:val="none" w:sz="0" w:space="0" w:color="auto"/>
        <w:bottom w:val="none" w:sz="0" w:space="0" w:color="auto"/>
        <w:right w:val="none" w:sz="0" w:space="0" w:color="auto"/>
      </w:divBdr>
    </w:div>
    <w:div w:id="1174801443">
      <w:bodyDiv w:val="1"/>
      <w:marLeft w:val="0"/>
      <w:marRight w:val="0"/>
      <w:marTop w:val="0"/>
      <w:marBottom w:val="0"/>
      <w:divBdr>
        <w:top w:val="none" w:sz="0" w:space="0" w:color="auto"/>
        <w:left w:val="none" w:sz="0" w:space="0" w:color="auto"/>
        <w:bottom w:val="none" w:sz="0" w:space="0" w:color="auto"/>
        <w:right w:val="none" w:sz="0" w:space="0" w:color="auto"/>
      </w:divBdr>
    </w:div>
    <w:div w:id="1406222168">
      <w:bodyDiv w:val="1"/>
      <w:marLeft w:val="0"/>
      <w:marRight w:val="0"/>
      <w:marTop w:val="0"/>
      <w:marBottom w:val="0"/>
      <w:divBdr>
        <w:top w:val="none" w:sz="0" w:space="0" w:color="auto"/>
        <w:left w:val="none" w:sz="0" w:space="0" w:color="auto"/>
        <w:bottom w:val="none" w:sz="0" w:space="0" w:color="auto"/>
        <w:right w:val="none" w:sz="0" w:space="0" w:color="auto"/>
      </w:divBdr>
    </w:div>
    <w:div w:id="1615403542">
      <w:bodyDiv w:val="1"/>
      <w:marLeft w:val="0"/>
      <w:marRight w:val="0"/>
      <w:marTop w:val="0"/>
      <w:marBottom w:val="0"/>
      <w:divBdr>
        <w:top w:val="none" w:sz="0" w:space="0" w:color="auto"/>
        <w:left w:val="none" w:sz="0" w:space="0" w:color="auto"/>
        <w:bottom w:val="none" w:sz="0" w:space="0" w:color="auto"/>
        <w:right w:val="none" w:sz="0" w:space="0" w:color="auto"/>
      </w:divBdr>
    </w:div>
    <w:div w:id="1679115229">
      <w:bodyDiv w:val="1"/>
      <w:marLeft w:val="0"/>
      <w:marRight w:val="0"/>
      <w:marTop w:val="0"/>
      <w:marBottom w:val="0"/>
      <w:divBdr>
        <w:top w:val="none" w:sz="0" w:space="0" w:color="auto"/>
        <w:left w:val="none" w:sz="0" w:space="0" w:color="auto"/>
        <w:bottom w:val="none" w:sz="0" w:space="0" w:color="auto"/>
        <w:right w:val="none" w:sz="0" w:space="0" w:color="auto"/>
      </w:divBdr>
    </w:div>
    <w:div w:id="199880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environment</dc:creator>
  <lastModifiedBy>Elanor Alun</lastModifiedBy>
  <revision>6</revision>
  <dcterms:created xsi:type="dcterms:W3CDTF">2018-10-03T11:18:00.0000000Z</dcterms:created>
  <dcterms:modified xsi:type="dcterms:W3CDTF">2018-10-12T15:42:21.5929205Z</dcterms:modified>
</coreProperties>
</file>