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B80C8D" w14:textId="77777777" w:rsidR="0053482F" w:rsidRDefault="0053482F">
      <w:pPr>
        <w:spacing w:line="360" w:lineRule="auto"/>
        <w:jc w:val="center"/>
        <w:rPr>
          <w:rFonts w:ascii="Times New Roman" w:eastAsia="Times New Roman" w:hAnsi="Times New Roman"/>
          <w:b/>
          <w:bCs/>
          <w:sz w:val="24"/>
          <w:szCs w:val="24"/>
          <w:lang w:val="en-GB"/>
        </w:rPr>
      </w:pPr>
    </w:p>
    <w:p w14:paraId="1DC66467" w14:textId="77777777" w:rsidR="0053482F" w:rsidRDefault="0053482F">
      <w:pPr>
        <w:spacing w:line="360" w:lineRule="auto"/>
        <w:jc w:val="center"/>
        <w:rPr>
          <w:rFonts w:ascii="Times New Roman" w:eastAsia="Times New Roman" w:hAnsi="Times New Roman"/>
          <w:b/>
          <w:bCs/>
          <w:sz w:val="24"/>
          <w:szCs w:val="24"/>
          <w:lang w:val="en-GB"/>
        </w:rPr>
      </w:pPr>
    </w:p>
    <w:p w14:paraId="5F067B76" w14:textId="77777777" w:rsidR="0053482F" w:rsidRDefault="0053482F">
      <w:pPr>
        <w:spacing w:line="360" w:lineRule="auto"/>
        <w:jc w:val="center"/>
        <w:rPr>
          <w:rFonts w:ascii="Times New Roman" w:eastAsia="Times New Roman" w:hAnsi="Times New Roman"/>
          <w:b/>
          <w:bCs/>
          <w:sz w:val="24"/>
          <w:szCs w:val="24"/>
          <w:lang w:val="en-GB"/>
        </w:rPr>
      </w:pPr>
    </w:p>
    <w:p w14:paraId="16BB58FA" w14:textId="77777777" w:rsidR="0053482F" w:rsidRDefault="0053482F">
      <w:pPr>
        <w:spacing w:line="360" w:lineRule="auto"/>
        <w:jc w:val="center"/>
        <w:rPr>
          <w:rFonts w:ascii="Times New Roman" w:eastAsia="Times New Roman" w:hAnsi="Times New Roman"/>
          <w:b/>
          <w:bCs/>
          <w:sz w:val="24"/>
          <w:szCs w:val="24"/>
          <w:lang w:val="en-GB"/>
        </w:rPr>
      </w:pPr>
    </w:p>
    <w:p w14:paraId="2664CD81" w14:textId="34DD9976" w:rsidR="0053482F" w:rsidRPr="00847E02" w:rsidRDefault="00000000" w:rsidP="005111CA">
      <w:pPr>
        <w:spacing w:line="360" w:lineRule="auto"/>
        <w:rPr>
          <w:rFonts w:ascii="Arial" w:eastAsia="Times New Roman" w:hAnsi="Arial" w:cs="Arial"/>
          <w:b/>
          <w:bCs/>
          <w:sz w:val="32"/>
          <w:szCs w:val="32"/>
          <w:lang w:val="en-GB"/>
        </w:rPr>
      </w:pPr>
      <w:r w:rsidRPr="00847E02">
        <w:rPr>
          <w:rFonts w:ascii="Arial" w:eastAsia="Times New Roman" w:hAnsi="Arial" w:cs="Arial"/>
          <w:b/>
          <w:bCs/>
          <w:sz w:val="32"/>
          <w:szCs w:val="32"/>
          <w:lang w:val="en-GB"/>
        </w:rPr>
        <w:t>MANAGEMENT AND ORGANI</w:t>
      </w:r>
      <w:r w:rsidR="001B4D18" w:rsidRPr="00847E02">
        <w:rPr>
          <w:rFonts w:ascii="Arial" w:eastAsia="Times New Roman" w:hAnsi="Arial" w:cs="Arial"/>
          <w:b/>
          <w:bCs/>
          <w:sz w:val="32"/>
          <w:szCs w:val="32"/>
          <w:lang w:val="en-GB"/>
        </w:rPr>
        <w:t>S</w:t>
      </w:r>
      <w:r w:rsidRPr="00847E02">
        <w:rPr>
          <w:rFonts w:ascii="Arial" w:eastAsia="Times New Roman" w:hAnsi="Arial" w:cs="Arial"/>
          <w:b/>
          <w:bCs/>
          <w:sz w:val="32"/>
          <w:szCs w:val="32"/>
          <w:lang w:val="en-GB"/>
        </w:rPr>
        <w:t>ATIONAL BEHAVIOUR</w:t>
      </w:r>
    </w:p>
    <w:p w14:paraId="042C841E" w14:textId="3F3D7FD3" w:rsidR="0053482F" w:rsidRPr="00847E02" w:rsidRDefault="00000000">
      <w:pPr>
        <w:spacing w:line="360" w:lineRule="auto"/>
        <w:jc w:val="center"/>
        <w:rPr>
          <w:rFonts w:ascii="Arial" w:eastAsia="Times New Roman" w:hAnsi="Arial" w:cs="Arial"/>
          <w:b/>
          <w:bCs/>
          <w:sz w:val="32"/>
          <w:szCs w:val="32"/>
          <w:lang w:val="en-GB"/>
        </w:rPr>
      </w:pPr>
      <w:r w:rsidRPr="00847E02">
        <w:rPr>
          <w:rFonts w:ascii="Arial" w:eastAsia="Times New Roman" w:hAnsi="Arial" w:cs="Arial"/>
          <w:b/>
          <w:bCs/>
          <w:sz w:val="32"/>
          <w:szCs w:val="32"/>
          <w:lang w:val="en-GB"/>
        </w:rPr>
        <w:t xml:space="preserve"> Report </w:t>
      </w:r>
    </w:p>
    <w:p w14:paraId="4E895687" w14:textId="77777777" w:rsidR="005111CA" w:rsidRPr="00847E02" w:rsidRDefault="005111CA">
      <w:pPr>
        <w:spacing w:line="360" w:lineRule="auto"/>
        <w:jc w:val="center"/>
        <w:rPr>
          <w:rFonts w:ascii="Arial" w:eastAsia="Times New Roman" w:hAnsi="Arial" w:cs="Arial"/>
          <w:b/>
          <w:bCs/>
          <w:sz w:val="32"/>
          <w:szCs w:val="32"/>
          <w:lang w:val="en-GB"/>
        </w:rPr>
      </w:pPr>
    </w:p>
    <w:p w14:paraId="19C21FA7" w14:textId="77777777" w:rsidR="005111CA" w:rsidRPr="00847E02" w:rsidRDefault="005111CA">
      <w:pPr>
        <w:spacing w:line="360" w:lineRule="auto"/>
        <w:jc w:val="center"/>
        <w:rPr>
          <w:rFonts w:ascii="Arial" w:eastAsia="Times New Roman" w:hAnsi="Arial" w:cs="Arial"/>
          <w:b/>
          <w:bCs/>
          <w:sz w:val="32"/>
          <w:szCs w:val="32"/>
          <w:lang w:val="en-GB"/>
        </w:rPr>
      </w:pPr>
    </w:p>
    <w:p w14:paraId="3E59B2F9" w14:textId="77777777" w:rsidR="005111CA" w:rsidRPr="00847E02" w:rsidRDefault="005111CA">
      <w:pPr>
        <w:spacing w:line="360" w:lineRule="auto"/>
        <w:jc w:val="center"/>
        <w:rPr>
          <w:rFonts w:ascii="Arial" w:eastAsia="Times New Roman" w:hAnsi="Arial" w:cs="Arial"/>
          <w:b/>
          <w:bCs/>
          <w:sz w:val="32"/>
          <w:szCs w:val="32"/>
          <w:lang w:val="en-GB"/>
        </w:rPr>
      </w:pPr>
    </w:p>
    <w:p w14:paraId="69E87354" w14:textId="77777777" w:rsidR="005111CA" w:rsidRPr="00847E02" w:rsidRDefault="005111CA">
      <w:pPr>
        <w:spacing w:line="360" w:lineRule="auto"/>
        <w:jc w:val="center"/>
        <w:rPr>
          <w:rFonts w:ascii="Arial" w:eastAsia="Times New Roman" w:hAnsi="Arial" w:cs="Arial"/>
          <w:b/>
          <w:bCs/>
          <w:sz w:val="32"/>
          <w:szCs w:val="32"/>
          <w:lang w:val="en-GB"/>
        </w:rPr>
      </w:pPr>
    </w:p>
    <w:p w14:paraId="51662A69" w14:textId="77777777" w:rsidR="005111CA" w:rsidRPr="00847E02" w:rsidRDefault="005111CA">
      <w:pPr>
        <w:spacing w:line="360" w:lineRule="auto"/>
        <w:jc w:val="center"/>
        <w:rPr>
          <w:rFonts w:ascii="Arial" w:eastAsia="Times New Roman" w:hAnsi="Arial" w:cs="Arial"/>
          <w:b/>
          <w:bCs/>
          <w:sz w:val="32"/>
          <w:szCs w:val="32"/>
          <w:lang w:val="en-GB"/>
        </w:rPr>
      </w:pPr>
    </w:p>
    <w:p w14:paraId="6147550F" w14:textId="77777777" w:rsidR="005111CA" w:rsidRPr="00847E02" w:rsidRDefault="005111CA">
      <w:pPr>
        <w:spacing w:line="360" w:lineRule="auto"/>
        <w:jc w:val="center"/>
        <w:rPr>
          <w:rFonts w:ascii="Arial" w:eastAsia="Times New Roman" w:hAnsi="Arial" w:cs="Arial"/>
          <w:b/>
          <w:bCs/>
          <w:sz w:val="32"/>
          <w:szCs w:val="32"/>
          <w:lang w:val="en-GB"/>
        </w:rPr>
      </w:pPr>
    </w:p>
    <w:p w14:paraId="25851E1B" w14:textId="6DD7E262" w:rsidR="005111CA" w:rsidRPr="00847E02" w:rsidRDefault="005111CA">
      <w:pPr>
        <w:spacing w:line="360" w:lineRule="auto"/>
        <w:jc w:val="center"/>
        <w:rPr>
          <w:rFonts w:ascii="Arial" w:eastAsia="Times New Roman" w:hAnsi="Arial" w:cs="Arial"/>
          <w:b/>
          <w:bCs/>
          <w:sz w:val="32"/>
          <w:szCs w:val="32"/>
          <w:lang w:val="en-GB"/>
        </w:rPr>
      </w:pPr>
      <w:r w:rsidRPr="00847E02">
        <w:rPr>
          <w:rFonts w:ascii="Arial" w:eastAsia="Times New Roman" w:hAnsi="Arial" w:cs="Arial"/>
          <w:b/>
          <w:bCs/>
          <w:sz w:val="32"/>
          <w:szCs w:val="32"/>
          <w:lang w:val="en-GB"/>
        </w:rPr>
        <w:t xml:space="preserve">Student name: Raluca Florina </w:t>
      </w:r>
      <w:proofErr w:type="spellStart"/>
      <w:r w:rsidRPr="00847E02">
        <w:rPr>
          <w:rFonts w:ascii="Arial" w:eastAsia="Times New Roman" w:hAnsi="Arial" w:cs="Arial"/>
          <w:b/>
          <w:bCs/>
          <w:sz w:val="32"/>
          <w:szCs w:val="32"/>
          <w:lang w:val="en-GB"/>
        </w:rPr>
        <w:t>Istrate</w:t>
      </w:r>
      <w:proofErr w:type="spellEnd"/>
    </w:p>
    <w:p w14:paraId="4E9FF4CE" w14:textId="1E240C5B" w:rsidR="005111CA" w:rsidRPr="00847E02" w:rsidRDefault="005111CA">
      <w:pPr>
        <w:spacing w:line="360" w:lineRule="auto"/>
        <w:jc w:val="center"/>
        <w:rPr>
          <w:rFonts w:ascii="Arial" w:eastAsia="Times New Roman" w:hAnsi="Arial" w:cs="Arial"/>
          <w:b/>
          <w:bCs/>
          <w:sz w:val="32"/>
          <w:szCs w:val="32"/>
          <w:lang w:val="en-GB"/>
        </w:rPr>
      </w:pPr>
      <w:r w:rsidRPr="00847E02">
        <w:rPr>
          <w:rFonts w:ascii="Arial" w:eastAsia="Times New Roman" w:hAnsi="Arial" w:cs="Arial"/>
          <w:b/>
          <w:bCs/>
          <w:sz w:val="32"/>
          <w:szCs w:val="32"/>
          <w:lang w:val="en-GB"/>
        </w:rPr>
        <w:t>Student number: 2120535</w:t>
      </w:r>
    </w:p>
    <w:p w14:paraId="0F843B7D" w14:textId="49209F90" w:rsidR="005111CA" w:rsidRPr="00847E02" w:rsidRDefault="005111CA">
      <w:pPr>
        <w:spacing w:line="360" w:lineRule="auto"/>
        <w:jc w:val="center"/>
        <w:rPr>
          <w:rFonts w:ascii="Arial" w:eastAsia="Times New Roman" w:hAnsi="Arial" w:cs="Arial"/>
          <w:b/>
          <w:bCs/>
          <w:sz w:val="32"/>
          <w:szCs w:val="32"/>
          <w:lang w:val="en-GB"/>
        </w:rPr>
      </w:pPr>
      <w:r w:rsidRPr="00847E02">
        <w:rPr>
          <w:rFonts w:ascii="Arial" w:eastAsia="Times New Roman" w:hAnsi="Arial" w:cs="Arial"/>
          <w:b/>
          <w:bCs/>
          <w:sz w:val="32"/>
          <w:szCs w:val="32"/>
          <w:lang w:val="en-GB"/>
        </w:rPr>
        <w:t>Module: Management and Organisational Behaviour</w:t>
      </w:r>
    </w:p>
    <w:p w14:paraId="34B1ADCA" w14:textId="7F202C47" w:rsidR="005111CA" w:rsidRPr="00847E02" w:rsidRDefault="005111CA">
      <w:pPr>
        <w:spacing w:line="360" w:lineRule="auto"/>
        <w:jc w:val="center"/>
        <w:rPr>
          <w:rFonts w:ascii="Arial" w:eastAsia="Times New Roman" w:hAnsi="Arial" w:cs="Arial"/>
          <w:b/>
          <w:bCs/>
          <w:sz w:val="32"/>
          <w:szCs w:val="32"/>
          <w:lang w:val="en-GB"/>
        </w:rPr>
      </w:pPr>
      <w:r w:rsidRPr="00847E02">
        <w:rPr>
          <w:rFonts w:ascii="Arial" w:eastAsia="Times New Roman" w:hAnsi="Arial" w:cs="Arial"/>
          <w:b/>
          <w:bCs/>
          <w:sz w:val="32"/>
          <w:szCs w:val="32"/>
          <w:lang w:val="en-GB"/>
        </w:rPr>
        <w:t>Module code: BMIH5004</w:t>
      </w:r>
    </w:p>
    <w:p w14:paraId="58DF5536" w14:textId="32884E2B" w:rsidR="005111CA" w:rsidRPr="00847E02" w:rsidRDefault="005111CA">
      <w:pPr>
        <w:spacing w:line="360" w:lineRule="auto"/>
        <w:jc w:val="center"/>
        <w:rPr>
          <w:rFonts w:ascii="Arial" w:eastAsia="Times New Roman" w:hAnsi="Arial" w:cs="Arial"/>
          <w:b/>
          <w:bCs/>
          <w:sz w:val="32"/>
          <w:szCs w:val="32"/>
          <w:lang w:val="en-GB"/>
        </w:rPr>
      </w:pPr>
      <w:r w:rsidRPr="00847E02">
        <w:rPr>
          <w:rFonts w:ascii="Arial" w:eastAsia="Times New Roman" w:hAnsi="Arial" w:cs="Arial"/>
          <w:b/>
          <w:bCs/>
          <w:sz w:val="32"/>
          <w:szCs w:val="32"/>
          <w:lang w:val="en-GB"/>
        </w:rPr>
        <w:t>Lecturer: Dale Clarke</w:t>
      </w:r>
    </w:p>
    <w:p w14:paraId="1AE75DAE" w14:textId="77777777" w:rsidR="005111CA" w:rsidRDefault="005111CA">
      <w:pPr>
        <w:spacing w:line="360" w:lineRule="auto"/>
        <w:jc w:val="center"/>
        <w:rPr>
          <w:rFonts w:ascii="Times New Roman" w:eastAsia="Times New Roman" w:hAnsi="Times New Roman"/>
          <w:b/>
          <w:bCs/>
          <w:sz w:val="32"/>
          <w:szCs w:val="32"/>
          <w:lang w:val="en-GB"/>
        </w:rPr>
      </w:pPr>
    </w:p>
    <w:p w14:paraId="3AD5137E" w14:textId="77777777" w:rsidR="0053482F" w:rsidRDefault="0053482F">
      <w:pPr>
        <w:spacing w:line="360" w:lineRule="auto"/>
        <w:jc w:val="both"/>
        <w:rPr>
          <w:rFonts w:ascii="Times New Roman" w:eastAsia="Times New Roman" w:hAnsi="Times New Roman"/>
          <w:b/>
          <w:bCs/>
          <w:sz w:val="24"/>
          <w:szCs w:val="24"/>
          <w:lang w:val="en-GB"/>
        </w:rPr>
      </w:pPr>
    </w:p>
    <w:p w14:paraId="1B59A324" w14:textId="19E5D280" w:rsidR="0053482F" w:rsidRPr="00847E02" w:rsidRDefault="00000000" w:rsidP="005111CA">
      <w:pPr>
        <w:spacing w:line="360" w:lineRule="auto"/>
        <w:rPr>
          <w:rFonts w:ascii="Arial" w:eastAsia="Times New Roman" w:hAnsi="Arial" w:cs="Arial"/>
          <w:b/>
          <w:bCs/>
          <w:sz w:val="24"/>
          <w:szCs w:val="24"/>
          <w:lang w:val="en-GB"/>
        </w:rPr>
      </w:pPr>
      <w:r w:rsidRPr="00847E02">
        <w:rPr>
          <w:rFonts w:ascii="Arial" w:eastAsia="Times New Roman" w:hAnsi="Arial" w:cs="Arial"/>
          <w:b/>
          <w:bCs/>
          <w:sz w:val="24"/>
          <w:szCs w:val="24"/>
          <w:lang w:val="en-GB"/>
        </w:rPr>
        <w:t>Executive summary</w:t>
      </w:r>
    </w:p>
    <w:p w14:paraId="58D451CD" w14:textId="590588A2" w:rsidR="0053482F" w:rsidRPr="00847E02" w:rsidRDefault="00000000">
      <w:pPr>
        <w:spacing w:line="360" w:lineRule="auto"/>
        <w:jc w:val="both"/>
        <w:rPr>
          <w:rFonts w:ascii="Arial" w:eastAsia="Times New Roman" w:hAnsi="Arial" w:cs="Arial"/>
          <w:sz w:val="24"/>
          <w:szCs w:val="24"/>
          <w:lang w:val="en-GB"/>
        </w:rPr>
      </w:pPr>
      <w:r w:rsidRPr="00847E02">
        <w:rPr>
          <w:rFonts w:ascii="Arial" w:eastAsia="Times New Roman" w:hAnsi="Arial" w:cs="Arial"/>
          <w:sz w:val="24"/>
          <w:szCs w:val="24"/>
          <w:lang w:val="en-GB"/>
        </w:rPr>
        <w:t>Organi</w:t>
      </w:r>
      <w:r w:rsidR="001B4D18" w:rsidRPr="00847E02">
        <w:rPr>
          <w:rFonts w:ascii="Arial" w:eastAsia="Times New Roman" w:hAnsi="Arial" w:cs="Arial"/>
          <w:sz w:val="24"/>
          <w:szCs w:val="24"/>
          <w:lang w:val="en-GB"/>
        </w:rPr>
        <w:t>s</w:t>
      </w:r>
      <w:r w:rsidRPr="00847E02">
        <w:rPr>
          <w:rFonts w:ascii="Arial" w:eastAsia="Times New Roman" w:hAnsi="Arial" w:cs="Arial"/>
          <w:sz w:val="24"/>
          <w:szCs w:val="24"/>
          <w:lang w:val="en-GB"/>
        </w:rPr>
        <w:t>ational behaviour can help Hilton Hotel to set a positive attitude in the workplace. In this report various concepts that are related with organi</w:t>
      </w:r>
      <w:r w:rsidR="001B4D18" w:rsidRPr="00847E02">
        <w:rPr>
          <w:rFonts w:ascii="Arial" w:eastAsia="Times New Roman" w:hAnsi="Arial" w:cs="Arial"/>
          <w:sz w:val="24"/>
          <w:szCs w:val="24"/>
          <w:lang w:val="en-GB"/>
        </w:rPr>
        <w:t>s</w:t>
      </w:r>
      <w:r w:rsidRPr="00847E02">
        <w:rPr>
          <w:rFonts w:ascii="Arial" w:eastAsia="Times New Roman" w:hAnsi="Arial" w:cs="Arial"/>
          <w:sz w:val="24"/>
          <w:szCs w:val="24"/>
          <w:lang w:val="en-GB"/>
        </w:rPr>
        <w:t>ational management and organi</w:t>
      </w:r>
      <w:r w:rsidR="001B4D18" w:rsidRPr="00847E02">
        <w:rPr>
          <w:rFonts w:ascii="Arial" w:eastAsia="Times New Roman" w:hAnsi="Arial" w:cs="Arial"/>
          <w:sz w:val="24"/>
          <w:szCs w:val="24"/>
          <w:lang w:val="en-GB"/>
        </w:rPr>
        <w:t>s</w:t>
      </w:r>
      <w:r w:rsidRPr="00847E02">
        <w:rPr>
          <w:rFonts w:ascii="Arial" w:eastAsia="Times New Roman" w:hAnsi="Arial" w:cs="Arial"/>
          <w:sz w:val="24"/>
          <w:szCs w:val="24"/>
          <w:lang w:val="en-GB"/>
        </w:rPr>
        <w:t>ational behaviour will be considered and narrated. Firstly, various organi</w:t>
      </w:r>
      <w:r w:rsidR="001B4D18" w:rsidRPr="00847E02">
        <w:rPr>
          <w:rFonts w:ascii="Arial" w:eastAsia="Times New Roman" w:hAnsi="Arial" w:cs="Arial"/>
          <w:sz w:val="24"/>
          <w:szCs w:val="24"/>
          <w:lang w:val="en-GB"/>
        </w:rPr>
        <w:t>s</w:t>
      </w:r>
      <w:r w:rsidRPr="00847E02">
        <w:rPr>
          <w:rFonts w:ascii="Arial" w:eastAsia="Times New Roman" w:hAnsi="Arial" w:cs="Arial"/>
          <w:sz w:val="24"/>
          <w:szCs w:val="24"/>
          <w:lang w:val="en-GB"/>
        </w:rPr>
        <w:t>ational structure has been explained. Further, different change initiatives such as technical advancements and others have been outlined. Finally, strategic direction of the organi</w:t>
      </w:r>
      <w:r w:rsidR="001B4D18" w:rsidRPr="00847E02">
        <w:rPr>
          <w:rFonts w:ascii="Arial" w:eastAsia="Times New Roman" w:hAnsi="Arial" w:cs="Arial"/>
          <w:sz w:val="24"/>
          <w:szCs w:val="24"/>
          <w:lang w:val="en-GB"/>
        </w:rPr>
        <w:t>s</w:t>
      </w:r>
      <w:r w:rsidRPr="00847E02">
        <w:rPr>
          <w:rFonts w:ascii="Arial" w:eastAsia="Times New Roman" w:hAnsi="Arial" w:cs="Arial"/>
          <w:sz w:val="24"/>
          <w:szCs w:val="24"/>
          <w:lang w:val="en-GB"/>
        </w:rPr>
        <w:t xml:space="preserve">ation such as mission statement of the </w:t>
      </w:r>
      <w:r w:rsidR="001E22C5" w:rsidRPr="00847E02">
        <w:rPr>
          <w:rFonts w:ascii="Arial" w:eastAsia="Times New Roman" w:hAnsi="Arial" w:cs="Arial"/>
          <w:sz w:val="24"/>
          <w:szCs w:val="24"/>
          <w:lang w:val="en-GB"/>
        </w:rPr>
        <w:t>organisation have</w:t>
      </w:r>
      <w:r w:rsidRPr="00847E02">
        <w:rPr>
          <w:rFonts w:ascii="Arial" w:eastAsia="Times New Roman" w:hAnsi="Arial" w:cs="Arial"/>
          <w:sz w:val="24"/>
          <w:szCs w:val="24"/>
          <w:lang w:val="en-GB"/>
        </w:rPr>
        <w:t xml:space="preserve"> been outlined in the report. </w:t>
      </w:r>
    </w:p>
    <w:p w14:paraId="64530860" w14:textId="77777777" w:rsidR="0053482F" w:rsidRDefault="00000000">
      <w:pPr>
        <w:pStyle w:val="Heading1"/>
        <w:rPr>
          <w:lang w:val="en-GB"/>
        </w:rPr>
      </w:pPr>
      <w:r>
        <w:rPr>
          <w:lang w:val="en-GB"/>
        </w:rPr>
        <w:br w:type="page"/>
      </w:r>
    </w:p>
    <w:p w14:paraId="60754216" w14:textId="77777777" w:rsidR="0053482F" w:rsidRPr="00847E02" w:rsidRDefault="00000000" w:rsidP="00847E02">
      <w:pPr>
        <w:pStyle w:val="TOCHeading"/>
        <w:spacing w:line="360" w:lineRule="auto"/>
        <w:jc w:val="center"/>
        <w:rPr>
          <w:rFonts w:ascii="Arial" w:hAnsi="Arial" w:cs="Arial"/>
          <w:b/>
          <w:bCs/>
          <w:color w:val="auto"/>
          <w:sz w:val="24"/>
          <w:szCs w:val="24"/>
        </w:rPr>
      </w:pPr>
      <w:r w:rsidRPr="00847E02">
        <w:rPr>
          <w:rFonts w:ascii="Arial" w:hAnsi="Arial" w:cs="Arial"/>
          <w:b/>
          <w:bCs/>
          <w:color w:val="auto"/>
          <w:sz w:val="24"/>
          <w:szCs w:val="24"/>
        </w:rPr>
        <w:lastRenderedPageBreak/>
        <w:t>Table of Contents</w:t>
      </w:r>
    </w:p>
    <w:p w14:paraId="0D751F76" w14:textId="77777777" w:rsidR="0053482F" w:rsidRPr="00847E02" w:rsidRDefault="00000000" w:rsidP="00847E02">
      <w:pPr>
        <w:pStyle w:val="TOC1"/>
        <w:tabs>
          <w:tab w:val="right" w:leader="dot" w:pos="9350"/>
        </w:tabs>
        <w:spacing w:line="360" w:lineRule="auto"/>
        <w:rPr>
          <w:rFonts w:ascii="Arial" w:hAnsi="Arial" w:cs="Arial"/>
          <w:noProof/>
          <w:sz w:val="24"/>
          <w:szCs w:val="24"/>
        </w:rPr>
      </w:pPr>
      <w:r w:rsidRPr="00847E02">
        <w:rPr>
          <w:rFonts w:ascii="Arial" w:hAnsi="Arial" w:cs="Arial"/>
          <w:sz w:val="24"/>
          <w:szCs w:val="24"/>
        </w:rPr>
        <w:fldChar w:fldCharType="begin"/>
      </w:r>
      <w:r w:rsidRPr="00847E02">
        <w:rPr>
          <w:rFonts w:ascii="Arial" w:hAnsi="Arial" w:cs="Arial"/>
          <w:sz w:val="24"/>
          <w:szCs w:val="24"/>
        </w:rPr>
        <w:instrText xml:space="preserve"> TOC \o "1-3" \h \z \u </w:instrText>
      </w:r>
      <w:r w:rsidRPr="00847E02">
        <w:rPr>
          <w:rFonts w:ascii="Arial" w:hAnsi="Arial" w:cs="Arial"/>
          <w:sz w:val="24"/>
          <w:szCs w:val="24"/>
        </w:rPr>
        <w:fldChar w:fldCharType="separate"/>
      </w:r>
      <w:hyperlink w:anchor="_Toc147081005" w:history="1">
        <w:r w:rsidRPr="00847E02">
          <w:rPr>
            <w:rStyle w:val="Hyperlink"/>
            <w:rFonts w:ascii="Arial" w:hAnsi="Arial" w:cs="Arial"/>
            <w:noProof/>
            <w:sz w:val="24"/>
            <w:szCs w:val="24"/>
            <w:lang w:val="en-GB"/>
          </w:rPr>
          <w:t>Introduction</w:t>
        </w:r>
        <w:r w:rsidRPr="00847E02">
          <w:rPr>
            <w:rFonts w:ascii="Arial" w:hAnsi="Arial" w:cs="Arial"/>
            <w:noProof/>
            <w:webHidden/>
            <w:sz w:val="24"/>
            <w:szCs w:val="24"/>
          </w:rPr>
          <w:tab/>
        </w:r>
        <w:r w:rsidRPr="00847E02">
          <w:rPr>
            <w:rFonts w:ascii="Arial" w:hAnsi="Arial" w:cs="Arial"/>
            <w:noProof/>
            <w:webHidden/>
            <w:sz w:val="24"/>
            <w:szCs w:val="24"/>
          </w:rPr>
          <w:fldChar w:fldCharType="begin"/>
        </w:r>
        <w:r w:rsidRPr="00847E02">
          <w:rPr>
            <w:rFonts w:ascii="Arial" w:hAnsi="Arial" w:cs="Arial"/>
            <w:noProof/>
            <w:webHidden/>
            <w:sz w:val="24"/>
            <w:szCs w:val="24"/>
          </w:rPr>
          <w:instrText xml:space="preserve"> PAGEREF _Toc147081005 \h </w:instrText>
        </w:r>
        <w:r w:rsidRPr="00847E02">
          <w:rPr>
            <w:rFonts w:ascii="Arial" w:hAnsi="Arial" w:cs="Arial"/>
            <w:noProof/>
            <w:webHidden/>
            <w:sz w:val="24"/>
            <w:szCs w:val="24"/>
          </w:rPr>
        </w:r>
        <w:r w:rsidRPr="00847E02">
          <w:rPr>
            <w:rFonts w:ascii="Arial" w:hAnsi="Arial" w:cs="Arial"/>
            <w:noProof/>
            <w:webHidden/>
            <w:sz w:val="24"/>
            <w:szCs w:val="24"/>
          </w:rPr>
          <w:fldChar w:fldCharType="separate"/>
        </w:r>
        <w:r w:rsidRPr="00847E02">
          <w:rPr>
            <w:rFonts w:ascii="Arial" w:hAnsi="Arial" w:cs="Arial"/>
            <w:noProof/>
            <w:webHidden/>
            <w:sz w:val="24"/>
            <w:szCs w:val="24"/>
          </w:rPr>
          <w:t>4</w:t>
        </w:r>
        <w:r w:rsidRPr="00847E02">
          <w:rPr>
            <w:rFonts w:ascii="Arial" w:hAnsi="Arial" w:cs="Arial"/>
            <w:noProof/>
            <w:webHidden/>
            <w:sz w:val="24"/>
            <w:szCs w:val="24"/>
          </w:rPr>
          <w:fldChar w:fldCharType="end"/>
        </w:r>
      </w:hyperlink>
    </w:p>
    <w:p w14:paraId="6144A0B2" w14:textId="1935BE3B" w:rsidR="0053482F" w:rsidRPr="00847E02" w:rsidRDefault="00000000" w:rsidP="00847E02">
      <w:pPr>
        <w:pStyle w:val="TOC1"/>
        <w:tabs>
          <w:tab w:val="right" w:leader="dot" w:pos="9350"/>
        </w:tabs>
        <w:spacing w:line="360" w:lineRule="auto"/>
        <w:rPr>
          <w:rFonts w:ascii="Arial" w:hAnsi="Arial" w:cs="Arial"/>
          <w:noProof/>
          <w:sz w:val="24"/>
          <w:szCs w:val="24"/>
        </w:rPr>
      </w:pPr>
      <w:hyperlink w:anchor="_Toc147081006" w:history="1">
        <w:r w:rsidRPr="00847E02">
          <w:rPr>
            <w:rStyle w:val="Hyperlink"/>
            <w:rFonts w:ascii="Arial" w:hAnsi="Arial" w:cs="Arial"/>
            <w:noProof/>
            <w:sz w:val="24"/>
            <w:szCs w:val="24"/>
            <w:lang w:val="en-GB"/>
          </w:rPr>
          <w:t>Organi</w:t>
        </w:r>
        <w:r w:rsidR="001B4D18" w:rsidRPr="00847E02">
          <w:rPr>
            <w:rStyle w:val="Hyperlink"/>
            <w:rFonts w:ascii="Arial" w:hAnsi="Arial" w:cs="Arial"/>
            <w:noProof/>
            <w:sz w:val="24"/>
            <w:szCs w:val="24"/>
            <w:lang w:val="en-GB"/>
          </w:rPr>
          <w:t>s</w:t>
        </w:r>
        <w:r w:rsidRPr="00847E02">
          <w:rPr>
            <w:rStyle w:val="Hyperlink"/>
            <w:rFonts w:ascii="Arial" w:hAnsi="Arial" w:cs="Arial"/>
            <w:noProof/>
            <w:sz w:val="24"/>
            <w:szCs w:val="24"/>
            <w:lang w:val="en-GB"/>
          </w:rPr>
          <w:t>ational structure, culture, and goals</w:t>
        </w:r>
        <w:r w:rsidRPr="00847E02">
          <w:rPr>
            <w:rFonts w:ascii="Arial" w:hAnsi="Arial" w:cs="Arial"/>
            <w:noProof/>
            <w:webHidden/>
            <w:sz w:val="24"/>
            <w:szCs w:val="24"/>
          </w:rPr>
          <w:tab/>
        </w:r>
        <w:r w:rsidRPr="00847E02">
          <w:rPr>
            <w:rFonts w:ascii="Arial" w:hAnsi="Arial" w:cs="Arial"/>
            <w:noProof/>
            <w:webHidden/>
            <w:sz w:val="24"/>
            <w:szCs w:val="24"/>
          </w:rPr>
          <w:fldChar w:fldCharType="begin"/>
        </w:r>
        <w:r w:rsidRPr="00847E02">
          <w:rPr>
            <w:rFonts w:ascii="Arial" w:hAnsi="Arial" w:cs="Arial"/>
            <w:noProof/>
            <w:webHidden/>
            <w:sz w:val="24"/>
            <w:szCs w:val="24"/>
          </w:rPr>
          <w:instrText xml:space="preserve"> PAGEREF _Toc147081006 \h </w:instrText>
        </w:r>
        <w:r w:rsidRPr="00847E02">
          <w:rPr>
            <w:rFonts w:ascii="Arial" w:hAnsi="Arial" w:cs="Arial"/>
            <w:noProof/>
            <w:webHidden/>
            <w:sz w:val="24"/>
            <w:szCs w:val="24"/>
          </w:rPr>
        </w:r>
        <w:r w:rsidRPr="00847E02">
          <w:rPr>
            <w:rFonts w:ascii="Arial" w:hAnsi="Arial" w:cs="Arial"/>
            <w:noProof/>
            <w:webHidden/>
            <w:sz w:val="24"/>
            <w:szCs w:val="24"/>
          </w:rPr>
          <w:fldChar w:fldCharType="separate"/>
        </w:r>
        <w:r w:rsidRPr="00847E02">
          <w:rPr>
            <w:rFonts w:ascii="Arial" w:hAnsi="Arial" w:cs="Arial"/>
            <w:noProof/>
            <w:webHidden/>
            <w:sz w:val="24"/>
            <w:szCs w:val="24"/>
          </w:rPr>
          <w:t>4</w:t>
        </w:r>
        <w:r w:rsidRPr="00847E02">
          <w:rPr>
            <w:rFonts w:ascii="Arial" w:hAnsi="Arial" w:cs="Arial"/>
            <w:noProof/>
            <w:webHidden/>
            <w:sz w:val="24"/>
            <w:szCs w:val="24"/>
          </w:rPr>
          <w:fldChar w:fldCharType="end"/>
        </w:r>
      </w:hyperlink>
    </w:p>
    <w:p w14:paraId="20D5BAA9" w14:textId="77777777" w:rsidR="0053482F" w:rsidRPr="00847E02" w:rsidRDefault="00000000" w:rsidP="00847E02">
      <w:pPr>
        <w:pStyle w:val="TOC1"/>
        <w:tabs>
          <w:tab w:val="right" w:leader="dot" w:pos="9350"/>
        </w:tabs>
        <w:spacing w:line="360" w:lineRule="auto"/>
        <w:rPr>
          <w:rFonts w:ascii="Arial" w:hAnsi="Arial" w:cs="Arial"/>
          <w:noProof/>
          <w:sz w:val="24"/>
          <w:szCs w:val="24"/>
        </w:rPr>
      </w:pPr>
      <w:hyperlink w:anchor="_Toc147081007" w:history="1">
        <w:r w:rsidRPr="00847E02">
          <w:rPr>
            <w:rStyle w:val="Hyperlink"/>
            <w:rFonts w:ascii="Arial" w:hAnsi="Arial" w:cs="Arial"/>
            <w:noProof/>
            <w:sz w:val="24"/>
            <w:szCs w:val="24"/>
            <w:lang w:val="en-GB"/>
          </w:rPr>
          <w:t>Recent change initiatives, their impact, and how well these changes were managed</w:t>
        </w:r>
        <w:r w:rsidRPr="00847E02">
          <w:rPr>
            <w:rFonts w:ascii="Arial" w:hAnsi="Arial" w:cs="Arial"/>
            <w:noProof/>
            <w:webHidden/>
            <w:sz w:val="24"/>
            <w:szCs w:val="24"/>
          </w:rPr>
          <w:tab/>
        </w:r>
        <w:r w:rsidRPr="00847E02">
          <w:rPr>
            <w:rFonts w:ascii="Arial" w:hAnsi="Arial" w:cs="Arial"/>
            <w:noProof/>
            <w:webHidden/>
            <w:sz w:val="24"/>
            <w:szCs w:val="24"/>
          </w:rPr>
          <w:fldChar w:fldCharType="begin"/>
        </w:r>
        <w:r w:rsidRPr="00847E02">
          <w:rPr>
            <w:rFonts w:ascii="Arial" w:hAnsi="Arial" w:cs="Arial"/>
            <w:noProof/>
            <w:webHidden/>
            <w:sz w:val="24"/>
            <w:szCs w:val="24"/>
          </w:rPr>
          <w:instrText xml:space="preserve"> PAGEREF _Toc147081007 \h </w:instrText>
        </w:r>
        <w:r w:rsidRPr="00847E02">
          <w:rPr>
            <w:rFonts w:ascii="Arial" w:hAnsi="Arial" w:cs="Arial"/>
            <w:noProof/>
            <w:webHidden/>
            <w:sz w:val="24"/>
            <w:szCs w:val="24"/>
          </w:rPr>
        </w:r>
        <w:r w:rsidRPr="00847E02">
          <w:rPr>
            <w:rFonts w:ascii="Arial" w:hAnsi="Arial" w:cs="Arial"/>
            <w:noProof/>
            <w:webHidden/>
            <w:sz w:val="24"/>
            <w:szCs w:val="24"/>
          </w:rPr>
          <w:fldChar w:fldCharType="separate"/>
        </w:r>
        <w:r w:rsidRPr="00847E02">
          <w:rPr>
            <w:rFonts w:ascii="Arial" w:hAnsi="Arial" w:cs="Arial"/>
            <w:noProof/>
            <w:webHidden/>
            <w:sz w:val="24"/>
            <w:szCs w:val="24"/>
          </w:rPr>
          <w:t>6</w:t>
        </w:r>
        <w:r w:rsidRPr="00847E02">
          <w:rPr>
            <w:rFonts w:ascii="Arial" w:hAnsi="Arial" w:cs="Arial"/>
            <w:noProof/>
            <w:webHidden/>
            <w:sz w:val="24"/>
            <w:szCs w:val="24"/>
          </w:rPr>
          <w:fldChar w:fldCharType="end"/>
        </w:r>
      </w:hyperlink>
    </w:p>
    <w:p w14:paraId="4266B1BF" w14:textId="77777777" w:rsidR="0053482F" w:rsidRPr="00847E02" w:rsidRDefault="00000000" w:rsidP="00847E02">
      <w:pPr>
        <w:pStyle w:val="TOC1"/>
        <w:tabs>
          <w:tab w:val="right" w:leader="dot" w:pos="9350"/>
        </w:tabs>
        <w:spacing w:line="360" w:lineRule="auto"/>
        <w:rPr>
          <w:rFonts w:ascii="Arial" w:hAnsi="Arial" w:cs="Arial"/>
          <w:noProof/>
          <w:sz w:val="24"/>
          <w:szCs w:val="24"/>
        </w:rPr>
      </w:pPr>
      <w:hyperlink w:anchor="_Toc147081008" w:history="1">
        <w:r w:rsidRPr="00847E02">
          <w:rPr>
            <w:rStyle w:val="Hyperlink"/>
            <w:rFonts w:ascii="Arial" w:hAnsi="Arial" w:cs="Arial"/>
            <w:noProof/>
            <w:sz w:val="24"/>
            <w:szCs w:val="24"/>
            <w:lang w:val="en-GB"/>
          </w:rPr>
          <w:t>The organisation’s strategic direction and current business performance</w:t>
        </w:r>
        <w:r w:rsidRPr="00847E02">
          <w:rPr>
            <w:rFonts w:ascii="Arial" w:hAnsi="Arial" w:cs="Arial"/>
            <w:noProof/>
            <w:webHidden/>
            <w:sz w:val="24"/>
            <w:szCs w:val="24"/>
          </w:rPr>
          <w:tab/>
        </w:r>
        <w:r w:rsidRPr="00847E02">
          <w:rPr>
            <w:rFonts w:ascii="Arial" w:hAnsi="Arial" w:cs="Arial"/>
            <w:noProof/>
            <w:webHidden/>
            <w:sz w:val="24"/>
            <w:szCs w:val="24"/>
          </w:rPr>
          <w:fldChar w:fldCharType="begin"/>
        </w:r>
        <w:r w:rsidRPr="00847E02">
          <w:rPr>
            <w:rFonts w:ascii="Arial" w:hAnsi="Arial" w:cs="Arial"/>
            <w:noProof/>
            <w:webHidden/>
            <w:sz w:val="24"/>
            <w:szCs w:val="24"/>
          </w:rPr>
          <w:instrText xml:space="preserve"> PAGEREF _Toc147081008 \h </w:instrText>
        </w:r>
        <w:r w:rsidRPr="00847E02">
          <w:rPr>
            <w:rFonts w:ascii="Arial" w:hAnsi="Arial" w:cs="Arial"/>
            <w:noProof/>
            <w:webHidden/>
            <w:sz w:val="24"/>
            <w:szCs w:val="24"/>
          </w:rPr>
        </w:r>
        <w:r w:rsidRPr="00847E02">
          <w:rPr>
            <w:rFonts w:ascii="Arial" w:hAnsi="Arial" w:cs="Arial"/>
            <w:noProof/>
            <w:webHidden/>
            <w:sz w:val="24"/>
            <w:szCs w:val="24"/>
          </w:rPr>
          <w:fldChar w:fldCharType="separate"/>
        </w:r>
        <w:r w:rsidRPr="00847E02">
          <w:rPr>
            <w:rFonts w:ascii="Arial" w:hAnsi="Arial" w:cs="Arial"/>
            <w:noProof/>
            <w:webHidden/>
            <w:sz w:val="24"/>
            <w:szCs w:val="24"/>
          </w:rPr>
          <w:t>8</w:t>
        </w:r>
        <w:r w:rsidRPr="00847E02">
          <w:rPr>
            <w:rFonts w:ascii="Arial" w:hAnsi="Arial" w:cs="Arial"/>
            <w:noProof/>
            <w:webHidden/>
            <w:sz w:val="24"/>
            <w:szCs w:val="24"/>
          </w:rPr>
          <w:fldChar w:fldCharType="end"/>
        </w:r>
      </w:hyperlink>
    </w:p>
    <w:p w14:paraId="78BDC9BF" w14:textId="2175BEAB" w:rsidR="0053482F" w:rsidRPr="00847E02" w:rsidRDefault="00000000" w:rsidP="00847E02">
      <w:pPr>
        <w:pStyle w:val="TOC1"/>
        <w:tabs>
          <w:tab w:val="right" w:leader="dot" w:pos="9350"/>
        </w:tabs>
        <w:spacing w:line="360" w:lineRule="auto"/>
        <w:rPr>
          <w:rFonts w:ascii="Arial" w:hAnsi="Arial" w:cs="Arial"/>
          <w:noProof/>
          <w:sz w:val="24"/>
          <w:szCs w:val="24"/>
        </w:rPr>
      </w:pPr>
      <w:hyperlink w:anchor="_Toc147081009" w:history="1">
        <w:r w:rsidRPr="00847E02">
          <w:rPr>
            <w:rStyle w:val="Hyperlink"/>
            <w:rFonts w:ascii="Arial" w:hAnsi="Arial" w:cs="Arial"/>
            <w:noProof/>
            <w:sz w:val="24"/>
            <w:szCs w:val="24"/>
            <w:lang w:val="en-GB"/>
          </w:rPr>
          <w:t>Conclusion</w:t>
        </w:r>
        <w:r w:rsidRPr="00847E02">
          <w:rPr>
            <w:rFonts w:ascii="Arial" w:hAnsi="Arial" w:cs="Arial"/>
            <w:noProof/>
            <w:webHidden/>
            <w:sz w:val="24"/>
            <w:szCs w:val="24"/>
          </w:rPr>
          <w:tab/>
        </w:r>
        <w:r w:rsidR="00847E02">
          <w:rPr>
            <w:rFonts w:ascii="Arial" w:hAnsi="Arial" w:cs="Arial"/>
            <w:noProof/>
            <w:webHidden/>
            <w:sz w:val="24"/>
            <w:szCs w:val="24"/>
          </w:rPr>
          <w:t>10</w:t>
        </w:r>
      </w:hyperlink>
    </w:p>
    <w:p w14:paraId="23F18AAA" w14:textId="77777777" w:rsidR="0053482F" w:rsidRPr="00847E02" w:rsidRDefault="00000000" w:rsidP="00847E02">
      <w:pPr>
        <w:pStyle w:val="TOC1"/>
        <w:tabs>
          <w:tab w:val="right" w:leader="dot" w:pos="9350"/>
        </w:tabs>
        <w:spacing w:line="360" w:lineRule="auto"/>
        <w:rPr>
          <w:rFonts w:ascii="Arial" w:hAnsi="Arial" w:cs="Arial"/>
          <w:noProof/>
          <w:sz w:val="24"/>
          <w:szCs w:val="24"/>
        </w:rPr>
      </w:pPr>
      <w:hyperlink w:anchor="_Toc147081010" w:history="1">
        <w:r w:rsidRPr="00847E02">
          <w:rPr>
            <w:rStyle w:val="Hyperlink"/>
            <w:rFonts w:ascii="Arial" w:hAnsi="Arial" w:cs="Arial"/>
            <w:noProof/>
            <w:sz w:val="24"/>
            <w:szCs w:val="24"/>
            <w:lang w:val="en-GB"/>
          </w:rPr>
          <w:t>Reference list</w:t>
        </w:r>
        <w:r w:rsidRPr="00847E02">
          <w:rPr>
            <w:rFonts w:ascii="Arial" w:hAnsi="Arial" w:cs="Arial"/>
            <w:noProof/>
            <w:webHidden/>
            <w:sz w:val="24"/>
            <w:szCs w:val="24"/>
          </w:rPr>
          <w:tab/>
        </w:r>
        <w:r w:rsidRPr="00847E02">
          <w:rPr>
            <w:rFonts w:ascii="Arial" w:hAnsi="Arial" w:cs="Arial"/>
            <w:noProof/>
            <w:webHidden/>
            <w:sz w:val="24"/>
            <w:szCs w:val="24"/>
          </w:rPr>
          <w:fldChar w:fldCharType="begin"/>
        </w:r>
        <w:r w:rsidRPr="00847E02">
          <w:rPr>
            <w:rFonts w:ascii="Arial" w:hAnsi="Arial" w:cs="Arial"/>
            <w:noProof/>
            <w:webHidden/>
            <w:sz w:val="24"/>
            <w:szCs w:val="24"/>
          </w:rPr>
          <w:instrText xml:space="preserve"> PAGEREF _Toc147081010 \h </w:instrText>
        </w:r>
        <w:r w:rsidRPr="00847E02">
          <w:rPr>
            <w:rFonts w:ascii="Arial" w:hAnsi="Arial" w:cs="Arial"/>
            <w:noProof/>
            <w:webHidden/>
            <w:sz w:val="24"/>
            <w:szCs w:val="24"/>
          </w:rPr>
        </w:r>
        <w:r w:rsidRPr="00847E02">
          <w:rPr>
            <w:rFonts w:ascii="Arial" w:hAnsi="Arial" w:cs="Arial"/>
            <w:noProof/>
            <w:webHidden/>
            <w:sz w:val="24"/>
            <w:szCs w:val="24"/>
          </w:rPr>
          <w:fldChar w:fldCharType="separate"/>
        </w:r>
        <w:r w:rsidRPr="00847E02">
          <w:rPr>
            <w:rFonts w:ascii="Arial" w:hAnsi="Arial" w:cs="Arial"/>
            <w:noProof/>
            <w:webHidden/>
            <w:sz w:val="24"/>
            <w:szCs w:val="24"/>
          </w:rPr>
          <w:t>11</w:t>
        </w:r>
        <w:r w:rsidRPr="00847E02">
          <w:rPr>
            <w:rFonts w:ascii="Arial" w:hAnsi="Arial" w:cs="Arial"/>
            <w:noProof/>
            <w:webHidden/>
            <w:sz w:val="24"/>
            <w:szCs w:val="24"/>
          </w:rPr>
          <w:fldChar w:fldCharType="end"/>
        </w:r>
      </w:hyperlink>
    </w:p>
    <w:p w14:paraId="0461735A" w14:textId="77777777" w:rsidR="0053482F" w:rsidRPr="00847E02" w:rsidRDefault="00000000" w:rsidP="00847E02">
      <w:pPr>
        <w:spacing w:line="360" w:lineRule="auto"/>
        <w:rPr>
          <w:rFonts w:ascii="Arial" w:hAnsi="Arial" w:cs="Arial"/>
          <w:sz w:val="24"/>
          <w:szCs w:val="24"/>
        </w:rPr>
      </w:pPr>
      <w:r w:rsidRPr="00847E02">
        <w:rPr>
          <w:rFonts w:ascii="Arial" w:hAnsi="Arial" w:cs="Arial"/>
          <w:b/>
          <w:bCs/>
          <w:noProof/>
          <w:sz w:val="24"/>
          <w:szCs w:val="24"/>
        </w:rPr>
        <w:fldChar w:fldCharType="end"/>
      </w:r>
    </w:p>
    <w:p w14:paraId="29930423" w14:textId="77777777" w:rsidR="0053482F" w:rsidRPr="00847E02" w:rsidRDefault="00000000" w:rsidP="00847E02">
      <w:pPr>
        <w:pStyle w:val="Heading1"/>
        <w:rPr>
          <w:rFonts w:ascii="Arial" w:hAnsi="Arial" w:cs="Arial"/>
          <w:sz w:val="24"/>
          <w:szCs w:val="24"/>
          <w:lang w:val="en-GB"/>
        </w:rPr>
      </w:pPr>
      <w:r w:rsidRPr="00847E02">
        <w:rPr>
          <w:rFonts w:ascii="Arial" w:hAnsi="Arial" w:cs="Arial"/>
          <w:sz w:val="24"/>
          <w:szCs w:val="24"/>
          <w:lang w:val="en-GB"/>
        </w:rPr>
        <w:br w:type="page"/>
      </w:r>
      <w:bookmarkStart w:id="0" w:name="_Toc147081005"/>
      <w:r w:rsidRPr="00847E02">
        <w:rPr>
          <w:rFonts w:ascii="Arial" w:hAnsi="Arial" w:cs="Arial"/>
          <w:sz w:val="24"/>
          <w:szCs w:val="24"/>
          <w:lang w:val="en-GB"/>
        </w:rPr>
        <w:lastRenderedPageBreak/>
        <w:t>Introduction</w:t>
      </w:r>
      <w:bookmarkEnd w:id="0"/>
    </w:p>
    <w:p w14:paraId="08126E49" w14:textId="29B7A0D0" w:rsidR="0053482F" w:rsidRPr="00847E02" w:rsidRDefault="00000000" w:rsidP="00847E02">
      <w:pPr>
        <w:spacing w:line="360" w:lineRule="auto"/>
        <w:jc w:val="both"/>
        <w:rPr>
          <w:rFonts w:ascii="Arial" w:eastAsia="Times New Roman" w:hAnsi="Arial" w:cs="Arial"/>
          <w:sz w:val="24"/>
          <w:szCs w:val="24"/>
          <w:lang w:val="en-GB"/>
        </w:rPr>
      </w:pPr>
      <w:r w:rsidRPr="00847E02">
        <w:rPr>
          <w:rFonts w:ascii="Arial" w:eastAsia="Times New Roman" w:hAnsi="Arial" w:cs="Arial"/>
          <w:sz w:val="24"/>
          <w:szCs w:val="24"/>
          <w:lang w:val="en-GB"/>
        </w:rPr>
        <w:t>This report is associated with organi</w:t>
      </w:r>
      <w:r w:rsidR="001B4D18" w:rsidRPr="00847E02">
        <w:rPr>
          <w:rFonts w:ascii="Arial" w:eastAsia="Times New Roman" w:hAnsi="Arial" w:cs="Arial"/>
          <w:sz w:val="24"/>
          <w:szCs w:val="24"/>
          <w:lang w:val="en-GB"/>
        </w:rPr>
        <w:t>s</w:t>
      </w:r>
      <w:r w:rsidRPr="00847E02">
        <w:rPr>
          <w:rFonts w:ascii="Arial" w:eastAsia="Times New Roman" w:hAnsi="Arial" w:cs="Arial"/>
          <w:sz w:val="24"/>
          <w:szCs w:val="24"/>
          <w:lang w:val="en-GB"/>
        </w:rPr>
        <w:t>ational behaviour and management. Here, the Hilton Hotel has been used as an example to underline different factors that are related to organi</w:t>
      </w:r>
      <w:r w:rsidR="001B4D18" w:rsidRPr="00847E02">
        <w:rPr>
          <w:rFonts w:ascii="Arial" w:eastAsia="Times New Roman" w:hAnsi="Arial" w:cs="Arial"/>
          <w:sz w:val="24"/>
          <w:szCs w:val="24"/>
          <w:lang w:val="en-GB"/>
        </w:rPr>
        <w:t>s</w:t>
      </w:r>
      <w:r w:rsidRPr="00847E02">
        <w:rPr>
          <w:rFonts w:ascii="Arial" w:eastAsia="Times New Roman" w:hAnsi="Arial" w:cs="Arial"/>
          <w:sz w:val="24"/>
          <w:szCs w:val="24"/>
          <w:lang w:val="en-GB"/>
        </w:rPr>
        <w:t>ational behaviour and management. Firstly, the organi</w:t>
      </w:r>
      <w:r w:rsidR="001B4D18" w:rsidRPr="00847E02">
        <w:rPr>
          <w:rFonts w:ascii="Arial" w:eastAsia="Times New Roman" w:hAnsi="Arial" w:cs="Arial"/>
          <w:sz w:val="24"/>
          <w:szCs w:val="24"/>
          <w:lang w:val="en-GB"/>
        </w:rPr>
        <w:t>s</w:t>
      </w:r>
      <w:r w:rsidRPr="00847E02">
        <w:rPr>
          <w:rFonts w:ascii="Arial" w:eastAsia="Times New Roman" w:hAnsi="Arial" w:cs="Arial"/>
          <w:sz w:val="24"/>
          <w:szCs w:val="24"/>
          <w:lang w:val="en-GB"/>
        </w:rPr>
        <w:t>ational structure, culture, and goals will be outlined in the report. Further, recent changes conducted in the workplace and their impact will be discussed in the report. Finally, the strategic direction of the organi</w:t>
      </w:r>
      <w:r w:rsidR="001B4D18" w:rsidRPr="00847E02">
        <w:rPr>
          <w:rFonts w:ascii="Arial" w:eastAsia="Times New Roman" w:hAnsi="Arial" w:cs="Arial"/>
          <w:sz w:val="24"/>
          <w:szCs w:val="24"/>
          <w:lang w:val="en-GB"/>
        </w:rPr>
        <w:t>s</w:t>
      </w:r>
      <w:r w:rsidRPr="00847E02">
        <w:rPr>
          <w:rFonts w:ascii="Arial" w:eastAsia="Times New Roman" w:hAnsi="Arial" w:cs="Arial"/>
          <w:sz w:val="24"/>
          <w:szCs w:val="24"/>
          <w:lang w:val="en-GB"/>
        </w:rPr>
        <w:t>ation and current business performance of the organi</w:t>
      </w:r>
      <w:r w:rsidR="001B4D18" w:rsidRPr="00847E02">
        <w:rPr>
          <w:rFonts w:ascii="Arial" w:eastAsia="Times New Roman" w:hAnsi="Arial" w:cs="Arial"/>
          <w:sz w:val="24"/>
          <w:szCs w:val="24"/>
          <w:lang w:val="en-GB"/>
        </w:rPr>
        <w:t>s</w:t>
      </w:r>
      <w:r w:rsidRPr="00847E02">
        <w:rPr>
          <w:rFonts w:ascii="Arial" w:eastAsia="Times New Roman" w:hAnsi="Arial" w:cs="Arial"/>
          <w:sz w:val="24"/>
          <w:szCs w:val="24"/>
          <w:lang w:val="en-GB"/>
        </w:rPr>
        <w:t>ation will be narrated. Hilton Hotel is an international hospitality organi</w:t>
      </w:r>
      <w:r w:rsidR="001B4D18" w:rsidRPr="00847E02">
        <w:rPr>
          <w:rFonts w:ascii="Arial" w:eastAsia="Times New Roman" w:hAnsi="Arial" w:cs="Arial"/>
          <w:sz w:val="24"/>
          <w:szCs w:val="24"/>
          <w:lang w:val="en-GB"/>
        </w:rPr>
        <w:t>s</w:t>
      </w:r>
      <w:r w:rsidRPr="00847E02">
        <w:rPr>
          <w:rFonts w:ascii="Arial" w:eastAsia="Times New Roman" w:hAnsi="Arial" w:cs="Arial"/>
          <w:sz w:val="24"/>
          <w:szCs w:val="24"/>
          <w:lang w:val="en-GB"/>
        </w:rPr>
        <w:t xml:space="preserve">ation that operates in more than 100 countries in different parts of the world. </w:t>
      </w:r>
    </w:p>
    <w:p w14:paraId="461DA981" w14:textId="30002D53" w:rsidR="0053482F" w:rsidRPr="00847E02" w:rsidRDefault="00000000" w:rsidP="00847E02">
      <w:pPr>
        <w:pStyle w:val="Heading1"/>
        <w:rPr>
          <w:rFonts w:ascii="Arial" w:hAnsi="Arial" w:cs="Arial"/>
          <w:sz w:val="24"/>
          <w:szCs w:val="24"/>
          <w:lang w:val="en-GB"/>
        </w:rPr>
      </w:pPr>
      <w:bookmarkStart w:id="1" w:name="_Toc147081006"/>
      <w:r w:rsidRPr="00847E02">
        <w:rPr>
          <w:rFonts w:ascii="Arial" w:hAnsi="Arial" w:cs="Arial"/>
          <w:sz w:val="24"/>
          <w:szCs w:val="24"/>
          <w:lang w:val="en-GB"/>
        </w:rPr>
        <w:t>Organi</w:t>
      </w:r>
      <w:r w:rsidR="001B4D18" w:rsidRPr="00847E02">
        <w:rPr>
          <w:rFonts w:ascii="Arial" w:hAnsi="Arial" w:cs="Arial"/>
          <w:sz w:val="24"/>
          <w:szCs w:val="24"/>
          <w:lang w:val="en-GB"/>
        </w:rPr>
        <w:t>s</w:t>
      </w:r>
      <w:r w:rsidRPr="00847E02">
        <w:rPr>
          <w:rFonts w:ascii="Arial" w:hAnsi="Arial" w:cs="Arial"/>
          <w:sz w:val="24"/>
          <w:szCs w:val="24"/>
          <w:lang w:val="en-GB"/>
        </w:rPr>
        <w:t>ational structure, culture, and goals</w:t>
      </w:r>
      <w:bookmarkEnd w:id="1"/>
    </w:p>
    <w:p w14:paraId="7AFCA289" w14:textId="13E8F1BF" w:rsidR="0053482F" w:rsidRPr="00847E02" w:rsidRDefault="00000000" w:rsidP="00847E02">
      <w:pPr>
        <w:spacing w:line="360" w:lineRule="auto"/>
        <w:jc w:val="both"/>
        <w:rPr>
          <w:rFonts w:ascii="Arial" w:eastAsia="Times New Roman" w:hAnsi="Arial" w:cs="Arial"/>
          <w:sz w:val="24"/>
          <w:szCs w:val="24"/>
          <w:lang w:val="en-GB"/>
        </w:rPr>
      </w:pPr>
      <w:r w:rsidRPr="00847E02">
        <w:rPr>
          <w:rFonts w:ascii="Arial" w:eastAsia="Times New Roman" w:hAnsi="Arial" w:cs="Arial"/>
          <w:sz w:val="24"/>
          <w:szCs w:val="24"/>
          <w:lang w:val="en-GB"/>
        </w:rPr>
        <w:t>Organi</w:t>
      </w:r>
      <w:r w:rsidR="001B4D18" w:rsidRPr="00847E02">
        <w:rPr>
          <w:rFonts w:ascii="Arial" w:eastAsia="Times New Roman" w:hAnsi="Arial" w:cs="Arial"/>
          <w:sz w:val="24"/>
          <w:szCs w:val="24"/>
          <w:lang w:val="en-GB"/>
        </w:rPr>
        <w:t>s</w:t>
      </w:r>
      <w:r w:rsidRPr="00847E02">
        <w:rPr>
          <w:rFonts w:ascii="Arial" w:eastAsia="Times New Roman" w:hAnsi="Arial" w:cs="Arial"/>
          <w:sz w:val="24"/>
          <w:szCs w:val="24"/>
          <w:lang w:val="en-GB"/>
        </w:rPr>
        <w:t>ational structure:</w:t>
      </w:r>
    </w:p>
    <w:p w14:paraId="48F45875" w14:textId="5D569890" w:rsidR="0053482F" w:rsidRPr="00847E02" w:rsidRDefault="00000000" w:rsidP="00847E02">
      <w:pPr>
        <w:spacing w:line="360" w:lineRule="auto"/>
        <w:jc w:val="both"/>
        <w:rPr>
          <w:rFonts w:ascii="Arial" w:eastAsia="Times New Roman" w:hAnsi="Arial" w:cs="Arial"/>
          <w:sz w:val="24"/>
          <w:szCs w:val="24"/>
          <w:lang w:val="en-GB"/>
        </w:rPr>
      </w:pPr>
      <w:r w:rsidRPr="00847E02">
        <w:rPr>
          <w:rFonts w:ascii="Arial" w:eastAsia="Times New Roman" w:hAnsi="Arial" w:cs="Arial"/>
          <w:sz w:val="24"/>
          <w:szCs w:val="24"/>
          <w:lang w:val="en-GB"/>
        </w:rPr>
        <w:t>Various kinds of organi</w:t>
      </w:r>
      <w:r w:rsidR="001B4D18" w:rsidRPr="00847E02">
        <w:rPr>
          <w:rFonts w:ascii="Arial" w:eastAsia="Times New Roman" w:hAnsi="Arial" w:cs="Arial"/>
          <w:sz w:val="24"/>
          <w:szCs w:val="24"/>
          <w:lang w:val="en-GB"/>
        </w:rPr>
        <w:t>s</w:t>
      </w:r>
      <w:r w:rsidRPr="00847E02">
        <w:rPr>
          <w:rFonts w:ascii="Arial" w:eastAsia="Times New Roman" w:hAnsi="Arial" w:cs="Arial"/>
          <w:sz w:val="24"/>
          <w:szCs w:val="24"/>
          <w:lang w:val="en-GB"/>
        </w:rPr>
        <w:t>ational structures can be used in business to ensure better outcomes. Those are</w:t>
      </w:r>
      <w:r w:rsidR="001B4D18" w:rsidRPr="00847E02">
        <w:rPr>
          <w:rFonts w:ascii="Arial" w:eastAsia="Times New Roman" w:hAnsi="Arial" w:cs="Arial"/>
          <w:sz w:val="24"/>
          <w:szCs w:val="24"/>
          <w:lang w:val="en-GB"/>
        </w:rPr>
        <w:t>:</w:t>
      </w:r>
      <w:r w:rsidRPr="00847E02">
        <w:rPr>
          <w:rFonts w:ascii="Arial" w:eastAsia="Times New Roman" w:hAnsi="Arial" w:cs="Arial"/>
          <w:sz w:val="24"/>
          <w:szCs w:val="24"/>
          <w:lang w:val="en-GB"/>
        </w:rPr>
        <w:t xml:space="preserve"> </w:t>
      </w:r>
    </w:p>
    <w:p w14:paraId="60F24F8D" w14:textId="6DE9E342" w:rsidR="0053482F" w:rsidRPr="00847E02" w:rsidRDefault="00000000" w:rsidP="00847E02">
      <w:pPr>
        <w:spacing w:line="360" w:lineRule="auto"/>
        <w:jc w:val="both"/>
        <w:rPr>
          <w:rFonts w:ascii="Arial" w:eastAsia="Times New Roman" w:hAnsi="Arial" w:cs="Arial"/>
          <w:sz w:val="24"/>
          <w:szCs w:val="24"/>
          <w:lang w:val="en-GB"/>
        </w:rPr>
      </w:pPr>
      <w:r w:rsidRPr="00847E02">
        <w:rPr>
          <w:rFonts w:ascii="Arial" w:eastAsia="Times New Roman" w:hAnsi="Arial" w:cs="Arial"/>
          <w:sz w:val="24"/>
          <w:szCs w:val="24"/>
          <w:lang w:val="en-GB"/>
        </w:rPr>
        <w:t>Functional structure refers to an organi</w:t>
      </w:r>
      <w:r w:rsidR="001B4D18" w:rsidRPr="00847E02">
        <w:rPr>
          <w:rFonts w:ascii="Arial" w:eastAsia="Times New Roman" w:hAnsi="Arial" w:cs="Arial"/>
          <w:sz w:val="24"/>
          <w:szCs w:val="24"/>
          <w:lang w:val="en-GB"/>
        </w:rPr>
        <w:t>s</w:t>
      </w:r>
      <w:r w:rsidRPr="00847E02">
        <w:rPr>
          <w:rFonts w:ascii="Arial" w:eastAsia="Times New Roman" w:hAnsi="Arial" w:cs="Arial"/>
          <w:sz w:val="24"/>
          <w:szCs w:val="24"/>
          <w:lang w:val="en-GB"/>
        </w:rPr>
        <w:t>ational structure that emphasizes specialization or specification of different parts of an organi</w:t>
      </w:r>
      <w:r w:rsidR="001B4D18" w:rsidRPr="00847E02">
        <w:rPr>
          <w:rFonts w:ascii="Arial" w:eastAsia="Times New Roman" w:hAnsi="Arial" w:cs="Arial"/>
          <w:sz w:val="24"/>
          <w:szCs w:val="24"/>
          <w:lang w:val="en-GB"/>
        </w:rPr>
        <w:t>s</w:t>
      </w:r>
      <w:r w:rsidRPr="00847E02">
        <w:rPr>
          <w:rFonts w:ascii="Arial" w:eastAsia="Times New Roman" w:hAnsi="Arial" w:cs="Arial"/>
          <w:sz w:val="24"/>
          <w:szCs w:val="24"/>
          <w:lang w:val="en-GB"/>
        </w:rPr>
        <w:t>ation. In this structure, an organi</w:t>
      </w:r>
      <w:r w:rsidR="001B4D18" w:rsidRPr="00847E02">
        <w:rPr>
          <w:rFonts w:ascii="Arial" w:eastAsia="Times New Roman" w:hAnsi="Arial" w:cs="Arial"/>
          <w:sz w:val="24"/>
          <w:szCs w:val="24"/>
          <w:lang w:val="en-GB"/>
        </w:rPr>
        <w:t>s</w:t>
      </w:r>
      <w:r w:rsidRPr="00847E02">
        <w:rPr>
          <w:rFonts w:ascii="Arial" w:eastAsia="Times New Roman" w:hAnsi="Arial" w:cs="Arial"/>
          <w:sz w:val="24"/>
          <w:szCs w:val="24"/>
          <w:lang w:val="en-GB"/>
        </w:rPr>
        <w:t xml:space="preserve">ation </w:t>
      </w:r>
      <w:proofErr w:type="gramStart"/>
      <w:r w:rsidRPr="00847E02">
        <w:rPr>
          <w:rFonts w:ascii="Arial" w:eastAsia="Times New Roman" w:hAnsi="Arial" w:cs="Arial"/>
          <w:sz w:val="24"/>
          <w:szCs w:val="24"/>
          <w:lang w:val="en-GB"/>
        </w:rPr>
        <w:t>divide</w:t>
      </w:r>
      <w:proofErr w:type="gramEnd"/>
      <w:r w:rsidRPr="00847E02">
        <w:rPr>
          <w:rFonts w:ascii="Arial" w:eastAsia="Times New Roman" w:hAnsi="Arial" w:cs="Arial"/>
          <w:sz w:val="24"/>
          <w:szCs w:val="24"/>
          <w:lang w:val="en-GB"/>
        </w:rPr>
        <w:t xml:space="preserve"> the workforce on the basis of different specialized departments. For example, there will be departments such as finance, marketing, and human resource management. All these areas of the structure will look after different areas of the organi</w:t>
      </w:r>
      <w:r w:rsidR="001B4D18" w:rsidRPr="00847E02">
        <w:rPr>
          <w:rFonts w:ascii="Arial" w:eastAsia="Times New Roman" w:hAnsi="Arial" w:cs="Arial"/>
          <w:sz w:val="24"/>
          <w:szCs w:val="24"/>
          <w:lang w:val="en-GB"/>
        </w:rPr>
        <w:t>s</w:t>
      </w:r>
      <w:r w:rsidRPr="00847E02">
        <w:rPr>
          <w:rFonts w:ascii="Arial" w:eastAsia="Times New Roman" w:hAnsi="Arial" w:cs="Arial"/>
          <w:sz w:val="24"/>
          <w:szCs w:val="24"/>
          <w:lang w:val="en-GB"/>
        </w:rPr>
        <w:t>ation (</w:t>
      </w:r>
      <w:proofErr w:type="spellStart"/>
      <w:r w:rsidRPr="00847E02">
        <w:rPr>
          <w:rFonts w:ascii="Arial" w:eastAsia="Times New Roman" w:hAnsi="Arial" w:cs="Arial"/>
          <w:sz w:val="24"/>
          <w:szCs w:val="24"/>
          <w:lang w:val="en-GB"/>
        </w:rPr>
        <w:t>Hanelt</w:t>
      </w:r>
      <w:proofErr w:type="spellEnd"/>
      <w:r w:rsidRPr="00847E02">
        <w:rPr>
          <w:rFonts w:ascii="Arial" w:eastAsia="Times New Roman" w:hAnsi="Arial" w:cs="Arial"/>
          <w:i/>
          <w:iCs/>
          <w:sz w:val="24"/>
          <w:szCs w:val="24"/>
          <w:lang w:val="en-GB"/>
        </w:rPr>
        <w:t xml:space="preserve"> et al.,</w:t>
      </w:r>
      <w:r w:rsidRPr="00847E02">
        <w:rPr>
          <w:rFonts w:ascii="Arial" w:eastAsia="Times New Roman" w:hAnsi="Arial" w:cs="Arial"/>
          <w:sz w:val="24"/>
          <w:szCs w:val="24"/>
          <w:lang w:val="en-GB"/>
        </w:rPr>
        <w:t xml:space="preserve"> 2021). </w:t>
      </w:r>
    </w:p>
    <w:p w14:paraId="4AE2C643" w14:textId="21E419B0" w:rsidR="0053482F" w:rsidRPr="00847E02" w:rsidRDefault="00000000" w:rsidP="00847E02">
      <w:pPr>
        <w:spacing w:line="360" w:lineRule="auto"/>
        <w:jc w:val="both"/>
        <w:rPr>
          <w:rFonts w:ascii="Arial" w:eastAsia="Times New Roman" w:hAnsi="Arial" w:cs="Arial"/>
          <w:sz w:val="24"/>
          <w:szCs w:val="24"/>
          <w:lang w:val="en-GB"/>
        </w:rPr>
      </w:pPr>
      <w:r w:rsidRPr="00847E02">
        <w:rPr>
          <w:rFonts w:ascii="Arial" w:eastAsia="Times New Roman" w:hAnsi="Arial" w:cs="Arial"/>
          <w:sz w:val="24"/>
          <w:szCs w:val="24"/>
          <w:lang w:val="en-GB"/>
        </w:rPr>
        <w:t>Multi-divisional structure refers to a structure where the organi</w:t>
      </w:r>
      <w:r w:rsidR="001B4D18" w:rsidRPr="00847E02">
        <w:rPr>
          <w:rFonts w:ascii="Arial" w:eastAsia="Times New Roman" w:hAnsi="Arial" w:cs="Arial"/>
          <w:sz w:val="24"/>
          <w:szCs w:val="24"/>
          <w:lang w:val="en-GB"/>
        </w:rPr>
        <w:t>s</w:t>
      </w:r>
      <w:r w:rsidRPr="00847E02">
        <w:rPr>
          <w:rFonts w:ascii="Arial" w:eastAsia="Times New Roman" w:hAnsi="Arial" w:cs="Arial"/>
          <w:sz w:val="24"/>
          <w:szCs w:val="24"/>
          <w:lang w:val="en-GB"/>
        </w:rPr>
        <w:t xml:space="preserve">ation </w:t>
      </w:r>
      <w:r w:rsidR="001B4D18" w:rsidRPr="00847E02">
        <w:rPr>
          <w:rFonts w:ascii="Arial" w:eastAsia="Times New Roman" w:hAnsi="Arial" w:cs="Arial"/>
          <w:sz w:val="24"/>
          <w:szCs w:val="24"/>
          <w:lang w:val="en-GB"/>
        </w:rPr>
        <w:t>divides</w:t>
      </w:r>
      <w:r w:rsidRPr="00847E02">
        <w:rPr>
          <w:rFonts w:ascii="Arial" w:eastAsia="Times New Roman" w:hAnsi="Arial" w:cs="Arial"/>
          <w:sz w:val="24"/>
          <w:szCs w:val="24"/>
          <w:lang w:val="en-GB"/>
        </w:rPr>
        <w:t xml:space="preserve"> the business administration into different parts </w:t>
      </w:r>
      <w:proofErr w:type="gramStart"/>
      <w:r w:rsidRPr="00847E02">
        <w:rPr>
          <w:rFonts w:ascii="Arial" w:eastAsia="Times New Roman" w:hAnsi="Arial" w:cs="Arial"/>
          <w:sz w:val="24"/>
          <w:szCs w:val="24"/>
          <w:lang w:val="en-GB"/>
        </w:rPr>
        <w:t>on the basis of</w:t>
      </w:r>
      <w:proofErr w:type="gramEnd"/>
      <w:r w:rsidRPr="00847E02">
        <w:rPr>
          <w:rFonts w:ascii="Arial" w:eastAsia="Times New Roman" w:hAnsi="Arial" w:cs="Arial"/>
          <w:sz w:val="24"/>
          <w:szCs w:val="24"/>
          <w:lang w:val="en-GB"/>
        </w:rPr>
        <w:t xml:space="preserve"> different factors. It can be divided </w:t>
      </w:r>
      <w:proofErr w:type="gramStart"/>
      <w:r w:rsidRPr="00847E02">
        <w:rPr>
          <w:rFonts w:ascii="Arial" w:eastAsia="Times New Roman" w:hAnsi="Arial" w:cs="Arial"/>
          <w:sz w:val="24"/>
          <w:szCs w:val="24"/>
          <w:lang w:val="en-GB"/>
        </w:rPr>
        <w:t>on the basis of</w:t>
      </w:r>
      <w:proofErr w:type="gramEnd"/>
      <w:r w:rsidRPr="00847E02">
        <w:rPr>
          <w:rFonts w:ascii="Arial" w:eastAsia="Times New Roman" w:hAnsi="Arial" w:cs="Arial"/>
          <w:sz w:val="24"/>
          <w:szCs w:val="24"/>
          <w:lang w:val="en-GB"/>
        </w:rPr>
        <w:t xml:space="preserve"> geographical areas. For example, an organi</w:t>
      </w:r>
      <w:r w:rsidR="001B4D18" w:rsidRPr="00847E02">
        <w:rPr>
          <w:rFonts w:ascii="Arial" w:eastAsia="Times New Roman" w:hAnsi="Arial" w:cs="Arial"/>
          <w:sz w:val="24"/>
          <w:szCs w:val="24"/>
          <w:lang w:val="en-GB"/>
        </w:rPr>
        <w:t>s</w:t>
      </w:r>
      <w:r w:rsidRPr="00847E02">
        <w:rPr>
          <w:rFonts w:ascii="Arial" w:eastAsia="Times New Roman" w:hAnsi="Arial" w:cs="Arial"/>
          <w:sz w:val="24"/>
          <w:szCs w:val="24"/>
          <w:lang w:val="en-GB"/>
        </w:rPr>
        <w:t xml:space="preserve">ation operates in different continents then it can divide the business in North America, South Asia regions. </w:t>
      </w:r>
    </w:p>
    <w:p w14:paraId="78DCE3B5" w14:textId="2D145833" w:rsidR="0053482F" w:rsidRPr="00847E02" w:rsidRDefault="00000000" w:rsidP="00847E02">
      <w:pPr>
        <w:spacing w:line="360" w:lineRule="auto"/>
        <w:jc w:val="both"/>
        <w:rPr>
          <w:rFonts w:ascii="Arial" w:eastAsia="Times New Roman" w:hAnsi="Arial" w:cs="Arial"/>
          <w:sz w:val="24"/>
          <w:szCs w:val="24"/>
          <w:lang w:val="en-GB"/>
        </w:rPr>
      </w:pPr>
      <w:r w:rsidRPr="00847E02">
        <w:rPr>
          <w:rFonts w:ascii="Arial" w:eastAsia="Times New Roman" w:hAnsi="Arial" w:cs="Arial"/>
          <w:sz w:val="24"/>
          <w:szCs w:val="24"/>
          <w:lang w:val="en-GB"/>
        </w:rPr>
        <w:t>Flat structure refers to a structure where hierarchy is absent. Here, the owner takes decisions and passes them on to subordinates. Therefore, this structure includes a higher level of autonomy. Also, the speed of implementation in this organi</w:t>
      </w:r>
      <w:r w:rsidR="001B4D18" w:rsidRPr="00847E02">
        <w:rPr>
          <w:rFonts w:ascii="Arial" w:eastAsia="Times New Roman" w:hAnsi="Arial" w:cs="Arial"/>
          <w:sz w:val="24"/>
          <w:szCs w:val="24"/>
          <w:lang w:val="en-GB"/>
        </w:rPr>
        <w:t>s</w:t>
      </w:r>
      <w:r w:rsidRPr="00847E02">
        <w:rPr>
          <w:rFonts w:ascii="Arial" w:eastAsia="Times New Roman" w:hAnsi="Arial" w:cs="Arial"/>
          <w:sz w:val="24"/>
          <w:szCs w:val="24"/>
          <w:lang w:val="en-GB"/>
        </w:rPr>
        <w:t>ational structure is much higher than in other organi</w:t>
      </w:r>
      <w:r w:rsidR="001B4D18" w:rsidRPr="00847E02">
        <w:rPr>
          <w:rFonts w:ascii="Arial" w:eastAsia="Times New Roman" w:hAnsi="Arial" w:cs="Arial"/>
          <w:sz w:val="24"/>
          <w:szCs w:val="24"/>
          <w:lang w:val="en-GB"/>
        </w:rPr>
        <w:t>s</w:t>
      </w:r>
      <w:r w:rsidRPr="00847E02">
        <w:rPr>
          <w:rFonts w:ascii="Arial" w:eastAsia="Times New Roman" w:hAnsi="Arial" w:cs="Arial"/>
          <w:sz w:val="24"/>
          <w:szCs w:val="24"/>
          <w:lang w:val="en-GB"/>
        </w:rPr>
        <w:t xml:space="preserve">ational </w:t>
      </w:r>
      <w:r w:rsidRPr="00847E02">
        <w:rPr>
          <w:rFonts w:ascii="Arial" w:eastAsia="Times New Roman" w:hAnsi="Arial" w:cs="Arial"/>
          <w:sz w:val="24"/>
          <w:szCs w:val="24"/>
        </w:rPr>
        <w:t xml:space="preserve">structures (Armstrong, 2012). </w:t>
      </w:r>
    </w:p>
    <w:p w14:paraId="4D18A21F" w14:textId="4CB7A5C6" w:rsidR="0053482F" w:rsidRPr="00847E02" w:rsidRDefault="00000000" w:rsidP="00847E02">
      <w:pPr>
        <w:spacing w:line="360" w:lineRule="auto"/>
        <w:jc w:val="both"/>
        <w:rPr>
          <w:rFonts w:ascii="Arial" w:eastAsia="Times New Roman" w:hAnsi="Arial" w:cs="Arial"/>
          <w:sz w:val="24"/>
          <w:szCs w:val="24"/>
          <w:lang w:val="en-GB"/>
        </w:rPr>
      </w:pPr>
      <w:r w:rsidRPr="00847E02">
        <w:rPr>
          <w:rFonts w:ascii="Arial" w:eastAsia="Times New Roman" w:hAnsi="Arial" w:cs="Arial"/>
          <w:sz w:val="24"/>
          <w:szCs w:val="24"/>
          <w:lang w:val="en-GB"/>
        </w:rPr>
        <w:lastRenderedPageBreak/>
        <w:t>Matrix structure is one of the most complex structures that can be used by an organi</w:t>
      </w:r>
      <w:r w:rsidR="001B4D18" w:rsidRPr="00847E02">
        <w:rPr>
          <w:rFonts w:ascii="Arial" w:eastAsia="Times New Roman" w:hAnsi="Arial" w:cs="Arial"/>
          <w:sz w:val="24"/>
          <w:szCs w:val="24"/>
          <w:lang w:val="en-GB"/>
        </w:rPr>
        <w:t>s</w:t>
      </w:r>
      <w:r w:rsidRPr="00847E02">
        <w:rPr>
          <w:rFonts w:ascii="Arial" w:eastAsia="Times New Roman" w:hAnsi="Arial" w:cs="Arial"/>
          <w:sz w:val="24"/>
          <w:szCs w:val="24"/>
          <w:lang w:val="en-GB"/>
        </w:rPr>
        <w:t>ation. It is one of most least used organi</w:t>
      </w:r>
      <w:r w:rsidR="001B4D18" w:rsidRPr="00847E02">
        <w:rPr>
          <w:rFonts w:ascii="Arial" w:eastAsia="Times New Roman" w:hAnsi="Arial" w:cs="Arial"/>
          <w:sz w:val="24"/>
          <w:szCs w:val="24"/>
          <w:lang w:val="en-GB"/>
        </w:rPr>
        <w:t>s</w:t>
      </w:r>
      <w:r w:rsidRPr="00847E02">
        <w:rPr>
          <w:rFonts w:ascii="Arial" w:eastAsia="Times New Roman" w:hAnsi="Arial" w:cs="Arial"/>
          <w:sz w:val="24"/>
          <w:szCs w:val="24"/>
          <w:lang w:val="en-GB"/>
        </w:rPr>
        <w:t>ational structures. In this structure, an employee can work in different areas of the organi</w:t>
      </w:r>
      <w:r w:rsidR="001B4D18" w:rsidRPr="00847E02">
        <w:rPr>
          <w:rFonts w:ascii="Arial" w:eastAsia="Times New Roman" w:hAnsi="Arial" w:cs="Arial"/>
          <w:sz w:val="24"/>
          <w:szCs w:val="24"/>
          <w:lang w:val="en-GB"/>
        </w:rPr>
        <w:t>s</w:t>
      </w:r>
      <w:r w:rsidRPr="00847E02">
        <w:rPr>
          <w:rFonts w:ascii="Arial" w:eastAsia="Times New Roman" w:hAnsi="Arial" w:cs="Arial"/>
          <w:sz w:val="24"/>
          <w:szCs w:val="24"/>
          <w:lang w:val="en-GB"/>
        </w:rPr>
        <w:t xml:space="preserve">ation and manage different things. </w:t>
      </w:r>
      <w:r w:rsidR="001B4D18" w:rsidRPr="00847E02">
        <w:rPr>
          <w:rFonts w:ascii="Arial" w:eastAsia="Times New Roman" w:hAnsi="Arial" w:cs="Arial"/>
          <w:sz w:val="24"/>
          <w:szCs w:val="24"/>
          <w:lang w:val="en-GB"/>
        </w:rPr>
        <w:t>T</w:t>
      </w:r>
      <w:r w:rsidRPr="00847E02">
        <w:rPr>
          <w:rFonts w:ascii="Arial" w:eastAsia="Times New Roman" w:hAnsi="Arial" w:cs="Arial"/>
          <w:sz w:val="24"/>
          <w:szCs w:val="24"/>
          <w:lang w:val="en-GB"/>
        </w:rPr>
        <w:t xml:space="preserve">he employee can work in sales </w:t>
      </w:r>
      <w:proofErr w:type="gramStart"/>
      <w:r w:rsidRPr="00847E02">
        <w:rPr>
          <w:rFonts w:ascii="Arial" w:eastAsia="Times New Roman" w:hAnsi="Arial" w:cs="Arial"/>
          <w:sz w:val="24"/>
          <w:szCs w:val="24"/>
          <w:lang w:val="en-GB"/>
        </w:rPr>
        <w:t>and also</w:t>
      </w:r>
      <w:proofErr w:type="gramEnd"/>
      <w:r w:rsidRPr="00847E02">
        <w:rPr>
          <w:rFonts w:ascii="Arial" w:eastAsia="Times New Roman" w:hAnsi="Arial" w:cs="Arial"/>
          <w:sz w:val="24"/>
          <w:szCs w:val="24"/>
          <w:lang w:val="en-GB"/>
        </w:rPr>
        <w:t xml:space="preserve"> can work in customer service. Due to the complexity organi</w:t>
      </w:r>
      <w:r w:rsidR="001B4D18" w:rsidRPr="00847E02">
        <w:rPr>
          <w:rFonts w:ascii="Arial" w:eastAsia="Times New Roman" w:hAnsi="Arial" w:cs="Arial"/>
          <w:sz w:val="24"/>
          <w:szCs w:val="24"/>
          <w:lang w:val="en-GB"/>
        </w:rPr>
        <w:t>s</w:t>
      </w:r>
      <w:r w:rsidRPr="00847E02">
        <w:rPr>
          <w:rFonts w:ascii="Arial" w:eastAsia="Times New Roman" w:hAnsi="Arial" w:cs="Arial"/>
          <w:sz w:val="24"/>
          <w:szCs w:val="24"/>
          <w:lang w:val="en-GB"/>
        </w:rPr>
        <w:t>ations often avoid this structure (</w:t>
      </w:r>
      <w:proofErr w:type="spellStart"/>
      <w:r w:rsidRPr="00847E02">
        <w:rPr>
          <w:rFonts w:ascii="Arial" w:eastAsia="Times New Roman" w:hAnsi="Arial" w:cs="Arial"/>
          <w:sz w:val="24"/>
          <w:szCs w:val="24"/>
          <w:lang w:val="en-GB"/>
        </w:rPr>
        <w:t>Arif</w:t>
      </w:r>
      <w:proofErr w:type="spellEnd"/>
      <w:r w:rsidRPr="00847E02">
        <w:rPr>
          <w:rFonts w:ascii="Arial" w:eastAsia="Times New Roman" w:hAnsi="Arial" w:cs="Arial"/>
          <w:sz w:val="24"/>
          <w:szCs w:val="24"/>
          <w:lang w:val="en-GB"/>
        </w:rPr>
        <w:t xml:space="preserve"> </w:t>
      </w:r>
      <w:r w:rsidRPr="00847E02">
        <w:rPr>
          <w:rFonts w:ascii="Arial" w:eastAsia="Times New Roman" w:hAnsi="Arial" w:cs="Arial"/>
          <w:i/>
          <w:iCs/>
          <w:sz w:val="24"/>
          <w:szCs w:val="24"/>
          <w:lang w:val="en-GB"/>
        </w:rPr>
        <w:t>et al.,</w:t>
      </w:r>
      <w:r w:rsidRPr="00847E02">
        <w:rPr>
          <w:rFonts w:ascii="Arial" w:eastAsia="Times New Roman" w:hAnsi="Arial" w:cs="Arial"/>
          <w:sz w:val="24"/>
          <w:szCs w:val="24"/>
          <w:lang w:val="en-GB"/>
        </w:rPr>
        <w:t xml:space="preserve"> 2019). </w:t>
      </w:r>
    </w:p>
    <w:p w14:paraId="45105368" w14:textId="20AD4E92" w:rsidR="0053482F" w:rsidRPr="00847E02" w:rsidRDefault="00000000" w:rsidP="00847E02">
      <w:pPr>
        <w:spacing w:line="360" w:lineRule="auto"/>
        <w:jc w:val="both"/>
        <w:rPr>
          <w:rFonts w:ascii="Arial" w:eastAsia="Times New Roman" w:hAnsi="Arial" w:cs="Arial"/>
          <w:sz w:val="24"/>
          <w:szCs w:val="24"/>
          <w:lang w:val="en-GB"/>
        </w:rPr>
      </w:pPr>
      <w:r w:rsidRPr="00847E02">
        <w:rPr>
          <w:rFonts w:ascii="Arial" w:eastAsia="Times New Roman" w:hAnsi="Arial" w:cs="Arial"/>
          <w:sz w:val="24"/>
          <w:szCs w:val="24"/>
          <w:lang w:val="en-GB"/>
        </w:rPr>
        <w:t>Hilton Hotels uses a divisional structure in the workplace. The organi</w:t>
      </w:r>
      <w:r w:rsidR="001B4D18" w:rsidRPr="00847E02">
        <w:rPr>
          <w:rFonts w:ascii="Arial" w:eastAsia="Times New Roman" w:hAnsi="Arial" w:cs="Arial"/>
          <w:sz w:val="24"/>
          <w:szCs w:val="24"/>
          <w:lang w:val="en-GB"/>
        </w:rPr>
        <w:t>s</w:t>
      </w:r>
      <w:r w:rsidRPr="00847E02">
        <w:rPr>
          <w:rFonts w:ascii="Arial" w:eastAsia="Times New Roman" w:hAnsi="Arial" w:cs="Arial"/>
          <w:sz w:val="24"/>
          <w:szCs w:val="24"/>
          <w:lang w:val="en-GB"/>
        </w:rPr>
        <w:t>ation has different kinds of business within the organi</w:t>
      </w:r>
      <w:r w:rsidR="001B4D18" w:rsidRPr="00847E02">
        <w:rPr>
          <w:rFonts w:ascii="Arial" w:eastAsia="Times New Roman" w:hAnsi="Arial" w:cs="Arial"/>
          <w:sz w:val="24"/>
          <w:szCs w:val="24"/>
          <w:lang w:val="en-GB"/>
        </w:rPr>
        <w:t>s</w:t>
      </w:r>
      <w:r w:rsidRPr="00847E02">
        <w:rPr>
          <w:rFonts w:ascii="Arial" w:eastAsia="Times New Roman" w:hAnsi="Arial" w:cs="Arial"/>
          <w:sz w:val="24"/>
          <w:szCs w:val="24"/>
          <w:lang w:val="en-GB"/>
        </w:rPr>
        <w:t>ation. There are three different kinds of divisions. There are Hilton Hotels, and Resorts, and the third is Timeshare. Timeshare is under Hilton Grand Vacations. The divisional structure offers the organi</w:t>
      </w:r>
      <w:r w:rsidR="001B4D18" w:rsidRPr="00847E02">
        <w:rPr>
          <w:rFonts w:ascii="Arial" w:eastAsia="Times New Roman" w:hAnsi="Arial" w:cs="Arial"/>
          <w:sz w:val="24"/>
          <w:szCs w:val="24"/>
          <w:lang w:val="en-GB"/>
        </w:rPr>
        <w:t>s</w:t>
      </w:r>
      <w:r w:rsidRPr="00847E02">
        <w:rPr>
          <w:rFonts w:ascii="Arial" w:eastAsia="Times New Roman" w:hAnsi="Arial" w:cs="Arial"/>
          <w:sz w:val="24"/>
          <w:szCs w:val="24"/>
          <w:lang w:val="en-GB"/>
        </w:rPr>
        <w:t xml:space="preserve">ation better control over the business and ensures greater administration within the business </w:t>
      </w:r>
      <w:r w:rsidRPr="00847E02">
        <w:rPr>
          <w:rFonts w:ascii="Arial" w:eastAsia="Times New Roman" w:hAnsi="Arial" w:cs="Arial"/>
          <w:color w:val="000000"/>
          <w:sz w:val="24"/>
          <w:szCs w:val="24"/>
          <w:lang w:val="en-GB"/>
        </w:rPr>
        <w:t>(Hilton, 2023).</w:t>
      </w:r>
      <w:r w:rsidRPr="00847E02">
        <w:rPr>
          <w:rFonts w:ascii="Arial" w:eastAsia="Times New Roman" w:hAnsi="Arial" w:cs="Arial"/>
          <w:sz w:val="24"/>
          <w:szCs w:val="24"/>
          <w:lang w:val="en-GB"/>
        </w:rPr>
        <w:t xml:space="preserve"> </w:t>
      </w:r>
    </w:p>
    <w:p w14:paraId="1E5C95F3" w14:textId="77777777" w:rsidR="0053482F" w:rsidRPr="00847E02" w:rsidRDefault="00000000" w:rsidP="00847E02">
      <w:pPr>
        <w:spacing w:line="360" w:lineRule="auto"/>
        <w:jc w:val="both"/>
        <w:rPr>
          <w:rFonts w:ascii="Arial" w:eastAsia="Times New Roman" w:hAnsi="Arial" w:cs="Arial"/>
          <w:sz w:val="24"/>
          <w:szCs w:val="24"/>
          <w:lang w:val="en-GB"/>
        </w:rPr>
      </w:pPr>
      <w:r w:rsidRPr="00847E02">
        <w:rPr>
          <w:rFonts w:ascii="Arial" w:eastAsia="Times New Roman" w:hAnsi="Arial" w:cs="Arial"/>
          <w:sz w:val="24"/>
          <w:szCs w:val="24"/>
          <w:lang w:val="en-GB"/>
        </w:rPr>
        <w:t>Culture and Goals:</w:t>
      </w:r>
    </w:p>
    <w:p w14:paraId="60F14499" w14:textId="7D7A7CFD" w:rsidR="0053482F" w:rsidRPr="00847E02" w:rsidRDefault="00000000" w:rsidP="00847E02">
      <w:pPr>
        <w:spacing w:line="360" w:lineRule="auto"/>
        <w:jc w:val="both"/>
        <w:rPr>
          <w:rFonts w:ascii="Arial" w:eastAsia="Times New Roman" w:hAnsi="Arial" w:cs="Arial"/>
          <w:sz w:val="24"/>
          <w:szCs w:val="24"/>
          <w:lang w:val="en-GB"/>
        </w:rPr>
      </w:pPr>
      <w:r w:rsidRPr="00847E02">
        <w:rPr>
          <w:rFonts w:ascii="Arial" w:eastAsia="Times New Roman" w:hAnsi="Arial" w:cs="Arial"/>
          <w:sz w:val="24"/>
          <w:szCs w:val="24"/>
          <w:lang w:val="en-GB"/>
        </w:rPr>
        <w:t>Hilton Hotels is one of the most successful hospitality organi</w:t>
      </w:r>
      <w:r w:rsidR="001B4D18" w:rsidRPr="00847E02">
        <w:rPr>
          <w:rFonts w:ascii="Arial" w:eastAsia="Times New Roman" w:hAnsi="Arial" w:cs="Arial"/>
          <w:sz w:val="24"/>
          <w:szCs w:val="24"/>
          <w:lang w:val="en-GB"/>
        </w:rPr>
        <w:t>s</w:t>
      </w:r>
      <w:r w:rsidRPr="00847E02">
        <w:rPr>
          <w:rFonts w:ascii="Arial" w:eastAsia="Times New Roman" w:hAnsi="Arial" w:cs="Arial"/>
          <w:sz w:val="24"/>
          <w:szCs w:val="24"/>
          <w:lang w:val="en-GB"/>
        </w:rPr>
        <w:t>ations in the world. The organi</w:t>
      </w:r>
      <w:r w:rsidR="001B4D18" w:rsidRPr="00847E02">
        <w:rPr>
          <w:rFonts w:ascii="Arial" w:eastAsia="Times New Roman" w:hAnsi="Arial" w:cs="Arial"/>
          <w:sz w:val="24"/>
          <w:szCs w:val="24"/>
          <w:lang w:val="en-GB"/>
        </w:rPr>
        <w:t>s</w:t>
      </w:r>
      <w:r w:rsidRPr="00847E02">
        <w:rPr>
          <w:rFonts w:ascii="Arial" w:eastAsia="Times New Roman" w:hAnsi="Arial" w:cs="Arial"/>
          <w:sz w:val="24"/>
          <w:szCs w:val="24"/>
          <w:lang w:val="en-GB"/>
        </w:rPr>
        <w:t>ation has been able to generate productive outcomes in the workplace. The positive organi</w:t>
      </w:r>
      <w:r w:rsidR="001B4D18" w:rsidRPr="00847E02">
        <w:rPr>
          <w:rFonts w:ascii="Arial" w:eastAsia="Times New Roman" w:hAnsi="Arial" w:cs="Arial"/>
          <w:sz w:val="24"/>
          <w:szCs w:val="24"/>
          <w:lang w:val="en-GB"/>
        </w:rPr>
        <w:t>s</w:t>
      </w:r>
      <w:r w:rsidRPr="00847E02">
        <w:rPr>
          <w:rFonts w:ascii="Arial" w:eastAsia="Times New Roman" w:hAnsi="Arial" w:cs="Arial"/>
          <w:sz w:val="24"/>
          <w:szCs w:val="24"/>
          <w:lang w:val="en-GB"/>
        </w:rPr>
        <w:t>ational culture of the organi</w:t>
      </w:r>
      <w:r w:rsidR="001B4D18" w:rsidRPr="00847E02">
        <w:rPr>
          <w:rFonts w:ascii="Arial" w:eastAsia="Times New Roman" w:hAnsi="Arial" w:cs="Arial"/>
          <w:sz w:val="24"/>
          <w:szCs w:val="24"/>
          <w:lang w:val="en-GB"/>
        </w:rPr>
        <w:t>s</w:t>
      </w:r>
      <w:r w:rsidRPr="00847E02">
        <w:rPr>
          <w:rFonts w:ascii="Arial" w:eastAsia="Times New Roman" w:hAnsi="Arial" w:cs="Arial"/>
          <w:sz w:val="24"/>
          <w:szCs w:val="24"/>
          <w:lang w:val="en-GB"/>
        </w:rPr>
        <w:t>ation has helped the organi</w:t>
      </w:r>
      <w:r w:rsidR="001B4D18" w:rsidRPr="00847E02">
        <w:rPr>
          <w:rFonts w:ascii="Arial" w:eastAsia="Times New Roman" w:hAnsi="Arial" w:cs="Arial"/>
          <w:sz w:val="24"/>
          <w:szCs w:val="24"/>
          <w:lang w:val="en-GB"/>
        </w:rPr>
        <w:t>s</w:t>
      </w:r>
      <w:r w:rsidRPr="00847E02">
        <w:rPr>
          <w:rFonts w:ascii="Arial" w:eastAsia="Times New Roman" w:hAnsi="Arial" w:cs="Arial"/>
          <w:sz w:val="24"/>
          <w:szCs w:val="24"/>
          <w:lang w:val="en-GB"/>
        </w:rPr>
        <w:t>ation to obtain these effective results. The cultural goal of the organi</w:t>
      </w:r>
      <w:r w:rsidR="001B4D18" w:rsidRPr="00847E02">
        <w:rPr>
          <w:rFonts w:ascii="Arial" w:eastAsia="Times New Roman" w:hAnsi="Arial" w:cs="Arial"/>
          <w:sz w:val="24"/>
          <w:szCs w:val="24"/>
          <w:lang w:val="en-GB"/>
        </w:rPr>
        <w:t>s</w:t>
      </w:r>
      <w:r w:rsidRPr="00847E02">
        <w:rPr>
          <w:rFonts w:ascii="Arial" w:eastAsia="Times New Roman" w:hAnsi="Arial" w:cs="Arial"/>
          <w:sz w:val="24"/>
          <w:szCs w:val="24"/>
          <w:lang w:val="en-GB"/>
        </w:rPr>
        <w:t>ation is to create an effective work environment with meaningful opportunities for growth and benefits. The intention is to inspire teammates of the organi</w:t>
      </w:r>
      <w:r w:rsidR="001B4D18" w:rsidRPr="00847E02">
        <w:rPr>
          <w:rFonts w:ascii="Arial" w:eastAsia="Times New Roman" w:hAnsi="Arial" w:cs="Arial"/>
          <w:sz w:val="24"/>
          <w:szCs w:val="24"/>
          <w:lang w:val="en-GB"/>
        </w:rPr>
        <w:t>s</w:t>
      </w:r>
      <w:r w:rsidRPr="00847E02">
        <w:rPr>
          <w:rFonts w:ascii="Arial" w:eastAsia="Times New Roman" w:hAnsi="Arial" w:cs="Arial"/>
          <w:sz w:val="24"/>
          <w:szCs w:val="24"/>
          <w:lang w:val="en-GB"/>
        </w:rPr>
        <w:t>ation to do better in the future. The organi</w:t>
      </w:r>
      <w:r w:rsidR="001B4D18" w:rsidRPr="00847E02">
        <w:rPr>
          <w:rFonts w:ascii="Arial" w:eastAsia="Times New Roman" w:hAnsi="Arial" w:cs="Arial"/>
          <w:sz w:val="24"/>
          <w:szCs w:val="24"/>
          <w:lang w:val="en-GB"/>
        </w:rPr>
        <w:t>s</w:t>
      </w:r>
      <w:r w:rsidRPr="00847E02">
        <w:rPr>
          <w:rFonts w:ascii="Arial" w:eastAsia="Times New Roman" w:hAnsi="Arial" w:cs="Arial"/>
          <w:sz w:val="24"/>
          <w:szCs w:val="24"/>
          <w:lang w:val="en-GB"/>
        </w:rPr>
        <w:t>ation has created a positive culture with the assistance of honesty, fairness, integrity, and transparency. All these elements have worked crucially to ensure a great working environment in the workplace. Honesty and transparency have helped both employees and the employer to increase trust in each other. On the other hand, fairness and integrity help the organi</w:t>
      </w:r>
      <w:r w:rsidR="001B4D18" w:rsidRPr="00847E02">
        <w:rPr>
          <w:rFonts w:ascii="Arial" w:eastAsia="Times New Roman" w:hAnsi="Arial" w:cs="Arial"/>
          <w:sz w:val="24"/>
          <w:szCs w:val="24"/>
          <w:lang w:val="en-GB"/>
        </w:rPr>
        <w:t>s</w:t>
      </w:r>
      <w:r w:rsidRPr="00847E02">
        <w:rPr>
          <w:rFonts w:ascii="Arial" w:eastAsia="Times New Roman" w:hAnsi="Arial" w:cs="Arial"/>
          <w:sz w:val="24"/>
          <w:szCs w:val="24"/>
          <w:lang w:val="en-GB"/>
        </w:rPr>
        <w:t xml:space="preserve">ation cope with various kinds of uncertainties in the workplace </w:t>
      </w:r>
      <w:r w:rsidRPr="00847E02">
        <w:rPr>
          <w:rFonts w:ascii="Arial" w:eastAsia="Times New Roman" w:hAnsi="Arial" w:cs="Arial"/>
          <w:color w:val="000000"/>
          <w:sz w:val="24"/>
          <w:szCs w:val="24"/>
          <w:lang w:val="en-GB"/>
        </w:rPr>
        <w:t>(Hilton, 2023).</w:t>
      </w:r>
      <w:r w:rsidRPr="00847E02">
        <w:rPr>
          <w:rFonts w:ascii="Arial" w:eastAsia="Times New Roman" w:hAnsi="Arial" w:cs="Arial"/>
          <w:sz w:val="24"/>
          <w:szCs w:val="24"/>
          <w:lang w:val="en-GB"/>
        </w:rPr>
        <w:t xml:space="preserve"> </w:t>
      </w:r>
    </w:p>
    <w:p w14:paraId="22E179B3" w14:textId="76BA9249" w:rsidR="0053482F" w:rsidRPr="00847E02" w:rsidRDefault="00000000" w:rsidP="00847E02">
      <w:pPr>
        <w:spacing w:line="360" w:lineRule="auto"/>
        <w:jc w:val="both"/>
        <w:rPr>
          <w:rFonts w:ascii="Arial" w:eastAsia="Times New Roman" w:hAnsi="Arial" w:cs="Arial"/>
          <w:sz w:val="24"/>
          <w:szCs w:val="24"/>
          <w:lang w:val="en-GB"/>
        </w:rPr>
      </w:pPr>
      <w:r w:rsidRPr="00847E02">
        <w:rPr>
          <w:rFonts w:ascii="Arial" w:eastAsia="Times New Roman" w:hAnsi="Arial" w:cs="Arial"/>
          <w:sz w:val="24"/>
          <w:szCs w:val="24"/>
          <w:lang w:val="en-GB"/>
        </w:rPr>
        <w:t>There are various goals of the organi</w:t>
      </w:r>
      <w:r w:rsidR="001B4D18" w:rsidRPr="00847E02">
        <w:rPr>
          <w:rFonts w:ascii="Arial" w:eastAsia="Times New Roman" w:hAnsi="Arial" w:cs="Arial"/>
          <w:sz w:val="24"/>
          <w:szCs w:val="24"/>
          <w:lang w:val="en-GB"/>
        </w:rPr>
        <w:t>s</w:t>
      </w:r>
      <w:r w:rsidRPr="00847E02">
        <w:rPr>
          <w:rFonts w:ascii="Arial" w:eastAsia="Times New Roman" w:hAnsi="Arial" w:cs="Arial"/>
          <w:sz w:val="24"/>
          <w:szCs w:val="24"/>
          <w:lang w:val="en-GB"/>
        </w:rPr>
        <w:t>ation. These goals are also sustainable and favourable for different parties of the organi</w:t>
      </w:r>
      <w:r w:rsidR="001B4D18" w:rsidRPr="00847E02">
        <w:rPr>
          <w:rFonts w:ascii="Arial" w:eastAsia="Times New Roman" w:hAnsi="Arial" w:cs="Arial"/>
          <w:sz w:val="24"/>
          <w:szCs w:val="24"/>
          <w:lang w:val="en-GB"/>
        </w:rPr>
        <w:t>s</w:t>
      </w:r>
      <w:r w:rsidRPr="00847E02">
        <w:rPr>
          <w:rFonts w:ascii="Arial" w:eastAsia="Times New Roman" w:hAnsi="Arial" w:cs="Arial"/>
          <w:sz w:val="24"/>
          <w:szCs w:val="24"/>
          <w:lang w:val="en-GB"/>
        </w:rPr>
        <w:t xml:space="preserve">ation. </w:t>
      </w:r>
    </w:p>
    <w:p w14:paraId="3F0692E2" w14:textId="4E8B9E6E" w:rsidR="0053482F" w:rsidRPr="00847E02" w:rsidRDefault="00000000" w:rsidP="00847E02">
      <w:pPr>
        <w:pStyle w:val="ListParagraph"/>
        <w:numPr>
          <w:ilvl w:val="0"/>
          <w:numId w:val="1"/>
        </w:numPr>
        <w:spacing w:line="360" w:lineRule="auto"/>
        <w:jc w:val="both"/>
        <w:rPr>
          <w:rFonts w:ascii="Arial" w:eastAsia="Times New Roman" w:hAnsi="Arial" w:cs="Arial"/>
          <w:sz w:val="24"/>
          <w:szCs w:val="24"/>
          <w:lang w:val="en-GB"/>
        </w:rPr>
      </w:pPr>
      <w:r w:rsidRPr="00847E02">
        <w:rPr>
          <w:rFonts w:ascii="Arial" w:eastAsia="Times New Roman" w:hAnsi="Arial" w:cs="Arial"/>
          <w:sz w:val="24"/>
          <w:szCs w:val="24"/>
          <w:lang w:val="en-GB"/>
        </w:rPr>
        <w:t>Insisting consumers to travel with purpose is one of the main goals of the organi</w:t>
      </w:r>
      <w:r w:rsidR="001B4D18" w:rsidRPr="00847E02">
        <w:rPr>
          <w:rFonts w:ascii="Arial" w:eastAsia="Times New Roman" w:hAnsi="Arial" w:cs="Arial"/>
          <w:sz w:val="24"/>
          <w:szCs w:val="24"/>
          <w:lang w:val="en-GB"/>
        </w:rPr>
        <w:t>s</w:t>
      </w:r>
      <w:r w:rsidRPr="00847E02">
        <w:rPr>
          <w:rFonts w:ascii="Arial" w:eastAsia="Times New Roman" w:hAnsi="Arial" w:cs="Arial"/>
          <w:sz w:val="24"/>
          <w:szCs w:val="24"/>
          <w:lang w:val="en-GB"/>
        </w:rPr>
        <w:t>ation. The organi</w:t>
      </w:r>
      <w:r w:rsidR="001B4D18" w:rsidRPr="00847E02">
        <w:rPr>
          <w:rFonts w:ascii="Arial" w:eastAsia="Times New Roman" w:hAnsi="Arial" w:cs="Arial"/>
          <w:sz w:val="24"/>
          <w:szCs w:val="24"/>
          <w:lang w:val="en-GB"/>
        </w:rPr>
        <w:t>s</w:t>
      </w:r>
      <w:r w:rsidRPr="00847E02">
        <w:rPr>
          <w:rFonts w:ascii="Arial" w:eastAsia="Times New Roman" w:hAnsi="Arial" w:cs="Arial"/>
          <w:sz w:val="24"/>
          <w:szCs w:val="24"/>
          <w:lang w:val="en-GB"/>
        </w:rPr>
        <w:t xml:space="preserve">ation is trying to offer sustainable experiences to its </w:t>
      </w:r>
      <w:r w:rsidRPr="00847E02">
        <w:rPr>
          <w:rFonts w:ascii="Arial" w:eastAsia="Times New Roman" w:hAnsi="Arial" w:cs="Arial"/>
          <w:sz w:val="24"/>
          <w:szCs w:val="24"/>
          <w:lang w:val="en-GB"/>
        </w:rPr>
        <w:lastRenderedPageBreak/>
        <w:t xml:space="preserve">travellers through different experiences while travelling in different areas of the </w:t>
      </w:r>
      <w:r w:rsidRPr="00847E02">
        <w:rPr>
          <w:rFonts w:ascii="Arial" w:eastAsia="Times New Roman" w:hAnsi="Arial" w:cs="Arial"/>
          <w:sz w:val="24"/>
          <w:szCs w:val="24"/>
        </w:rPr>
        <w:t xml:space="preserve">world (Arnold, 2005). </w:t>
      </w:r>
    </w:p>
    <w:p w14:paraId="7A3DAD2F" w14:textId="0DE51808" w:rsidR="0053482F" w:rsidRPr="00847E02" w:rsidRDefault="00000000" w:rsidP="00847E02">
      <w:pPr>
        <w:pStyle w:val="ListParagraph"/>
        <w:numPr>
          <w:ilvl w:val="0"/>
          <w:numId w:val="1"/>
        </w:numPr>
        <w:spacing w:line="360" w:lineRule="auto"/>
        <w:jc w:val="both"/>
        <w:rPr>
          <w:rFonts w:ascii="Arial" w:eastAsia="Times New Roman" w:hAnsi="Arial" w:cs="Arial"/>
          <w:sz w:val="24"/>
          <w:szCs w:val="24"/>
          <w:lang w:val="en-GB"/>
        </w:rPr>
      </w:pPr>
      <w:r w:rsidRPr="00847E02">
        <w:rPr>
          <w:rFonts w:ascii="Arial" w:eastAsia="Times New Roman" w:hAnsi="Arial" w:cs="Arial"/>
          <w:sz w:val="24"/>
          <w:szCs w:val="24"/>
          <w:lang w:val="en-GB"/>
        </w:rPr>
        <w:t>Delivering expectational experiences through offering warmth and light in hospitality is another goal of Hilton Hotels. The target is to ensure that people travelling in different areas and using the services of Hilton Hotels feel warmth with the hospitality that is offered by the organi</w:t>
      </w:r>
      <w:r w:rsidR="004729F1" w:rsidRPr="00847E02">
        <w:rPr>
          <w:rFonts w:ascii="Arial" w:eastAsia="Times New Roman" w:hAnsi="Arial" w:cs="Arial"/>
          <w:sz w:val="24"/>
          <w:szCs w:val="24"/>
          <w:lang w:val="en-GB"/>
        </w:rPr>
        <w:t>s</w:t>
      </w:r>
      <w:r w:rsidRPr="00847E02">
        <w:rPr>
          <w:rFonts w:ascii="Arial" w:eastAsia="Times New Roman" w:hAnsi="Arial" w:cs="Arial"/>
          <w:sz w:val="24"/>
          <w:szCs w:val="24"/>
          <w:lang w:val="en-GB"/>
        </w:rPr>
        <w:t xml:space="preserve">ation. That will inspire travellers to travel effortlessly and with greater excitement </w:t>
      </w:r>
      <w:r w:rsidRPr="00847E02">
        <w:rPr>
          <w:rFonts w:ascii="Arial" w:eastAsia="Times New Roman" w:hAnsi="Arial" w:cs="Arial"/>
          <w:color w:val="000000"/>
          <w:sz w:val="24"/>
          <w:szCs w:val="24"/>
          <w:lang w:val="en-GB"/>
        </w:rPr>
        <w:t>(Hilton, 2023).</w:t>
      </w:r>
      <w:r w:rsidRPr="00847E02">
        <w:rPr>
          <w:rFonts w:ascii="Arial" w:eastAsia="Times New Roman" w:hAnsi="Arial" w:cs="Arial"/>
          <w:sz w:val="24"/>
          <w:szCs w:val="24"/>
          <w:lang w:val="en-GB"/>
        </w:rPr>
        <w:t xml:space="preserve"> </w:t>
      </w:r>
    </w:p>
    <w:p w14:paraId="2B29D00C" w14:textId="1D54A601" w:rsidR="0053482F" w:rsidRPr="00847E02" w:rsidRDefault="00000000" w:rsidP="00847E02">
      <w:pPr>
        <w:spacing w:line="360" w:lineRule="auto"/>
        <w:jc w:val="both"/>
        <w:rPr>
          <w:rFonts w:ascii="Arial" w:eastAsia="Times New Roman" w:hAnsi="Arial" w:cs="Arial"/>
          <w:sz w:val="24"/>
          <w:szCs w:val="24"/>
          <w:lang w:val="en-GB"/>
        </w:rPr>
      </w:pPr>
      <w:r w:rsidRPr="00847E02">
        <w:rPr>
          <w:rFonts w:ascii="Arial" w:eastAsia="Times New Roman" w:hAnsi="Arial" w:cs="Arial"/>
          <w:sz w:val="24"/>
          <w:szCs w:val="24"/>
          <w:lang w:val="en-GB"/>
        </w:rPr>
        <w:t>These goals are sustainable as fulfilment of these goals can help different parties of the organi</w:t>
      </w:r>
      <w:r w:rsidR="004729F1" w:rsidRPr="00847E02">
        <w:rPr>
          <w:rFonts w:ascii="Arial" w:eastAsia="Times New Roman" w:hAnsi="Arial" w:cs="Arial"/>
          <w:sz w:val="24"/>
          <w:szCs w:val="24"/>
          <w:lang w:val="en-GB"/>
        </w:rPr>
        <w:t>s</w:t>
      </w:r>
      <w:r w:rsidRPr="00847E02">
        <w:rPr>
          <w:rFonts w:ascii="Arial" w:eastAsia="Times New Roman" w:hAnsi="Arial" w:cs="Arial"/>
          <w:sz w:val="24"/>
          <w:szCs w:val="24"/>
          <w:lang w:val="en-GB"/>
        </w:rPr>
        <w:t xml:space="preserve">ation. If </w:t>
      </w:r>
      <w:proofErr w:type="spellStart"/>
      <w:r w:rsidRPr="00847E02">
        <w:rPr>
          <w:rFonts w:ascii="Arial" w:eastAsia="Times New Roman" w:hAnsi="Arial" w:cs="Arial"/>
          <w:sz w:val="24"/>
          <w:szCs w:val="24"/>
          <w:lang w:val="en-GB"/>
        </w:rPr>
        <w:t>travelers</w:t>
      </w:r>
      <w:proofErr w:type="spellEnd"/>
      <w:r w:rsidRPr="00847E02">
        <w:rPr>
          <w:rFonts w:ascii="Arial" w:eastAsia="Times New Roman" w:hAnsi="Arial" w:cs="Arial"/>
          <w:sz w:val="24"/>
          <w:szCs w:val="24"/>
          <w:lang w:val="en-GB"/>
        </w:rPr>
        <w:t xml:space="preserve"> feel warmth that will increase the sales and popularity of the organi</w:t>
      </w:r>
      <w:r w:rsidR="004729F1" w:rsidRPr="00847E02">
        <w:rPr>
          <w:rFonts w:ascii="Arial" w:eastAsia="Times New Roman" w:hAnsi="Arial" w:cs="Arial"/>
          <w:sz w:val="24"/>
          <w:szCs w:val="24"/>
          <w:lang w:val="en-GB"/>
        </w:rPr>
        <w:t>s</w:t>
      </w:r>
      <w:r w:rsidRPr="00847E02">
        <w:rPr>
          <w:rFonts w:ascii="Arial" w:eastAsia="Times New Roman" w:hAnsi="Arial" w:cs="Arial"/>
          <w:sz w:val="24"/>
          <w:szCs w:val="24"/>
          <w:lang w:val="en-GB"/>
        </w:rPr>
        <w:t>ation. Automatically sales will increase and that will help to obtain greater returns, investments</w:t>
      </w:r>
      <w:r w:rsidR="004729F1" w:rsidRPr="00847E02">
        <w:rPr>
          <w:rFonts w:ascii="Arial" w:eastAsia="Times New Roman" w:hAnsi="Arial" w:cs="Arial"/>
          <w:sz w:val="24"/>
          <w:szCs w:val="24"/>
          <w:lang w:val="en-GB"/>
        </w:rPr>
        <w:t xml:space="preserve"> </w:t>
      </w:r>
      <w:r w:rsidRPr="00847E02">
        <w:rPr>
          <w:rFonts w:ascii="Arial" w:eastAsia="Times New Roman" w:hAnsi="Arial" w:cs="Arial"/>
          <w:sz w:val="24"/>
          <w:szCs w:val="24"/>
        </w:rPr>
        <w:t>(Rollinson</w:t>
      </w:r>
      <w:r w:rsidRPr="00847E02">
        <w:rPr>
          <w:rFonts w:ascii="Arial" w:eastAsia="Times New Roman" w:hAnsi="Arial" w:cs="Arial"/>
          <w:i/>
          <w:iCs/>
          <w:sz w:val="24"/>
          <w:szCs w:val="24"/>
        </w:rPr>
        <w:t>.,</w:t>
      </w:r>
      <w:r w:rsidRPr="00847E02">
        <w:rPr>
          <w:rFonts w:ascii="Arial" w:eastAsia="Times New Roman" w:hAnsi="Arial" w:cs="Arial"/>
          <w:sz w:val="24"/>
          <w:szCs w:val="24"/>
        </w:rPr>
        <w:t xml:space="preserve"> 2008). </w:t>
      </w:r>
    </w:p>
    <w:p w14:paraId="7E1F2C74" w14:textId="77777777" w:rsidR="0053482F" w:rsidRPr="00847E02" w:rsidRDefault="00000000" w:rsidP="00847E02">
      <w:pPr>
        <w:pStyle w:val="Heading1"/>
        <w:rPr>
          <w:rFonts w:ascii="Arial" w:hAnsi="Arial" w:cs="Arial"/>
          <w:sz w:val="24"/>
          <w:szCs w:val="24"/>
          <w:lang w:val="en-GB"/>
        </w:rPr>
      </w:pPr>
      <w:bookmarkStart w:id="2" w:name="_Toc147081007"/>
      <w:r w:rsidRPr="00847E02">
        <w:rPr>
          <w:rFonts w:ascii="Arial" w:hAnsi="Arial" w:cs="Arial"/>
          <w:sz w:val="24"/>
          <w:szCs w:val="24"/>
          <w:lang w:val="en-GB"/>
        </w:rPr>
        <w:t xml:space="preserve">Recent change initiatives, their impact, and how well these changes were </w:t>
      </w:r>
      <w:proofErr w:type="gramStart"/>
      <w:r w:rsidRPr="00847E02">
        <w:rPr>
          <w:rFonts w:ascii="Arial" w:hAnsi="Arial" w:cs="Arial"/>
          <w:sz w:val="24"/>
          <w:szCs w:val="24"/>
          <w:lang w:val="en-GB"/>
        </w:rPr>
        <w:t>managed</w:t>
      </w:r>
      <w:bookmarkEnd w:id="2"/>
      <w:proofErr w:type="gramEnd"/>
    </w:p>
    <w:p w14:paraId="0CF96504" w14:textId="77777777" w:rsidR="0053482F" w:rsidRPr="00847E02" w:rsidRDefault="00000000" w:rsidP="00847E02">
      <w:pPr>
        <w:spacing w:line="360" w:lineRule="auto"/>
        <w:jc w:val="both"/>
        <w:rPr>
          <w:rFonts w:ascii="Arial" w:eastAsia="Times New Roman" w:hAnsi="Arial" w:cs="Arial"/>
          <w:sz w:val="24"/>
          <w:szCs w:val="24"/>
          <w:lang w:val="en-GB"/>
        </w:rPr>
      </w:pPr>
      <w:r w:rsidRPr="00847E02">
        <w:rPr>
          <w:rFonts w:ascii="Arial" w:eastAsia="Times New Roman" w:hAnsi="Arial" w:cs="Arial"/>
          <w:sz w:val="24"/>
          <w:szCs w:val="24"/>
          <w:lang w:val="en-GB"/>
        </w:rPr>
        <w:t>Changes initiated in Hilton Hotels:</w:t>
      </w:r>
    </w:p>
    <w:p w14:paraId="56A4FC21" w14:textId="76543E92" w:rsidR="0053482F" w:rsidRPr="00847E02" w:rsidRDefault="00000000" w:rsidP="00847E02">
      <w:pPr>
        <w:spacing w:line="360" w:lineRule="auto"/>
        <w:jc w:val="both"/>
        <w:rPr>
          <w:rFonts w:ascii="Arial" w:eastAsia="Times New Roman" w:hAnsi="Arial" w:cs="Arial"/>
          <w:sz w:val="24"/>
          <w:szCs w:val="24"/>
          <w:lang w:val="en-GB"/>
        </w:rPr>
      </w:pPr>
      <w:r w:rsidRPr="00847E02">
        <w:rPr>
          <w:rFonts w:ascii="Arial" w:eastAsia="Times New Roman" w:hAnsi="Arial" w:cs="Arial"/>
          <w:sz w:val="24"/>
          <w:szCs w:val="24"/>
          <w:lang w:val="en-GB"/>
        </w:rPr>
        <w:t>Hilton Hotels is one of the most successful hospitality organi</w:t>
      </w:r>
      <w:r w:rsidR="004729F1" w:rsidRPr="00847E02">
        <w:rPr>
          <w:rFonts w:ascii="Arial" w:eastAsia="Times New Roman" w:hAnsi="Arial" w:cs="Arial"/>
          <w:sz w:val="24"/>
          <w:szCs w:val="24"/>
          <w:lang w:val="en-GB"/>
        </w:rPr>
        <w:t>s</w:t>
      </w:r>
      <w:r w:rsidRPr="00847E02">
        <w:rPr>
          <w:rFonts w:ascii="Arial" w:eastAsia="Times New Roman" w:hAnsi="Arial" w:cs="Arial"/>
          <w:sz w:val="24"/>
          <w:szCs w:val="24"/>
          <w:lang w:val="en-GB"/>
        </w:rPr>
        <w:t>ations in the world. One of the biggest reasons behind the success of the organi</w:t>
      </w:r>
      <w:r w:rsidR="004729F1" w:rsidRPr="00847E02">
        <w:rPr>
          <w:rFonts w:ascii="Arial" w:eastAsia="Times New Roman" w:hAnsi="Arial" w:cs="Arial"/>
          <w:sz w:val="24"/>
          <w:szCs w:val="24"/>
          <w:lang w:val="en-GB"/>
        </w:rPr>
        <w:t>s</w:t>
      </w:r>
      <w:r w:rsidRPr="00847E02">
        <w:rPr>
          <w:rFonts w:ascii="Arial" w:eastAsia="Times New Roman" w:hAnsi="Arial" w:cs="Arial"/>
          <w:sz w:val="24"/>
          <w:szCs w:val="24"/>
          <w:lang w:val="en-GB"/>
        </w:rPr>
        <w:t>ation is relevance. In the contemporary business environment, it is obvious that an organi</w:t>
      </w:r>
      <w:r w:rsidR="004729F1" w:rsidRPr="00847E02">
        <w:rPr>
          <w:rFonts w:ascii="Arial" w:eastAsia="Times New Roman" w:hAnsi="Arial" w:cs="Arial"/>
          <w:sz w:val="24"/>
          <w:szCs w:val="24"/>
          <w:lang w:val="en-GB"/>
        </w:rPr>
        <w:t>s</w:t>
      </w:r>
      <w:r w:rsidRPr="00847E02">
        <w:rPr>
          <w:rFonts w:ascii="Arial" w:eastAsia="Times New Roman" w:hAnsi="Arial" w:cs="Arial"/>
          <w:sz w:val="24"/>
          <w:szCs w:val="24"/>
          <w:lang w:val="en-GB"/>
        </w:rPr>
        <w:t xml:space="preserve">ation </w:t>
      </w:r>
      <w:proofErr w:type="gramStart"/>
      <w:r w:rsidRPr="00847E02">
        <w:rPr>
          <w:rFonts w:ascii="Arial" w:eastAsia="Times New Roman" w:hAnsi="Arial" w:cs="Arial"/>
          <w:sz w:val="24"/>
          <w:szCs w:val="24"/>
          <w:lang w:val="en-GB"/>
        </w:rPr>
        <w:t>have</w:t>
      </w:r>
      <w:proofErr w:type="gramEnd"/>
      <w:r w:rsidRPr="00847E02">
        <w:rPr>
          <w:rFonts w:ascii="Arial" w:eastAsia="Times New Roman" w:hAnsi="Arial" w:cs="Arial"/>
          <w:sz w:val="24"/>
          <w:szCs w:val="24"/>
          <w:lang w:val="en-GB"/>
        </w:rPr>
        <w:t xml:space="preserve"> to be cost-effective and also have to conduct technical advancements in the business. These changes have been made by the organi</w:t>
      </w:r>
      <w:r w:rsidR="004729F1" w:rsidRPr="00847E02">
        <w:rPr>
          <w:rFonts w:ascii="Arial" w:eastAsia="Times New Roman" w:hAnsi="Arial" w:cs="Arial"/>
          <w:sz w:val="24"/>
          <w:szCs w:val="24"/>
          <w:lang w:val="en-GB"/>
        </w:rPr>
        <w:t>s</w:t>
      </w:r>
      <w:r w:rsidRPr="00847E02">
        <w:rPr>
          <w:rFonts w:ascii="Arial" w:eastAsia="Times New Roman" w:hAnsi="Arial" w:cs="Arial"/>
          <w:sz w:val="24"/>
          <w:szCs w:val="24"/>
          <w:lang w:val="en-GB"/>
        </w:rPr>
        <w:t xml:space="preserve">ation </w:t>
      </w:r>
      <w:r w:rsidRPr="00847E02">
        <w:rPr>
          <w:rFonts w:ascii="Arial" w:eastAsia="Times New Roman" w:hAnsi="Arial" w:cs="Arial"/>
          <w:sz w:val="24"/>
          <w:szCs w:val="24"/>
        </w:rPr>
        <w:t>successfully</w:t>
      </w:r>
      <w:r w:rsidR="004729F1" w:rsidRPr="00847E02">
        <w:rPr>
          <w:rFonts w:ascii="Arial" w:eastAsia="Times New Roman" w:hAnsi="Arial" w:cs="Arial"/>
          <w:sz w:val="24"/>
          <w:szCs w:val="24"/>
        </w:rPr>
        <w:t xml:space="preserve"> </w:t>
      </w:r>
      <w:r w:rsidRPr="00847E02">
        <w:rPr>
          <w:rFonts w:ascii="Arial" w:eastAsia="Times New Roman" w:hAnsi="Arial" w:cs="Arial"/>
          <w:sz w:val="24"/>
          <w:szCs w:val="24"/>
        </w:rPr>
        <w:t xml:space="preserve">(Huczynski and </w:t>
      </w:r>
      <w:r w:rsidR="005111CA" w:rsidRPr="00847E02">
        <w:rPr>
          <w:rFonts w:ascii="Arial" w:eastAsia="Times New Roman" w:hAnsi="Arial" w:cs="Arial"/>
          <w:sz w:val="24"/>
          <w:szCs w:val="24"/>
        </w:rPr>
        <w:t>Buchanan</w:t>
      </w:r>
      <w:r w:rsidRPr="00847E02">
        <w:rPr>
          <w:rFonts w:ascii="Arial" w:eastAsia="Times New Roman" w:hAnsi="Arial" w:cs="Arial"/>
          <w:sz w:val="24"/>
          <w:szCs w:val="24"/>
        </w:rPr>
        <w:t xml:space="preserve"> 2013). </w:t>
      </w:r>
    </w:p>
    <w:p w14:paraId="1269683D" w14:textId="1C6644A0" w:rsidR="0053482F" w:rsidRPr="00847E02" w:rsidRDefault="00000000" w:rsidP="00847E02">
      <w:pPr>
        <w:spacing w:line="360" w:lineRule="auto"/>
        <w:jc w:val="both"/>
        <w:rPr>
          <w:rFonts w:ascii="Arial" w:eastAsia="Times New Roman" w:hAnsi="Arial" w:cs="Arial"/>
          <w:sz w:val="24"/>
          <w:szCs w:val="24"/>
          <w:lang w:val="en-GB"/>
        </w:rPr>
      </w:pPr>
      <w:r w:rsidRPr="00847E02">
        <w:rPr>
          <w:rFonts w:ascii="Arial" w:eastAsia="Times New Roman" w:hAnsi="Arial" w:cs="Arial"/>
          <w:sz w:val="24"/>
          <w:szCs w:val="24"/>
          <w:lang w:val="en-GB"/>
        </w:rPr>
        <w:t>The inclusion of digital keys in hotels is a key change. The organi</w:t>
      </w:r>
      <w:r w:rsidR="004729F1" w:rsidRPr="00847E02">
        <w:rPr>
          <w:rFonts w:ascii="Arial" w:eastAsia="Times New Roman" w:hAnsi="Arial" w:cs="Arial"/>
          <w:sz w:val="24"/>
          <w:szCs w:val="24"/>
          <w:lang w:val="en-GB"/>
        </w:rPr>
        <w:t>s</w:t>
      </w:r>
      <w:r w:rsidRPr="00847E02">
        <w:rPr>
          <w:rFonts w:ascii="Arial" w:eastAsia="Times New Roman" w:hAnsi="Arial" w:cs="Arial"/>
          <w:sz w:val="24"/>
          <w:szCs w:val="24"/>
          <w:lang w:val="en-GB"/>
        </w:rPr>
        <w:t xml:space="preserve">ation has introduced a digital key that can be used in locking and unlocking the gate without manual keys. The change is effective </w:t>
      </w:r>
      <w:proofErr w:type="gramStart"/>
      <w:r w:rsidRPr="00847E02">
        <w:rPr>
          <w:rFonts w:ascii="Arial" w:eastAsia="Times New Roman" w:hAnsi="Arial" w:cs="Arial"/>
          <w:sz w:val="24"/>
          <w:szCs w:val="24"/>
          <w:lang w:val="en-GB"/>
        </w:rPr>
        <w:t>and also</w:t>
      </w:r>
      <w:proofErr w:type="gramEnd"/>
      <w:r w:rsidRPr="00847E02">
        <w:rPr>
          <w:rFonts w:ascii="Arial" w:eastAsia="Times New Roman" w:hAnsi="Arial" w:cs="Arial"/>
          <w:sz w:val="24"/>
          <w:szCs w:val="24"/>
          <w:lang w:val="en-GB"/>
        </w:rPr>
        <w:t xml:space="preserve"> has eliminated the risk of losing keys which can cause different issues for consumers and the authorities (Crosby, 2020). </w:t>
      </w:r>
    </w:p>
    <w:p w14:paraId="70D0B55D" w14:textId="7567174A" w:rsidR="0053482F" w:rsidRPr="00847E02" w:rsidRDefault="00000000" w:rsidP="00847E02">
      <w:pPr>
        <w:spacing w:line="360" w:lineRule="auto"/>
        <w:jc w:val="both"/>
        <w:rPr>
          <w:rFonts w:ascii="Arial" w:eastAsia="Times New Roman" w:hAnsi="Arial" w:cs="Arial"/>
          <w:sz w:val="24"/>
          <w:szCs w:val="24"/>
          <w:lang w:val="en-GB"/>
        </w:rPr>
      </w:pPr>
      <w:r w:rsidRPr="00847E02">
        <w:rPr>
          <w:rFonts w:ascii="Arial" w:eastAsia="Times New Roman" w:hAnsi="Arial" w:cs="Arial"/>
          <w:sz w:val="24"/>
          <w:szCs w:val="24"/>
          <w:lang w:val="en-GB"/>
        </w:rPr>
        <w:t>The use of digital check-in through the official application of the organi</w:t>
      </w:r>
      <w:r w:rsidR="004729F1" w:rsidRPr="00847E02">
        <w:rPr>
          <w:rFonts w:ascii="Arial" w:eastAsia="Times New Roman" w:hAnsi="Arial" w:cs="Arial"/>
          <w:sz w:val="24"/>
          <w:szCs w:val="24"/>
          <w:lang w:val="en-GB"/>
        </w:rPr>
        <w:t>s</w:t>
      </w:r>
      <w:r w:rsidRPr="00847E02">
        <w:rPr>
          <w:rFonts w:ascii="Arial" w:eastAsia="Times New Roman" w:hAnsi="Arial" w:cs="Arial"/>
          <w:sz w:val="24"/>
          <w:szCs w:val="24"/>
          <w:lang w:val="en-GB"/>
        </w:rPr>
        <w:t xml:space="preserve">ation is another key. Digitally check-in reduces time to waste </w:t>
      </w:r>
      <w:proofErr w:type="gramStart"/>
      <w:r w:rsidRPr="00847E02">
        <w:rPr>
          <w:rFonts w:ascii="Arial" w:eastAsia="Times New Roman" w:hAnsi="Arial" w:cs="Arial"/>
          <w:sz w:val="24"/>
          <w:szCs w:val="24"/>
          <w:lang w:val="en-GB"/>
        </w:rPr>
        <w:t>and also</w:t>
      </w:r>
      <w:proofErr w:type="gramEnd"/>
      <w:r w:rsidRPr="00847E02">
        <w:rPr>
          <w:rFonts w:ascii="Arial" w:eastAsia="Times New Roman" w:hAnsi="Arial" w:cs="Arial"/>
          <w:sz w:val="24"/>
          <w:szCs w:val="24"/>
          <w:lang w:val="en-GB"/>
        </w:rPr>
        <w:t xml:space="preserve"> has increased the speed of check-in in the hotel. </w:t>
      </w:r>
    </w:p>
    <w:p w14:paraId="11CA9C63" w14:textId="77777777" w:rsidR="0053482F" w:rsidRPr="00847E02" w:rsidRDefault="00000000" w:rsidP="00847E02">
      <w:pPr>
        <w:spacing w:line="360" w:lineRule="auto"/>
        <w:jc w:val="both"/>
        <w:rPr>
          <w:rFonts w:ascii="Arial" w:eastAsia="Times New Roman" w:hAnsi="Arial" w:cs="Arial"/>
          <w:sz w:val="24"/>
          <w:szCs w:val="24"/>
          <w:lang w:val="en-GB"/>
        </w:rPr>
      </w:pPr>
      <w:r w:rsidRPr="00847E02">
        <w:rPr>
          <w:rFonts w:ascii="Arial" w:eastAsia="Times New Roman" w:hAnsi="Arial" w:cs="Arial"/>
          <w:sz w:val="24"/>
          <w:szCs w:val="24"/>
          <w:lang w:val="en-GB"/>
        </w:rPr>
        <w:lastRenderedPageBreak/>
        <w:t xml:space="preserve">Also, the new towels will have longer life spans, lowering costs by 3% to 20% for operators. Hilton will also modernize its rooms in a meaningful way. "Hilton will begin requiring 'accessible bedside power and night lighting' at all brands and hotels worldwide by Dec. 31, </w:t>
      </w:r>
      <w:r w:rsidRPr="00847E02">
        <w:rPr>
          <w:rFonts w:ascii="Arial" w:eastAsia="Times New Roman" w:hAnsi="Arial" w:cs="Arial"/>
          <w:sz w:val="24"/>
          <w:szCs w:val="24"/>
        </w:rPr>
        <w:t>2024 (</w:t>
      </w:r>
      <w:proofErr w:type="spellStart"/>
      <w:r w:rsidRPr="00847E02">
        <w:rPr>
          <w:rFonts w:ascii="Arial" w:eastAsia="Times New Roman" w:hAnsi="Arial" w:cs="Arial"/>
          <w:sz w:val="24"/>
          <w:szCs w:val="24"/>
        </w:rPr>
        <w:t>Bloisi</w:t>
      </w:r>
      <w:proofErr w:type="spellEnd"/>
      <w:r w:rsidRPr="00847E02">
        <w:rPr>
          <w:rFonts w:ascii="Arial" w:eastAsia="Times New Roman" w:hAnsi="Arial" w:cs="Arial"/>
          <w:i/>
          <w:iCs/>
          <w:sz w:val="24"/>
          <w:szCs w:val="24"/>
        </w:rPr>
        <w:t xml:space="preserve"> et al.</w:t>
      </w:r>
      <w:r w:rsidRPr="00847E02">
        <w:rPr>
          <w:rFonts w:ascii="Arial" w:eastAsia="Times New Roman" w:hAnsi="Arial" w:cs="Arial"/>
          <w:sz w:val="24"/>
          <w:szCs w:val="24"/>
        </w:rPr>
        <w:t xml:space="preserve">, 2007). </w:t>
      </w:r>
    </w:p>
    <w:p w14:paraId="24DE2F26" w14:textId="77777777" w:rsidR="0053482F" w:rsidRPr="00847E02" w:rsidRDefault="00000000" w:rsidP="00847E02">
      <w:pPr>
        <w:spacing w:line="360" w:lineRule="auto"/>
        <w:jc w:val="both"/>
        <w:rPr>
          <w:rFonts w:ascii="Arial" w:eastAsia="Times New Roman" w:hAnsi="Arial" w:cs="Arial"/>
          <w:sz w:val="24"/>
          <w:szCs w:val="24"/>
          <w:lang w:val="en-GB"/>
        </w:rPr>
      </w:pPr>
      <w:r w:rsidRPr="00847E02">
        <w:rPr>
          <w:rFonts w:ascii="Arial" w:eastAsia="Times New Roman" w:hAnsi="Arial" w:cs="Arial"/>
          <w:sz w:val="24"/>
          <w:szCs w:val="24"/>
          <w:lang w:val="en-GB"/>
        </w:rPr>
        <w:t>Impact of changes:</w:t>
      </w:r>
    </w:p>
    <w:p w14:paraId="7AC38C95" w14:textId="60588A2A" w:rsidR="0053482F" w:rsidRPr="00847E02" w:rsidRDefault="00000000" w:rsidP="00847E02">
      <w:pPr>
        <w:spacing w:line="360" w:lineRule="auto"/>
        <w:jc w:val="both"/>
        <w:rPr>
          <w:rFonts w:ascii="Arial" w:eastAsia="Times New Roman" w:hAnsi="Arial" w:cs="Arial"/>
          <w:sz w:val="24"/>
          <w:szCs w:val="24"/>
          <w:lang w:val="en-GB"/>
        </w:rPr>
      </w:pPr>
      <w:r w:rsidRPr="00847E02">
        <w:rPr>
          <w:rFonts w:ascii="Arial" w:eastAsia="Times New Roman" w:hAnsi="Arial" w:cs="Arial"/>
          <w:sz w:val="24"/>
          <w:szCs w:val="24"/>
          <w:lang w:val="en-GB"/>
        </w:rPr>
        <w:t>The impact of change has been significant results have been generated through these changes. In the contemporary business environment, consumers are very smart and informative. Therefore, they understand different things and expect different things from organi</w:t>
      </w:r>
      <w:r w:rsidR="004729F1" w:rsidRPr="00847E02">
        <w:rPr>
          <w:rFonts w:ascii="Arial" w:eastAsia="Times New Roman" w:hAnsi="Arial" w:cs="Arial"/>
          <w:sz w:val="24"/>
          <w:szCs w:val="24"/>
          <w:lang w:val="en-GB"/>
        </w:rPr>
        <w:t>s</w:t>
      </w:r>
      <w:r w:rsidRPr="00847E02">
        <w:rPr>
          <w:rFonts w:ascii="Arial" w:eastAsia="Times New Roman" w:hAnsi="Arial" w:cs="Arial"/>
          <w:sz w:val="24"/>
          <w:szCs w:val="24"/>
          <w:lang w:val="en-GB"/>
        </w:rPr>
        <w:t>ations. Convenience and hassle-free experience are one of the main factors. The digital transformation is offering a free experience to its consumers. Digital key and digital check-in help consumers to reduce time wasted in the hotel. Digital transformation in different areas helps Hilton Hotels to stay relevant in the hospitality industry. The industry includes various big organi</w:t>
      </w:r>
      <w:r w:rsidR="004729F1" w:rsidRPr="00847E02">
        <w:rPr>
          <w:rFonts w:ascii="Arial" w:eastAsia="Times New Roman" w:hAnsi="Arial" w:cs="Arial"/>
          <w:sz w:val="24"/>
          <w:szCs w:val="24"/>
          <w:lang w:val="en-GB"/>
        </w:rPr>
        <w:t>s</w:t>
      </w:r>
      <w:r w:rsidRPr="00847E02">
        <w:rPr>
          <w:rFonts w:ascii="Arial" w:eastAsia="Times New Roman" w:hAnsi="Arial" w:cs="Arial"/>
          <w:sz w:val="24"/>
          <w:szCs w:val="24"/>
          <w:lang w:val="en-GB"/>
        </w:rPr>
        <w:t xml:space="preserve">ations such as Whitbread. If Hilton Hotels does not remain relevant then it can cause different kinds of losses in the business (Burnes, 2020). </w:t>
      </w:r>
    </w:p>
    <w:p w14:paraId="3AF530C8" w14:textId="769CD3CD" w:rsidR="0053482F" w:rsidRPr="00847E02" w:rsidRDefault="00000000" w:rsidP="00847E02">
      <w:pPr>
        <w:spacing w:line="360" w:lineRule="auto"/>
        <w:jc w:val="both"/>
        <w:rPr>
          <w:rFonts w:ascii="Arial" w:eastAsia="Times New Roman" w:hAnsi="Arial" w:cs="Arial"/>
          <w:sz w:val="24"/>
          <w:szCs w:val="24"/>
          <w:lang w:val="en-GB"/>
        </w:rPr>
      </w:pPr>
      <w:r w:rsidRPr="00847E02">
        <w:rPr>
          <w:rFonts w:ascii="Arial" w:eastAsia="Times New Roman" w:hAnsi="Arial" w:cs="Arial"/>
          <w:sz w:val="24"/>
          <w:szCs w:val="24"/>
          <w:lang w:val="en-GB"/>
        </w:rPr>
        <w:t>Also, the organi</w:t>
      </w:r>
      <w:r w:rsidR="004729F1" w:rsidRPr="00847E02">
        <w:rPr>
          <w:rFonts w:ascii="Arial" w:eastAsia="Times New Roman" w:hAnsi="Arial" w:cs="Arial"/>
          <w:sz w:val="24"/>
          <w:szCs w:val="24"/>
          <w:lang w:val="en-GB"/>
        </w:rPr>
        <w:t>s</w:t>
      </w:r>
      <w:r w:rsidRPr="00847E02">
        <w:rPr>
          <w:rFonts w:ascii="Arial" w:eastAsia="Times New Roman" w:hAnsi="Arial" w:cs="Arial"/>
          <w:sz w:val="24"/>
          <w:szCs w:val="24"/>
          <w:lang w:val="en-GB"/>
        </w:rPr>
        <w:t>ation has been able to generate great cost-effectiveness in the business with new changes. The change of towels in regular intervals caused a high amount of money, therefore it has decided to use towels that have a longer span of use. Using these towels reduces the costs of the organi</w:t>
      </w:r>
      <w:r w:rsidR="004729F1" w:rsidRPr="00847E02">
        <w:rPr>
          <w:rFonts w:ascii="Arial" w:eastAsia="Times New Roman" w:hAnsi="Arial" w:cs="Arial"/>
          <w:sz w:val="24"/>
          <w:szCs w:val="24"/>
          <w:lang w:val="en-GB"/>
        </w:rPr>
        <w:t>s</w:t>
      </w:r>
      <w:r w:rsidRPr="00847E02">
        <w:rPr>
          <w:rFonts w:ascii="Arial" w:eastAsia="Times New Roman" w:hAnsi="Arial" w:cs="Arial"/>
          <w:sz w:val="24"/>
          <w:szCs w:val="24"/>
          <w:lang w:val="en-GB"/>
        </w:rPr>
        <w:t>ation. Cost-effectiveness allows the organi</w:t>
      </w:r>
      <w:r w:rsidR="004729F1" w:rsidRPr="00847E02">
        <w:rPr>
          <w:rFonts w:ascii="Arial" w:eastAsia="Times New Roman" w:hAnsi="Arial" w:cs="Arial"/>
          <w:sz w:val="24"/>
          <w:szCs w:val="24"/>
          <w:lang w:val="en-GB"/>
        </w:rPr>
        <w:t>s</w:t>
      </w:r>
      <w:r w:rsidRPr="00847E02">
        <w:rPr>
          <w:rFonts w:ascii="Arial" w:eastAsia="Times New Roman" w:hAnsi="Arial" w:cs="Arial"/>
          <w:sz w:val="24"/>
          <w:szCs w:val="24"/>
          <w:lang w:val="en-GB"/>
        </w:rPr>
        <w:t xml:space="preserve">ation to invest in other areas of the business such as the inclusion of new technologies. The impact of conducted changes is good for Hilton </w:t>
      </w:r>
      <w:r w:rsidRPr="00847E02">
        <w:rPr>
          <w:rFonts w:ascii="Arial" w:eastAsia="Times New Roman" w:hAnsi="Arial" w:cs="Arial"/>
          <w:sz w:val="24"/>
          <w:szCs w:val="24"/>
        </w:rPr>
        <w:t xml:space="preserve">Hotels </w:t>
      </w:r>
      <w:proofErr w:type="gramStart"/>
      <w:r w:rsidRPr="00847E02">
        <w:rPr>
          <w:rFonts w:ascii="Arial" w:eastAsia="Times New Roman" w:hAnsi="Arial" w:cs="Arial"/>
          <w:sz w:val="24"/>
          <w:szCs w:val="24"/>
        </w:rPr>
        <w:t>( Buchanan</w:t>
      </w:r>
      <w:proofErr w:type="gramEnd"/>
      <w:r w:rsidRPr="00847E02">
        <w:rPr>
          <w:rFonts w:ascii="Arial" w:eastAsia="Times New Roman" w:hAnsi="Arial" w:cs="Arial"/>
          <w:sz w:val="24"/>
          <w:szCs w:val="24"/>
        </w:rPr>
        <w:t xml:space="preserve"> and </w:t>
      </w:r>
      <w:proofErr w:type="spellStart"/>
      <w:r w:rsidRPr="00847E02">
        <w:rPr>
          <w:rFonts w:ascii="Arial" w:eastAsia="Times New Roman" w:hAnsi="Arial" w:cs="Arial"/>
          <w:sz w:val="24"/>
          <w:szCs w:val="24"/>
        </w:rPr>
        <w:t>Huczyunski</w:t>
      </w:r>
      <w:proofErr w:type="spellEnd"/>
      <w:r w:rsidRPr="00847E02">
        <w:rPr>
          <w:rFonts w:ascii="Arial" w:eastAsia="Times New Roman" w:hAnsi="Arial" w:cs="Arial"/>
          <w:sz w:val="24"/>
          <w:szCs w:val="24"/>
        </w:rPr>
        <w:t xml:space="preserve">, 2019). </w:t>
      </w:r>
    </w:p>
    <w:p w14:paraId="6B5D3DD9" w14:textId="77777777" w:rsidR="0053482F" w:rsidRPr="00847E02" w:rsidRDefault="00000000" w:rsidP="00847E02">
      <w:pPr>
        <w:spacing w:line="360" w:lineRule="auto"/>
        <w:jc w:val="both"/>
        <w:rPr>
          <w:rFonts w:ascii="Arial" w:eastAsia="Times New Roman" w:hAnsi="Arial" w:cs="Arial"/>
          <w:sz w:val="24"/>
          <w:szCs w:val="24"/>
          <w:lang w:val="en-GB"/>
        </w:rPr>
      </w:pPr>
      <w:r w:rsidRPr="00847E02">
        <w:rPr>
          <w:rFonts w:ascii="Arial" w:eastAsia="Times New Roman" w:hAnsi="Arial" w:cs="Arial"/>
          <w:sz w:val="24"/>
          <w:szCs w:val="24"/>
          <w:lang w:val="en-GB"/>
        </w:rPr>
        <w:t>Managing change:</w:t>
      </w:r>
    </w:p>
    <w:p w14:paraId="731A9BD3" w14:textId="4C278E45" w:rsidR="0053482F" w:rsidRPr="00847E02" w:rsidRDefault="00000000" w:rsidP="00847E02">
      <w:pPr>
        <w:spacing w:line="360" w:lineRule="auto"/>
        <w:jc w:val="both"/>
        <w:rPr>
          <w:rFonts w:ascii="Arial" w:eastAsia="Times New Roman" w:hAnsi="Arial" w:cs="Arial"/>
          <w:sz w:val="24"/>
          <w:szCs w:val="24"/>
          <w:lang w:val="en-GB"/>
        </w:rPr>
      </w:pPr>
      <w:r w:rsidRPr="00847E02">
        <w:rPr>
          <w:rFonts w:ascii="Arial" w:eastAsia="Times New Roman" w:hAnsi="Arial" w:cs="Arial"/>
          <w:sz w:val="24"/>
          <w:szCs w:val="24"/>
          <w:lang w:val="en-GB"/>
        </w:rPr>
        <w:t>With the assistance of Lewin's Change model, an organi</w:t>
      </w:r>
      <w:r w:rsidR="004729F1" w:rsidRPr="00847E02">
        <w:rPr>
          <w:rFonts w:ascii="Arial" w:eastAsia="Times New Roman" w:hAnsi="Arial" w:cs="Arial"/>
          <w:sz w:val="24"/>
          <w:szCs w:val="24"/>
          <w:lang w:val="en-GB"/>
        </w:rPr>
        <w:t>s</w:t>
      </w:r>
      <w:r w:rsidRPr="00847E02">
        <w:rPr>
          <w:rFonts w:ascii="Arial" w:eastAsia="Times New Roman" w:hAnsi="Arial" w:cs="Arial"/>
          <w:sz w:val="24"/>
          <w:szCs w:val="24"/>
          <w:lang w:val="en-GB"/>
        </w:rPr>
        <w:t xml:space="preserve">ation can easily manage change in the workplace. </w:t>
      </w:r>
    </w:p>
    <w:p w14:paraId="5ED8E05E" w14:textId="11839CA3" w:rsidR="0053482F" w:rsidRPr="00847E02" w:rsidRDefault="00000000" w:rsidP="00847E02">
      <w:pPr>
        <w:spacing w:line="360" w:lineRule="auto"/>
        <w:jc w:val="both"/>
        <w:rPr>
          <w:rFonts w:ascii="Arial" w:eastAsia="Times New Roman" w:hAnsi="Arial" w:cs="Arial"/>
          <w:sz w:val="24"/>
          <w:szCs w:val="24"/>
          <w:lang w:val="en-GB"/>
        </w:rPr>
      </w:pPr>
      <w:r w:rsidRPr="00847E02">
        <w:rPr>
          <w:rFonts w:ascii="Arial" w:eastAsia="Times New Roman" w:hAnsi="Arial" w:cs="Arial"/>
          <w:sz w:val="24"/>
          <w:szCs w:val="24"/>
          <w:lang w:val="en-GB"/>
        </w:rPr>
        <w:t>Unfreeze refers to unlocking the organi</w:t>
      </w:r>
      <w:r w:rsidR="004729F1" w:rsidRPr="00847E02">
        <w:rPr>
          <w:rFonts w:ascii="Arial" w:eastAsia="Times New Roman" w:hAnsi="Arial" w:cs="Arial"/>
          <w:sz w:val="24"/>
          <w:szCs w:val="24"/>
          <w:lang w:val="en-GB"/>
        </w:rPr>
        <w:t>s</w:t>
      </w:r>
      <w:r w:rsidRPr="00847E02">
        <w:rPr>
          <w:rFonts w:ascii="Arial" w:eastAsia="Times New Roman" w:hAnsi="Arial" w:cs="Arial"/>
          <w:sz w:val="24"/>
          <w:szCs w:val="24"/>
          <w:lang w:val="en-GB"/>
        </w:rPr>
        <w:t>ational structure and finding out areas that need to be developed or changed. Hilton Hotels has unlocked the organi</w:t>
      </w:r>
      <w:r w:rsidR="004729F1" w:rsidRPr="00847E02">
        <w:rPr>
          <w:rFonts w:ascii="Arial" w:eastAsia="Times New Roman" w:hAnsi="Arial" w:cs="Arial"/>
          <w:sz w:val="24"/>
          <w:szCs w:val="24"/>
          <w:lang w:val="en-GB"/>
        </w:rPr>
        <w:t>s</w:t>
      </w:r>
      <w:r w:rsidRPr="00847E02">
        <w:rPr>
          <w:rFonts w:ascii="Arial" w:eastAsia="Times New Roman" w:hAnsi="Arial" w:cs="Arial"/>
          <w:sz w:val="24"/>
          <w:szCs w:val="24"/>
          <w:lang w:val="en-GB"/>
        </w:rPr>
        <w:t xml:space="preserve">ational structure and identified that there are various changes that can be conducted in technical areas. As the business environment is demanding changes for businesses, especially in technical </w:t>
      </w:r>
      <w:r w:rsidRPr="00847E02">
        <w:rPr>
          <w:rFonts w:ascii="Arial" w:eastAsia="Times New Roman" w:hAnsi="Arial" w:cs="Arial"/>
          <w:sz w:val="24"/>
          <w:szCs w:val="24"/>
          <w:lang w:val="en-GB"/>
        </w:rPr>
        <w:lastRenderedPageBreak/>
        <w:t>areas, the organi</w:t>
      </w:r>
      <w:r w:rsidR="004729F1" w:rsidRPr="00847E02">
        <w:rPr>
          <w:rFonts w:ascii="Arial" w:eastAsia="Times New Roman" w:hAnsi="Arial" w:cs="Arial"/>
          <w:sz w:val="24"/>
          <w:szCs w:val="24"/>
          <w:lang w:val="en-GB"/>
        </w:rPr>
        <w:t>sa</w:t>
      </w:r>
      <w:r w:rsidRPr="00847E02">
        <w:rPr>
          <w:rFonts w:ascii="Arial" w:eastAsia="Times New Roman" w:hAnsi="Arial" w:cs="Arial"/>
          <w:sz w:val="24"/>
          <w:szCs w:val="24"/>
          <w:lang w:val="en-GB"/>
        </w:rPr>
        <w:t xml:space="preserve">tion decided to conduct various technical changes in the business (Burnes, 2020).  </w:t>
      </w:r>
    </w:p>
    <w:p w14:paraId="41245396" w14:textId="73D6C323" w:rsidR="0053482F" w:rsidRPr="00847E02" w:rsidRDefault="00000000" w:rsidP="00847E02">
      <w:pPr>
        <w:spacing w:line="360" w:lineRule="auto"/>
        <w:jc w:val="both"/>
        <w:rPr>
          <w:rFonts w:ascii="Arial" w:eastAsia="Times New Roman" w:hAnsi="Arial" w:cs="Arial"/>
          <w:sz w:val="24"/>
          <w:szCs w:val="24"/>
          <w:lang w:val="en-GB"/>
        </w:rPr>
      </w:pPr>
      <w:r w:rsidRPr="00847E02">
        <w:rPr>
          <w:rFonts w:ascii="Arial" w:eastAsia="Times New Roman" w:hAnsi="Arial" w:cs="Arial"/>
          <w:sz w:val="24"/>
          <w:szCs w:val="24"/>
          <w:lang w:val="en-GB"/>
        </w:rPr>
        <w:t>Change refers to the stage where the organi</w:t>
      </w:r>
      <w:r w:rsidR="004729F1" w:rsidRPr="00847E02">
        <w:rPr>
          <w:rFonts w:ascii="Arial" w:eastAsia="Times New Roman" w:hAnsi="Arial" w:cs="Arial"/>
          <w:sz w:val="24"/>
          <w:szCs w:val="24"/>
          <w:lang w:val="en-GB"/>
        </w:rPr>
        <w:t>s</w:t>
      </w:r>
      <w:r w:rsidRPr="00847E02">
        <w:rPr>
          <w:rFonts w:ascii="Arial" w:eastAsia="Times New Roman" w:hAnsi="Arial" w:cs="Arial"/>
          <w:sz w:val="24"/>
          <w:szCs w:val="24"/>
          <w:lang w:val="en-GB"/>
        </w:rPr>
        <w:t xml:space="preserve">ation </w:t>
      </w:r>
      <w:r w:rsidR="004729F1" w:rsidRPr="00847E02">
        <w:rPr>
          <w:rFonts w:ascii="Arial" w:eastAsia="Times New Roman" w:hAnsi="Arial" w:cs="Arial"/>
          <w:sz w:val="24"/>
          <w:szCs w:val="24"/>
          <w:lang w:val="en-GB"/>
        </w:rPr>
        <w:t>conducts</w:t>
      </w:r>
      <w:r w:rsidRPr="00847E02">
        <w:rPr>
          <w:rFonts w:ascii="Arial" w:eastAsia="Times New Roman" w:hAnsi="Arial" w:cs="Arial"/>
          <w:sz w:val="24"/>
          <w:szCs w:val="24"/>
          <w:lang w:val="en-GB"/>
        </w:rPr>
        <w:t xml:space="preserve"> various changes. Here, the organi</w:t>
      </w:r>
      <w:r w:rsidR="004729F1" w:rsidRPr="00847E02">
        <w:rPr>
          <w:rFonts w:ascii="Arial" w:eastAsia="Times New Roman" w:hAnsi="Arial" w:cs="Arial"/>
          <w:sz w:val="24"/>
          <w:szCs w:val="24"/>
          <w:lang w:val="en-GB"/>
        </w:rPr>
        <w:t>s</w:t>
      </w:r>
      <w:r w:rsidRPr="00847E02">
        <w:rPr>
          <w:rFonts w:ascii="Arial" w:eastAsia="Times New Roman" w:hAnsi="Arial" w:cs="Arial"/>
          <w:sz w:val="24"/>
          <w:szCs w:val="24"/>
          <w:lang w:val="en-GB"/>
        </w:rPr>
        <w:t>ation has conducted changes according to the identification of the previous stage. The organi</w:t>
      </w:r>
      <w:r w:rsidR="004729F1" w:rsidRPr="00847E02">
        <w:rPr>
          <w:rFonts w:ascii="Arial" w:eastAsia="Times New Roman" w:hAnsi="Arial" w:cs="Arial"/>
          <w:sz w:val="24"/>
          <w:szCs w:val="24"/>
          <w:lang w:val="en-GB"/>
        </w:rPr>
        <w:t>s</w:t>
      </w:r>
      <w:r w:rsidRPr="00847E02">
        <w:rPr>
          <w:rFonts w:ascii="Arial" w:eastAsia="Times New Roman" w:hAnsi="Arial" w:cs="Arial"/>
          <w:sz w:val="24"/>
          <w:szCs w:val="24"/>
          <w:lang w:val="en-GB"/>
        </w:rPr>
        <w:t xml:space="preserve">ation has conducted various changes that are beneficial in financial areas </w:t>
      </w:r>
      <w:proofErr w:type="gramStart"/>
      <w:r w:rsidRPr="00847E02">
        <w:rPr>
          <w:rFonts w:ascii="Arial" w:eastAsia="Times New Roman" w:hAnsi="Arial" w:cs="Arial"/>
          <w:sz w:val="24"/>
          <w:szCs w:val="24"/>
          <w:lang w:val="en-GB"/>
        </w:rPr>
        <w:t>and also</w:t>
      </w:r>
      <w:proofErr w:type="gramEnd"/>
      <w:r w:rsidRPr="00847E02">
        <w:rPr>
          <w:rFonts w:ascii="Arial" w:eastAsia="Times New Roman" w:hAnsi="Arial" w:cs="Arial"/>
          <w:sz w:val="24"/>
          <w:szCs w:val="24"/>
          <w:lang w:val="en-GB"/>
        </w:rPr>
        <w:t xml:space="preserve"> help the organi</w:t>
      </w:r>
      <w:r w:rsidR="004729F1" w:rsidRPr="00847E02">
        <w:rPr>
          <w:rFonts w:ascii="Arial" w:eastAsia="Times New Roman" w:hAnsi="Arial" w:cs="Arial"/>
          <w:sz w:val="24"/>
          <w:szCs w:val="24"/>
          <w:lang w:val="en-GB"/>
        </w:rPr>
        <w:t>s</w:t>
      </w:r>
      <w:r w:rsidRPr="00847E02">
        <w:rPr>
          <w:rFonts w:ascii="Arial" w:eastAsia="Times New Roman" w:hAnsi="Arial" w:cs="Arial"/>
          <w:sz w:val="24"/>
          <w:szCs w:val="24"/>
          <w:lang w:val="en-GB"/>
        </w:rPr>
        <w:t xml:space="preserve">ation to serve consumers in a better way. Initiating digital keys for locking and entering rooms, and digital check-in through the official application are effective changes that have been made in the </w:t>
      </w:r>
      <w:proofErr w:type="spellStart"/>
      <w:r w:rsidRPr="00847E02">
        <w:rPr>
          <w:rFonts w:ascii="Arial" w:eastAsia="Times New Roman" w:hAnsi="Arial" w:cs="Arial"/>
          <w:sz w:val="24"/>
          <w:szCs w:val="24"/>
        </w:rPr>
        <w:t>organi</w:t>
      </w:r>
      <w:r w:rsidR="004729F1" w:rsidRPr="00847E02">
        <w:rPr>
          <w:rFonts w:ascii="Arial" w:eastAsia="Times New Roman" w:hAnsi="Arial" w:cs="Arial"/>
          <w:sz w:val="24"/>
          <w:szCs w:val="24"/>
        </w:rPr>
        <w:t>s</w:t>
      </w:r>
      <w:r w:rsidRPr="00847E02">
        <w:rPr>
          <w:rFonts w:ascii="Arial" w:eastAsia="Times New Roman" w:hAnsi="Arial" w:cs="Arial"/>
          <w:sz w:val="24"/>
          <w:szCs w:val="24"/>
        </w:rPr>
        <w:t>ation</w:t>
      </w:r>
      <w:proofErr w:type="spellEnd"/>
      <w:r w:rsidRPr="00847E02">
        <w:rPr>
          <w:rFonts w:ascii="Arial" w:eastAsia="Times New Roman" w:hAnsi="Arial" w:cs="Arial"/>
          <w:sz w:val="24"/>
          <w:szCs w:val="24"/>
        </w:rPr>
        <w:t xml:space="preserve"> (Mullins, 2016). </w:t>
      </w:r>
    </w:p>
    <w:p w14:paraId="29A76860" w14:textId="3C33FC6E" w:rsidR="0053482F" w:rsidRPr="00847E02" w:rsidRDefault="00000000" w:rsidP="00847E02">
      <w:pPr>
        <w:spacing w:line="360" w:lineRule="auto"/>
        <w:jc w:val="both"/>
        <w:rPr>
          <w:rFonts w:ascii="Arial" w:eastAsia="Times New Roman" w:hAnsi="Arial" w:cs="Arial"/>
          <w:sz w:val="24"/>
          <w:szCs w:val="24"/>
          <w:lang w:val="en-GB"/>
        </w:rPr>
      </w:pPr>
      <w:r w:rsidRPr="00847E02">
        <w:rPr>
          <w:rFonts w:ascii="Arial" w:eastAsia="Times New Roman" w:hAnsi="Arial" w:cs="Arial"/>
          <w:sz w:val="24"/>
          <w:szCs w:val="24"/>
          <w:lang w:val="en-GB"/>
        </w:rPr>
        <w:t>Refreeze refers to locking the organi</w:t>
      </w:r>
      <w:r w:rsidR="004729F1" w:rsidRPr="00847E02">
        <w:rPr>
          <w:rFonts w:ascii="Arial" w:eastAsia="Times New Roman" w:hAnsi="Arial" w:cs="Arial"/>
          <w:sz w:val="24"/>
          <w:szCs w:val="24"/>
          <w:lang w:val="en-GB"/>
        </w:rPr>
        <w:t>s</w:t>
      </w:r>
      <w:r w:rsidRPr="00847E02">
        <w:rPr>
          <w:rFonts w:ascii="Arial" w:eastAsia="Times New Roman" w:hAnsi="Arial" w:cs="Arial"/>
          <w:sz w:val="24"/>
          <w:szCs w:val="24"/>
          <w:lang w:val="en-GB"/>
        </w:rPr>
        <w:t>ational system after conducting changes and observing the results of the conducted change. Hilton Hotel has observed the changes that have been made and the results that have been obtained through changes. The organi</w:t>
      </w:r>
      <w:r w:rsidR="004729F1" w:rsidRPr="00847E02">
        <w:rPr>
          <w:rFonts w:ascii="Arial" w:eastAsia="Times New Roman" w:hAnsi="Arial" w:cs="Arial"/>
          <w:sz w:val="24"/>
          <w:szCs w:val="24"/>
          <w:lang w:val="en-GB"/>
        </w:rPr>
        <w:t>s</w:t>
      </w:r>
      <w:r w:rsidRPr="00847E02">
        <w:rPr>
          <w:rFonts w:ascii="Arial" w:eastAsia="Times New Roman" w:hAnsi="Arial" w:cs="Arial"/>
          <w:sz w:val="24"/>
          <w:szCs w:val="24"/>
          <w:lang w:val="en-GB"/>
        </w:rPr>
        <w:t>ation has figured out that consumers love those new changes, therefore the organi</w:t>
      </w:r>
      <w:r w:rsidR="004729F1" w:rsidRPr="00847E02">
        <w:rPr>
          <w:rFonts w:ascii="Arial" w:eastAsia="Times New Roman" w:hAnsi="Arial" w:cs="Arial"/>
          <w:sz w:val="24"/>
          <w:szCs w:val="24"/>
          <w:lang w:val="en-GB"/>
        </w:rPr>
        <w:t>s</w:t>
      </w:r>
      <w:r w:rsidRPr="00847E02">
        <w:rPr>
          <w:rFonts w:ascii="Arial" w:eastAsia="Times New Roman" w:hAnsi="Arial" w:cs="Arial"/>
          <w:sz w:val="24"/>
          <w:szCs w:val="24"/>
          <w:lang w:val="en-GB"/>
        </w:rPr>
        <w:t xml:space="preserve">ation is willing to keep those changes in the business (Crosby, 2020). </w:t>
      </w:r>
    </w:p>
    <w:p w14:paraId="165BFE46" w14:textId="77777777" w:rsidR="0053482F" w:rsidRPr="00847E02" w:rsidRDefault="00000000" w:rsidP="00847E02">
      <w:pPr>
        <w:pStyle w:val="Heading1"/>
        <w:rPr>
          <w:rFonts w:ascii="Arial" w:hAnsi="Arial" w:cs="Arial"/>
          <w:sz w:val="24"/>
          <w:szCs w:val="24"/>
          <w:lang w:val="en-GB"/>
        </w:rPr>
      </w:pPr>
      <w:bookmarkStart w:id="3" w:name="_Toc147081008"/>
      <w:r w:rsidRPr="00847E02">
        <w:rPr>
          <w:rFonts w:ascii="Arial" w:hAnsi="Arial" w:cs="Arial"/>
          <w:sz w:val="24"/>
          <w:szCs w:val="24"/>
          <w:lang w:val="en-GB"/>
        </w:rPr>
        <w:t>The organisation’s strategic direction and current business performance</w:t>
      </w:r>
      <w:bookmarkEnd w:id="3"/>
    </w:p>
    <w:p w14:paraId="62367D46" w14:textId="77777777" w:rsidR="0053482F" w:rsidRPr="00847E02" w:rsidRDefault="00000000" w:rsidP="00847E02">
      <w:pPr>
        <w:spacing w:line="360" w:lineRule="auto"/>
        <w:jc w:val="both"/>
        <w:rPr>
          <w:rFonts w:ascii="Arial" w:eastAsia="Times New Roman" w:hAnsi="Arial" w:cs="Arial"/>
          <w:sz w:val="24"/>
          <w:szCs w:val="24"/>
          <w:lang w:val="en-GB"/>
        </w:rPr>
      </w:pPr>
      <w:r w:rsidRPr="00847E02">
        <w:rPr>
          <w:rFonts w:ascii="Arial" w:eastAsia="Times New Roman" w:hAnsi="Arial" w:cs="Arial"/>
          <w:sz w:val="24"/>
          <w:szCs w:val="24"/>
          <w:lang w:val="en-GB"/>
        </w:rPr>
        <w:t>Strategic direction:</w:t>
      </w:r>
    </w:p>
    <w:p w14:paraId="5F70C8F5" w14:textId="646DC364" w:rsidR="0053482F" w:rsidRPr="00847E02" w:rsidRDefault="00000000" w:rsidP="00847E02">
      <w:pPr>
        <w:spacing w:line="360" w:lineRule="auto"/>
        <w:jc w:val="both"/>
        <w:rPr>
          <w:rFonts w:ascii="Arial" w:eastAsia="Times New Roman" w:hAnsi="Arial" w:cs="Arial"/>
          <w:sz w:val="24"/>
          <w:szCs w:val="24"/>
          <w:lang w:val="en-GB"/>
        </w:rPr>
      </w:pPr>
      <w:r w:rsidRPr="00847E02">
        <w:rPr>
          <w:rFonts w:ascii="Arial" w:eastAsia="Times New Roman" w:hAnsi="Arial" w:cs="Arial"/>
          <w:sz w:val="24"/>
          <w:szCs w:val="24"/>
          <w:lang w:val="en-GB"/>
        </w:rPr>
        <w:t>Strategic direction refers to actions or operations of an organi</w:t>
      </w:r>
      <w:r w:rsidR="004729F1" w:rsidRPr="00847E02">
        <w:rPr>
          <w:rFonts w:ascii="Arial" w:eastAsia="Times New Roman" w:hAnsi="Arial" w:cs="Arial"/>
          <w:sz w:val="24"/>
          <w:szCs w:val="24"/>
          <w:lang w:val="en-GB"/>
        </w:rPr>
        <w:t>s</w:t>
      </w:r>
      <w:r w:rsidRPr="00847E02">
        <w:rPr>
          <w:rFonts w:ascii="Arial" w:eastAsia="Times New Roman" w:hAnsi="Arial" w:cs="Arial"/>
          <w:sz w:val="24"/>
          <w:szCs w:val="24"/>
          <w:lang w:val="en-GB"/>
        </w:rPr>
        <w:t>ation that help the organi</w:t>
      </w:r>
      <w:r w:rsidR="004729F1" w:rsidRPr="00847E02">
        <w:rPr>
          <w:rFonts w:ascii="Arial" w:eastAsia="Times New Roman" w:hAnsi="Arial" w:cs="Arial"/>
          <w:sz w:val="24"/>
          <w:szCs w:val="24"/>
          <w:lang w:val="en-GB"/>
        </w:rPr>
        <w:t>s</w:t>
      </w:r>
      <w:r w:rsidRPr="00847E02">
        <w:rPr>
          <w:rFonts w:ascii="Arial" w:eastAsia="Times New Roman" w:hAnsi="Arial" w:cs="Arial"/>
          <w:sz w:val="24"/>
          <w:szCs w:val="24"/>
          <w:lang w:val="en-GB"/>
        </w:rPr>
        <w:t>ation to be more consistent and productive in the long run. It helps an organi</w:t>
      </w:r>
      <w:r w:rsidR="004729F1" w:rsidRPr="00847E02">
        <w:rPr>
          <w:rFonts w:ascii="Arial" w:eastAsia="Times New Roman" w:hAnsi="Arial" w:cs="Arial"/>
          <w:sz w:val="24"/>
          <w:szCs w:val="24"/>
          <w:lang w:val="en-GB"/>
        </w:rPr>
        <w:t>s</w:t>
      </w:r>
      <w:r w:rsidRPr="00847E02">
        <w:rPr>
          <w:rFonts w:ascii="Arial" w:eastAsia="Times New Roman" w:hAnsi="Arial" w:cs="Arial"/>
          <w:sz w:val="24"/>
          <w:szCs w:val="24"/>
          <w:lang w:val="en-GB"/>
        </w:rPr>
        <w:t xml:space="preserve">ation to achieve the position that it wants </w:t>
      </w:r>
      <w:r w:rsidRPr="00847E02">
        <w:rPr>
          <w:rFonts w:ascii="Arial" w:eastAsia="Times New Roman" w:hAnsi="Arial" w:cs="Arial"/>
          <w:sz w:val="24"/>
          <w:szCs w:val="24"/>
        </w:rPr>
        <w:t xml:space="preserve">to </w:t>
      </w:r>
      <w:r w:rsidR="00995A04" w:rsidRPr="00847E02">
        <w:rPr>
          <w:rFonts w:ascii="Arial" w:eastAsia="Times New Roman" w:hAnsi="Arial" w:cs="Arial"/>
          <w:sz w:val="24"/>
          <w:szCs w:val="24"/>
        </w:rPr>
        <w:t>(Buchanan</w:t>
      </w:r>
      <w:r w:rsidRPr="00847E02">
        <w:rPr>
          <w:rFonts w:ascii="Arial" w:eastAsia="Times New Roman" w:hAnsi="Arial" w:cs="Arial"/>
          <w:sz w:val="24"/>
          <w:szCs w:val="24"/>
        </w:rPr>
        <w:t xml:space="preserve"> and </w:t>
      </w:r>
      <w:proofErr w:type="spellStart"/>
      <w:r w:rsidRPr="00847E02">
        <w:rPr>
          <w:rFonts w:ascii="Arial" w:eastAsia="Times New Roman" w:hAnsi="Arial" w:cs="Arial"/>
          <w:sz w:val="24"/>
          <w:szCs w:val="24"/>
        </w:rPr>
        <w:t>Huczyunski</w:t>
      </w:r>
      <w:proofErr w:type="spellEnd"/>
      <w:r w:rsidRPr="00847E02">
        <w:rPr>
          <w:rFonts w:ascii="Arial" w:eastAsia="Times New Roman" w:hAnsi="Arial" w:cs="Arial"/>
          <w:sz w:val="24"/>
          <w:szCs w:val="24"/>
        </w:rPr>
        <w:t>, 2013)</w:t>
      </w:r>
      <w:r w:rsidRPr="00847E02">
        <w:rPr>
          <w:rFonts w:ascii="Arial" w:eastAsia="Times New Roman" w:hAnsi="Arial" w:cs="Arial"/>
          <w:sz w:val="24"/>
          <w:szCs w:val="24"/>
          <w:lang w:val="en-GB"/>
        </w:rPr>
        <w:t>. There are various strategic directions that an organi</w:t>
      </w:r>
      <w:r w:rsidR="004729F1" w:rsidRPr="00847E02">
        <w:rPr>
          <w:rFonts w:ascii="Arial" w:eastAsia="Times New Roman" w:hAnsi="Arial" w:cs="Arial"/>
          <w:sz w:val="24"/>
          <w:szCs w:val="24"/>
          <w:lang w:val="en-GB"/>
        </w:rPr>
        <w:t>s</w:t>
      </w:r>
      <w:r w:rsidRPr="00847E02">
        <w:rPr>
          <w:rFonts w:ascii="Arial" w:eastAsia="Times New Roman" w:hAnsi="Arial" w:cs="Arial"/>
          <w:sz w:val="24"/>
          <w:szCs w:val="24"/>
          <w:lang w:val="en-GB"/>
        </w:rPr>
        <w:t xml:space="preserve">ation </w:t>
      </w:r>
      <w:r w:rsidR="004729F1" w:rsidRPr="00847E02">
        <w:rPr>
          <w:rFonts w:ascii="Arial" w:eastAsia="Times New Roman" w:hAnsi="Arial" w:cs="Arial"/>
          <w:sz w:val="24"/>
          <w:szCs w:val="24"/>
          <w:lang w:val="en-GB"/>
        </w:rPr>
        <w:t>follows</w:t>
      </w:r>
      <w:r w:rsidRPr="00847E02">
        <w:rPr>
          <w:rFonts w:ascii="Arial" w:eastAsia="Times New Roman" w:hAnsi="Arial" w:cs="Arial"/>
          <w:sz w:val="24"/>
          <w:szCs w:val="24"/>
          <w:lang w:val="en-GB"/>
        </w:rPr>
        <w:t>. Those are</w:t>
      </w:r>
      <w:r w:rsidR="004729F1" w:rsidRPr="00847E02">
        <w:rPr>
          <w:rFonts w:ascii="Arial" w:eastAsia="Times New Roman" w:hAnsi="Arial" w:cs="Arial"/>
          <w:sz w:val="24"/>
          <w:szCs w:val="24"/>
          <w:lang w:val="en-GB"/>
        </w:rPr>
        <w:t>:</w:t>
      </w:r>
    </w:p>
    <w:p w14:paraId="04DA59BE" w14:textId="64BD5E47" w:rsidR="0053482F" w:rsidRPr="00847E02" w:rsidRDefault="00000000" w:rsidP="00847E02">
      <w:pPr>
        <w:spacing w:line="360" w:lineRule="auto"/>
        <w:jc w:val="both"/>
        <w:rPr>
          <w:rFonts w:ascii="Arial" w:eastAsia="Times New Roman" w:hAnsi="Arial" w:cs="Arial"/>
          <w:sz w:val="24"/>
          <w:szCs w:val="24"/>
          <w:lang w:val="en-GB"/>
        </w:rPr>
      </w:pPr>
      <w:r w:rsidRPr="00847E02">
        <w:rPr>
          <w:rFonts w:ascii="Arial" w:eastAsia="Times New Roman" w:hAnsi="Arial" w:cs="Arial"/>
          <w:sz w:val="24"/>
          <w:szCs w:val="24"/>
          <w:lang w:val="en-GB"/>
        </w:rPr>
        <w:t>The mission statement refers to the purpose of the organi</w:t>
      </w:r>
      <w:r w:rsidR="004729F1" w:rsidRPr="00847E02">
        <w:rPr>
          <w:rFonts w:ascii="Arial" w:eastAsia="Times New Roman" w:hAnsi="Arial" w:cs="Arial"/>
          <w:sz w:val="24"/>
          <w:szCs w:val="24"/>
          <w:lang w:val="en-GB"/>
        </w:rPr>
        <w:t>s</w:t>
      </w:r>
      <w:r w:rsidRPr="00847E02">
        <w:rPr>
          <w:rFonts w:ascii="Arial" w:eastAsia="Times New Roman" w:hAnsi="Arial" w:cs="Arial"/>
          <w:sz w:val="24"/>
          <w:szCs w:val="24"/>
          <w:lang w:val="en-GB"/>
        </w:rPr>
        <w:t xml:space="preserve">ation </w:t>
      </w:r>
      <w:proofErr w:type="gramStart"/>
      <w:r w:rsidRPr="00847E02">
        <w:rPr>
          <w:rFonts w:ascii="Arial" w:eastAsia="Times New Roman" w:hAnsi="Arial" w:cs="Arial"/>
          <w:sz w:val="24"/>
          <w:szCs w:val="24"/>
          <w:lang w:val="en-GB"/>
        </w:rPr>
        <w:t>and also</w:t>
      </w:r>
      <w:proofErr w:type="gramEnd"/>
      <w:r w:rsidRPr="00847E02">
        <w:rPr>
          <w:rFonts w:ascii="Arial" w:eastAsia="Times New Roman" w:hAnsi="Arial" w:cs="Arial"/>
          <w:sz w:val="24"/>
          <w:szCs w:val="24"/>
          <w:lang w:val="en-GB"/>
        </w:rPr>
        <w:t xml:space="preserve"> explains why the organi</w:t>
      </w:r>
      <w:r w:rsidR="004729F1" w:rsidRPr="00847E02">
        <w:rPr>
          <w:rFonts w:ascii="Arial" w:eastAsia="Times New Roman" w:hAnsi="Arial" w:cs="Arial"/>
          <w:sz w:val="24"/>
          <w:szCs w:val="24"/>
          <w:lang w:val="en-GB"/>
        </w:rPr>
        <w:t>s</w:t>
      </w:r>
      <w:r w:rsidRPr="00847E02">
        <w:rPr>
          <w:rFonts w:ascii="Arial" w:eastAsia="Times New Roman" w:hAnsi="Arial" w:cs="Arial"/>
          <w:sz w:val="24"/>
          <w:szCs w:val="24"/>
          <w:lang w:val="en-GB"/>
        </w:rPr>
        <w:t>ation exists. An organi</w:t>
      </w:r>
      <w:r w:rsidR="004729F1" w:rsidRPr="00847E02">
        <w:rPr>
          <w:rFonts w:ascii="Arial" w:eastAsia="Times New Roman" w:hAnsi="Arial" w:cs="Arial"/>
          <w:sz w:val="24"/>
          <w:szCs w:val="24"/>
          <w:lang w:val="en-GB"/>
        </w:rPr>
        <w:t>s</w:t>
      </w:r>
      <w:r w:rsidRPr="00847E02">
        <w:rPr>
          <w:rFonts w:ascii="Arial" w:eastAsia="Times New Roman" w:hAnsi="Arial" w:cs="Arial"/>
          <w:sz w:val="24"/>
          <w:szCs w:val="24"/>
          <w:lang w:val="en-GB"/>
        </w:rPr>
        <w:t>ation uses the mission statement to meet the goals of the organi</w:t>
      </w:r>
      <w:r w:rsidR="004729F1" w:rsidRPr="00847E02">
        <w:rPr>
          <w:rFonts w:ascii="Arial" w:eastAsia="Times New Roman" w:hAnsi="Arial" w:cs="Arial"/>
          <w:sz w:val="24"/>
          <w:szCs w:val="24"/>
          <w:lang w:val="en-GB"/>
        </w:rPr>
        <w:t>s</w:t>
      </w:r>
      <w:r w:rsidRPr="00847E02">
        <w:rPr>
          <w:rFonts w:ascii="Arial" w:eastAsia="Times New Roman" w:hAnsi="Arial" w:cs="Arial"/>
          <w:sz w:val="24"/>
          <w:szCs w:val="24"/>
          <w:lang w:val="en-GB"/>
        </w:rPr>
        <w:t>ation (</w:t>
      </w:r>
      <w:r w:rsidRPr="00847E02">
        <w:rPr>
          <w:rFonts w:ascii="Arial" w:hAnsi="Arial" w:cs="Arial"/>
          <w:color w:val="222222"/>
          <w:sz w:val="24"/>
          <w:szCs w:val="24"/>
          <w:shd w:val="clear" w:color="auto" w:fill="FFFFFF"/>
        </w:rPr>
        <w:t>Buchanan and Huczynski, 2019</w:t>
      </w:r>
      <w:r w:rsidRPr="00847E02">
        <w:rPr>
          <w:rFonts w:ascii="Arial" w:eastAsia="Times New Roman" w:hAnsi="Arial" w:cs="Arial"/>
          <w:sz w:val="24"/>
          <w:szCs w:val="24"/>
          <w:lang w:val="en-GB"/>
        </w:rPr>
        <w:t>). For example, Hilton Hotels wants to offer the best service to its consumers. It gives a clear strategic direction to the organi</w:t>
      </w:r>
      <w:r w:rsidR="001F5246" w:rsidRPr="00847E02">
        <w:rPr>
          <w:rFonts w:ascii="Arial" w:eastAsia="Times New Roman" w:hAnsi="Arial" w:cs="Arial"/>
          <w:sz w:val="24"/>
          <w:szCs w:val="24"/>
          <w:lang w:val="en-GB"/>
        </w:rPr>
        <w:t>s</w:t>
      </w:r>
      <w:r w:rsidRPr="00847E02">
        <w:rPr>
          <w:rFonts w:ascii="Arial" w:eastAsia="Times New Roman" w:hAnsi="Arial" w:cs="Arial"/>
          <w:sz w:val="24"/>
          <w:szCs w:val="24"/>
          <w:lang w:val="en-GB"/>
        </w:rPr>
        <w:t>ation in the long run. The mission statement of Hilton Hotels is to be the preeminent global hospitality organi</w:t>
      </w:r>
      <w:r w:rsidR="001F5246" w:rsidRPr="00847E02">
        <w:rPr>
          <w:rFonts w:ascii="Arial" w:eastAsia="Times New Roman" w:hAnsi="Arial" w:cs="Arial"/>
          <w:sz w:val="24"/>
          <w:szCs w:val="24"/>
          <w:lang w:val="en-GB"/>
        </w:rPr>
        <w:t>s</w:t>
      </w:r>
      <w:r w:rsidRPr="00847E02">
        <w:rPr>
          <w:rFonts w:ascii="Arial" w:eastAsia="Times New Roman" w:hAnsi="Arial" w:cs="Arial"/>
          <w:sz w:val="24"/>
          <w:szCs w:val="24"/>
          <w:lang w:val="en-GB"/>
        </w:rPr>
        <w:t xml:space="preserve">ation. First choice of guests and team members (Boddy, 2014). </w:t>
      </w:r>
    </w:p>
    <w:p w14:paraId="47B16F5E" w14:textId="46ED68D3" w:rsidR="0053482F" w:rsidRPr="00847E02" w:rsidRDefault="00000000" w:rsidP="00847E02">
      <w:pPr>
        <w:spacing w:line="360" w:lineRule="auto"/>
        <w:jc w:val="both"/>
        <w:rPr>
          <w:rFonts w:ascii="Arial" w:eastAsia="Times New Roman" w:hAnsi="Arial" w:cs="Arial"/>
          <w:sz w:val="24"/>
          <w:szCs w:val="24"/>
          <w:lang w:val="en-GB"/>
        </w:rPr>
      </w:pPr>
      <w:r w:rsidRPr="00847E02">
        <w:rPr>
          <w:rFonts w:ascii="Arial" w:eastAsia="Times New Roman" w:hAnsi="Arial" w:cs="Arial"/>
          <w:sz w:val="24"/>
          <w:szCs w:val="24"/>
          <w:lang w:val="en-GB"/>
        </w:rPr>
        <w:lastRenderedPageBreak/>
        <w:t>Vision statement refers to the achievement that an organi</w:t>
      </w:r>
      <w:r w:rsidR="001F5246" w:rsidRPr="00847E02">
        <w:rPr>
          <w:rFonts w:ascii="Arial" w:eastAsia="Times New Roman" w:hAnsi="Arial" w:cs="Arial"/>
          <w:sz w:val="24"/>
          <w:szCs w:val="24"/>
          <w:lang w:val="en-GB"/>
        </w:rPr>
        <w:t>s</w:t>
      </w:r>
      <w:r w:rsidRPr="00847E02">
        <w:rPr>
          <w:rFonts w:ascii="Arial" w:eastAsia="Times New Roman" w:hAnsi="Arial" w:cs="Arial"/>
          <w:sz w:val="24"/>
          <w:szCs w:val="24"/>
          <w:lang w:val="en-GB"/>
        </w:rPr>
        <w:t>ation wants to achieve in the future. It also creates a strategic direction alongside the mission statement. If an organi</w:t>
      </w:r>
      <w:r w:rsidR="001F5246" w:rsidRPr="00847E02">
        <w:rPr>
          <w:rFonts w:ascii="Arial" w:eastAsia="Times New Roman" w:hAnsi="Arial" w:cs="Arial"/>
          <w:sz w:val="24"/>
          <w:szCs w:val="24"/>
          <w:lang w:val="en-GB"/>
        </w:rPr>
        <w:t>s</w:t>
      </w:r>
      <w:r w:rsidRPr="00847E02">
        <w:rPr>
          <w:rFonts w:ascii="Arial" w:eastAsia="Times New Roman" w:hAnsi="Arial" w:cs="Arial"/>
          <w:sz w:val="24"/>
          <w:szCs w:val="24"/>
          <w:lang w:val="en-GB"/>
        </w:rPr>
        <w:t xml:space="preserve">ation has a vision statement, then it can give advantages </w:t>
      </w:r>
      <w:proofErr w:type="gramStart"/>
      <w:r w:rsidRPr="00847E02">
        <w:rPr>
          <w:rFonts w:ascii="Arial" w:eastAsia="Times New Roman" w:hAnsi="Arial" w:cs="Arial"/>
          <w:sz w:val="24"/>
          <w:szCs w:val="24"/>
          <w:lang w:val="en-GB"/>
        </w:rPr>
        <w:t>and also</w:t>
      </w:r>
      <w:proofErr w:type="gramEnd"/>
      <w:r w:rsidRPr="00847E02">
        <w:rPr>
          <w:rFonts w:ascii="Arial" w:eastAsia="Times New Roman" w:hAnsi="Arial" w:cs="Arial"/>
          <w:sz w:val="24"/>
          <w:szCs w:val="24"/>
          <w:lang w:val="en-GB"/>
        </w:rPr>
        <w:t xml:space="preserve"> can help to develop business plans according to the vision statement. The vision statement of the Hilton Hotel is filling the earth with light and warmth of hospitality (Mullins, 2020). </w:t>
      </w:r>
    </w:p>
    <w:p w14:paraId="7D0A3C77" w14:textId="04D46193" w:rsidR="0053482F" w:rsidRPr="00847E02" w:rsidRDefault="00000000" w:rsidP="00847E02">
      <w:pPr>
        <w:spacing w:line="360" w:lineRule="auto"/>
        <w:jc w:val="both"/>
        <w:rPr>
          <w:rFonts w:ascii="Arial" w:eastAsia="Times New Roman" w:hAnsi="Arial" w:cs="Arial"/>
          <w:sz w:val="24"/>
          <w:szCs w:val="24"/>
          <w:lang w:val="en-GB"/>
        </w:rPr>
      </w:pPr>
      <w:r w:rsidRPr="00847E02">
        <w:rPr>
          <w:rFonts w:ascii="Arial" w:eastAsia="Times New Roman" w:hAnsi="Arial" w:cs="Arial"/>
          <w:sz w:val="24"/>
          <w:szCs w:val="24"/>
          <w:lang w:val="en-GB"/>
        </w:rPr>
        <w:t>Culture refers to the atmosphere that has been created in the workplace. The working environment is addressed as organi</w:t>
      </w:r>
      <w:r w:rsidR="001F5246" w:rsidRPr="00847E02">
        <w:rPr>
          <w:rFonts w:ascii="Arial" w:eastAsia="Times New Roman" w:hAnsi="Arial" w:cs="Arial"/>
          <w:sz w:val="24"/>
          <w:szCs w:val="24"/>
          <w:lang w:val="en-GB"/>
        </w:rPr>
        <w:t>s</w:t>
      </w:r>
      <w:r w:rsidRPr="00847E02">
        <w:rPr>
          <w:rFonts w:ascii="Arial" w:eastAsia="Times New Roman" w:hAnsi="Arial" w:cs="Arial"/>
          <w:sz w:val="24"/>
          <w:szCs w:val="24"/>
          <w:lang w:val="en-GB"/>
        </w:rPr>
        <w:t>ational culture. An organi</w:t>
      </w:r>
      <w:r w:rsidR="001F5246" w:rsidRPr="00847E02">
        <w:rPr>
          <w:rFonts w:ascii="Arial" w:eastAsia="Times New Roman" w:hAnsi="Arial" w:cs="Arial"/>
          <w:sz w:val="24"/>
          <w:szCs w:val="24"/>
          <w:lang w:val="en-GB"/>
        </w:rPr>
        <w:t>s</w:t>
      </w:r>
      <w:r w:rsidRPr="00847E02">
        <w:rPr>
          <w:rFonts w:ascii="Arial" w:eastAsia="Times New Roman" w:hAnsi="Arial" w:cs="Arial"/>
          <w:sz w:val="24"/>
          <w:szCs w:val="24"/>
          <w:lang w:val="en-GB"/>
        </w:rPr>
        <w:t>ation that has created a positive organi</w:t>
      </w:r>
      <w:r w:rsidR="001F5246" w:rsidRPr="00847E02">
        <w:rPr>
          <w:rFonts w:ascii="Arial" w:eastAsia="Times New Roman" w:hAnsi="Arial" w:cs="Arial"/>
          <w:sz w:val="24"/>
          <w:szCs w:val="24"/>
          <w:lang w:val="en-GB"/>
        </w:rPr>
        <w:t>s</w:t>
      </w:r>
      <w:r w:rsidRPr="00847E02">
        <w:rPr>
          <w:rFonts w:ascii="Arial" w:eastAsia="Times New Roman" w:hAnsi="Arial" w:cs="Arial"/>
          <w:sz w:val="24"/>
          <w:szCs w:val="24"/>
          <w:lang w:val="en-GB"/>
        </w:rPr>
        <w:t>ational culture can avail various kinds of benefits from that culture. Positive organi</w:t>
      </w:r>
      <w:r w:rsidR="001F5246" w:rsidRPr="00847E02">
        <w:rPr>
          <w:rFonts w:ascii="Arial" w:eastAsia="Times New Roman" w:hAnsi="Arial" w:cs="Arial"/>
          <w:sz w:val="24"/>
          <w:szCs w:val="24"/>
          <w:lang w:val="en-GB"/>
        </w:rPr>
        <w:t>s</w:t>
      </w:r>
      <w:r w:rsidRPr="00847E02">
        <w:rPr>
          <w:rFonts w:ascii="Arial" w:eastAsia="Times New Roman" w:hAnsi="Arial" w:cs="Arial"/>
          <w:sz w:val="24"/>
          <w:szCs w:val="24"/>
          <w:lang w:val="en-GB"/>
        </w:rPr>
        <w:t>ational culture can also help to fulfil organizational objectives, different targets, etc (</w:t>
      </w:r>
      <w:r w:rsidRPr="00847E02">
        <w:rPr>
          <w:rFonts w:ascii="Arial" w:hAnsi="Arial" w:cs="Arial"/>
          <w:color w:val="222222"/>
          <w:sz w:val="24"/>
          <w:szCs w:val="24"/>
          <w:shd w:val="clear" w:color="auto" w:fill="FFFFFF"/>
        </w:rPr>
        <w:t xml:space="preserve">Zhu </w:t>
      </w:r>
      <w:r w:rsidRPr="00847E02">
        <w:rPr>
          <w:rFonts w:ascii="Arial" w:hAnsi="Arial" w:cs="Arial"/>
          <w:i/>
          <w:iCs/>
          <w:color w:val="222222"/>
          <w:sz w:val="24"/>
          <w:szCs w:val="24"/>
          <w:shd w:val="clear" w:color="auto" w:fill="FFFFFF"/>
        </w:rPr>
        <w:t>et al.,</w:t>
      </w:r>
      <w:r w:rsidRPr="00847E02">
        <w:rPr>
          <w:rFonts w:ascii="Arial" w:hAnsi="Arial" w:cs="Arial"/>
          <w:color w:val="222222"/>
          <w:sz w:val="24"/>
          <w:szCs w:val="24"/>
          <w:shd w:val="clear" w:color="auto" w:fill="FFFFFF"/>
        </w:rPr>
        <w:t xml:space="preserve"> 2019</w:t>
      </w:r>
      <w:r w:rsidRPr="00847E02">
        <w:rPr>
          <w:rFonts w:ascii="Arial" w:eastAsia="Times New Roman" w:hAnsi="Arial" w:cs="Arial"/>
          <w:sz w:val="24"/>
          <w:szCs w:val="24"/>
          <w:lang w:val="en-GB"/>
        </w:rPr>
        <w:t>). Hilton Hotels is one of the most successful hospitality organi</w:t>
      </w:r>
      <w:r w:rsidR="001F5246" w:rsidRPr="00847E02">
        <w:rPr>
          <w:rFonts w:ascii="Arial" w:eastAsia="Times New Roman" w:hAnsi="Arial" w:cs="Arial"/>
          <w:sz w:val="24"/>
          <w:szCs w:val="24"/>
          <w:lang w:val="en-GB"/>
        </w:rPr>
        <w:t>s</w:t>
      </w:r>
      <w:r w:rsidRPr="00847E02">
        <w:rPr>
          <w:rFonts w:ascii="Arial" w:eastAsia="Times New Roman" w:hAnsi="Arial" w:cs="Arial"/>
          <w:sz w:val="24"/>
          <w:szCs w:val="24"/>
          <w:lang w:val="en-GB"/>
        </w:rPr>
        <w:t>ations in the world. The organi</w:t>
      </w:r>
      <w:r w:rsidR="001F5246" w:rsidRPr="00847E02">
        <w:rPr>
          <w:rFonts w:ascii="Arial" w:eastAsia="Times New Roman" w:hAnsi="Arial" w:cs="Arial"/>
          <w:sz w:val="24"/>
          <w:szCs w:val="24"/>
          <w:lang w:val="en-GB"/>
        </w:rPr>
        <w:t>s</w:t>
      </w:r>
      <w:r w:rsidRPr="00847E02">
        <w:rPr>
          <w:rFonts w:ascii="Arial" w:eastAsia="Times New Roman" w:hAnsi="Arial" w:cs="Arial"/>
          <w:sz w:val="24"/>
          <w:szCs w:val="24"/>
          <w:lang w:val="en-GB"/>
        </w:rPr>
        <w:t>ation has been able to generate productive outcomes in the workplace. The positive organi</w:t>
      </w:r>
      <w:r w:rsidR="001F5246" w:rsidRPr="00847E02">
        <w:rPr>
          <w:rFonts w:ascii="Arial" w:eastAsia="Times New Roman" w:hAnsi="Arial" w:cs="Arial"/>
          <w:sz w:val="24"/>
          <w:szCs w:val="24"/>
          <w:lang w:val="en-GB"/>
        </w:rPr>
        <w:t>s</w:t>
      </w:r>
      <w:r w:rsidRPr="00847E02">
        <w:rPr>
          <w:rFonts w:ascii="Arial" w:eastAsia="Times New Roman" w:hAnsi="Arial" w:cs="Arial"/>
          <w:sz w:val="24"/>
          <w:szCs w:val="24"/>
          <w:lang w:val="en-GB"/>
        </w:rPr>
        <w:t>ational culture of the organi</w:t>
      </w:r>
      <w:r w:rsidR="001F5246" w:rsidRPr="00847E02">
        <w:rPr>
          <w:rFonts w:ascii="Arial" w:eastAsia="Times New Roman" w:hAnsi="Arial" w:cs="Arial"/>
          <w:sz w:val="24"/>
          <w:szCs w:val="24"/>
          <w:lang w:val="en-GB"/>
        </w:rPr>
        <w:t>s</w:t>
      </w:r>
      <w:r w:rsidRPr="00847E02">
        <w:rPr>
          <w:rFonts w:ascii="Arial" w:eastAsia="Times New Roman" w:hAnsi="Arial" w:cs="Arial"/>
          <w:sz w:val="24"/>
          <w:szCs w:val="24"/>
          <w:lang w:val="en-GB"/>
        </w:rPr>
        <w:t>ation has helped the organi</w:t>
      </w:r>
      <w:r w:rsidR="001F5246" w:rsidRPr="00847E02">
        <w:rPr>
          <w:rFonts w:ascii="Arial" w:eastAsia="Times New Roman" w:hAnsi="Arial" w:cs="Arial"/>
          <w:sz w:val="24"/>
          <w:szCs w:val="24"/>
          <w:lang w:val="en-GB"/>
        </w:rPr>
        <w:t>s</w:t>
      </w:r>
      <w:r w:rsidRPr="00847E02">
        <w:rPr>
          <w:rFonts w:ascii="Arial" w:eastAsia="Times New Roman" w:hAnsi="Arial" w:cs="Arial"/>
          <w:sz w:val="24"/>
          <w:szCs w:val="24"/>
          <w:lang w:val="en-GB"/>
        </w:rPr>
        <w:t>ation to obtain these effective results. The cultural goal of the organi</w:t>
      </w:r>
      <w:r w:rsidR="001F5246" w:rsidRPr="00847E02">
        <w:rPr>
          <w:rFonts w:ascii="Arial" w:eastAsia="Times New Roman" w:hAnsi="Arial" w:cs="Arial"/>
          <w:sz w:val="24"/>
          <w:szCs w:val="24"/>
          <w:lang w:val="en-GB"/>
        </w:rPr>
        <w:t>s</w:t>
      </w:r>
      <w:r w:rsidRPr="00847E02">
        <w:rPr>
          <w:rFonts w:ascii="Arial" w:eastAsia="Times New Roman" w:hAnsi="Arial" w:cs="Arial"/>
          <w:sz w:val="24"/>
          <w:szCs w:val="24"/>
          <w:lang w:val="en-GB"/>
        </w:rPr>
        <w:t>ation is to create an effective work environment with meaningful opportunities for growth and benefits. The intention is to inspire teammates of the organi</w:t>
      </w:r>
      <w:r w:rsidR="001F5246" w:rsidRPr="00847E02">
        <w:rPr>
          <w:rFonts w:ascii="Arial" w:eastAsia="Times New Roman" w:hAnsi="Arial" w:cs="Arial"/>
          <w:sz w:val="24"/>
          <w:szCs w:val="24"/>
          <w:lang w:val="en-GB"/>
        </w:rPr>
        <w:t>s</w:t>
      </w:r>
      <w:r w:rsidRPr="00847E02">
        <w:rPr>
          <w:rFonts w:ascii="Arial" w:eastAsia="Times New Roman" w:hAnsi="Arial" w:cs="Arial"/>
          <w:sz w:val="24"/>
          <w:szCs w:val="24"/>
          <w:lang w:val="en-GB"/>
        </w:rPr>
        <w:t>ation to do better in the future. The organi</w:t>
      </w:r>
      <w:r w:rsidR="001F5246" w:rsidRPr="00847E02">
        <w:rPr>
          <w:rFonts w:ascii="Arial" w:eastAsia="Times New Roman" w:hAnsi="Arial" w:cs="Arial"/>
          <w:sz w:val="24"/>
          <w:szCs w:val="24"/>
          <w:lang w:val="en-GB"/>
        </w:rPr>
        <w:t>s</w:t>
      </w:r>
      <w:r w:rsidRPr="00847E02">
        <w:rPr>
          <w:rFonts w:ascii="Arial" w:eastAsia="Times New Roman" w:hAnsi="Arial" w:cs="Arial"/>
          <w:sz w:val="24"/>
          <w:szCs w:val="24"/>
          <w:lang w:val="en-GB"/>
        </w:rPr>
        <w:t>ation has created a positive culture with the assistance of honesty, fairness, integrity, and transparency. All these elements have worked crucially to ensure a great working environment in the workplace. Honesty and transparency have helped both employees and the employer to increase trust in each other. On the other hand, fairness and integrity help the organi</w:t>
      </w:r>
      <w:r w:rsidR="001F5246" w:rsidRPr="00847E02">
        <w:rPr>
          <w:rFonts w:ascii="Arial" w:eastAsia="Times New Roman" w:hAnsi="Arial" w:cs="Arial"/>
          <w:sz w:val="24"/>
          <w:szCs w:val="24"/>
          <w:lang w:val="en-GB"/>
        </w:rPr>
        <w:t>s</w:t>
      </w:r>
      <w:r w:rsidRPr="00847E02">
        <w:rPr>
          <w:rFonts w:ascii="Arial" w:eastAsia="Times New Roman" w:hAnsi="Arial" w:cs="Arial"/>
          <w:sz w:val="24"/>
          <w:szCs w:val="24"/>
          <w:lang w:val="en-GB"/>
        </w:rPr>
        <w:t xml:space="preserve">ation cope with various kinds of uncertainties in the workplace (Adair, 2019). </w:t>
      </w:r>
    </w:p>
    <w:p w14:paraId="0CBEA0D6" w14:textId="14F316D5" w:rsidR="0053482F" w:rsidRPr="00847E02" w:rsidRDefault="00000000" w:rsidP="00847E02">
      <w:pPr>
        <w:spacing w:line="360" w:lineRule="auto"/>
        <w:jc w:val="both"/>
        <w:rPr>
          <w:rFonts w:ascii="Arial" w:eastAsia="Times New Roman" w:hAnsi="Arial" w:cs="Arial"/>
          <w:sz w:val="24"/>
          <w:szCs w:val="24"/>
          <w:lang w:val="en-GB"/>
        </w:rPr>
      </w:pPr>
      <w:r w:rsidRPr="00847E02">
        <w:rPr>
          <w:rFonts w:ascii="Arial" w:eastAsia="Times New Roman" w:hAnsi="Arial" w:cs="Arial"/>
          <w:sz w:val="24"/>
          <w:szCs w:val="24"/>
          <w:lang w:val="en-GB"/>
        </w:rPr>
        <w:t>Values refer to the fundamental beliefs of an organi</w:t>
      </w:r>
      <w:r w:rsidR="001F5246" w:rsidRPr="00847E02">
        <w:rPr>
          <w:rFonts w:ascii="Arial" w:eastAsia="Times New Roman" w:hAnsi="Arial" w:cs="Arial"/>
          <w:sz w:val="24"/>
          <w:szCs w:val="24"/>
          <w:lang w:val="en-GB"/>
        </w:rPr>
        <w:t>s</w:t>
      </w:r>
      <w:r w:rsidRPr="00847E02">
        <w:rPr>
          <w:rFonts w:ascii="Arial" w:eastAsia="Times New Roman" w:hAnsi="Arial" w:cs="Arial"/>
          <w:sz w:val="24"/>
          <w:szCs w:val="24"/>
          <w:lang w:val="en-GB"/>
        </w:rPr>
        <w:t xml:space="preserve">ation. Belief refers to a company's principles and that can help to conduct long-term operations. Values can help to create a greater environment </w:t>
      </w:r>
      <w:proofErr w:type="gramStart"/>
      <w:r w:rsidRPr="00847E02">
        <w:rPr>
          <w:rFonts w:ascii="Arial" w:eastAsia="Times New Roman" w:hAnsi="Arial" w:cs="Arial"/>
          <w:sz w:val="24"/>
          <w:szCs w:val="24"/>
          <w:lang w:val="en-GB"/>
        </w:rPr>
        <w:t>and also</w:t>
      </w:r>
      <w:proofErr w:type="gramEnd"/>
      <w:r w:rsidRPr="00847E02">
        <w:rPr>
          <w:rFonts w:ascii="Arial" w:eastAsia="Times New Roman" w:hAnsi="Arial" w:cs="Arial"/>
          <w:sz w:val="24"/>
          <w:szCs w:val="24"/>
          <w:lang w:val="en-GB"/>
        </w:rPr>
        <w:t xml:space="preserve"> help employees to work in a better </w:t>
      </w:r>
      <w:r w:rsidRPr="00847E02">
        <w:rPr>
          <w:rFonts w:ascii="Arial" w:eastAsia="Times New Roman" w:hAnsi="Arial" w:cs="Arial"/>
          <w:sz w:val="24"/>
          <w:szCs w:val="24"/>
        </w:rPr>
        <w:t>environment (</w:t>
      </w:r>
      <w:proofErr w:type="spellStart"/>
      <w:r w:rsidRPr="00847E02">
        <w:rPr>
          <w:rFonts w:ascii="Arial" w:eastAsia="Times New Roman" w:hAnsi="Arial" w:cs="Arial"/>
          <w:sz w:val="24"/>
          <w:szCs w:val="24"/>
        </w:rPr>
        <w:t>Pratama</w:t>
      </w:r>
      <w:proofErr w:type="spellEnd"/>
      <w:r w:rsidRPr="00847E02">
        <w:rPr>
          <w:rFonts w:ascii="Arial" w:eastAsia="Times New Roman" w:hAnsi="Arial" w:cs="Arial"/>
          <w:sz w:val="24"/>
          <w:szCs w:val="24"/>
        </w:rPr>
        <w:t xml:space="preserve"> </w:t>
      </w:r>
      <w:r w:rsidRPr="00847E02">
        <w:rPr>
          <w:rFonts w:ascii="Arial" w:eastAsia="Times New Roman" w:hAnsi="Arial" w:cs="Arial"/>
          <w:i/>
          <w:iCs/>
          <w:sz w:val="24"/>
          <w:szCs w:val="24"/>
        </w:rPr>
        <w:t>et al.,</w:t>
      </w:r>
      <w:r w:rsidRPr="00847E02">
        <w:rPr>
          <w:rFonts w:ascii="Arial" w:eastAsia="Times New Roman" w:hAnsi="Arial" w:cs="Arial"/>
          <w:sz w:val="24"/>
          <w:szCs w:val="24"/>
        </w:rPr>
        <w:t xml:space="preserve"> 2022). </w:t>
      </w:r>
    </w:p>
    <w:p w14:paraId="082CF21C" w14:textId="7F5579B4" w:rsidR="0053482F" w:rsidRPr="00847E02" w:rsidRDefault="00000000" w:rsidP="00847E02">
      <w:pPr>
        <w:spacing w:line="360" w:lineRule="auto"/>
        <w:jc w:val="both"/>
        <w:rPr>
          <w:rFonts w:ascii="Arial" w:eastAsia="Times New Roman" w:hAnsi="Arial" w:cs="Arial"/>
          <w:sz w:val="24"/>
          <w:szCs w:val="24"/>
          <w:lang w:val="en-GB"/>
        </w:rPr>
      </w:pPr>
      <w:r w:rsidRPr="00847E02">
        <w:rPr>
          <w:rFonts w:ascii="Arial" w:eastAsia="Times New Roman" w:hAnsi="Arial" w:cs="Arial"/>
          <w:sz w:val="24"/>
          <w:szCs w:val="24"/>
          <w:lang w:val="en-GB"/>
        </w:rPr>
        <w:t>Principles refer to guidelines that can help an organi</w:t>
      </w:r>
      <w:r w:rsidR="001F5246" w:rsidRPr="00847E02">
        <w:rPr>
          <w:rFonts w:ascii="Arial" w:eastAsia="Times New Roman" w:hAnsi="Arial" w:cs="Arial"/>
          <w:sz w:val="24"/>
          <w:szCs w:val="24"/>
          <w:lang w:val="en-GB"/>
        </w:rPr>
        <w:t>s</w:t>
      </w:r>
      <w:r w:rsidRPr="00847E02">
        <w:rPr>
          <w:rFonts w:ascii="Arial" w:eastAsia="Times New Roman" w:hAnsi="Arial" w:cs="Arial"/>
          <w:sz w:val="24"/>
          <w:szCs w:val="24"/>
          <w:lang w:val="en-GB"/>
        </w:rPr>
        <w:t xml:space="preserve">ation make better decisions. For example, Hilton Hotel has obeyed honesty, fairness, </w:t>
      </w:r>
      <w:r w:rsidR="001F5246" w:rsidRPr="00847E02">
        <w:rPr>
          <w:rFonts w:ascii="Arial" w:eastAsia="Times New Roman" w:hAnsi="Arial" w:cs="Arial"/>
          <w:sz w:val="24"/>
          <w:szCs w:val="24"/>
          <w:lang w:val="en-GB"/>
        </w:rPr>
        <w:t>transparency, as</w:t>
      </w:r>
      <w:r w:rsidRPr="00847E02">
        <w:rPr>
          <w:rFonts w:ascii="Arial" w:eastAsia="Times New Roman" w:hAnsi="Arial" w:cs="Arial"/>
          <w:sz w:val="24"/>
          <w:szCs w:val="24"/>
          <w:lang w:val="en-GB"/>
        </w:rPr>
        <w:t xml:space="preserve"> principles of the organi</w:t>
      </w:r>
      <w:r w:rsidR="001F5246" w:rsidRPr="00847E02">
        <w:rPr>
          <w:rFonts w:ascii="Arial" w:eastAsia="Times New Roman" w:hAnsi="Arial" w:cs="Arial"/>
          <w:sz w:val="24"/>
          <w:szCs w:val="24"/>
          <w:lang w:val="en-GB"/>
        </w:rPr>
        <w:t>s</w:t>
      </w:r>
      <w:r w:rsidRPr="00847E02">
        <w:rPr>
          <w:rFonts w:ascii="Arial" w:eastAsia="Times New Roman" w:hAnsi="Arial" w:cs="Arial"/>
          <w:sz w:val="24"/>
          <w:szCs w:val="24"/>
          <w:lang w:val="en-GB"/>
        </w:rPr>
        <w:t>ation. It is the responsibility of the employees of the organi</w:t>
      </w:r>
      <w:r w:rsidR="001F5246" w:rsidRPr="00847E02">
        <w:rPr>
          <w:rFonts w:ascii="Arial" w:eastAsia="Times New Roman" w:hAnsi="Arial" w:cs="Arial"/>
          <w:sz w:val="24"/>
          <w:szCs w:val="24"/>
          <w:lang w:val="en-GB"/>
        </w:rPr>
        <w:t>s</w:t>
      </w:r>
      <w:r w:rsidRPr="00847E02">
        <w:rPr>
          <w:rFonts w:ascii="Arial" w:eastAsia="Times New Roman" w:hAnsi="Arial" w:cs="Arial"/>
          <w:sz w:val="24"/>
          <w:szCs w:val="24"/>
          <w:lang w:val="en-GB"/>
        </w:rPr>
        <w:t xml:space="preserve">ation to generate greater </w:t>
      </w:r>
      <w:r w:rsidRPr="00847E02">
        <w:rPr>
          <w:rFonts w:ascii="Arial" w:eastAsia="Times New Roman" w:hAnsi="Arial" w:cs="Arial"/>
          <w:sz w:val="24"/>
          <w:szCs w:val="24"/>
        </w:rPr>
        <w:t>outcomes (</w:t>
      </w:r>
      <w:proofErr w:type="spellStart"/>
      <w:r w:rsidRPr="00847E02">
        <w:rPr>
          <w:rFonts w:ascii="Arial" w:eastAsia="Times New Roman" w:hAnsi="Arial" w:cs="Arial"/>
          <w:sz w:val="24"/>
          <w:szCs w:val="24"/>
        </w:rPr>
        <w:t>Rosca</w:t>
      </w:r>
      <w:proofErr w:type="spellEnd"/>
      <w:r w:rsidRPr="00847E02">
        <w:rPr>
          <w:rFonts w:ascii="Arial" w:eastAsia="Times New Roman" w:hAnsi="Arial" w:cs="Arial"/>
          <w:sz w:val="24"/>
          <w:szCs w:val="24"/>
        </w:rPr>
        <w:t xml:space="preserve">, 2020). </w:t>
      </w:r>
    </w:p>
    <w:p w14:paraId="3F50D0C6" w14:textId="3FCE7478" w:rsidR="0053482F" w:rsidRPr="00847E02" w:rsidRDefault="00000000" w:rsidP="00847E02">
      <w:pPr>
        <w:spacing w:line="360" w:lineRule="auto"/>
        <w:jc w:val="both"/>
        <w:rPr>
          <w:rFonts w:ascii="Arial" w:eastAsia="Times New Roman" w:hAnsi="Arial" w:cs="Arial"/>
          <w:sz w:val="24"/>
          <w:szCs w:val="24"/>
          <w:lang w:val="en-GB"/>
        </w:rPr>
      </w:pPr>
      <w:r w:rsidRPr="00847E02">
        <w:rPr>
          <w:rFonts w:ascii="Arial" w:eastAsia="Times New Roman" w:hAnsi="Arial" w:cs="Arial"/>
          <w:sz w:val="24"/>
          <w:szCs w:val="24"/>
          <w:lang w:val="en-GB"/>
        </w:rPr>
        <w:lastRenderedPageBreak/>
        <w:t>Grand strategy means a long-term strategy that helps an organi</w:t>
      </w:r>
      <w:r w:rsidR="001F5246" w:rsidRPr="00847E02">
        <w:rPr>
          <w:rFonts w:ascii="Arial" w:eastAsia="Times New Roman" w:hAnsi="Arial" w:cs="Arial"/>
          <w:sz w:val="24"/>
          <w:szCs w:val="24"/>
          <w:lang w:val="en-GB"/>
        </w:rPr>
        <w:t>s</w:t>
      </w:r>
      <w:r w:rsidRPr="00847E02">
        <w:rPr>
          <w:rFonts w:ascii="Arial" w:eastAsia="Times New Roman" w:hAnsi="Arial" w:cs="Arial"/>
          <w:sz w:val="24"/>
          <w:szCs w:val="24"/>
          <w:lang w:val="en-GB"/>
        </w:rPr>
        <w:t xml:space="preserve">ation achieve long-term goals in the business. </w:t>
      </w:r>
      <w:proofErr w:type="spellStart"/>
      <w:r w:rsidRPr="00847E02">
        <w:rPr>
          <w:rFonts w:ascii="Arial" w:eastAsia="Times New Roman" w:hAnsi="Arial" w:cs="Arial"/>
          <w:sz w:val="24"/>
          <w:szCs w:val="24"/>
          <w:lang w:val="en-GB"/>
        </w:rPr>
        <w:t>Garnd</w:t>
      </w:r>
      <w:proofErr w:type="spellEnd"/>
      <w:r w:rsidRPr="00847E02">
        <w:rPr>
          <w:rFonts w:ascii="Arial" w:eastAsia="Times New Roman" w:hAnsi="Arial" w:cs="Arial"/>
          <w:sz w:val="24"/>
          <w:szCs w:val="24"/>
          <w:lang w:val="en-GB"/>
        </w:rPr>
        <w:t xml:space="preserve"> strategy also can help to create effective current strategies to achieve present goals (Robbins, 2008). </w:t>
      </w:r>
    </w:p>
    <w:p w14:paraId="1A66030A" w14:textId="77777777" w:rsidR="0053482F" w:rsidRPr="00847E02" w:rsidRDefault="00000000" w:rsidP="00847E02">
      <w:pPr>
        <w:spacing w:line="360" w:lineRule="auto"/>
        <w:jc w:val="both"/>
        <w:rPr>
          <w:rFonts w:ascii="Arial" w:eastAsia="Times New Roman" w:hAnsi="Arial" w:cs="Arial"/>
          <w:sz w:val="24"/>
          <w:szCs w:val="24"/>
          <w:lang w:val="en-GB"/>
        </w:rPr>
      </w:pPr>
      <w:r w:rsidRPr="00847E02">
        <w:rPr>
          <w:rFonts w:ascii="Arial" w:eastAsia="Times New Roman" w:hAnsi="Arial" w:cs="Arial"/>
          <w:sz w:val="24"/>
          <w:szCs w:val="24"/>
          <w:lang w:val="en-GB"/>
        </w:rPr>
        <w:t>Business performance of Hilton Hotel:</w:t>
      </w:r>
    </w:p>
    <w:p w14:paraId="568F5892" w14:textId="0549381F" w:rsidR="0053482F" w:rsidRPr="00847E02" w:rsidRDefault="00000000" w:rsidP="00847E02">
      <w:pPr>
        <w:spacing w:line="360" w:lineRule="auto"/>
        <w:jc w:val="both"/>
        <w:rPr>
          <w:rFonts w:ascii="Arial" w:eastAsia="Times New Roman" w:hAnsi="Arial" w:cs="Arial"/>
          <w:sz w:val="24"/>
          <w:szCs w:val="24"/>
          <w:lang w:val="en-GB"/>
        </w:rPr>
      </w:pPr>
      <w:r w:rsidRPr="00847E02">
        <w:rPr>
          <w:rFonts w:ascii="Arial" w:eastAsia="Times New Roman" w:hAnsi="Arial" w:cs="Arial"/>
          <w:sz w:val="24"/>
          <w:szCs w:val="24"/>
          <w:lang w:val="en-GB"/>
        </w:rPr>
        <w:t xml:space="preserve">Hilton Hotel is gaining great results in the business. In the fourth quarter of 2022, Hilton opened 108 new hotels contributing 17,700 additional rooms to Hilton's system and achieved net unit growth of 15,100 rooms. During the full year 2022, Hilton opened 355 new hotels </w:t>
      </w:r>
      <w:proofErr w:type="spellStart"/>
      <w:r w:rsidRPr="00847E02">
        <w:rPr>
          <w:rFonts w:ascii="Arial" w:eastAsia="Times New Roman" w:hAnsi="Arial" w:cs="Arial"/>
          <w:sz w:val="24"/>
          <w:szCs w:val="24"/>
          <w:lang w:val="en-GB"/>
        </w:rPr>
        <w:t>totaling</w:t>
      </w:r>
      <w:proofErr w:type="spellEnd"/>
      <w:r w:rsidRPr="00847E02">
        <w:rPr>
          <w:rFonts w:ascii="Arial" w:eastAsia="Times New Roman" w:hAnsi="Arial" w:cs="Arial"/>
          <w:sz w:val="24"/>
          <w:szCs w:val="24"/>
          <w:lang w:val="en-GB"/>
        </w:rPr>
        <w:t xml:space="preserve"> 58,200 rooms and achieved net unit growth of 48,300 rooms. As of 31st December 2022, the organi</w:t>
      </w:r>
      <w:r w:rsidR="001F5246" w:rsidRPr="00847E02">
        <w:rPr>
          <w:rFonts w:ascii="Arial" w:eastAsia="Times New Roman" w:hAnsi="Arial" w:cs="Arial"/>
          <w:sz w:val="24"/>
          <w:szCs w:val="24"/>
          <w:lang w:val="en-GB"/>
        </w:rPr>
        <w:t>s</w:t>
      </w:r>
      <w:r w:rsidRPr="00847E02">
        <w:rPr>
          <w:rFonts w:ascii="Arial" w:eastAsia="Times New Roman" w:hAnsi="Arial" w:cs="Arial"/>
          <w:sz w:val="24"/>
          <w:szCs w:val="24"/>
          <w:lang w:val="en-GB"/>
        </w:rPr>
        <w:t xml:space="preserve">ation has hotels in 116 countries. There are 2,820 hotels and 416,400 rooms. The performance is significant in the </w:t>
      </w:r>
      <w:r w:rsidR="008A782C" w:rsidRPr="00847E02">
        <w:rPr>
          <w:rFonts w:ascii="Arial" w:eastAsia="Times New Roman" w:hAnsi="Arial" w:cs="Arial"/>
          <w:sz w:val="24"/>
          <w:szCs w:val="24"/>
          <w:lang w:val="en-GB"/>
        </w:rPr>
        <w:t>organisation,</w:t>
      </w:r>
      <w:r w:rsidRPr="00847E02">
        <w:rPr>
          <w:rFonts w:ascii="Arial" w:eastAsia="Times New Roman" w:hAnsi="Arial" w:cs="Arial"/>
          <w:sz w:val="24"/>
          <w:szCs w:val="24"/>
          <w:lang w:val="en-GB"/>
        </w:rPr>
        <w:t xml:space="preserve"> and it is continuously growing </w:t>
      </w:r>
      <w:r w:rsidRPr="00847E02">
        <w:rPr>
          <w:rFonts w:ascii="Arial" w:eastAsia="Times New Roman" w:hAnsi="Arial" w:cs="Arial"/>
          <w:color w:val="000000"/>
          <w:sz w:val="24"/>
          <w:szCs w:val="24"/>
          <w:lang w:val="en-GB"/>
        </w:rPr>
        <w:t>(Hilton, 2023).</w:t>
      </w:r>
      <w:r w:rsidRPr="00847E02">
        <w:rPr>
          <w:rFonts w:ascii="Arial" w:eastAsia="Times New Roman" w:hAnsi="Arial" w:cs="Arial"/>
          <w:sz w:val="24"/>
          <w:szCs w:val="24"/>
          <w:lang w:val="en-GB"/>
        </w:rPr>
        <w:t xml:space="preserve"> </w:t>
      </w:r>
    </w:p>
    <w:p w14:paraId="5445ACE2" w14:textId="77777777" w:rsidR="0053482F" w:rsidRPr="00847E02" w:rsidRDefault="00000000" w:rsidP="00847E02">
      <w:pPr>
        <w:pStyle w:val="Heading1"/>
        <w:rPr>
          <w:rFonts w:ascii="Arial" w:hAnsi="Arial" w:cs="Arial"/>
          <w:sz w:val="24"/>
          <w:szCs w:val="24"/>
          <w:lang w:val="en-GB"/>
        </w:rPr>
      </w:pPr>
      <w:bookmarkStart w:id="4" w:name="_Toc147081009"/>
      <w:r w:rsidRPr="00847E02">
        <w:rPr>
          <w:rFonts w:ascii="Arial" w:hAnsi="Arial" w:cs="Arial"/>
          <w:sz w:val="24"/>
          <w:szCs w:val="24"/>
          <w:lang w:val="en-GB"/>
        </w:rPr>
        <w:t>Conclusion</w:t>
      </w:r>
      <w:bookmarkEnd w:id="4"/>
    </w:p>
    <w:p w14:paraId="10063DC2" w14:textId="37BA1231" w:rsidR="0053482F" w:rsidRPr="00847E02" w:rsidRDefault="00000000" w:rsidP="00847E02">
      <w:pPr>
        <w:spacing w:line="360" w:lineRule="auto"/>
        <w:jc w:val="both"/>
        <w:rPr>
          <w:rFonts w:ascii="Arial" w:eastAsia="Times New Roman" w:hAnsi="Arial" w:cs="Arial"/>
          <w:sz w:val="24"/>
          <w:szCs w:val="24"/>
          <w:lang w:val="en-GB"/>
        </w:rPr>
      </w:pPr>
      <w:r w:rsidRPr="00847E02">
        <w:rPr>
          <w:rFonts w:ascii="Arial" w:eastAsia="Times New Roman" w:hAnsi="Arial" w:cs="Arial"/>
          <w:sz w:val="24"/>
          <w:szCs w:val="24"/>
          <w:lang w:val="en-GB"/>
        </w:rPr>
        <w:t>Conclusively it can be stated that organi</w:t>
      </w:r>
      <w:r w:rsidR="001F5246" w:rsidRPr="00847E02">
        <w:rPr>
          <w:rFonts w:ascii="Arial" w:eastAsia="Times New Roman" w:hAnsi="Arial" w:cs="Arial"/>
          <w:sz w:val="24"/>
          <w:szCs w:val="24"/>
          <w:lang w:val="en-GB"/>
        </w:rPr>
        <w:t>s</w:t>
      </w:r>
      <w:r w:rsidRPr="00847E02">
        <w:rPr>
          <w:rFonts w:ascii="Arial" w:eastAsia="Times New Roman" w:hAnsi="Arial" w:cs="Arial"/>
          <w:sz w:val="24"/>
          <w:szCs w:val="24"/>
          <w:lang w:val="en-GB"/>
        </w:rPr>
        <w:t>ational behaviour and management are key for an organi</w:t>
      </w:r>
      <w:r w:rsidR="001F5246" w:rsidRPr="00847E02">
        <w:rPr>
          <w:rFonts w:ascii="Arial" w:eastAsia="Times New Roman" w:hAnsi="Arial" w:cs="Arial"/>
          <w:sz w:val="24"/>
          <w:szCs w:val="24"/>
          <w:lang w:val="en-GB"/>
        </w:rPr>
        <w:t>s</w:t>
      </w:r>
      <w:r w:rsidRPr="00847E02">
        <w:rPr>
          <w:rFonts w:ascii="Arial" w:eastAsia="Times New Roman" w:hAnsi="Arial" w:cs="Arial"/>
          <w:sz w:val="24"/>
          <w:szCs w:val="24"/>
          <w:lang w:val="en-GB"/>
        </w:rPr>
        <w:t>ation to achieve long-term goals and successful results. This report has outlined that Hilton Hotel uses a divisional structure that includes three different parts. Also, it has been identified that the organi</w:t>
      </w:r>
      <w:r w:rsidR="001F5246" w:rsidRPr="00847E02">
        <w:rPr>
          <w:rFonts w:ascii="Arial" w:eastAsia="Times New Roman" w:hAnsi="Arial" w:cs="Arial"/>
          <w:sz w:val="24"/>
          <w:szCs w:val="24"/>
          <w:lang w:val="en-GB"/>
        </w:rPr>
        <w:t>s</w:t>
      </w:r>
      <w:r w:rsidRPr="00847E02">
        <w:rPr>
          <w:rFonts w:ascii="Arial" w:eastAsia="Times New Roman" w:hAnsi="Arial" w:cs="Arial"/>
          <w:sz w:val="24"/>
          <w:szCs w:val="24"/>
          <w:lang w:val="en-GB"/>
        </w:rPr>
        <w:t>ation has conducted various technical changes that are helping the organi</w:t>
      </w:r>
      <w:r w:rsidR="001F5246" w:rsidRPr="00847E02">
        <w:rPr>
          <w:rFonts w:ascii="Arial" w:eastAsia="Times New Roman" w:hAnsi="Arial" w:cs="Arial"/>
          <w:sz w:val="24"/>
          <w:szCs w:val="24"/>
          <w:lang w:val="en-GB"/>
        </w:rPr>
        <w:t>s</w:t>
      </w:r>
      <w:r w:rsidRPr="00847E02">
        <w:rPr>
          <w:rFonts w:ascii="Arial" w:eastAsia="Times New Roman" w:hAnsi="Arial" w:cs="Arial"/>
          <w:sz w:val="24"/>
          <w:szCs w:val="24"/>
          <w:lang w:val="en-GB"/>
        </w:rPr>
        <w:t>ation in numerous ways. Finally, the strategic direction of the organi</w:t>
      </w:r>
      <w:r w:rsidR="001F5246" w:rsidRPr="00847E02">
        <w:rPr>
          <w:rFonts w:ascii="Arial" w:eastAsia="Times New Roman" w:hAnsi="Arial" w:cs="Arial"/>
          <w:sz w:val="24"/>
          <w:szCs w:val="24"/>
          <w:lang w:val="en-GB"/>
        </w:rPr>
        <w:t>s</w:t>
      </w:r>
      <w:r w:rsidRPr="00847E02">
        <w:rPr>
          <w:rFonts w:ascii="Arial" w:eastAsia="Times New Roman" w:hAnsi="Arial" w:cs="Arial"/>
          <w:sz w:val="24"/>
          <w:szCs w:val="24"/>
          <w:lang w:val="en-GB"/>
        </w:rPr>
        <w:t>ation has been narrated along with the reference to the successful business performance of the organi</w:t>
      </w:r>
      <w:r w:rsidR="001F5246" w:rsidRPr="00847E02">
        <w:rPr>
          <w:rFonts w:ascii="Arial" w:eastAsia="Times New Roman" w:hAnsi="Arial" w:cs="Arial"/>
          <w:sz w:val="24"/>
          <w:szCs w:val="24"/>
          <w:lang w:val="en-GB"/>
        </w:rPr>
        <w:t>s</w:t>
      </w:r>
      <w:r w:rsidRPr="00847E02">
        <w:rPr>
          <w:rFonts w:ascii="Arial" w:eastAsia="Times New Roman" w:hAnsi="Arial" w:cs="Arial"/>
          <w:sz w:val="24"/>
          <w:szCs w:val="24"/>
          <w:lang w:val="en-GB"/>
        </w:rPr>
        <w:t xml:space="preserve">ation. </w:t>
      </w:r>
    </w:p>
    <w:p w14:paraId="5A7C0548" w14:textId="77777777" w:rsidR="0053482F" w:rsidRPr="00847E02" w:rsidRDefault="00000000" w:rsidP="00847E02">
      <w:pPr>
        <w:pStyle w:val="Heading1"/>
        <w:rPr>
          <w:rFonts w:ascii="Arial" w:hAnsi="Arial" w:cs="Arial"/>
          <w:sz w:val="24"/>
          <w:szCs w:val="24"/>
          <w:lang w:val="en-GB"/>
        </w:rPr>
      </w:pPr>
      <w:r w:rsidRPr="00847E02">
        <w:rPr>
          <w:rFonts w:ascii="Arial" w:hAnsi="Arial" w:cs="Arial"/>
          <w:sz w:val="24"/>
          <w:szCs w:val="24"/>
          <w:lang w:val="en-GB"/>
        </w:rPr>
        <w:br w:type="page"/>
      </w:r>
      <w:bookmarkStart w:id="5" w:name="_Toc147081010"/>
      <w:r w:rsidRPr="00847E02">
        <w:rPr>
          <w:rFonts w:ascii="Arial" w:hAnsi="Arial" w:cs="Arial"/>
          <w:sz w:val="24"/>
          <w:szCs w:val="24"/>
          <w:lang w:val="en-GB"/>
        </w:rPr>
        <w:lastRenderedPageBreak/>
        <w:t>Reference list</w:t>
      </w:r>
      <w:bookmarkEnd w:id="5"/>
    </w:p>
    <w:p w14:paraId="62E371C6" w14:textId="1D470893" w:rsidR="0053482F" w:rsidRPr="00847E02" w:rsidRDefault="00000000" w:rsidP="00847E02">
      <w:pPr>
        <w:spacing w:line="360" w:lineRule="auto"/>
        <w:jc w:val="both"/>
        <w:rPr>
          <w:rFonts w:ascii="Arial" w:eastAsia="Times New Roman" w:hAnsi="Arial" w:cs="Arial"/>
          <w:sz w:val="24"/>
          <w:szCs w:val="24"/>
          <w:lang w:val="en-GB"/>
        </w:rPr>
      </w:pPr>
      <w:r w:rsidRPr="00847E02">
        <w:rPr>
          <w:rFonts w:ascii="Arial" w:eastAsia="Times New Roman" w:hAnsi="Arial" w:cs="Arial"/>
          <w:sz w:val="24"/>
          <w:szCs w:val="24"/>
          <w:lang w:val="en-GB"/>
        </w:rPr>
        <w:t xml:space="preserve">Adair, J. (2009) </w:t>
      </w:r>
      <w:r w:rsidRPr="002F06D5">
        <w:rPr>
          <w:rFonts w:ascii="Arial" w:eastAsia="Times New Roman" w:hAnsi="Arial" w:cs="Arial"/>
          <w:i/>
          <w:iCs/>
          <w:sz w:val="24"/>
          <w:szCs w:val="24"/>
          <w:lang w:val="en-GB"/>
        </w:rPr>
        <w:t>The Inspirational Leader</w:t>
      </w:r>
      <w:r w:rsidR="002F06D5">
        <w:rPr>
          <w:rFonts w:ascii="Arial" w:eastAsia="Times New Roman" w:hAnsi="Arial" w:cs="Arial"/>
          <w:sz w:val="24"/>
          <w:szCs w:val="24"/>
          <w:lang w:val="en-GB"/>
        </w:rPr>
        <w:t xml:space="preserve">. </w:t>
      </w:r>
      <w:r w:rsidRPr="00847E02">
        <w:rPr>
          <w:rFonts w:ascii="Arial" w:eastAsia="Times New Roman" w:hAnsi="Arial" w:cs="Arial"/>
          <w:sz w:val="24"/>
          <w:szCs w:val="24"/>
          <w:lang w:val="en-GB"/>
        </w:rPr>
        <w:t>2</w:t>
      </w:r>
      <w:r w:rsidRPr="002F06D5">
        <w:rPr>
          <w:rFonts w:ascii="Arial" w:eastAsia="Times New Roman" w:hAnsi="Arial" w:cs="Arial"/>
          <w:sz w:val="24"/>
          <w:szCs w:val="24"/>
          <w:vertAlign w:val="superscript"/>
          <w:lang w:val="en-GB"/>
        </w:rPr>
        <w:t>nd</w:t>
      </w:r>
      <w:r w:rsidR="002F06D5">
        <w:rPr>
          <w:rFonts w:ascii="Arial" w:eastAsia="Times New Roman" w:hAnsi="Arial" w:cs="Arial"/>
          <w:sz w:val="24"/>
          <w:szCs w:val="24"/>
          <w:lang w:val="en-GB"/>
        </w:rPr>
        <w:t xml:space="preserve"> </w:t>
      </w:r>
      <w:proofErr w:type="spellStart"/>
      <w:r w:rsidR="002F06D5">
        <w:rPr>
          <w:rFonts w:ascii="Arial" w:eastAsia="Times New Roman" w:hAnsi="Arial" w:cs="Arial"/>
          <w:sz w:val="24"/>
          <w:szCs w:val="24"/>
          <w:lang w:val="en-GB"/>
        </w:rPr>
        <w:t>edn</w:t>
      </w:r>
      <w:proofErr w:type="spellEnd"/>
      <w:r w:rsidR="002F06D5">
        <w:rPr>
          <w:rFonts w:ascii="Arial" w:eastAsia="Times New Roman" w:hAnsi="Arial" w:cs="Arial"/>
          <w:sz w:val="24"/>
          <w:szCs w:val="24"/>
          <w:lang w:val="en-GB"/>
        </w:rPr>
        <w:t>.</w:t>
      </w:r>
      <w:r w:rsidRPr="00847E02">
        <w:rPr>
          <w:rFonts w:ascii="Arial" w:eastAsia="Times New Roman" w:hAnsi="Arial" w:cs="Arial"/>
          <w:sz w:val="24"/>
          <w:szCs w:val="24"/>
          <w:lang w:val="en-GB"/>
        </w:rPr>
        <w:t xml:space="preserve"> London: Kogan Page</w:t>
      </w:r>
    </w:p>
    <w:p w14:paraId="4A9091DF" w14:textId="59A5139D" w:rsidR="0053482F" w:rsidRPr="00847E02" w:rsidRDefault="00000000" w:rsidP="00847E02">
      <w:pPr>
        <w:spacing w:line="360" w:lineRule="auto"/>
        <w:jc w:val="both"/>
        <w:rPr>
          <w:rFonts w:ascii="Arial" w:eastAsia="Times New Roman" w:hAnsi="Arial" w:cs="Arial"/>
          <w:sz w:val="24"/>
          <w:szCs w:val="24"/>
          <w:lang w:val="en-GB"/>
        </w:rPr>
      </w:pPr>
      <w:proofErr w:type="spellStart"/>
      <w:r w:rsidRPr="00847E02">
        <w:rPr>
          <w:rFonts w:ascii="Arial" w:eastAsia="Times New Roman" w:hAnsi="Arial" w:cs="Arial"/>
          <w:sz w:val="24"/>
          <w:szCs w:val="24"/>
          <w:lang w:val="en-GB"/>
        </w:rPr>
        <w:t>Arif</w:t>
      </w:r>
      <w:proofErr w:type="spellEnd"/>
      <w:r w:rsidRPr="00847E02">
        <w:rPr>
          <w:rFonts w:ascii="Arial" w:eastAsia="Times New Roman" w:hAnsi="Arial" w:cs="Arial"/>
          <w:sz w:val="24"/>
          <w:szCs w:val="24"/>
          <w:lang w:val="en-GB"/>
        </w:rPr>
        <w:t xml:space="preserve">, S., </w:t>
      </w:r>
      <w:proofErr w:type="spellStart"/>
      <w:r w:rsidRPr="00847E02">
        <w:rPr>
          <w:rFonts w:ascii="Arial" w:eastAsia="Times New Roman" w:hAnsi="Arial" w:cs="Arial"/>
          <w:sz w:val="24"/>
          <w:szCs w:val="24"/>
          <w:lang w:val="en-GB"/>
        </w:rPr>
        <w:t>Zainudin</w:t>
      </w:r>
      <w:proofErr w:type="spellEnd"/>
      <w:r w:rsidRPr="00847E02">
        <w:rPr>
          <w:rFonts w:ascii="Arial" w:eastAsia="Times New Roman" w:hAnsi="Arial" w:cs="Arial"/>
          <w:sz w:val="24"/>
          <w:szCs w:val="24"/>
          <w:lang w:val="en-GB"/>
        </w:rPr>
        <w:t>, H.K. and Hamid, A.</w:t>
      </w:r>
      <w:r w:rsidR="001F5246" w:rsidRPr="00847E02">
        <w:rPr>
          <w:rFonts w:ascii="Arial" w:eastAsia="Times New Roman" w:hAnsi="Arial" w:cs="Arial"/>
          <w:sz w:val="24"/>
          <w:szCs w:val="24"/>
          <w:lang w:val="en-GB"/>
        </w:rPr>
        <w:t xml:space="preserve"> (</w:t>
      </w:r>
      <w:r w:rsidRPr="00847E02">
        <w:rPr>
          <w:rFonts w:ascii="Arial" w:eastAsia="Times New Roman" w:hAnsi="Arial" w:cs="Arial"/>
          <w:sz w:val="24"/>
          <w:szCs w:val="24"/>
          <w:lang w:val="en-GB"/>
        </w:rPr>
        <w:t>2019</w:t>
      </w:r>
      <w:r w:rsidR="001F5246" w:rsidRPr="00847E02">
        <w:rPr>
          <w:rFonts w:ascii="Arial" w:eastAsia="Times New Roman" w:hAnsi="Arial" w:cs="Arial"/>
          <w:sz w:val="24"/>
          <w:szCs w:val="24"/>
          <w:lang w:val="en-GB"/>
        </w:rPr>
        <w:t>)</w:t>
      </w:r>
      <w:r w:rsidRPr="00847E02">
        <w:rPr>
          <w:rFonts w:ascii="Arial" w:eastAsia="Times New Roman" w:hAnsi="Arial" w:cs="Arial"/>
          <w:sz w:val="24"/>
          <w:szCs w:val="24"/>
          <w:lang w:val="en-GB"/>
        </w:rPr>
        <w:t xml:space="preserve"> </w:t>
      </w:r>
      <w:r w:rsidR="001F5246" w:rsidRPr="00847E02">
        <w:rPr>
          <w:rFonts w:ascii="Arial" w:eastAsia="Times New Roman" w:hAnsi="Arial" w:cs="Arial"/>
          <w:sz w:val="24"/>
          <w:szCs w:val="24"/>
          <w:lang w:val="en-GB"/>
        </w:rPr>
        <w:t>‘</w:t>
      </w:r>
      <w:r w:rsidRPr="00847E02">
        <w:rPr>
          <w:rFonts w:ascii="Arial" w:eastAsia="Times New Roman" w:hAnsi="Arial" w:cs="Arial"/>
          <w:sz w:val="24"/>
          <w:szCs w:val="24"/>
          <w:lang w:val="en-GB"/>
        </w:rPr>
        <w:t>Influence of Leadership, Organizational Culture, Work Motivation, and Job Satisfaction of Performance Principles of Senior High School in Medan City</w:t>
      </w:r>
      <w:r w:rsidR="001F5246" w:rsidRPr="00847E02">
        <w:rPr>
          <w:rFonts w:ascii="Arial" w:eastAsia="Times New Roman" w:hAnsi="Arial" w:cs="Arial"/>
          <w:sz w:val="24"/>
          <w:szCs w:val="24"/>
          <w:lang w:val="en-GB"/>
        </w:rPr>
        <w:t>’,</w:t>
      </w:r>
      <w:r w:rsidRPr="00847E02">
        <w:rPr>
          <w:rFonts w:ascii="Arial" w:eastAsia="Times New Roman" w:hAnsi="Arial" w:cs="Arial"/>
          <w:sz w:val="24"/>
          <w:szCs w:val="24"/>
          <w:lang w:val="en-GB"/>
        </w:rPr>
        <w:t xml:space="preserve"> </w:t>
      </w:r>
      <w:r w:rsidRPr="00847E02">
        <w:rPr>
          <w:rFonts w:ascii="Arial" w:eastAsia="Times New Roman" w:hAnsi="Arial" w:cs="Arial"/>
          <w:i/>
          <w:iCs/>
          <w:sz w:val="24"/>
          <w:szCs w:val="24"/>
          <w:lang w:val="en-GB"/>
        </w:rPr>
        <w:t>Budapest International Research and Critics Institute-Journal (BIRCI-Journal)</w:t>
      </w:r>
      <w:r w:rsidRPr="00847E02">
        <w:rPr>
          <w:rFonts w:ascii="Arial" w:eastAsia="Times New Roman" w:hAnsi="Arial" w:cs="Arial"/>
          <w:sz w:val="24"/>
          <w:szCs w:val="24"/>
          <w:lang w:val="en-GB"/>
        </w:rPr>
        <w:t>, 2(4), pp.239-254.</w:t>
      </w:r>
    </w:p>
    <w:p w14:paraId="2738E2CB" w14:textId="3CE7DB48" w:rsidR="0053482F" w:rsidRPr="00847E02" w:rsidRDefault="00000000" w:rsidP="00847E02">
      <w:pPr>
        <w:spacing w:line="360" w:lineRule="auto"/>
        <w:jc w:val="both"/>
        <w:rPr>
          <w:rFonts w:ascii="Arial" w:eastAsia="Times New Roman" w:hAnsi="Arial" w:cs="Arial"/>
          <w:color w:val="000000" w:themeColor="text1"/>
          <w:sz w:val="24"/>
          <w:szCs w:val="24"/>
          <w:lang w:val="en-GB"/>
        </w:rPr>
      </w:pPr>
      <w:r w:rsidRPr="00847E02">
        <w:rPr>
          <w:rFonts w:ascii="Arial" w:eastAsia="Times New Roman" w:hAnsi="Arial" w:cs="Arial"/>
          <w:color w:val="000000" w:themeColor="text1"/>
          <w:sz w:val="24"/>
          <w:szCs w:val="24"/>
          <w:lang w:val="en-GB"/>
        </w:rPr>
        <w:t xml:space="preserve">Armstrong, M. (2012) </w:t>
      </w:r>
      <w:r w:rsidRPr="00847E02">
        <w:rPr>
          <w:rFonts w:ascii="Arial" w:eastAsia="Times New Roman" w:hAnsi="Arial" w:cs="Arial"/>
          <w:i/>
          <w:iCs/>
          <w:color w:val="000000" w:themeColor="text1"/>
          <w:sz w:val="24"/>
          <w:szCs w:val="24"/>
          <w:lang w:val="en-GB"/>
        </w:rPr>
        <w:t>Armstrong’s Handbook of Management and Leadership</w:t>
      </w:r>
      <w:r w:rsidRPr="00847E02">
        <w:rPr>
          <w:rFonts w:ascii="Arial" w:eastAsia="Times New Roman" w:hAnsi="Arial" w:cs="Arial"/>
          <w:color w:val="000000" w:themeColor="text1"/>
          <w:sz w:val="24"/>
          <w:szCs w:val="24"/>
          <w:lang w:val="en-GB"/>
        </w:rPr>
        <w:t xml:space="preserve"> </w:t>
      </w:r>
      <w:r w:rsidR="00856E52" w:rsidRPr="00847E02">
        <w:rPr>
          <w:rFonts w:ascii="Arial" w:eastAsia="Times New Roman" w:hAnsi="Arial" w:cs="Arial"/>
          <w:color w:val="000000" w:themeColor="text1"/>
          <w:sz w:val="24"/>
          <w:szCs w:val="24"/>
          <w:lang w:val="en-GB"/>
        </w:rPr>
        <w:t>.</w:t>
      </w:r>
      <w:r w:rsidRPr="00847E02">
        <w:rPr>
          <w:rFonts w:ascii="Arial" w:eastAsia="Times New Roman" w:hAnsi="Arial" w:cs="Arial"/>
          <w:color w:val="000000" w:themeColor="text1"/>
          <w:sz w:val="24"/>
          <w:szCs w:val="24"/>
          <w:lang w:val="en-GB"/>
        </w:rPr>
        <w:t xml:space="preserve">3rd </w:t>
      </w:r>
      <w:proofErr w:type="spellStart"/>
      <w:r w:rsidR="00856E52" w:rsidRPr="00847E02">
        <w:rPr>
          <w:rFonts w:ascii="Arial" w:eastAsia="Times New Roman" w:hAnsi="Arial" w:cs="Arial"/>
          <w:color w:val="000000" w:themeColor="text1"/>
          <w:sz w:val="24"/>
          <w:szCs w:val="24"/>
          <w:lang w:val="en-GB"/>
        </w:rPr>
        <w:t>e</w:t>
      </w:r>
      <w:r w:rsidRPr="00847E02">
        <w:rPr>
          <w:rFonts w:ascii="Arial" w:eastAsia="Times New Roman" w:hAnsi="Arial" w:cs="Arial"/>
          <w:color w:val="000000" w:themeColor="text1"/>
          <w:sz w:val="24"/>
          <w:szCs w:val="24"/>
          <w:lang w:val="en-GB"/>
        </w:rPr>
        <w:t>d</w:t>
      </w:r>
      <w:r w:rsidR="00856E52" w:rsidRPr="00847E02">
        <w:rPr>
          <w:rFonts w:ascii="Arial" w:eastAsia="Times New Roman" w:hAnsi="Arial" w:cs="Arial"/>
          <w:color w:val="000000" w:themeColor="text1"/>
          <w:sz w:val="24"/>
          <w:szCs w:val="24"/>
          <w:lang w:val="en-GB"/>
        </w:rPr>
        <w:t>n</w:t>
      </w:r>
      <w:proofErr w:type="spellEnd"/>
      <w:r w:rsidR="00856E52" w:rsidRPr="00847E02">
        <w:rPr>
          <w:rFonts w:ascii="Arial" w:eastAsia="Times New Roman" w:hAnsi="Arial" w:cs="Arial"/>
          <w:color w:val="000000" w:themeColor="text1"/>
          <w:sz w:val="24"/>
          <w:szCs w:val="24"/>
          <w:lang w:val="en-GB"/>
        </w:rPr>
        <w:t>.</w:t>
      </w:r>
      <w:r w:rsidRPr="00847E02">
        <w:rPr>
          <w:rFonts w:ascii="Arial" w:eastAsia="Times New Roman" w:hAnsi="Arial" w:cs="Arial"/>
          <w:color w:val="000000" w:themeColor="text1"/>
          <w:sz w:val="24"/>
          <w:szCs w:val="24"/>
          <w:lang w:val="en-GB"/>
        </w:rPr>
        <w:t xml:space="preserve"> London: Kogan Page.</w:t>
      </w:r>
    </w:p>
    <w:p w14:paraId="4C6143DC" w14:textId="78B41894" w:rsidR="0053482F" w:rsidRPr="00847E02" w:rsidRDefault="00000000" w:rsidP="00847E02">
      <w:pPr>
        <w:spacing w:line="360" w:lineRule="auto"/>
        <w:jc w:val="both"/>
        <w:rPr>
          <w:rFonts w:ascii="Arial" w:eastAsia="Times New Roman" w:hAnsi="Arial" w:cs="Arial"/>
          <w:color w:val="000000" w:themeColor="text1"/>
          <w:sz w:val="24"/>
          <w:szCs w:val="24"/>
          <w:lang w:val="en-GB"/>
        </w:rPr>
      </w:pPr>
      <w:r w:rsidRPr="00847E02">
        <w:rPr>
          <w:rFonts w:ascii="Arial" w:eastAsia="Times New Roman" w:hAnsi="Arial" w:cs="Arial"/>
          <w:color w:val="000000" w:themeColor="text1"/>
          <w:sz w:val="24"/>
          <w:szCs w:val="24"/>
          <w:lang w:val="en-GB"/>
        </w:rPr>
        <w:t xml:space="preserve">Arnold, J. (2005) </w:t>
      </w:r>
      <w:r w:rsidRPr="00847E02">
        <w:rPr>
          <w:rFonts w:ascii="Arial" w:eastAsia="Times New Roman" w:hAnsi="Arial" w:cs="Arial"/>
          <w:i/>
          <w:iCs/>
          <w:color w:val="000000" w:themeColor="text1"/>
          <w:sz w:val="24"/>
          <w:szCs w:val="24"/>
          <w:lang w:val="en-GB"/>
        </w:rPr>
        <w:t xml:space="preserve">Work </w:t>
      </w:r>
      <w:proofErr w:type="gramStart"/>
      <w:r w:rsidRPr="00847E02">
        <w:rPr>
          <w:rFonts w:ascii="Arial" w:eastAsia="Times New Roman" w:hAnsi="Arial" w:cs="Arial"/>
          <w:i/>
          <w:iCs/>
          <w:color w:val="000000" w:themeColor="text1"/>
          <w:sz w:val="24"/>
          <w:szCs w:val="24"/>
          <w:lang w:val="en-GB"/>
        </w:rPr>
        <w:t>Psychology</w:t>
      </w:r>
      <w:r w:rsidRPr="00847E02">
        <w:rPr>
          <w:rFonts w:ascii="Arial" w:eastAsia="Times New Roman" w:hAnsi="Arial" w:cs="Arial"/>
          <w:color w:val="000000" w:themeColor="text1"/>
          <w:sz w:val="24"/>
          <w:szCs w:val="24"/>
          <w:lang w:val="en-GB"/>
        </w:rPr>
        <w:t xml:space="preserve"> </w:t>
      </w:r>
      <w:r w:rsidR="00856E52" w:rsidRPr="00847E02">
        <w:rPr>
          <w:rFonts w:ascii="Arial" w:eastAsia="Times New Roman" w:hAnsi="Arial" w:cs="Arial"/>
          <w:color w:val="000000" w:themeColor="text1"/>
          <w:sz w:val="24"/>
          <w:szCs w:val="24"/>
          <w:lang w:val="en-GB"/>
        </w:rPr>
        <w:t>.</w:t>
      </w:r>
      <w:proofErr w:type="gramEnd"/>
      <w:r w:rsidR="00856E52" w:rsidRPr="00847E02">
        <w:rPr>
          <w:rFonts w:ascii="Arial" w:eastAsia="Times New Roman" w:hAnsi="Arial" w:cs="Arial"/>
          <w:color w:val="000000" w:themeColor="text1"/>
          <w:sz w:val="24"/>
          <w:szCs w:val="24"/>
          <w:lang w:val="en-GB"/>
        </w:rPr>
        <w:t xml:space="preserve"> </w:t>
      </w:r>
      <w:r w:rsidRPr="00847E02">
        <w:rPr>
          <w:rFonts w:ascii="Arial" w:eastAsia="Times New Roman" w:hAnsi="Arial" w:cs="Arial"/>
          <w:color w:val="000000" w:themeColor="text1"/>
          <w:sz w:val="24"/>
          <w:szCs w:val="24"/>
          <w:lang w:val="en-GB"/>
        </w:rPr>
        <w:t xml:space="preserve">4th </w:t>
      </w:r>
      <w:proofErr w:type="spellStart"/>
      <w:r w:rsidRPr="00847E02">
        <w:rPr>
          <w:rFonts w:ascii="Arial" w:eastAsia="Times New Roman" w:hAnsi="Arial" w:cs="Arial"/>
          <w:color w:val="000000" w:themeColor="text1"/>
          <w:sz w:val="24"/>
          <w:szCs w:val="24"/>
          <w:lang w:val="en-GB"/>
        </w:rPr>
        <w:t>ed</w:t>
      </w:r>
      <w:r w:rsidR="00856E52" w:rsidRPr="00847E02">
        <w:rPr>
          <w:rFonts w:ascii="Arial" w:eastAsia="Times New Roman" w:hAnsi="Arial" w:cs="Arial"/>
          <w:color w:val="000000" w:themeColor="text1"/>
          <w:sz w:val="24"/>
          <w:szCs w:val="24"/>
          <w:lang w:val="en-GB"/>
        </w:rPr>
        <w:t>n</w:t>
      </w:r>
      <w:proofErr w:type="spellEnd"/>
      <w:r w:rsidR="00856E52" w:rsidRPr="00847E02">
        <w:rPr>
          <w:rFonts w:ascii="Arial" w:eastAsia="Times New Roman" w:hAnsi="Arial" w:cs="Arial"/>
          <w:color w:val="000000" w:themeColor="text1"/>
          <w:sz w:val="24"/>
          <w:szCs w:val="24"/>
          <w:lang w:val="en-GB"/>
        </w:rPr>
        <w:t>.</w:t>
      </w:r>
      <w:r w:rsidRPr="00847E02">
        <w:rPr>
          <w:rFonts w:ascii="Arial" w:eastAsia="Times New Roman" w:hAnsi="Arial" w:cs="Arial"/>
          <w:color w:val="000000" w:themeColor="text1"/>
          <w:sz w:val="24"/>
          <w:szCs w:val="24"/>
          <w:lang w:val="en-GB"/>
        </w:rPr>
        <w:t xml:space="preserve"> Harlow: Prentice Hall.</w:t>
      </w:r>
    </w:p>
    <w:p w14:paraId="4A753F04" w14:textId="17F320AB" w:rsidR="0053482F" w:rsidRPr="00847E02" w:rsidRDefault="00856E52" w:rsidP="00847E02">
      <w:pPr>
        <w:spacing w:line="360" w:lineRule="auto"/>
        <w:jc w:val="both"/>
        <w:rPr>
          <w:rFonts w:ascii="Arial" w:eastAsia="Times New Roman" w:hAnsi="Arial" w:cs="Arial"/>
          <w:color w:val="000000" w:themeColor="text1"/>
          <w:sz w:val="24"/>
          <w:szCs w:val="24"/>
          <w:lang w:val="en-GB"/>
        </w:rPr>
      </w:pPr>
      <w:proofErr w:type="spellStart"/>
      <w:r w:rsidRPr="00847E02">
        <w:rPr>
          <w:rFonts w:ascii="Arial" w:eastAsia="Times New Roman" w:hAnsi="Arial" w:cs="Arial"/>
          <w:sz w:val="24"/>
          <w:szCs w:val="24"/>
          <w:lang w:val="en-GB"/>
        </w:rPr>
        <w:t>Bloisi</w:t>
      </w:r>
      <w:proofErr w:type="spellEnd"/>
      <w:r w:rsidRPr="00847E02">
        <w:rPr>
          <w:rFonts w:ascii="Arial" w:eastAsia="Times New Roman" w:hAnsi="Arial" w:cs="Arial"/>
          <w:sz w:val="24"/>
          <w:szCs w:val="24"/>
          <w:lang w:val="en-GB"/>
        </w:rPr>
        <w:t xml:space="preserve">, </w:t>
      </w:r>
      <w:proofErr w:type="gramStart"/>
      <w:r w:rsidRPr="00847E02">
        <w:rPr>
          <w:rFonts w:ascii="Arial" w:eastAsia="Times New Roman" w:hAnsi="Arial" w:cs="Arial"/>
          <w:sz w:val="24"/>
          <w:szCs w:val="24"/>
          <w:lang w:val="en-GB"/>
        </w:rPr>
        <w:t>W. ,</w:t>
      </w:r>
      <w:proofErr w:type="gramEnd"/>
      <w:r w:rsidRPr="00847E02">
        <w:rPr>
          <w:rFonts w:ascii="Arial" w:eastAsia="Times New Roman" w:hAnsi="Arial" w:cs="Arial"/>
          <w:sz w:val="24"/>
          <w:szCs w:val="24"/>
          <w:lang w:val="en-GB"/>
        </w:rPr>
        <w:t xml:space="preserve"> Cook, C. and Hunsaker, P.</w:t>
      </w:r>
      <w:r w:rsidRPr="00847E02">
        <w:rPr>
          <w:rFonts w:ascii="Arial" w:eastAsia="Times New Roman" w:hAnsi="Arial" w:cs="Arial"/>
          <w:color w:val="FF0000"/>
          <w:sz w:val="24"/>
          <w:szCs w:val="24"/>
          <w:lang w:val="en-GB"/>
        </w:rPr>
        <w:t xml:space="preserve"> </w:t>
      </w:r>
      <w:r w:rsidRPr="00847E02">
        <w:rPr>
          <w:rFonts w:ascii="Arial" w:eastAsia="Times New Roman" w:hAnsi="Arial" w:cs="Arial"/>
          <w:color w:val="000000" w:themeColor="text1"/>
          <w:sz w:val="24"/>
          <w:szCs w:val="24"/>
          <w:lang w:val="en-GB"/>
        </w:rPr>
        <w:t xml:space="preserve">(2007) </w:t>
      </w:r>
      <w:r w:rsidRPr="00847E02">
        <w:rPr>
          <w:rFonts w:ascii="Arial" w:eastAsia="Times New Roman" w:hAnsi="Arial" w:cs="Arial"/>
          <w:i/>
          <w:iCs/>
          <w:color w:val="000000" w:themeColor="text1"/>
          <w:sz w:val="24"/>
          <w:szCs w:val="24"/>
          <w:lang w:val="en-GB"/>
        </w:rPr>
        <w:t>Management and Organisational Behaviour</w:t>
      </w:r>
      <w:r w:rsidRPr="00847E02">
        <w:rPr>
          <w:rFonts w:ascii="Arial" w:eastAsia="Times New Roman" w:hAnsi="Arial" w:cs="Arial"/>
          <w:color w:val="000000" w:themeColor="text1"/>
          <w:sz w:val="24"/>
          <w:szCs w:val="24"/>
          <w:lang w:val="en-GB"/>
        </w:rPr>
        <w:t xml:space="preserve">. 2nd </w:t>
      </w:r>
      <w:proofErr w:type="spellStart"/>
      <w:r w:rsidRPr="00847E02">
        <w:rPr>
          <w:rFonts w:ascii="Arial" w:eastAsia="Times New Roman" w:hAnsi="Arial" w:cs="Arial"/>
          <w:color w:val="000000" w:themeColor="text1"/>
          <w:sz w:val="24"/>
          <w:szCs w:val="24"/>
          <w:lang w:val="en-GB"/>
        </w:rPr>
        <w:t>edn</w:t>
      </w:r>
      <w:proofErr w:type="spellEnd"/>
      <w:r w:rsidRPr="00847E02">
        <w:rPr>
          <w:rFonts w:ascii="Arial" w:eastAsia="Times New Roman" w:hAnsi="Arial" w:cs="Arial"/>
          <w:color w:val="000000" w:themeColor="text1"/>
          <w:sz w:val="24"/>
          <w:szCs w:val="24"/>
          <w:lang w:val="en-GB"/>
        </w:rPr>
        <w:t>. Maidenhead: McGraw-Hill.</w:t>
      </w:r>
    </w:p>
    <w:p w14:paraId="0EFF4C1B" w14:textId="72E3D335" w:rsidR="0053482F" w:rsidRPr="00847E02" w:rsidRDefault="00000000" w:rsidP="00847E02">
      <w:pPr>
        <w:spacing w:line="360" w:lineRule="auto"/>
        <w:jc w:val="both"/>
        <w:rPr>
          <w:rFonts w:ascii="Arial" w:eastAsia="Times New Roman" w:hAnsi="Arial" w:cs="Arial"/>
          <w:sz w:val="24"/>
          <w:szCs w:val="24"/>
          <w:lang w:val="en-GB"/>
        </w:rPr>
      </w:pPr>
      <w:r w:rsidRPr="00847E02">
        <w:rPr>
          <w:rFonts w:ascii="Arial" w:eastAsia="Times New Roman" w:hAnsi="Arial" w:cs="Arial"/>
          <w:sz w:val="24"/>
          <w:szCs w:val="24"/>
          <w:lang w:val="en-GB"/>
        </w:rPr>
        <w:t>Boddy, D. (2014</w:t>
      </w:r>
      <w:r w:rsidRPr="00847E02">
        <w:rPr>
          <w:rFonts w:ascii="Arial" w:eastAsia="Times New Roman" w:hAnsi="Arial" w:cs="Arial"/>
          <w:i/>
          <w:iCs/>
          <w:sz w:val="24"/>
          <w:szCs w:val="24"/>
          <w:lang w:val="en-GB"/>
        </w:rPr>
        <w:t>) Management: An Introduction</w:t>
      </w:r>
      <w:r w:rsidR="00856E52" w:rsidRPr="00847E02">
        <w:rPr>
          <w:rFonts w:ascii="Arial" w:eastAsia="Times New Roman" w:hAnsi="Arial" w:cs="Arial"/>
          <w:sz w:val="24"/>
          <w:szCs w:val="24"/>
          <w:lang w:val="en-GB"/>
        </w:rPr>
        <w:t xml:space="preserve">. </w:t>
      </w:r>
      <w:r w:rsidRPr="00847E02">
        <w:rPr>
          <w:rFonts w:ascii="Arial" w:eastAsia="Times New Roman" w:hAnsi="Arial" w:cs="Arial"/>
          <w:sz w:val="24"/>
          <w:szCs w:val="24"/>
          <w:lang w:val="en-GB"/>
        </w:rPr>
        <w:t xml:space="preserve">6th </w:t>
      </w:r>
      <w:proofErr w:type="spellStart"/>
      <w:r w:rsidR="00856E52" w:rsidRPr="00847E02">
        <w:rPr>
          <w:rFonts w:ascii="Arial" w:eastAsia="Times New Roman" w:hAnsi="Arial" w:cs="Arial"/>
          <w:sz w:val="24"/>
          <w:szCs w:val="24"/>
          <w:lang w:val="en-GB"/>
        </w:rPr>
        <w:t>edn</w:t>
      </w:r>
      <w:proofErr w:type="spellEnd"/>
      <w:r w:rsidR="00856E52" w:rsidRPr="00847E02">
        <w:rPr>
          <w:rFonts w:ascii="Arial" w:eastAsia="Times New Roman" w:hAnsi="Arial" w:cs="Arial"/>
          <w:sz w:val="24"/>
          <w:szCs w:val="24"/>
          <w:lang w:val="en-GB"/>
        </w:rPr>
        <w:t>.</w:t>
      </w:r>
      <w:r w:rsidRPr="00847E02">
        <w:rPr>
          <w:rFonts w:ascii="Arial" w:eastAsia="Times New Roman" w:hAnsi="Arial" w:cs="Arial"/>
          <w:sz w:val="24"/>
          <w:szCs w:val="24"/>
          <w:lang w:val="en-GB"/>
        </w:rPr>
        <w:t xml:space="preserve"> Harlow, Pearson</w:t>
      </w:r>
    </w:p>
    <w:p w14:paraId="73175E81" w14:textId="3D0AD42A" w:rsidR="0053482F" w:rsidRPr="00847E02" w:rsidRDefault="00000000" w:rsidP="00847E02">
      <w:pPr>
        <w:spacing w:line="360" w:lineRule="auto"/>
        <w:jc w:val="both"/>
        <w:rPr>
          <w:rFonts w:ascii="Arial" w:eastAsia="Times New Roman" w:hAnsi="Arial" w:cs="Arial"/>
          <w:sz w:val="24"/>
          <w:szCs w:val="24"/>
          <w:lang w:val="en-GB"/>
        </w:rPr>
      </w:pPr>
      <w:r w:rsidRPr="00847E02">
        <w:rPr>
          <w:rFonts w:ascii="Arial" w:eastAsia="Times New Roman" w:hAnsi="Arial" w:cs="Arial"/>
          <w:sz w:val="24"/>
          <w:szCs w:val="24"/>
          <w:lang w:val="en-GB"/>
        </w:rPr>
        <w:t xml:space="preserve">Buchanan, D. And Huczynski, A. (2007) </w:t>
      </w:r>
      <w:r w:rsidRPr="00847E02">
        <w:rPr>
          <w:rFonts w:ascii="Arial" w:eastAsia="Times New Roman" w:hAnsi="Arial" w:cs="Arial"/>
          <w:i/>
          <w:iCs/>
          <w:sz w:val="24"/>
          <w:szCs w:val="24"/>
          <w:lang w:val="en-GB"/>
        </w:rPr>
        <w:t>Organisational Behaviour: An Introductory Text</w:t>
      </w:r>
      <w:r w:rsidR="00856E52" w:rsidRPr="00847E02">
        <w:rPr>
          <w:rFonts w:ascii="Arial" w:eastAsia="Times New Roman" w:hAnsi="Arial" w:cs="Arial"/>
          <w:sz w:val="24"/>
          <w:szCs w:val="24"/>
          <w:lang w:val="en-GB"/>
        </w:rPr>
        <w:t xml:space="preserve">. </w:t>
      </w:r>
      <w:r w:rsidRPr="00847E02">
        <w:rPr>
          <w:rFonts w:ascii="Arial" w:eastAsia="Times New Roman" w:hAnsi="Arial" w:cs="Arial"/>
          <w:sz w:val="24"/>
          <w:szCs w:val="24"/>
          <w:lang w:val="en-GB"/>
        </w:rPr>
        <w:t>6th ed</w:t>
      </w:r>
      <w:r w:rsidR="00856E52" w:rsidRPr="00847E02">
        <w:rPr>
          <w:rFonts w:ascii="Arial" w:eastAsia="Times New Roman" w:hAnsi="Arial" w:cs="Arial"/>
          <w:sz w:val="24"/>
          <w:szCs w:val="24"/>
          <w:lang w:val="en-GB"/>
        </w:rPr>
        <w:t>n.</w:t>
      </w:r>
      <w:r w:rsidRPr="00847E02">
        <w:rPr>
          <w:rFonts w:ascii="Arial" w:eastAsia="Times New Roman" w:hAnsi="Arial" w:cs="Arial"/>
          <w:sz w:val="24"/>
          <w:szCs w:val="24"/>
          <w:lang w:val="en-GB"/>
        </w:rPr>
        <w:t xml:space="preserve"> Harlow: </w:t>
      </w:r>
      <w:proofErr w:type="spellStart"/>
      <w:r w:rsidRPr="00847E02">
        <w:rPr>
          <w:rFonts w:ascii="Arial" w:eastAsia="Times New Roman" w:hAnsi="Arial" w:cs="Arial"/>
          <w:sz w:val="24"/>
          <w:szCs w:val="24"/>
          <w:lang w:val="en-GB"/>
        </w:rPr>
        <w:t>PrenticeHall</w:t>
      </w:r>
      <w:proofErr w:type="spellEnd"/>
      <w:r w:rsidRPr="00847E02">
        <w:rPr>
          <w:rFonts w:ascii="Arial" w:eastAsia="Times New Roman" w:hAnsi="Arial" w:cs="Arial"/>
          <w:sz w:val="24"/>
          <w:szCs w:val="24"/>
          <w:lang w:val="en-GB"/>
        </w:rPr>
        <w:t>.</w:t>
      </w:r>
    </w:p>
    <w:p w14:paraId="62916BA1" w14:textId="07F883AB" w:rsidR="0053482F" w:rsidRPr="00847E02" w:rsidRDefault="00000000" w:rsidP="00847E02">
      <w:pPr>
        <w:spacing w:line="360" w:lineRule="auto"/>
        <w:jc w:val="both"/>
        <w:rPr>
          <w:rFonts w:ascii="Arial" w:eastAsia="Times New Roman" w:hAnsi="Arial" w:cs="Arial"/>
          <w:sz w:val="24"/>
          <w:szCs w:val="24"/>
          <w:lang w:val="en-GB"/>
        </w:rPr>
      </w:pPr>
      <w:r w:rsidRPr="00847E02">
        <w:rPr>
          <w:rFonts w:ascii="Arial" w:hAnsi="Arial" w:cs="Arial"/>
          <w:color w:val="222222"/>
          <w:sz w:val="24"/>
          <w:szCs w:val="24"/>
          <w:shd w:val="clear" w:color="auto" w:fill="FFFFFF"/>
        </w:rPr>
        <w:t>Buchanan, D.A. and Huczynski, A.A.</w:t>
      </w:r>
      <w:r w:rsidR="001F5246" w:rsidRPr="00847E02">
        <w:rPr>
          <w:rFonts w:ascii="Arial" w:hAnsi="Arial" w:cs="Arial"/>
          <w:color w:val="222222"/>
          <w:sz w:val="24"/>
          <w:szCs w:val="24"/>
          <w:shd w:val="clear" w:color="auto" w:fill="FFFFFF"/>
        </w:rPr>
        <w:t xml:space="preserve"> (</w:t>
      </w:r>
      <w:r w:rsidRPr="00847E02">
        <w:rPr>
          <w:rFonts w:ascii="Arial" w:hAnsi="Arial" w:cs="Arial"/>
          <w:color w:val="222222"/>
          <w:sz w:val="24"/>
          <w:szCs w:val="24"/>
          <w:shd w:val="clear" w:color="auto" w:fill="FFFFFF"/>
        </w:rPr>
        <w:t>2019</w:t>
      </w:r>
      <w:r w:rsidR="001F5246" w:rsidRPr="00847E02">
        <w:rPr>
          <w:rFonts w:ascii="Arial" w:hAnsi="Arial" w:cs="Arial"/>
          <w:color w:val="222222"/>
          <w:sz w:val="24"/>
          <w:szCs w:val="24"/>
          <w:shd w:val="clear" w:color="auto" w:fill="FFFFFF"/>
        </w:rPr>
        <w:t>)</w:t>
      </w:r>
      <w:r w:rsidRPr="00847E02">
        <w:rPr>
          <w:rFonts w:ascii="Arial" w:hAnsi="Arial" w:cs="Arial"/>
          <w:color w:val="222222"/>
          <w:sz w:val="24"/>
          <w:szCs w:val="24"/>
          <w:shd w:val="clear" w:color="auto" w:fill="FFFFFF"/>
        </w:rPr>
        <w:t> </w:t>
      </w:r>
      <w:r w:rsidRPr="00847E02">
        <w:rPr>
          <w:rFonts w:ascii="Arial" w:hAnsi="Arial" w:cs="Arial"/>
          <w:i/>
          <w:iCs/>
          <w:color w:val="222222"/>
          <w:sz w:val="24"/>
          <w:szCs w:val="24"/>
          <w:shd w:val="clear" w:color="auto" w:fill="FFFFFF"/>
        </w:rPr>
        <w:t xml:space="preserve">Organizational </w:t>
      </w:r>
      <w:proofErr w:type="spellStart"/>
      <w:r w:rsidRPr="00847E02">
        <w:rPr>
          <w:rFonts w:ascii="Arial" w:hAnsi="Arial" w:cs="Arial"/>
          <w:i/>
          <w:iCs/>
          <w:color w:val="222222"/>
          <w:sz w:val="24"/>
          <w:szCs w:val="24"/>
          <w:shd w:val="clear" w:color="auto" w:fill="FFFFFF"/>
        </w:rPr>
        <w:t>behaviour</w:t>
      </w:r>
      <w:proofErr w:type="spellEnd"/>
      <w:r w:rsidRPr="00847E02">
        <w:rPr>
          <w:rFonts w:ascii="Arial" w:hAnsi="Arial" w:cs="Arial"/>
          <w:color w:val="222222"/>
          <w:sz w:val="24"/>
          <w:szCs w:val="24"/>
          <w:shd w:val="clear" w:color="auto" w:fill="FFFFFF"/>
        </w:rPr>
        <w:t>. Pearson UK.</w:t>
      </w:r>
    </w:p>
    <w:p w14:paraId="7FDAE78F" w14:textId="2546B97F" w:rsidR="0053482F" w:rsidRPr="00847E02" w:rsidRDefault="00000000" w:rsidP="00847E02">
      <w:pPr>
        <w:spacing w:line="360" w:lineRule="auto"/>
        <w:jc w:val="both"/>
        <w:rPr>
          <w:rFonts w:ascii="Arial" w:eastAsia="Times New Roman" w:hAnsi="Arial" w:cs="Arial"/>
          <w:sz w:val="24"/>
          <w:szCs w:val="24"/>
          <w:lang w:val="en-GB"/>
        </w:rPr>
      </w:pPr>
      <w:r w:rsidRPr="00847E02">
        <w:rPr>
          <w:rFonts w:ascii="Arial" w:eastAsia="Times New Roman" w:hAnsi="Arial" w:cs="Arial"/>
          <w:sz w:val="24"/>
          <w:szCs w:val="24"/>
          <w:lang w:val="en-GB"/>
        </w:rPr>
        <w:t>Burnes, B.</w:t>
      </w:r>
      <w:r w:rsidR="001F5246" w:rsidRPr="00847E02">
        <w:rPr>
          <w:rFonts w:ascii="Arial" w:eastAsia="Times New Roman" w:hAnsi="Arial" w:cs="Arial"/>
          <w:sz w:val="24"/>
          <w:szCs w:val="24"/>
          <w:lang w:val="en-GB"/>
        </w:rPr>
        <w:t xml:space="preserve"> (</w:t>
      </w:r>
      <w:r w:rsidRPr="00847E02">
        <w:rPr>
          <w:rFonts w:ascii="Arial" w:eastAsia="Times New Roman" w:hAnsi="Arial" w:cs="Arial"/>
          <w:sz w:val="24"/>
          <w:szCs w:val="24"/>
          <w:lang w:val="en-GB"/>
        </w:rPr>
        <w:t>2020</w:t>
      </w:r>
      <w:r w:rsidR="001F5246" w:rsidRPr="00847E02">
        <w:rPr>
          <w:rFonts w:ascii="Arial" w:eastAsia="Times New Roman" w:hAnsi="Arial" w:cs="Arial"/>
          <w:sz w:val="24"/>
          <w:szCs w:val="24"/>
          <w:lang w:val="en-GB"/>
        </w:rPr>
        <w:t>)</w:t>
      </w:r>
      <w:r w:rsidRPr="00847E02">
        <w:rPr>
          <w:rFonts w:ascii="Arial" w:eastAsia="Times New Roman" w:hAnsi="Arial" w:cs="Arial"/>
          <w:sz w:val="24"/>
          <w:szCs w:val="24"/>
          <w:lang w:val="en-GB"/>
        </w:rPr>
        <w:t xml:space="preserve"> </w:t>
      </w:r>
      <w:r w:rsidR="001F5246" w:rsidRPr="00847E02">
        <w:rPr>
          <w:rFonts w:ascii="Arial" w:eastAsia="Times New Roman" w:hAnsi="Arial" w:cs="Arial"/>
          <w:sz w:val="24"/>
          <w:szCs w:val="24"/>
          <w:lang w:val="en-GB"/>
        </w:rPr>
        <w:t>‘</w:t>
      </w:r>
      <w:r w:rsidRPr="00847E02">
        <w:rPr>
          <w:rFonts w:ascii="Arial" w:eastAsia="Times New Roman" w:hAnsi="Arial" w:cs="Arial"/>
          <w:sz w:val="24"/>
          <w:szCs w:val="24"/>
          <w:lang w:val="en-GB"/>
        </w:rPr>
        <w:t>The origins of Lewin’s three-step model of change</w:t>
      </w:r>
      <w:r w:rsidR="001F5246" w:rsidRPr="00847E02">
        <w:rPr>
          <w:rFonts w:ascii="Arial" w:eastAsia="Times New Roman" w:hAnsi="Arial" w:cs="Arial"/>
          <w:sz w:val="24"/>
          <w:szCs w:val="24"/>
          <w:lang w:val="en-GB"/>
        </w:rPr>
        <w:t>’, The</w:t>
      </w:r>
      <w:r w:rsidRPr="00847E02">
        <w:rPr>
          <w:rFonts w:ascii="Arial" w:eastAsia="Times New Roman" w:hAnsi="Arial" w:cs="Arial"/>
          <w:i/>
          <w:iCs/>
          <w:sz w:val="24"/>
          <w:szCs w:val="24"/>
          <w:lang w:val="en-GB"/>
        </w:rPr>
        <w:t xml:space="preserve"> Journal of Applied </w:t>
      </w:r>
      <w:proofErr w:type="spellStart"/>
      <w:r w:rsidRPr="00847E02">
        <w:rPr>
          <w:rFonts w:ascii="Arial" w:eastAsia="Times New Roman" w:hAnsi="Arial" w:cs="Arial"/>
          <w:i/>
          <w:iCs/>
          <w:sz w:val="24"/>
          <w:szCs w:val="24"/>
          <w:lang w:val="en-GB"/>
        </w:rPr>
        <w:t>Behavioral</w:t>
      </w:r>
      <w:proofErr w:type="spellEnd"/>
      <w:r w:rsidRPr="00847E02">
        <w:rPr>
          <w:rFonts w:ascii="Arial" w:eastAsia="Times New Roman" w:hAnsi="Arial" w:cs="Arial"/>
          <w:i/>
          <w:iCs/>
          <w:sz w:val="24"/>
          <w:szCs w:val="24"/>
          <w:lang w:val="en-GB"/>
        </w:rPr>
        <w:t xml:space="preserve"> Science</w:t>
      </w:r>
      <w:r w:rsidRPr="00847E02">
        <w:rPr>
          <w:rFonts w:ascii="Arial" w:eastAsia="Times New Roman" w:hAnsi="Arial" w:cs="Arial"/>
          <w:sz w:val="24"/>
          <w:szCs w:val="24"/>
          <w:lang w:val="en-GB"/>
        </w:rPr>
        <w:t>, 56(1), pp.32-59.</w:t>
      </w:r>
    </w:p>
    <w:p w14:paraId="0BF2649E" w14:textId="0F178E14" w:rsidR="0053482F" w:rsidRPr="00847E02" w:rsidRDefault="00000000" w:rsidP="00847E02">
      <w:pPr>
        <w:spacing w:line="360" w:lineRule="auto"/>
        <w:jc w:val="both"/>
        <w:rPr>
          <w:rFonts w:ascii="Arial" w:eastAsia="Times New Roman" w:hAnsi="Arial" w:cs="Arial"/>
          <w:color w:val="FF0000"/>
          <w:sz w:val="24"/>
          <w:szCs w:val="24"/>
          <w:lang w:val="en-GB"/>
        </w:rPr>
      </w:pPr>
      <w:r w:rsidRPr="00847E02">
        <w:rPr>
          <w:rFonts w:ascii="Arial" w:eastAsia="Times New Roman" w:hAnsi="Arial" w:cs="Arial"/>
          <w:color w:val="000000" w:themeColor="text1"/>
          <w:sz w:val="24"/>
          <w:szCs w:val="24"/>
          <w:lang w:val="en-GB"/>
        </w:rPr>
        <w:t xml:space="preserve">Crosby, G. </w:t>
      </w:r>
      <w:r w:rsidR="001F5246" w:rsidRPr="00847E02">
        <w:rPr>
          <w:rFonts w:ascii="Arial" w:eastAsia="Times New Roman" w:hAnsi="Arial" w:cs="Arial"/>
          <w:color w:val="000000" w:themeColor="text1"/>
          <w:sz w:val="24"/>
          <w:szCs w:val="24"/>
          <w:lang w:val="en-GB"/>
        </w:rPr>
        <w:t>(</w:t>
      </w:r>
      <w:r w:rsidRPr="00847E02">
        <w:rPr>
          <w:rFonts w:ascii="Arial" w:eastAsia="Times New Roman" w:hAnsi="Arial" w:cs="Arial"/>
          <w:color w:val="000000" w:themeColor="text1"/>
          <w:sz w:val="24"/>
          <w:szCs w:val="24"/>
          <w:lang w:val="en-GB"/>
        </w:rPr>
        <w:t>2020</w:t>
      </w:r>
      <w:r w:rsidR="001F5246" w:rsidRPr="00847E02">
        <w:rPr>
          <w:rFonts w:ascii="Arial" w:eastAsia="Times New Roman" w:hAnsi="Arial" w:cs="Arial"/>
          <w:color w:val="000000" w:themeColor="text1"/>
          <w:sz w:val="24"/>
          <w:szCs w:val="24"/>
          <w:lang w:val="en-GB"/>
        </w:rPr>
        <w:t>)</w:t>
      </w:r>
      <w:r w:rsidRPr="00847E02">
        <w:rPr>
          <w:rFonts w:ascii="Arial" w:eastAsia="Times New Roman" w:hAnsi="Arial" w:cs="Arial"/>
          <w:color w:val="000000" w:themeColor="text1"/>
          <w:sz w:val="24"/>
          <w:szCs w:val="24"/>
          <w:lang w:val="en-GB"/>
        </w:rPr>
        <w:t xml:space="preserve"> </w:t>
      </w:r>
      <w:r w:rsidRPr="00847E02">
        <w:rPr>
          <w:rFonts w:ascii="Arial" w:eastAsia="Times New Roman" w:hAnsi="Arial" w:cs="Arial"/>
          <w:i/>
          <w:iCs/>
          <w:color w:val="000000" w:themeColor="text1"/>
          <w:sz w:val="24"/>
          <w:szCs w:val="24"/>
          <w:lang w:val="en-GB"/>
        </w:rPr>
        <w:t>Planned change: Why Kurt Lewin's social science is still best practice for business results, change management, and human progress</w:t>
      </w:r>
      <w:r w:rsidRPr="00847E02">
        <w:rPr>
          <w:rFonts w:ascii="Arial" w:eastAsia="Times New Roman" w:hAnsi="Arial" w:cs="Arial"/>
          <w:color w:val="000000" w:themeColor="text1"/>
          <w:sz w:val="24"/>
          <w:szCs w:val="24"/>
          <w:lang w:val="en-GB"/>
        </w:rPr>
        <w:t xml:space="preserve">. </w:t>
      </w:r>
      <w:r w:rsidR="008A782C" w:rsidRPr="00847E02">
        <w:rPr>
          <w:rFonts w:ascii="Arial" w:eastAsia="Times New Roman" w:hAnsi="Arial" w:cs="Arial"/>
          <w:color w:val="000000" w:themeColor="text1"/>
          <w:sz w:val="24"/>
          <w:szCs w:val="24"/>
          <w:lang w:val="en-GB"/>
        </w:rPr>
        <w:t>Routledge</w:t>
      </w:r>
      <w:r w:rsidR="008A782C" w:rsidRPr="00847E02">
        <w:rPr>
          <w:rFonts w:ascii="Arial" w:eastAsia="Times New Roman" w:hAnsi="Arial" w:cs="Arial"/>
          <w:color w:val="FF0000"/>
          <w:sz w:val="24"/>
          <w:szCs w:val="24"/>
          <w:lang w:val="en-GB"/>
        </w:rPr>
        <w:t>.</w:t>
      </w:r>
    </w:p>
    <w:p w14:paraId="6D0ACB0D" w14:textId="340090DA" w:rsidR="0053482F" w:rsidRPr="00847E02" w:rsidRDefault="00000000" w:rsidP="00847E02">
      <w:pPr>
        <w:spacing w:line="360" w:lineRule="auto"/>
        <w:jc w:val="both"/>
        <w:rPr>
          <w:rFonts w:ascii="Arial" w:eastAsia="Times New Roman" w:hAnsi="Arial" w:cs="Arial"/>
          <w:sz w:val="24"/>
          <w:szCs w:val="24"/>
          <w:lang w:val="en-GB"/>
        </w:rPr>
      </w:pPr>
      <w:proofErr w:type="spellStart"/>
      <w:r w:rsidRPr="00847E02">
        <w:rPr>
          <w:rFonts w:ascii="Arial" w:eastAsia="Times New Roman" w:hAnsi="Arial" w:cs="Arial"/>
          <w:sz w:val="24"/>
          <w:szCs w:val="24"/>
          <w:lang w:val="en-GB"/>
        </w:rPr>
        <w:t>Hanelt</w:t>
      </w:r>
      <w:proofErr w:type="spellEnd"/>
      <w:r w:rsidRPr="00847E02">
        <w:rPr>
          <w:rFonts w:ascii="Arial" w:eastAsia="Times New Roman" w:hAnsi="Arial" w:cs="Arial"/>
          <w:sz w:val="24"/>
          <w:szCs w:val="24"/>
          <w:lang w:val="en-GB"/>
        </w:rPr>
        <w:t xml:space="preserve">, A., </w:t>
      </w:r>
      <w:proofErr w:type="spellStart"/>
      <w:r w:rsidRPr="00847E02">
        <w:rPr>
          <w:rFonts w:ascii="Arial" w:eastAsia="Times New Roman" w:hAnsi="Arial" w:cs="Arial"/>
          <w:sz w:val="24"/>
          <w:szCs w:val="24"/>
          <w:lang w:val="en-GB"/>
        </w:rPr>
        <w:t>Bohnsack</w:t>
      </w:r>
      <w:proofErr w:type="spellEnd"/>
      <w:r w:rsidRPr="00847E02">
        <w:rPr>
          <w:rFonts w:ascii="Arial" w:eastAsia="Times New Roman" w:hAnsi="Arial" w:cs="Arial"/>
          <w:sz w:val="24"/>
          <w:szCs w:val="24"/>
          <w:lang w:val="en-GB"/>
        </w:rPr>
        <w:t xml:space="preserve">, R., </w:t>
      </w:r>
      <w:proofErr w:type="spellStart"/>
      <w:r w:rsidRPr="00847E02">
        <w:rPr>
          <w:rFonts w:ascii="Arial" w:eastAsia="Times New Roman" w:hAnsi="Arial" w:cs="Arial"/>
          <w:sz w:val="24"/>
          <w:szCs w:val="24"/>
          <w:lang w:val="en-GB"/>
        </w:rPr>
        <w:t>Marz</w:t>
      </w:r>
      <w:proofErr w:type="spellEnd"/>
      <w:r w:rsidRPr="00847E02">
        <w:rPr>
          <w:rFonts w:ascii="Arial" w:eastAsia="Times New Roman" w:hAnsi="Arial" w:cs="Arial"/>
          <w:sz w:val="24"/>
          <w:szCs w:val="24"/>
          <w:lang w:val="en-GB"/>
        </w:rPr>
        <w:t xml:space="preserve">, D. and Antunes </w:t>
      </w:r>
      <w:proofErr w:type="spellStart"/>
      <w:r w:rsidRPr="00847E02">
        <w:rPr>
          <w:rFonts w:ascii="Arial" w:eastAsia="Times New Roman" w:hAnsi="Arial" w:cs="Arial"/>
          <w:sz w:val="24"/>
          <w:szCs w:val="24"/>
          <w:lang w:val="en-GB"/>
        </w:rPr>
        <w:t>Marante</w:t>
      </w:r>
      <w:proofErr w:type="spellEnd"/>
      <w:r w:rsidRPr="00847E02">
        <w:rPr>
          <w:rFonts w:ascii="Arial" w:eastAsia="Times New Roman" w:hAnsi="Arial" w:cs="Arial"/>
          <w:sz w:val="24"/>
          <w:szCs w:val="24"/>
          <w:lang w:val="en-GB"/>
        </w:rPr>
        <w:t>, C.</w:t>
      </w:r>
      <w:r w:rsidR="001F5246" w:rsidRPr="00847E02">
        <w:rPr>
          <w:rFonts w:ascii="Arial" w:eastAsia="Times New Roman" w:hAnsi="Arial" w:cs="Arial"/>
          <w:sz w:val="24"/>
          <w:szCs w:val="24"/>
          <w:lang w:val="en-GB"/>
        </w:rPr>
        <w:t xml:space="preserve"> (</w:t>
      </w:r>
      <w:r w:rsidRPr="00847E02">
        <w:rPr>
          <w:rFonts w:ascii="Arial" w:eastAsia="Times New Roman" w:hAnsi="Arial" w:cs="Arial"/>
          <w:sz w:val="24"/>
          <w:szCs w:val="24"/>
          <w:lang w:val="en-GB"/>
        </w:rPr>
        <w:t>2021</w:t>
      </w:r>
      <w:r w:rsidR="001F5246" w:rsidRPr="00847E02">
        <w:rPr>
          <w:rFonts w:ascii="Arial" w:eastAsia="Times New Roman" w:hAnsi="Arial" w:cs="Arial"/>
          <w:sz w:val="24"/>
          <w:szCs w:val="24"/>
          <w:lang w:val="en-GB"/>
        </w:rPr>
        <w:t>)</w:t>
      </w:r>
      <w:r w:rsidRPr="00847E02">
        <w:rPr>
          <w:rFonts w:ascii="Arial" w:eastAsia="Times New Roman" w:hAnsi="Arial" w:cs="Arial"/>
          <w:sz w:val="24"/>
          <w:szCs w:val="24"/>
          <w:lang w:val="en-GB"/>
        </w:rPr>
        <w:t xml:space="preserve"> </w:t>
      </w:r>
      <w:r w:rsidR="001F5246" w:rsidRPr="00847E02">
        <w:rPr>
          <w:rFonts w:ascii="Arial" w:eastAsia="Times New Roman" w:hAnsi="Arial" w:cs="Arial"/>
          <w:sz w:val="24"/>
          <w:szCs w:val="24"/>
          <w:lang w:val="en-GB"/>
        </w:rPr>
        <w:t>‘</w:t>
      </w:r>
      <w:r w:rsidRPr="00847E02">
        <w:rPr>
          <w:rFonts w:ascii="Arial" w:eastAsia="Times New Roman" w:hAnsi="Arial" w:cs="Arial"/>
          <w:sz w:val="24"/>
          <w:szCs w:val="24"/>
          <w:lang w:val="en-GB"/>
        </w:rPr>
        <w:t>A systematic review of the literature on digital transformation: Insights and implications for strategy and organizational change</w:t>
      </w:r>
      <w:proofErr w:type="gramStart"/>
      <w:r w:rsidR="001F5246" w:rsidRPr="00847E02">
        <w:rPr>
          <w:rFonts w:ascii="Arial" w:eastAsia="Times New Roman" w:hAnsi="Arial" w:cs="Arial"/>
          <w:sz w:val="24"/>
          <w:szCs w:val="24"/>
          <w:lang w:val="en-GB"/>
        </w:rPr>
        <w:t xml:space="preserve">’, </w:t>
      </w:r>
      <w:r w:rsidRPr="00847E02">
        <w:rPr>
          <w:rFonts w:ascii="Arial" w:eastAsia="Times New Roman" w:hAnsi="Arial" w:cs="Arial"/>
          <w:sz w:val="24"/>
          <w:szCs w:val="24"/>
          <w:lang w:val="en-GB"/>
        </w:rPr>
        <w:t xml:space="preserve"> </w:t>
      </w:r>
      <w:r w:rsidRPr="00847E02">
        <w:rPr>
          <w:rFonts w:ascii="Arial" w:eastAsia="Times New Roman" w:hAnsi="Arial" w:cs="Arial"/>
          <w:i/>
          <w:iCs/>
          <w:sz w:val="24"/>
          <w:szCs w:val="24"/>
          <w:lang w:val="en-GB"/>
        </w:rPr>
        <w:t>Journal</w:t>
      </w:r>
      <w:proofErr w:type="gramEnd"/>
      <w:r w:rsidRPr="00847E02">
        <w:rPr>
          <w:rFonts w:ascii="Arial" w:eastAsia="Times New Roman" w:hAnsi="Arial" w:cs="Arial"/>
          <w:i/>
          <w:iCs/>
          <w:sz w:val="24"/>
          <w:szCs w:val="24"/>
          <w:lang w:val="en-GB"/>
        </w:rPr>
        <w:t xml:space="preserve"> of Management Studies</w:t>
      </w:r>
      <w:r w:rsidRPr="00847E02">
        <w:rPr>
          <w:rFonts w:ascii="Arial" w:eastAsia="Times New Roman" w:hAnsi="Arial" w:cs="Arial"/>
          <w:sz w:val="24"/>
          <w:szCs w:val="24"/>
          <w:lang w:val="en-GB"/>
        </w:rPr>
        <w:t>, 58(5), pp.1159-1197.</w:t>
      </w:r>
    </w:p>
    <w:p w14:paraId="521CA0C4" w14:textId="25D72ADA" w:rsidR="0053482F" w:rsidRPr="00847E02" w:rsidRDefault="00000000" w:rsidP="00847E02">
      <w:pPr>
        <w:spacing w:line="360" w:lineRule="auto"/>
        <w:jc w:val="both"/>
        <w:rPr>
          <w:rFonts w:ascii="Arial" w:eastAsia="Times New Roman" w:hAnsi="Arial" w:cs="Arial"/>
          <w:color w:val="000000" w:themeColor="text1"/>
          <w:sz w:val="24"/>
          <w:szCs w:val="24"/>
          <w:lang w:val="en-GB"/>
        </w:rPr>
      </w:pPr>
      <w:r w:rsidRPr="00847E02">
        <w:rPr>
          <w:rFonts w:ascii="Arial" w:eastAsia="Times New Roman" w:hAnsi="Arial" w:cs="Arial"/>
          <w:color w:val="000000" w:themeColor="text1"/>
          <w:sz w:val="24"/>
          <w:szCs w:val="24"/>
          <w:lang w:val="en-GB"/>
        </w:rPr>
        <w:t xml:space="preserve">Huczynski, A. &amp; Buchanan, D. (2013) </w:t>
      </w:r>
      <w:r w:rsidRPr="00847E02">
        <w:rPr>
          <w:rFonts w:ascii="Arial" w:eastAsia="Times New Roman" w:hAnsi="Arial" w:cs="Arial"/>
          <w:i/>
          <w:iCs/>
          <w:color w:val="000000" w:themeColor="text1"/>
          <w:sz w:val="24"/>
          <w:szCs w:val="24"/>
          <w:lang w:val="en-GB"/>
        </w:rPr>
        <w:t>Organisational Behaviour</w:t>
      </w:r>
      <w:r w:rsidR="008A782C" w:rsidRPr="00847E02">
        <w:rPr>
          <w:rFonts w:ascii="Arial" w:eastAsia="Times New Roman" w:hAnsi="Arial" w:cs="Arial"/>
          <w:color w:val="000000" w:themeColor="text1"/>
          <w:sz w:val="24"/>
          <w:szCs w:val="24"/>
          <w:lang w:val="en-GB"/>
        </w:rPr>
        <w:t xml:space="preserve">. </w:t>
      </w:r>
      <w:r w:rsidRPr="00847E02">
        <w:rPr>
          <w:rFonts w:ascii="Arial" w:eastAsia="Times New Roman" w:hAnsi="Arial" w:cs="Arial"/>
          <w:color w:val="000000" w:themeColor="text1"/>
          <w:sz w:val="24"/>
          <w:szCs w:val="24"/>
          <w:lang w:val="en-GB"/>
        </w:rPr>
        <w:t xml:space="preserve">8th </w:t>
      </w:r>
      <w:proofErr w:type="spellStart"/>
      <w:r w:rsidR="008A782C" w:rsidRPr="00847E02">
        <w:rPr>
          <w:rFonts w:ascii="Arial" w:eastAsia="Times New Roman" w:hAnsi="Arial" w:cs="Arial"/>
          <w:color w:val="000000" w:themeColor="text1"/>
          <w:sz w:val="24"/>
          <w:szCs w:val="24"/>
          <w:lang w:val="en-GB"/>
        </w:rPr>
        <w:t>edn</w:t>
      </w:r>
      <w:proofErr w:type="spellEnd"/>
      <w:r w:rsidR="008A782C" w:rsidRPr="00847E02">
        <w:rPr>
          <w:rFonts w:ascii="Arial" w:eastAsia="Times New Roman" w:hAnsi="Arial" w:cs="Arial"/>
          <w:color w:val="000000" w:themeColor="text1"/>
          <w:sz w:val="24"/>
          <w:szCs w:val="24"/>
          <w:lang w:val="en-GB"/>
        </w:rPr>
        <w:t>.</w:t>
      </w:r>
      <w:r w:rsidRPr="00847E02">
        <w:rPr>
          <w:rFonts w:ascii="Arial" w:eastAsia="Times New Roman" w:hAnsi="Arial" w:cs="Arial"/>
          <w:color w:val="000000" w:themeColor="text1"/>
          <w:sz w:val="24"/>
          <w:szCs w:val="24"/>
          <w:lang w:val="en-GB"/>
        </w:rPr>
        <w:t xml:space="preserve"> Harlow: Pearson</w:t>
      </w:r>
    </w:p>
    <w:p w14:paraId="2F506089" w14:textId="3076414E" w:rsidR="0053482F" w:rsidRPr="00847E02" w:rsidRDefault="00000000" w:rsidP="00847E02">
      <w:pPr>
        <w:spacing w:line="360" w:lineRule="auto"/>
        <w:jc w:val="both"/>
        <w:rPr>
          <w:rFonts w:ascii="Arial" w:eastAsia="Times New Roman" w:hAnsi="Arial" w:cs="Arial"/>
          <w:sz w:val="24"/>
          <w:szCs w:val="24"/>
          <w:lang w:val="en-GB"/>
        </w:rPr>
      </w:pPr>
      <w:r w:rsidRPr="00847E02">
        <w:rPr>
          <w:rFonts w:ascii="Arial" w:eastAsia="Times New Roman" w:hAnsi="Arial" w:cs="Arial"/>
          <w:sz w:val="24"/>
          <w:szCs w:val="24"/>
          <w:lang w:val="en-GB"/>
        </w:rPr>
        <w:lastRenderedPageBreak/>
        <w:t xml:space="preserve">Mullins, L &amp; Dosser, P. (2013) </w:t>
      </w:r>
      <w:r w:rsidRPr="00847E02">
        <w:rPr>
          <w:rFonts w:ascii="Arial" w:eastAsia="Times New Roman" w:hAnsi="Arial" w:cs="Arial"/>
          <w:i/>
          <w:iCs/>
          <w:sz w:val="24"/>
          <w:szCs w:val="24"/>
          <w:lang w:val="en-GB"/>
        </w:rPr>
        <w:t>Hospitality Management and Organisational Behaviour</w:t>
      </w:r>
      <w:r w:rsidR="008A782C" w:rsidRPr="00847E02">
        <w:rPr>
          <w:rFonts w:ascii="Arial" w:eastAsia="Times New Roman" w:hAnsi="Arial" w:cs="Arial"/>
          <w:sz w:val="24"/>
          <w:szCs w:val="24"/>
          <w:lang w:val="en-GB"/>
        </w:rPr>
        <w:t xml:space="preserve">. </w:t>
      </w:r>
      <w:r w:rsidRPr="00847E02">
        <w:rPr>
          <w:rFonts w:ascii="Arial" w:eastAsia="Times New Roman" w:hAnsi="Arial" w:cs="Arial"/>
          <w:sz w:val="24"/>
          <w:szCs w:val="24"/>
          <w:lang w:val="en-GB"/>
        </w:rPr>
        <w:t>5</w:t>
      </w:r>
      <w:r w:rsidRPr="00847E02">
        <w:rPr>
          <w:rFonts w:ascii="Arial" w:eastAsia="Times New Roman" w:hAnsi="Arial" w:cs="Arial"/>
          <w:sz w:val="24"/>
          <w:szCs w:val="24"/>
          <w:vertAlign w:val="superscript"/>
          <w:lang w:val="en-GB"/>
        </w:rPr>
        <w:t>th</w:t>
      </w:r>
      <w:r w:rsidR="008A782C" w:rsidRPr="00847E02">
        <w:rPr>
          <w:rFonts w:ascii="Arial" w:eastAsia="Times New Roman" w:hAnsi="Arial" w:cs="Arial"/>
          <w:sz w:val="24"/>
          <w:szCs w:val="24"/>
          <w:lang w:val="en-GB"/>
        </w:rPr>
        <w:t xml:space="preserve"> </w:t>
      </w:r>
      <w:proofErr w:type="spellStart"/>
      <w:r w:rsidR="008A782C" w:rsidRPr="00847E02">
        <w:rPr>
          <w:rFonts w:ascii="Arial" w:eastAsia="Times New Roman" w:hAnsi="Arial" w:cs="Arial"/>
          <w:sz w:val="24"/>
          <w:szCs w:val="24"/>
          <w:lang w:val="en-GB"/>
        </w:rPr>
        <w:t>edn</w:t>
      </w:r>
      <w:proofErr w:type="spellEnd"/>
      <w:r w:rsidR="008A782C" w:rsidRPr="00847E02">
        <w:rPr>
          <w:rFonts w:ascii="Arial" w:eastAsia="Times New Roman" w:hAnsi="Arial" w:cs="Arial"/>
          <w:sz w:val="24"/>
          <w:szCs w:val="24"/>
          <w:lang w:val="en-GB"/>
        </w:rPr>
        <w:t xml:space="preserve">. </w:t>
      </w:r>
      <w:r w:rsidRPr="00847E02">
        <w:rPr>
          <w:rFonts w:ascii="Arial" w:eastAsia="Times New Roman" w:hAnsi="Arial" w:cs="Arial"/>
          <w:sz w:val="24"/>
          <w:szCs w:val="24"/>
          <w:lang w:val="en-GB"/>
        </w:rPr>
        <w:t>Harlow, Pearson.</w:t>
      </w:r>
    </w:p>
    <w:p w14:paraId="39943FBC" w14:textId="0F486DB4" w:rsidR="0053482F" w:rsidRPr="00847E02" w:rsidRDefault="00000000" w:rsidP="00847E02">
      <w:pPr>
        <w:spacing w:line="360" w:lineRule="auto"/>
        <w:jc w:val="both"/>
        <w:rPr>
          <w:rFonts w:ascii="Arial" w:eastAsia="Times New Roman" w:hAnsi="Arial" w:cs="Arial"/>
          <w:sz w:val="24"/>
          <w:szCs w:val="24"/>
          <w:lang w:val="en-GB"/>
        </w:rPr>
      </w:pPr>
      <w:r w:rsidRPr="00847E02">
        <w:rPr>
          <w:rFonts w:ascii="Arial" w:eastAsia="Times New Roman" w:hAnsi="Arial" w:cs="Arial"/>
          <w:sz w:val="24"/>
          <w:szCs w:val="24"/>
          <w:lang w:val="en-GB"/>
        </w:rPr>
        <w:t xml:space="preserve">Mullins, L (2020) </w:t>
      </w:r>
      <w:r w:rsidRPr="00847E02">
        <w:rPr>
          <w:rFonts w:ascii="Arial" w:eastAsia="Times New Roman" w:hAnsi="Arial" w:cs="Arial"/>
          <w:i/>
          <w:iCs/>
          <w:sz w:val="24"/>
          <w:szCs w:val="24"/>
          <w:lang w:val="en-GB"/>
        </w:rPr>
        <w:t>Organisational Behaviour in the Workplace</w:t>
      </w:r>
      <w:r w:rsidR="008A782C" w:rsidRPr="00847E02">
        <w:rPr>
          <w:rFonts w:ascii="Arial" w:eastAsia="Times New Roman" w:hAnsi="Arial" w:cs="Arial"/>
          <w:sz w:val="24"/>
          <w:szCs w:val="24"/>
          <w:lang w:val="en-GB"/>
        </w:rPr>
        <w:t xml:space="preserve">. </w:t>
      </w:r>
      <w:r w:rsidRPr="00847E02">
        <w:rPr>
          <w:rFonts w:ascii="Arial" w:eastAsia="Times New Roman" w:hAnsi="Arial" w:cs="Arial"/>
          <w:sz w:val="24"/>
          <w:szCs w:val="24"/>
          <w:lang w:val="en-GB"/>
        </w:rPr>
        <w:t xml:space="preserve">12th </w:t>
      </w:r>
      <w:proofErr w:type="spellStart"/>
      <w:r w:rsidRPr="00847E02">
        <w:rPr>
          <w:rFonts w:ascii="Arial" w:eastAsia="Times New Roman" w:hAnsi="Arial" w:cs="Arial"/>
          <w:sz w:val="24"/>
          <w:szCs w:val="24"/>
          <w:lang w:val="en-GB"/>
        </w:rPr>
        <w:t>ed</w:t>
      </w:r>
      <w:r w:rsidR="008A782C" w:rsidRPr="00847E02">
        <w:rPr>
          <w:rFonts w:ascii="Arial" w:eastAsia="Times New Roman" w:hAnsi="Arial" w:cs="Arial"/>
          <w:sz w:val="24"/>
          <w:szCs w:val="24"/>
          <w:lang w:val="en-GB"/>
        </w:rPr>
        <w:t>n</w:t>
      </w:r>
      <w:proofErr w:type="spellEnd"/>
      <w:r w:rsidR="008A782C" w:rsidRPr="00847E02">
        <w:rPr>
          <w:rFonts w:ascii="Arial" w:eastAsia="Times New Roman" w:hAnsi="Arial" w:cs="Arial"/>
          <w:sz w:val="24"/>
          <w:szCs w:val="24"/>
          <w:lang w:val="en-GB"/>
        </w:rPr>
        <w:t>.</w:t>
      </w:r>
      <w:r w:rsidRPr="00847E02">
        <w:rPr>
          <w:rFonts w:ascii="Arial" w:eastAsia="Times New Roman" w:hAnsi="Arial" w:cs="Arial"/>
          <w:sz w:val="24"/>
          <w:szCs w:val="24"/>
          <w:lang w:val="en-GB"/>
        </w:rPr>
        <w:t xml:space="preserve"> </w:t>
      </w:r>
      <w:r w:rsidR="005A3799" w:rsidRPr="00847E02">
        <w:rPr>
          <w:rFonts w:ascii="Arial" w:eastAsia="Times New Roman" w:hAnsi="Arial" w:cs="Arial"/>
          <w:sz w:val="24"/>
          <w:szCs w:val="24"/>
          <w:lang w:val="en-GB"/>
        </w:rPr>
        <w:t>Harlow: Pearson</w:t>
      </w:r>
    </w:p>
    <w:p w14:paraId="075DF295" w14:textId="166779F9" w:rsidR="0053482F" w:rsidRPr="00847E02" w:rsidRDefault="00000000" w:rsidP="00847E02">
      <w:pPr>
        <w:spacing w:line="360" w:lineRule="auto"/>
        <w:jc w:val="both"/>
        <w:rPr>
          <w:rFonts w:ascii="Arial" w:eastAsia="Times New Roman" w:hAnsi="Arial" w:cs="Arial"/>
          <w:color w:val="000000" w:themeColor="text1"/>
          <w:sz w:val="24"/>
          <w:szCs w:val="24"/>
          <w:lang w:val="en-GB"/>
        </w:rPr>
      </w:pPr>
      <w:r w:rsidRPr="00847E02">
        <w:rPr>
          <w:rFonts w:ascii="Arial" w:eastAsia="Times New Roman" w:hAnsi="Arial" w:cs="Arial"/>
          <w:color w:val="000000" w:themeColor="text1"/>
          <w:sz w:val="24"/>
          <w:szCs w:val="24"/>
          <w:lang w:val="en-GB"/>
        </w:rPr>
        <w:t xml:space="preserve">Mullins, L. (2016) </w:t>
      </w:r>
      <w:r w:rsidRPr="00847E02">
        <w:rPr>
          <w:rFonts w:ascii="Arial" w:eastAsia="Times New Roman" w:hAnsi="Arial" w:cs="Arial"/>
          <w:i/>
          <w:iCs/>
          <w:color w:val="000000" w:themeColor="text1"/>
          <w:sz w:val="24"/>
          <w:szCs w:val="24"/>
          <w:lang w:val="en-GB"/>
        </w:rPr>
        <w:t>Management and Organisational Behaviour</w:t>
      </w:r>
      <w:r w:rsidR="008A782C" w:rsidRPr="00847E02">
        <w:rPr>
          <w:rFonts w:ascii="Arial" w:eastAsia="Times New Roman" w:hAnsi="Arial" w:cs="Arial"/>
          <w:color w:val="000000" w:themeColor="text1"/>
          <w:sz w:val="24"/>
          <w:szCs w:val="24"/>
          <w:lang w:val="en-GB"/>
        </w:rPr>
        <w:t>. 11</w:t>
      </w:r>
      <w:r w:rsidRPr="00847E02">
        <w:rPr>
          <w:rFonts w:ascii="Arial" w:eastAsia="Times New Roman" w:hAnsi="Arial" w:cs="Arial"/>
          <w:color w:val="000000" w:themeColor="text1"/>
          <w:sz w:val="24"/>
          <w:szCs w:val="24"/>
          <w:lang w:val="en-GB"/>
        </w:rPr>
        <w:t xml:space="preserve">th </w:t>
      </w:r>
      <w:proofErr w:type="spellStart"/>
      <w:r w:rsidRPr="00847E02">
        <w:rPr>
          <w:rFonts w:ascii="Arial" w:eastAsia="Times New Roman" w:hAnsi="Arial" w:cs="Arial"/>
          <w:color w:val="000000" w:themeColor="text1"/>
          <w:sz w:val="24"/>
          <w:szCs w:val="24"/>
          <w:lang w:val="en-GB"/>
        </w:rPr>
        <w:t>ed</w:t>
      </w:r>
      <w:r w:rsidR="008A782C" w:rsidRPr="00847E02">
        <w:rPr>
          <w:rFonts w:ascii="Arial" w:eastAsia="Times New Roman" w:hAnsi="Arial" w:cs="Arial"/>
          <w:color w:val="000000" w:themeColor="text1"/>
          <w:sz w:val="24"/>
          <w:szCs w:val="24"/>
          <w:lang w:val="en-GB"/>
        </w:rPr>
        <w:t>n</w:t>
      </w:r>
      <w:proofErr w:type="spellEnd"/>
      <w:r w:rsidR="008A782C" w:rsidRPr="00847E02">
        <w:rPr>
          <w:rFonts w:ascii="Arial" w:eastAsia="Times New Roman" w:hAnsi="Arial" w:cs="Arial"/>
          <w:color w:val="000000" w:themeColor="text1"/>
          <w:sz w:val="24"/>
          <w:szCs w:val="24"/>
          <w:lang w:val="en-GB"/>
        </w:rPr>
        <w:t>.</w:t>
      </w:r>
      <w:r w:rsidRPr="00847E02">
        <w:rPr>
          <w:rFonts w:ascii="Arial" w:eastAsia="Times New Roman" w:hAnsi="Arial" w:cs="Arial"/>
          <w:color w:val="000000" w:themeColor="text1"/>
          <w:sz w:val="24"/>
          <w:szCs w:val="24"/>
          <w:lang w:val="en-GB"/>
        </w:rPr>
        <w:t xml:space="preserve"> Harlow: Pearson</w:t>
      </w:r>
    </w:p>
    <w:p w14:paraId="3A2FE518" w14:textId="6755510B" w:rsidR="0053482F" w:rsidRPr="00847E02" w:rsidRDefault="008A782C" w:rsidP="00847E02">
      <w:pPr>
        <w:spacing w:line="360" w:lineRule="auto"/>
        <w:jc w:val="both"/>
        <w:rPr>
          <w:rFonts w:ascii="Arial" w:eastAsia="Times New Roman" w:hAnsi="Arial" w:cs="Arial"/>
          <w:color w:val="000000" w:themeColor="text1"/>
          <w:sz w:val="24"/>
          <w:szCs w:val="24"/>
          <w:lang w:val="en-GB"/>
        </w:rPr>
      </w:pPr>
      <w:r w:rsidRPr="00847E02">
        <w:rPr>
          <w:rFonts w:ascii="Arial" w:eastAsia="Times New Roman" w:hAnsi="Arial" w:cs="Arial"/>
          <w:color w:val="000000" w:themeColor="text1"/>
          <w:sz w:val="24"/>
          <w:szCs w:val="24"/>
          <w:lang w:val="en-GB"/>
        </w:rPr>
        <w:t xml:space="preserve">Hilton (2023) </w:t>
      </w:r>
      <w:r w:rsidRPr="00847E02">
        <w:rPr>
          <w:rFonts w:ascii="Arial" w:eastAsia="Times New Roman" w:hAnsi="Arial" w:cs="Arial"/>
          <w:i/>
          <w:iCs/>
          <w:color w:val="000000" w:themeColor="text1"/>
          <w:sz w:val="24"/>
          <w:szCs w:val="24"/>
          <w:lang w:val="en-GB"/>
        </w:rPr>
        <w:t>Our approach to ESG | Travel with Purpose | Hilton ESG</w:t>
      </w:r>
      <w:r w:rsidRPr="00847E02">
        <w:rPr>
          <w:rFonts w:ascii="Arial" w:eastAsia="Times New Roman" w:hAnsi="Arial" w:cs="Arial"/>
          <w:color w:val="000000" w:themeColor="text1"/>
          <w:sz w:val="24"/>
          <w:szCs w:val="24"/>
          <w:lang w:val="en-GB"/>
        </w:rPr>
        <w:t xml:space="preserve">. Available at: https: </w:t>
      </w:r>
      <w:hyperlink r:id="rId8" w:history="1">
        <w:r w:rsidRPr="00847E02">
          <w:rPr>
            <w:rStyle w:val="Hyperlink"/>
            <w:rFonts w:ascii="Arial" w:eastAsia="Times New Roman" w:hAnsi="Arial" w:cs="Arial"/>
            <w:sz w:val="24"/>
            <w:szCs w:val="24"/>
            <w:lang w:val="en-GB"/>
          </w:rPr>
          <w:t>https://esg.hilton.com/our-approach/</w:t>
        </w:r>
      </w:hyperlink>
      <w:r w:rsidRPr="00847E02">
        <w:rPr>
          <w:rFonts w:ascii="Arial" w:eastAsia="Times New Roman" w:hAnsi="Arial" w:cs="Arial"/>
          <w:color w:val="000000" w:themeColor="text1"/>
          <w:sz w:val="24"/>
          <w:szCs w:val="24"/>
          <w:lang w:val="en-GB"/>
        </w:rPr>
        <w:t xml:space="preserve">  (Accessed: 06 November 2023).</w:t>
      </w:r>
    </w:p>
    <w:p w14:paraId="5A748E94" w14:textId="0650227F" w:rsidR="0053482F" w:rsidRPr="00847E02" w:rsidRDefault="00000000" w:rsidP="00847E02">
      <w:pPr>
        <w:spacing w:line="360" w:lineRule="auto"/>
        <w:jc w:val="both"/>
        <w:rPr>
          <w:rFonts w:ascii="Arial" w:eastAsia="Times New Roman" w:hAnsi="Arial" w:cs="Arial"/>
          <w:color w:val="000000" w:themeColor="text1"/>
          <w:sz w:val="24"/>
          <w:szCs w:val="24"/>
          <w:lang w:val="en-GB"/>
        </w:rPr>
      </w:pPr>
      <w:proofErr w:type="spellStart"/>
      <w:r w:rsidRPr="00847E02">
        <w:rPr>
          <w:rFonts w:ascii="Arial" w:eastAsia="Times New Roman" w:hAnsi="Arial" w:cs="Arial"/>
          <w:color w:val="000000" w:themeColor="text1"/>
          <w:sz w:val="24"/>
          <w:szCs w:val="24"/>
          <w:lang w:val="en-GB"/>
        </w:rPr>
        <w:t>Pratama</w:t>
      </w:r>
      <w:proofErr w:type="spellEnd"/>
      <w:r w:rsidRPr="00847E02">
        <w:rPr>
          <w:rFonts w:ascii="Arial" w:eastAsia="Times New Roman" w:hAnsi="Arial" w:cs="Arial"/>
          <w:color w:val="000000" w:themeColor="text1"/>
          <w:sz w:val="24"/>
          <w:szCs w:val="24"/>
          <w:lang w:val="en-GB"/>
        </w:rPr>
        <w:t xml:space="preserve">, E.N., </w:t>
      </w:r>
      <w:proofErr w:type="spellStart"/>
      <w:r w:rsidRPr="00847E02">
        <w:rPr>
          <w:rFonts w:ascii="Arial" w:eastAsia="Times New Roman" w:hAnsi="Arial" w:cs="Arial"/>
          <w:color w:val="000000" w:themeColor="text1"/>
          <w:sz w:val="24"/>
          <w:szCs w:val="24"/>
          <w:lang w:val="en-GB"/>
        </w:rPr>
        <w:t>Suwarni</w:t>
      </w:r>
      <w:proofErr w:type="spellEnd"/>
      <w:r w:rsidRPr="00847E02">
        <w:rPr>
          <w:rFonts w:ascii="Arial" w:eastAsia="Times New Roman" w:hAnsi="Arial" w:cs="Arial"/>
          <w:color w:val="000000" w:themeColor="text1"/>
          <w:sz w:val="24"/>
          <w:szCs w:val="24"/>
          <w:lang w:val="en-GB"/>
        </w:rPr>
        <w:t xml:space="preserve">, E. and </w:t>
      </w:r>
      <w:proofErr w:type="spellStart"/>
      <w:r w:rsidRPr="00847E02">
        <w:rPr>
          <w:rFonts w:ascii="Arial" w:eastAsia="Times New Roman" w:hAnsi="Arial" w:cs="Arial"/>
          <w:color w:val="000000" w:themeColor="text1"/>
          <w:sz w:val="24"/>
          <w:szCs w:val="24"/>
          <w:lang w:val="en-GB"/>
        </w:rPr>
        <w:t>Handayani</w:t>
      </w:r>
      <w:proofErr w:type="spellEnd"/>
      <w:r w:rsidRPr="00847E02">
        <w:rPr>
          <w:rFonts w:ascii="Arial" w:eastAsia="Times New Roman" w:hAnsi="Arial" w:cs="Arial"/>
          <w:color w:val="000000" w:themeColor="text1"/>
          <w:sz w:val="24"/>
          <w:szCs w:val="24"/>
          <w:lang w:val="en-GB"/>
        </w:rPr>
        <w:t>, M.A.</w:t>
      </w:r>
      <w:r w:rsidR="008A782C" w:rsidRPr="00847E02">
        <w:rPr>
          <w:rFonts w:ascii="Arial" w:eastAsia="Times New Roman" w:hAnsi="Arial" w:cs="Arial"/>
          <w:color w:val="000000" w:themeColor="text1"/>
          <w:sz w:val="24"/>
          <w:szCs w:val="24"/>
          <w:lang w:val="en-GB"/>
        </w:rPr>
        <w:t xml:space="preserve"> </w:t>
      </w:r>
      <w:r w:rsidR="005A3799" w:rsidRPr="00847E02">
        <w:rPr>
          <w:rFonts w:ascii="Arial" w:eastAsia="Times New Roman" w:hAnsi="Arial" w:cs="Arial"/>
          <w:color w:val="000000" w:themeColor="text1"/>
          <w:sz w:val="24"/>
          <w:szCs w:val="24"/>
          <w:lang w:val="en-GB"/>
        </w:rPr>
        <w:t>(</w:t>
      </w:r>
      <w:r w:rsidRPr="00847E02">
        <w:rPr>
          <w:rFonts w:ascii="Arial" w:eastAsia="Times New Roman" w:hAnsi="Arial" w:cs="Arial"/>
          <w:color w:val="000000" w:themeColor="text1"/>
          <w:sz w:val="24"/>
          <w:szCs w:val="24"/>
          <w:lang w:val="en-GB"/>
        </w:rPr>
        <w:t>2022</w:t>
      </w:r>
      <w:r w:rsidR="005A3799" w:rsidRPr="00847E02">
        <w:rPr>
          <w:rFonts w:ascii="Arial" w:eastAsia="Times New Roman" w:hAnsi="Arial" w:cs="Arial"/>
          <w:color w:val="000000" w:themeColor="text1"/>
          <w:sz w:val="24"/>
          <w:szCs w:val="24"/>
          <w:lang w:val="en-GB"/>
        </w:rPr>
        <w:t>)</w:t>
      </w:r>
      <w:r w:rsidRPr="00847E02">
        <w:rPr>
          <w:rFonts w:ascii="Arial" w:eastAsia="Times New Roman" w:hAnsi="Arial" w:cs="Arial"/>
          <w:color w:val="000000" w:themeColor="text1"/>
          <w:sz w:val="24"/>
          <w:szCs w:val="24"/>
          <w:lang w:val="en-GB"/>
        </w:rPr>
        <w:t xml:space="preserve"> </w:t>
      </w:r>
      <w:r w:rsidR="005A3799" w:rsidRPr="00847E02">
        <w:rPr>
          <w:rFonts w:ascii="Arial" w:eastAsia="Times New Roman" w:hAnsi="Arial" w:cs="Arial"/>
          <w:color w:val="000000" w:themeColor="text1"/>
          <w:sz w:val="24"/>
          <w:szCs w:val="24"/>
          <w:lang w:val="en-GB"/>
        </w:rPr>
        <w:t>‘</w:t>
      </w:r>
      <w:r w:rsidRPr="00847E02">
        <w:rPr>
          <w:rFonts w:ascii="Arial" w:eastAsia="Times New Roman" w:hAnsi="Arial" w:cs="Arial"/>
          <w:color w:val="000000" w:themeColor="text1"/>
          <w:sz w:val="24"/>
          <w:szCs w:val="24"/>
          <w:lang w:val="en-GB"/>
        </w:rPr>
        <w:t>The effect of job satisfaction and organizational commitment on turnover intention with person organization fit as moderator variable</w:t>
      </w:r>
      <w:proofErr w:type="gramStart"/>
      <w:r w:rsidR="005A3799" w:rsidRPr="00847E02">
        <w:rPr>
          <w:rFonts w:ascii="Arial" w:eastAsia="Times New Roman" w:hAnsi="Arial" w:cs="Arial"/>
          <w:color w:val="000000" w:themeColor="text1"/>
          <w:sz w:val="24"/>
          <w:szCs w:val="24"/>
          <w:lang w:val="en-GB"/>
        </w:rPr>
        <w:t xml:space="preserve">’, </w:t>
      </w:r>
      <w:r w:rsidRPr="00847E02">
        <w:rPr>
          <w:rFonts w:ascii="Arial" w:eastAsia="Times New Roman" w:hAnsi="Arial" w:cs="Arial"/>
          <w:color w:val="000000" w:themeColor="text1"/>
          <w:sz w:val="24"/>
          <w:szCs w:val="24"/>
          <w:lang w:val="en-GB"/>
        </w:rPr>
        <w:t xml:space="preserve"> </w:t>
      </w:r>
      <w:proofErr w:type="spellStart"/>
      <w:r w:rsidRPr="00847E02">
        <w:rPr>
          <w:rFonts w:ascii="Arial" w:eastAsia="Times New Roman" w:hAnsi="Arial" w:cs="Arial"/>
          <w:i/>
          <w:iCs/>
          <w:color w:val="000000" w:themeColor="text1"/>
          <w:sz w:val="24"/>
          <w:szCs w:val="24"/>
          <w:lang w:val="en-GB"/>
        </w:rPr>
        <w:t>Aptisi</w:t>
      </w:r>
      <w:proofErr w:type="spellEnd"/>
      <w:proofErr w:type="gramEnd"/>
      <w:r w:rsidRPr="00847E02">
        <w:rPr>
          <w:rFonts w:ascii="Arial" w:eastAsia="Times New Roman" w:hAnsi="Arial" w:cs="Arial"/>
          <w:i/>
          <w:iCs/>
          <w:color w:val="000000" w:themeColor="text1"/>
          <w:sz w:val="24"/>
          <w:szCs w:val="24"/>
          <w:lang w:val="en-GB"/>
        </w:rPr>
        <w:t xml:space="preserve"> Transactions on Management</w:t>
      </w:r>
      <w:r w:rsidRPr="00847E02">
        <w:rPr>
          <w:rFonts w:ascii="Arial" w:eastAsia="Times New Roman" w:hAnsi="Arial" w:cs="Arial"/>
          <w:color w:val="000000" w:themeColor="text1"/>
          <w:sz w:val="24"/>
          <w:szCs w:val="24"/>
          <w:lang w:val="en-GB"/>
        </w:rPr>
        <w:t xml:space="preserve"> </w:t>
      </w:r>
      <w:r w:rsidRPr="00847E02">
        <w:rPr>
          <w:rFonts w:ascii="Arial" w:eastAsia="Times New Roman" w:hAnsi="Arial" w:cs="Arial"/>
          <w:i/>
          <w:iCs/>
          <w:color w:val="000000" w:themeColor="text1"/>
          <w:sz w:val="24"/>
          <w:szCs w:val="24"/>
          <w:lang w:val="en-GB"/>
        </w:rPr>
        <w:t>(ATM),</w:t>
      </w:r>
      <w:r w:rsidRPr="00847E02">
        <w:rPr>
          <w:rFonts w:ascii="Arial" w:eastAsia="Times New Roman" w:hAnsi="Arial" w:cs="Arial"/>
          <w:color w:val="000000" w:themeColor="text1"/>
          <w:sz w:val="24"/>
          <w:szCs w:val="24"/>
          <w:lang w:val="en-GB"/>
        </w:rPr>
        <w:t xml:space="preserve"> 6(1), pp.74-82.</w:t>
      </w:r>
    </w:p>
    <w:p w14:paraId="448E9AD5" w14:textId="5D1765F4" w:rsidR="0053482F" w:rsidRPr="00847E02" w:rsidRDefault="00000000" w:rsidP="00847E02">
      <w:pPr>
        <w:spacing w:line="360" w:lineRule="auto"/>
        <w:jc w:val="both"/>
        <w:rPr>
          <w:rFonts w:ascii="Arial" w:eastAsia="Times New Roman" w:hAnsi="Arial" w:cs="Arial"/>
          <w:color w:val="000000" w:themeColor="text1"/>
          <w:sz w:val="24"/>
          <w:szCs w:val="24"/>
          <w:lang w:val="en-GB"/>
        </w:rPr>
      </w:pPr>
      <w:r w:rsidRPr="00847E02">
        <w:rPr>
          <w:rFonts w:ascii="Arial" w:eastAsia="Times New Roman" w:hAnsi="Arial" w:cs="Arial"/>
          <w:color w:val="000000" w:themeColor="text1"/>
          <w:sz w:val="24"/>
          <w:szCs w:val="24"/>
          <w:lang w:val="en-GB"/>
        </w:rPr>
        <w:t>Robbins, S.</w:t>
      </w:r>
      <w:r w:rsidR="003867F3" w:rsidRPr="00847E02">
        <w:rPr>
          <w:rFonts w:ascii="Arial" w:eastAsia="Times New Roman" w:hAnsi="Arial" w:cs="Arial"/>
          <w:color w:val="000000" w:themeColor="text1"/>
          <w:sz w:val="24"/>
          <w:szCs w:val="24"/>
          <w:lang w:val="en-GB"/>
        </w:rPr>
        <w:t xml:space="preserve">P., Judge, T.A. and </w:t>
      </w:r>
      <w:proofErr w:type="spellStart"/>
      <w:r w:rsidR="003867F3" w:rsidRPr="00847E02">
        <w:rPr>
          <w:rFonts w:ascii="Arial" w:eastAsia="Times New Roman" w:hAnsi="Arial" w:cs="Arial"/>
          <w:color w:val="000000" w:themeColor="text1"/>
          <w:sz w:val="24"/>
          <w:szCs w:val="24"/>
          <w:lang w:val="en-GB"/>
        </w:rPr>
        <w:t>Capmbell</w:t>
      </w:r>
      <w:proofErr w:type="spellEnd"/>
      <w:r w:rsidR="003867F3" w:rsidRPr="00847E02">
        <w:rPr>
          <w:rFonts w:ascii="Arial" w:eastAsia="Times New Roman" w:hAnsi="Arial" w:cs="Arial"/>
          <w:color w:val="000000" w:themeColor="text1"/>
          <w:sz w:val="24"/>
          <w:szCs w:val="24"/>
          <w:lang w:val="en-GB"/>
        </w:rPr>
        <w:t>, A.</w:t>
      </w:r>
      <w:r w:rsidRPr="00847E02">
        <w:rPr>
          <w:rFonts w:ascii="Arial" w:eastAsia="Times New Roman" w:hAnsi="Arial" w:cs="Arial"/>
          <w:color w:val="000000" w:themeColor="text1"/>
          <w:sz w:val="24"/>
          <w:szCs w:val="24"/>
          <w:lang w:val="en-GB"/>
        </w:rPr>
        <w:t xml:space="preserve"> (2008) </w:t>
      </w:r>
      <w:r w:rsidRPr="00847E02">
        <w:rPr>
          <w:rFonts w:ascii="Arial" w:eastAsia="Times New Roman" w:hAnsi="Arial" w:cs="Arial"/>
          <w:i/>
          <w:iCs/>
          <w:color w:val="000000" w:themeColor="text1"/>
          <w:sz w:val="24"/>
          <w:szCs w:val="24"/>
          <w:lang w:val="en-GB"/>
        </w:rPr>
        <w:t xml:space="preserve">Organizational </w:t>
      </w:r>
      <w:r w:rsidR="003867F3" w:rsidRPr="00847E02">
        <w:rPr>
          <w:rFonts w:ascii="Arial" w:eastAsia="Times New Roman" w:hAnsi="Arial" w:cs="Arial"/>
          <w:i/>
          <w:iCs/>
          <w:color w:val="000000" w:themeColor="text1"/>
          <w:sz w:val="24"/>
          <w:szCs w:val="24"/>
          <w:lang w:val="en-GB"/>
        </w:rPr>
        <w:t>Behaviour</w:t>
      </w:r>
      <w:r w:rsidR="003867F3" w:rsidRPr="00847E02">
        <w:rPr>
          <w:rFonts w:ascii="Arial" w:eastAsia="Times New Roman" w:hAnsi="Arial" w:cs="Arial"/>
          <w:color w:val="000000" w:themeColor="text1"/>
          <w:sz w:val="24"/>
          <w:szCs w:val="24"/>
          <w:lang w:val="en-GB"/>
        </w:rPr>
        <w:t xml:space="preserve">. </w:t>
      </w:r>
      <w:r w:rsidRPr="00847E02">
        <w:rPr>
          <w:rFonts w:ascii="Arial" w:eastAsia="Times New Roman" w:hAnsi="Arial" w:cs="Arial"/>
          <w:color w:val="000000" w:themeColor="text1"/>
          <w:sz w:val="24"/>
          <w:szCs w:val="24"/>
          <w:lang w:val="en-GB"/>
        </w:rPr>
        <w:t xml:space="preserve">5th </w:t>
      </w:r>
      <w:proofErr w:type="spellStart"/>
      <w:r w:rsidRPr="00847E02">
        <w:rPr>
          <w:rFonts w:ascii="Arial" w:eastAsia="Times New Roman" w:hAnsi="Arial" w:cs="Arial"/>
          <w:color w:val="000000" w:themeColor="text1"/>
          <w:sz w:val="24"/>
          <w:szCs w:val="24"/>
          <w:lang w:val="en-GB"/>
        </w:rPr>
        <w:t>ed</w:t>
      </w:r>
      <w:r w:rsidR="003867F3" w:rsidRPr="00847E02">
        <w:rPr>
          <w:rFonts w:ascii="Arial" w:eastAsia="Times New Roman" w:hAnsi="Arial" w:cs="Arial"/>
          <w:color w:val="000000" w:themeColor="text1"/>
          <w:sz w:val="24"/>
          <w:szCs w:val="24"/>
          <w:lang w:val="en-GB"/>
        </w:rPr>
        <w:t>n</w:t>
      </w:r>
      <w:proofErr w:type="spellEnd"/>
      <w:r w:rsidR="003867F3" w:rsidRPr="00847E02">
        <w:rPr>
          <w:rFonts w:ascii="Arial" w:eastAsia="Times New Roman" w:hAnsi="Arial" w:cs="Arial"/>
          <w:color w:val="000000" w:themeColor="text1"/>
          <w:sz w:val="24"/>
          <w:szCs w:val="24"/>
          <w:lang w:val="en-GB"/>
        </w:rPr>
        <w:t xml:space="preserve">. </w:t>
      </w:r>
      <w:r w:rsidRPr="00847E02">
        <w:rPr>
          <w:rFonts w:ascii="Arial" w:eastAsia="Times New Roman" w:hAnsi="Arial" w:cs="Arial"/>
          <w:color w:val="000000" w:themeColor="text1"/>
          <w:sz w:val="24"/>
          <w:szCs w:val="24"/>
          <w:lang w:val="en-GB"/>
        </w:rPr>
        <w:t>Harlow: Pearson Education Limited.</w:t>
      </w:r>
    </w:p>
    <w:p w14:paraId="2DD6B9C4" w14:textId="078FD2CD" w:rsidR="0053482F" w:rsidRPr="00847E02" w:rsidRDefault="00000000" w:rsidP="00847E02">
      <w:pPr>
        <w:spacing w:line="360" w:lineRule="auto"/>
        <w:jc w:val="both"/>
        <w:rPr>
          <w:rFonts w:ascii="Arial" w:eastAsia="Times New Roman" w:hAnsi="Arial" w:cs="Arial"/>
          <w:color w:val="000000" w:themeColor="text1"/>
          <w:sz w:val="24"/>
          <w:szCs w:val="24"/>
          <w:lang w:val="en-GB"/>
        </w:rPr>
      </w:pPr>
      <w:r w:rsidRPr="00847E02">
        <w:rPr>
          <w:rFonts w:ascii="Arial" w:eastAsia="Times New Roman" w:hAnsi="Arial" w:cs="Arial"/>
          <w:color w:val="000000" w:themeColor="text1"/>
          <w:sz w:val="24"/>
          <w:szCs w:val="24"/>
          <w:lang w:val="en-GB"/>
        </w:rPr>
        <w:t>Rollinson, D. (</w:t>
      </w:r>
      <w:proofErr w:type="gramStart"/>
      <w:r w:rsidRPr="00847E02">
        <w:rPr>
          <w:rFonts w:ascii="Arial" w:eastAsia="Times New Roman" w:hAnsi="Arial" w:cs="Arial"/>
          <w:color w:val="000000" w:themeColor="text1"/>
          <w:sz w:val="24"/>
          <w:szCs w:val="24"/>
          <w:lang w:val="en-GB"/>
        </w:rPr>
        <w:t>2008 )</w:t>
      </w:r>
      <w:proofErr w:type="gramEnd"/>
      <w:r w:rsidRPr="00847E02">
        <w:rPr>
          <w:rFonts w:ascii="Arial" w:eastAsia="Times New Roman" w:hAnsi="Arial" w:cs="Arial"/>
          <w:color w:val="000000" w:themeColor="text1"/>
          <w:sz w:val="24"/>
          <w:szCs w:val="24"/>
          <w:lang w:val="en-GB"/>
        </w:rPr>
        <w:t xml:space="preserve"> </w:t>
      </w:r>
      <w:r w:rsidRPr="00847E02">
        <w:rPr>
          <w:rFonts w:ascii="Arial" w:eastAsia="Times New Roman" w:hAnsi="Arial" w:cs="Arial"/>
          <w:i/>
          <w:iCs/>
          <w:color w:val="000000" w:themeColor="text1"/>
          <w:sz w:val="24"/>
          <w:szCs w:val="24"/>
          <w:lang w:val="en-GB"/>
        </w:rPr>
        <w:t>Organisational Behaviour and Analysis</w:t>
      </w:r>
      <w:r w:rsidR="005111CA" w:rsidRPr="00847E02">
        <w:rPr>
          <w:rFonts w:ascii="Arial" w:eastAsia="Times New Roman" w:hAnsi="Arial" w:cs="Arial"/>
          <w:color w:val="000000" w:themeColor="text1"/>
          <w:sz w:val="24"/>
          <w:szCs w:val="24"/>
          <w:lang w:val="en-GB"/>
        </w:rPr>
        <w:t xml:space="preserve">. </w:t>
      </w:r>
      <w:r w:rsidRPr="00847E02">
        <w:rPr>
          <w:rFonts w:ascii="Arial" w:eastAsia="Times New Roman" w:hAnsi="Arial" w:cs="Arial"/>
          <w:color w:val="000000" w:themeColor="text1"/>
          <w:sz w:val="24"/>
          <w:szCs w:val="24"/>
          <w:lang w:val="en-GB"/>
        </w:rPr>
        <w:t>4th ed</w:t>
      </w:r>
      <w:r w:rsidR="005111CA" w:rsidRPr="00847E02">
        <w:rPr>
          <w:rFonts w:ascii="Arial" w:eastAsia="Times New Roman" w:hAnsi="Arial" w:cs="Arial"/>
          <w:color w:val="000000" w:themeColor="text1"/>
          <w:sz w:val="24"/>
          <w:szCs w:val="24"/>
          <w:lang w:val="en-GB"/>
        </w:rPr>
        <w:t xml:space="preserve">n. </w:t>
      </w:r>
      <w:r w:rsidRPr="00847E02">
        <w:rPr>
          <w:rFonts w:ascii="Arial" w:eastAsia="Times New Roman" w:hAnsi="Arial" w:cs="Arial"/>
          <w:color w:val="000000" w:themeColor="text1"/>
          <w:sz w:val="24"/>
          <w:szCs w:val="24"/>
          <w:lang w:val="en-GB"/>
        </w:rPr>
        <w:t xml:space="preserve"> Harlow: Addison-Wesley Longman.</w:t>
      </w:r>
    </w:p>
    <w:p w14:paraId="21A16C9F" w14:textId="32A53A1E" w:rsidR="0053482F" w:rsidRPr="00847E02" w:rsidRDefault="00000000" w:rsidP="00847E02">
      <w:pPr>
        <w:spacing w:line="360" w:lineRule="auto"/>
        <w:jc w:val="both"/>
        <w:rPr>
          <w:rFonts w:ascii="Arial" w:eastAsia="Times New Roman" w:hAnsi="Arial" w:cs="Arial"/>
          <w:color w:val="000000" w:themeColor="text1"/>
          <w:sz w:val="24"/>
          <w:szCs w:val="24"/>
          <w:lang w:val="en-GB"/>
        </w:rPr>
      </w:pPr>
      <w:proofErr w:type="spellStart"/>
      <w:r w:rsidRPr="00847E02">
        <w:rPr>
          <w:rFonts w:ascii="Arial" w:eastAsia="Times New Roman" w:hAnsi="Arial" w:cs="Arial"/>
          <w:color w:val="000000" w:themeColor="text1"/>
          <w:sz w:val="24"/>
          <w:szCs w:val="24"/>
          <w:lang w:val="en-GB"/>
        </w:rPr>
        <w:t>Roşca</w:t>
      </w:r>
      <w:proofErr w:type="spellEnd"/>
      <w:r w:rsidRPr="00847E02">
        <w:rPr>
          <w:rFonts w:ascii="Arial" w:eastAsia="Times New Roman" w:hAnsi="Arial" w:cs="Arial"/>
          <w:color w:val="000000" w:themeColor="text1"/>
          <w:sz w:val="24"/>
          <w:szCs w:val="24"/>
          <w:lang w:val="en-GB"/>
        </w:rPr>
        <w:t>, V.I.</w:t>
      </w:r>
      <w:r w:rsidR="005A3799" w:rsidRPr="00847E02">
        <w:rPr>
          <w:rFonts w:ascii="Arial" w:eastAsia="Times New Roman" w:hAnsi="Arial" w:cs="Arial"/>
          <w:color w:val="000000" w:themeColor="text1"/>
          <w:sz w:val="24"/>
          <w:szCs w:val="24"/>
          <w:lang w:val="en-GB"/>
        </w:rPr>
        <w:t xml:space="preserve"> (</w:t>
      </w:r>
      <w:r w:rsidRPr="00847E02">
        <w:rPr>
          <w:rFonts w:ascii="Arial" w:eastAsia="Times New Roman" w:hAnsi="Arial" w:cs="Arial"/>
          <w:color w:val="000000" w:themeColor="text1"/>
          <w:sz w:val="24"/>
          <w:szCs w:val="24"/>
          <w:lang w:val="en-GB"/>
        </w:rPr>
        <w:t>2020</w:t>
      </w:r>
      <w:r w:rsidR="005A3799" w:rsidRPr="00847E02">
        <w:rPr>
          <w:rFonts w:ascii="Arial" w:eastAsia="Times New Roman" w:hAnsi="Arial" w:cs="Arial"/>
          <w:color w:val="000000" w:themeColor="text1"/>
          <w:sz w:val="24"/>
          <w:szCs w:val="24"/>
          <w:lang w:val="en-GB"/>
        </w:rPr>
        <w:t>)</w:t>
      </w:r>
      <w:r w:rsidRPr="00847E02">
        <w:rPr>
          <w:rFonts w:ascii="Arial" w:eastAsia="Times New Roman" w:hAnsi="Arial" w:cs="Arial"/>
          <w:color w:val="000000" w:themeColor="text1"/>
          <w:sz w:val="24"/>
          <w:szCs w:val="24"/>
          <w:lang w:val="en-GB"/>
        </w:rPr>
        <w:t xml:space="preserve"> </w:t>
      </w:r>
      <w:r w:rsidR="005A3799" w:rsidRPr="00847E02">
        <w:rPr>
          <w:rFonts w:ascii="Arial" w:eastAsia="Times New Roman" w:hAnsi="Arial" w:cs="Arial"/>
          <w:color w:val="000000" w:themeColor="text1"/>
          <w:sz w:val="24"/>
          <w:szCs w:val="24"/>
          <w:lang w:val="en-GB"/>
        </w:rPr>
        <w:t>‘</w:t>
      </w:r>
      <w:r w:rsidRPr="00847E02">
        <w:rPr>
          <w:rFonts w:ascii="Arial" w:eastAsia="Times New Roman" w:hAnsi="Arial" w:cs="Arial"/>
          <w:color w:val="000000" w:themeColor="text1"/>
          <w:sz w:val="24"/>
          <w:szCs w:val="24"/>
          <w:lang w:val="en-GB"/>
        </w:rPr>
        <w:t>Implications of Lewin’s field theory on social change</w:t>
      </w:r>
      <w:r w:rsidR="005A3799" w:rsidRPr="00847E02">
        <w:rPr>
          <w:rFonts w:ascii="Arial" w:eastAsia="Times New Roman" w:hAnsi="Arial" w:cs="Arial"/>
          <w:color w:val="000000" w:themeColor="text1"/>
          <w:sz w:val="24"/>
          <w:szCs w:val="24"/>
          <w:lang w:val="en-GB"/>
        </w:rPr>
        <w:t>’</w:t>
      </w:r>
      <w:r w:rsidR="002F06D5">
        <w:rPr>
          <w:rFonts w:ascii="Arial" w:eastAsia="Times New Roman" w:hAnsi="Arial" w:cs="Arial"/>
          <w:color w:val="000000" w:themeColor="text1"/>
          <w:sz w:val="24"/>
          <w:szCs w:val="24"/>
          <w:lang w:val="en-GB"/>
        </w:rPr>
        <w:t>,</w:t>
      </w:r>
      <w:r w:rsidRPr="00847E02">
        <w:rPr>
          <w:rFonts w:ascii="Arial" w:eastAsia="Times New Roman" w:hAnsi="Arial" w:cs="Arial"/>
          <w:color w:val="000000" w:themeColor="text1"/>
          <w:sz w:val="24"/>
          <w:szCs w:val="24"/>
          <w:lang w:val="en-GB"/>
        </w:rPr>
        <w:t xml:space="preserve"> </w:t>
      </w:r>
      <w:r w:rsidRPr="00847E02">
        <w:rPr>
          <w:rFonts w:ascii="Arial" w:eastAsia="Times New Roman" w:hAnsi="Arial" w:cs="Arial"/>
          <w:i/>
          <w:iCs/>
          <w:color w:val="000000" w:themeColor="text1"/>
          <w:sz w:val="24"/>
          <w:szCs w:val="24"/>
          <w:lang w:val="en-GB"/>
        </w:rPr>
        <w:t>Proceedings of the International Conference on Business Excellence</w:t>
      </w:r>
      <w:r w:rsidR="002F06D5">
        <w:rPr>
          <w:rFonts w:ascii="Arial" w:eastAsia="Times New Roman" w:hAnsi="Arial" w:cs="Arial"/>
          <w:color w:val="000000" w:themeColor="text1"/>
          <w:sz w:val="24"/>
          <w:szCs w:val="24"/>
          <w:lang w:val="en-GB"/>
        </w:rPr>
        <w:t xml:space="preserve">, </w:t>
      </w:r>
      <w:r w:rsidRPr="00847E02">
        <w:rPr>
          <w:rFonts w:ascii="Arial" w:eastAsia="Times New Roman" w:hAnsi="Arial" w:cs="Arial"/>
          <w:color w:val="000000" w:themeColor="text1"/>
          <w:sz w:val="24"/>
          <w:szCs w:val="24"/>
          <w:lang w:val="en-GB"/>
        </w:rPr>
        <w:t>14</w:t>
      </w:r>
      <w:r w:rsidR="002F06D5">
        <w:rPr>
          <w:rFonts w:ascii="Arial" w:eastAsia="Times New Roman" w:hAnsi="Arial" w:cs="Arial"/>
          <w:color w:val="000000" w:themeColor="text1"/>
          <w:sz w:val="24"/>
          <w:szCs w:val="24"/>
          <w:lang w:val="en-GB"/>
        </w:rPr>
        <w:t>(</w:t>
      </w:r>
      <w:r w:rsidRPr="00847E02">
        <w:rPr>
          <w:rFonts w:ascii="Arial" w:eastAsia="Times New Roman" w:hAnsi="Arial" w:cs="Arial"/>
          <w:color w:val="000000" w:themeColor="text1"/>
          <w:sz w:val="24"/>
          <w:szCs w:val="24"/>
          <w:lang w:val="en-GB"/>
        </w:rPr>
        <w:t>1</w:t>
      </w:r>
      <w:proofErr w:type="gramStart"/>
      <w:r w:rsidR="002F06D5">
        <w:rPr>
          <w:rFonts w:ascii="Arial" w:eastAsia="Times New Roman" w:hAnsi="Arial" w:cs="Arial"/>
          <w:color w:val="000000" w:themeColor="text1"/>
          <w:sz w:val="24"/>
          <w:szCs w:val="24"/>
          <w:lang w:val="en-GB"/>
        </w:rPr>
        <w:t xml:space="preserve">), </w:t>
      </w:r>
      <w:r w:rsidRPr="00847E02">
        <w:rPr>
          <w:rFonts w:ascii="Arial" w:eastAsia="Times New Roman" w:hAnsi="Arial" w:cs="Arial"/>
          <w:color w:val="000000" w:themeColor="text1"/>
          <w:sz w:val="24"/>
          <w:szCs w:val="24"/>
          <w:lang w:val="en-GB"/>
        </w:rPr>
        <w:t xml:space="preserve"> pp.</w:t>
      </w:r>
      <w:proofErr w:type="gramEnd"/>
      <w:r w:rsidRPr="00847E02">
        <w:rPr>
          <w:rFonts w:ascii="Arial" w:eastAsia="Times New Roman" w:hAnsi="Arial" w:cs="Arial"/>
          <w:color w:val="000000" w:themeColor="text1"/>
          <w:sz w:val="24"/>
          <w:szCs w:val="24"/>
          <w:lang w:val="en-GB"/>
        </w:rPr>
        <w:t xml:space="preserve"> 617-625).</w:t>
      </w:r>
    </w:p>
    <w:p w14:paraId="48D0D020" w14:textId="026F38CF" w:rsidR="0053482F" w:rsidRPr="00847E02" w:rsidRDefault="00000000" w:rsidP="00847E02">
      <w:pPr>
        <w:spacing w:line="360" w:lineRule="auto"/>
        <w:jc w:val="both"/>
        <w:rPr>
          <w:rFonts w:ascii="Arial" w:eastAsia="Times New Roman" w:hAnsi="Arial" w:cs="Arial"/>
          <w:sz w:val="24"/>
          <w:szCs w:val="24"/>
          <w:lang w:val="en-GB"/>
        </w:rPr>
      </w:pPr>
      <w:r w:rsidRPr="00847E02">
        <w:rPr>
          <w:rFonts w:ascii="Arial" w:hAnsi="Arial" w:cs="Arial"/>
          <w:color w:val="222222"/>
          <w:sz w:val="24"/>
          <w:szCs w:val="24"/>
          <w:shd w:val="clear" w:color="auto" w:fill="FFFFFF"/>
        </w:rPr>
        <w:t xml:space="preserve">Zhu, Z., Zhou, Y., </w:t>
      </w:r>
      <w:proofErr w:type="spellStart"/>
      <w:r w:rsidRPr="00847E02">
        <w:rPr>
          <w:rFonts w:ascii="Arial" w:hAnsi="Arial" w:cs="Arial"/>
          <w:color w:val="222222"/>
          <w:sz w:val="24"/>
          <w:szCs w:val="24"/>
          <w:shd w:val="clear" w:color="auto" w:fill="FFFFFF"/>
        </w:rPr>
        <w:t>Seto</w:t>
      </w:r>
      <w:proofErr w:type="spellEnd"/>
      <w:r w:rsidRPr="00847E02">
        <w:rPr>
          <w:rFonts w:ascii="Arial" w:hAnsi="Arial" w:cs="Arial"/>
          <w:color w:val="222222"/>
          <w:sz w:val="24"/>
          <w:szCs w:val="24"/>
          <w:shd w:val="clear" w:color="auto" w:fill="FFFFFF"/>
        </w:rPr>
        <w:t xml:space="preserve">, K.C., Stokes, E.C., Deng, C., Pickett, S.T. and </w:t>
      </w:r>
      <w:proofErr w:type="spellStart"/>
      <w:r w:rsidRPr="00847E02">
        <w:rPr>
          <w:rFonts w:ascii="Arial" w:hAnsi="Arial" w:cs="Arial"/>
          <w:color w:val="222222"/>
          <w:sz w:val="24"/>
          <w:szCs w:val="24"/>
          <w:shd w:val="clear" w:color="auto" w:fill="FFFFFF"/>
        </w:rPr>
        <w:t>Taubenböck</w:t>
      </w:r>
      <w:proofErr w:type="spellEnd"/>
      <w:r w:rsidRPr="00847E02">
        <w:rPr>
          <w:rFonts w:ascii="Arial" w:hAnsi="Arial" w:cs="Arial"/>
          <w:color w:val="222222"/>
          <w:sz w:val="24"/>
          <w:szCs w:val="24"/>
          <w:shd w:val="clear" w:color="auto" w:fill="FFFFFF"/>
        </w:rPr>
        <w:t>, H.</w:t>
      </w:r>
      <w:r w:rsidR="005A3799" w:rsidRPr="00847E02">
        <w:rPr>
          <w:rFonts w:ascii="Arial" w:hAnsi="Arial" w:cs="Arial"/>
          <w:color w:val="222222"/>
          <w:sz w:val="24"/>
          <w:szCs w:val="24"/>
          <w:shd w:val="clear" w:color="auto" w:fill="FFFFFF"/>
        </w:rPr>
        <w:t xml:space="preserve"> (</w:t>
      </w:r>
      <w:r w:rsidRPr="00847E02">
        <w:rPr>
          <w:rFonts w:ascii="Arial" w:hAnsi="Arial" w:cs="Arial"/>
          <w:color w:val="222222"/>
          <w:sz w:val="24"/>
          <w:szCs w:val="24"/>
          <w:shd w:val="clear" w:color="auto" w:fill="FFFFFF"/>
        </w:rPr>
        <w:t>2019</w:t>
      </w:r>
      <w:r w:rsidR="005A3799" w:rsidRPr="00847E02">
        <w:rPr>
          <w:rFonts w:ascii="Arial" w:hAnsi="Arial" w:cs="Arial"/>
          <w:color w:val="222222"/>
          <w:sz w:val="24"/>
          <w:szCs w:val="24"/>
          <w:shd w:val="clear" w:color="auto" w:fill="FFFFFF"/>
        </w:rPr>
        <w:t>) ‘</w:t>
      </w:r>
      <w:r w:rsidRPr="00847E02">
        <w:rPr>
          <w:rFonts w:ascii="Arial" w:hAnsi="Arial" w:cs="Arial"/>
          <w:color w:val="222222"/>
          <w:sz w:val="24"/>
          <w:szCs w:val="24"/>
          <w:shd w:val="clear" w:color="auto" w:fill="FFFFFF"/>
        </w:rPr>
        <w:t>Understanding an urbanizing planet: Strategic directions for remote sensing</w:t>
      </w:r>
      <w:r w:rsidR="005A3799" w:rsidRPr="00847E02">
        <w:rPr>
          <w:rFonts w:ascii="Arial" w:hAnsi="Arial" w:cs="Arial"/>
          <w:color w:val="222222"/>
          <w:sz w:val="24"/>
          <w:szCs w:val="24"/>
          <w:shd w:val="clear" w:color="auto" w:fill="FFFFFF"/>
        </w:rPr>
        <w:t>’,</w:t>
      </w:r>
      <w:r w:rsidRPr="00847E02">
        <w:rPr>
          <w:rFonts w:ascii="Arial" w:hAnsi="Arial" w:cs="Arial"/>
          <w:color w:val="222222"/>
          <w:sz w:val="24"/>
          <w:szCs w:val="24"/>
          <w:shd w:val="clear" w:color="auto" w:fill="FFFFFF"/>
        </w:rPr>
        <w:t> </w:t>
      </w:r>
      <w:r w:rsidRPr="00847E02">
        <w:rPr>
          <w:rFonts w:ascii="Arial" w:hAnsi="Arial" w:cs="Arial"/>
          <w:i/>
          <w:iCs/>
          <w:color w:val="222222"/>
          <w:sz w:val="24"/>
          <w:szCs w:val="24"/>
          <w:shd w:val="clear" w:color="auto" w:fill="FFFFFF"/>
        </w:rPr>
        <w:t>Remote Sensing of Environment</w:t>
      </w:r>
      <w:r w:rsidRPr="00847E02">
        <w:rPr>
          <w:rFonts w:ascii="Arial" w:hAnsi="Arial" w:cs="Arial"/>
          <w:color w:val="222222"/>
          <w:sz w:val="24"/>
          <w:szCs w:val="24"/>
          <w:shd w:val="clear" w:color="auto" w:fill="FFFFFF"/>
        </w:rPr>
        <w:t>, 228, pp.164-182.</w:t>
      </w:r>
    </w:p>
    <w:sectPr w:rsidR="0053482F" w:rsidRPr="00847E02">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4A3C90" w14:textId="77777777" w:rsidR="00EE4D9C" w:rsidRDefault="00EE4D9C">
      <w:pPr>
        <w:spacing w:after="0" w:line="240" w:lineRule="auto"/>
      </w:pPr>
      <w:r>
        <w:separator/>
      </w:r>
    </w:p>
  </w:endnote>
  <w:endnote w:type="continuationSeparator" w:id="0">
    <w:p w14:paraId="0AE330DE" w14:textId="77777777" w:rsidR="00EE4D9C" w:rsidRDefault="00EE4D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CAD20" w14:textId="77777777" w:rsidR="0053482F"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p w14:paraId="449A6331" w14:textId="77777777" w:rsidR="0053482F" w:rsidRDefault="005348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FA7F1F" w14:textId="77777777" w:rsidR="00EE4D9C" w:rsidRDefault="00EE4D9C">
      <w:pPr>
        <w:spacing w:after="0" w:line="240" w:lineRule="auto"/>
      </w:pPr>
      <w:r>
        <w:separator/>
      </w:r>
    </w:p>
  </w:footnote>
  <w:footnote w:type="continuationSeparator" w:id="0">
    <w:p w14:paraId="1C4C616A" w14:textId="77777777" w:rsidR="00EE4D9C" w:rsidRDefault="00EE4D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47FE4DB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0000002"/>
    <w:multiLevelType w:val="hybridMultilevel"/>
    <w:tmpl w:val="D50E3C9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7CFC1339"/>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3371739">
    <w:abstractNumId w:val="2"/>
  </w:num>
  <w:num w:numId="2" w16cid:durableId="168302130">
    <w:abstractNumId w:val="1"/>
  </w:num>
  <w:num w:numId="3" w16cid:durableId="20794006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ShadeFormData/>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82F"/>
    <w:rsid w:val="00136645"/>
    <w:rsid w:val="001B4D18"/>
    <w:rsid w:val="001E22C5"/>
    <w:rsid w:val="001F5246"/>
    <w:rsid w:val="002F06D5"/>
    <w:rsid w:val="003867F3"/>
    <w:rsid w:val="004729F1"/>
    <w:rsid w:val="0048394D"/>
    <w:rsid w:val="005111CA"/>
    <w:rsid w:val="0053482F"/>
    <w:rsid w:val="005727B4"/>
    <w:rsid w:val="005A3799"/>
    <w:rsid w:val="005D76FF"/>
    <w:rsid w:val="00680801"/>
    <w:rsid w:val="00847E02"/>
    <w:rsid w:val="00856E52"/>
    <w:rsid w:val="008A782C"/>
    <w:rsid w:val="00995A04"/>
    <w:rsid w:val="009F696C"/>
    <w:rsid w:val="00BE0F0E"/>
    <w:rsid w:val="00EE4D9C"/>
  </w:rsids>
  <m:mathPr>
    <m:mathFont m:val="Cambria Math"/>
    <m:brkBin m:val="before"/>
    <m:brkBinSub m:val="--"/>
    <m:smallFrac m:val="0"/>
    <m:dispDef/>
    <m:lMargin m:val="0"/>
    <m:rMargin m:val="0"/>
    <m:defJc m:val="centerGroup"/>
    <m:wrapIndent m:val="1440"/>
    <m:intLim m:val="subSup"/>
    <m:naryLim m:val="undOvr"/>
  </m:mathPr>
  <w:themeFontLang w:val="en-US" w:eastAsia="zh-CN" w:bidi="bn-IN"/>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1081469"/>
  <w15:docId w15:val="{6E685AC8-4B55-DE40-8C2A-EA5F738AD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lang w:val="en-IN" w:eastAsia="en-IN" w:bidi="bn-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val="en-US" w:eastAsia="zh-CN" w:bidi="ar-SA"/>
    </w:rPr>
  </w:style>
  <w:style w:type="paragraph" w:styleId="Heading1">
    <w:name w:val="heading 1"/>
    <w:basedOn w:val="Normal"/>
    <w:next w:val="Normal"/>
    <w:link w:val="Heading1Char"/>
    <w:uiPriority w:val="9"/>
    <w:qFormat/>
    <w:pPr>
      <w:keepNext/>
      <w:spacing w:before="240" w:after="60" w:line="360" w:lineRule="auto"/>
      <w:jc w:val="both"/>
      <w:outlineLvl w:val="0"/>
    </w:pPr>
    <w:rPr>
      <w:rFonts w:ascii="Times New Roman" w:hAnsi="Times New Roman" w:cs="Vrinda"/>
      <w:b/>
      <w:bCs/>
      <w:kern w:val="32"/>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customStyle="1" w:styleId="Heading1Char">
    <w:name w:val="Heading 1 Char"/>
    <w:link w:val="Heading1"/>
    <w:uiPriority w:val="9"/>
    <w:rPr>
      <w:rFonts w:ascii="Times New Roman" w:eastAsia="SimSun" w:hAnsi="Times New Roman" w:cs="Vrinda"/>
      <w:b/>
      <w:bCs/>
      <w:kern w:val="32"/>
      <w:sz w:val="28"/>
      <w:szCs w:val="32"/>
    </w:rPr>
  </w:style>
  <w:style w:type="paragraph" w:styleId="TOCHeading">
    <w:name w:val="TOC Heading"/>
    <w:basedOn w:val="Heading1"/>
    <w:next w:val="Normal"/>
    <w:uiPriority w:val="39"/>
    <w:qFormat/>
    <w:pPr>
      <w:keepLines/>
      <w:spacing w:after="0" w:line="259" w:lineRule="auto"/>
      <w:jc w:val="left"/>
      <w:outlineLvl w:val="9"/>
    </w:pPr>
    <w:rPr>
      <w:rFonts w:ascii="Calibri Light" w:hAnsi="Calibri Light"/>
      <w:b w:val="0"/>
      <w:bCs w:val="0"/>
      <w:color w:val="2F5496"/>
      <w:kern w:val="0"/>
      <w:sz w:val="32"/>
      <w:lang w:eastAsia="en-US"/>
    </w:rPr>
  </w:style>
  <w:style w:type="paragraph" w:styleId="TOC1">
    <w:name w:val="toc 1"/>
    <w:basedOn w:val="Normal"/>
    <w:next w:val="Normal"/>
    <w:uiPriority w:val="39"/>
  </w:style>
  <w:style w:type="character" w:styleId="Hyperlink">
    <w:name w:val="Hyperlink"/>
    <w:uiPriority w:val="99"/>
    <w:rPr>
      <w:color w:val="0563C1"/>
      <w:u w:val="single"/>
    </w:rPr>
  </w:style>
  <w:style w:type="paragraph" w:styleId="Header">
    <w:name w:val="header"/>
    <w:basedOn w:val="Normal"/>
    <w:link w:val="HeaderChar"/>
    <w:uiPriority w:val="99"/>
    <w:pPr>
      <w:tabs>
        <w:tab w:val="center" w:pos="4513"/>
        <w:tab w:val="right" w:pos="9026"/>
      </w:tabs>
    </w:pPr>
  </w:style>
  <w:style w:type="character" w:customStyle="1" w:styleId="HeaderChar">
    <w:name w:val="Header Char"/>
    <w:link w:val="Header"/>
    <w:uiPriority w:val="99"/>
    <w:rPr>
      <w:sz w:val="22"/>
      <w:szCs w:val="22"/>
      <w:lang w:val="en-US" w:eastAsia="zh-CN" w:bidi="ar-SA"/>
    </w:rPr>
  </w:style>
  <w:style w:type="paragraph" w:styleId="Footer">
    <w:name w:val="footer"/>
    <w:basedOn w:val="Normal"/>
    <w:link w:val="FooterChar"/>
    <w:uiPriority w:val="99"/>
    <w:pPr>
      <w:tabs>
        <w:tab w:val="center" w:pos="4513"/>
        <w:tab w:val="right" w:pos="9026"/>
      </w:tabs>
    </w:pPr>
  </w:style>
  <w:style w:type="character" w:customStyle="1" w:styleId="FooterChar">
    <w:name w:val="Footer Char"/>
    <w:link w:val="Footer"/>
    <w:uiPriority w:val="99"/>
    <w:rPr>
      <w:sz w:val="22"/>
      <w:szCs w:val="22"/>
      <w:lang w:val="en-US" w:eastAsia="zh-CN" w:bidi="ar-SA"/>
    </w:rPr>
  </w:style>
  <w:style w:type="character" w:styleId="UnresolvedMention">
    <w:name w:val="Unresolved Mention"/>
    <w:basedOn w:val="DefaultParagraphFont"/>
    <w:uiPriority w:val="99"/>
    <w:semiHidden/>
    <w:unhideWhenUsed/>
    <w:rsid w:val="008A78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esg.hilton.com/our-approach/"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AA67C5-20E6-45FD-BA9C-97C7FA0A47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12</Pages>
  <Words>2712</Words>
  <Characters>15463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RMX2061</dc:creator>
  <cp:lastModifiedBy>Raluca Florina Istrate (2120535)</cp:lastModifiedBy>
  <cp:revision>6</cp:revision>
  <dcterms:created xsi:type="dcterms:W3CDTF">2023-11-12T19:05:00Z</dcterms:created>
  <dcterms:modified xsi:type="dcterms:W3CDTF">2023-11-15T17:54:00Z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b4211814a64c40eb91511d4abc60bcb5</vt:lpwstr>
  </property>
</Properties>
</file>