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A9C5A2" w14:textId="511ACB0E" w:rsidR="00FB1829" w:rsidRDefault="00FB1829"/>
    <w:p w14:paraId="06E94C9B" w14:textId="59BEBE4B" w:rsidR="002D0ED4" w:rsidRPr="00847014" w:rsidRDefault="001F51FB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</w:pPr>
      <w:r w:rsidRPr="00847014"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  <w:t>REFLECTI</w:t>
      </w:r>
      <w:r w:rsidR="00EB1BDE" w:rsidRPr="00847014"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  <w:t>VE</w:t>
      </w:r>
      <w:r w:rsidRPr="00847014">
        <w:rPr>
          <w:rFonts w:ascii="Times New Roman" w:eastAsia="DengXian" w:hAnsi="Times New Roman" w:cs="Times New Roman"/>
          <w:b/>
          <w:bCs/>
          <w:color w:val="F7CAAC" w:themeColor="accent2" w:themeTint="66"/>
          <w:kern w:val="2"/>
          <w:sz w:val="56"/>
          <w:szCs w:val="56"/>
          <w:lang w:eastAsia="zh-CN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  <w14:ligatures w14:val="standardContextual"/>
        </w:rPr>
        <w:t xml:space="preserve"> REPORT</w:t>
      </w:r>
    </w:p>
    <w:p w14:paraId="3F2C7E2C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28F129BD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46DB03A3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5B276519" w14:textId="77777777" w:rsidR="002D0ED4" w:rsidRPr="009D7987" w:rsidRDefault="002D0ED4" w:rsidP="002D0ED4">
      <w:pPr>
        <w:spacing w:line="256" w:lineRule="auto"/>
        <w:rPr>
          <w:rFonts w:ascii="Times New Roman" w:eastAsia="DengXian" w:hAnsi="Times New Roman" w:cs="Times New Roman"/>
          <w:kern w:val="2"/>
          <w:lang w:eastAsia="zh-CN"/>
          <w14:ligatures w14:val="standardContextual"/>
        </w:rPr>
      </w:pPr>
    </w:p>
    <w:p w14:paraId="115E449B" w14:textId="5B5E8820" w:rsidR="002D0ED4" w:rsidRPr="009D7987" w:rsidRDefault="00764B00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</w:pPr>
      <w:r w:rsidRPr="009D7987"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  <w:t>ACADEMIC SKILLS</w:t>
      </w:r>
    </w:p>
    <w:p w14:paraId="75B87F22" w14:textId="1DF90B0B" w:rsidR="00C77FEF" w:rsidRPr="009D7987" w:rsidRDefault="00C77FEF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</w:pPr>
      <w:r w:rsidRPr="009D7987">
        <w:rPr>
          <w:rFonts w:ascii="Times New Roman" w:eastAsia="DengXian" w:hAnsi="Times New Roman" w:cs="Times New Roman"/>
          <w:b/>
          <w:bCs/>
          <w:kern w:val="2"/>
          <w:sz w:val="96"/>
          <w:szCs w:val="96"/>
          <w:lang w:eastAsia="zh-CN"/>
          <w14:ligatures w14:val="standardContextual"/>
        </w:rPr>
        <w:t>MODULE</w:t>
      </w:r>
    </w:p>
    <w:p w14:paraId="2E6FD1E3" w14:textId="76D8603D" w:rsidR="00C77FEF" w:rsidRPr="009D7987" w:rsidRDefault="004B53DF" w:rsidP="002D0ED4">
      <w:pPr>
        <w:spacing w:line="256" w:lineRule="auto"/>
        <w:jc w:val="center"/>
        <w:rPr>
          <w:rFonts w:ascii="Times New Roman" w:eastAsia="DengXian" w:hAnsi="Times New Roman" w:cs="Times New Roman"/>
          <w:b/>
          <w:bCs/>
          <w:kern w:val="2"/>
          <w:sz w:val="56"/>
          <w:szCs w:val="56"/>
          <w:lang w:eastAsia="zh-CN"/>
          <w14:ligatures w14:val="standardContextual"/>
        </w:rPr>
      </w:pPr>
      <w:r w:rsidRPr="009D7987">
        <w:rPr>
          <w:rFonts w:ascii="Times New Roman" w:eastAsia="DengXian" w:hAnsi="Times New Roman" w:cs="Times New Roman"/>
          <w:b/>
          <w:bCs/>
          <w:kern w:val="2"/>
          <w:sz w:val="56"/>
          <w:szCs w:val="56"/>
          <w:lang w:eastAsia="zh-CN"/>
          <w14:ligatures w14:val="standardContextual"/>
        </w:rPr>
        <w:t>TASK - 3</w:t>
      </w:r>
    </w:p>
    <w:p w14:paraId="687A9D96" w14:textId="77777777" w:rsidR="002D0ED4" w:rsidRPr="00D72B22" w:rsidRDefault="002D0ED4" w:rsidP="002D0ED4">
      <w:pPr>
        <w:spacing w:line="256" w:lineRule="auto"/>
        <w:jc w:val="center"/>
        <w:rPr>
          <w:rFonts w:ascii="Calibri" w:eastAsia="DengXian" w:hAnsi="Calibri" w:cs="Calibri"/>
          <w:kern w:val="2"/>
          <w:sz w:val="56"/>
          <w:szCs w:val="56"/>
          <w:lang w:eastAsia="zh-CN"/>
          <w14:ligatures w14:val="standardContextual"/>
        </w:rPr>
      </w:pPr>
    </w:p>
    <w:p w14:paraId="42FC74EF" w14:textId="77777777" w:rsidR="002D0ED4" w:rsidRPr="00D72B22" w:rsidRDefault="002D0ED4" w:rsidP="002D0ED4">
      <w:pPr>
        <w:spacing w:line="256" w:lineRule="auto"/>
        <w:jc w:val="center"/>
        <w:rPr>
          <w:rFonts w:ascii="Calibri" w:eastAsia="DengXian" w:hAnsi="Calibri" w:cs="Calibri"/>
          <w:kern w:val="2"/>
          <w:sz w:val="96"/>
          <w:szCs w:val="96"/>
          <w:lang w:eastAsia="zh-CN"/>
          <w14:ligatures w14:val="standardContextual"/>
        </w:rPr>
      </w:pPr>
    </w:p>
    <w:p w14:paraId="6A1ECED0" w14:textId="2B4ACE2B" w:rsidR="002D0ED4" w:rsidRPr="00D72B22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Student Name: </w:t>
      </w:r>
      <w:r w:rsidR="007B4EBA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Rania Safouh</w:t>
      </w:r>
    </w:p>
    <w:p w14:paraId="3AF0E12C" w14:textId="5F29DE85" w:rsidR="002D0ED4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Student ID:</w:t>
      </w:r>
      <w:r w:rsidR="007B4EBA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        2428471</w:t>
      </w:r>
    </w:p>
    <w:p w14:paraId="1BE8E569" w14:textId="2CD73B4E" w:rsidR="00D52408" w:rsidRDefault="00D01000" w:rsidP="00340D89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G</w:t>
      </w:r>
      <w:r w:rsidR="007A1DB1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roup:                </w:t>
      </w:r>
      <w:r w:rsidR="001F613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(</w:t>
      </w:r>
      <w:r w:rsidR="00D52408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4</w:t>
      </w:r>
      <w:r w:rsidR="00340D89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)</w:t>
      </w:r>
      <w:r w:rsidR="008E1241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/</w:t>
      </w:r>
      <w:r w:rsidR="00340D89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Feb</w:t>
      </w:r>
      <w:r w:rsidR="008E1241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-2025</w:t>
      </w:r>
    </w:p>
    <w:p w14:paraId="45FB2622" w14:textId="5989F0D4" w:rsidR="002D0ED4" w:rsidRPr="00D72B22" w:rsidRDefault="002D0ED4" w:rsidP="00D52408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Module Code: </w:t>
      </w:r>
      <w:r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  </w:t>
      </w: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LCLM4001</w:t>
      </w:r>
    </w:p>
    <w:p w14:paraId="4EF2B553" w14:textId="3671B3A8" w:rsidR="002D0ED4" w:rsidRPr="00D72B22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Module: </w:t>
      </w:r>
      <w:r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            </w:t>
      </w: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Academic Skills</w:t>
      </w:r>
    </w:p>
    <w:p w14:paraId="50231C39" w14:textId="714460FE" w:rsidR="002D0ED4" w:rsidRPr="00D72B22" w:rsidRDefault="002D0ED4" w:rsidP="002D0ED4">
      <w:pPr>
        <w:spacing w:line="256" w:lineRule="auto"/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</w:pPr>
      <w:r w:rsidRPr="00D72B2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Lecturer:</w:t>
      </w:r>
      <w:r w:rsidR="007B4EBA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 xml:space="preserve">                Naomi </w:t>
      </w:r>
      <w:r w:rsidR="001F6132">
        <w:rPr>
          <w:rFonts w:ascii="Calibri" w:eastAsia="DengXian" w:hAnsi="Calibri" w:cs="Calibri"/>
          <w:kern w:val="2"/>
          <w:sz w:val="36"/>
          <w:szCs w:val="36"/>
          <w:lang w:eastAsia="zh-CN"/>
          <w14:ligatures w14:val="standardContextual"/>
        </w:rPr>
        <w:t>Doerge</w:t>
      </w:r>
    </w:p>
    <w:p w14:paraId="241096DC" w14:textId="77777777" w:rsidR="00AE73A5" w:rsidRDefault="00FB1829" w:rsidP="00F34FB5">
      <w:r>
        <w:br w:type="page"/>
      </w:r>
      <w:r w:rsidR="00AE73A5">
        <w:lastRenderedPageBreak/>
        <w:t xml:space="preserve">   </w:t>
      </w:r>
    </w:p>
    <w:p w14:paraId="3C577A09" w14:textId="77777777" w:rsidR="00AE73A5" w:rsidRDefault="00AE73A5" w:rsidP="00F34FB5"/>
    <w:p w14:paraId="244C34C1" w14:textId="080D8385" w:rsidR="002D0ED4" w:rsidRPr="00112034" w:rsidRDefault="00AE73A5" w:rsidP="00F34FB5">
      <w:pPr>
        <w:rPr>
          <w:rFonts w:asciiTheme="majorBidi" w:hAnsiTheme="majorBidi" w:cstheme="majorBidi"/>
          <w:sz w:val="32"/>
          <w:szCs w:val="32"/>
        </w:rPr>
      </w:pPr>
      <w:r>
        <w:t xml:space="preserve">  </w:t>
      </w:r>
      <w:r w:rsidR="002D0ED4" w:rsidRPr="00112034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Table of Contents</w:t>
      </w:r>
    </w:p>
    <w:p w14:paraId="4D2A26B0" w14:textId="4595A81F" w:rsidR="002D0ED4" w:rsidRDefault="002D0ED4" w:rsidP="00F22D86">
      <w:pPr>
        <w:pStyle w:val="TOC1"/>
        <w:shd w:val="clear" w:color="auto" w:fill="FFFFFF" w:themeFill="background1"/>
        <w:rPr>
          <w:rFonts w:cstheme="minorHAnsi"/>
          <w:noProof/>
          <w:sz w:val="32"/>
          <w:szCs w:val="32"/>
        </w:rPr>
      </w:pPr>
      <w:r>
        <w:rPr>
          <w:rFonts w:cstheme="minorHAnsi"/>
          <w:sz w:val="28"/>
          <w:szCs w:val="28"/>
        </w:rPr>
        <w:fldChar w:fldCharType="begin"/>
      </w:r>
      <w:r>
        <w:rPr>
          <w:rFonts w:cstheme="minorHAnsi"/>
          <w:sz w:val="28"/>
          <w:szCs w:val="28"/>
        </w:rPr>
        <w:instrText>TOC \o "1-9" \z \u \h</w:instrText>
      </w:r>
      <w:r>
        <w:rPr>
          <w:rFonts w:cstheme="minorHAnsi"/>
          <w:sz w:val="28"/>
          <w:szCs w:val="28"/>
        </w:rPr>
        <w:fldChar w:fldCharType="separate"/>
      </w:r>
    </w:p>
    <w:p w14:paraId="4BFE96EE" w14:textId="5B99E894" w:rsidR="00F22D86" w:rsidRPr="00F22D86" w:rsidRDefault="002D0ED4" w:rsidP="00F22D86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fldChar w:fldCharType="end"/>
      </w:r>
      <w:r w:rsidR="00F22D86" w:rsidRPr="00F22D86">
        <w:rPr>
          <w:rFonts w:cstheme="minorHAnsi"/>
          <w:sz w:val="28"/>
          <w:szCs w:val="28"/>
        </w:rPr>
        <w:t>1 Introductio</w:t>
      </w:r>
      <w:r w:rsidR="00F16518">
        <w:rPr>
          <w:rFonts w:cstheme="minorHAnsi"/>
          <w:sz w:val="28"/>
          <w:szCs w:val="28"/>
        </w:rPr>
        <w:t>n……………………………..</w:t>
      </w:r>
      <w:r w:rsidR="007C63A5">
        <w:rPr>
          <w:rFonts w:cstheme="minorHAnsi"/>
          <w:sz w:val="28"/>
          <w:szCs w:val="28"/>
        </w:rPr>
        <w:t>.</w:t>
      </w:r>
      <w:r w:rsidR="00F22D86" w:rsidRPr="00F22D86">
        <w:rPr>
          <w:rFonts w:cstheme="minorHAnsi"/>
          <w:sz w:val="28"/>
          <w:szCs w:val="28"/>
        </w:rPr>
        <w:t>3</w:t>
      </w:r>
    </w:p>
    <w:p w14:paraId="00F0FAE3" w14:textId="1AB98E6F" w:rsidR="00F22D86" w:rsidRPr="00F22D86" w:rsidRDefault="00F22D86" w:rsidP="00F22D86">
      <w:pPr>
        <w:rPr>
          <w:rFonts w:cstheme="minorHAnsi"/>
          <w:sz w:val="28"/>
          <w:szCs w:val="28"/>
        </w:rPr>
      </w:pPr>
      <w:r w:rsidRPr="00F22D86">
        <w:rPr>
          <w:rFonts w:cstheme="minorHAnsi"/>
          <w:sz w:val="28"/>
          <w:szCs w:val="28"/>
        </w:rPr>
        <w:t>2 Description of Experiences</w:t>
      </w:r>
      <w:r w:rsidR="00F16518">
        <w:rPr>
          <w:rFonts w:cstheme="minorHAnsi"/>
          <w:sz w:val="28"/>
          <w:szCs w:val="28"/>
        </w:rPr>
        <w:t>…………...</w:t>
      </w:r>
      <w:r w:rsidR="007C63A5">
        <w:rPr>
          <w:rFonts w:cstheme="minorHAnsi"/>
          <w:sz w:val="28"/>
          <w:szCs w:val="28"/>
        </w:rPr>
        <w:t>.</w:t>
      </w:r>
      <w:r w:rsidRPr="00F22D86">
        <w:rPr>
          <w:rFonts w:cstheme="minorHAnsi"/>
          <w:sz w:val="28"/>
          <w:szCs w:val="28"/>
        </w:rPr>
        <w:t>3</w:t>
      </w:r>
    </w:p>
    <w:p w14:paraId="37D58273" w14:textId="7B31C1BB" w:rsidR="00F22D86" w:rsidRPr="00F22D86" w:rsidRDefault="00F22D86" w:rsidP="00F22D86">
      <w:pPr>
        <w:rPr>
          <w:rFonts w:cstheme="minorHAnsi"/>
          <w:sz w:val="28"/>
          <w:szCs w:val="28"/>
        </w:rPr>
      </w:pPr>
      <w:r w:rsidRPr="00F22D86">
        <w:rPr>
          <w:rFonts w:cstheme="minorHAnsi"/>
          <w:sz w:val="28"/>
          <w:szCs w:val="28"/>
        </w:rPr>
        <w:t>3 Personal Reflection</w:t>
      </w:r>
      <w:r w:rsidR="00DF0C6D">
        <w:rPr>
          <w:rFonts w:cstheme="minorHAnsi"/>
          <w:sz w:val="28"/>
          <w:szCs w:val="28"/>
        </w:rPr>
        <w:t>…………………….5</w:t>
      </w:r>
    </w:p>
    <w:p w14:paraId="14FA4129" w14:textId="06B64D21" w:rsidR="00F22D86" w:rsidRPr="00F22D86" w:rsidRDefault="00F22D86" w:rsidP="00F22D86">
      <w:pPr>
        <w:rPr>
          <w:rFonts w:cstheme="minorHAnsi"/>
          <w:sz w:val="28"/>
          <w:szCs w:val="28"/>
        </w:rPr>
      </w:pPr>
      <w:r w:rsidRPr="00F22D86">
        <w:rPr>
          <w:rFonts w:cstheme="minorHAnsi"/>
          <w:sz w:val="28"/>
          <w:szCs w:val="28"/>
        </w:rPr>
        <w:t>3.1 Evaluation</w:t>
      </w:r>
      <w:r w:rsidR="00DF0C6D">
        <w:rPr>
          <w:rFonts w:cstheme="minorHAnsi"/>
          <w:sz w:val="28"/>
          <w:szCs w:val="28"/>
        </w:rPr>
        <w:t>……………………………..</w:t>
      </w:r>
      <w:r w:rsidR="007C63A5">
        <w:rPr>
          <w:rFonts w:cstheme="minorHAnsi"/>
          <w:sz w:val="28"/>
          <w:szCs w:val="28"/>
        </w:rPr>
        <w:t>5</w:t>
      </w:r>
    </w:p>
    <w:p w14:paraId="5FA2767E" w14:textId="128D1774" w:rsidR="00F22D86" w:rsidRPr="00F22D86" w:rsidRDefault="00F22D86" w:rsidP="00F22D86">
      <w:pPr>
        <w:rPr>
          <w:rFonts w:cstheme="minorHAnsi"/>
          <w:sz w:val="28"/>
          <w:szCs w:val="28"/>
        </w:rPr>
      </w:pPr>
      <w:r w:rsidRPr="00F22D86">
        <w:rPr>
          <w:rFonts w:cstheme="minorHAnsi"/>
          <w:sz w:val="28"/>
          <w:szCs w:val="28"/>
        </w:rPr>
        <w:t>3.2 Analysis</w:t>
      </w:r>
      <w:r w:rsidR="00754F35">
        <w:rPr>
          <w:rFonts w:cstheme="minorHAnsi"/>
          <w:sz w:val="28"/>
          <w:szCs w:val="28"/>
        </w:rPr>
        <w:t>………………………………..</w:t>
      </w:r>
      <w:r w:rsidR="007C63A5">
        <w:rPr>
          <w:rFonts w:cstheme="minorHAnsi"/>
          <w:sz w:val="28"/>
          <w:szCs w:val="28"/>
        </w:rPr>
        <w:t>6</w:t>
      </w:r>
    </w:p>
    <w:p w14:paraId="76A8AD3E" w14:textId="1216FFB8" w:rsidR="00F22D86" w:rsidRPr="00F22D86" w:rsidRDefault="00F22D86" w:rsidP="00F22D86">
      <w:pPr>
        <w:rPr>
          <w:rFonts w:cstheme="minorHAnsi"/>
          <w:sz w:val="28"/>
          <w:szCs w:val="28"/>
        </w:rPr>
      </w:pPr>
      <w:r w:rsidRPr="00F22D86">
        <w:rPr>
          <w:rFonts w:cstheme="minorHAnsi"/>
          <w:sz w:val="28"/>
          <w:szCs w:val="28"/>
        </w:rPr>
        <w:t>4 Conclusio</w:t>
      </w:r>
      <w:r w:rsidR="00754F35">
        <w:rPr>
          <w:rFonts w:cstheme="minorHAnsi"/>
          <w:sz w:val="28"/>
          <w:szCs w:val="28"/>
        </w:rPr>
        <w:t>n……………………………….7</w:t>
      </w:r>
    </w:p>
    <w:p w14:paraId="651B157D" w14:textId="579AEEB3" w:rsidR="002D0ED4" w:rsidRDefault="00F22D86" w:rsidP="00F22D86">
      <w:pPr>
        <w:rPr>
          <w:rFonts w:cstheme="minorHAnsi"/>
          <w:sz w:val="28"/>
          <w:szCs w:val="28"/>
        </w:rPr>
      </w:pPr>
      <w:r w:rsidRPr="00F22D86">
        <w:rPr>
          <w:rFonts w:cstheme="minorHAnsi"/>
          <w:sz w:val="28"/>
          <w:szCs w:val="28"/>
        </w:rPr>
        <w:t>5 References</w:t>
      </w:r>
      <w:r w:rsidR="00544214">
        <w:rPr>
          <w:rFonts w:cstheme="minorHAnsi"/>
          <w:sz w:val="28"/>
          <w:szCs w:val="28"/>
        </w:rPr>
        <w:t>………………………………8</w:t>
      </w:r>
    </w:p>
    <w:p w14:paraId="72388568" w14:textId="6A011CFA" w:rsidR="002C7781" w:rsidRDefault="00FB1829" w:rsidP="003D1E53">
      <w:r>
        <w:br w:type="page"/>
      </w:r>
    </w:p>
    <w:p w14:paraId="68088C56" w14:textId="77777777" w:rsidR="003D1E53" w:rsidRPr="003D1E53" w:rsidRDefault="003D1E53" w:rsidP="003D1E53">
      <w:pPr>
        <w:spacing w:after="160" w:line="259" w:lineRule="auto"/>
      </w:pPr>
    </w:p>
    <w:p w14:paraId="6558F6A0" w14:textId="77777777" w:rsidR="00282FE7" w:rsidRDefault="00282FE7" w:rsidP="00D16353">
      <w:pPr>
        <w:spacing w:line="240" w:lineRule="auto"/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</w:pPr>
    </w:p>
    <w:p w14:paraId="612079E9" w14:textId="59192275" w:rsidR="00FA706C" w:rsidRPr="00D16353" w:rsidRDefault="00D16353" w:rsidP="00D16353">
      <w:pPr>
        <w:spacing w:line="240" w:lineRule="auto"/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</w:pPr>
      <w:r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  <w:t xml:space="preserve"> 1.</w:t>
      </w:r>
      <w:r w:rsidRPr="00D16353"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  <w:t>In</w:t>
      </w:r>
      <w:r w:rsidR="00FA706C" w:rsidRPr="00D16353">
        <w:rPr>
          <w:rFonts w:asciiTheme="majorBidi" w:eastAsia="Times New Roman" w:hAnsiTheme="majorBidi" w:cstheme="majorBidi"/>
          <w:b/>
          <w:bCs/>
          <w:color w:val="2F5496" w:themeColor="accent1" w:themeShade="BF"/>
          <w:sz w:val="32"/>
          <w:szCs w:val="32"/>
        </w:rPr>
        <w:t xml:space="preserve">troduction </w:t>
      </w:r>
    </w:p>
    <w:p w14:paraId="550849FF" w14:textId="77777777" w:rsidR="00675981" w:rsidRDefault="009A4FD5" w:rsidP="00675981">
      <w:pPr>
        <w:rPr>
          <w:rFonts w:eastAsia="Times New Roman" w:cstheme="minorHAnsi"/>
          <w:sz w:val="24"/>
          <w:szCs w:val="24"/>
        </w:rPr>
      </w:pPr>
      <w:r>
        <w:rPr>
          <w:rFonts w:eastAsia="Times New Roman" w:cstheme="minorHAnsi"/>
          <w:sz w:val="24"/>
          <w:szCs w:val="24"/>
        </w:rPr>
        <w:t xml:space="preserve">  </w:t>
      </w:r>
    </w:p>
    <w:p w14:paraId="36CCDF34" w14:textId="23A0509A" w:rsidR="00080344" w:rsidRPr="001025FD" w:rsidRDefault="00675981" w:rsidP="00675981">
      <w:pPr>
        <w:rPr>
          <w:rFonts w:eastAsia="Times New Roman" w:cstheme="minorHAnsi"/>
          <w:sz w:val="24"/>
          <w:szCs w:val="24"/>
        </w:rPr>
      </w:pPr>
      <w:r>
        <w:rPr>
          <w:rFonts w:eastAsia="Times New Roman" w:cstheme="minorHAnsi"/>
          <w:sz w:val="24"/>
          <w:szCs w:val="24"/>
        </w:rPr>
        <w:t xml:space="preserve">  </w:t>
      </w:r>
      <w:r w:rsidR="00FA706C" w:rsidRPr="000B2631">
        <w:rPr>
          <w:rFonts w:eastAsia="Times New Roman" w:cstheme="minorHAnsi"/>
          <w:sz w:val="24"/>
          <w:szCs w:val="24"/>
        </w:rPr>
        <w:t>Reflection</w:t>
      </w:r>
      <w:r w:rsidR="000B2631" w:rsidRPr="000B2631">
        <w:rPr>
          <w:rFonts w:eastAsia="Times New Roman" w:cstheme="minorHAnsi"/>
          <w:sz w:val="24"/>
          <w:szCs w:val="24"/>
        </w:rPr>
        <w:t xml:space="preserve"> </w:t>
      </w:r>
      <w:r w:rsidR="000B2631" w:rsidRPr="000B2631">
        <w:rPr>
          <w:rFonts w:eastAsia="Calibri" w:cstheme="minorHAnsi"/>
          <w:sz w:val="24"/>
          <w:szCs w:val="24"/>
        </w:rPr>
        <w:t xml:space="preserve">is not just a backward </w:t>
      </w:r>
      <w:r w:rsidR="00DE6CD8" w:rsidRPr="000B2631">
        <w:rPr>
          <w:rFonts w:eastAsia="Calibri" w:cstheme="minorHAnsi"/>
          <w:sz w:val="24"/>
          <w:szCs w:val="24"/>
        </w:rPr>
        <w:t>glance</w:t>
      </w:r>
      <w:r w:rsidR="00DE6CD8">
        <w:rPr>
          <w:rFonts w:eastAsia="Calibri" w:cstheme="minorHAnsi"/>
          <w:sz w:val="24"/>
          <w:szCs w:val="24"/>
        </w:rPr>
        <w:t>;</w:t>
      </w:r>
      <w:r w:rsidR="008E6913">
        <w:rPr>
          <w:rFonts w:eastAsia="Calibri" w:cstheme="minorHAnsi"/>
          <w:sz w:val="24"/>
          <w:szCs w:val="24"/>
        </w:rPr>
        <w:t xml:space="preserve"> </w:t>
      </w:r>
      <w:r w:rsidR="000B2631" w:rsidRPr="000B2631">
        <w:rPr>
          <w:rFonts w:eastAsia="Calibri" w:cstheme="minorHAnsi"/>
          <w:sz w:val="24"/>
          <w:szCs w:val="24"/>
        </w:rPr>
        <w:t xml:space="preserve">it is a dynamic process of learning from experiences to build a stronger </w:t>
      </w:r>
      <w:r w:rsidR="00DE6CD8" w:rsidRPr="000B2631">
        <w:rPr>
          <w:rFonts w:eastAsia="Calibri" w:cstheme="minorHAnsi"/>
          <w:sz w:val="24"/>
          <w:szCs w:val="24"/>
        </w:rPr>
        <w:t>future</w:t>
      </w:r>
      <w:r w:rsidR="00DE6CD8" w:rsidRPr="000B2631">
        <w:rPr>
          <w:rFonts w:eastAsia="Times New Roman" w:cstheme="minorHAnsi"/>
          <w:sz w:val="24"/>
          <w:szCs w:val="24"/>
        </w:rPr>
        <w:t>.</w:t>
      </w:r>
      <w:r w:rsidR="00022A21">
        <w:rPr>
          <w:rFonts w:eastAsia="Times New Roman" w:cstheme="minorHAnsi"/>
          <w:sz w:val="24"/>
          <w:szCs w:val="24"/>
        </w:rPr>
        <w:t xml:space="preserve"> </w:t>
      </w:r>
      <w:r w:rsidR="00C8424E">
        <w:rPr>
          <w:rFonts w:eastAsia="Times New Roman" w:cstheme="minorHAnsi"/>
          <w:sz w:val="24"/>
          <w:szCs w:val="24"/>
        </w:rPr>
        <w:t>Principally</w:t>
      </w:r>
      <w:r w:rsidR="00785CD6">
        <w:rPr>
          <w:rFonts w:eastAsia="Times New Roman" w:cstheme="minorHAnsi"/>
          <w:sz w:val="24"/>
          <w:szCs w:val="24"/>
        </w:rPr>
        <w:t>,</w:t>
      </w:r>
      <w:r w:rsidR="00DE6CD8">
        <w:rPr>
          <w:rFonts w:eastAsia="Times New Roman" w:cstheme="minorHAnsi"/>
          <w:sz w:val="24"/>
          <w:szCs w:val="24"/>
        </w:rPr>
        <w:t xml:space="preserve"> </w:t>
      </w:r>
      <w:r w:rsidR="00DC4013">
        <w:rPr>
          <w:rFonts w:eastAsia="Times New Roman" w:cstheme="minorHAnsi"/>
          <w:sz w:val="24"/>
          <w:szCs w:val="24"/>
        </w:rPr>
        <w:t>it</w:t>
      </w:r>
      <w:r w:rsidR="00995074">
        <w:rPr>
          <w:rFonts w:eastAsia="Times New Roman" w:cstheme="minorHAnsi"/>
          <w:sz w:val="24"/>
          <w:szCs w:val="24"/>
        </w:rPr>
        <w:t xml:space="preserve"> </w:t>
      </w:r>
      <w:r w:rsidR="00FA706C" w:rsidRPr="001025FD">
        <w:rPr>
          <w:rFonts w:eastAsia="Times New Roman" w:cstheme="minorHAnsi"/>
          <w:sz w:val="24"/>
          <w:szCs w:val="24"/>
        </w:rPr>
        <w:t xml:space="preserve">is a fundamental tool for academic and personal growth. As </w:t>
      </w:r>
      <w:bookmarkStart w:id="0" w:name="_Hlk196337810"/>
      <w:r w:rsidR="00FA706C" w:rsidRPr="0070693D">
        <w:rPr>
          <w:rFonts w:eastAsia="Times New Roman" w:cstheme="minorHAnsi"/>
          <w:sz w:val="24"/>
          <w:szCs w:val="24"/>
          <w:highlight w:val="lightGray"/>
        </w:rPr>
        <w:t>Moon (2004)</w:t>
      </w:r>
      <w:r w:rsidR="00FA706C" w:rsidRPr="001025FD">
        <w:rPr>
          <w:rFonts w:eastAsia="Times New Roman" w:cstheme="minorHAnsi"/>
          <w:sz w:val="24"/>
          <w:szCs w:val="24"/>
        </w:rPr>
        <w:t xml:space="preserve"> </w:t>
      </w:r>
      <w:bookmarkEnd w:id="0"/>
      <w:r w:rsidR="00FA706C" w:rsidRPr="001025FD">
        <w:rPr>
          <w:rFonts w:eastAsia="Times New Roman" w:cstheme="minorHAnsi"/>
          <w:sz w:val="24"/>
          <w:szCs w:val="24"/>
        </w:rPr>
        <w:t xml:space="preserve">explains, reflection enables individuals to critically </w:t>
      </w:r>
      <w:r w:rsidR="007411EC" w:rsidRPr="001025FD">
        <w:rPr>
          <w:rFonts w:eastAsia="Times New Roman" w:cstheme="minorHAnsi"/>
          <w:sz w:val="24"/>
          <w:szCs w:val="24"/>
        </w:rPr>
        <w:t>analyse</w:t>
      </w:r>
      <w:r w:rsidR="00FA706C" w:rsidRPr="001025FD">
        <w:rPr>
          <w:rFonts w:eastAsia="Times New Roman" w:cstheme="minorHAnsi"/>
          <w:sz w:val="24"/>
          <w:szCs w:val="24"/>
        </w:rPr>
        <w:t xml:space="preserve"> their experiences, </w:t>
      </w:r>
      <w:r w:rsidR="001F515E" w:rsidRPr="001025FD">
        <w:rPr>
          <w:rFonts w:eastAsia="Times New Roman" w:cstheme="minorHAnsi"/>
          <w:sz w:val="24"/>
          <w:szCs w:val="24"/>
        </w:rPr>
        <w:t>recognise</w:t>
      </w:r>
      <w:r w:rsidR="00FA706C" w:rsidRPr="001025FD">
        <w:rPr>
          <w:rFonts w:eastAsia="Times New Roman" w:cstheme="minorHAnsi"/>
          <w:sz w:val="24"/>
          <w:szCs w:val="24"/>
        </w:rPr>
        <w:t xml:space="preserve"> achievements, and identify areas for improvement. </w:t>
      </w:r>
    </w:p>
    <w:p w14:paraId="0A5AC707" w14:textId="08C84C79" w:rsidR="00991CF5" w:rsidRPr="001025FD" w:rsidRDefault="00AE54B2" w:rsidP="002516A6">
      <w:pPr>
        <w:rPr>
          <w:rFonts w:eastAsia="Times New Roman" w:cstheme="minorHAnsi"/>
          <w:sz w:val="24"/>
          <w:szCs w:val="24"/>
        </w:rPr>
      </w:pPr>
      <w:r w:rsidRPr="001025FD">
        <w:rPr>
          <w:rFonts w:eastAsia="Times New Roman" w:cstheme="minorHAnsi"/>
          <w:sz w:val="24"/>
          <w:szCs w:val="24"/>
        </w:rPr>
        <w:t xml:space="preserve">For university students, reflection is crucial as it enhances self-awareness, decision-making, and </w:t>
      </w:r>
      <w:r w:rsidR="001816E9" w:rsidRPr="001025FD">
        <w:rPr>
          <w:rFonts w:eastAsia="Times New Roman" w:cstheme="minorHAnsi"/>
          <w:sz w:val="24"/>
          <w:szCs w:val="24"/>
        </w:rPr>
        <w:t>permanent</w:t>
      </w:r>
      <w:r w:rsidRPr="001025FD">
        <w:rPr>
          <w:rFonts w:eastAsia="Times New Roman" w:cstheme="minorHAnsi"/>
          <w:sz w:val="24"/>
          <w:szCs w:val="24"/>
        </w:rPr>
        <w:t xml:space="preserve"> learning </w:t>
      </w:r>
      <w:r w:rsidRPr="0070693D">
        <w:rPr>
          <w:rFonts w:eastAsia="Times New Roman" w:cstheme="minorHAnsi"/>
          <w:sz w:val="24"/>
          <w:szCs w:val="24"/>
          <w:highlight w:val="lightGray"/>
        </w:rPr>
        <w:t>(Marshall et al., 2021)</w:t>
      </w:r>
      <w:r w:rsidR="00041D2B" w:rsidRPr="001025FD">
        <w:rPr>
          <w:rFonts w:eastAsia="Times New Roman" w:cstheme="minorHAnsi"/>
          <w:sz w:val="24"/>
          <w:szCs w:val="24"/>
        </w:rPr>
        <w:t>.</w:t>
      </w:r>
      <w:r w:rsidRPr="001025FD">
        <w:rPr>
          <w:rFonts w:eastAsia="Times New Roman" w:cstheme="minorHAnsi"/>
          <w:sz w:val="24"/>
          <w:szCs w:val="24"/>
        </w:rPr>
        <w:t xml:space="preserve"> </w:t>
      </w:r>
      <w:r w:rsidR="00AB4B8E" w:rsidRPr="001025FD">
        <w:rPr>
          <w:rFonts w:eastAsia="Times New Roman" w:cstheme="minorHAnsi"/>
          <w:sz w:val="24"/>
          <w:szCs w:val="24"/>
        </w:rPr>
        <w:t>E</w:t>
      </w:r>
      <w:r w:rsidR="00F02FDF" w:rsidRPr="001025FD">
        <w:rPr>
          <w:rFonts w:eastAsia="Times New Roman" w:cstheme="minorHAnsi"/>
          <w:sz w:val="24"/>
          <w:szCs w:val="24"/>
        </w:rPr>
        <w:t>ventually</w:t>
      </w:r>
      <w:r w:rsidR="00AB4B8E" w:rsidRPr="001025FD">
        <w:rPr>
          <w:rFonts w:eastAsia="Times New Roman" w:cstheme="minorHAnsi"/>
          <w:sz w:val="24"/>
          <w:szCs w:val="24"/>
        </w:rPr>
        <w:t>, a</w:t>
      </w:r>
      <w:r w:rsidRPr="001025FD">
        <w:rPr>
          <w:rFonts w:eastAsia="Times New Roman" w:cstheme="minorHAnsi"/>
          <w:sz w:val="24"/>
          <w:szCs w:val="24"/>
        </w:rPr>
        <w:t xml:space="preserve">s </w:t>
      </w:r>
      <w:r w:rsidR="00D51BFF" w:rsidRPr="001025FD">
        <w:rPr>
          <w:rFonts w:eastAsia="Times New Roman" w:cstheme="minorHAnsi"/>
          <w:sz w:val="24"/>
          <w:szCs w:val="24"/>
        </w:rPr>
        <w:t>a</w:t>
      </w:r>
      <w:r w:rsidRPr="001025FD">
        <w:rPr>
          <w:rFonts w:eastAsia="Times New Roman" w:cstheme="minorHAnsi"/>
          <w:sz w:val="24"/>
          <w:szCs w:val="24"/>
        </w:rPr>
        <w:t xml:space="preserve"> student returning to study after a long break, </w:t>
      </w:r>
      <w:r w:rsidR="005114E9" w:rsidRPr="001025FD">
        <w:rPr>
          <w:rFonts w:eastAsia="Times New Roman" w:cstheme="minorHAnsi"/>
          <w:sz w:val="24"/>
          <w:szCs w:val="24"/>
        </w:rPr>
        <w:t>r</w:t>
      </w:r>
      <w:r w:rsidRPr="001025FD">
        <w:rPr>
          <w:rFonts w:eastAsia="Times New Roman" w:cstheme="minorHAnsi"/>
          <w:sz w:val="24"/>
          <w:szCs w:val="24"/>
        </w:rPr>
        <w:t>eflection has not only shaped my academic growth but also prepared me for further professional success.</w:t>
      </w:r>
    </w:p>
    <w:p w14:paraId="6438AC85" w14:textId="3924B22F" w:rsidR="00B917EA" w:rsidRPr="001025FD" w:rsidRDefault="00192DAB" w:rsidP="002516A6">
      <w:pPr>
        <w:rPr>
          <w:rFonts w:eastAsia="Times New Roman" w:cstheme="minorHAnsi"/>
          <w:sz w:val="24"/>
          <w:szCs w:val="24"/>
        </w:rPr>
      </w:pPr>
      <w:r w:rsidRPr="001025FD">
        <w:rPr>
          <w:rFonts w:eastAsia="Times New Roman" w:cstheme="minorHAnsi"/>
          <w:sz w:val="24"/>
          <w:szCs w:val="24"/>
        </w:rPr>
        <w:t xml:space="preserve"> </w:t>
      </w:r>
      <w:r w:rsidR="00A07B57">
        <w:rPr>
          <w:rFonts w:eastAsia="Times New Roman" w:cstheme="minorHAnsi"/>
          <w:sz w:val="24"/>
          <w:szCs w:val="24"/>
        </w:rPr>
        <w:t xml:space="preserve"> </w:t>
      </w:r>
      <w:r w:rsidRPr="001025FD">
        <w:rPr>
          <w:rFonts w:eastAsia="Times New Roman" w:cstheme="minorHAnsi"/>
          <w:sz w:val="24"/>
          <w:szCs w:val="24"/>
        </w:rPr>
        <w:t xml:space="preserve">This report discusses my journey in the Academic Skills module, emphasising </w:t>
      </w:r>
      <w:r w:rsidR="00F0583E" w:rsidRPr="001025FD">
        <w:rPr>
          <w:rFonts w:eastAsia="Times New Roman" w:cstheme="minorHAnsi"/>
          <w:sz w:val="24"/>
          <w:szCs w:val="24"/>
        </w:rPr>
        <w:t>significant</w:t>
      </w:r>
      <w:r w:rsidRPr="001025FD">
        <w:rPr>
          <w:rFonts w:eastAsia="Times New Roman" w:cstheme="minorHAnsi"/>
          <w:sz w:val="24"/>
          <w:szCs w:val="24"/>
        </w:rPr>
        <w:t xml:space="preserve"> experiences, challenges, and learning outcomes that have shaped my understanding of British academic conventions.</w:t>
      </w:r>
    </w:p>
    <w:p w14:paraId="35F1D0DD" w14:textId="516A6676" w:rsidR="00FA706C" w:rsidRPr="001025FD" w:rsidRDefault="00BA1F64" w:rsidP="002516A6">
      <w:pPr>
        <w:rPr>
          <w:rFonts w:eastAsia="Times New Roman" w:cstheme="minorHAnsi"/>
          <w:sz w:val="24"/>
          <w:szCs w:val="24"/>
        </w:rPr>
      </w:pPr>
      <w:r w:rsidRPr="001025FD">
        <w:rPr>
          <w:rFonts w:eastAsia="Times New Roman" w:cstheme="minorHAnsi"/>
          <w:sz w:val="24"/>
          <w:szCs w:val="24"/>
        </w:rPr>
        <w:t xml:space="preserve"> </w:t>
      </w:r>
      <w:r w:rsidR="0061377E" w:rsidRPr="001025FD">
        <w:rPr>
          <w:rFonts w:eastAsia="Times New Roman" w:cstheme="minorHAnsi"/>
          <w:sz w:val="24"/>
          <w:szCs w:val="24"/>
        </w:rPr>
        <w:t>The</w:t>
      </w:r>
      <w:r w:rsidR="00FA706C" w:rsidRPr="001025FD">
        <w:rPr>
          <w:rFonts w:eastAsia="Times New Roman" w:cstheme="minorHAnsi"/>
          <w:sz w:val="24"/>
          <w:szCs w:val="24"/>
        </w:rPr>
        <w:t xml:space="preserve"> purpose of this reflective report is to evaluate my progression in research,</w:t>
      </w:r>
      <w:r w:rsidRPr="001025FD">
        <w:rPr>
          <w:rFonts w:eastAsia="Times New Roman" w:cstheme="minorHAnsi"/>
          <w:sz w:val="24"/>
          <w:szCs w:val="24"/>
        </w:rPr>
        <w:t xml:space="preserve"> </w:t>
      </w:r>
      <w:r w:rsidR="00FA706C" w:rsidRPr="001025FD">
        <w:rPr>
          <w:rFonts w:eastAsia="Times New Roman" w:cstheme="minorHAnsi"/>
          <w:sz w:val="24"/>
          <w:szCs w:val="24"/>
        </w:rPr>
        <w:t>academic writing, and referencing, while highlighting the transformation of challenges into success. The report follows a structured approach, discussing experiences, reflections, analysis, and concluding with future aspirations</w:t>
      </w:r>
      <w:r w:rsidR="00B36F7E" w:rsidRPr="001025FD">
        <w:rPr>
          <w:rFonts w:eastAsia="Times New Roman" w:cstheme="minorHAnsi"/>
          <w:sz w:val="24"/>
          <w:szCs w:val="24"/>
        </w:rPr>
        <w:t>.</w:t>
      </w:r>
    </w:p>
    <w:p w14:paraId="46BEA320" w14:textId="5666E17D" w:rsidR="00B36F7E" w:rsidRPr="001025FD" w:rsidRDefault="00B36F7E" w:rsidP="00FA706C">
      <w:pPr>
        <w:jc w:val="both"/>
        <w:rPr>
          <w:rFonts w:cstheme="minorHAnsi"/>
          <w:sz w:val="24"/>
          <w:szCs w:val="24"/>
        </w:rPr>
      </w:pPr>
    </w:p>
    <w:p w14:paraId="0D5D664A" w14:textId="77777777" w:rsidR="00A07B57" w:rsidRDefault="00A07B57" w:rsidP="00651CBA">
      <w:pPr>
        <w:jc w:val="both"/>
        <w:rPr>
          <w:rFonts w:cstheme="minorHAnsi"/>
          <w:sz w:val="24"/>
          <w:szCs w:val="24"/>
        </w:rPr>
      </w:pPr>
    </w:p>
    <w:p w14:paraId="71D38D12" w14:textId="77777777" w:rsidR="009A4FD5" w:rsidRDefault="009A4FD5" w:rsidP="00651CBA">
      <w:pPr>
        <w:jc w:val="both"/>
        <w:rPr>
          <w:rFonts w:cstheme="minorHAnsi"/>
          <w:sz w:val="24"/>
          <w:szCs w:val="24"/>
        </w:rPr>
      </w:pPr>
    </w:p>
    <w:p w14:paraId="4476F7F5" w14:textId="156A738A" w:rsidR="00044C8F" w:rsidRPr="00DC0075" w:rsidRDefault="00950A68" w:rsidP="00651CBA">
      <w:pPr>
        <w:jc w:val="both"/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</w:pPr>
      <w:r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  <w:r w:rsidR="00A54090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  <w:r w:rsidR="00651CBA" w:rsidRPr="00DC007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2.</w:t>
      </w:r>
      <w:r w:rsidR="00B52588" w:rsidRPr="00DC007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D</w:t>
      </w:r>
      <w:r w:rsidR="00044C8F" w:rsidRPr="00DC007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escription of Experiences</w:t>
      </w:r>
      <w:r w:rsidR="00E20170" w:rsidRPr="00DC0075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</w:p>
    <w:p w14:paraId="176D70DD" w14:textId="2B466609" w:rsidR="00044C8F" w:rsidRDefault="00FA5EEE" w:rsidP="00BB0264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BB0264">
        <w:rPr>
          <w:rFonts w:cstheme="minorHAnsi"/>
          <w:sz w:val="24"/>
          <w:szCs w:val="24"/>
        </w:rPr>
        <w:t xml:space="preserve">  </w:t>
      </w:r>
      <w:r w:rsidR="00044C8F" w:rsidRPr="001025FD">
        <w:rPr>
          <w:rFonts w:cstheme="minorHAnsi"/>
          <w:sz w:val="24"/>
          <w:szCs w:val="24"/>
        </w:rPr>
        <w:t>Over the course of the module, I immersed myself in developing several key academic skills. First and foremost, the art of research took on a completely new dimension for me. I learned to dig deep into academic databases, critically evaluate sources, and choose among materials based on their credibility. One essential framework that I encountered was the CRAAP theory</w:t>
      </w:r>
      <w:r w:rsidR="00FC1BAC">
        <w:rPr>
          <w:rFonts w:cstheme="minorHAnsi"/>
          <w:sz w:val="24"/>
          <w:szCs w:val="24"/>
        </w:rPr>
        <w:t xml:space="preserve">, </w:t>
      </w:r>
      <w:r w:rsidR="00044C8F" w:rsidRPr="001025FD">
        <w:rPr>
          <w:rFonts w:cstheme="minorHAnsi"/>
          <w:sz w:val="24"/>
          <w:szCs w:val="24"/>
        </w:rPr>
        <w:t>which stands for Currency, Relevance, Authority, Accuracy, and Purpose. This theory helped me differentiate between authentic, biased, and credible sources. I now understand that every piece of information I encounter</w:t>
      </w:r>
      <w:r w:rsidR="00C70C30">
        <w:rPr>
          <w:rFonts w:cstheme="minorHAnsi"/>
          <w:sz w:val="24"/>
          <w:szCs w:val="24"/>
        </w:rPr>
        <w:t xml:space="preserve">; </w:t>
      </w:r>
      <w:r w:rsidR="00044C8F" w:rsidRPr="001025FD">
        <w:rPr>
          <w:rFonts w:cstheme="minorHAnsi"/>
          <w:sz w:val="24"/>
          <w:szCs w:val="24"/>
        </w:rPr>
        <w:t xml:space="preserve">whether in class, </w:t>
      </w:r>
      <w:r w:rsidR="00044C8F" w:rsidRPr="001025FD">
        <w:rPr>
          <w:rFonts w:cstheme="minorHAnsi"/>
          <w:sz w:val="24"/>
          <w:szCs w:val="24"/>
        </w:rPr>
        <w:lastRenderedPageBreak/>
        <w:t>at work, or in everyday life</w:t>
      </w:r>
      <w:r w:rsidR="00C70C30">
        <w:rPr>
          <w:rFonts w:cstheme="minorHAnsi"/>
          <w:sz w:val="24"/>
          <w:szCs w:val="24"/>
        </w:rPr>
        <w:t xml:space="preserve">, </w:t>
      </w:r>
      <w:r w:rsidR="00044C8F" w:rsidRPr="001025FD">
        <w:rPr>
          <w:rFonts w:cstheme="minorHAnsi"/>
          <w:sz w:val="24"/>
          <w:szCs w:val="24"/>
        </w:rPr>
        <w:t>should be carefully verified for its reliability before it influences my opinions or decisions</w:t>
      </w:r>
      <w:r w:rsidR="006F2828">
        <w:rPr>
          <w:rFonts w:cstheme="minorHAnsi"/>
          <w:sz w:val="24"/>
          <w:szCs w:val="24"/>
        </w:rPr>
        <w:t>.</w:t>
      </w:r>
    </w:p>
    <w:p w14:paraId="69B5690D" w14:textId="77777777" w:rsidR="000449C6" w:rsidRDefault="00B81C66" w:rsidP="00B81C6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0C103B14" w14:textId="60A293F6" w:rsidR="00497621" w:rsidRPr="00497621" w:rsidRDefault="00A64BC7" w:rsidP="00B81C6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B81C66">
        <w:rPr>
          <w:rFonts w:cstheme="minorHAnsi"/>
          <w:sz w:val="24"/>
          <w:szCs w:val="24"/>
        </w:rPr>
        <w:t xml:space="preserve"> </w:t>
      </w:r>
      <w:r w:rsidR="002718F5" w:rsidRPr="002718F5">
        <w:rPr>
          <w:rFonts w:cstheme="minorHAnsi"/>
          <w:sz w:val="24"/>
          <w:szCs w:val="24"/>
        </w:rPr>
        <w:t xml:space="preserve">Another notable skill was Harvard referencing. </w:t>
      </w:r>
      <w:r w:rsidR="00D34FD2" w:rsidRPr="00D34FD2">
        <w:rPr>
          <w:rFonts w:cstheme="minorHAnsi"/>
          <w:sz w:val="24"/>
          <w:szCs w:val="24"/>
        </w:rPr>
        <w:t xml:space="preserve">Mastering Harvard referencing was another vital achievement. </w:t>
      </w:r>
      <w:r w:rsidR="00FC2AC3">
        <w:rPr>
          <w:rFonts w:cstheme="minorHAnsi"/>
          <w:sz w:val="24"/>
          <w:szCs w:val="24"/>
        </w:rPr>
        <w:t>It</w:t>
      </w:r>
      <w:r w:rsidR="00343DF2">
        <w:rPr>
          <w:rFonts w:cstheme="minorHAnsi"/>
          <w:sz w:val="24"/>
          <w:szCs w:val="24"/>
        </w:rPr>
        <w:t xml:space="preserve"> </w:t>
      </w:r>
      <w:r w:rsidR="00D34FD2" w:rsidRPr="00D34FD2">
        <w:rPr>
          <w:rFonts w:cstheme="minorHAnsi"/>
          <w:sz w:val="24"/>
          <w:szCs w:val="24"/>
        </w:rPr>
        <w:t>ensures academic integrity by crediting sources and avoiding plagiarism (</w:t>
      </w:r>
      <w:r w:rsidR="00D34FD2" w:rsidRPr="00407206">
        <w:rPr>
          <w:rFonts w:cstheme="minorHAnsi"/>
          <w:sz w:val="24"/>
          <w:szCs w:val="24"/>
          <w:highlight w:val="lightGray"/>
        </w:rPr>
        <w:t>Royal Literary Fund, 2020</w:t>
      </w:r>
      <w:r w:rsidR="00D34FD2" w:rsidRPr="00D34FD2">
        <w:rPr>
          <w:rFonts w:cstheme="minorHAnsi"/>
          <w:sz w:val="24"/>
          <w:szCs w:val="24"/>
        </w:rPr>
        <w:t xml:space="preserve">). Initially, this skill felt </w:t>
      </w:r>
      <w:r w:rsidR="007A2134" w:rsidRPr="00D34FD2">
        <w:rPr>
          <w:rFonts w:cstheme="minorHAnsi"/>
          <w:sz w:val="24"/>
          <w:szCs w:val="24"/>
        </w:rPr>
        <w:t>intimidating</w:t>
      </w:r>
      <w:r w:rsidR="00D34FD2" w:rsidRPr="00D34FD2">
        <w:rPr>
          <w:rFonts w:cstheme="minorHAnsi"/>
          <w:sz w:val="24"/>
          <w:szCs w:val="24"/>
        </w:rPr>
        <w:t>, but with practice, I embraced it enthusiastically. By Week 5, I achieved a score of 28/30 on Task</w:t>
      </w:r>
      <w:r w:rsidR="00041F51">
        <w:rPr>
          <w:rFonts w:cstheme="minorHAnsi"/>
          <w:sz w:val="24"/>
          <w:szCs w:val="24"/>
        </w:rPr>
        <w:t>-1</w:t>
      </w:r>
      <w:r w:rsidR="00D34FD2" w:rsidRPr="00D34FD2">
        <w:rPr>
          <w:rFonts w:cstheme="minorHAnsi"/>
          <w:sz w:val="24"/>
          <w:szCs w:val="24"/>
        </w:rPr>
        <w:t>, reflecting my dedication and growth.</w:t>
      </w:r>
      <w:r w:rsidR="00497621" w:rsidRPr="00497621">
        <w:rPr>
          <w:rFonts w:cstheme="minorHAnsi"/>
          <w:sz w:val="24"/>
          <w:szCs w:val="24"/>
        </w:rPr>
        <w:t xml:space="preserve"> I discovered that referencing is much more than a formal exercise</w:t>
      </w:r>
      <w:r w:rsidR="009B4D09">
        <w:rPr>
          <w:rFonts w:cstheme="minorHAnsi"/>
          <w:sz w:val="24"/>
          <w:szCs w:val="24"/>
        </w:rPr>
        <w:t xml:space="preserve">: </w:t>
      </w:r>
      <w:r w:rsidR="00497621" w:rsidRPr="00497621">
        <w:rPr>
          <w:rFonts w:cstheme="minorHAnsi"/>
          <w:sz w:val="24"/>
          <w:szCs w:val="24"/>
        </w:rPr>
        <w:t>it is a fundamental way of acknowledging</w:t>
      </w:r>
      <w:r w:rsidR="00C975C3">
        <w:rPr>
          <w:rFonts w:cstheme="minorHAnsi"/>
          <w:sz w:val="24"/>
          <w:szCs w:val="24"/>
        </w:rPr>
        <w:t xml:space="preserve"> and valuing</w:t>
      </w:r>
      <w:r w:rsidR="00497621" w:rsidRPr="00497621">
        <w:rPr>
          <w:rFonts w:cstheme="minorHAnsi"/>
          <w:sz w:val="24"/>
          <w:szCs w:val="24"/>
        </w:rPr>
        <w:t xml:space="preserve"> the contribution of others to my learning. Through proper referencing, I reali</w:t>
      </w:r>
      <w:r w:rsidR="009B4D09">
        <w:rPr>
          <w:rFonts w:cstheme="minorHAnsi"/>
          <w:sz w:val="24"/>
          <w:szCs w:val="24"/>
        </w:rPr>
        <w:t>s</w:t>
      </w:r>
      <w:r w:rsidR="00497621" w:rsidRPr="00497621">
        <w:rPr>
          <w:rFonts w:cstheme="minorHAnsi"/>
          <w:sz w:val="24"/>
          <w:szCs w:val="24"/>
        </w:rPr>
        <w:t xml:space="preserve">ed that my academic arguments would carry more weight if supported by credible evidence and clear </w:t>
      </w:r>
      <w:r w:rsidR="00F056E1">
        <w:rPr>
          <w:rFonts w:cstheme="minorHAnsi"/>
          <w:sz w:val="24"/>
          <w:szCs w:val="24"/>
        </w:rPr>
        <w:t>citation</w:t>
      </w:r>
      <w:r w:rsidR="00497621" w:rsidRPr="00497621">
        <w:rPr>
          <w:rFonts w:cstheme="minorHAnsi"/>
          <w:sz w:val="24"/>
          <w:szCs w:val="24"/>
        </w:rPr>
        <w:t xml:space="preserve">s. This practice has not only provided academic credibility to my work but also </w:t>
      </w:r>
      <w:r w:rsidR="00BB5180">
        <w:rPr>
          <w:rFonts w:cstheme="minorHAnsi"/>
          <w:sz w:val="24"/>
          <w:szCs w:val="24"/>
        </w:rPr>
        <w:t xml:space="preserve">presented </w:t>
      </w:r>
      <w:r w:rsidR="00497621" w:rsidRPr="00497621">
        <w:rPr>
          <w:rFonts w:cstheme="minorHAnsi"/>
          <w:sz w:val="24"/>
          <w:szCs w:val="24"/>
        </w:rPr>
        <w:t>a deeper respect for the intellectual property of others, an attitude that has enriched my professional life as well.</w:t>
      </w:r>
    </w:p>
    <w:p w14:paraId="767CF5A7" w14:textId="77777777" w:rsidR="008D3E42" w:rsidRDefault="008D3E42" w:rsidP="00500353">
      <w:pPr>
        <w:jc w:val="both"/>
        <w:rPr>
          <w:rFonts w:cstheme="minorHAnsi"/>
          <w:sz w:val="24"/>
          <w:szCs w:val="24"/>
        </w:rPr>
      </w:pPr>
    </w:p>
    <w:p w14:paraId="499AFCAF" w14:textId="6E2D1297" w:rsidR="00500353" w:rsidRDefault="00A64BC7" w:rsidP="00500353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0449C6">
        <w:rPr>
          <w:rFonts w:cstheme="minorHAnsi"/>
          <w:sz w:val="24"/>
          <w:szCs w:val="24"/>
        </w:rPr>
        <w:t xml:space="preserve"> </w:t>
      </w:r>
      <w:r w:rsidR="00C37A98" w:rsidRPr="00C37A98">
        <w:rPr>
          <w:rFonts w:cstheme="minorHAnsi"/>
          <w:sz w:val="24"/>
          <w:szCs w:val="24"/>
        </w:rPr>
        <w:t xml:space="preserve">In addition to </w:t>
      </w:r>
      <w:r w:rsidR="006233B6">
        <w:rPr>
          <w:rFonts w:cstheme="minorHAnsi"/>
          <w:sz w:val="24"/>
          <w:szCs w:val="24"/>
        </w:rPr>
        <w:t>elevating</w:t>
      </w:r>
      <w:r w:rsidR="00C37A98" w:rsidRPr="00C37A98">
        <w:rPr>
          <w:rFonts w:cstheme="minorHAnsi"/>
          <w:sz w:val="24"/>
          <w:szCs w:val="24"/>
        </w:rPr>
        <w:t xml:space="preserve"> my research </w:t>
      </w:r>
      <w:r w:rsidR="008010D4">
        <w:rPr>
          <w:rFonts w:cstheme="minorHAnsi"/>
          <w:sz w:val="24"/>
          <w:szCs w:val="24"/>
        </w:rPr>
        <w:t xml:space="preserve">and referencing </w:t>
      </w:r>
      <w:r w:rsidR="00C37A98" w:rsidRPr="00C37A98">
        <w:rPr>
          <w:rFonts w:cstheme="minorHAnsi"/>
          <w:sz w:val="24"/>
          <w:szCs w:val="24"/>
        </w:rPr>
        <w:t>skills, the module also introduced me to</w:t>
      </w:r>
      <w:r w:rsidR="00CE4A63">
        <w:rPr>
          <w:rFonts w:cstheme="minorHAnsi"/>
          <w:sz w:val="24"/>
          <w:szCs w:val="24"/>
        </w:rPr>
        <w:t xml:space="preserve"> a</w:t>
      </w:r>
      <w:r w:rsidR="00733015">
        <w:rPr>
          <w:rFonts w:cstheme="minorHAnsi"/>
          <w:sz w:val="24"/>
          <w:szCs w:val="24"/>
        </w:rPr>
        <w:t xml:space="preserve"> </w:t>
      </w:r>
      <w:r w:rsidR="00AD43D3">
        <w:rPr>
          <w:rFonts w:cstheme="minorHAnsi"/>
          <w:sz w:val="24"/>
          <w:szCs w:val="24"/>
        </w:rPr>
        <w:t xml:space="preserve">real </w:t>
      </w:r>
      <w:r w:rsidR="00A81460" w:rsidRPr="00C37A98">
        <w:rPr>
          <w:rFonts w:cstheme="minorHAnsi"/>
          <w:sz w:val="24"/>
          <w:szCs w:val="24"/>
        </w:rPr>
        <w:t>challenge:</w:t>
      </w:r>
      <w:r w:rsidR="00995EC1">
        <w:rPr>
          <w:rFonts w:cstheme="minorHAnsi"/>
          <w:sz w:val="24"/>
          <w:szCs w:val="24"/>
        </w:rPr>
        <w:t xml:space="preserve"> </w:t>
      </w:r>
      <w:r w:rsidR="00C37A98" w:rsidRPr="00C37A98">
        <w:rPr>
          <w:rFonts w:cstheme="minorHAnsi"/>
          <w:sz w:val="24"/>
          <w:szCs w:val="24"/>
        </w:rPr>
        <w:t>writing</w:t>
      </w:r>
      <w:r w:rsidR="00213D2C">
        <w:rPr>
          <w:rFonts w:cstheme="minorHAnsi"/>
          <w:sz w:val="24"/>
          <w:szCs w:val="24"/>
        </w:rPr>
        <w:t xml:space="preserve"> different type</w:t>
      </w:r>
      <w:r w:rsidR="00A81460">
        <w:rPr>
          <w:rFonts w:cstheme="minorHAnsi"/>
          <w:sz w:val="24"/>
          <w:szCs w:val="24"/>
        </w:rPr>
        <w:t>s</w:t>
      </w:r>
      <w:r w:rsidR="00213D2C">
        <w:rPr>
          <w:rFonts w:cstheme="minorHAnsi"/>
          <w:sz w:val="24"/>
          <w:szCs w:val="24"/>
        </w:rPr>
        <w:t xml:space="preserve"> of</w:t>
      </w:r>
      <w:r w:rsidR="00C37A98" w:rsidRPr="00C37A98">
        <w:rPr>
          <w:rFonts w:cstheme="minorHAnsi"/>
          <w:sz w:val="24"/>
          <w:szCs w:val="24"/>
        </w:rPr>
        <w:t xml:space="preserve"> </w:t>
      </w:r>
      <w:r w:rsidR="005C2428">
        <w:rPr>
          <w:rFonts w:cstheme="minorHAnsi"/>
          <w:sz w:val="24"/>
          <w:szCs w:val="24"/>
        </w:rPr>
        <w:t>A</w:t>
      </w:r>
      <w:r w:rsidR="00C37A98" w:rsidRPr="00C37A98">
        <w:rPr>
          <w:rFonts w:cstheme="minorHAnsi"/>
          <w:sz w:val="24"/>
          <w:szCs w:val="24"/>
        </w:rPr>
        <w:t xml:space="preserve">cademic </w:t>
      </w:r>
      <w:r w:rsidR="005C2428">
        <w:rPr>
          <w:rFonts w:cstheme="minorHAnsi"/>
          <w:sz w:val="24"/>
          <w:szCs w:val="24"/>
        </w:rPr>
        <w:t>Re</w:t>
      </w:r>
      <w:r w:rsidR="00C37A98" w:rsidRPr="00C37A98">
        <w:rPr>
          <w:rFonts w:cstheme="minorHAnsi"/>
          <w:sz w:val="24"/>
          <w:szCs w:val="24"/>
        </w:rPr>
        <w:t>ports.</w:t>
      </w:r>
    </w:p>
    <w:p w14:paraId="5A62C507" w14:textId="7CDBAB1A" w:rsidR="00E90D8D" w:rsidRDefault="00A64BC7" w:rsidP="00126D78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C34DAE" w:rsidRPr="00C34DAE">
        <w:rPr>
          <w:rFonts w:cstheme="minorHAnsi"/>
          <w:sz w:val="24"/>
          <w:szCs w:val="24"/>
        </w:rPr>
        <w:t xml:space="preserve">Academic style demands clarity, structure, and coherence, as emphasized by the </w:t>
      </w:r>
      <w:r w:rsidR="00C34DAE" w:rsidRPr="003B3083">
        <w:rPr>
          <w:rFonts w:cstheme="minorHAnsi"/>
          <w:sz w:val="24"/>
          <w:szCs w:val="24"/>
          <w:highlight w:val="lightGray"/>
        </w:rPr>
        <w:t>University of Leeds (2020)</w:t>
      </w:r>
      <w:r w:rsidR="00C34DAE" w:rsidRPr="00C34DAE">
        <w:rPr>
          <w:rFonts w:cstheme="minorHAnsi"/>
          <w:sz w:val="24"/>
          <w:szCs w:val="24"/>
        </w:rPr>
        <w:t xml:space="preserve">. </w:t>
      </w:r>
    </w:p>
    <w:p w14:paraId="3130F53E" w14:textId="5EDFEC86" w:rsidR="00B0730C" w:rsidRDefault="00613210" w:rsidP="00B0730C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Eventually</w:t>
      </w:r>
      <w:r w:rsidR="00ED015F" w:rsidRPr="00C34DAE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 xml:space="preserve">succeeding to </w:t>
      </w:r>
      <w:r w:rsidR="00ED015F" w:rsidRPr="00C34DAE">
        <w:rPr>
          <w:rFonts w:cstheme="minorHAnsi"/>
          <w:sz w:val="24"/>
          <w:szCs w:val="24"/>
        </w:rPr>
        <w:t xml:space="preserve">master academic style in writing different types of reports </w:t>
      </w:r>
      <w:r w:rsidR="0091697A">
        <w:rPr>
          <w:rFonts w:cstheme="minorHAnsi"/>
          <w:sz w:val="24"/>
          <w:szCs w:val="24"/>
        </w:rPr>
        <w:t>could be</w:t>
      </w:r>
      <w:r w:rsidR="00ED015F" w:rsidRPr="00C34DAE">
        <w:rPr>
          <w:rFonts w:cstheme="minorHAnsi"/>
          <w:sz w:val="24"/>
          <w:szCs w:val="24"/>
        </w:rPr>
        <w:t xml:space="preserve"> transformative</w:t>
      </w:r>
      <w:r w:rsidR="00383601">
        <w:rPr>
          <w:rFonts w:cstheme="minorHAnsi"/>
          <w:sz w:val="24"/>
          <w:szCs w:val="24"/>
        </w:rPr>
        <w:t xml:space="preserve"> for me.</w:t>
      </w:r>
      <w:r w:rsidR="00AD43D3">
        <w:rPr>
          <w:rFonts w:cstheme="minorHAnsi"/>
          <w:sz w:val="24"/>
          <w:szCs w:val="24"/>
        </w:rPr>
        <w:t xml:space="preserve"> </w:t>
      </w:r>
      <w:r w:rsidR="007F36D0">
        <w:rPr>
          <w:rFonts w:cstheme="minorHAnsi"/>
          <w:sz w:val="24"/>
          <w:szCs w:val="24"/>
        </w:rPr>
        <w:t>All t</w:t>
      </w:r>
      <w:r w:rsidR="00333822">
        <w:rPr>
          <w:rFonts w:cstheme="minorHAnsi"/>
          <w:sz w:val="24"/>
          <w:szCs w:val="24"/>
        </w:rPr>
        <w:t>h</w:t>
      </w:r>
      <w:r w:rsidR="007F36D0">
        <w:rPr>
          <w:rFonts w:cstheme="minorHAnsi"/>
          <w:sz w:val="24"/>
          <w:szCs w:val="24"/>
        </w:rPr>
        <w:t>ese</w:t>
      </w:r>
      <w:r w:rsidR="00333822">
        <w:rPr>
          <w:rFonts w:cstheme="minorHAnsi"/>
          <w:sz w:val="24"/>
          <w:szCs w:val="24"/>
        </w:rPr>
        <w:t xml:space="preserve"> t</w:t>
      </w:r>
      <w:r w:rsidR="00C34DAE" w:rsidRPr="00C34DAE">
        <w:rPr>
          <w:rFonts w:cstheme="minorHAnsi"/>
          <w:sz w:val="24"/>
          <w:szCs w:val="24"/>
        </w:rPr>
        <w:t xml:space="preserve">asks enhanced my ability </w:t>
      </w:r>
      <w:r w:rsidR="001C330B" w:rsidRPr="00C34DAE">
        <w:rPr>
          <w:rFonts w:cstheme="minorHAnsi"/>
          <w:sz w:val="24"/>
          <w:szCs w:val="24"/>
        </w:rPr>
        <w:t>to</w:t>
      </w:r>
      <w:r w:rsidR="001C330B">
        <w:rPr>
          <w:rFonts w:cstheme="minorHAnsi"/>
          <w:sz w:val="24"/>
          <w:szCs w:val="24"/>
        </w:rPr>
        <w:t xml:space="preserve"> communicate</w:t>
      </w:r>
      <w:r w:rsidR="00E005CC">
        <w:rPr>
          <w:rFonts w:cstheme="minorHAnsi"/>
          <w:sz w:val="24"/>
          <w:szCs w:val="24"/>
        </w:rPr>
        <w:t xml:space="preserve"> </w:t>
      </w:r>
      <w:r w:rsidR="001C330B">
        <w:rPr>
          <w:rFonts w:cstheme="minorHAnsi"/>
          <w:sz w:val="24"/>
          <w:szCs w:val="24"/>
        </w:rPr>
        <w:t>my</w:t>
      </w:r>
      <w:r w:rsidR="00C34DAE" w:rsidRPr="00C34DAE">
        <w:rPr>
          <w:rFonts w:cstheme="minorHAnsi"/>
          <w:sz w:val="24"/>
          <w:szCs w:val="24"/>
        </w:rPr>
        <w:t xml:space="preserve"> ideas </w:t>
      </w:r>
      <w:r w:rsidR="00C454CE">
        <w:rPr>
          <w:rFonts w:cstheme="minorHAnsi"/>
          <w:sz w:val="24"/>
          <w:szCs w:val="24"/>
        </w:rPr>
        <w:t>sturdily</w:t>
      </w:r>
      <w:r w:rsidR="00857314">
        <w:rPr>
          <w:rFonts w:cstheme="minorHAnsi"/>
          <w:sz w:val="24"/>
          <w:szCs w:val="24"/>
        </w:rPr>
        <w:t xml:space="preserve">, maintaining </w:t>
      </w:r>
      <w:r w:rsidR="00C34DAE" w:rsidRPr="00C34DAE">
        <w:rPr>
          <w:rFonts w:cstheme="minorHAnsi"/>
          <w:sz w:val="24"/>
          <w:szCs w:val="24"/>
        </w:rPr>
        <w:t>objectivity</w:t>
      </w:r>
      <w:r w:rsidR="006627B1">
        <w:rPr>
          <w:rFonts w:cstheme="minorHAnsi"/>
          <w:sz w:val="24"/>
          <w:szCs w:val="24"/>
        </w:rPr>
        <w:t xml:space="preserve"> and credibility</w:t>
      </w:r>
      <w:r w:rsidR="00746432">
        <w:rPr>
          <w:rFonts w:cstheme="minorHAnsi"/>
          <w:sz w:val="24"/>
          <w:szCs w:val="24"/>
        </w:rPr>
        <w:t>.</w:t>
      </w:r>
    </w:p>
    <w:p w14:paraId="7FFAD7B8" w14:textId="5D633B72" w:rsidR="00C34DAE" w:rsidRDefault="00333822" w:rsidP="00500353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021E70">
        <w:rPr>
          <w:rFonts w:cstheme="minorHAnsi"/>
          <w:sz w:val="24"/>
          <w:szCs w:val="24"/>
        </w:rPr>
        <w:t>In other word</w:t>
      </w:r>
      <w:r w:rsidR="0032555E">
        <w:rPr>
          <w:rFonts w:cstheme="minorHAnsi"/>
          <w:sz w:val="24"/>
          <w:szCs w:val="24"/>
        </w:rPr>
        <w:t>s</w:t>
      </w:r>
      <w:r w:rsidR="00021E70">
        <w:rPr>
          <w:rFonts w:cstheme="minorHAnsi"/>
          <w:sz w:val="24"/>
          <w:szCs w:val="24"/>
        </w:rPr>
        <w:t xml:space="preserve">, </w:t>
      </w:r>
      <w:r w:rsidR="00A87D2D">
        <w:rPr>
          <w:rFonts w:cstheme="minorHAnsi"/>
          <w:sz w:val="24"/>
          <w:szCs w:val="24"/>
        </w:rPr>
        <w:t xml:space="preserve">this module </w:t>
      </w:r>
      <w:r w:rsidR="00AA11E5">
        <w:rPr>
          <w:rFonts w:cstheme="minorHAnsi"/>
          <w:sz w:val="24"/>
          <w:szCs w:val="24"/>
        </w:rPr>
        <w:t>introduces</w:t>
      </w:r>
      <w:r w:rsidR="00A87D2D">
        <w:rPr>
          <w:rFonts w:cstheme="minorHAnsi"/>
          <w:sz w:val="24"/>
          <w:szCs w:val="24"/>
        </w:rPr>
        <w:t xml:space="preserve"> me to </w:t>
      </w:r>
      <w:r w:rsidR="003C5B27">
        <w:rPr>
          <w:rFonts w:cstheme="minorHAnsi"/>
          <w:sz w:val="24"/>
          <w:szCs w:val="24"/>
        </w:rPr>
        <w:t>the</w:t>
      </w:r>
      <w:r w:rsidR="00021E70">
        <w:rPr>
          <w:rFonts w:cstheme="minorHAnsi"/>
          <w:sz w:val="24"/>
          <w:szCs w:val="24"/>
        </w:rPr>
        <w:t xml:space="preserve"> </w:t>
      </w:r>
      <w:r w:rsidR="00AA11E5">
        <w:rPr>
          <w:rFonts w:cstheme="minorHAnsi"/>
          <w:sz w:val="24"/>
          <w:szCs w:val="24"/>
        </w:rPr>
        <w:t>s</w:t>
      </w:r>
      <w:r w:rsidR="00AA11E5" w:rsidRPr="00C34DAE">
        <w:rPr>
          <w:rFonts w:cstheme="minorHAnsi"/>
          <w:sz w:val="24"/>
          <w:szCs w:val="24"/>
        </w:rPr>
        <w:t>kill</w:t>
      </w:r>
      <w:r w:rsidR="00AA11E5">
        <w:rPr>
          <w:rFonts w:cstheme="minorHAnsi"/>
          <w:sz w:val="24"/>
          <w:szCs w:val="24"/>
        </w:rPr>
        <w:t xml:space="preserve">s </w:t>
      </w:r>
      <w:r w:rsidR="00AA11E5" w:rsidRPr="00C34DAE">
        <w:rPr>
          <w:rFonts w:cstheme="minorHAnsi"/>
          <w:sz w:val="24"/>
          <w:szCs w:val="24"/>
        </w:rPr>
        <w:t>necessary</w:t>
      </w:r>
      <w:r w:rsidR="00C34DAE" w:rsidRPr="00C34DAE">
        <w:rPr>
          <w:rFonts w:cstheme="minorHAnsi"/>
          <w:sz w:val="24"/>
          <w:szCs w:val="24"/>
        </w:rPr>
        <w:t xml:space="preserve"> for navigating the British academic and business landscape.</w:t>
      </w:r>
    </w:p>
    <w:p w14:paraId="522D0D4F" w14:textId="77777777" w:rsidR="003B3083" w:rsidRDefault="003B3083" w:rsidP="00500353">
      <w:pPr>
        <w:jc w:val="both"/>
        <w:rPr>
          <w:rFonts w:cstheme="minorHAnsi"/>
          <w:sz w:val="24"/>
          <w:szCs w:val="24"/>
        </w:rPr>
      </w:pPr>
    </w:p>
    <w:p w14:paraId="761EE988" w14:textId="77777777" w:rsidR="00742A10" w:rsidRDefault="00324007" w:rsidP="003B3083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  </w:t>
      </w:r>
    </w:p>
    <w:p w14:paraId="038D6780" w14:textId="77777777" w:rsidR="0032594B" w:rsidRDefault="00742A10" w:rsidP="003B3083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 </w:t>
      </w:r>
    </w:p>
    <w:p w14:paraId="21003976" w14:textId="77777777" w:rsidR="00256F33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11E2FD4A" w14:textId="77777777" w:rsidR="00256F33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60C1DF4E" w14:textId="77777777" w:rsidR="00256F33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12DBE2F2" w14:textId="77777777" w:rsidR="00256F33" w:rsidRDefault="00256F33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168135C3" w14:textId="77777777" w:rsidR="00035BE9" w:rsidRDefault="00035BE9" w:rsidP="003B3083">
      <w:pPr>
        <w:jc w:val="both"/>
        <w:rPr>
          <w:rFonts w:cstheme="minorHAnsi"/>
          <w:b/>
          <w:bCs/>
          <w:sz w:val="24"/>
          <w:szCs w:val="24"/>
        </w:rPr>
      </w:pPr>
    </w:p>
    <w:p w14:paraId="2A30DBA7" w14:textId="21FCC2F6" w:rsidR="003B3083" w:rsidRPr="003B3083" w:rsidRDefault="00742A10" w:rsidP="003B3083">
      <w:pPr>
        <w:jc w:val="both"/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</w:pPr>
      <w:r>
        <w:rPr>
          <w:rFonts w:cstheme="minorHAnsi"/>
          <w:b/>
          <w:bCs/>
          <w:sz w:val="24"/>
          <w:szCs w:val="24"/>
        </w:rPr>
        <w:t xml:space="preserve"> </w:t>
      </w:r>
      <w:r w:rsidR="00DB7F1B">
        <w:rPr>
          <w:rFonts w:cstheme="minorHAnsi"/>
          <w:b/>
          <w:bCs/>
          <w:sz w:val="24"/>
          <w:szCs w:val="24"/>
        </w:rPr>
        <w:t xml:space="preserve"> </w:t>
      </w:r>
      <w:r w:rsidR="003B3083" w:rsidRPr="003B3083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>3</w:t>
      </w:r>
      <w:r w:rsidR="00B3692C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>.</w:t>
      </w:r>
      <w:r w:rsidR="003B3083" w:rsidRPr="003B3083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 xml:space="preserve"> Personal Reflection</w:t>
      </w:r>
    </w:p>
    <w:p w14:paraId="5CD99382" w14:textId="77777777" w:rsidR="00DB7F1B" w:rsidRDefault="00DB7F1B" w:rsidP="00950A68">
      <w:pPr>
        <w:jc w:val="both"/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</w:pPr>
    </w:p>
    <w:p w14:paraId="5B729BA1" w14:textId="716F7B49" w:rsidR="0032594B" w:rsidRDefault="003B3083" w:rsidP="00950A68">
      <w:pPr>
        <w:jc w:val="both"/>
        <w:rPr>
          <w:rFonts w:cstheme="minorHAnsi"/>
          <w:b/>
          <w:bCs/>
          <w:sz w:val="24"/>
          <w:szCs w:val="24"/>
        </w:rPr>
      </w:pPr>
      <w:r w:rsidRPr="00D83C19">
        <w:rPr>
          <w:rFonts w:ascii="Times New Roman" w:hAnsi="Times New Roman" w:cs="Times New Roman"/>
          <w:b/>
          <w:bCs/>
          <w:color w:val="2F5496" w:themeColor="accent1" w:themeShade="BF"/>
          <w:sz w:val="32"/>
          <w:szCs w:val="32"/>
        </w:rPr>
        <w:t>3.1 Evaluation</w:t>
      </w:r>
    </w:p>
    <w:p w14:paraId="4613986F" w14:textId="2192D540" w:rsidR="00EF350E" w:rsidRPr="00EF350E" w:rsidRDefault="00BB0264" w:rsidP="00950A68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EF350E" w:rsidRPr="00EF350E">
        <w:rPr>
          <w:rFonts w:cstheme="minorHAnsi"/>
          <w:sz w:val="24"/>
          <w:szCs w:val="24"/>
        </w:rPr>
        <w:t xml:space="preserve">Returning to academic study after years of professional experience presented unique challenges. </w:t>
      </w:r>
      <w:r w:rsidR="003E148A">
        <w:rPr>
          <w:rFonts w:cstheme="minorHAnsi"/>
          <w:sz w:val="24"/>
          <w:szCs w:val="24"/>
        </w:rPr>
        <w:t>Although</w:t>
      </w:r>
      <w:r w:rsidR="005649CB">
        <w:rPr>
          <w:rFonts w:cstheme="minorHAnsi"/>
          <w:sz w:val="24"/>
          <w:szCs w:val="24"/>
        </w:rPr>
        <w:t>,</w:t>
      </w:r>
      <w:r w:rsidR="00EF350E" w:rsidRPr="00EF350E">
        <w:rPr>
          <w:rFonts w:cstheme="minorHAnsi"/>
          <w:sz w:val="24"/>
          <w:szCs w:val="24"/>
        </w:rPr>
        <w:t xml:space="preserve"> I initially felt a gap between my </w:t>
      </w:r>
      <w:r w:rsidR="00B55C1F">
        <w:rPr>
          <w:rFonts w:cstheme="minorHAnsi"/>
          <w:sz w:val="24"/>
          <w:szCs w:val="24"/>
        </w:rPr>
        <w:t>age</w:t>
      </w:r>
      <w:r w:rsidR="00252757">
        <w:rPr>
          <w:rFonts w:cstheme="minorHAnsi"/>
          <w:sz w:val="24"/>
          <w:szCs w:val="24"/>
        </w:rPr>
        <w:t xml:space="preserve">, </w:t>
      </w:r>
      <w:r w:rsidR="00EF350E" w:rsidRPr="00EF350E">
        <w:rPr>
          <w:rFonts w:cstheme="minorHAnsi"/>
          <w:sz w:val="24"/>
          <w:szCs w:val="24"/>
        </w:rPr>
        <w:t>knowledge</w:t>
      </w:r>
      <w:r w:rsidR="003B4E98">
        <w:rPr>
          <w:rFonts w:cstheme="minorHAnsi"/>
          <w:sz w:val="24"/>
          <w:szCs w:val="24"/>
        </w:rPr>
        <w:t xml:space="preserve">, </w:t>
      </w:r>
      <w:r w:rsidR="00D44A46">
        <w:rPr>
          <w:rFonts w:cstheme="minorHAnsi"/>
          <w:sz w:val="24"/>
          <w:szCs w:val="24"/>
        </w:rPr>
        <w:t>experiences,</w:t>
      </w:r>
      <w:r w:rsidR="00EF350E" w:rsidRPr="00EF350E">
        <w:rPr>
          <w:rFonts w:cstheme="minorHAnsi"/>
          <w:sz w:val="24"/>
          <w:szCs w:val="24"/>
        </w:rPr>
        <w:t xml:space="preserve"> and that of younger peers, </w:t>
      </w:r>
      <w:r w:rsidR="00057EC6">
        <w:rPr>
          <w:rFonts w:cstheme="minorHAnsi"/>
          <w:sz w:val="24"/>
          <w:szCs w:val="24"/>
        </w:rPr>
        <w:t>but it did</w:t>
      </w:r>
      <w:r w:rsidR="00E30341">
        <w:rPr>
          <w:rFonts w:cstheme="minorHAnsi"/>
          <w:sz w:val="24"/>
          <w:szCs w:val="24"/>
        </w:rPr>
        <w:t xml:space="preserve"> not </w:t>
      </w:r>
      <w:r w:rsidR="00422045">
        <w:rPr>
          <w:rFonts w:cstheme="minorHAnsi"/>
          <w:sz w:val="24"/>
          <w:szCs w:val="24"/>
        </w:rPr>
        <w:t>stop me to be</w:t>
      </w:r>
      <w:r w:rsidR="00EF350E" w:rsidRPr="00EF350E">
        <w:rPr>
          <w:rFonts w:cstheme="minorHAnsi"/>
          <w:sz w:val="24"/>
          <w:szCs w:val="24"/>
        </w:rPr>
        <w:t xml:space="preserve"> motivated </w:t>
      </w:r>
      <w:r w:rsidR="00914B85">
        <w:rPr>
          <w:rFonts w:cstheme="minorHAnsi"/>
          <w:sz w:val="24"/>
          <w:szCs w:val="24"/>
        </w:rPr>
        <w:t>and get myself fully dedicated</w:t>
      </w:r>
      <w:r w:rsidR="00EF350E" w:rsidRPr="00EF350E">
        <w:rPr>
          <w:rFonts w:cstheme="minorHAnsi"/>
          <w:sz w:val="24"/>
          <w:szCs w:val="24"/>
        </w:rPr>
        <w:t xml:space="preserve">. I attended all classes, engaged actively, and </w:t>
      </w:r>
      <w:r w:rsidR="00F17887">
        <w:rPr>
          <w:rFonts w:cstheme="minorHAnsi"/>
          <w:sz w:val="24"/>
          <w:szCs w:val="24"/>
        </w:rPr>
        <w:t xml:space="preserve">I </w:t>
      </w:r>
      <w:r w:rsidR="00D849F0">
        <w:rPr>
          <w:rFonts w:cstheme="minorHAnsi"/>
          <w:sz w:val="24"/>
          <w:szCs w:val="24"/>
        </w:rPr>
        <w:t xml:space="preserve">was </w:t>
      </w:r>
      <w:r w:rsidR="00054CC6">
        <w:rPr>
          <w:rFonts w:cstheme="minorHAnsi"/>
          <w:sz w:val="24"/>
          <w:szCs w:val="24"/>
        </w:rPr>
        <w:t xml:space="preserve">very </w:t>
      </w:r>
      <w:r w:rsidR="00D849F0">
        <w:rPr>
          <w:rFonts w:cstheme="minorHAnsi"/>
          <w:sz w:val="24"/>
          <w:szCs w:val="24"/>
        </w:rPr>
        <w:t>keen to profit</w:t>
      </w:r>
      <w:r w:rsidR="00F11514">
        <w:rPr>
          <w:rFonts w:cstheme="minorHAnsi"/>
          <w:sz w:val="24"/>
          <w:szCs w:val="24"/>
        </w:rPr>
        <w:t xml:space="preserve"> available material and</w:t>
      </w:r>
      <w:r w:rsidR="003B3D6A">
        <w:rPr>
          <w:rFonts w:cstheme="minorHAnsi"/>
          <w:sz w:val="24"/>
          <w:szCs w:val="24"/>
        </w:rPr>
        <w:t xml:space="preserve"> </w:t>
      </w:r>
      <w:r w:rsidR="00EF350E" w:rsidRPr="00EF350E">
        <w:rPr>
          <w:rFonts w:cstheme="minorHAnsi"/>
          <w:sz w:val="24"/>
          <w:szCs w:val="24"/>
        </w:rPr>
        <w:t>resources to enhance my learning</w:t>
      </w:r>
      <w:r w:rsidR="003B3D6A">
        <w:rPr>
          <w:rFonts w:cstheme="minorHAnsi"/>
          <w:sz w:val="24"/>
          <w:szCs w:val="24"/>
        </w:rPr>
        <w:t>,</w:t>
      </w:r>
      <w:r w:rsidR="00C31F82">
        <w:rPr>
          <w:rFonts w:cstheme="minorHAnsi"/>
          <w:sz w:val="24"/>
          <w:szCs w:val="24"/>
        </w:rPr>
        <w:t xml:space="preserve"> aiming to excel</w:t>
      </w:r>
      <w:r w:rsidR="00C51F02">
        <w:rPr>
          <w:rFonts w:cstheme="minorHAnsi"/>
          <w:sz w:val="24"/>
          <w:szCs w:val="24"/>
        </w:rPr>
        <w:t xml:space="preserve">. </w:t>
      </w:r>
      <w:r w:rsidR="00EF350E" w:rsidRPr="00EF350E">
        <w:rPr>
          <w:rFonts w:cstheme="minorHAnsi"/>
          <w:sz w:val="24"/>
          <w:szCs w:val="24"/>
        </w:rPr>
        <w:t>However, overconfidence became a hurdle during Task 2.</w:t>
      </w:r>
    </w:p>
    <w:p w14:paraId="78CBAEFD" w14:textId="77777777" w:rsidR="00EF350E" w:rsidRPr="00EF350E" w:rsidRDefault="00EF350E" w:rsidP="00EF350E">
      <w:pPr>
        <w:jc w:val="both"/>
        <w:rPr>
          <w:rFonts w:cstheme="minorHAnsi"/>
          <w:sz w:val="24"/>
          <w:szCs w:val="24"/>
        </w:rPr>
      </w:pPr>
    </w:p>
    <w:p w14:paraId="0D0DFD7E" w14:textId="7C9E020A" w:rsidR="00D70AF4" w:rsidRPr="0025778F" w:rsidRDefault="00706469" w:rsidP="00EF350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D677E8">
        <w:rPr>
          <w:rFonts w:cstheme="minorHAnsi"/>
          <w:sz w:val="24"/>
          <w:szCs w:val="24"/>
        </w:rPr>
        <w:t>Whereas</w:t>
      </w:r>
      <w:r w:rsidR="0054147F">
        <w:rPr>
          <w:rFonts w:cstheme="minorHAnsi"/>
          <w:sz w:val="24"/>
          <w:szCs w:val="24"/>
        </w:rPr>
        <w:t xml:space="preserve"> </w:t>
      </w:r>
      <w:r w:rsidR="00EF350E" w:rsidRPr="0025778F">
        <w:rPr>
          <w:rFonts w:cstheme="minorHAnsi"/>
          <w:sz w:val="24"/>
          <w:szCs w:val="24"/>
        </w:rPr>
        <w:t>Task</w:t>
      </w:r>
      <w:r w:rsidR="0054147F" w:rsidRPr="0025778F">
        <w:rPr>
          <w:rFonts w:cstheme="minorHAnsi"/>
          <w:sz w:val="24"/>
          <w:szCs w:val="24"/>
        </w:rPr>
        <w:t>-</w:t>
      </w:r>
      <w:r w:rsidR="00EF350E" w:rsidRPr="0025778F">
        <w:rPr>
          <w:rFonts w:cstheme="minorHAnsi"/>
          <w:sz w:val="24"/>
          <w:szCs w:val="24"/>
        </w:rPr>
        <w:t xml:space="preserve"> 2 </w:t>
      </w:r>
      <w:r w:rsidR="0065281D" w:rsidRPr="0025778F">
        <w:rPr>
          <w:rFonts w:cstheme="minorHAnsi"/>
          <w:sz w:val="24"/>
          <w:szCs w:val="24"/>
        </w:rPr>
        <w:t>impl</w:t>
      </w:r>
      <w:r w:rsidR="00BD6576" w:rsidRPr="0025778F">
        <w:rPr>
          <w:rFonts w:cstheme="minorHAnsi"/>
          <w:sz w:val="24"/>
          <w:szCs w:val="24"/>
        </w:rPr>
        <w:t>ies</w:t>
      </w:r>
      <w:r w:rsidR="00EF350E" w:rsidRPr="0025778F">
        <w:rPr>
          <w:rFonts w:cstheme="minorHAnsi"/>
          <w:sz w:val="24"/>
          <w:szCs w:val="24"/>
        </w:rPr>
        <w:t xml:space="preserve"> three components: mind mapping, paraphrasing, and writing a 200-word essay</w:t>
      </w:r>
      <w:r w:rsidR="004549D4">
        <w:rPr>
          <w:rFonts w:cstheme="minorHAnsi"/>
          <w:sz w:val="24"/>
          <w:szCs w:val="24"/>
        </w:rPr>
        <w:t>;</w:t>
      </w:r>
      <w:r w:rsidR="00EF350E" w:rsidRPr="0025778F">
        <w:rPr>
          <w:rFonts w:cstheme="minorHAnsi"/>
          <w:sz w:val="24"/>
          <w:szCs w:val="24"/>
        </w:rPr>
        <w:t xml:space="preserve"> </w:t>
      </w:r>
      <w:r w:rsidR="00D70AF4" w:rsidRPr="0025778F">
        <w:rPr>
          <w:rFonts w:cstheme="minorHAnsi"/>
          <w:sz w:val="24"/>
          <w:szCs w:val="24"/>
        </w:rPr>
        <w:t>m</w:t>
      </w:r>
      <w:r w:rsidR="00EF350E" w:rsidRPr="0025778F">
        <w:rPr>
          <w:rFonts w:cstheme="minorHAnsi"/>
          <w:sz w:val="24"/>
          <w:szCs w:val="24"/>
        </w:rPr>
        <w:t>ind mapping was familiar to me, as I often use</w:t>
      </w:r>
      <w:r w:rsidR="00BF062B" w:rsidRPr="0025778F">
        <w:rPr>
          <w:rFonts w:cstheme="minorHAnsi"/>
          <w:sz w:val="24"/>
          <w:szCs w:val="24"/>
        </w:rPr>
        <w:t>d</w:t>
      </w:r>
      <w:r w:rsidR="00EF350E" w:rsidRPr="0025778F">
        <w:rPr>
          <w:rFonts w:cstheme="minorHAnsi"/>
          <w:sz w:val="24"/>
          <w:szCs w:val="24"/>
        </w:rPr>
        <w:t xml:space="preserve"> this method to organize ideas</w:t>
      </w:r>
      <w:r w:rsidR="005A503D" w:rsidRPr="0025778F">
        <w:rPr>
          <w:rFonts w:cstheme="minorHAnsi"/>
          <w:sz w:val="24"/>
          <w:szCs w:val="24"/>
        </w:rPr>
        <w:t xml:space="preserve"> in my work</w:t>
      </w:r>
      <w:r w:rsidR="00EF350E" w:rsidRPr="0025778F">
        <w:rPr>
          <w:rFonts w:cstheme="minorHAnsi"/>
          <w:sz w:val="24"/>
          <w:szCs w:val="24"/>
        </w:rPr>
        <w:t xml:space="preserve">. </w:t>
      </w:r>
      <w:r w:rsidR="00F633C6" w:rsidRPr="0025778F">
        <w:rPr>
          <w:rFonts w:cstheme="minorHAnsi"/>
          <w:sz w:val="24"/>
          <w:szCs w:val="24"/>
        </w:rPr>
        <w:t>Paraphrasing</w:t>
      </w:r>
      <w:r w:rsidR="00EF350E" w:rsidRPr="0025778F">
        <w:rPr>
          <w:rFonts w:cstheme="minorHAnsi"/>
          <w:sz w:val="24"/>
          <w:szCs w:val="24"/>
        </w:rPr>
        <w:t xml:space="preserve"> </w:t>
      </w:r>
      <w:r w:rsidR="00C56576" w:rsidRPr="0025778F">
        <w:rPr>
          <w:rFonts w:cstheme="minorHAnsi"/>
          <w:sz w:val="24"/>
          <w:szCs w:val="24"/>
        </w:rPr>
        <w:t xml:space="preserve">was also </w:t>
      </w:r>
      <w:r w:rsidR="00EF350E" w:rsidRPr="0025778F">
        <w:rPr>
          <w:rFonts w:cstheme="minorHAnsi"/>
          <w:sz w:val="24"/>
          <w:szCs w:val="24"/>
        </w:rPr>
        <w:t xml:space="preserve">a skill I enjoy due to </w:t>
      </w:r>
      <w:r w:rsidR="00AC2C06" w:rsidRPr="0025778F">
        <w:rPr>
          <w:rFonts w:cstheme="minorHAnsi"/>
          <w:sz w:val="24"/>
          <w:szCs w:val="24"/>
        </w:rPr>
        <w:t>a</w:t>
      </w:r>
      <w:r w:rsidR="00EF350E" w:rsidRPr="0025778F">
        <w:rPr>
          <w:rFonts w:cstheme="minorHAnsi"/>
          <w:sz w:val="24"/>
          <w:szCs w:val="24"/>
        </w:rPr>
        <w:t xml:space="preserve"> </w:t>
      </w:r>
      <w:r w:rsidR="00837AE7" w:rsidRPr="0025778F">
        <w:rPr>
          <w:rFonts w:cstheme="minorHAnsi"/>
          <w:sz w:val="24"/>
          <w:szCs w:val="24"/>
        </w:rPr>
        <w:t xml:space="preserve">large </w:t>
      </w:r>
      <w:r w:rsidR="00EF350E" w:rsidRPr="0025778F">
        <w:rPr>
          <w:rFonts w:cstheme="minorHAnsi"/>
          <w:sz w:val="24"/>
          <w:szCs w:val="24"/>
        </w:rPr>
        <w:t>vocabulary</w:t>
      </w:r>
      <w:r w:rsidR="00837AE7" w:rsidRPr="0025778F">
        <w:rPr>
          <w:rFonts w:cstheme="minorHAnsi"/>
          <w:sz w:val="24"/>
          <w:szCs w:val="24"/>
        </w:rPr>
        <w:t xml:space="preserve"> that I </w:t>
      </w:r>
      <w:r w:rsidR="00D95EAB" w:rsidRPr="0025778F">
        <w:rPr>
          <w:rFonts w:cstheme="minorHAnsi"/>
          <w:sz w:val="24"/>
          <w:szCs w:val="24"/>
        </w:rPr>
        <w:t>own</w:t>
      </w:r>
      <w:r w:rsidR="00EF350E" w:rsidRPr="0025778F">
        <w:rPr>
          <w:rFonts w:cstheme="minorHAnsi"/>
          <w:sz w:val="24"/>
          <w:szCs w:val="24"/>
        </w:rPr>
        <w:t xml:space="preserve"> and </w:t>
      </w:r>
      <w:r w:rsidR="00D95EAB" w:rsidRPr="0025778F">
        <w:rPr>
          <w:rFonts w:cstheme="minorHAnsi"/>
          <w:sz w:val="24"/>
          <w:szCs w:val="24"/>
        </w:rPr>
        <w:t xml:space="preserve">my </w:t>
      </w:r>
      <w:r w:rsidR="00EF350E" w:rsidRPr="0025778F">
        <w:rPr>
          <w:rFonts w:cstheme="minorHAnsi"/>
          <w:sz w:val="24"/>
          <w:szCs w:val="24"/>
        </w:rPr>
        <w:t>interest in interpretation</w:t>
      </w:r>
      <w:r w:rsidR="00F633C6" w:rsidRPr="0025778F">
        <w:rPr>
          <w:rFonts w:cstheme="minorHAnsi"/>
          <w:sz w:val="24"/>
          <w:szCs w:val="24"/>
        </w:rPr>
        <w:t>.</w:t>
      </w:r>
      <w:r w:rsidR="00B72589">
        <w:rPr>
          <w:rFonts w:cstheme="minorHAnsi"/>
          <w:sz w:val="24"/>
          <w:szCs w:val="24"/>
        </w:rPr>
        <w:t xml:space="preserve"> </w:t>
      </w:r>
      <w:r w:rsidR="00997DAB" w:rsidRPr="0025778F">
        <w:rPr>
          <w:rFonts w:cstheme="minorHAnsi"/>
          <w:sz w:val="24"/>
          <w:szCs w:val="24"/>
        </w:rPr>
        <w:t>Consequently</w:t>
      </w:r>
      <w:r w:rsidR="00C11D5B" w:rsidRPr="0025778F">
        <w:rPr>
          <w:rFonts w:cstheme="minorHAnsi"/>
          <w:sz w:val="24"/>
          <w:szCs w:val="24"/>
        </w:rPr>
        <w:t xml:space="preserve">, it </w:t>
      </w:r>
      <w:r w:rsidR="00EF350E" w:rsidRPr="0025778F">
        <w:rPr>
          <w:rFonts w:cstheme="minorHAnsi"/>
          <w:sz w:val="24"/>
          <w:szCs w:val="24"/>
        </w:rPr>
        <w:t>was another area of confidence</w:t>
      </w:r>
      <w:r w:rsidR="00D638B6" w:rsidRPr="0025778F">
        <w:rPr>
          <w:rFonts w:cstheme="minorHAnsi"/>
          <w:sz w:val="24"/>
          <w:szCs w:val="24"/>
        </w:rPr>
        <w:t>,</w:t>
      </w:r>
      <w:r w:rsidR="00EF350E" w:rsidRPr="0025778F">
        <w:rPr>
          <w:rFonts w:cstheme="minorHAnsi"/>
          <w:sz w:val="24"/>
          <w:szCs w:val="24"/>
        </w:rPr>
        <w:t xml:space="preserve"> I </w:t>
      </w:r>
      <w:r w:rsidR="00C11D5B" w:rsidRPr="0025778F">
        <w:rPr>
          <w:rFonts w:cstheme="minorHAnsi"/>
          <w:sz w:val="24"/>
          <w:szCs w:val="24"/>
        </w:rPr>
        <w:t xml:space="preserve">even used to </w:t>
      </w:r>
      <w:r w:rsidR="00EF350E" w:rsidRPr="0025778F">
        <w:rPr>
          <w:rFonts w:cstheme="minorHAnsi"/>
          <w:sz w:val="24"/>
          <w:szCs w:val="24"/>
        </w:rPr>
        <w:t>challenge myself</w:t>
      </w:r>
      <w:r w:rsidR="00C11D5B" w:rsidRPr="0025778F">
        <w:rPr>
          <w:rFonts w:cstheme="minorHAnsi"/>
          <w:sz w:val="24"/>
          <w:szCs w:val="24"/>
        </w:rPr>
        <w:t xml:space="preserve"> </w:t>
      </w:r>
      <w:r w:rsidR="00A212D8" w:rsidRPr="0025778F">
        <w:rPr>
          <w:rFonts w:cstheme="minorHAnsi"/>
          <w:sz w:val="24"/>
          <w:szCs w:val="24"/>
        </w:rPr>
        <w:t xml:space="preserve">by </w:t>
      </w:r>
      <w:r w:rsidR="0069621E">
        <w:rPr>
          <w:rFonts w:cstheme="minorHAnsi"/>
          <w:sz w:val="24"/>
          <w:szCs w:val="24"/>
        </w:rPr>
        <w:t>practising</w:t>
      </w:r>
      <w:r w:rsidR="00EF350E" w:rsidRPr="0025778F">
        <w:rPr>
          <w:rFonts w:cstheme="minorHAnsi"/>
          <w:sz w:val="24"/>
          <w:szCs w:val="24"/>
        </w:rPr>
        <w:t xml:space="preserve"> various academic methods of paraphrasing while maintaining accuracy</w:t>
      </w:r>
      <w:r w:rsidR="0069621E">
        <w:rPr>
          <w:rFonts w:cstheme="minorHAnsi"/>
          <w:sz w:val="24"/>
          <w:szCs w:val="24"/>
        </w:rPr>
        <w:t xml:space="preserve"> for every exercise</w:t>
      </w:r>
      <w:r w:rsidR="00EF350E" w:rsidRPr="0025778F">
        <w:rPr>
          <w:rFonts w:cstheme="minorHAnsi"/>
          <w:sz w:val="24"/>
          <w:szCs w:val="24"/>
        </w:rPr>
        <w:t xml:space="preserve">. </w:t>
      </w:r>
    </w:p>
    <w:p w14:paraId="390529DB" w14:textId="553CBAE2" w:rsidR="00EF350E" w:rsidRPr="00EF350E" w:rsidRDefault="00EF350E" w:rsidP="00EF350E">
      <w:pPr>
        <w:jc w:val="both"/>
        <w:rPr>
          <w:rFonts w:cstheme="minorHAnsi"/>
          <w:sz w:val="24"/>
          <w:szCs w:val="24"/>
        </w:rPr>
      </w:pPr>
      <w:r w:rsidRPr="0025778F">
        <w:rPr>
          <w:rFonts w:cstheme="minorHAnsi"/>
          <w:sz w:val="24"/>
          <w:szCs w:val="24"/>
        </w:rPr>
        <w:t>However, I underestimated the importance of preparation and time management</w:t>
      </w:r>
      <w:r w:rsidR="00F57DA5">
        <w:rPr>
          <w:rFonts w:cstheme="minorHAnsi"/>
          <w:sz w:val="24"/>
          <w:szCs w:val="24"/>
        </w:rPr>
        <w:t xml:space="preserve"> during task 2</w:t>
      </w:r>
      <w:r w:rsidR="00CB70D5">
        <w:rPr>
          <w:rFonts w:cstheme="minorHAnsi"/>
          <w:sz w:val="24"/>
          <w:szCs w:val="24"/>
        </w:rPr>
        <w:t>.</w:t>
      </w:r>
    </w:p>
    <w:p w14:paraId="16237979" w14:textId="77777777" w:rsidR="00EF350E" w:rsidRPr="00EF350E" w:rsidRDefault="00EF350E" w:rsidP="00EF350E">
      <w:pPr>
        <w:jc w:val="both"/>
        <w:rPr>
          <w:rFonts w:cstheme="minorHAnsi"/>
          <w:sz w:val="24"/>
          <w:szCs w:val="24"/>
        </w:rPr>
      </w:pPr>
    </w:p>
    <w:p w14:paraId="01E84251" w14:textId="68349587" w:rsidR="00A54090" w:rsidRDefault="00706469" w:rsidP="00006824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ED1DA6">
        <w:rPr>
          <w:rFonts w:cstheme="minorHAnsi"/>
          <w:sz w:val="24"/>
          <w:szCs w:val="24"/>
        </w:rPr>
        <w:t xml:space="preserve"> </w:t>
      </w:r>
      <w:r w:rsidR="00EF350E" w:rsidRPr="00EF350E">
        <w:rPr>
          <w:rFonts w:cstheme="minorHAnsi"/>
          <w:sz w:val="24"/>
          <w:szCs w:val="24"/>
        </w:rPr>
        <w:t xml:space="preserve">On the day of the exam, I faced unexpected challenges. Without a watch to track time, I spent 75% of the allocated time on mind mapping, losing track of the remaining tasks. When I received the </w:t>
      </w:r>
      <w:r w:rsidR="00A519BD" w:rsidRPr="00EF350E">
        <w:rPr>
          <w:rFonts w:cstheme="minorHAnsi"/>
          <w:sz w:val="24"/>
          <w:szCs w:val="24"/>
        </w:rPr>
        <w:t>first-time</w:t>
      </w:r>
      <w:r w:rsidR="00EF350E" w:rsidRPr="00EF350E">
        <w:rPr>
          <w:rFonts w:cstheme="minorHAnsi"/>
          <w:sz w:val="24"/>
          <w:szCs w:val="24"/>
        </w:rPr>
        <w:t xml:space="preserve"> notification, I realized I had only 20 minutes left to complete the paraphrasing and </w:t>
      </w:r>
      <w:r w:rsidR="00E1013D">
        <w:rPr>
          <w:rFonts w:cstheme="minorHAnsi"/>
          <w:sz w:val="24"/>
          <w:szCs w:val="24"/>
        </w:rPr>
        <w:t xml:space="preserve">the </w:t>
      </w:r>
      <w:r w:rsidR="00EF350E" w:rsidRPr="00EF350E">
        <w:rPr>
          <w:rFonts w:cstheme="minorHAnsi"/>
          <w:sz w:val="24"/>
          <w:szCs w:val="24"/>
        </w:rPr>
        <w:t xml:space="preserve">essay. The essay topic, "The importance of financial planning for university students," caught me off guard. As someone who prefers to draft </w:t>
      </w:r>
    </w:p>
    <w:p w14:paraId="69F7D24C" w14:textId="2CCAEC73" w:rsidR="00EF350E" w:rsidRPr="00EF350E" w:rsidRDefault="00006824" w:rsidP="00EF350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</w:t>
      </w:r>
      <w:r w:rsidR="00EF350E" w:rsidRPr="00EF350E">
        <w:rPr>
          <w:rFonts w:cstheme="minorHAnsi"/>
          <w:sz w:val="24"/>
          <w:szCs w:val="24"/>
        </w:rPr>
        <w:t>d refine ideas</w:t>
      </w:r>
      <w:r w:rsidR="00AB0C10">
        <w:rPr>
          <w:rFonts w:cstheme="minorHAnsi"/>
          <w:sz w:val="24"/>
          <w:szCs w:val="24"/>
        </w:rPr>
        <w:t xml:space="preserve"> </w:t>
      </w:r>
      <w:r w:rsidR="001A017B">
        <w:rPr>
          <w:rFonts w:cstheme="minorHAnsi"/>
          <w:sz w:val="24"/>
          <w:szCs w:val="24"/>
        </w:rPr>
        <w:t>multiple time</w:t>
      </w:r>
      <w:r w:rsidR="00264613">
        <w:rPr>
          <w:rFonts w:cstheme="minorHAnsi"/>
          <w:sz w:val="24"/>
          <w:szCs w:val="24"/>
        </w:rPr>
        <w:t>,</w:t>
      </w:r>
      <w:r w:rsidR="00EF350E" w:rsidRPr="00EF350E">
        <w:rPr>
          <w:rFonts w:cstheme="minorHAnsi"/>
          <w:sz w:val="24"/>
          <w:szCs w:val="24"/>
        </w:rPr>
        <w:t xml:space="preserve"> I struggled to write under time pressure. Despite feeling blocked and unable to recall vocabulary, I </w:t>
      </w:r>
      <w:r w:rsidR="00100C1D" w:rsidRPr="00EF350E">
        <w:rPr>
          <w:rFonts w:cstheme="minorHAnsi"/>
          <w:sz w:val="24"/>
          <w:szCs w:val="24"/>
        </w:rPr>
        <w:t>insisted</w:t>
      </w:r>
      <w:r w:rsidR="00EF350E" w:rsidRPr="00EF350E">
        <w:rPr>
          <w:rFonts w:cstheme="minorHAnsi"/>
          <w:sz w:val="24"/>
          <w:szCs w:val="24"/>
        </w:rPr>
        <w:t xml:space="preserve"> and completed the tasks to the best of my ability.</w:t>
      </w:r>
    </w:p>
    <w:p w14:paraId="634BA86A" w14:textId="77777777" w:rsidR="00EF350E" w:rsidRPr="00EF350E" w:rsidRDefault="00EF350E" w:rsidP="00EF350E">
      <w:pPr>
        <w:jc w:val="both"/>
        <w:rPr>
          <w:rFonts w:cstheme="minorHAnsi"/>
          <w:sz w:val="24"/>
          <w:szCs w:val="24"/>
        </w:rPr>
      </w:pPr>
    </w:p>
    <w:p w14:paraId="6888DF8B" w14:textId="3FD96A41" w:rsidR="00EF350E" w:rsidRPr="00EF350E" w:rsidRDefault="00ED1DA6" w:rsidP="00EF350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 </w:t>
      </w:r>
      <w:r w:rsidR="00706469">
        <w:rPr>
          <w:rFonts w:cstheme="minorHAnsi"/>
          <w:sz w:val="24"/>
          <w:szCs w:val="24"/>
        </w:rPr>
        <w:t xml:space="preserve"> </w:t>
      </w:r>
      <w:r w:rsidR="00EF350E" w:rsidRPr="00EF350E">
        <w:rPr>
          <w:rFonts w:cstheme="minorHAnsi"/>
          <w:sz w:val="24"/>
          <w:szCs w:val="24"/>
        </w:rPr>
        <w:t xml:space="preserve">This experience taught me valuable lessons: never underestimate the importance of preparation, avoid overconfidence, and prioritize time management under pressure. While I consider my performance a personal failure, I recognize it as an opportunity for growth. As </w:t>
      </w:r>
      <w:r w:rsidR="00EF350E" w:rsidRPr="00EF350E">
        <w:rPr>
          <w:rFonts w:cstheme="minorHAnsi"/>
          <w:sz w:val="24"/>
          <w:szCs w:val="24"/>
          <w:highlight w:val="lightGray"/>
        </w:rPr>
        <w:t>López-Cuello et al. (2024)</w:t>
      </w:r>
      <w:r w:rsidR="00EF350E" w:rsidRPr="00EF350E">
        <w:rPr>
          <w:rFonts w:cstheme="minorHAnsi"/>
          <w:sz w:val="24"/>
          <w:szCs w:val="24"/>
        </w:rPr>
        <w:t xml:space="preserve"> emphasize, reflection on challenging experiences fosters resilience and self-improvement.</w:t>
      </w:r>
    </w:p>
    <w:p w14:paraId="46454EA4" w14:textId="77777777" w:rsidR="007B682E" w:rsidRDefault="007B682E" w:rsidP="007B682E">
      <w:pPr>
        <w:jc w:val="both"/>
        <w:rPr>
          <w:rFonts w:cstheme="minorHAnsi"/>
          <w:sz w:val="24"/>
          <w:szCs w:val="24"/>
        </w:rPr>
      </w:pPr>
    </w:p>
    <w:p w14:paraId="08CC6B9E" w14:textId="77777777" w:rsidR="009636D8" w:rsidRDefault="009636D8" w:rsidP="007B682E">
      <w:pPr>
        <w:jc w:val="both"/>
        <w:rPr>
          <w:rFonts w:cstheme="minorHAnsi"/>
          <w:sz w:val="24"/>
          <w:szCs w:val="24"/>
        </w:rPr>
      </w:pPr>
    </w:p>
    <w:p w14:paraId="63592FFD" w14:textId="6A51A7D6" w:rsidR="007B682E" w:rsidRPr="007B682E" w:rsidRDefault="007B682E" w:rsidP="007B682E">
      <w:pPr>
        <w:jc w:val="both"/>
        <w:rPr>
          <w:rFonts w:cstheme="minorHAnsi"/>
          <w:b/>
          <w:bCs/>
          <w:color w:val="2F5496" w:themeColor="accent1" w:themeShade="BF"/>
          <w:sz w:val="32"/>
          <w:szCs w:val="32"/>
        </w:rPr>
      </w:pPr>
      <w:r w:rsidRPr="007B682E">
        <w:rPr>
          <w:rFonts w:cstheme="minorHAnsi"/>
          <w:b/>
          <w:bCs/>
          <w:color w:val="2F5496" w:themeColor="accent1" w:themeShade="BF"/>
          <w:sz w:val="32"/>
          <w:szCs w:val="32"/>
        </w:rPr>
        <w:t xml:space="preserve"> </w:t>
      </w:r>
      <w:r w:rsidR="00931E55">
        <w:rPr>
          <w:rFonts w:cstheme="minorHAnsi"/>
          <w:b/>
          <w:bCs/>
          <w:color w:val="2F5496" w:themeColor="accent1" w:themeShade="BF"/>
          <w:sz w:val="32"/>
          <w:szCs w:val="32"/>
        </w:rPr>
        <w:t xml:space="preserve"> </w:t>
      </w:r>
      <w:r w:rsidRPr="007B682E">
        <w:rPr>
          <w:rFonts w:cstheme="minorHAnsi"/>
          <w:b/>
          <w:bCs/>
          <w:color w:val="2F5496" w:themeColor="accent1" w:themeShade="BF"/>
          <w:sz w:val="32"/>
          <w:szCs w:val="32"/>
        </w:rPr>
        <w:t xml:space="preserve"> 3.2 Analysis</w:t>
      </w:r>
    </w:p>
    <w:p w14:paraId="6F92D5C6" w14:textId="53955357" w:rsidR="007B682E" w:rsidRPr="007B682E" w:rsidRDefault="00284404" w:rsidP="007B682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706469">
        <w:rPr>
          <w:rFonts w:cstheme="minorHAnsi"/>
          <w:sz w:val="24"/>
          <w:szCs w:val="24"/>
        </w:rPr>
        <w:t xml:space="preserve"> </w:t>
      </w:r>
      <w:r w:rsidR="007B682E" w:rsidRPr="007B682E">
        <w:rPr>
          <w:rFonts w:cstheme="minorHAnsi"/>
          <w:sz w:val="24"/>
          <w:szCs w:val="24"/>
        </w:rPr>
        <w:t>The success of my learning journey can be attributed to my innate drive to overcome challenges and embrace new experiences. While I did not struggle with paraphrasing</w:t>
      </w:r>
      <w:r w:rsidR="0041571F">
        <w:rPr>
          <w:rFonts w:cstheme="minorHAnsi"/>
          <w:sz w:val="24"/>
          <w:szCs w:val="24"/>
        </w:rPr>
        <w:t xml:space="preserve">, </w:t>
      </w:r>
      <w:r w:rsidR="007B682E" w:rsidRPr="007B682E">
        <w:rPr>
          <w:rFonts w:cstheme="minorHAnsi"/>
          <w:sz w:val="24"/>
          <w:szCs w:val="24"/>
        </w:rPr>
        <w:t xml:space="preserve">thanks to my </w:t>
      </w:r>
      <w:r w:rsidR="003A0EA0">
        <w:rPr>
          <w:rFonts w:cstheme="minorHAnsi"/>
          <w:sz w:val="24"/>
          <w:szCs w:val="24"/>
        </w:rPr>
        <w:t>good</w:t>
      </w:r>
      <w:r w:rsidR="007B682E" w:rsidRPr="007B682E">
        <w:rPr>
          <w:rFonts w:cstheme="minorHAnsi"/>
          <w:sz w:val="24"/>
          <w:szCs w:val="24"/>
        </w:rPr>
        <w:t xml:space="preserve"> vocabulary and professional writing background</w:t>
      </w:r>
      <w:r w:rsidR="00FB10C9">
        <w:rPr>
          <w:rFonts w:cstheme="minorHAnsi"/>
          <w:sz w:val="24"/>
          <w:szCs w:val="24"/>
        </w:rPr>
        <w:t xml:space="preserve">, </w:t>
      </w:r>
      <w:r w:rsidR="007B682E" w:rsidRPr="007B682E">
        <w:rPr>
          <w:rFonts w:cstheme="minorHAnsi"/>
          <w:sz w:val="24"/>
          <w:szCs w:val="24"/>
        </w:rPr>
        <w:t xml:space="preserve">the course encouraged me to refine other critical skills, particularly referencing and research. These skills, </w:t>
      </w:r>
      <w:r w:rsidR="00D51038">
        <w:rPr>
          <w:rFonts w:cstheme="minorHAnsi"/>
          <w:sz w:val="24"/>
          <w:szCs w:val="24"/>
        </w:rPr>
        <w:t>al</w:t>
      </w:r>
      <w:r w:rsidR="007B682E" w:rsidRPr="007B682E">
        <w:rPr>
          <w:rFonts w:cstheme="minorHAnsi"/>
          <w:sz w:val="24"/>
          <w:szCs w:val="24"/>
        </w:rPr>
        <w:t xml:space="preserve">though </w:t>
      </w:r>
      <w:r w:rsidR="00D51038">
        <w:rPr>
          <w:rFonts w:cstheme="minorHAnsi"/>
          <w:sz w:val="24"/>
          <w:szCs w:val="24"/>
        </w:rPr>
        <w:t xml:space="preserve">they are </w:t>
      </w:r>
      <w:r w:rsidR="007B682E" w:rsidRPr="007B682E">
        <w:rPr>
          <w:rFonts w:cstheme="minorHAnsi"/>
          <w:sz w:val="24"/>
          <w:szCs w:val="24"/>
        </w:rPr>
        <w:t xml:space="preserve">new to me, became areas of strength through practice and determination. As </w:t>
      </w:r>
      <w:r w:rsidR="007B682E" w:rsidRPr="006B1153">
        <w:rPr>
          <w:rFonts w:cstheme="minorHAnsi"/>
          <w:sz w:val="24"/>
          <w:szCs w:val="24"/>
        </w:rPr>
        <w:t>Bryman (2016)</w:t>
      </w:r>
      <w:r w:rsidR="007B682E" w:rsidRPr="007B682E">
        <w:rPr>
          <w:rFonts w:cstheme="minorHAnsi"/>
          <w:sz w:val="24"/>
          <w:szCs w:val="24"/>
        </w:rPr>
        <w:t xml:space="preserve"> emphasizes, research is the backbone of academic work, and mastering it has empowered me to approach tasks with confidence</w:t>
      </w:r>
      <w:r w:rsidR="00552DD8">
        <w:rPr>
          <w:rFonts w:cstheme="minorHAnsi"/>
          <w:sz w:val="24"/>
          <w:szCs w:val="24"/>
        </w:rPr>
        <w:t>.</w:t>
      </w:r>
    </w:p>
    <w:p w14:paraId="6F1FF71A" w14:textId="77777777" w:rsidR="007B682E" w:rsidRPr="007B682E" w:rsidRDefault="007B682E" w:rsidP="007B682E">
      <w:pPr>
        <w:jc w:val="both"/>
        <w:rPr>
          <w:rFonts w:cstheme="minorHAnsi"/>
          <w:sz w:val="24"/>
          <w:szCs w:val="24"/>
        </w:rPr>
      </w:pPr>
    </w:p>
    <w:p w14:paraId="3857891F" w14:textId="35D4F516" w:rsidR="007B682E" w:rsidRPr="007B682E" w:rsidRDefault="00706469" w:rsidP="007B682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7B682E" w:rsidRPr="007B682E">
        <w:rPr>
          <w:rFonts w:cstheme="minorHAnsi"/>
          <w:sz w:val="24"/>
          <w:szCs w:val="24"/>
        </w:rPr>
        <w:t xml:space="preserve">Harvard referencing, </w:t>
      </w:r>
      <w:r w:rsidR="00560359">
        <w:rPr>
          <w:rFonts w:cstheme="minorHAnsi"/>
          <w:sz w:val="24"/>
          <w:szCs w:val="24"/>
        </w:rPr>
        <w:t xml:space="preserve">is fundamental for </w:t>
      </w:r>
      <w:r w:rsidR="007B682E" w:rsidRPr="007B682E">
        <w:rPr>
          <w:rFonts w:cstheme="minorHAnsi"/>
          <w:sz w:val="24"/>
          <w:szCs w:val="24"/>
        </w:rPr>
        <w:t xml:space="preserve">academic writing, initially felt complex, but its importance quickly became clear. </w:t>
      </w:r>
      <w:r w:rsidR="007B682E" w:rsidRPr="006B1153">
        <w:rPr>
          <w:rFonts w:cstheme="minorHAnsi"/>
          <w:sz w:val="24"/>
          <w:szCs w:val="24"/>
        </w:rPr>
        <w:t>Royal Literary Fund (2020)</w:t>
      </w:r>
      <w:r w:rsidR="007B682E" w:rsidRPr="007B682E">
        <w:rPr>
          <w:rFonts w:cstheme="minorHAnsi"/>
          <w:sz w:val="24"/>
          <w:szCs w:val="24"/>
        </w:rPr>
        <w:t xml:space="preserve"> </w:t>
      </w:r>
      <w:r w:rsidR="005F65B7">
        <w:rPr>
          <w:rFonts w:cstheme="minorHAnsi"/>
          <w:sz w:val="24"/>
          <w:szCs w:val="24"/>
        </w:rPr>
        <w:t>defin</w:t>
      </w:r>
      <w:r w:rsidR="00AF1885">
        <w:rPr>
          <w:rFonts w:cstheme="minorHAnsi"/>
          <w:sz w:val="24"/>
          <w:szCs w:val="24"/>
        </w:rPr>
        <w:t>e</w:t>
      </w:r>
      <w:r w:rsidR="007B682E" w:rsidRPr="007B682E">
        <w:rPr>
          <w:rFonts w:cstheme="minorHAnsi"/>
          <w:sz w:val="24"/>
          <w:szCs w:val="24"/>
        </w:rPr>
        <w:t xml:space="preserve">s referencing as essential for establishing credibility and supporting arguments. Embracing this skill not only helped me perform well </w:t>
      </w:r>
      <w:r w:rsidR="00270BDB">
        <w:rPr>
          <w:rFonts w:cstheme="minorHAnsi"/>
          <w:sz w:val="24"/>
          <w:szCs w:val="24"/>
        </w:rPr>
        <w:t>for the aca</w:t>
      </w:r>
      <w:r w:rsidR="00101774">
        <w:rPr>
          <w:rFonts w:cstheme="minorHAnsi"/>
          <w:sz w:val="24"/>
          <w:szCs w:val="24"/>
        </w:rPr>
        <w:t>demic conventions</w:t>
      </w:r>
      <w:r w:rsidR="007B682E" w:rsidRPr="007B682E">
        <w:rPr>
          <w:rFonts w:cstheme="minorHAnsi"/>
          <w:sz w:val="24"/>
          <w:szCs w:val="24"/>
        </w:rPr>
        <w:t xml:space="preserve"> but also added a new </w:t>
      </w:r>
      <w:r w:rsidR="008B5192">
        <w:rPr>
          <w:rFonts w:cstheme="minorHAnsi"/>
          <w:sz w:val="24"/>
          <w:szCs w:val="24"/>
        </w:rPr>
        <w:t xml:space="preserve">valuable </w:t>
      </w:r>
      <w:r w:rsidR="007B682E" w:rsidRPr="007B682E">
        <w:rPr>
          <w:rFonts w:cstheme="minorHAnsi"/>
          <w:sz w:val="24"/>
          <w:szCs w:val="24"/>
        </w:rPr>
        <w:t xml:space="preserve">dimension to my professional </w:t>
      </w:r>
      <w:r w:rsidR="00DB7F1B">
        <w:rPr>
          <w:rFonts w:cstheme="minorHAnsi"/>
          <w:sz w:val="24"/>
          <w:szCs w:val="24"/>
        </w:rPr>
        <w:t>skills</w:t>
      </w:r>
      <w:r w:rsidR="00D83DCE">
        <w:rPr>
          <w:rFonts w:cstheme="minorHAnsi"/>
          <w:sz w:val="24"/>
          <w:szCs w:val="24"/>
        </w:rPr>
        <w:t>.</w:t>
      </w:r>
    </w:p>
    <w:p w14:paraId="1178F137" w14:textId="77777777" w:rsidR="009E191E" w:rsidRDefault="009E191E" w:rsidP="00C37A98">
      <w:pPr>
        <w:jc w:val="both"/>
        <w:rPr>
          <w:rFonts w:cstheme="minorHAnsi"/>
          <w:sz w:val="24"/>
          <w:szCs w:val="24"/>
        </w:rPr>
      </w:pPr>
    </w:p>
    <w:p w14:paraId="1ADA923C" w14:textId="6DF65735" w:rsidR="00977A51" w:rsidRPr="00977A51" w:rsidRDefault="00137670" w:rsidP="00977A51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977A51" w:rsidRPr="00977A51">
        <w:rPr>
          <w:rFonts w:cstheme="minorHAnsi"/>
          <w:sz w:val="24"/>
          <w:szCs w:val="24"/>
        </w:rPr>
        <w:t>Another significant area of growth was developing confidence in group discussions and interactions.</w:t>
      </w:r>
    </w:p>
    <w:p w14:paraId="4E28CAA2" w14:textId="6BF58374" w:rsidR="00977A51" w:rsidRPr="00977A51" w:rsidRDefault="00977A51" w:rsidP="00DB7F1B">
      <w:pPr>
        <w:jc w:val="both"/>
        <w:rPr>
          <w:rFonts w:cstheme="minorHAnsi"/>
          <w:sz w:val="24"/>
          <w:szCs w:val="24"/>
        </w:rPr>
      </w:pPr>
      <w:r w:rsidRPr="00977A51">
        <w:rPr>
          <w:rFonts w:cstheme="minorHAnsi"/>
          <w:sz w:val="24"/>
          <w:szCs w:val="24"/>
        </w:rPr>
        <w:t xml:space="preserve">The group discussions and in-class negotiations were equally </w:t>
      </w:r>
      <w:r w:rsidR="0012614C" w:rsidRPr="00977A51">
        <w:rPr>
          <w:rFonts w:cstheme="minorHAnsi"/>
          <w:sz w:val="24"/>
          <w:szCs w:val="24"/>
        </w:rPr>
        <w:t>influential</w:t>
      </w:r>
      <w:r w:rsidRPr="00977A51">
        <w:rPr>
          <w:rFonts w:cstheme="minorHAnsi"/>
          <w:sz w:val="24"/>
          <w:szCs w:val="24"/>
        </w:rPr>
        <w:t xml:space="preserve"> in developing my communication skills. </w:t>
      </w:r>
      <w:r w:rsidR="008A180D">
        <w:rPr>
          <w:rFonts w:cstheme="minorHAnsi"/>
          <w:sz w:val="24"/>
          <w:szCs w:val="24"/>
        </w:rPr>
        <w:t>However,</w:t>
      </w:r>
      <w:r w:rsidRPr="00977A51">
        <w:rPr>
          <w:rFonts w:cstheme="minorHAnsi"/>
          <w:sz w:val="24"/>
          <w:szCs w:val="24"/>
        </w:rPr>
        <w:t xml:space="preserve"> the initial fear of speaking English publicly</w:t>
      </w:r>
      <w:r w:rsidR="00182A19">
        <w:rPr>
          <w:rFonts w:cstheme="minorHAnsi"/>
          <w:sz w:val="24"/>
          <w:szCs w:val="24"/>
        </w:rPr>
        <w:t xml:space="preserve">; </w:t>
      </w:r>
      <w:r w:rsidRPr="00977A51">
        <w:rPr>
          <w:rFonts w:cstheme="minorHAnsi"/>
          <w:sz w:val="24"/>
          <w:szCs w:val="24"/>
        </w:rPr>
        <w:t xml:space="preserve">an anxiety I struggled </w:t>
      </w:r>
      <w:r w:rsidR="00D31F0E">
        <w:rPr>
          <w:rFonts w:cstheme="minorHAnsi"/>
          <w:sz w:val="24"/>
          <w:szCs w:val="24"/>
        </w:rPr>
        <w:t>despite</w:t>
      </w:r>
      <w:r w:rsidR="003C3930">
        <w:rPr>
          <w:rFonts w:cstheme="minorHAnsi"/>
          <w:sz w:val="24"/>
          <w:szCs w:val="24"/>
        </w:rPr>
        <w:t xml:space="preserve"> of</w:t>
      </w:r>
      <w:r w:rsidRPr="00977A51">
        <w:rPr>
          <w:rFonts w:cstheme="minorHAnsi"/>
          <w:sz w:val="24"/>
          <w:szCs w:val="24"/>
        </w:rPr>
        <w:t xml:space="preserve"> having a skilled vocabulary</w:t>
      </w:r>
      <w:r w:rsidR="00D31F0E">
        <w:rPr>
          <w:rFonts w:cstheme="minorHAnsi"/>
          <w:sz w:val="24"/>
          <w:szCs w:val="24"/>
        </w:rPr>
        <w:t>, t</w:t>
      </w:r>
      <w:r w:rsidRPr="00977A51">
        <w:rPr>
          <w:rFonts w:cstheme="minorHAnsi"/>
          <w:sz w:val="24"/>
          <w:szCs w:val="24"/>
        </w:rPr>
        <w:t>hese sessions helped me gradually</w:t>
      </w:r>
      <w:r w:rsidR="00D855C6">
        <w:rPr>
          <w:rFonts w:cstheme="minorHAnsi"/>
          <w:sz w:val="24"/>
          <w:szCs w:val="24"/>
        </w:rPr>
        <w:t xml:space="preserve"> to</w:t>
      </w:r>
      <w:r w:rsidRPr="00977A51">
        <w:rPr>
          <w:rFonts w:cstheme="minorHAnsi"/>
          <w:sz w:val="24"/>
          <w:szCs w:val="24"/>
        </w:rPr>
        <w:t xml:space="preserve"> overcome my hesitation</w:t>
      </w:r>
      <w:r w:rsidR="00BE33F4">
        <w:rPr>
          <w:rFonts w:cstheme="minorHAnsi"/>
          <w:sz w:val="24"/>
          <w:szCs w:val="24"/>
        </w:rPr>
        <w:t xml:space="preserve">, </w:t>
      </w:r>
      <w:r w:rsidR="001B3CD4" w:rsidRPr="00977A51">
        <w:rPr>
          <w:rFonts w:cstheme="minorHAnsi"/>
          <w:sz w:val="24"/>
          <w:szCs w:val="24"/>
        </w:rPr>
        <w:t>interacting</w:t>
      </w:r>
      <w:r w:rsidRPr="00977A51">
        <w:rPr>
          <w:rFonts w:cstheme="minorHAnsi"/>
          <w:sz w:val="24"/>
          <w:szCs w:val="24"/>
        </w:rPr>
        <w:t xml:space="preserve"> with classmates and receiving constructive feedback from my instructor turned nervous moments into opportunities for improvement. As I interacted more, my fluency improved, and I became more confident in presenting ideas </w:t>
      </w:r>
      <w:r w:rsidRPr="00977A51">
        <w:rPr>
          <w:rFonts w:cstheme="minorHAnsi"/>
          <w:sz w:val="24"/>
          <w:szCs w:val="24"/>
        </w:rPr>
        <w:lastRenderedPageBreak/>
        <w:t>both in academic settings and in my professional life</w:t>
      </w:r>
      <w:r w:rsidR="00D13E4C">
        <w:rPr>
          <w:rFonts w:cstheme="minorHAnsi"/>
          <w:sz w:val="24"/>
          <w:szCs w:val="24"/>
        </w:rPr>
        <w:t xml:space="preserve">, which aligns with </w:t>
      </w:r>
      <w:r w:rsidR="004F2514" w:rsidRPr="006B1153">
        <w:rPr>
          <w:rFonts w:cstheme="minorHAnsi"/>
          <w:sz w:val="24"/>
          <w:szCs w:val="24"/>
        </w:rPr>
        <w:t>Kolb's (1984)</w:t>
      </w:r>
      <w:r w:rsidR="004F2514" w:rsidRPr="007B682E">
        <w:rPr>
          <w:rFonts w:cstheme="minorHAnsi"/>
          <w:sz w:val="24"/>
          <w:szCs w:val="24"/>
        </w:rPr>
        <w:t xml:space="preserve"> theory, wh</w:t>
      </w:r>
      <w:r w:rsidR="000267E0">
        <w:rPr>
          <w:rFonts w:cstheme="minorHAnsi"/>
          <w:sz w:val="24"/>
          <w:szCs w:val="24"/>
        </w:rPr>
        <w:t>o</w:t>
      </w:r>
      <w:r w:rsidR="004F2514" w:rsidRPr="007B682E">
        <w:rPr>
          <w:rFonts w:cstheme="minorHAnsi"/>
          <w:sz w:val="24"/>
          <w:szCs w:val="24"/>
        </w:rPr>
        <w:t xml:space="preserve"> underscores the importance of practice and reflection in skill development.</w:t>
      </w:r>
    </w:p>
    <w:p w14:paraId="2056D474" w14:textId="77777777" w:rsidR="008C70E9" w:rsidRDefault="008C70E9" w:rsidP="00394FED">
      <w:pPr>
        <w:jc w:val="both"/>
        <w:rPr>
          <w:rFonts w:cstheme="minorHAnsi"/>
          <w:sz w:val="24"/>
          <w:szCs w:val="24"/>
        </w:rPr>
      </w:pPr>
    </w:p>
    <w:p w14:paraId="187BA194" w14:textId="77777777" w:rsidR="008C70E9" w:rsidRDefault="008C70E9" w:rsidP="00394FED">
      <w:pPr>
        <w:jc w:val="both"/>
        <w:rPr>
          <w:rFonts w:cstheme="minorHAnsi"/>
          <w:sz w:val="24"/>
          <w:szCs w:val="24"/>
        </w:rPr>
      </w:pPr>
    </w:p>
    <w:p w14:paraId="6E504699" w14:textId="5152F16E" w:rsidR="00394FED" w:rsidRDefault="008C70E9" w:rsidP="00394FED">
      <w:pPr>
        <w:jc w:val="both"/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</w:pPr>
      <w:r w:rsidRPr="008C70E9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 </w:t>
      </w:r>
      <w:r w:rsidR="00394FED" w:rsidRPr="00394FED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4</w:t>
      </w:r>
      <w:r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>.</w:t>
      </w:r>
      <w:r w:rsidR="00394FED" w:rsidRPr="00394FED"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Conclusion </w:t>
      </w:r>
    </w:p>
    <w:p w14:paraId="19F20B78" w14:textId="2AC876A2" w:rsidR="002E5A4C" w:rsidRDefault="00312CF2" w:rsidP="0051643C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617048">
        <w:rPr>
          <w:rFonts w:cstheme="minorHAnsi"/>
          <w:sz w:val="24"/>
          <w:szCs w:val="24"/>
        </w:rPr>
        <w:t>Making a backward g</w:t>
      </w:r>
      <w:r w:rsidR="00FA5503">
        <w:rPr>
          <w:rFonts w:cstheme="minorHAnsi"/>
          <w:sz w:val="24"/>
          <w:szCs w:val="24"/>
        </w:rPr>
        <w:t>lance on t</w:t>
      </w:r>
      <w:r w:rsidR="00D1619B" w:rsidRPr="00D1619B">
        <w:rPr>
          <w:rFonts w:cstheme="minorHAnsi"/>
          <w:sz w:val="24"/>
          <w:szCs w:val="24"/>
        </w:rPr>
        <w:t>h</w:t>
      </w:r>
      <w:r>
        <w:rPr>
          <w:rFonts w:cstheme="minorHAnsi"/>
          <w:sz w:val="24"/>
          <w:szCs w:val="24"/>
        </w:rPr>
        <w:t>is</w:t>
      </w:r>
      <w:r w:rsidR="00D1619B" w:rsidRPr="00D1619B">
        <w:rPr>
          <w:rFonts w:cstheme="minorHAnsi"/>
          <w:sz w:val="24"/>
          <w:szCs w:val="24"/>
        </w:rPr>
        <w:t xml:space="preserve"> module</w:t>
      </w:r>
      <w:r w:rsidR="00DB3F5F">
        <w:rPr>
          <w:rFonts w:cstheme="minorHAnsi"/>
          <w:sz w:val="24"/>
          <w:szCs w:val="24"/>
        </w:rPr>
        <w:t>, to see how it</w:t>
      </w:r>
      <w:r w:rsidR="00D1619B" w:rsidRPr="00D1619B">
        <w:rPr>
          <w:rFonts w:cstheme="minorHAnsi"/>
          <w:sz w:val="24"/>
          <w:szCs w:val="24"/>
        </w:rPr>
        <w:t xml:space="preserve"> has been a transformative </w:t>
      </w:r>
      <w:r w:rsidR="002E5A4C" w:rsidRPr="00D1619B">
        <w:rPr>
          <w:rFonts w:cstheme="minorHAnsi"/>
          <w:sz w:val="24"/>
          <w:szCs w:val="24"/>
        </w:rPr>
        <w:t>experience</w:t>
      </w:r>
      <w:r w:rsidR="002E5A4C">
        <w:rPr>
          <w:rFonts w:cstheme="minorHAnsi"/>
          <w:sz w:val="24"/>
          <w:szCs w:val="24"/>
        </w:rPr>
        <w:t>,</w:t>
      </w:r>
      <w:r w:rsidR="00D1619B" w:rsidRPr="00D1619B">
        <w:rPr>
          <w:rFonts w:cstheme="minorHAnsi"/>
          <w:sz w:val="24"/>
          <w:szCs w:val="24"/>
        </w:rPr>
        <w:t xml:space="preserve"> equipp</w:t>
      </w:r>
      <w:r w:rsidR="00CF00F2">
        <w:rPr>
          <w:rFonts w:cstheme="minorHAnsi"/>
          <w:sz w:val="24"/>
          <w:szCs w:val="24"/>
        </w:rPr>
        <w:t>ed</w:t>
      </w:r>
      <w:r w:rsidR="00D1619B" w:rsidRPr="00D1619B">
        <w:rPr>
          <w:rFonts w:cstheme="minorHAnsi"/>
          <w:sz w:val="24"/>
          <w:szCs w:val="24"/>
        </w:rPr>
        <w:t xml:space="preserve"> me with tools for academic and personal growth.</w:t>
      </w:r>
    </w:p>
    <w:p w14:paraId="1783A6B1" w14:textId="13C4F566" w:rsidR="00C766E7" w:rsidRPr="00C766E7" w:rsidRDefault="00D1619B" w:rsidP="00273F43">
      <w:pPr>
        <w:jc w:val="both"/>
        <w:rPr>
          <w:rFonts w:cstheme="minorHAnsi"/>
          <w:sz w:val="24"/>
          <w:szCs w:val="24"/>
        </w:rPr>
      </w:pPr>
      <w:r w:rsidRPr="00D1619B">
        <w:rPr>
          <w:rFonts w:cstheme="minorHAnsi"/>
          <w:sz w:val="24"/>
          <w:szCs w:val="24"/>
        </w:rPr>
        <w:t xml:space="preserve"> From mastering research</w:t>
      </w:r>
      <w:r w:rsidR="00DF1674">
        <w:rPr>
          <w:rFonts w:cstheme="minorHAnsi"/>
          <w:sz w:val="24"/>
          <w:szCs w:val="24"/>
        </w:rPr>
        <w:t xml:space="preserve">, </w:t>
      </w:r>
      <w:r w:rsidR="00BA7828">
        <w:rPr>
          <w:rFonts w:cstheme="minorHAnsi"/>
          <w:sz w:val="24"/>
          <w:szCs w:val="24"/>
        </w:rPr>
        <w:t xml:space="preserve">academic </w:t>
      </w:r>
      <w:r w:rsidR="00DF1674">
        <w:rPr>
          <w:rFonts w:cstheme="minorHAnsi"/>
          <w:sz w:val="24"/>
          <w:szCs w:val="24"/>
        </w:rPr>
        <w:t>writing</w:t>
      </w:r>
      <w:r w:rsidRPr="00D1619B">
        <w:rPr>
          <w:rFonts w:cstheme="minorHAnsi"/>
          <w:sz w:val="24"/>
          <w:szCs w:val="24"/>
        </w:rPr>
        <w:t xml:space="preserve"> and referencing to improving communication and </w:t>
      </w:r>
      <w:r w:rsidR="00CE3C9B">
        <w:rPr>
          <w:rFonts w:cstheme="minorHAnsi"/>
          <w:sz w:val="24"/>
          <w:szCs w:val="24"/>
        </w:rPr>
        <w:t>negotiation</w:t>
      </w:r>
      <w:r w:rsidRPr="00D1619B">
        <w:rPr>
          <w:rFonts w:cstheme="minorHAnsi"/>
          <w:sz w:val="24"/>
          <w:szCs w:val="24"/>
        </w:rPr>
        <w:t xml:space="preserve"> skills</w:t>
      </w:r>
      <w:r w:rsidR="00993223">
        <w:rPr>
          <w:rFonts w:cstheme="minorHAnsi"/>
          <w:sz w:val="24"/>
          <w:szCs w:val="24"/>
        </w:rPr>
        <w:t>.</w:t>
      </w:r>
      <w:r w:rsidR="00C766E7" w:rsidRPr="00C766E7">
        <w:rPr>
          <w:rFonts w:cstheme="minorHAnsi"/>
          <w:sz w:val="24"/>
          <w:szCs w:val="24"/>
        </w:rPr>
        <w:t xml:space="preserve"> Embracing challenges with resilience, even in moments of overconfidence</w:t>
      </w:r>
      <w:r w:rsidR="00F53AAE">
        <w:rPr>
          <w:rFonts w:cstheme="minorHAnsi"/>
          <w:sz w:val="24"/>
          <w:szCs w:val="24"/>
        </w:rPr>
        <w:t xml:space="preserve"> or hesitatio</w:t>
      </w:r>
      <w:r w:rsidR="00E66048">
        <w:rPr>
          <w:rFonts w:cstheme="minorHAnsi"/>
          <w:sz w:val="24"/>
          <w:szCs w:val="24"/>
        </w:rPr>
        <w:t>n</w:t>
      </w:r>
      <w:r w:rsidR="00C766E7" w:rsidRPr="00C766E7">
        <w:rPr>
          <w:rFonts w:cstheme="minorHAnsi"/>
          <w:sz w:val="24"/>
          <w:szCs w:val="24"/>
        </w:rPr>
        <w:t>,</w:t>
      </w:r>
      <w:r w:rsidR="007B7D67">
        <w:rPr>
          <w:rFonts w:cstheme="minorHAnsi"/>
          <w:sz w:val="24"/>
          <w:szCs w:val="24"/>
        </w:rPr>
        <w:t xml:space="preserve"> it</w:t>
      </w:r>
      <w:r w:rsidR="00C766E7" w:rsidRPr="00C766E7">
        <w:rPr>
          <w:rFonts w:cstheme="minorHAnsi"/>
          <w:sz w:val="24"/>
          <w:szCs w:val="24"/>
        </w:rPr>
        <w:t xml:space="preserve"> has taught me that true excellence is not measured by flawlessness but by the willingness to </w:t>
      </w:r>
      <w:r w:rsidR="00DB7F1B" w:rsidRPr="00C766E7">
        <w:rPr>
          <w:rFonts w:cstheme="minorHAnsi"/>
          <w:sz w:val="24"/>
          <w:szCs w:val="24"/>
        </w:rPr>
        <w:t>learn and</w:t>
      </w:r>
      <w:r w:rsidR="00C766E7" w:rsidRPr="00C766E7">
        <w:rPr>
          <w:rFonts w:cstheme="minorHAnsi"/>
          <w:sz w:val="24"/>
          <w:szCs w:val="24"/>
        </w:rPr>
        <w:t xml:space="preserve"> </w:t>
      </w:r>
      <w:r w:rsidR="0098167C">
        <w:rPr>
          <w:rFonts w:cstheme="minorHAnsi"/>
          <w:sz w:val="24"/>
          <w:szCs w:val="24"/>
        </w:rPr>
        <w:t>try</w:t>
      </w:r>
      <w:r w:rsidR="00AD2318">
        <w:rPr>
          <w:rFonts w:cstheme="minorHAnsi"/>
          <w:sz w:val="24"/>
          <w:szCs w:val="24"/>
        </w:rPr>
        <w:t xml:space="preserve"> every day</w:t>
      </w:r>
      <w:r w:rsidR="00C766E7" w:rsidRPr="00C766E7">
        <w:rPr>
          <w:rFonts w:cstheme="minorHAnsi"/>
          <w:sz w:val="24"/>
          <w:szCs w:val="24"/>
        </w:rPr>
        <w:t>.</w:t>
      </w:r>
      <w:r w:rsidR="00746E0B">
        <w:rPr>
          <w:rFonts w:cstheme="minorHAnsi"/>
          <w:sz w:val="24"/>
          <w:szCs w:val="24"/>
        </w:rPr>
        <w:t xml:space="preserve"> </w:t>
      </w:r>
      <w:r w:rsidR="00C766E7" w:rsidRPr="00C766E7">
        <w:rPr>
          <w:rFonts w:cstheme="minorHAnsi"/>
          <w:sz w:val="24"/>
          <w:szCs w:val="24"/>
        </w:rPr>
        <w:t xml:space="preserve">I look forward to </w:t>
      </w:r>
      <w:r w:rsidR="0026334F">
        <w:rPr>
          <w:rFonts w:cstheme="minorHAnsi"/>
          <w:sz w:val="24"/>
          <w:szCs w:val="24"/>
        </w:rPr>
        <w:t>mastering</w:t>
      </w:r>
      <w:r w:rsidR="00C766E7" w:rsidRPr="00C766E7">
        <w:rPr>
          <w:rFonts w:cstheme="minorHAnsi"/>
          <w:sz w:val="24"/>
          <w:szCs w:val="24"/>
        </w:rPr>
        <w:t xml:space="preserve"> these skills in my </w:t>
      </w:r>
      <w:r w:rsidR="00983D4C">
        <w:rPr>
          <w:rFonts w:cstheme="minorHAnsi"/>
          <w:sz w:val="24"/>
          <w:szCs w:val="24"/>
        </w:rPr>
        <w:t>coming</w:t>
      </w:r>
      <w:r w:rsidR="00C766E7" w:rsidRPr="00C766E7">
        <w:rPr>
          <w:rFonts w:cstheme="minorHAnsi"/>
          <w:sz w:val="24"/>
          <w:szCs w:val="24"/>
        </w:rPr>
        <w:t xml:space="preserve"> academic and professional </w:t>
      </w:r>
      <w:r w:rsidR="00A4327C" w:rsidRPr="00C766E7">
        <w:rPr>
          <w:rFonts w:cstheme="minorHAnsi"/>
          <w:sz w:val="24"/>
          <w:szCs w:val="24"/>
        </w:rPr>
        <w:t>endeavours</w:t>
      </w:r>
      <w:r w:rsidR="00C766E7" w:rsidRPr="00C766E7">
        <w:rPr>
          <w:rFonts w:cstheme="minorHAnsi"/>
          <w:sz w:val="24"/>
          <w:szCs w:val="24"/>
        </w:rPr>
        <w:t>, knowing that every new challenge is an opportunity for further growth</w:t>
      </w:r>
      <w:r w:rsidR="00F53AAE">
        <w:rPr>
          <w:rFonts w:cstheme="minorHAnsi"/>
          <w:sz w:val="24"/>
          <w:szCs w:val="24"/>
        </w:rPr>
        <w:t>.</w:t>
      </w:r>
    </w:p>
    <w:p w14:paraId="4B953CEE" w14:textId="56E01CD3" w:rsidR="00C766E7" w:rsidRPr="00C766E7" w:rsidRDefault="00E73C5B" w:rsidP="00C766E7">
      <w:pPr>
        <w:jc w:val="both"/>
        <w:rPr>
          <w:rFonts w:asciiTheme="majorBidi" w:hAnsiTheme="majorBidi" w:cstheme="majorBidi"/>
          <w:sz w:val="24"/>
          <w:szCs w:val="24"/>
        </w:rPr>
      </w:pPr>
      <w:bookmarkStart w:id="1" w:name="_Hlk196428097"/>
      <w:r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t xml:space="preserve"> </w:t>
      </w:r>
      <w:r w:rsidR="00C766E7" w:rsidRPr="00C766E7">
        <w:rPr>
          <w:rFonts w:asciiTheme="majorBidi" w:hAnsiTheme="majorBidi" w:cstheme="majorBidi"/>
          <w:sz w:val="24"/>
          <w:szCs w:val="24"/>
        </w:rPr>
        <w:t xml:space="preserve">This report captures not only my academic journey but also </w:t>
      </w:r>
      <w:r w:rsidR="00702AD3">
        <w:rPr>
          <w:rFonts w:asciiTheme="majorBidi" w:hAnsiTheme="majorBidi" w:cstheme="majorBidi"/>
          <w:sz w:val="24"/>
          <w:szCs w:val="24"/>
        </w:rPr>
        <w:t>a personal</w:t>
      </w:r>
      <w:r w:rsidR="00C766E7" w:rsidRPr="00C766E7">
        <w:rPr>
          <w:rFonts w:asciiTheme="majorBidi" w:hAnsiTheme="majorBidi" w:cstheme="majorBidi"/>
          <w:sz w:val="24"/>
          <w:szCs w:val="24"/>
        </w:rPr>
        <w:t xml:space="preserve"> evolution.</w:t>
      </w:r>
    </w:p>
    <w:bookmarkEnd w:id="1"/>
    <w:p w14:paraId="48D9CAB1" w14:textId="67A816B7" w:rsidR="00532004" w:rsidRDefault="00532004">
      <w:pPr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</w:pPr>
      <w:r>
        <w:rPr>
          <w:rFonts w:asciiTheme="majorBidi" w:hAnsiTheme="majorBidi" w:cstheme="majorBidi"/>
          <w:b/>
          <w:bCs/>
          <w:color w:val="2F5496" w:themeColor="accent1" w:themeShade="BF"/>
          <w:sz w:val="32"/>
          <w:szCs w:val="32"/>
        </w:rPr>
        <w:br w:type="page"/>
      </w:r>
    </w:p>
    <w:p w14:paraId="14183CE3" w14:textId="134A1950" w:rsidR="00532004" w:rsidRPr="00532004" w:rsidRDefault="006B1153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  <w:r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lastRenderedPageBreak/>
        <w:t xml:space="preserve">                                             </w:t>
      </w:r>
      <w:r w:rsidR="00532004" w:rsidRPr="00532004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t>References</w:t>
      </w:r>
    </w:p>
    <w:p w14:paraId="087E29CF" w14:textId="77777777" w:rsidR="007D3E51" w:rsidRDefault="00532004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  <w:r w:rsidRPr="00532004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t xml:space="preserve"> </w:t>
      </w:r>
    </w:p>
    <w:p w14:paraId="00E47988" w14:textId="75102C3E" w:rsidR="00532004" w:rsidRDefault="00532004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  <w:r w:rsidRPr="00532004"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  <w:t>5.  Reference list</w:t>
      </w:r>
    </w:p>
    <w:p w14:paraId="1C57F2F4" w14:textId="77777777" w:rsidR="007D3E51" w:rsidRPr="00532004" w:rsidRDefault="007D3E51" w:rsidP="00532004">
      <w:pPr>
        <w:keepNext/>
        <w:keepLines/>
        <w:spacing w:before="400" w:after="40" w:line="240" w:lineRule="auto"/>
        <w:jc w:val="both"/>
        <w:outlineLvl w:val="0"/>
        <w:rPr>
          <w:rFonts w:asciiTheme="majorBidi" w:eastAsiaTheme="majorEastAsia" w:hAnsiTheme="majorBidi" w:cstheme="majorBidi"/>
          <w:b/>
          <w:bCs/>
          <w:color w:val="1F3864" w:themeColor="accent1" w:themeShade="80"/>
          <w:sz w:val="32"/>
          <w:szCs w:val="32"/>
        </w:rPr>
      </w:pPr>
    </w:p>
    <w:p w14:paraId="5816F833" w14:textId="77777777" w:rsidR="00532004" w:rsidRPr="00532004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>Bryman (2016)</w:t>
      </w:r>
    </w:p>
    <w:p w14:paraId="043C934D" w14:textId="77777777" w:rsidR="00532004" w:rsidRPr="00532004" w:rsidRDefault="00532004" w:rsidP="00C2606D">
      <w:pPr>
        <w:ind w:left="720"/>
        <w:rPr>
          <w:sz w:val="24"/>
          <w:szCs w:val="24"/>
        </w:rPr>
      </w:pPr>
      <w:r w:rsidRPr="00532004">
        <w:rPr>
          <w:rFonts w:cstheme="minorHAnsi"/>
          <w:sz w:val="24"/>
          <w:szCs w:val="24"/>
        </w:rPr>
        <w:t xml:space="preserve">Bryman, A. (2016), </w:t>
      </w:r>
      <w:r w:rsidRPr="00532004">
        <w:rPr>
          <w:rFonts w:cstheme="minorHAnsi"/>
          <w:i/>
          <w:iCs/>
          <w:sz w:val="24"/>
          <w:szCs w:val="24"/>
        </w:rPr>
        <w:t>Social Research Methods</w:t>
      </w:r>
      <w:r w:rsidRPr="00532004">
        <w:rPr>
          <w:rFonts w:cstheme="minorHAnsi"/>
          <w:sz w:val="24"/>
          <w:szCs w:val="24"/>
        </w:rPr>
        <w:t>. Oxford: Oxford University Press.  </w:t>
      </w:r>
    </w:p>
    <w:p w14:paraId="22EB9697" w14:textId="77777777" w:rsidR="00532004" w:rsidRPr="00532004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 xml:space="preserve">Kolb's (1984) </w:t>
      </w:r>
    </w:p>
    <w:p w14:paraId="42FCD960" w14:textId="6EE119A6" w:rsidR="00532004" w:rsidRPr="00532004" w:rsidRDefault="00532004" w:rsidP="00C2606D">
      <w:pPr>
        <w:ind w:left="720"/>
        <w:rPr>
          <w:sz w:val="24"/>
          <w:szCs w:val="24"/>
        </w:rPr>
      </w:pPr>
      <w:r w:rsidRPr="00532004">
        <w:rPr>
          <w:rFonts w:cstheme="minorHAnsi"/>
          <w:sz w:val="24"/>
          <w:szCs w:val="24"/>
        </w:rPr>
        <w:t>Kolb, D. (1984)</w:t>
      </w:r>
      <w:r w:rsidR="00744D93">
        <w:rPr>
          <w:rFonts w:cstheme="minorHAnsi"/>
          <w:sz w:val="24"/>
          <w:szCs w:val="24"/>
        </w:rPr>
        <w:t>.</w:t>
      </w:r>
      <w:r w:rsidRPr="00532004">
        <w:rPr>
          <w:rFonts w:cstheme="minorHAnsi"/>
          <w:sz w:val="24"/>
          <w:szCs w:val="24"/>
        </w:rPr>
        <w:t xml:space="preserve"> </w:t>
      </w:r>
      <w:r w:rsidRPr="00532004">
        <w:rPr>
          <w:rFonts w:cstheme="minorHAnsi"/>
          <w:i/>
          <w:iCs/>
          <w:sz w:val="24"/>
          <w:szCs w:val="24"/>
        </w:rPr>
        <w:t>Experiential Learning: Experience as the Source of Learning and Development</w:t>
      </w:r>
      <w:r w:rsidRPr="00532004">
        <w:rPr>
          <w:rFonts w:cstheme="minorHAnsi"/>
          <w:sz w:val="24"/>
          <w:szCs w:val="24"/>
        </w:rPr>
        <w:t>. Englewood Cliffs, NJ: Prentice Hall.  </w:t>
      </w:r>
    </w:p>
    <w:p w14:paraId="792C0C64" w14:textId="77777777" w:rsidR="00532004" w:rsidRPr="00532004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 xml:space="preserve">López-Cuello et al. (2024) </w:t>
      </w:r>
    </w:p>
    <w:p w14:paraId="29E45456" w14:textId="2B3D1C9C" w:rsidR="00532004" w:rsidRPr="00532004" w:rsidRDefault="00532004" w:rsidP="00C2606D">
      <w:pPr>
        <w:ind w:left="720"/>
        <w:rPr>
          <w:sz w:val="24"/>
          <w:szCs w:val="24"/>
        </w:rPr>
      </w:pPr>
      <w:r w:rsidRPr="00532004">
        <w:rPr>
          <w:sz w:val="24"/>
          <w:szCs w:val="24"/>
        </w:rPr>
        <w:t xml:space="preserve">López-Cuello, J., Uitdewilligen, S. and Sambeth, A. (2024) ‘Triggers and conducive factors for reflection in university students: a focus group study’, </w:t>
      </w:r>
      <w:r w:rsidRPr="00532004">
        <w:rPr>
          <w:i/>
          <w:iCs/>
          <w:sz w:val="24"/>
          <w:szCs w:val="24"/>
        </w:rPr>
        <w:t>Reflective Practice</w:t>
      </w:r>
      <w:r w:rsidRPr="00532004">
        <w:rPr>
          <w:sz w:val="24"/>
          <w:szCs w:val="24"/>
        </w:rPr>
        <w:t>, 25(4), pp. 484–498. doi:10.1080/14623943.2024.2325418</w:t>
      </w:r>
    </w:p>
    <w:p w14:paraId="37843265" w14:textId="5D629D65" w:rsidR="00532004" w:rsidRPr="00532004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 xml:space="preserve">Marshall et al., 2021. </w:t>
      </w:r>
    </w:p>
    <w:p w14:paraId="658E2DA6" w14:textId="73D924C9" w:rsidR="00532004" w:rsidRPr="00532004" w:rsidRDefault="00532004" w:rsidP="006327D0">
      <w:pPr>
        <w:keepNext/>
        <w:keepLines/>
        <w:spacing w:after="40" w:line="240" w:lineRule="auto"/>
        <w:ind w:left="720"/>
        <w:outlineLvl w:val="0"/>
        <w:rPr>
          <w:rFonts w:eastAsiaTheme="majorEastAsia" w:cstheme="minorHAnsi"/>
          <w:sz w:val="24"/>
          <w:szCs w:val="24"/>
        </w:rPr>
      </w:pPr>
      <w:r w:rsidRPr="00532004">
        <w:rPr>
          <w:rFonts w:eastAsiaTheme="majorEastAsia" w:cstheme="minorHAnsi"/>
          <w:sz w:val="24"/>
          <w:szCs w:val="24"/>
        </w:rPr>
        <w:t xml:space="preserve">Marshall, T. et al. (2021) ‘On being open-minded, wholehearted, and responsible: a review and synthesis exploring factors enabling practitioner development in reflective practice’, </w:t>
      </w:r>
      <w:r w:rsidRPr="00532004">
        <w:rPr>
          <w:rFonts w:eastAsiaTheme="majorEastAsia" w:cstheme="minorHAnsi"/>
          <w:i/>
          <w:iCs/>
          <w:sz w:val="24"/>
          <w:szCs w:val="24"/>
        </w:rPr>
        <w:t>Reflective Practice</w:t>
      </w:r>
      <w:r w:rsidRPr="00532004">
        <w:rPr>
          <w:rFonts w:eastAsiaTheme="majorEastAsia" w:cstheme="minorHAnsi"/>
          <w:sz w:val="24"/>
          <w:szCs w:val="24"/>
        </w:rPr>
        <w:t>, 22(6), pp. 860–876.  </w:t>
      </w:r>
    </w:p>
    <w:p w14:paraId="587C8144" w14:textId="3E21B72A" w:rsidR="00532004" w:rsidRPr="00CF2FE7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>Moon (2004</w:t>
      </w:r>
      <w:r w:rsidR="0094315B" w:rsidRPr="00CF2FE7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>)</w:t>
      </w:r>
    </w:p>
    <w:p w14:paraId="64FA1654" w14:textId="4724411F" w:rsidR="007C612D" w:rsidRDefault="007E2082" w:rsidP="001B6F95">
      <w:pPr>
        <w:keepNext/>
        <w:keepLines/>
        <w:spacing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sz w:val="24"/>
          <w:szCs w:val="24"/>
        </w:rPr>
      </w:pPr>
      <w:r w:rsidRPr="00CF2FE7">
        <w:rPr>
          <w:rFonts w:asciiTheme="majorHAnsi" w:eastAsiaTheme="majorEastAsia" w:hAnsiTheme="majorHAnsi" w:cstheme="minorHAnsi"/>
          <w:sz w:val="24"/>
          <w:szCs w:val="24"/>
        </w:rPr>
        <w:t>Moon,</w:t>
      </w:r>
      <w:r w:rsidR="00CB45A4" w:rsidRPr="00CF2FE7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147807" w:rsidRPr="00CF2FE7">
        <w:rPr>
          <w:rFonts w:asciiTheme="majorHAnsi" w:eastAsiaTheme="majorEastAsia" w:hAnsiTheme="majorHAnsi" w:cstheme="minorHAnsi"/>
          <w:sz w:val="24"/>
          <w:szCs w:val="24"/>
        </w:rPr>
        <w:t>J.A.</w:t>
      </w:r>
      <w:r w:rsidR="00DD319C" w:rsidRPr="00CF2FE7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147807" w:rsidRPr="00CF2FE7">
        <w:rPr>
          <w:rFonts w:asciiTheme="majorHAnsi" w:eastAsiaTheme="majorEastAsia" w:hAnsiTheme="majorHAnsi" w:cstheme="minorHAnsi"/>
          <w:sz w:val="24"/>
          <w:szCs w:val="24"/>
        </w:rPr>
        <w:t>(</w:t>
      </w:r>
      <w:r w:rsidR="001B6F95" w:rsidRPr="00CF2FE7">
        <w:rPr>
          <w:rFonts w:asciiTheme="majorHAnsi" w:eastAsiaTheme="majorEastAsia" w:hAnsiTheme="majorHAnsi" w:cstheme="minorHAnsi"/>
          <w:sz w:val="24"/>
          <w:szCs w:val="24"/>
        </w:rPr>
        <w:t>2004)</w:t>
      </w:r>
      <w:r w:rsidR="00D40C50" w:rsidRPr="00CF2FE7">
        <w:rPr>
          <w:rFonts w:asciiTheme="majorHAnsi" w:eastAsiaTheme="majorEastAsia" w:hAnsiTheme="majorHAnsi" w:cstheme="minorHAnsi"/>
          <w:sz w:val="24"/>
          <w:szCs w:val="24"/>
        </w:rPr>
        <w:t>.</w:t>
      </w:r>
      <w:r w:rsidR="0099317C" w:rsidRPr="00CF2FE7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D40C50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>A</w:t>
      </w:r>
      <w:r w:rsidR="0099317C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Handbook</w:t>
      </w:r>
      <w:r w:rsidR="00FF3BFE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of Reflective</w:t>
      </w:r>
      <w:r w:rsidR="007F55F5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and Exper</w:t>
      </w:r>
      <w:r w:rsidR="002B45C0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>iential</w:t>
      </w:r>
      <w:r w:rsidR="007644D1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</w:t>
      </w:r>
      <w:r w:rsidR="00F67EC3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>Learning</w:t>
      </w:r>
      <w:r w:rsidR="007644D1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>:</w:t>
      </w:r>
      <w:r w:rsidR="00046CD4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 xml:space="preserve"> </w:t>
      </w:r>
      <w:r w:rsidR="00FF4056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>Theory and Practice</w:t>
      </w:r>
      <w:r w:rsidR="00CB45A4" w:rsidRPr="00CF2FE7">
        <w:rPr>
          <w:rFonts w:asciiTheme="majorHAnsi" w:eastAsiaTheme="majorEastAsia" w:hAnsiTheme="majorHAnsi" w:cstheme="minorHAnsi"/>
          <w:i/>
          <w:iCs/>
          <w:sz w:val="24"/>
          <w:szCs w:val="24"/>
        </w:rPr>
        <w:t>.</w:t>
      </w:r>
      <w:r w:rsidR="00CB45A4" w:rsidRPr="00CF2FE7">
        <w:rPr>
          <w:rFonts w:asciiTheme="majorHAnsi" w:eastAsiaTheme="majorEastAsia" w:hAnsiTheme="majorHAnsi" w:cstheme="minorHAnsi"/>
          <w:sz w:val="24"/>
          <w:szCs w:val="24"/>
        </w:rPr>
        <w:t xml:space="preserve"> </w:t>
      </w:r>
      <w:r w:rsidR="00143C95" w:rsidRPr="00CF2FE7">
        <w:rPr>
          <w:rFonts w:asciiTheme="majorHAnsi" w:eastAsiaTheme="majorEastAsia" w:hAnsiTheme="majorHAnsi" w:cstheme="minorHAnsi"/>
          <w:sz w:val="24"/>
          <w:szCs w:val="24"/>
        </w:rPr>
        <w:t>L</w:t>
      </w:r>
      <w:r w:rsidR="00046CD4" w:rsidRPr="00CF2FE7">
        <w:rPr>
          <w:rFonts w:asciiTheme="majorHAnsi" w:eastAsiaTheme="majorEastAsia" w:hAnsiTheme="majorHAnsi" w:cstheme="minorHAnsi"/>
          <w:sz w:val="24"/>
          <w:szCs w:val="24"/>
        </w:rPr>
        <w:t>ondon</w:t>
      </w:r>
      <w:r w:rsidR="00143C95" w:rsidRPr="00CF2FE7">
        <w:rPr>
          <w:rFonts w:asciiTheme="majorHAnsi" w:eastAsiaTheme="majorEastAsia" w:hAnsiTheme="majorHAnsi" w:cstheme="minorHAnsi"/>
          <w:sz w:val="24"/>
          <w:szCs w:val="24"/>
        </w:rPr>
        <w:t>:</w:t>
      </w:r>
      <w:r w:rsidR="00D74921" w:rsidRPr="00CF2FE7">
        <w:rPr>
          <w:rFonts w:asciiTheme="majorHAnsi" w:eastAsiaTheme="majorEastAsia" w:hAnsiTheme="majorHAnsi" w:cstheme="minorHAnsi"/>
          <w:sz w:val="24"/>
          <w:szCs w:val="24"/>
        </w:rPr>
        <w:t xml:space="preserve"> Routledge</w:t>
      </w:r>
      <w:r w:rsidR="00AC079A" w:rsidRPr="00CF2FE7">
        <w:rPr>
          <w:rFonts w:asciiTheme="majorHAnsi" w:eastAsiaTheme="majorEastAsia" w:hAnsiTheme="majorHAnsi" w:cstheme="minorHAnsi"/>
          <w:sz w:val="24"/>
          <w:szCs w:val="24"/>
        </w:rPr>
        <w:t xml:space="preserve"> Fa</w:t>
      </w:r>
      <w:r w:rsidR="00EC09EF" w:rsidRPr="00CF2FE7">
        <w:rPr>
          <w:rFonts w:asciiTheme="majorHAnsi" w:eastAsiaTheme="majorEastAsia" w:hAnsiTheme="majorHAnsi" w:cstheme="minorHAnsi"/>
          <w:sz w:val="24"/>
          <w:szCs w:val="24"/>
        </w:rPr>
        <w:t>lmer</w:t>
      </w:r>
    </w:p>
    <w:p w14:paraId="06E87653" w14:textId="77777777" w:rsidR="007D3E51" w:rsidRPr="00532004" w:rsidRDefault="007D3E51" w:rsidP="001B6F95">
      <w:pPr>
        <w:keepNext/>
        <w:keepLines/>
        <w:spacing w:after="40" w:line="240" w:lineRule="auto"/>
        <w:ind w:left="720"/>
        <w:jc w:val="both"/>
        <w:outlineLvl w:val="0"/>
        <w:rPr>
          <w:rFonts w:asciiTheme="majorHAnsi" w:eastAsiaTheme="majorEastAsia" w:hAnsiTheme="majorHAnsi" w:cstheme="minorHAnsi"/>
          <w:sz w:val="24"/>
          <w:szCs w:val="24"/>
        </w:rPr>
      </w:pPr>
    </w:p>
    <w:p w14:paraId="3B77FF85" w14:textId="77777777" w:rsidR="00532004" w:rsidRPr="00532004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t>Royal Literary Fund (2020)</w:t>
      </w:r>
    </w:p>
    <w:p w14:paraId="059267CA" w14:textId="5F7C7EE6" w:rsidR="00532004" w:rsidRPr="00532004" w:rsidRDefault="00532004" w:rsidP="00104201">
      <w:pPr>
        <w:pStyle w:val="NoSpacing"/>
        <w:ind w:left="720"/>
        <w:rPr>
          <w:rFonts w:eastAsiaTheme="majorEastAsia"/>
        </w:rPr>
      </w:pPr>
      <w:r w:rsidRPr="00532004">
        <w:rPr>
          <w:rFonts w:eastAsiaTheme="majorEastAsia"/>
        </w:rPr>
        <w:t>Royal Literary Fund (2020)</w:t>
      </w:r>
      <w:r w:rsidR="00073986">
        <w:rPr>
          <w:rFonts w:eastAsiaTheme="majorEastAsia"/>
        </w:rPr>
        <w:t>.</w:t>
      </w:r>
      <w:r w:rsidRPr="00532004">
        <w:rPr>
          <w:rFonts w:eastAsiaTheme="majorEastAsia"/>
        </w:rPr>
        <w:t xml:space="preserve"> ‘Quotes and </w:t>
      </w:r>
      <w:proofErr w:type="gramStart"/>
      <w:r w:rsidRPr="00532004">
        <w:rPr>
          <w:rFonts w:eastAsiaTheme="majorEastAsia"/>
        </w:rPr>
        <w:t>references’</w:t>
      </w:r>
      <w:proofErr w:type="gramEnd"/>
      <w:r w:rsidRPr="00532004">
        <w:rPr>
          <w:rFonts w:eastAsiaTheme="majorEastAsia"/>
        </w:rPr>
        <w:t>. Available at</w:t>
      </w:r>
      <w:r w:rsidRPr="00532004">
        <w:rPr>
          <w:rFonts w:eastAsiaTheme="majorEastAsia"/>
          <w:color w:val="1F3864" w:themeColor="accent1" w:themeShade="80"/>
        </w:rPr>
        <w:t>: [</w:t>
      </w:r>
      <w:hyperlink r:id="rId8" w:tgtFrame="_blank" w:history="1">
        <w:r w:rsidRPr="00532004">
          <w:rPr>
            <w:rFonts w:eastAsiaTheme="majorEastAsia"/>
            <w:color w:val="0563C1" w:themeColor="hyperlink"/>
            <w:u w:val="single"/>
          </w:rPr>
          <w:t>https://www.rlf.org.uk/resources/direct-quotation-paraphrasing-referencing](https://www.rlf.org.uk/resources/direct-quotation-paraphrasing-referencing/)</w:t>
        </w:r>
      </w:hyperlink>
      <w:r w:rsidRPr="00532004">
        <w:rPr>
          <w:rFonts w:eastAsiaTheme="majorEastAsia"/>
          <w:color w:val="1F3864" w:themeColor="accent1" w:themeShade="80"/>
        </w:rPr>
        <w:t xml:space="preserve"> </w:t>
      </w:r>
      <w:r w:rsidRPr="00532004">
        <w:rPr>
          <w:rFonts w:eastAsiaTheme="majorEastAsia"/>
        </w:rPr>
        <w:t>(Accessed: 2</w:t>
      </w:r>
      <w:r w:rsidR="00AF2C51">
        <w:rPr>
          <w:rFonts w:eastAsiaTheme="majorEastAsia"/>
        </w:rPr>
        <w:t>3</w:t>
      </w:r>
      <w:r w:rsidRPr="00532004">
        <w:rPr>
          <w:rFonts w:eastAsiaTheme="majorEastAsia"/>
        </w:rPr>
        <w:t xml:space="preserve"> April 2025). </w:t>
      </w:r>
    </w:p>
    <w:p w14:paraId="5CA45505" w14:textId="77777777" w:rsidR="00532004" w:rsidRPr="00532004" w:rsidRDefault="00532004" w:rsidP="00532004">
      <w:pPr>
        <w:rPr>
          <w:sz w:val="24"/>
          <w:szCs w:val="24"/>
        </w:rPr>
      </w:pPr>
    </w:p>
    <w:p w14:paraId="275E9A34" w14:textId="77777777" w:rsidR="00532004" w:rsidRPr="00532004" w:rsidRDefault="00532004" w:rsidP="00532004">
      <w:pPr>
        <w:keepNext/>
        <w:keepLines/>
        <w:numPr>
          <w:ilvl w:val="0"/>
          <w:numId w:val="13"/>
        </w:numPr>
        <w:spacing w:before="400" w:after="40" w:line="240" w:lineRule="auto"/>
        <w:jc w:val="both"/>
        <w:outlineLvl w:val="0"/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</w:pPr>
      <w:r w:rsidRPr="00532004">
        <w:rPr>
          <w:rFonts w:asciiTheme="majorHAnsi" w:eastAsiaTheme="majorEastAsia" w:hAnsiTheme="majorHAnsi" w:cstheme="minorHAnsi"/>
          <w:color w:val="1F3864" w:themeColor="accent1" w:themeShade="80"/>
          <w:sz w:val="24"/>
          <w:szCs w:val="24"/>
        </w:rPr>
        <w:lastRenderedPageBreak/>
        <w:t>University of Leeds (2020).</w:t>
      </w:r>
    </w:p>
    <w:p w14:paraId="734E7A41" w14:textId="77777777" w:rsidR="00532004" w:rsidRPr="00532004" w:rsidRDefault="00532004" w:rsidP="00C2606D">
      <w:pPr>
        <w:ind w:left="720"/>
        <w:rPr>
          <w:sz w:val="24"/>
          <w:szCs w:val="24"/>
        </w:rPr>
      </w:pPr>
      <w:r w:rsidRPr="00532004">
        <w:rPr>
          <w:sz w:val="24"/>
          <w:szCs w:val="24"/>
        </w:rPr>
        <w:t>University of Leeds (2020) ‘Academic writing: How to incorporate evidence’. Available at: [</w:t>
      </w:r>
      <w:hyperlink r:id="rId9" w:tgtFrame="_blank" w:history="1">
        <w:r w:rsidRPr="00532004">
          <w:rPr>
            <w:color w:val="0563C1" w:themeColor="hyperlink"/>
            <w:sz w:val="24"/>
            <w:szCs w:val="24"/>
            <w:u w:val="single"/>
          </w:rPr>
          <w:t>https://library.leeds.ac.uk/info/14011/writing/106/academic_writing](https://library.leeds.ac.uk/info/14011/writing/106/academic_writing)</w:t>
        </w:r>
      </w:hyperlink>
      <w:r w:rsidRPr="00532004">
        <w:rPr>
          <w:sz w:val="24"/>
          <w:szCs w:val="24"/>
        </w:rPr>
        <w:t> (Accessed: 21 April 2025).  </w:t>
      </w:r>
    </w:p>
    <w:p w14:paraId="367C679D" w14:textId="77777777" w:rsidR="00C766E7" w:rsidRPr="00CF2FE7" w:rsidRDefault="00C766E7" w:rsidP="00C2606D">
      <w:pPr>
        <w:ind w:left="720"/>
        <w:jc w:val="both"/>
        <w:rPr>
          <w:rFonts w:asciiTheme="majorBidi" w:hAnsiTheme="majorBidi" w:cstheme="majorBidi"/>
          <w:b/>
          <w:bCs/>
          <w:color w:val="2F5496" w:themeColor="accent1" w:themeShade="BF"/>
          <w:sz w:val="24"/>
          <w:szCs w:val="24"/>
        </w:rPr>
      </w:pPr>
    </w:p>
    <w:p w14:paraId="494C8991" w14:textId="77777777" w:rsidR="00C37A98" w:rsidRPr="00CF2FE7" w:rsidRDefault="00C37A98" w:rsidP="00044C8F">
      <w:pPr>
        <w:jc w:val="both"/>
        <w:rPr>
          <w:rFonts w:cstheme="minorHAnsi"/>
          <w:sz w:val="24"/>
          <w:szCs w:val="24"/>
        </w:rPr>
      </w:pPr>
    </w:p>
    <w:p w14:paraId="49D8FBBE" w14:textId="77777777" w:rsidR="00820781" w:rsidRDefault="00820781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  <w:bookmarkStart w:id="2" w:name="_Toc194656418"/>
    </w:p>
    <w:p w14:paraId="3C72D845" w14:textId="77777777" w:rsidR="0083282F" w:rsidRDefault="00820781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  <w:r>
        <w:rPr>
          <w:rFonts w:asciiTheme="majorBidi" w:hAnsiTheme="majorBidi"/>
          <w:b/>
          <w:bCs/>
          <w:sz w:val="32"/>
          <w:szCs w:val="32"/>
        </w:rPr>
        <w:t xml:space="preserve"> </w:t>
      </w:r>
      <w:r w:rsidR="00386D1A">
        <w:rPr>
          <w:rFonts w:asciiTheme="majorBidi" w:hAnsiTheme="majorBidi"/>
          <w:b/>
          <w:bCs/>
          <w:sz w:val="32"/>
          <w:szCs w:val="32"/>
        </w:rPr>
        <w:t xml:space="preserve">                                   </w:t>
      </w:r>
    </w:p>
    <w:p w14:paraId="4D0ECA8E" w14:textId="77777777" w:rsidR="0083282F" w:rsidRDefault="0083282F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</w:p>
    <w:p w14:paraId="286FC68C" w14:textId="77777777" w:rsidR="0083282F" w:rsidRDefault="0083282F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</w:p>
    <w:p w14:paraId="7A10E7C0" w14:textId="77777777" w:rsidR="0083282F" w:rsidRDefault="0083282F" w:rsidP="00FA706C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</w:p>
    <w:p w14:paraId="33A1298B" w14:textId="77777777" w:rsidR="001663BA" w:rsidRDefault="001663BA" w:rsidP="001663BA"/>
    <w:p w14:paraId="0E96E2D8" w14:textId="77777777" w:rsidR="001663BA" w:rsidRDefault="001663BA" w:rsidP="001663BA"/>
    <w:p w14:paraId="2441FF40" w14:textId="77777777" w:rsidR="001663BA" w:rsidRDefault="001663BA" w:rsidP="001663BA"/>
    <w:p w14:paraId="34D5D8C9" w14:textId="77777777" w:rsidR="001663BA" w:rsidRDefault="001663BA" w:rsidP="001663BA"/>
    <w:p w14:paraId="5C047B9B" w14:textId="77777777" w:rsidR="001663BA" w:rsidRDefault="001663BA" w:rsidP="001663BA"/>
    <w:p w14:paraId="26DAEA92" w14:textId="77777777" w:rsidR="001663BA" w:rsidRDefault="001663BA" w:rsidP="001663BA"/>
    <w:p w14:paraId="53C14448" w14:textId="77777777" w:rsidR="001663BA" w:rsidRDefault="001663BA" w:rsidP="001663BA"/>
    <w:p w14:paraId="24E4ACAE" w14:textId="77777777" w:rsidR="001663BA" w:rsidRDefault="001663BA" w:rsidP="001663BA"/>
    <w:p w14:paraId="593EFF10" w14:textId="77777777" w:rsidR="001663BA" w:rsidRDefault="001663BA" w:rsidP="001663BA"/>
    <w:p w14:paraId="0C0A4C95" w14:textId="77777777" w:rsidR="001663BA" w:rsidRDefault="001663BA" w:rsidP="001663BA"/>
    <w:p w14:paraId="69EB9C11" w14:textId="77777777" w:rsidR="001663BA" w:rsidRDefault="001663BA" w:rsidP="001663BA"/>
    <w:p w14:paraId="3DB5D54B" w14:textId="77777777" w:rsidR="001663BA" w:rsidRDefault="001663BA" w:rsidP="001663BA"/>
    <w:p w14:paraId="246D8816" w14:textId="77777777" w:rsidR="001663BA" w:rsidRDefault="001663BA" w:rsidP="001663BA"/>
    <w:p w14:paraId="4343A952" w14:textId="77777777" w:rsidR="001663BA" w:rsidRDefault="001663BA" w:rsidP="001663BA"/>
    <w:p w14:paraId="0954BA8D" w14:textId="77777777" w:rsidR="001663BA" w:rsidRDefault="001663BA" w:rsidP="001663BA"/>
    <w:p w14:paraId="248ABE23" w14:textId="77777777" w:rsidR="001663BA" w:rsidRDefault="001663BA" w:rsidP="001663BA"/>
    <w:p w14:paraId="00F2E557" w14:textId="77777777" w:rsidR="001663BA" w:rsidRDefault="001663BA" w:rsidP="001663BA"/>
    <w:p w14:paraId="3277EAB7" w14:textId="77777777" w:rsidR="001663BA" w:rsidRDefault="001663BA" w:rsidP="001663BA"/>
    <w:p w14:paraId="31D4B336" w14:textId="77777777" w:rsidR="001663BA" w:rsidRDefault="001663BA" w:rsidP="001663BA"/>
    <w:p w14:paraId="42E98F34" w14:textId="77777777" w:rsidR="001663BA" w:rsidRDefault="001663BA" w:rsidP="001663BA"/>
    <w:p w14:paraId="282EB28D" w14:textId="77777777" w:rsidR="001663BA" w:rsidRDefault="001663BA" w:rsidP="001663BA"/>
    <w:p w14:paraId="52FCE82B" w14:textId="77777777" w:rsidR="001663BA" w:rsidRDefault="001663BA" w:rsidP="001663BA"/>
    <w:p w14:paraId="47E0333C" w14:textId="77777777" w:rsidR="001663BA" w:rsidRDefault="001663BA" w:rsidP="001663BA"/>
    <w:p w14:paraId="32627CBE" w14:textId="77777777" w:rsidR="001663BA" w:rsidRDefault="001663BA" w:rsidP="001663BA"/>
    <w:p w14:paraId="5FC4096D" w14:textId="77777777" w:rsidR="001663BA" w:rsidRDefault="001663BA" w:rsidP="001663BA"/>
    <w:p w14:paraId="70860D36" w14:textId="77777777" w:rsidR="001663BA" w:rsidRDefault="001663BA" w:rsidP="001663BA"/>
    <w:p w14:paraId="1815CEA8" w14:textId="77777777" w:rsidR="001663BA" w:rsidRDefault="001663BA" w:rsidP="001663BA"/>
    <w:p w14:paraId="4F765B6F" w14:textId="77777777" w:rsidR="001663BA" w:rsidRDefault="001663BA" w:rsidP="001663BA"/>
    <w:p w14:paraId="028C568F" w14:textId="77777777" w:rsidR="001663BA" w:rsidRDefault="001663BA" w:rsidP="001663BA"/>
    <w:p w14:paraId="4CC34E06" w14:textId="77777777" w:rsidR="001663BA" w:rsidRDefault="001663BA" w:rsidP="001663BA"/>
    <w:p w14:paraId="1FC5A326" w14:textId="77777777" w:rsidR="001663BA" w:rsidRDefault="001663BA" w:rsidP="001663BA"/>
    <w:p w14:paraId="261FB29F" w14:textId="77777777" w:rsidR="001663BA" w:rsidRDefault="001663BA" w:rsidP="001663BA"/>
    <w:p w14:paraId="08D9AA01" w14:textId="77777777" w:rsidR="001663BA" w:rsidRDefault="001663BA" w:rsidP="001663BA"/>
    <w:p w14:paraId="548D00B9" w14:textId="77777777" w:rsidR="001663BA" w:rsidRDefault="001663BA" w:rsidP="001663BA"/>
    <w:p w14:paraId="7A5E8483" w14:textId="77777777" w:rsidR="001663BA" w:rsidRDefault="001663BA" w:rsidP="001663BA"/>
    <w:p w14:paraId="230BBBB9" w14:textId="77777777" w:rsidR="001663BA" w:rsidRDefault="001663BA" w:rsidP="001663BA"/>
    <w:p w14:paraId="2DB55CA2" w14:textId="77777777" w:rsidR="001663BA" w:rsidRDefault="001663BA" w:rsidP="001663BA"/>
    <w:p w14:paraId="63317C73" w14:textId="77777777" w:rsidR="001663BA" w:rsidRDefault="001663BA" w:rsidP="001663BA"/>
    <w:p w14:paraId="5E1A3397" w14:textId="77777777" w:rsidR="001663BA" w:rsidRDefault="001663BA" w:rsidP="001663BA"/>
    <w:p w14:paraId="047C4307" w14:textId="77777777" w:rsidR="001663BA" w:rsidRDefault="001663BA" w:rsidP="001663BA"/>
    <w:p w14:paraId="38633A33" w14:textId="77777777" w:rsidR="001663BA" w:rsidRDefault="001663BA" w:rsidP="001663BA"/>
    <w:p w14:paraId="46636134" w14:textId="77777777" w:rsidR="001663BA" w:rsidRPr="001663BA" w:rsidRDefault="001663BA" w:rsidP="001663BA"/>
    <w:p w14:paraId="2007001B" w14:textId="6E359F6C" w:rsidR="0049739E" w:rsidRPr="00951D80" w:rsidRDefault="00386D1A" w:rsidP="00972753">
      <w:pPr>
        <w:pStyle w:val="Heading1"/>
        <w:jc w:val="both"/>
      </w:pPr>
      <w:r>
        <w:rPr>
          <w:rFonts w:asciiTheme="majorBidi" w:hAnsiTheme="majorBidi"/>
          <w:b/>
          <w:bCs/>
          <w:sz w:val="32"/>
          <w:szCs w:val="32"/>
        </w:rPr>
        <w:lastRenderedPageBreak/>
        <w:t xml:space="preserve">  </w:t>
      </w:r>
      <w:r w:rsidR="00820781">
        <w:rPr>
          <w:rFonts w:asciiTheme="majorBidi" w:hAnsiTheme="majorBidi"/>
          <w:b/>
          <w:bCs/>
          <w:sz w:val="32"/>
          <w:szCs w:val="32"/>
        </w:rPr>
        <w:t xml:space="preserve"> </w:t>
      </w:r>
    </w:p>
    <w:p w14:paraId="3A5EB2CF" w14:textId="77777777" w:rsidR="00577C6A" w:rsidRDefault="00577C6A" w:rsidP="00FA706C">
      <w:pPr>
        <w:pStyle w:val="Heading1"/>
        <w:jc w:val="both"/>
        <w:rPr>
          <w:rFonts w:asciiTheme="minorHAnsi" w:hAnsiTheme="minorHAnsi" w:cstheme="minorHAnsi"/>
        </w:rPr>
      </w:pPr>
    </w:p>
    <w:p w14:paraId="2E1419EA" w14:textId="6584370E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sz w:val="24"/>
          <w:szCs w:val="24"/>
        </w:rPr>
        <w:t xml:space="preserve">- </w:t>
      </w:r>
    </w:p>
    <w:p w14:paraId="5432F8BA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- </w:t>
      </w:r>
      <w:bookmarkStart w:id="3" w:name="_Hlk196598531"/>
      <w:r w:rsidRPr="00386D1A">
        <w:rPr>
          <w:rFonts w:asciiTheme="minorHAnsi" w:hAnsiTheme="minorHAnsi" w:cstheme="minorHAnsi"/>
          <w:color w:val="auto"/>
          <w:sz w:val="24"/>
          <w:szCs w:val="24"/>
        </w:rPr>
        <w:t>Kolb, D. (1984) *Experiential Learning: Experience as the Source of Learning and Development*. Englewood Cliffs, NJ: Prentice Hall.  </w:t>
      </w:r>
      <w:bookmarkEnd w:id="3"/>
    </w:p>
    <w:p w14:paraId="427CE5CA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- </w:t>
      </w:r>
      <w:bookmarkStart w:id="4" w:name="_Hlk196598652"/>
      <w:r w:rsidRPr="00386D1A">
        <w:rPr>
          <w:rFonts w:asciiTheme="minorHAnsi" w:hAnsiTheme="minorHAnsi" w:cstheme="minorHAnsi"/>
          <w:color w:val="auto"/>
          <w:sz w:val="24"/>
          <w:szCs w:val="24"/>
        </w:rPr>
        <w:t>López-Cuello, J., Uitdewilligen, S. and Sambeth, A. (2024) ‘Triggers and conducive factors for reflection in university students: a focus group study’, *Reflective Practice*, 25(4), pp. 484–498. doi:10.1080/14623943.2024.2325418</w:t>
      </w:r>
      <w:bookmarkEnd w:id="4"/>
      <w:r w:rsidRPr="00386D1A">
        <w:rPr>
          <w:rFonts w:asciiTheme="minorHAnsi" w:hAnsiTheme="minorHAnsi" w:cstheme="minorHAnsi"/>
          <w:sz w:val="24"/>
          <w:szCs w:val="24"/>
        </w:rPr>
        <w:t>.  </w:t>
      </w:r>
    </w:p>
    <w:p w14:paraId="4C8857A4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bookmarkStart w:id="5" w:name="_Hlk196598784"/>
      <w:r w:rsidRPr="00386D1A">
        <w:rPr>
          <w:rFonts w:asciiTheme="minorHAnsi" w:hAnsiTheme="minorHAnsi" w:cstheme="minorHAnsi"/>
          <w:color w:val="auto"/>
          <w:sz w:val="24"/>
          <w:szCs w:val="24"/>
        </w:rPr>
        <w:t>- Marshall, T. et al. (2021) ‘On being open-minded, wholehearted, and responsible: a review and synthesis exploring factors enabling practitioner development in reflective practice’, *Reflective Practice*, 22(6), pp. 860–876.  </w:t>
      </w:r>
    </w:p>
    <w:bookmarkEnd w:id="5"/>
    <w:p w14:paraId="2596FF94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- </w:t>
      </w:r>
      <w:bookmarkStart w:id="6" w:name="_Hlk196598881"/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Royal Literary Fund (2020) ‘Quotes and </w:t>
      </w:r>
      <w:proofErr w:type="gramStart"/>
      <w:r w:rsidRPr="00386D1A">
        <w:rPr>
          <w:rFonts w:asciiTheme="minorHAnsi" w:hAnsiTheme="minorHAnsi" w:cstheme="minorHAnsi"/>
          <w:color w:val="auto"/>
          <w:sz w:val="24"/>
          <w:szCs w:val="24"/>
        </w:rPr>
        <w:t>references’</w:t>
      </w:r>
      <w:proofErr w:type="gramEnd"/>
      <w:r w:rsidRPr="00386D1A">
        <w:rPr>
          <w:rFonts w:asciiTheme="minorHAnsi" w:hAnsiTheme="minorHAnsi" w:cstheme="minorHAnsi"/>
          <w:color w:val="auto"/>
          <w:sz w:val="24"/>
          <w:szCs w:val="24"/>
        </w:rPr>
        <w:t>. Available at</w:t>
      </w:r>
      <w:r w:rsidRPr="00386D1A">
        <w:rPr>
          <w:rFonts w:asciiTheme="minorHAnsi" w:hAnsiTheme="minorHAnsi" w:cstheme="minorHAnsi"/>
          <w:sz w:val="24"/>
          <w:szCs w:val="24"/>
        </w:rPr>
        <w:t>: [</w:t>
      </w:r>
      <w:hyperlink r:id="rId10" w:tgtFrame="_blank" w:history="1">
        <w:r w:rsidRPr="00386D1A">
          <w:rPr>
            <w:rStyle w:val="Hyperlink"/>
            <w:rFonts w:asciiTheme="minorHAnsi" w:hAnsiTheme="minorHAnsi" w:cstheme="minorHAnsi"/>
            <w:sz w:val="24"/>
            <w:szCs w:val="24"/>
          </w:rPr>
          <w:t>https://www.rlf.org.uk/resources/direct-quotation-paraphrasing-referencing](https://www.rlf.org.uk/resources/direct-quotation-paraphrasing-referencing/)</w:t>
        </w:r>
      </w:hyperlink>
      <w:r w:rsidRPr="00386D1A">
        <w:rPr>
          <w:rFonts w:asciiTheme="minorHAnsi" w:hAnsiTheme="minorHAnsi" w:cstheme="minorHAnsi"/>
          <w:sz w:val="24"/>
          <w:szCs w:val="24"/>
        </w:rPr>
        <w:t xml:space="preserve"> </w:t>
      </w:r>
      <w:r w:rsidRPr="00386D1A">
        <w:rPr>
          <w:rFonts w:asciiTheme="minorHAnsi" w:hAnsiTheme="minorHAnsi" w:cstheme="minorHAnsi"/>
          <w:color w:val="auto"/>
          <w:sz w:val="24"/>
          <w:szCs w:val="24"/>
        </w:rPr>
        <w:t>(Accessed: 21 April 2025).  </w:t>
      </w:r>
    </w:p>
    <w:p w14:paraId="2CD791CE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sz w:val="24"/>
          <w:szCs w:val="24"/>
        </w:rPr>
      </w:pPr>
    </w:p>
    <w:bookmarkEnd w:id="6"/>
    <w:p w14:paraId="51C1F583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sz w:val="24"/>
          <w:szCs w:val="24"/>
        </w:rPr>
        <w:t xml:space="preserve">- </w:t>
      </w:r>
      <w:r w:rsidRPr="00386D1A">
        <w:rPr>
          <w:rFonts w:asciiTheme="minorHAnsi" w:hAnsiTheme="minorHAnsi" w:cstheme="minorHAnsi"/>
          <w:color w:val="auto"/>
          <w:sz w:val="24"/>
          <w:szCs w:val="24"/>
        </w:rPr>
        <w:t>Bryman, A. (2016) *Social Research Methods*. Oxford: Oxford University Press.  </w:t>
      </w:r>
    </w:p>
    <w:p w14:paraId="18F47D2E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>- Kolb, D. (1984) *Experiential Learning: Experience as the Source of Learning and Development*. Englewood Cliffs, NJ: Prentice Hall.  </w:t>
      </w:r>
    </w:p>
    <w:p w14:paraId="76731856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- Royal Literary Fund (2020) ‘Quotes and </w:t>
      </w:r>
      <w:proofErr w:type="gramStart"/>
      <w:r w:rsidRPr="00386D1A">
        <w:rPr>
          <w:rFonts w:asciiTheme="minorHAnsi" w:hAnsiTheme="minorHAnsi" w:cstheme="minorHAnsi"/>
          <w:color w:val="auto"/>
          <w:sz w:val="24"/>
          <w:szCs w:val="24"/>
        </w:rPr>
        <w:t>references’</w:t>
      </w:r>
      <w:proofErr w:type="gramEnd"/>
      <w:r w:rsidRPr="00386D1A">
        <w:rPr>
          <w:rFonts w:asciiTheme="minorHAnsi" w:hAnsiTheme="minorHAnsi" w:cstheme="minorHAnsi"/>
          <w:color w:val="auto"/>
          <w:sz w:val="24"/>
          <w:szCs w:val="24"/>
        </w:rPr>
        <w:t>. Available at</w:t>
      </w:r>
      <w:r w:rsidRPr="00386D1A">
        <w:rPr>
          <w:rFonts w:asciiTheme="minorHAnsi" w:hAnsiTheme="minorHAnsi" w:cstheme="minorHAnsi"/>
          <w:sz w:val="24"/>
          <w:szCs w:val="24"/>
        </w:rPr>
        <w:t>: [</w:t>
      </w:r>
      <w:hyperlink r:id="rId11" w:tgtFrame="_blank" w:history="1">
        <w:r w:rsidRPr="00386D1A">
          <w:rPr>
            <w:rStyle w:val="Hyperlink"/>
            <w:rFonts w:asciiTheme="minorHAnsi" w:hAnsiTheme="minorHAnsi" w:cstheme="minorHAnsi"/>
            <w:sz w:val="24"/>
            <w:szCs w:val="24"/>
          </w:rPr>
          <w:t>https://www.rlf.org.uk/resources/direct-quotation-paraphrasing-referencing](https://www.rlf.org.uk/resources/direct-quotation-paraphrasing-referencing/)</w:t>
        </w:r>
      </w:hyperlink>
      <w:r w:rsidRPr="00386D1A">
        <w:rPr>
          <w:rFonts w:asciiTheme="minorHAnsi" w:hAnsiTheme="minorHAnsi" w:cstheme="minorHAnsi"/>
          <w:sz w:val="24"/>
          <w:szCs w:val="24"/>
        </w:rPr>
        <w:t> (Accessed: 21 April 2025).  </w:t>
      </w:r>
    </w:p>
    <w:p w14:paraId="38799826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sz w:val="24"/>
          <w:szCs w:val="24"/>
        </w:rPr>
      </w:pPr>
    </w:p>
    <w:p w14:paraId="2BCEBBDA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sz w:val="24"/>
          <w:szCs w:val="24"/>
        </w:rPr>
      </w:pPr>
      <w:r w:rsidRPr="00386D1A">
        <w:rPr>
          <w:rFonts w:asciiTheme="minorHAnsi" w:hAnsiTheme="minorHAnsi" w:cstheme="minorHAnsi"/>
          <w:sz w:val="24"/>
          <w:szCs w:val="24"/>
        </w:rPr>
        <w:t xml:space="preserve">5. References </w:t>
      </w:r>
    </w:p>
    <w:p w14:paraId="35097010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>- Bryman, A. (2016) *Social Research Methods*. Oxford: Oxford University Press.  </w:t>
      </w:r>
    </w:p>
    <w:p w14:paraId="461CF5CC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lastRenderedPageBreak/>
        <w:t>- Kolb, D. (1984) *Experiential Learning: Experience as the Source of Learning and Development*. Englewood Cliffs, NJ: Prentice Hall.  </w:t>
      </w:r>
    </w:p>
    <w:p w14:paraId="600E60BC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- Royal Literary Fund (2020) ‘Quotes and </w:t>
      </w:r>
      <w:proofErr w:type="gramStart"/>
      <w:r w:rsidRPr="00386D1A">
        <w:rPr>
          <w:rFonts w:asciiTheme="minorHAnsi" w:hAnsiTheme="minorHAnsi" w:cstheme="minorHAnsi"/>
          <w:color w:val="auto"/>
          <w:sz w:val="24"/>
          <w:szCs w:val="24"/>
        </w:rPr>
        <w:t>references’</w:t>
      </w:r>
      <w:proofErr w:type="gramEnd"/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. Available at: </w:t>
      </w:r>
      <w:r w:rsidRPr="00386D1A">
        <w:rPr>
          <w:rFonts w:asciiTheme="minorHAnsi" w:hAnsiTheme="minorHAnsi" w:cstheme="minorHAnsi"/>
          <w:sz w:val="24"/>
          <w:szCs w:val="24"/>
        </w:rPr>
        <w:t>[</w:t>
      </w:r>
      <w:hyperlink r:id="rId12" w:tgtFrame="_blank" w:history="1">
        <w:r w:rsidRPr="00386D1A">
          <w:rPr>
            <w:rStyle w:val="Hyperlink"/>
            <w:rFonts w:asciiTheme="minorHAnsi" w:hAnsiTheme="minorHAnsi" w:cstheme="minorHAnsi"/>
            <w:sz w:val="24"/>
            <w:szCs w:val="24"/>
          </w:rPr>
          <w:t>https://www.rlf.org.uk/resources/direct-quotation-paraphrasing-referencing](https://www.rlf.org.uk/resources/direct-quotation-paraphrasing-referencing/)</w:t>
        </w:r>
      </w:hyperlink>
      <w:r w:rsidRPr="00386D1A">
        <w:rPr>
          <w:rFonts w:asciiTheme="minorHAnsi" w:hAnsiTheme="minorHAnsi" w:cstheme="minorHAnsi"/>
          <w:sz w:val="24"/>
          <w:szCs w:val="24"/>
        </w:rPr>
        <w:t> </w:t>
      </w:r>
      <w:r w:rsidRPr="00386D1A">
        <w:rPr>
          <w:rFonts w:asciiTheme="minorHAnsi" w:hAnsiTheme="minorHAnsi" w:cstheme="minorHAnsi"/>
          <w:color w:val="auto"/>
          <w:sz w:val="24"/>
          <w:szCs w:val="24"/>
        </w:rPr>
        <w:t>(Accessed: 21 April 2025).  </w:t>
      </w:r>
    </w:p>
    <w:p w14:paraId="22A1ED08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- </w:t>
      </w:r>
      <w:bookmarkStart w:id="7" w:name="_Hlk196599127"/>
      <w:r w:rsidRPr="00386D1A">
        <w:rPr>
          <w:rFonts w:asciiTheme="minorHAnsi" w:hAnsiTheme="minorHAnsi" w:cstheme="minorHAnsi"/>
          <w:color w:val="auto"/>
          <w:sz w:val="24"/>
          <w:szCs w:val="24"/>
        </w:rPr>
        <w:t xml:space="preserve">University of Leeds (2020) ‘Academic writing: How to incorporate evidence’. Available at: </w:t>
      </w:r>
      <w:r w:rsidRPr="00386D1A">
        <w:rPr>
          <w:rFonts w:asciiTheme="minorHAnsi" w:hAnsiTheme="minorHAnsi" w:cstheme="minorHAnsi"/>
          <w:sz w:val="24"/>
          <w:szCs w:val="24"/>
        </w:rPr>
        <w:t>[</w:t>
      </w:r>
      <w:hyperlink r:id="rId13" w:tgtFrame="_blank" w:history="1">
        <w:r w:rsidRPr="00386D1A">
          <w:rPr>
            <w:rStyle w:val="Hyperlink"/>
            <w:rFonts w:asciiTheme="minorHAnsi" w:hAnsiTheme="minorHAnsi" w:cstheme="minorHAnsi"/>
            <w:sz w:val="24"/>
            <w:szCs w:val="24"/>
          </w:rPr>
          <w:t>https://library.leeds.ac.uk/info/14011/writing/106/academic_writing](https://library.leeds.ac.uk/info/14011/writing/106/academic_writing)</w:t>
        </w:r>
      </w:hyperlink>
      <w:r w:rsidRPr="00386D1A">
        <w:rPr>
          <w:rFonts w:asciiTheme="minorHAnsi" w:hAnsiTheme="minorHAnsi" w:cstheme="minorHAnsi"/>
          <w:sz w:val="24"/>
          <w:szCs w:val="24"/>
        </w:rPr>
        <w:t> </w:t>
      </w:r>
      <w:r w:rsidRPr="00386D1A">
        <w:rPr>
          <w:rFonts w:asciiTheme="minorHAnsi" w:hAnsiTheme="minorHAnsi" w:cstheme="minorHAnsi"/>
          <w:color w:val="auto"/>
          <w:sz w:val="24"/>
          <w:szCs w:val="24"/>
        </w:rPr>
        <w:t>(Accessed: 21 April 2025).  </w:t>
      </w:r>
      <w:bookmarkEnd w:id="7"/>
    </w:p>
    <w:p w14:paraId="390F127D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</w:rPr>
        <w:t>- Brown, J. (2018) *Effective Paraphrasing Techniques*. Journal of Academic Skills, 15(4), pp.45–52.</w:t>
      </w:r>
    </w:p>
    <w:p w14:paraId="1245234C" w14:textId="77777777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  <w:lang w:val="en-US"/>
        </w:rPr>
        <w:t xml:space="preserve">Royal Literary Fund (2020) ‘Quotes and </w:t>
      </w:r>
      <w:proofErr w:type="gramStart"/>
      <w:r w:rsidRPr="00386D1A">
        <w:rPr>
          <w:rFonts w:asciiTheme="minorHAnsi" w:hAnsiTheme="minorHAnsi" w:cstheme="minorHAnsi"/>
          <w:color w:val="auto"/>
          <w:sz w:val="24"/>
          <w:szCs w:val="24"/>
          <w:lang w:val="en-US"/>
        </w:rPr>
        <w:t>references’</w:t>
      </w:r>
      <w:proofErr w:type="gramEnd"/>
      <w:r w:rsidRPr="00386D1A">
        <w:rPr>
          <w:rFonts w:asciiTheme="minorHAnsi" w:hAnsiTheme="minorHAnsi" w:cstheme="minorHAnsi"/>
          <w:sz w:val="24"/>
          <w:szCs w:val="24"/>
          <w:lang w:val="en-US"/>
        </w:rPr>
        <w:t xml:space="preserve">. </w:t>
      </w:r>
      <w:hyperlink r:id="rId14" w:history="1">
        <w:r w:rsidRPr="00386D1A">
          <w:rPr>
            <w:rStyle w:val="Hyperlink"/>
            <w:rFonts w:asciiTheme="minorHAnsi" w:hAnsiTheme="minorHAnsi" w:cstheme="minorHAnsi"/>
            <w:sz w:val="24"/>
            <w:szCs w:val="24"/>
            <w:lang w:val="en-US"/>
          </w:rPr>
          <w:t>https://www.rlf.org.uk/resources/direct-quotation-paraphrasing-referencing/</w:t>
        </w:r>
      </w:hyperlink>
      <w:r w:rsidRPr="00386D1A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Pr="00386D1A">
        <w:rPr>
          <w:rFonts w:asciiTheme="minorHAnsi" w:hAnsiTheme="minorHAnsi" w:cstheme="minorHAnsi"/>
          <w:color w:val="auto"/>
          <w:sz w:val="24"/>
          <w:szCs w:val="24"/>
          <w:lang w:val="en-US"/>
        </w:rPr>
        <w:t>(accessed 1.11.2020)</w:t>
      </w:r>
    </w:p>
    <w:p w14:paraId="0167E4F1" w14:textId="3CBD4EA9" w:rsidR="00386D1A" w:rsidRPr="00386D1A" w:rsidRDefault="00386D1A" w:rsidP="00386D1A">
      <w:pPr>
        <w:pStyle w:val="Heading1"/>
        <w:jc w:val="both"/>
        <w:rPr>
          <w:rFonts w:asciiTheme="minorHAnsi" w:hAnsiTheme="minorHAnsi" w:cstheme="minorHAnsi"/>
          <w:color w:val="auto"/>
          <w:sz w:val="24"/>
          <w:szCs w:val="24"/>
          <w:lang w:val="en-US"/>
        </w:rPr>
      </w:pPr>
      <w:r w:rsidRPr="00386D1A">
        <w:rPr>
          <w:rFonts w:asciiTheme="minorHAnsi" w:hAnsiTheme="minorHAnsi" w:cstheme="minorHAnsi"/>
          <w:color w:val="auto"/>
          <w:sz w:val="24"/>
          <w:szCs w:val="24"/>
          <w:lang w:val="en-US"/>
        </w:rPr>
        <w:t xml:space="preserve">University of Leeds (2020) ‘Academic writing: How to incorporate evidence’ </w:t>
      </w:r>
      <w:hyperlink r:id="rId15" w:history="1">
        <w:r w:rsidRPr="00386D1A">
          <w:rPr>
            <w:rStyle w:val="Hyperlink"/>
            <w:rFonts w:asciiTheme="minorHAnsi" w:hAnsiTheme="minorHAnsi" w:cstheme="minorHAnsi"/>
            <w:sz w:val="24"/>
            <w:szCs w:val="24"/>
            <w:lang w:val="en-US"/>
          </w:rPr>
          <w:t>https://library.leeds.ac.uk/info/14011/writing/106/academic_writing/4</w:t>
        </w:r>
      </w:hyperlink>
      <w:r w:rsidRPr="00386D1A">
        <w:rPr>
          <w:rFonts w:asciiTheme="minorHAnsi" w:hAnsiTheme="minorHAnsi" w:cstheme="minorHAnsi"/>
          <w:color w:val="auto"/>
          <w:sz w:val="24"/>
          <w:szCs w:val="24"/>
          <w:lang w:val="en-US"/>
        </w:rPr>
        <w:t>(accessed 1.11.2020)</w:t>
      </w:r>
    </w:p>
    <w:p w14:paraId="3F8F5D46" w14:textId="77777777" w:rsidR="00577C6A" w:rsidRPr="00386D1A" w:rsidRDefault="00577C6A" w:rsidP="00FA706C">
      <w:pPr>
        <w:pStyle w:val="Heading1"/>
        <w:jc w:val="both"/>
        <w:rPr>
          <w:rFonts w:asciiTheme="minorHAnsi" w:hAnsiTheme="minorHAnsi" w:cstheme="minorHAnsi"/>
          <w:lang w:val="en-US"/>
        </w:rPr>
      </w:pPr>
    </w:p>
    <w:p w14:paraId="33FF5D47" w14:textId="77777777" w:rsidR="00577C6A" w:rsidRDefault="00577C6A" w:rsidP="00FA706C">
      <w:pPr>
        <w:pStyle w:val="Heading1"/>
        <w:jc w:val="both"/>
        <w:rPr>
          <w:rFonts w:asciiTheme="minorHAnsi" w:hAnsiTheme="minorHAnsi" w:cstheme="minorHAnsi"/>
        </w:rPr>
      </w:pPr>
    </w:p>
    <w:p w14:paraId="646A8F50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5C86176B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0C7AD506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5BB8229B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266D86FC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7F93DF56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001D35F6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06E95C50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78D45AFD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569B54BB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62671C7D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6F6AC219" w14:textId="77777777" w:rsidR="00C37535" w:rsidRDefault="00C37535" w:rsidP="00FA706C">
      <w:pPr>
        <w:pStyle w:val="Heading1"/>
        <w:jc w:val="both"/>
        <w:rPr>
          <w:rFonts w:asciiTheme="minorHAnsi" w:hAnsiTheme="minorHAnsi" w:cstheme="minorHAnsi"/>
          <w:b/>
          <w:bCs/>
          <w:color w:val="FF0000"/>
        </w:rPr>
      </w:pPr>
    </w:p>
    <w:p w14:paraId="6264C350" w14:textId="38A40889" w:rsidR="00F57790" w:rsidRPr="00B94A3B" w:rsidRDefault="00F57790" w:rsidP="00B94A3B">
      <w:pPr>
        <w:spacing w:line="240" w:lineRule="auto"/>
        <w:rPr>
          <w:rFonts w:ascii="Times New Roman" w:eastAsia="Times New Roman" w:hAnsi="Times New Roman" w:cs="Times New Roman"/>
          <w:sz w:val="32"/>
          <w:szCs w:val="32"/>
        </w:rPr>
      </w:pPr>
      <w:bookmarkStart w:id="8" w:name="_Toc194656419"/>
      <w:bookmarkEnd w:id="2"/>
    </w:p>
    <w:p w14:paraId="32CF6D8A" w14:textId="77777777" w:rsidR="00F57790" w:rsidRPr="00577C6A" w:rsidRDefault="00F57790" w:rsidP="00F57790">
      <w:pPr>
        <w:rPr>
          <w:sz w:val="32"/>
          <w:szCs w:val="32"/>
          <w:lang w:eastAsia="zh-CN"/>
        </w:rPr>
      </w:pPr>
    </w:p>
    <w:p w14:paraId="0DC89E74" w14:textId="77777777" w:rsidR="00577C6A" w:rsidRDefault="00577C6A" w:rsidP="00F57790">
      <w:pPr>
        <w:rPr>
          <w:sz w:val="32"/>
          <w:szCs w:val="32"/>
        </w:rPr>
      </w:pPr>
    </w:p>
    <w:p w14:paraId="3E5CE26E" w14:textId="77777777" w:rsidR="00577C6A" w:rsidRDefault="00577C6A" w:rsidP="00F57790">
      <w:pPr>
        <w:rPr>
          <w:sz w:val="32"/>
          <w:szCs w:val="32"/>
        </w:rPr>
      </w:pPr>
    </w:p>
    <w:p w14:paraId="791047EF" w14:textId="77777777" w:rsidR="00577C6A" w:rsidRDefault="00577C6A" w:rsidP="00F57790">
      <w:pPr>
        <w:rPr>
          <w:sz w:val="32"/>
          <w:szCs w:val="32"/>
        </w:rPr>
      </w:pPr>
    </w:p>
    <w:p w14:paraId="4264F3EF" w14:textId="77777777" w:rsidR="00577C6A" w:rsidRDefault="00577C6A" w:rsidP="00F57790">
      <w:pPr>
        <w:rPr>
          <w:sz w:val="32"/>
          <w:szCs w:val="32"/>
        </w:rPr>
      </w:pPr>
    </w:p>
    <w:p w14:paraId="295853CD" w14:textId="77777777" w:rsidR="00577C6A" w:rsidRDefault="00577C6A" w:rsidP="00F57790">
      <w:pPr>
        <w:rPr>
          <w:sz w:val="32"/>
          <w:szCs w:val="32"/>
        </w:rPr>
      </w:pPr>
    </w:p>
    <w:p w14:paraId="0A2D8441" w14:textId="77777777" w:rsidR="00577C6A" w:rsidRDefault="00577C6A" w:rsidP="00F57790">
      <w:pPr>
        <w:rPr>
          <w:sz w:val="32"/>
          <w:szCs w:val="32"/>
        </w:rPr>
      </w:pPr>
    </w:p>
    <w:p w14:paraId="5D95195A" w14:textId="77777777" w:rsidR="00577C6A" w:rsidRDefault="00577C6A" w:rsidP="00F57790">
      <w:pPr>
        <w:rPr>
          <w:sz w:val="32"/>
          <w:szCs w:val="32"/>
        </w:rPr>
      </w:pPr>
    </w:p>
    <w:p w14:paraId="10FC3872" w14:textId="77777777" w:rsidR="00577C6A" w:rsidRDefault="00577C6A" w:rsidP="00F57790">
      <w:pPr>
        <w:rPr>
          <w:sz w:val="32"/>
          <w:szCs w:val="32"/>
        </w:rPr>
      </w:pPr>
    </w:p>
    <w:p w14:paraId="7764A5E4" w14:textId="77777777" w:rsidR="00C37535" w:rsidRDefault="00C37535" w:rsidP="00F57790">
      <w:pPr>
        <w:rPr>
          <w:sz w:val="32"/>
          <w:szCs w:val="32"/>
        </w:rPr>
      </w:pPr>
    </w:p>
    <w:p w14:paraId="236EC4F6" w14:textId="77777777" w:rsidR="00C37535" w:rsidRDefault="00C37535" w:rsidP="00F57790">
      <w:pPr>
        <w:rPr>
          <w:sz w:val="32"/>
          <w:szCs w:val="32"/>
        </w:rPr>
      </w:pPr>
    </w:p>
    <w:p w14:paraId="2F8D3DDD" w14:textId="77777777" w:rsidR="00C37535" w:rsidRDefault="00C37535" w:rsidP="00F57790">
      <w:pPr>
        <w:rPr>
          <w:sz w:val="32"/>
          <w:szCs w:val="32"/>
        </w:rPr>
      </w:pPr>
    </w:p>
    <w:p w14:paraId="67E24F94" w14:textId="77777777" w:rsidR="00C37535" w:rsidRDefault="00C37535" w:rsidP="00F57790">
      <w:pPr>
        <w:rPr>
          <w:sz w:val="32"/>
          <w:szCs w:val="32"/>
        </w:rPr>
      </w:pPr>
    </w:p>
    <w:p w14:paraId="4154CDB0" w14:textId="77777777" w:rsidR="00C37535" w:rsidRDefault="00C37535" w:rsidP="00F57790">
      <w:pPr>
        <w:rPr>
          <w:sz w:val="32"/>
          <w:szCs w:val="32"/>
        </w:rPr>
      </w:pPr>
    </w:p>
    <w:p w14:paraId="21A9722E" w14:textId="77777777" w:rsidR="00C37535" w:rsidRDefault="00C37535" w:rsidP="00F57790">
      <w:pPr>
        <w:rPr>
          <w:sz w:val="32"/>
          <w:szCs w:val="32"/>
        </w:rPr>
      </w:pPr>
    </w:p>
    <w:p w14:paraId="6F5E3873" w14:textId="77777777" w:rsidR="00C37535" w:rsidRDefault="00C37535" w:rsidP="00F57790">
      <w:pPr>
        <w:rPr>
          <w:sz w:val="32"/>
          <w:szCs w:val="32"/>
        </w:rPr>
      </w:pPr>
    </w:p>
    <w:p w14:paraId="3AF9CDA7" w14:textId="77777777" w:rsidR="00C37535" w:rsidRDefault="00C37535" w:rsidP="00F57790">
      <w:pPr>
        <w:rPr>
          <w:sz w:val="32"/>
          <w:szCs w:val="32"/>
        </w:rPr>
      </w:pPr>
    </w:p>
    <w:p w14:paraId="464FAE5F" w14:textId="77777777" w:rsidR="00C37535" w:rsidRDefault="00C37535" w:rsidP="00F57790">
      <w:pPr>
        <w:rPr>
          <w:sz w:val="32"/>
          <w:szCs w:val="32"/>
        </w:rPr>
      </w:pPr>
    </w:p>
    <w:p w14:paraId="51E4D9C2" w14:textId="77777777" w:rsidR="00C37535" w:rsidRDefault="00C37535" w:rsidP="00F57790">
      <w:pPr>
        <w:rPr>
          <w:sz w:val="32"/>
          <w:szCs w:val="32"/>
        </w:rPr>
      </w:pPr>
    </w:p>
    <w:p w14:paraId="58F1A119" w14:textId="77777777" w:rsidR="00C37535" w:rsidRDefault="00C37535" w:rsidP="00F57790">
      <w:pPr>
        <w:rPr>
          <w:sz w:val="32"/>
          <w:szCs w:val="32"/>
        </w:rPr>
      </w:pPr>
    </w:p>
    <w:p w14:paraId="41F0F2A9" w14:textId="77777777" w:rsidR="00C37535" w:rsidRDefault="00C37535" w:rsidP="00F57790">
      <w:pPr>
        <w:rPr>
          <w:sz w:val="32"/>
          <w:szCs w:val="32"/>
        </w:rPr>
      </w:pPr>
    </w:p>
    <w:p w14:paraId="5B1817D8" w14:textId="77777777" w:rsidR="00C37535" w:rsidRDefault="00C37535" w:rsidP="00F57790">
      <w:pPr>
        <w:rPr>
          <w:sz w:val="32"/>
          <w:szCs w:val="32"/>
        </w:rPr>
      </w:pPr>
    </w:p>
    <w:p w14:paraId="2BB7ACF9" w14:textId="77777777" w:rsidR="00C37535" w:rsidRDefault="00C37535" w:rsidP="00F57790">
      <w:pPr>
        <w:rPr>
          <w:sz w:val="32"/>
          <w:szCs w:val="32"/>
        </w:rPr>
      </w:pPr>
    </w:p>
    <w:p w14:paraId="2C612A15" w14:textId="77777777" w:rsidR="00C37535" w:rsidRDefault="00C37535" w:rsidP="00F57790">
      <w:pPr>
        <w:rPr>
          <w:sz w:val="32"/>
          <w:szCs w:val="32"/>
        </w:rPr>
      </w:pPr>
    </w:p>
    <w:p w14:paraId="3590DE41" w14:textId="77777777" w:rsidR="00C37535" w:rsidRDefault="00C37535" w:rsidP="00F57790">
      <w:pPr>
        <w:rPr>
          <w:sz w:val="32"/>
          <w:szCs w:val="32"/>
        </w:rPr>
      </w:pPr>
    </w:p>
    <w:p w14:paraId="725E516E" w14:textId="77777777" w:rsidR="00C37535" w:rsidRDefault="00C37535" w:rsidP="00F57790">
      <w:pPr>
        <w:rPr>
          <w:sz w:val="32"/>
          <w:szCs w:val="32"/>
        </w:rPr>
      </w:pPr>
    </w:p>
    <w:p w14:paraId="2F5FA0C9" w14:textId="77777777" w:rsidR="00C37535" w:rsidRDefault="00C37535" w:rsidP="00F57790">
      <w:pPr>
        <w:rPr>
          <w:sz w:val="32"/>
          <w:szCs w:val="32"/>
        </w:rPr>
      </w:pPr>
    </w:p>
    <w:bookmarkEnd w:id="8"/>
    <w:p w14:paraId="59A09A7C" w14:textId="77777777" w:rsidR="00F57790" w:rsidRPr="00577C6A" w:rsidRDefault="00F57790" w:rsidP="00F57790">
      <w:pPr>
        <w:rPr>
          <w:sz w:val="32"/>
          <w:szCs w:val="32"/>
          <w:lang w:eastAsia="zh-CN"/>
        </w:rPr>
      </w:pPr>
    </w:p>
    <w:p w14:paraId="01535A5F" w14:textId="77777777" w:rsidR="00F57790" w:rsidRPr="00577C6A" w:rsidRDefault="00F57790" w:rsidP="00F57790">
      <w:pPr>
        <w:rPr>
          <w:sz w:val="32"/>
          <w:szCs w:val="32"/>
          <w:lang w:eastAsia="zh-CN"/>
        </w:rPr>
      </w:pPr>
    </w:p>
    <w:p w14:paraId="75BEA163" w14:textId="77777777" w:rsidR="00F57790" w:rsidRPr="00577C6A" w:rsidRDefault="00F57790" w:rsidP="00F57790">
      <w:pPr>
        <w:jc w:val="both"/>
        <w:rPr>
          <w:rFonts w:cstheme="minorHAnsi"/>
          <w:sz w:val="32"/>
          <w:szCs w:val="32"/>
        </w:rPr>
      </w:pPr>
    </w:p>
    <w:p w14:paraId="1CBBBBD2" w14:textId="77777777" w:rsidR="00F57790" w:rsidRPr="00FA706C" w:rsidRDefault="00F57790" w:rsidP="00FA706C">
      <w:pPr>
        <w:shd w:val="clear" w:color="auto" w:fill="FFFFFF"/>
        <w:spacing w:line="240" w:lineRule="auto"/>
        <w:rPr>
          <w:rFonts w:ascii="Arial" w:eastAsia="Times New Roman" w:hAnsi="Arial" w:cs="Arial"/>
          <w:color w:val="222222"/>
          <w:sz w:val="32"/>
          <w:szCs w:val="32"/>
        </w:rPr>
      </w:pPr>
    </w:p>
    <w:p w14:paraId="3E89DF25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71DB0CFE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1DA00737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2E44E6B2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1EEDD114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0F4F0DB3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6AF8CA4F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01555FFB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6A9153E2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4ED9C808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6EDFD2FD" w14:textId="77777777" w:rsidR="00FA706C" w:rsidRPr="00577C6A" w:rsidRDefault="00FA706C" w:rsidP="00FA706C">
      <w:pPr>
        <w:pStyle w:val="Heading1"/>
        <w:rPr>
          <w:rFonts w:asciiTheme="minorHAnsi" w:hAnsiTheme="minorHAnsi" w:cstheme="minorHAnsi"/>
        </w:rPr>
      </w:pPr>
    </w:p>
    <w:p w14:paraId="45DCEED4" w14:textId="2D94A2AD" w:rsidR="00FB1829" w:rsidRDefault="00FB1829" w:rsidP="007870BE">
      <w:pPr>
        <w:rPr>
          <w:rFonts w:ascii="Arial" w:eastAsia="Times New Roman" w:hAnsi="Arial" w:cs="Arial"/>
          <w:sz w:val="24"/>
          <w:szCs w:val="24"/>
        </w:rPr>
      </w:pPr>
      <w:r w:rsidRPr="00577C6A">
        <w:rPr>
          <w:sz w:val="32"/>
          <w:szCs w:val="32"/>
        </w:rPr>
        <w:br w:type="page"/>
      </w:r>
    </w:p>
    <w:p w14:paraId="5C47D471" w14:textId="77777777" w:rsidR="00B94A3B" w:rsidRPr="00B94A3B" w:rsidRDefault="00B94A3B" w:rsidP="00B94A3B">
      <w:pPr>
        <w:spacing w:line="259" w:lineRule="auto"/>
        <w:rPr>
          <w:rFonts w:ascii="Arial" w:eastAsia="Times New Roman" w:hAnsi="Arial" w:cs="Arial"/>
          <w:sz w:val="24"/>
          <w:szCs w:val="24"/>
        </w:rPr>
      </w:pPr>
    </w:p>
    <w:sectPr w:rsidR="00B94A3B" w:rsidRPr="00B94A3B" w:rsidSect="00CC6FE7">
      <w:headerReference w:type="default" r:id="rId16"/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9137B0" w14:textId="77777777" w:rsidR="008C2EB8" w:rsidRDefault="008C2EB8" w:rsidP="00265920">
      <w:pPr>
        <w:spacing w:line="240" w:lineRule="auto"/>
      </w:pPr>
      <w:r>
        <w:separator/>
      </w:r>
    </w:p>
  </w:endnote>
  <w:endnote w:type="continuationSeparator" w:id="0">
    <w:p w14:paraId="4D352259" w14:textId="77777777" w:rsidR="008C2EB8" w:rsidRDefault="008C2EB8" w:rsidP="00265920">
      <w:pPr>
        <w:spacing w:line="240" w:lineRule="auto"/>
      </w:pPr>
      <w:r>
        <w:continuationSeparator/>
      </w:r>
    </w:p>
  </w:endnote>
  <w:endnote w:type="continuationNotice" w:id="1">
    <w:p w14:paraId="0CF8D220" w14:textId="77777777" w:rsidR="008C2EB8" w:rsidRDefault="008C2EB8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askerville Old Face">
    <w:altName w:val="Baskerville Old Face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33395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62173B" w14:textId="6E07D2E0" w:rsidR="00EE78FE" w:rsidRDefault="00EE7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C02E40" w14:textId="55CCC302" w:rsidR="00265920" w:rsidRPr="00F813FF" w:rsidRDefault="00265920" w:rsidP="00DB4878">
    <w:pPr>
      <w:pStyle w:val="Footer"/>
      <w:jc w:val="center"/>
      <w:rPr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725730" w14:textId="77777777" w:rsidR="008C2EB8" w:rsidRDefault="008C2EB8" w:rsidP="00265920">
      <w:pPr>
        <w:spacing w:line="240" w:lineRule="auto"/>
      </w:pPr>
      <w:r>
        <w:separator/>
      </w:r>
    </w:p>
  </w:footnote>
  <w:footnote w:type="continuationSeparator" w:id="0">
    <w:p w14:paraId="24821754" w14:textId="77777777" w:rsidR="008C2EB8" w:rsidRDefault="008C2EB8" w:rsidP="00265920">
      <w:pPr>
        <w:spacing w:line="240" w:lineRule="auto"/>
      </w:pPr>
      <w:r>
        <w:continuationSeparator/>
      </w:r>
    </w:p>
  </w:footnote>
  <w:footnote w:type="continuationNotice" w:id="1">
    <w:p w14:paraId="12B668AF" w14:textId="77777777" w:rsidR="008C2EB8" w:rsidRDefault="008C2EB8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5CFED8" w14:textId="42029E28" w:rsidR="00265920" w:rsidRPr="00767A26" w:rsidRDefault="00555FC9">
    <w:pPr>
      <w:pStyle w:val="Header"/>
      <w:rPr>
        <w:rFonts w:ascii="Baskerville Old Face" w:hAnsi="Baskerville Old Face"/>
        <w:color w:val="4472C4" w:themeColor="accent1"/>
      </w:rPr>
    </w:pPr>
    <w:r>
      <w:rPr>
        <w:rFonts w:ascii="Baskerville Old Face" w:hAnsi="Baskerville Old Face"/>
        <w:color w:val="4472C4" w:themeColor="accent1"/>
      </w:rPr>
      <w:t>REFLECT</w:t>
    </w:r>
    <w:r w:rsidR="0009229E">
      <w:rPr>
        <w:rFonts w:ascii="Baskerville Old Face" w:hAnsi="Baskerville Old Face"/>
        <w:color w:val="4472C4" w:themeColor="accent1"/>
      </w:rPr>
      <w:t>I</w:t>
    </w:r>
    <w:r w:rsidR="00E47B56">
      <w:rPr>
        <w:rFonts w:ascii="Baskerville Old Face" w:hAnsi="Baskerville Old Face"/>
        <w:color w:val="4472C4" w:themeColor="accent1"/>
      </w:rPr>
      <w:t>VE</w:t>
    </w:r>
    <w:r w:rsidR="0009229E">
      <w:rPr>
        <w:rFonts w:ascii="Baskerville Old Face" w:hAnsi="Baskerville Old Face"/>
        <w:color w:val="4472C4" w:themeColor="accent1"/>
      </w:rPr>
      <w:t xml:space="preserve"> REPORT</w:t>
    </w:r>
  </w:p>
  <w:p w14:paraId="4787E554" w14:textId="77777777" w:rsidR="00265920" w:rsidRDefault="002659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9BD7153"/>
    <w:multiLevelType w:val="hybridMultilevel"/>
    <w:tmpl w:val="4F42EE14"/>
    <w:lvl w:ilvl="0" w:tplc="2E0014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A54A47"/>
    <w:multiLevelType w:val="hybridMultilevel"/>
    <w:tmpl w:val="8DB254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860446"/>
    <w:multiLevelType w:val="hybridMultilevel"/>
    <w:tmpl w:val="660C365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0255367">
    <w:abstractNumId w:val="0"/>
  </w:num>
  <w:num w:numId="2" w16cid:durableId="1085956049">
    <w:abstractNumId w:val="0"/>
  </w:num>
  <w:num w:numId="3" w16cid:durableId="1769039262">
    <w:abstractNumId w:val="0"/>
  </w:num>
  <w:num w:numId="4" w16cid:durableId="430245394">
    <w:abstractNumId w:val="0"/>
  </w:num>
  <w:num w:numId="5" w16cid:durableId="285087169">
    <w:abstractNumId w:val="0"/>
  </w:num>
  <w:num w:numId="6" w16cid:durableId="812061255">
    <w:abstractNumId w:val="0"/>
  </w:num>
  <w:num w:numId="7" w16cid:durableId="440533133">
    <w:abstractNumId w:val="0"/>
  </w:num>
  <w:num w:numId="8" w16cid:durableId="1629356775">
    <w:abstractNumId w:val="0"/>
  </w:num>
  <w:num w:numId="9" w16cid:durableId="1545868055">
    <w:abstractNumId w:val="0"/>
  </w:num>
  <w:num w:numId="10" w16cid:durableId="1065034320">
    <w:abstractNumId w:val="0"/>
  </w:num>
  <w:num w:numId="11" w16cid:durableId="687409195">
    <w:abstractNumId w:val="1"/>
  </w:num>
  <w:num w:numId="12" w16cid:durableId="1202479658">
    <w:abstractNumId w:val="2"/>
  </w:num>
  <w:num w:numId="13" w16cid:durableId="5240569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829"/>
    <w:rsid w:val="00006824"/>
    <w:rsid w:val="0001637B"/>
    <w:rsid w:val="00021E70"/>
    <w:rsid w:val="00022A21"/>
    <w:rsid w:val="000267E0"/>
    <w:rsid w:val="00026951"/>
    <w:rsid w:val="00035BE9"/>
    <w:rsid w:val="00036ABF"/>
    <w:rsid w:val="00041D2B"/>
    <w:rsid w:val="00041F51"/>
    <w:rsid w:val="000449C6"/>
    <w:rsid w:val="00044C8F"/>
    <w:rsid w:val="00046B4A"/>
    <w:rsid w:val="00046CD4"/>
    <w:rsid w:val="00054CC6"/>
    <w:rsid w:val="00057CD3"/>
    <w:rsid w:val="00057EC6"/>
    <w:rsid w:val="00073986"/>
    <w:rsid w:val="00080344"/>
    <w:rsid w:val="00081ABC"/>
    <w:rsid w:val="0009229E"/>
    <w:rsid w:val="00096AD0"/>
    <w:rsid w:val="000B2631"/>
    <w:rsid w:val="000D6F5F"/>
    <w:rsid w:val="000E3A7D"/>
    <w:rsid w:val="000E3E4A"/>
    <w:rsid w:val="000F3FD6"/>
    <w:rsid w:val="00100C1D"/>
    <w:rsid w:val="00101774"/>
    <w:rsid w:val="001025FD"/>
    <w:rsid w:val="00104201"/>
    <w:rsid w:val="00112034"/>
    <w:rsid w:val="0012614C"/>
    <w:rsid w:val="00126D78"/>
    <w:rsid w:val="00137670"/>
    <w:rsid w:val="00140ECF"/>
    <w:rsid w:val="00143C95"/>
    <w:rsid w:val="00147807"/>
    <w:rsid w:val="001663BA"/>
    <w:rsid w:val="001816E9"/>
    <w:rsid w:val="00182A19"/>
    <w:rsid w:val="00184B00"/>
    <w:rsid w:val="00185ADC"/>
    <w:rsid w:val="00187315"/>
    <w:rsid w:val="00192DAB"/>
    <w:rsid w:val="001A017B"/>
    <w:rsid w:val="001B3CD4"/>
    <w:rsid w:val="001B6F95"/>
    <w:rsid w:val="001C330B"/>
    <w:rsid w:val="001D01CD"/>
    <w:rsid w:val="001D0AC8"/>
    <w:rsid w:val="001F515E"/>
    <w:rsid w:val="001F51FB"/>
    <w:rsid w:val="001F6132"/>
    <w:rsid w:val="00213D2C"/>
    <w:rsid w:val="002274FF"/>
    <w:rsid w:val="0024137B"/>
    <w:rsid w:val="0024346B"/>
    <w:rsid w:val="002516A6"/>
    <w:rsid w:val="00252757"/>
    <w:rsid w:val="00255527"/>
    <w:rsid w:val="00256F33"/>
    <w:rsid w:val="002573ED"/>
    <w:rsid w:val="0025778F"/>
    <w:rsid w:val="0026334F"/>
    <w:rsid w:val="00264613"/>
    <w:rsid w:val="00265920"/>
    <w:rsid w:val="00270BDB"/>
    <w:rsid w:val="002718F5"/>
    <w:rsid w:val="00273F43"/>
    <w:rsid w:val="00275212"/>
    <w:rsid w:val="00282FE7"/>
    <w:rsid w:val="00284404"/>
    <w:rsid w:val="0028798C"/>
    <w:rsid w:val="002A2BAF"/>
    <w:rsid w:val="002B15F2"/>
    <w:rsid w:val="002B45C0"/>
    <w:rsid w:val="002C1436"/>
    <w:rsid w:val="002C30A0"/>
    <w:rsid w:val="002C7781"/>
    <w:rsid w:val="002D0ED4"/>
    <w:rsid w:val="002E2E7B"/>
    <w:rsid w:val="002E5A4C"/>
    <w:rsid w:val="00300117"/>
    <w:rsid w:val="00302CF9"/>
    <w:rsid w:val="00304418"/>
    <w:rsid w:val="00312CF2"/>
    <w:rsid w:val="00324007"/>
    <w:rsid w:val="0032555E"/>
    <w:rsid w:val="0032594B"/>
    <w:rsid w:val="00333822"/>
    <w:rsid w:val="00340D89"/>
    <w:rsid w:val="00343DF2"/>
    <w:rsid w:val="00383601"/>
    <w:rsid w:val="00386044"/>
    <w:rsid w:val="00386D1A"/>
    <w:rsid w:val="00394FED"/>
    <w:rsid w:val="003A0EA0"/>
    <w:rsid w:val="003B3083"/>
    <w:rsid w:val="003B3D6A"/>
    <w:rsid w:val="003B4E98"/>
    <w:rsid w:val="003B5777"/>
    <w:rsid w:val="003C1512"/>
    <w:rsid w:val="003C225E"/>
    <w:rsid w:val="003C3930"/>
    <w:rsid w:val="003C5B27"/>
    <w:rsid w:val="003C7B20"/>
    <w:rsid w:val="003D0BC9"/>
    <w:rsid w:val="003D1E53"/>
    <w:rsid w:val="003D5565"/>
    <w:rsid w:val="003E148A"/>
    <w:rsid w:val="00400DF6"/>
    <w:rsid w:val="00407206"/>
    <w:rsid w:val="0041571F"/>
    <w:rsid w:val="00422045"/>
    <w:rsid w:val="00430AE2"/>
    <w:rsid w:val="00453DF6"/>
    <w:rsid w:val="004549D4"/>
    <w:rsid w:val="00463EBC"/>
    <w:rsid w:val="00472557"/>
    <w:rsid w:val="0048103F"/>
    <w:rsid w:val="0049739E"/>
    <w:rsid w:val="00497621"/>
    <w:rsid w:val="004A4CFD"/>
    <w:rsid w:val="004A5838"/>
    <w:rsid w:val="004B26F7"/>
    <w:rsid w:val="004B53DF"/>
    <w:rsid w:val="004B69DD"/>
    <w:rsid w:val="004D322A"/>
    <w:rsid w:val="004E2A50"/>
    <w:rsid w:val="004F2514"/>
    <w:rsid w:val="0050010C"/>
    <w:rsid w:val="00500353"/>
    <w:rsid w:val="00502E46"/>
    <w:rsid w:val="005114E9"/>
    <w:rsid w:val="0051643C"/>
    <w:rsid w:val="0052038B"/>
    <w:rsid w:val="00532004"/>
    <w:rsid w:val="0054147F"/>
    <w:rsid w:val="00544214"/>
    <w:rsid w:val="00552DD8"/>
    <w:rsid w:val="00555FC9"/>
    <w:rsid w:val="00560359"/>
    <w:rsid w:val="005649CB"/>
    <w:rsid w:val="00567728"/>
    <w:rsid w:val="00577C6A"/>
    <w:rsid w:val="005904A6"/>
    <w:rsid w:val="005A503D"/>
    <w:rsid w:val="005C2428"/>
    <w:rsid w:val="005C3CC3"/>
    <w:rsid w:val="005C5361"/>
    <w:rsid w:val="005D0BE4"/>
    <w:rsid w:val="005D4B3E"/>
    <w:rsid w:val="005F65B7"/>
    <w:rsid w:val="00600995"/>
    <w:rsid w:val="00602227"/>
    <w:rsid w:val="00607F11"/>
    <w:rsid w:val="00613210"/>
    <w:rsid w:val="0061377E"/>
    <w:rsid w:val="00617048"/>
    <w:rsid w:val="006233B6"/>
    <w:rsid w:val="006264AB"/>
    <w:rsid w:val="006327D0"/>
    <w:rsid w:val="006441A4"/>
    <w:rsid w:val="00651CBA"/>
    <w:rsid w:val="0065281D"/>
    <w:rsid w:val="0065323E"/>
    <w:rsid w:val="00654034"/>
    <w:rsid w:val="006627B1"/>
    <w:rsid w:val="00667CCB"/>
    <w:rsid w:val="00675981"/>
    <w:rsid w:val="00684B19"/>
    <w:rsid w:val="0069621E"/>
    <w:rsid w:val="006B1153"/>
    <w:rsid w:val="006B19E8"/>
    <w:rsid w:val="006C7411"/>
    <w:rsid w:val="006D2F1F"/>
    <w:rsid w:val="006E6384"/>
    <w:rsid w:val="006F2828"/>
    <w:rsid w:val="006F2C8C"/>
    <w:rsid w:val="00702AD3"/>
    <w:rsid w:val="00706469"/>
    <w:rsid w:val="0070693D"/>
    <w:rsid w:val="007249D6"/>
    <w:rsid w:val="00725ACD"/>
    <w:rsid w:val="00733015"/>
    <w:rsid w:val="007411EC"/>
    <w:rsid w:val="00742A10"/>
    <w:rsid w:val="00744D93"/>
    <w:rsid w:val="00746432"/>
    <w:rsid w:val="00746E0B"/>
    <w:rsid w:val="007541AC"/>
    <w:rsid w:val="00754F35"/>
    <w:rsid w:val="007643A3"/>
    <w:rsid w:val="007644D1"/>
    <w:rsid w:val="00764B00"/>
    <w:rsid w:val="00767A26"/>
    <w:rsid w:val="00785CD6"/>
    <w:rsid w:val="007870BE"/>
    <w:rsid w:val="0079151B"/>
    <w:rsid w:val="007A1DB1"/>
    <w:rsid w:val="007A2134"/>
    <w:rsid w:val="007A734D"/>
    <w:rsid w:val="007B4EBA"/>
    <w:rsid w:val="007B682E"/>
    <w:rsid w:val="007B7D67"/>
    <w:rsid w:val="007C612D"/>
    <w:rsid w:val="007C63A5"/>
    <w:rsid w:val="007D3E51"/>
    <w:rsid w:val="007E2082"/>
    <w:rsid w:val="007E5DA3"/>
    <w:rsid w:val="007F36D0"/>
    <w:rsid w:val="007F55F5"/>
    <w:rsid w:val="008010D4"/>
    <w:rsid w:val="00801C78"/>
    <w:rsid w:val="00807F2A"/>
    <w:rsid w:val="00820781"/>
    <w:rsid w:val="00830574"/>
    <w:rsid w:val="0083282F"/>
    <w:rsid w:val="00837AE7"/>
    <w:rsid w:val="008458CA"/>
    <w:rsid w:val="00846DB2"/>
    <w:rsid w:val="00847014"/>
    <w:rsid w:val="00857314"/>
    <w:rsid w:val="0086492D"/>
    <w:rsid w:val="008748D6"/>
    <w:rsid w:val="008A180D"/>
    <w:rsid w:val="008A56E2"/>
    <w:rsid w:val="008B1DDB"/>
    <w:rsid w:val="008B5192"/>
    <w:rsid w:val="008C2842"/>
    <w:rsid w:val="008C2EB8"/>
    <w:rsid w:val="008C70E9"/>
    <w:rsid w:val="008D3E42"/>
    <w:rsid w:val="008D58D8"/>
    <w:rsid w:val="008E1241"/>
    <w:rsid w:val="008E5414"/>
    <w:rsid w:val="008E6913"/>
    <w:rsid w:val="008F0CAC"/>
    <w:rsid w:val="00914B85"/>
    <w:rsid w:val="0091697A"/>
    <w:rsid w:val="009225C1"/>
    <w:rsid w:val="00931E55"/>
    <w:rsid w:val="0094315B"/>
    <w:rsid w:val="00950A68"/>
    <w:rsid w:val="00951D80"/>
    <w:rsid w:val="009636D8"/>
    <w:rsid w:val="00972753"/>
    <w:rsid w:val="00977A51"/>
    <w:rsid w:val="0098167C"/>
    <w:rsid w:val="00983051"/>
    <w:rsid w:val="00983D4C"/>
    <w:rsid w:val="00985B09"/>
    <w:rsid w:val="00991CF5"/>
    <w:rsid w:val="0099317C"/>
    <w:rsid w:val="00993223"/>
    <w:rsid w:val="00995074"/>
    <w:rsid w:val="00995EC1"/>
    <w:rsid w:val="00996459"/>
    <w:rsid w:val="00997DAB"/>
    <w:rsid w:val="009A4FD5"/>
    <w:rsid w:val="009B4D09"/>
    <w:rsid w:val="009D0498"/>
    <w:rsid w:val="009D26B7"/>
    <w:rsid w:val="009D7987"/>
    <w:rsid w:val="009E191E"/>
    <w:rsid w:val="009E5B1A"/>
    <w:rsid w:val="00A01999"/>
    <w:rsid w:val="00A07B57"/>
    <w:rsid w:val="00A212D8"/>
    <w:rsid w:val="00A4327C"/>
    <w:rsid w:val="00A519BD"/>
    <w:rsid w:val="00A54090"/>
    <w:rsid w:val="00A64BC7"/>
    <w:rsid w:val="00A679CF"/>
    <w:rsid w:val="00A81460"/>
    <w:rsid w:val="00A87D2D"/>
    <w:rsid w:val="00A97088"/>
    <w:rsid w:val="00AA11E5"/>
    <w:rsid w:val="00AA42A3"/>
    <w:rsid w:val="00AA4AB1"/>
    <w:rsid w:val="00AA4C84"/>
    <w:rsid w:val="00AA6C56"/>
    <w:rsid w:val="00AB0C10"/>
    <w:rsid w:val="00AB2C55"/>
    <w:rsid w:val="00AB4B8E"/>
    <w:rsid w:val="00AC079A"/>
    <w:rsid w:val="00AC2C06"/>
    <w:rsid w:val="00AD0809"/>
    <w:rsid w:val="00AD2318"/>
    <w:rsid w:val="00AD43D3"/>
    <w:rsid w:val="00AE0F8D"/>
    <w:rsid w:val="00AE54B2"/>
    <w:rsid w:val="00AE73A5"/>
    <w:rsid w:val="00AF1885"/>
    <w:rsid w:val="00AF1E7E"/>
    <w:rsid w:val="00AF2C51"/>
    <w:rsid w:val="00B0730C"/>
    <w:rsid w:val="00B1549E"/>
    <w:rsid w:val="00B3692C"/>
    <w:rsid w:val="00B36F7E"/>
    <w:rsid w:val="00B420AE"/>
    <w:rsid w:val="00B52588"/>
    <w:rsid w:val="00B55C1F"/>
    <w:rsid w:val="00B7231A"/>
    <w:rsid w:val="00B72589"/>
    <w:rsid w:val="00B81C66"/>
    <w:rsid w:val="00B85A30"/>
    <w:rsid w:val="00B86079"/>
    <w:rsid w:val="00B917EA"/>
    <w:rsid w:val="00B94A3B"/>
    <w:rsid w:val="00BA1F64"/>
    <w:rsid w:val="00BA7828"/>
    <w:rsid w:val="00BB0264"/>
    <w:rsid w:val="00BB5180"/>
    <w:rsid w:val="00BD517A"/>
    <w:rsid w:val="00BD5DBB"/>
    <w:rsid w:val="00BD6576"/>
    <w:rsid w:val="00BD6DB2"/>
    <w:rsid w:val="00BE33F4"/>
    <w:rsid w:val="00BF062B"/>
    <w:rsid w:val="00C11D5B"/>
    <w:rsid w:val="00C20ABC"/>
    <w:rsid w:val="00C2606D"/>
    <w:rsid w:val="00C31F82"/>
    <w:rsid w:val="00C34DAE"/>
    <w:rsid w:val="00C37535"/>
    <w:rsid w:val="00C37A98"/>
    <w:rsid w:val="00C454CE"/>
    <w:rsid w:val="00C51F02"/>
    <w:rsid w:val="00C5592A"/>
    <w:rsid w:val="00C56576"/>
    <w:rsid w:val="00C621C6"/>
    <w:rsid w:val="00C70C30"/>
    <w:rsid w:val="00C73E8E"/>
    <w:rsid w:val="00C766E7"/>
    <w:rsid w:val="00C77FEF"/>
    <w:rsid w:val="00C8424E"/>
    <w:rsid w:val="00C975C3"/>
    <w:rsid w:val="00CB45A4"/>
    <w:rsid w:val="00CB70D5"/>
    <w:rsid w:val="00CC6FE7"/>
    <w:rsid w:val="00CE376D"/>
    <w:rsid w:val="00CE3C9B"/>
    <w:rsid w:val="00CE4A63"/>
    <w:rsid w:val="00CF00F2"/>
    <w:rsid w:val="00CF2FE7"/>
    <w:rsid w:val="00D01000"/>
    <w:rsid w:val="00D139B8"/>
    <w:rsid w:val="00D13E4C"/>
    <w:rsid w:val="00D1619B"/>
    <w:rsid w:val="00D16353"/>
    <w:rsid w:val="00D2493F"/>
    <w:rsid w:val="00D31F0E"/>
    <w:rsid w:val="00D34FD2"/>
    <w:rsid w:val="00D40C50"/>
    <w:rsid w:val="00D44A46"/>
    <w:rsid w:val="00D44BDA"/>
    <w:rsid w:val="00D51038"/>
    <w:rsid w:val="00D51BFF"/>
    <w:rsid w:val="00D52408"/>
    <w:rsid w:val="00D638B6"/>
    <w:rsid w:val="00D648D7"/>
    <w:rsid w:val="00D677E8"/>
    <w:rsid w:val="00D70AF4"/>
    <w:rsid w:val="00D74921"/>
    <w:rsid w:val="00D76B29"/>
    <w:rsid w:val="00D83C19"/>
    <w:rsid w:val="00D83DCE"/>
    <w:rsid w:val="00D849F0"/>
    <w:rsid w:val="00D855C6"/>
    <w:rsid w:val="00D95EAB"/>
    <w:rsid w:val="00DB188F"/>
    <w:rsid w:val="00DB3F5F"/>
    <w:rsid w:val="00DB4878"/>
    <w:rsid w:val="00DB7F1B"/>
    <w:rsid w:val="00DC0075"/>
    <w:rsid w:val="00DC2FAA"/>
    <w:rsid w:val="00DC4013"/>
    <w:rsid w:val="00DC793B"/>
    <w:rsid w:val="00DD319C"/>
    <w:rsid w:val="00DE6CD8"/>
    <w:rsid w:val="00DF0C6D"/>
    <w:rsid w:val="00DF1674"/>
    <w:rsid w:val="00E005CC"/>
    <w:rsid w:val="00E043DB"/>
    <w:rsid w:val="00E05A94"/>
    <w:rsid w:val="00E07B13"/>
    <w:rsid w:val="00E1013D"/>
    <w:rsid w:val="00E20170"/>
    <w:rsid w:val="00E30341"/>
    <w:rsid w:val="00E33605"/>
    <w:rsid w:val="00E47B56"/>
    <w:rsid w:val="00E514CA"/>
    <w:rsid w:val="00E52ED8"/>
    <w:rsid w:val="00E66048"/>
    <w:rsid w:val="00E73AA8"/>
    <w:rsid w:val="00E73C5B"/>
    <w:rsid w:val="00E77043"/>
    <w:rsid w:val="00E81ED5"/>
    <w:rsid w:val="00E846C6"/>
    <w:rsid w:val="00E9018B"/>
    <w:rsid w:val="00E90D8D"/>
    <w:rsid w:val="00E968AA"/>
    <w:rsid w:val="00EB1BDE"/>
    <w:rsid w:val="00EC09EF"/>
    <w:rsid w:val="00ED015F"/>
    <w:rsid w:val="00ED11AB"/>
    <w:rsid w:val="00ED1DA6"/>
    <w:rsid w:val="00EE1A8A"/>
    <w:rsid w:val="00EE646E"/>
    <w:rsid w:val="00EE78FE"/>
    <w:rsid w:val="00EF350E"/>
    <w:rsid w:val="00F02FDF"/>
    <w:rsid w:val="00F056E1"/>
    <w:rsid w:val="00F0583E"/>
    <w:rsid w:val="00F11514"/>
    <w:rsid w:val="00F16518"/>
    <w:rsid w:val="00F17887"/>
    <w:rsid w:val="00F22D86"/>
    <w:rsid w:val="00F33093"/>
    <w:rsid w:val="00F34FB5"/>
    <w:rsid w:val="00F47907"/>
    <w:rsid w:val="00F50C48"/>
    <w:rsid w:val="00F53AAE"/>
    <w:rsid w:val="00F57790"/>
    <w:rsid w:val="00F57DA5"/>
    <w:rsid w:val="00F60A8E"/>
    <w:rsid w:val="00F633C6"/>
    <w:rsid w:val="00F665ED"/>
    <w:rsid w:val="00F67EC3"/>
    <w:rsid w:val="00F709C0"/>
    <w:rsid w:val="00F813FF"/>
    <w:rsid w:val="00FA5503"/>
    <w:rsid w:val="00FA5EEE"/>
    <w:rsid w:val="00FA706C"/>
    <w:rsid w:val="00FB10C9"/>
    <w:rsid w:val="00FB1829"/>
    <w:rsid w:val="00FB75C7"/>
    <w:rsid w:val="00FC1BAC"/>
    <w:rsid w:val="00FC1CFF"/>
    <w:rsid w:val="00FC2AC3"/>
    <w:rsid w:val="00FC45DD"/>
    <w:rsid w:val="00FE07EF"/>
    <w:rsid w:val="00FF12DA"/>
    <w:rsid w:val="00FF16F9"/>
    <w:rsid w:val="00FF3BFE"/>
    <w:rsid w:val="00FF4056"/>
    <w:rsid w:val="00FF5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2C4FF7"/>
  <w15:chartTrackingRefBased/>
  <w15:docId w15:val="{DBF85313-A3F5-43FC-96C5-49CF0AD105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682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56E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56E2"/>
    <w:pPr>
      <w:keepNext/>
      <w:keepLines/>
      <w:spacing w:before="4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56E2"/>
    <w:pPr>
      <w:keepNext/>
      <w:keepLines/>
      <w:spacing w:before="4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56E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56E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56E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56E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56E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56E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0ED4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D0ED4"/>
    <w:pPr>
      <w:tabs>
        <w:tab w:val="right" w:leader="dot" w:pos="9015"/>
      </w:tabs>
      <w:spacing w:after="100" w:line="256" w:lineRule="auto"/>
    </w:pPr>
    <w:rPr>
      <w:kern w:val="2"/>
      <w:lang w:eastAsia="zh-CN"/>
      <w14:ligatures w14:val="standardContextual"/>
    </w:rPr>
  </w:style>
  <w:style w:type="character" w:customStyle="1" w:styleId="Heading1Char">
    <w:name w:val="Heading 1 Char"/>
    <w:basedOn w:val="DefaultParagraphFont"/>
    <w:link w:val="Heading1"/>
    <w:uiPriority w:val="9"/>
    <w:rsid w:val="008A56E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577C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65920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920"/>
  </w:style>
  <w:style w:type="paragraph" w:styleId="Footer">
    <w:name w:val="footer"/>
    <w:basedOn w:val="Normal"/>
    <w:link w:val="FooterChar"/>
    <w:uiPriority w:val="99"/>
    <w:unhideWhenUsed/>
    <w:rsid w:val="00265920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920"/>
  </w:style>
  <w:style w:type="character" w:customStyle="1" w:styleId="Heading2Char">
    <w:name w:val="Heading 2 Char"/>
    <w:basedOn w:val="DefaultParagraphFont"/>
    <w:link w:val="Heading2"/>
    <w:uiPriority w:val="9"/>
    <w:semiHidden/>
    <w:rsid w:val="008A56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56E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56E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56E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56E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56E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56E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56E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A56E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8A56E2"/>
    <w:pPr>
      <w:spacing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A56E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56E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56E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8A56E2"/>
    <w:rPr>
      <w:b/>
      <w:bCs/>
    </w:rPr>
  </w:style>
  <w:style w:type="character" w:styleId="Emphasis">
    <w:name w:val="Emphasis"/>
    <w:basedOn w:val="DefaultParagraphFont"/>
    <w:uiPriority w:val="20"/>
    <w:qFormat/>
    <w:rsid w:val="008A56E2"/>
    <w:rPr>
      <w:i/>
      <w:iCs/>
    </w:rPr>
  </w:style>
  <w:style w:type="paragraph" w:styleId="NoSpacing">
    <w:name w:val="No Spacing"/>
    <w:uiPriority w:val="1"/>
    <w:qFormat/>
    <w:rsid w:val="008A56E2"/>
    <w:pPr>
      <w:spacing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A56E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A56E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56E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56E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A56E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A56E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A56E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8A56E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8A56E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A56E2"/>
    <w:pPr>
      <w:outlineLvl w:val="9"/>
    </w:pPr>
  </w:style>
  <w:style w:type="paragraph" w:styleId="ListParagraph">
    <w:name w:val="List Paragraph"/>
    <w:basedOn w:val="Normal"/>
    <w:uiPriority w:val="34"/>
    <w:qFormat/>
    <w:rsid w:val="006D2F1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86D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53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28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88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83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03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36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429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298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02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69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272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871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673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1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61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0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30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678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76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6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9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6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865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1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19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23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97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7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333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17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90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45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4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350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9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322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8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13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033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32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15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31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768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792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62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9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69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89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08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040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26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4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84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46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51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80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45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62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23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24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7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615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10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63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156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15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661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992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5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538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96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84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36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32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06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48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613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23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375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3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40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11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95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76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761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lf.org.uk/resources/direct-quotation-paraphrasing-referencing%5D(https:/www.rlf.org.uk/resources/direct-quotation-paraphrasing-referencing/)" TargetMode="External"/><Relationship Id="rId13" Type="http://schemas.openxmlformats.org/officeDocument/2006/relationships/hyperlink" Target="https://library.leeds.ac.uk/info/14011/writing/106/academic_writing%5D(https:/library.leeds.ac.uk/info/14011/writing/106/academic_writing)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lf.org.uk/resources/direct-quotation-paraphrasing-referencing%5D(https:/www.rlf.org.uk/resources/direct-quotation-paraphrasing-referencing/)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lf.org.uk/resources/direct-quotation-paraphrasing-referencing%5D(https:/www.rlf.org.uk/resources/direct-quotation-paraphrasing-referencing/)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ibrary.leeds.ac.uk/info/14011/writing/106/academic_writing/4" TargetMode="External"/><Relationship Id="rId10" Type="http://schemas.openxmlformats.org/officeDocument/2006/relationships/hyperlink" Target="https://www.rlf.org.uk/resources/direct-quotation-paraphrasing-referencing%5D(https:/www.rlf.org.uk/resources/direct-quotation-paraphrasing-referencing/)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library.leeds.ac.uk/info/14011/writing/106/academic_writing%5D(https:/library.leeds.ac.uk/info/14011/writing/106/academic_writing)" TargetMode="External"/><Relationship Id="rId14" Type="http://schemas.openxmlformats.org/officeDocument/2006/relationships/hyperlink" Target="https://www.rlf.org.uk/resources/direct-quotation-paraphrasing-referenc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5F06848-D68D-499E-B23C-B92ECD679C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2419</TotalTime>
  <Pages>16</Pages>
  <Words>2098</Words>
  <Characters>11961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Rain Safu</dc:creator>
  <cp:keywords/>
  <dc:description/>
  <cp:lastModifiedBy>Rain Safu</cp:lastModifiedBy>
  <cp:revision>437</cp:revision>
  <dcterms:created xsi:type="dcterms:W3CDTF">2025-04-23T15:48:00Z</dcterms:created>
  <dcterms:modified xsi:type="dcterms:W3CDTF">2025-04-26T22:16:00Z</dcterms:modified>
</cp:coreProperties>
</file>