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682" w:rsidRPr="00E46682" w:rsidRDefault="00E46682" w:rsidP="00E46682">
      <w:pPr>
        <w:jc w:val="center"/>
        <w:rPr>
          <w:sz w:val="48"/>
        </w:rPr>
      </w:pPr>
      <w:r w:rsidRPr="00E46682">
        <w:rPr>
          <w:sz w:val="48"/>
        </w:rPr>
        <w:t>Race Circuit Case Studies</w:t>
      </w:r>
    </w:p>
    <w:p w:rsidR="00E46682" w:rsidRPr="00E46682" w:rsidRDefault="00E46682" w:rsidP="00E46682">
      <w:pPr>
        <w:jc w:val="center"/>
        <w:rPr>
          <w:sz w:val="48"/>
        </w:rPr>
      </w:pPr>
    </w:p>
    <w:p w:rsidR="00E46682" w:rsidRPr="00E46682" w:rsidRDefault="00E46682" w:rsidP="00E46682">
      <w:pPr>
        <w:jc w:val="center"/>
        <w:rPr>
          <w:sz w:val="48"/>
        </w:rPr>
      </w:pPr>
      <w:r w:rsidRPr="00E46682">
        <w:rPr>
          <w:sz w:val="48"/>
        </w:rPr>
        <w:t>Noise Restrictions</w:t>
      </w:r>
    </w:p>
    <w:p w:rsidR="00E46682" w:rsidRDefault="00E46682" w:rsidP="00E46682">
      <w:pPr>
        <w:jc w:val="center"/>
        <w:rPr>
          <w:sz w:val="40"/>
        </w:rPr>
      </w:pPr>
    </w:p>
    <w:p w:rsidR="00E46682" w:rsidRPr="00E46682" w:rsidRDefault="00E46682" w:rsidP="00E46682">
      <w:pPr>
        <w:jc w:val="center"/>
        <w:rPr>
          <w:sz w:val="32"/>
        </w:rPr>
      </w:pPr>
      <w:r w:rsidRPr="00E46682">
        <w:rPr>
          <w:sz w:val="32"/>
        </w:rPr>
        <w:t>Including</w:t>
      </w:r>
    </w:p>
    <w:p w:rsidR="00E46682" w:rsidRPr="00E46682" w:rsidRDefault="00E46682" w:rsidP="00E46682">
      <w:pPr>
        <w:jc w:val="center"/>
        <w:rPr>
          <w:sz w:val="32"/>
        </w:rPr>
      </w:pPr>
    </w:p>
    <w:p w:rsidR="00E46682" w:rsidRPr="00E46682" w:rsidRDefault="00E46682" w:rsidP="00E46682">
      <w:pPr>
        <w:jc w:val="center"/>
        <w:rPr>
          <w:sz w:val="32"/>
        </w:rPr>
      </w:pPr>
      <w:r w:rsidRPr="00E46682">
        <w:rPr>
          <w:sz w:val="32"/>
        </w:rPr>
        <w:t>Castle Combe</w:t>
      </w:r>
    </w:p>
    <w:p w:rsidR="00E46682" w:rsidRPr="00E46682" w:rsidRDefault="00E46682" w:rsidP="00E46682">
      <w:pPr>
        <w:jc w:val="center"/>
        <w:rPr>
          <w:sz w:val="32"/>
        </w:rPr>
      </w:pPr>
    </w:p>
    <w:p w:rsidR="00E46682" w:rsidRPr="00E46682" w:rsidRDefault="00E46682" w:rsidP="00E46682">
      <w:pPr>
        <w:jc w:val="center"/>
        <w:rPr>
          <w:sz w:val="32"/>
        </w:rPr>
      </w:pPr>
      <w:r w:rsidRPr="00E46682">
        <w:rPr>
          <w:sz w:val="32"/>
        </w:rPr>
        <w:t>Rockingham</w:t>
      </w:r>
    </w:p>
    <w:p w:rsidR="00E46682" w:rsidRPr="00E46682" w:rsidRDefault="00E46682" w:rsidP="00E46682">
      <w:pPr>
        <w:jc w:val="center"/>
        <w:rPr>
          <w:sz w:val="32"/>
        </w:rPr>
      </w:pPr>
    </w:p>
    <w:p w:rsidR="00E46682" w:rsidRPr="00E46682" w:rsidRDefault="00E46682" w:rsidP="00E46682">
      <w:pPr>
        <w:jc w:val="center"/>
        <w:rPr>
          <w:sz w:val="32"/>
        </w:rPr>
      </w:pPr>
      <w:proofErr w:type="spellStart"/>
      <w:r w:rsidRPr="00E46682">
        <w:rPr>
          <w:sz w:val="32"/>
        </w:rPr>
        <w:t>Donington</w:t>
      </w:r>
      <w:proofErr w:type="spellEnd"/>
    </w:p>
    <w:p w:rsidR="00E46682" w:rsidRPr="00E46682" w:rsidRDefault="00E46682" w:rsidP="00E46682">
      <w:pPr>
        <w:jc w:val="center"/>
        <w:rPr>
          <w:sz w:val="32"/>
        </w:rPr>
      </w:pPr>
    </w:p>
    <w:p w:rsidR="00E46682" w:rsidRDefault="00E46682" w:rsidP="00E46682">
      <w:pPr>
        <w:jc w:val="center"/>
        <w:rPr>
          <w:sz w:val="32"/>
          <w:szCs w:val="32"/>
        </w:rPr>
      </w:pPr>
      <w:proofErr w:type="spellStart"/>
      <w:r w:rsidRPr="00E46682">
        <w:rPr>
          <w:sz w:val="32"/>
          <w:szCs w:val="32"/>
        </w:rPr>
        <w:t>Snetterton</w:t>
      </w:r>
      <w:proofErr w:type="spellEnd"/>
    </w:p>
    <w:p w:rsidR="00C16577" w:rsidRDefault="00C16577" w:rsidP="00E46682">
      <w:pPr>
        <w:jc w:val="center"/>
        <w:rPr>
          <w:sz w:val="32"/>
          <w:szCs w:val="32"/>
        </w:rPr>
      </w:pPr>
    </w:p>
    <w:p w:rsidR="00474297" w:rsidRDefault="00474297" w:rsidP="00E46682">
      <w:pPr>
        <w:jc w:val="center"/>
        <w:rPr>
          <w:sz w:val="32"/>
          <w:szCs w:val="32"/>
        </w:rPr>
      </w:pPr>
      <w:r>
        <w:rPr>
          <w:sz w:val="32"/>
          <w:szCs w:val="32"/>
        </w:rPr>
        <w:t>Mallory</w:t>
      </w:r>
    </w:p>
    <w:p w:rsidR="00474297" w:rsidRDefault="00474297" w:rsidP="00E46682">
      <w:pPr>
        <w:jc w:val="center"/>
        <w:rPr>
          <w:sz w:val="32"/>
          <w:szCs w:val="32"/>
        </w:rPr>
      </w:pPr>
    </w:p>
    <w:p w:rsidR="00C16577" w:rsidRDefault="00C16577" w:rsidP="00E46682">
      <w:pPr>
        <w:jc w:val="center"/>
        <w:rPr>
          <w:sz w:val="32"/>
          <w:szCs w:val="32"/>
        </w:rPr>
      </w:pPr>
      <w:proofErr w:type="spellStart"/>
      <w:r>
        <w:rPr>
          <w:sz w:val="32"/>
          <w:szCs w:val="32"/>
        </w:rPr>
        <w:t>Motorvision</w:t>
      </w:r>
      <w:proofErr w:type="spellEnd"/>
      <w:r w:rsidR="00584FC8">
        <w:rPr>
          <w:sz w:val="32"/>
          <w:szCs w:val="32"/>
        </w:rPr>
        <w:t xml:space="preserve"> Circuits</w:t>
      </w:r>
    </w:p>
    <w:p w:rsidR="00C16577" w:rsidRPr="00E46682" w:rsidRDefault="00C16577" w:rsidP="00E46682">
      <w:pPr>
        <w:jc w:val="center"/>
        <w:rPr>
          <w:sz w:val="32"/>
          <w:szCs w:val="32"/>
        </w:rPr>
      </w:pPr>
    </w:p>
    <w:p w:rsidR="00E46682" w:rsidRDefault="00E46682" w:rsidP="00E46682">
      <w:pPr>
        <w:jc w:val="center"/>
        <w:rPr>
          <w:sz w:val="32"/>
          <w:szCs w:val="32"/>
        </w:rPr>
      </w:pPr>
      <w:r w:rsidRPr="00E46682">
        <w:rPr>
          <w:sz w:val="32"/>
          <w:szCs w:val="32"/>
        </w:rPr>
        <w:t>Spa</w:t>
      </w:r>
    </w:p>
    <w:p w:rsidR="00584FC8" w:rsidRDefault="00584FC8" w:rsidP="00E46682">
      <w:pPr>
        <w:jc w:val="center"/>
        <w:rPr>
          <w:sz w:val="32"/>
          <w:szCs w:val="32"/>
        </w:rPr>
      </w:pPr>
    </w:p>
    <w:p w:rsidR="00584FC8" w:rsidRDefault="00584FC8" w:rsidP="00E46682">
      <w:pPr>
        <w:jc w:val="center"/>
        <w:rPr>
          <w:sz w:val="32"/>
          <w:szCs w:val="32"/>
        </w:rPr>
      </w:pPr>
      <w:r>
        <w:rPr>
          <w:sz w:val="32"/>
          <w:szCs w:val="32"/>
        </w:rPr>
        <w:t>Rally Australia</w:t>
      </w:r>
    </w:p>
    <w:p w:rsidR="00E46682" w:rsidRDefault="00E46682">
      <w:pPr>
        <w:rPr>
          <w:sz w:val="32"/>
          <w:szCs w:val="32"/>
        </w:rPr>
      </w:pPr>
      <w:r>
        <w:rPr>
          <w:sz w:val="32"/>
          <w:szCs w:val="32"/>
        </w:rPr>
        <w:br w:type="page"/>
      </w:r>
    </w:p>
    <w:p w:rsidR="00E46682" w:rsidRPr="002D3DAF" w:rsidRDefault="00E46682" w:rsidP="00E46682">
      <w:pPr>
        <w:pStyle w:val="Heading2"/>
        <w:numPr>
          <w:ilvl w:val="0"/>
          <w:numId w:val="0"/>
        </w:numPr>
        <w:jc w:val="both"/>
        <w:rPr>
          <w:rFonts w:asciiTheme="minorHAnsi" w:hAnsiTheme="minorHAnsi"/>
          <w:sz w:val="28"/>
          <w:szCs w:val="28"/>
        </w:rPr>
      </w:pPr>
      <w:r w:rsidRPr="002D3DAF">
        <w:rPr>
          <w:rFonts w:asciiTheme="minorHAnsi" w:hAnsiTheme="minorHAnsi"/>
          <w:sz w:val="28"/>
          <w:szCs w:val="28"/>
        </w:rPr>
        <w:lastRenderedPageBreak/>
        <w:t>Castle Combe Race Circuit Overview</w:t>
      </w:r>
    </w:p>
    <w:p w:rsidR="00E46682" w:rsidRPr="002D3DAF" w:rsidRDefault="00E46682" w:rsidP="00E46682">
      <w:pPr>
        <w:pStyle w:val="NormalWeb"/>
        <w:jc w:val="both"/>
        <w:rPr>
          <w:rFonts w:asciiTheme="minorHAnsi" w:hAnsiTheme="minorHAnsi"/>
        </w:rPr>
      </w:pPr>
      <w:r w:rsidRPr="002D3DAF">
        <w:rPr>
          <w:rFonts w:asciiTheme="minorHAnsi" w:hAnsiTheme="minorHAnsi"/>
        </w:rPr>
        <w:t xml:space="preserve">The </w:t>
      </w:r>
      <w:r w:rsidRPr="002D3DAF">
        <w:rPr>
          <w:rStyle w:val="illinkstyle"/>
          <w:rFonts w:asciiTheme="minorHAnsi" w:eastAsiaTheme="majorEastAsia" w:hAnsiTheme="minorHAnsi"/>
        </w:rPr>
        <w:t>Castle</w:t>
      </w:r>
      <w:r w:rsidRPr="002D3DAF">
        <w:rPr>
          <w:rFonts w:asciiTheme="minorHAnsi" w:hAnsiTheme="minorHAnsi"/>
        </w:rPr>
        <w:t xml:space="preserve"> Combe airfield opened in May 1941. The land which the airfield occupied belonged to the </w:t>
      </w:r>
      <w:r w:rsidRPr="002D3DAF">
        <w:rPr>
          <w:rStyle w:val="ilspan"/>
          <w:rFonts w:ascii="Verdana" w:hAnsi="Verdana"/>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in;height:18.25pt" o:ole="">
            <v:imagedata r:id="rId6" o:title=""/>
          </v:shape>
          <w:control r:id="rId7" w:name="DefaultOcxName" w:shapeid="_x0000_i1042"/>
        </w:object>
      </w:r>
      <w:r w:rsidRPr="002D3DAF">
        <w:rPr>
          <w:rStyle w:val="ilspan"/>
          <w:rFonts w:asciiTheme="minorHAnsi" w:hAnsiTheme="minorHAnsi"/>
        </w:rPr>
        <w:t>Castle</w:t>
      </w:r>
      <w:r w:rsidRPr="002D3DAF">
        <w:rPr>
          <w:rFonts w:asciiTheme="minorHAnsi" w:hAnsiTheme="minorHAnsi"/>
        </w:rPr>
        <w:t xml:space="preserve"> Combe estate, which was owned by the </w:t>
      </w:r>
      <w:proofErr w:type="spellStart"/>
      <w:r w:rsidRPr="002D3DAF">
        <w:rPr>
          <w:rFonts w:asciiTheme="minorHAnsi" w:hAnsiTheme="minorHAnsi"/>
        </w:rPr>
        <w:t>Gorst</w:t>
      </w:r>
      <w:proofErr w:type="spellEnd"/>
      <w:r w:rsidRPr="002D3DAF">
        <w:rPr>
          <w:rFonts w:asciiTheme="minorHAnsi" w:hAnsiTheme="minorHAnsi"/>
        </w:rPr>
        <w:t xml:space="preserve"> family. The airfield functioned for seven years before being decommissioned in 1948. </w:t>
      </w:r>
    </w:p>
    <w:p w:rsidR="00E46682" w:rsidRPr="002D3DAF" w:rsidRDefault="00E46682" w:rsidP="00E46682">
      <w:pPr>
        <w:pStyle w:val="NormalWeb"/>
        <w:jc w:val="both"/>
        <w:rPr>
          <w:rFonts w:asciiTheme="minorHAnsi" w:hAnsiTheme="minorHAnsi"/>
        </w:rPr>
      </w:pPr>
      <w:r w:rsidRPr="002D3DAF">
        <w:rPr>
          <w:rStyle w:val="ilspan"/>
          <w:rFonts w:ascii="Verdana" w:hAnsi="Verdana"/>
        </w:rPr>
        <w:object w:dxaOrig="225" w:dyaOrig="225">
          <v:shape id="_x0000_i1045" type="#_x0000_t75" style="width:1in;height:18.25pt" o:ole="">
            <v:imagedata r:id="rId6" o:title=""/>
          </v:shape>
          <w:control r:id="rId8" w:name="DefaultOcxName1" w:shapeid="_x0000_i1045"/>
        </w:object>
      </w:r>
      <w:r w:rsidRPr="002D3DAF">
        <w:rPr>
          <w:rStyle w:val="ilspan"/>
          <w:rFonts w:asciiTheme="minorHAnsi" w:hAnsiTheme="minorHAnsi"/>
        </w:rPr>
        <w:t>Castle</w:t>
      </w:r>
      <w:r w:rsidRPr="002D3DAF">
        <w:rPr>
          <w:rFonts w:asciiTheme="minorHAnsi" w:hAnsiTheme="minorHAnsi"/>
        </w:rPr>
        <w:t xml:space="preserve"> Combe Circuit opened in 1950, and the first meeting was staged on July 8 by the </w:t>
      </w:r>
      <w:r w:rsidRPr="002D3DAF">
        <w:rPr>
          <w:rFonts w:asciiTheme="minorHAnsi" w:hAnsiTheme="minorHAnsi"/>
          <w:i/>
          <w:iCs/>
        </w:rPr>
        <w:t xml:space="preserve">Bristol </w:t>
      </w:r>
      <w:proofErr w:type="spellStart"/>
      <w:r w:rsidRPr="002D3DAF">
        <w:rPr>
          <w:rFonts w:asciiTheme="minorHAnsi" w:hAnsiTheme="minorHAnsi"/>
          <w:i/>
          <w:iCs/>
        </w:rPr>
        <w:t>Motorcylce</w:t>
      </w:r>
      <w:proofErr w:type="spellEnd"/>
      <w:r w:rsidRPr="002D3DAF">
        <w:rPr>
          <w:rFonts w:asciiTheme="minorHAnsi" w:hAnsiTheme="minorHAnsi"/>
          <w:i/>
          <w:iCs/>
        </w:rPr>
        <w:t xml:space="preserve"> &amp; Light Car Club</w:t>
      </w:r>
      <w:r w:rsidRPr="002D3DAF">
        <w:rPr>
          <w:rFonts w:asciiTheme="minorHAnsi" w:hAnsiTheme="minorHAnsi"/>
        </w:rPr>
        <w:t xml:space="preserve">. Over the next few years, </w:t>
      </w:r>
      <w:r w:rsidRPr="002D3DAF">
        <w:rPr>
          <w:rStyle w:val="ilspan"/>
          <w:rFonts w:ascii="Verdana" w:hAnsi="Verdana"/>
        </w:rPr>
        <w:object w:dxaOrig="225" w:dyaOrig="225">
          <v:shape id="_x0000_i1048" type="#_x0000_t75" style="width:1in;height:18.25pt" o:ole="">
            <v:imagedata r:id="rId6" o:title=""/>
          </v:shape>
          <w:control r:id="rId9" w:name="DefaultOcxName2" w:shapeid="_x0000_i1048"/>
        </w:object>
      </w:r>
      <w:r w:rsidRPr="002D3DAF">
        <w:rPr>
          <w:rStyle w:val="ilspan"/>
          <w:rFonts w:asciiTheme="minorHAnsi" w:hAnsiTheme="minorHAnsi"/>
        </w:rPr>
        <w:t>the circuit</w:t>
      </w:r>
      <w:r w:rsidRPr="002D3DAF">
        <w:rPr>
          <w:rFonts w:asciiTheme="minorHAnsi" w:hAnsiTheme="minorHAnsi"/>
        </w:rPr>
        <w:t xml:space="preserve"> attracted star names such as Stirling Moss, Mike Hawthorn, Roy </w:t>
      </w:r>
      <w:proofErr w:type="spellStart"/>
      <w:r w:rsidRPr="002D3DAF">
        <w:rPr>
          <w:rFonts w:asciiTheme="minorHAnsi" w:hAnsiTheme="minorHAnsi"/>
        </w:rPr>
        <w:t>Salvadori</w:t>
      </w:r>
      <w:proofErr w:type="spellEnd"/>
      <w:r w:rsidRPr="002D3DAF">
        <w:rPr>
          <w:rFonts w:asciiTheme="minorHAnsi" w:hAnsiTheme="minorHAnsi"/>
        </w:rPr>
        <w:t xml:space="preserve"> and John Surtees. </w:t>
      </w:r>
      <w:r>
        <w:rPr>
          <w:rFonts w:asciiTheme="minorHAnsi" w:hAnsiTheme="minorHAnsi"/>
        </w:rPr>
        <w:t xml:space="preserve">  </w:t>
      </w:r>
      <w:r w:rsidRPr="002D3DAF">
        <w:rPr>
          <w:rStyle w:val="ilspan"/>
          <w:rFonts w:ascii="Verdana" w:hAnsi="Verdana"/>
        </w:rPr>
        <w:object w:dxaOrig="225" w:dyaOrig="225">
          <v:shape id="_x0000_i1051" type="#_x0000_t75" style="width:1in;height:18.25pt" o:ole="">
            <v:imagedata r:id="rId6" o:title=""/>
          </v:shape>
          <w:control r:id="rId10" w:name="DefaultOcxName3" w:shapeid="_x0000_i1051"/>
        </w:object>
      </w:r>
      <w:r w:rsidRPr="002D3DAF">
        <w:rPr>
          <w:rStyle w:val="ilspan"/>
          <w:rFonts w:asciiTheme="minorHAnsi" w:hAnsiTheme="minorHAnsi"/>
        </w:rPr>
        <w:t>Castle</w:t>
      </w:r>
      <w:r w:rsidRPr="002D3DAF">
        <w:rPr>
          <w:rFonts w:asciiTheme="minorHAnsi" w:hAnsiTheme="minorHAnsi"/>
        </w:rPr>
        <w:t xml:space="preserve"> Combe has staged many different motorsport disciplines over the years. In 1997, Nigel </w:t>
      </w:r>
      <w:proofErr w:type="spellStart"/>
      <w:r w:rsidRPr="002D3DAF">
        <w:rPr>
          <w:rFonts w:asciiTheme="minorHAnsi" w:hAnsiTheme="minorHAnsi"/>
        </w:rPr>
        <w:t>Greensall</w:t>
      </w:r>
      <w:proofErr w:type="spellEnd"/>
      <w:r w:rsidRPr="002D3DAF">
        <w:rPr>
          <w:rFonts w:asciiTheme="minorHAnsi" w:hAnsiTheme="minorHAnsi"/>
        </w:rPr>
        <w:t xml:space="preserve"> established a new lap record. His </w:t>
      </w:r>
      <w:proofErr w:type="spellStart"/>
      <w:r w:rsidRPr="002D3DAF">
        <w:rPr>
          <w:rFonts w:asciiTheme="minorHAnsi" w:hAnsiTheme="minorHAnsi"/>
        </w:rPr>
        <w:t>Tyrrell</w:t>
      </w:r>
      <w:proofErr w:type="spellEnd"/>
      <w:r w:rsidRPr="002D3DAF">
        <w:rPr>
          <w:rFonts w:asciiTheme="minorHAnsi" w:hAnsiTheme="minorHAnsi"/>
        </w:rPr>
        <w:t xml:space="preserve"> 022 lapped </w:t>
      </w:r>
      <w:r w:rsidRPr="002D3DAF">
        <w:rPr>
          <w:rStyle w:val="illinkstyle"/>
          <w:rFonts w:asciiTheme="minorHAnsi" w:eastAsiaTheme="majorEastAsia" w:hAnsiTheme="minorHAnsi"/>
        </w:rPr>
        <w:t>the circuit</w:t>
      </w:r>
      <w:r w:rsidRPr="002D3DAF">
        <w:rPr>
          <w:rFonts w:asciiTheme="minorHAnsi" w:hAnsiTheme="minorHAnsi"/>
        </w:rPr>
        <w:t xml:space="preserve"> at 130.93mph. However, this was the last year that </w:t>
      </w:r>
      <w:r w:rsidRPr="002D3DAF">
        <w:rPr>
          <w:rStyle w:val="ilspan"/>
          <w:rFonts w:ascii="Verdana" w:hAnsi="Verdana"/>
        </w:rPr>
        <w:object w:dxaOrig="225" w:dyaOrig="225">
          <v:shape id="_x0000_i1054" type="#_x0000_t75" style="width:1in;height:18.25pt" o:ole="">
            <v:imagedata r:id="rId6" o:title=""/>
          </v:shape>
          <w:control r:id="rId11" w:name="DefaultOcxName4" w:shapeid="_x0000_i1054"/>
        </w:object>
      </w:r>
      <w:r w:rsidRPr="002D3DAF">
        <w:rPr>
          <w:rStyle w:val="ilspan"/>
          <w:rFonts w:asciiTheme="minorHAnsi" w:hAnsiTheme="minorHAnsi"/>
        </w:rPr>
        <w:t>the circuit</w:t>
      </w:r>
      <w:r w:rsidRPr="002D3DAF">
        <w:rPr>
          <w:rFonts w:asciiTheme="minorHAnsi" w:hAnsiTheme="minorHAnsi"/>
        </w:rPr>
        <w:t xml:space="preserve"> would remain unaltered. A tragic accident involving the death of a spectator forced the owners into installing two new chicanes in order to slow the cars down. The new layout was slightly longer at 1.85 miles, and debuted in 1998. </w:t>
      </w:r>
    </w:p>
    <w:p w:rsidR="00E46682" w:rsidRDefault="00E46682" w:rsidP="00E46682">
      <w:pPr>
        <w:pStyle w:val="NormalWeb"/>
        <w:jc w:val="both"/>
        <w:rPr>
          <w:rFonts w:asciiTheme="minorHAnsi" w:hAnsiTheme="minorHAnsi"/>
        </w:rPr>
      </w:pPr>
      <w:r w:rsidRPr="002D3DAF">
        <w:rPr>
          <w:rFonts w:asciiTheme="minorHAnsi" w:hAnsiTheme="minorHAnsi"/>
        </w:rPr>
        <w:t xml:space="preserve">Formula Three returned to </w:t>
      </w:r>
      <w:r w:rsidRPr="002D3DAF">
        <w:rPr>
          <w:rStyle w:val="ilspan"/>
          <w:rFonts w:ascii="Verdana" w:hAnsi="Verdana"/>
        </w:rPr>
        <w:object w:dxaOrig="225" w:dyaOrig="225">
          <v:shape id="_x0000_i1057" type="#_x0000_t75" style="width:1in;height:18.25pt" o:ole="">
            <v:imagedata r:id="rId6" o:title=""/>
          </v:shape>
          <w:control r:id="rId12" w:name="DefaultOcxName5" w:shapeid="_x0000_i1057"/>
        </w:object>
      </w:r>
      <w:r w:rsidRPr="002D3DAF">
        <w:rPr>
          <w:rStyle w:val="ilspan"/>
          <w:rFonts w:asciiTheme="minorHAnsi" w:hAnsiTheme="minorHAnsi"/>
        </w:rPr>
        <w:t>Castle</w:t>
      </w:r>
      <w:r w:rsidRPr="002D3DAF">
        <w:rPr>
          <w:rFonts w:asciiTheme="minorHAnsi" w:hAnsiTheme="minorHAnsi"/>
        </w:rPr>
        <w:t xml:space="preserve"> Combe in 2001. However, it would not stay long. In 2005, </w:t>
      </w:r>
      <w:r w:rsidRPr="002D3DAF">
        <w:rPr>
          <w:rStyle w:val="ilspan"/>
          <w:rFonts w:ascii="Verdana" w:hAnsi="Verdana"/>
        </w:rPr>
        <w:object w:dxaOrig="225" w:dyaOrig="225">
          <v:shape id="_x0000_i1060" type="#_x0000_t75" style="width:1in;height:18.25pt" o:ole="">
            <v:imagedata r:id="rId6" o:title=""/>
          </v:shape>
          <w:control r:id="rId13" w:name="DefaultOcxName6" w:shapeid="_x0000_i1060"/>
        </w:object>
      </w:r>
      <w:r w:rsidRPr="002D3DAF">
        <w:rPr>
          <w:rStyle w:val="ilspan"/>
          <w:rFonts w:asciiTheme="minorHAnsi" w:hAnsiTheme="minorHAnsi"/>
        </w:rPr>
        <w:t>the circuit</w:t>
      </w:r>
      <w:r w:rsidRPr="002D3DAF">
        <w:rPr>
          <w:rFonts w:asciiTheme="minorHAnsi" w:hAnsiTheme="minorHAnsi"/>
        </w:rPr>
        <w:t xml:space="preserve"> was issued with a noise nuisance order, which meant that </w:t>
      </w:r>
      <w:r w:rsidRPr="002D3DAF">
        <w:rPr>
          <w:rStyle w:val="ilspan"/>
          <w:rFonts w:ascii="Verdana" w:hAnsi="Verdana"/>
        </w:rPr>
        <w:object w:dxaOrig="225" w:dyaOrig="225">
          <v:shape id="_x0000_i1063" type="#_x0000_t75" style="width:1in;height:18.25pt" o:ole="">
            <v:imagedata r:id="rId6" o:title=""/>
          </v:shape>
          <w:control r:id="rId14" w:name="DefaultOcxName7" w:shapeid="_x0000_i1063"/>
        </w:object>
      </w:r>
      <w:r w:rsidRPr="002D3DAF">
        <w:rPr>
          <w:rStyle w:val="ilspan"/>
          <w:rFonts w:asciiTheme="minorHAnsi" w:hAnsiTheme="minorHAnsi"/>
        </w:rPr>
        <w:t>the circuit</w:t>
      </w:r>
      <w:r w:rsidRPr="002D3DAF">
        <w:rPr>
          <w:rFonts w:asciiTheme="minorHAnsi" w:hAnsiTheme="minorHAnsi"/>
        </w:rPr>
        <w:t xml:space="preserve"> had to reduce its noise level. The British Formula Three Championship, British GT Championship and British Touring Car Championship were louder than permitted, and so were prevented from returning.</w:t>
      </w:r>
    </w:p>
    <w:p w:rsidR="00474297" w:rsidRPr="00474297" w:rsidRDefault="00474297" w:rsidP="00E46682">
      <w:pPr>
        <w:pStyle w:val="NormalWeb"/>
        <w:jc w:val="both"/>
        <w:rPr>
          <w:rFonts w:asciiTheme="minorHAnsi" w:hAnsiTheme="minorHAnsi"/>
          <w:b/>
        </w:rPr>
      </w:pPr>
      <w:r w:rsidRPr="00474297">
        <w:rPr>
          <w:rFonts w:asciiTheme="minorHAnsi" w:hAnsiTheme="minorHAnsi"/>
          <w:b/>
        </w:rPr>
        <w:t>Letter from Circuit Directors to public</w:t>
      </w:r>
    </w:p>
    <w:p w:rsidR="00C16577" w:rsidRDefault="00366E93">
      <w:pPr>
        <w:rPr>
          <w:rFonts w:ascii="Verdana" w:hAnsi="Verdana"/>
          <w:color w:val="333333"/>
          <w:shd w:val="clear" w:color="auto" w:fill="FAFAFA"/>
        </w:rPr>
      </w:pPr>
      <w:r w:rsidRPr="00474297">
        <w:rPr>
          <w:rFonts w:ascii="Verdana" w:hAnsi="Verdana"/>
          <w:b/>
          <w:color w:val="333333"/>
          <w:shd w:val="clear" w:color="auto" w:fill="FAFAFA"/>
        </w:rPr>
        <w:t>COUNCIL SERVE NOISE NUISANCE ORDER</w:t>
      </w:r>
      <w:r w:rsidR="00474297">
        <w:rPr>
          <w:rFonts w:ascii="Verdana" w:hAnsi="Verdana"/>
          <w:b/>
          <w:color w:val="333333"/>
          <w:shd w:val="clear" w:color="auto" w:fill="FAFAFA"/>
        </w:rPr>
        <w:t xml:space="preserve"> 2005</w:t>
      </w:r>
      <w:r>
        <w:rPr>
          <w:rFonts w:ascii="Verdana" w:hAnsi="Verdana"/>
          <w:color w:val="333333"/>
        </w:rPr>
        <w:br/>
      </w:r>
      <w:r>
        <w:rPr>
          <w:rFonts w:ascii="Verdana" w:hAnsi="Verdana"/>
          <w:color w:val="333333"/>
        </w:rPr>
        <w:br/>
      </w:r>
      <w:r>
        <w:rPr>
          <w:rFonts w:ascii="Verdana" w:hAnsi="Verdana"/>
          <w:color w:val="333333"/>
          <w:shd w:val="clear" w:color="auto" w:fill="FAFAFA"/>
        </w:rPr>
        <w:t xml:space="preserve">North Wiltshire District Council </w:t>
      </w:r>
      <w:proofErr w:type="gramStart"/>
      <w:r>
        <w:rPr>
          <w:rFonts w:ascii="Verdana" w:hAnsi="Verdana"/>
          <w:color w:val="333333"/>
          <w:shd w:val="clear" w:color="auto" w:fill="FAFAFA"/>
        </w:rPr>
        <w:t>have</w:t>
      </w:r>
      <w:proofErr w:type="gramEnd"/>
      <w:r>
        <w:rPr>
          <w:rFonts w:ascii="Verdana" w:hAnsi="Verdana"/>
          <w:color w:val="333333"/>
          <w:shd w:val="clear" w:color="auto" w:fill="FAFAFA"/>
        </w:rPr>
        <w:t xml:space="preserve"> served a Noise Nuisance Order on Castle Combe Circuit. The circuit Directors consider this to be unfair and restrictive. We are appealing against the Order. However, within the Council it is possible that at a debate the Council members could instruct their officers to withdraw this Noise Nuisance Order. We hope to achieve this action rather than indulge in costly legal actions for both parties. For Castle Combe Circuit this is money that could be spent on improving our visitor facilities. However for Council Tax payers, the vast majority who are not affected by this action, the cost is a further burden on Council budgets that could be used to improve our health and education systems, our roads and other services. This action has been brought about by a tiny number of local residents. Because of their action, Council Tax payers throughout Wiltshire will have an additional financial burden to carry during 2005.</w:t>
      </w:r>
      <w:r>
        <w:rPr>
          <w:rFonts w:ascii="Verdana" w:hAnsi="Verdana"/>
          <w:color w:val="333333"/>
        </w:rPr>
        <w:br/>
      </w:r>
      <w:r>
        <w:rPr>
          <w:rFonts w:ascii="Verdana" w:hAnsi="Verdana"/>
          <w:color w:val="333333"/>
        </w:rPr>
        <w:br/>
      </w:r>
      <w:r>
        <w:rPr>
          <w:rFonts w:ascii="Verdana" w:hAnsi="Verdana"/>
          <w:color w:val="333333"/>
          <w:shd w:val="clear" w:color="auto" w:fill="FAFAFA"/>
        </w:rPr>
        <w:t>THE FACTS</w:t>
      </w:r>
      <w:r>
        <w:rPr>
          <w:rFonts w:ascii="Verdana" w:hAnsi="Verdana"/>
          <w:color w:val="333333"/>
        </w:rPr>
        <w:br/>
      </w:r>
      <w:r>
        <w:rPr>
          <w:rFonts w:ascii="Verdana" w:hAnsi="Verdana"/>
          <w:color w:val="333333"/>
          <w:shd w:val="clear" w:color="auto" w:fill="FAFAFA"/>
        </w:rPr>
        <w:t>Whilst the Order covers all race days, the principle clause will prevent us, after 2005, running the British formula 3 and GT Championships.</w:t>
      </w:r>
      <w:r>
        <w:rPr>
          <w:rFonts w:ascii="Verdana" w:hAnsi="Verdana"/>
          <w:color w:val="333333"/>
        </w:rPr>
        <w:br/>
      </w:r>
      <w:r>
        <w:rPr>
          <w:rFonts w:ascii="Verdana" w:hAnsi="Verdana"/>
          <w:color w:val="333333"/>
        </w:rPr>
        <w:br/>
      </w:r>
      <w:r>
        <w:rPr>
          <w:rFonts w:ascii="Verdana" w:hAnsi="Verdana"/>
          <w:color w:val="333333"/>
          <w:shd w:val="clear" w:color="auto" w:fill="FAFAFA"/>
        </w:rPr>
        <w:t>During four successful years, these two races have</w:t>
      </w:r>
      <w:proofErr w:type="gramStart"/>
      <w:r w:rsidR="00C16577">
        <w:rPr>
          <w:rFonts w:ascii="Verdana" w:hAnsi="Verdana"/>
          <w:color w:val="333333"/>
          <w:shd w:val="clear" w:color="auto" w:fill="FAFAFA"/>
        </w:rPr>
        <w:t>;</w:t>
      </w:r>
      <w:proofErr w:type="gramEnd"/>
      <w:r>
        <w:rPr>
          <w:rFonts w:ascii="Verdana" w:hAnsi="Verdana"/>
          <w:color w:val="333333"/>
        </w:rPr>
        <w:br/>
      </w:r>
      <w:r>
        <w:rPr>
          <w:rFonts w:ascii="Verdana" w:hAnsi="Verdana"/>
          <w:color w:val="333333"/>
          <w:shd w:val="clear" w:color="auto" w:fill="FAFAFA"/>
        </w:rPr>
        <w:t>Ø run on average for 5 hours 22 minutes per year, just 4.36% of our total racing time.</w:t>
      </w:r>
      <w:r>
        <w:rPr>
          <w:rFonts w:ascii="Verdana" w:hAnsi="Verdana"/>
          <w:color w:val="333333"/>
        </w:rPr>
        <w:br/>
      </w:r>
      <w:r>
        <w:rPr>
          <w:rFonts w:ascii="Verdana" w:hAnsi="Verdana"/>
          <w:color w:val="333333"/>
          <w:shd w:val="clear" w:color="auto" w:fill="FAFAFA"/>
        </w:rPr>
        <w:t>Ø the races have attracted almost 100,000 visitors.</w:t>
      </w:r>
      <w:r>
        <w:rPr>
          <w:rFonts w:ascii="Verdana" w:hAnsi="Verdana"/>
          <w:color w:val="333333"/>
        </w:rPr>
        <w:br/>
      </w:r>
      <w:r>
        <w:rPr>
          <w:rFonts w:ascii="Verdana" w:hAnsi="Verdana"/>
          <w:color w:val="333333"/>
          <w:shd w:val="clear" w:color="auto" w:fill="FAFAFA"/>
        </w:rPr>
        <w:t>Ø using the Council’s own calculations, these races have generated approximately £10m into the North Wiltshire economy.</w:t>
      </w:r>
      <w:r>
        <w:rPr>
          <w:rFonts w:ascii="Verdana" w:hAnsi="Verdana"/>
          <w:color w:val="333333"/>
        </w:rPr>
        <w:br/>
      </w:r>
      <w:r>
        <w:rPr>
          <w:rFonts w:ascii="Verdana" w:hAnsi="Verdana"/>
          <w:color w:val="333333"/>
          <w:shd w:val="clear" w:color="auto" w:fill="FAFAFA"/>
        </w:rPr>
        <w:t>Ø they have provided Wiltshire with a world class sporting event.</w:t>
      </w:r>
      <w:r>
        <w:rPr>
          <w:rFonts w:ascii="Verdana" w:hAnsi="Verdana"/>
          <w:color w:val="333333"/>
        </w:rPr>
        <w:br/>
      </w:r>
      <w:r>
        <w:rPr>
          <w:rFonts w:ascii="Verdana" w:hAnsi="Verdana"/>
          <w:color w:val="333333"/>
        </w:rPr>
        <w:br/>
      </w:r>
      <w:r>
        <w:rPr>
          <w:rFonts w:ascii="Verdana" w:hAnsi="Verdana"/>
          <w:color w:val="333333"/>
          <w:shd w:val="clear" w:color="auto" w:fill="FAFAFA"/>
        </w:rPr>
        <w:t>We are a race circuit. We accept racing cars do make noise and have therefore been instrumental in changing the regulations to lower the noise limit for F3 &amp; GT’s by 4Dba. That is a significant reduction.</w:t>
      </w:r>
      <w:r>
        <w:rPr>
          <w:rFonts w:ascii="Verdana" w:hAnsi="Verdana"/>
          <w:color w:val="333333"/>
        </w:rPr>
        <w:br/>
      </w:r>
      <w:r>
        <w:rPr>
          <w:rFonts w:ascii="Verdana" w:hAnsi="Verdana"/>
          <w:color w:val="333333"/>
        </w:rPr>
        <w:br/>
      </w:r>
      <w:r>
        <w:rPr>
          <w:rFonts w:ascii="Verdana" w:hAnsi="Verdana"/>
          <w:color w:val="333333"/>
          <w:shd w:val="clear" w:color="auto" w:fill="FAFAFA"/>
        </w:rPr>
        <w:lastRenderedPageBreak/>
        <w:t xml:space="preserve">The circuit has been here since 1950 and run racing continuously through that time. It is well known and well signposted. </w:t>
      </w:r>
      <w:proofErr w:type="gramStart"/>
      <w:r>
        <w:rPr>
          <w:rFonts w:ascii="Verdana" w:hAnsi="Verdana"/>
          <w:color w:val="333333"/>
          <w:shd w:val="clear" w:color="auto" w:fill="FAFAFA"/>
        </w:rPr>
        <w:t>Anyone moving into the area.</w:t>
      </w:r>
      <w:proofErr w:type="gramEnd"/>
      <w:r>
        <w:rPr>
          <w:rFonts w:ascii="Verdana" w:hAnsi="Verdana"/>
          <w:color w:val="333333"/>
          <w:shd w:val="clear" w:color="auto" w:fill="FAFAFA"/>
        </w:rPr>
        <w:t xml:space="preserve"> </w:t>
      </w:r>
      <w:proofErr w:type="gramStart"/>
      <w:r>
        <w:rPr>
          <w:rFonts w:ascii="Verdana" w:hAnsi="Verdana"/>
          <w:color w:val="333333"/>
          <w:shd w:val="clear" w:color="auto" w:fill="FAFAFA"/>
        </w:rPr>
        <w:t>since</w:t>
      </w:r>
      <w:proofErr w:type="gramEnd"/>
      <w:r>
        <w:rPr>
          <w:rFonts w:ascii="Verdana" w:hAnsi="Verdana"/>
          <w:color w:val="333333"/>
          <w:shd w:val="clear" w:color="auto" w:fill="FAFAFA"/>
        </w:rPr>
        <w:t xml:space="preserve"> 1950, would have been aware of its existence.</w:t>
      </w:r>
      <w:r>
        <w:rPr>
          <w:rFonts w:ascii="Verdana" w:hAnsi="Verdana"/>
          <w:color w:val="333333"/>
        </w:rPr>
        <w:br/>
      </w:r>
      <w:r>
        <w:rPr>
          <w:rFonts w:ascii="Verdana" w:hAnsi="Verdana"/>
          <w:color w:val="333333"/>
        </w:rPr>
        <w:br/>
      </w:r>
      <w:r>
        <w:rPr>
          <w:rFonts w:ascii="Verdana" w:hAnsi="Verdana"/>
          <w:color w:val="333333"/>
          <w:shd w:val="clear" w:color="auto" w:fill="FAFAFA"/>
        </w:rPr>
        <w:t>We have the lowest usage of any circuit in the United Kingdom currently attracting national racing classes.</w:t>
      </w:r>
      <w:r>
        <w:rPr>
          <w:rFonts w:ascii="Verdana" w:hAnsi="Verdana"/>
          <w:color w:val="333333"/>
        </w:rPr>
        <w:br/>
      </w:r>
      <w:r>
        <w:rPr>
          <w:rFonts w:ascii="Verdana" w:hAnsi="Verdana"/>
          <w:color w:val="333333"/>
        </w:rPr>
        <w:br/>
      </w:r>
      <w:r>
        <w:rPr>
          <w:rFonts w:ascii="Verdana" w:hAnsi="Verdana"/>
          <w:color w:val="333333"/>
          <w:shd w:val="clear" w:color="auto" w:fill="FAFAFA"/>
        </w:rPr>
        <w:t>Long term effects of losing these races could force us to look for other revenue streams and to restrict</w:t>
      </w:r>
      <w:r>
        <w:rPr>
          <w:rStyle w:val="apple-converted-space"/>
          <w:rFonts w:ascii="Verdana" w:hAnsi="Verdana"/>
          <w:color w:val="333333"/>
          <w:shd w:val="clear" w:color="auto" w:fill="FAFAFA"/>
        </w:rPr>
        <w:t> </w:t>
      </w:r>
      <w:r>
        <w:rPr>
          <w:rFonts w:ascii="Verdana" w:hAnsi="Verdana"/>
          <w:color w:val="333333"/>
          <w:shd w:val="clear" w:color="auto" w:fill="FAFAFA"/>
        </w:rPr>
        <w:t>our support of some loss making and charitable events.</w:t>
      </w:r>
      <w:r>
        <w:rPr>
          <w:rFonts w:ascii="Verdana" w:hAnsi="Verdana"/>
          <w:color w:val="333333"/>
        </w:rPr>
        <w:br/>
      </w:r>
      <w:r>
        <w:rPr>
          <w:rFonts w:ascii="Verdana" w:hAnsi="Verdana"/>
          <w:color w:val="333333"/>
        </w:rPr>
        <w:br/>
      </w:r>
      <w:r>
        <w:rPr>
          <w:rFonts w:ascii="Verdana" w:hAnsi="Verdana"/>
          <w:color w:val="333333"/>
          <w:shd w:val="clear" w:color="auto" w:fill="FAFAFA"/>
        </w:rPr>
        <w:t>We believe we have demonstrated to the council that with careful noise controls and an undertaking to work with the organisers of these championships to investigate further noise reductions that we can work in harmony with the majority of the local environment and residents.</w:t>
      </w:r>
      <w:r>
        <w:rPr>
          <w:rFonts w:ascii="Verdana" w:hAnsi="Verdana"/>
          <w:color w:val="333333"/>
        </w:rPr>
        <w:br/>
      </w:r>
      <w:r>
        <w:rPr>
          <w:rFonts w:ascii="Verdana" w:hAnsi="Verdana"/>
          <w:color w:val="333333"/>
        </w:rPr>
        <w:br/>
      </w:r>
      <w:r>
        <w:rPr>
          <w:rFonts w:ascii="Verdana" w:hAnsi="Verdana"/>
          <w:color w:val="333333"/>
          <w:shd w:val="clear" w:color="auto" w:fill="FAFAFA"/>
        </w:rPr>
        <w:t>Your help is needed.</w:t>
      </w:r>
      <w:r w:rsidR="00C16577">
        <w:rPr>
          <w:rFonts w:ascii="Verdana" w:hAnsi="Verdana"/>
          <w:color w:val="333333"/>
          <w:shd w:val="clear" w:color="auto" w:fill="FAFAFA"/>
        </w:rPr>
        <w:t xml:space="preserve"> </w:t>
      </w:r>
      <w:r>
        <w:rPr>
          <w:rFonts w:ascii="Verdana" w:hAnsi="Verdana"/>
          <w:color w:val="333333"/>
          <w:shd w:val="clear" w:color="auto" w:fill="FAFAFA"/>
        </w:rPr>
        <w:t>If you can, please write a letter urging councillors to vote to instruct their officers to withdraw this Notice.</w:t>
      </w:r>
      <w:r w:rsidR="00C16577">
        <w:rPr>
          <w:rFonts w:ascii="Verdana" w:hAnsi="Verdana"/>
          <w:color w:val="333333"/>
          <w:shd w:val="clear" w:color="auto" w:fill="FAFAFA"/>
        </w:rPr>
        <w:t xml:space="preserve"> </w:t>
      </w:r>
      <w:r>
        <w:rPr>
          <w:rFonts w:ascii="Verdana" w:hAnsi="Verdana"/>
          <w:color w:val="333333"/>
          <w:shd w:val="clear" w:color="auto" w:fill="FAFAFA"/>
        </w:rPr>
        <w:t>Please feel free to use any of the facts quoted within this newsletter.</w:t>
      </w:r>
      <w:r>
        <w:rPr>
          <w:rFonts w:ascii="Verdana" w:hAnsi="Verdana"/>
          <w:color w:val="333333"/>
        </w:rPr>
        <w:br/>
      </w:r>
      <w:r>
        <w:rPr>
          <w:rFonts w:ascii="Verdana" w:hAnsi="Verdana"/>
          <w:color w:val="333333"/>
        </w:rPr>
        <w:br/>
      </w:r>
      <w:r>
        <w:rPr>
          <w:rFonts w:ascii="Verdana" w:hAnsi="Verdana"/>
          <w:color w:val="333333"/>
          <w:shd w:val="clear" w:color="auto" w:fill="FAFAFA"/>
        </w:rPr>
        <w:t>Your help will be much appreciated.</w:t>
      </w:r>
      <w:r>
        <w:rPr>
          <w:rFonts w:ascii="Verdana" w:hAnsi="Verdana"/>
          <w:color w:val="333333"/>
        </w:rPr>
        <w:br/>
      </w:r>
    </w:p>
    <w:p w:rsidR="00366E93" w:rsidRDefault="00366E93">
      <w:pPr>
        <w:rPr>
          <w:sz w:val="32"/>
          <w:szCs w:val="32"/>
        </w:rPr>
      </w:pPr>
      <w:r>
        <w:rPr>
          <w:rFonts w:ascii="Verdana" w:hAnsi="Verdana"/>
          <w:color w:val="333333"/>
          <w:shd w:val="clear" w:color="auto" w:fill="FAFAFA"/>
        </w:rPr>
        <w:t>The Directors of Castle Combe Circuit Ltd</w:t>
      </w:r>
      <w:r w:rsidR="00E46682">
        <w:rPr>
          <w:sz w:val="32"/>
          <w:szCs w:val="32"/>
        </w:rPr>
        <w:br w:type="page"/>
      </w:r>
    </w:p>
    <w:p w:rsidR="00E46682" w:rsidRPr="00FC39DC" w:rsidRDefault="00E46682" w:rsidP="00E46682">
      <w:pPr>
        <w:spacing w:after="240"/>
        <w:jc w:val="center"/>
        <w:rPr>
          <w:rFonts w:eastAsia="Times New Roman" w:cs="Helvetica"/>
          <w:color w:val="000000" w:themeColor="text1"/>
          <w:spacing w:val="-8"/>
          <w:lang w:eastAsia="en-GB"/>
        </w:rPr>
      </w:pPr>
      <w:r w:rsidRPr="00FC39DC">
        <w:rPr>
          <w:rFonts w:eastAsia="Times New Roman" w:cs="Helvetica"/>
          <w:b/>
          <w:bCs/>
          <w:color w:val="000000" w:themeColor="text1"/>
          <w:spacing w:val="-30"/>
          <w:sz w:val="60"/>
          <w:lang w:eastAsia="en-GB"/>
        </w:rPr>
        <w:lastRenderedPageBreak/>
        <w:t>Rockingham</w:t>
      </w:r>
      <w:r>
        <w:rPr>
          <w:rFonts w:eastAsia="Times New Roman" w:cs="Helvetica"/>
          <w:b/>
          <w:bCs/>
          <w:color w:val="000000" w:themeColor="text1"/>
          <w:spacing w:val="-30"/>
          <w:sz w:val="60"/>
          <w:szCs w:val="60"/>
          <w:lang w:eastAsia="en-GB"/>
        </w:rPr>
        <w:t xml:space="preserve"> </w:t>
      </w:r>
      <w:r w:rsidRPr="00FC39DC">
        <w:rPr>
          <w:rFonts w:eastAsia="Times New Roman" w:cs="Helvetica"/>
          <w:b/>
          <w:bCs/>
          <w:color w:val="000000" w:themeColor="text1"/>
          <w:spacing w:val="-30"/>
          <w:sz w:val="60"/>
          <w:lang w:eastAsia="en-GB"/>
        </w:rPr>
        <w:t>managing circuit noise</w:t>
      </w:r>
    </w:p>
    <w:p w:rsidR="00E46682" w:rsidRPr="00FC39DC" w:rsidRDefault="00E46682" w:rsidP="00E46682">
      <w:pPr>
        <w:rPr>
          <w:rFonts w:eastAsia="Times New Roman" w:cs="Helvetica"/>
          <w:color w:val="000000" w:themeColor="text1"/>
          <w:spacing w:val="-8"/>
          <w:sz w:val="24"/>
          <w:szCs w:val="24"/>
          <w:lang w:eastAsia="en-GB"/>
        </w:rPr>
      </w:pPr>
      <w:r w:rsidRPr="00FC39DC">
        <w:rPr>
          <w:rFonts w:eastAsia="Times New Roman" w:cs="Helvetica"/>
          <w:color w:val="000000" w:themeColor="text1"/>
          <w:spacing w:val="-8"/>
          <w:sz w:val="24"/>
          <w:szCs w:val="24"/>
          <w:lang w:eastAsia="en-GB"/>
        </w:rPr>
        <w:t>Rockingham has installed a new noise monitoring system around the circuit. This comprises monitors on the North and the South perimeter fences. The two points are used to determine the type of day as detailed below.</w:t>
      </w:r>
    </w:p>
    <w:p w:rsidR="00E46682" w:rsidRPr="00FC39DC" w:rsidRDefault="00E46682" w:rsidP="00E46682">
      <w:pPr>
        <w:rPr>
          <w:rFonts w:eastAsia="Times New Roman" w:cs="Helvetica"/>
          <w:color w:val="000000" w:themeColor="text1"/>
          <w:spacing w:val="-8"/>
          <w:sz w:val="24"/>
          <w:szCs w:val="24"/>
          <w:lang w:eastAsia="en-GB"/>
        </w:rPr>
      </w:pPr>
    </w:p>
    <w:tbl>
      <w:tblPr>
        <w:tblW w:w="8850" w:type="dxa"/>
        <w:jc w:val="center"/>
        <w:tblCellSpacing w:w="15" w:type="dxa"/>
        <w:tblBorders>
          <w:top w:val="outset" w:sz="6" w:space="0" w:color="A9C6C9"/>
          <w:left w:val="outset" w:sz="6" w:space="0" w:color="A9C6C9"/>
          <w:bottom w:val="outset" w:sz="6" w:space="0" w:color="A9C6C9"/>
          <w:right w:val="outset" w:sz="6" w:space="0" w:color="A9C6C9"/>
        </w:tblBorders>
        <w:tblCellMar>
          <w:top w:w="120" w:type="dxa"/>
          <w:left w:w="120" w:type="dxa"/>
          <w:bottom w:w="120" w:type="dxa"/>
          <w:right w:w="120" w:type="dxa"/>
        </w:tblCellMar>
        <w:tblLook w:val="04A0" w:firstRow="1" w:lastRow="0" w:firstColumn="1" w:lastColumn="0" w:noHBand="0" w:noVBand="1"/>
      </w:tblPr>
      <w:tblGrid>
        <w:gridCol w:w="1354"/>
        <w:gridCol w:w="5150"/>
        <w:gridCol w:w="2346"/>
      </w:tblGrid>
      <w:tr w:rsidR="00E46682" w:rsidRPr="00FC39DC" w:rsidTr="00E46682">
        <w:trPr>
          <w:trHeight w:val="300"/>
          <w:tblCellSpacing w:w="15" w:type="dxa"/>
          <w:jc w:val="center"/>
        </w:trPr>
        <w:tc>
          <w:tcPr>
            <w:tcW w:w="750" w:type="pct"/>
            <w:tcBorders>
              <w:top w:val="outset" w:sz="6" w:space="0" w:color="A9C6C9"/>
              <w:left w:val="outset" w:sz="6" w:space="0" w:color="A9C6C9"/>
              <w:bottom w:val="outset" w:sz="6" w:space="0" w:color="A9C6C9"/>
              <w:right w:val="outset" w:sz="6" w:space="0" w:color="A9C6C9"/>
            </w:tcBorders>
            <w:shd w:val="clear" w:color="auto" w:fill="00CCFF"/>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b/>
                <w:bCs/>
                <w:color w:val="000000" w:themeColor="text1"/>
                <w:spacing w:val="-5"/>
                <w:sz w:val="24"/>
                <w:szCs w:val="24"/>
                <w:lang w:eastAsia="en-GB"/>
              </w:rPr>
              <w:t>Day type</w:t>
            </w:r>
          </w:p>
        </w:tc>
        <w:tc>
          <w:tcPr>
            <w:tcW w:w="0" w:type="auto"/>
            <w:tcBorders>
              <w:top w:val="outset" w:sz="6" w:space="0" w:color="A9C6C9"/>
              <w:left w:val="outset" w:sz="6" w:space="0" w:color="A9C6C9"/>
              <w:bottom w:val="outset" w:sz="6" w:space="0" w:color="A9C6C9"/>
              <w:right w:val="outset" w:sz="6" w:space="0" w:color="A9C6C9"/>
            </w:tcBorders>
            <w:shd w:val="clear" w:color="auto" w:fill="00CCFF"/>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b/>
                <w:bCs/>
                <w:color w:val="000000" w:themeColor="text1"/>
                <w:spacing w:val="-5"/>
                <w:sz w:val="24"/>
                <w:szCs w:val="24"/>
                <w:lang w:eastAsia="en-GB"/>
              </w:rPr>
              <w:t>Event type</w:t>
            </w:r>
          </w:p>
        </w:tc>
        <w:tc>
          <w:tcPr>
            <w:tcW w:w="0" w:type="auto"/>
            <w:tcBorders>
              <w:top w:val="outset" w:sz="6" w:space="0" w:color="A9C6C9"/>
              <w:left w:val="outset" w:sz="6" w:space="0" w:color="A9C6C9"/>
              <w:bottom w:val="outset" w:sz="6" w:space="0" w:color="A9C6C9"/>
              <w:right w:val="outset" w:sz="6" w:space="0" w:color="A9C6C9"/>
            </w:tcBorders>
            <w:shd w:val="clear" w:color="auto" w:fill="00CCFF"/>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b/>
                <w:bCs/>
                <w:color w:val="000000" w:themeColor="text1"/>
                <w:spacing w:val="-5"/>
                <w:sz w:val="24"/>
                <w:szCs w:val="24"/>
                <w:lang w:eastAsia="en-GB"/>
              </w:rPr>
              <w:t>Permitted days per year</w:t>
            </w:r>
          </w:p>
        </w:tc>
      </w:tr>
      <w:tr w:rsidR="00E46682" w:rsidRPr="00FC39DC" w:rsidTr="00E46682">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Type 1b</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Normal road car. Car manufacturer new model launch</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unlimited number</w:t>
            </w:r>
          </w:p>
        </w:tc>
      </w:tr>
      <w:tr w:rsidR="00E46682" w:rsidRPr="00FC39DC" w:rsidTr="00E46682">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Type 1a</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Tuned-up road car. Track days/club race weekends</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60</w:t>
            </w:r>
          </w:p>
        </w:tc>
      </w:tr>
      <w:tr w:rsidR="00E46682" w:rsidRPr="00FC39DC" w:rsidTr="00E46682">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Type 2</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British Touring Car. British Touring Cars or F3 racing/testing</w:t>
            </w:r>
          </w:p>
        </w:tc>
        <w:tc>
          <w:tcPr>
            <w:tcW w:w="0" w:type="auto"/>
            <w:tcBorders>
              <w:top w:val="outset" w:sz="6" w:space="0" w:color="A9C6C9"/>
              <w:left w:val="outset" w:sz="6" w:space="0" w:color="A9C6C9"/>
              <w:bottom w:val="outset" w:sz="6" w:space="0" w:color="A9C6C9"/>
              <w:right w:val="outset" w:sz="6" w:space="0" w:color="A9C6C9"/>
            </w:tcBorders>
            <w:shd w:val="clear" w:color="auto" w:fill="C3DDE0"/>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24</w:t>
            </w:r>
          </w:p>
        </w:tc>
      </w:tr>
      <w:tr w:rsidR="00E46682" w:rsidRPr="00FC39DC" w:rsidTr="00E46682">
        <w:trPr>
          <w:trHeight w:val="300"/>
          <w:tblCellSpacing w:w="15" w:type="dxa"/>
          <w:jc w:val="center"/>
        </w:trPr>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Type 3</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Suitable for race vehicles with no noise restrictions such as F1</w:t>
            </w:r>
          </w:p>
        </w:tc>
        <w:tc>
          <w:tcPr>
            <w:tcW w:w="0" w:type="auto"/>
            <w:tcBorders>
              <w:top w:val="outset" w:sz="6" w:space="0" w:color="A9C6C9"/>
              <w:left w:val="outset" w:sz="6" w:space="0" w:color="A9C6C9"/>
              <w:bottom w:val="outset" w:sz="6" w:space="0" w:color="A9C6C9"/>
              <w:right w:val="outset" w:sz="6" w:space="0" w:color="A9C6C9"/>
            </w:tcBorders>
            <w:shd w:val="clear" w:color="auto" w:fill="D4E3E5"/>
            <w:vAlign w:val="center"/>
            <w:hideMark/>
          </w:tcPr>
          <w:p w:rsidR="00E46682" w:rsidRPr="00FC39DC" w:rsidRDefault="00E46682" w:rsidP="00E46682">
            <w:pPr>
              <w:jc w:val="center"/>
              <w:rPr>
                <w:rFonts w:eastAsia="Times New Roman" w:cs="Arial"/>
                <w:color w:val="000000" w:themeColor="text1"/>
                <w:spacing w:val="-5"/>
                <w:sz w:val="24"/>
                <w:szCs w:val="24"/>
                <w:lang w:eastAsia="en-GB"/>
              </w:rPr>
            </w:pPr>
            <w:r w:rsidRPr="00FC39DC">
              <w:rPr>
                <w:rFonts w:eastAsia="Times New Roman" w:cs="Arial"/>
                <w:color w:val="000000" w:themeColor="text1"/>
                <w:spacing w:val="-5"/>
                <w:sz w:val="24"/>
                <w:szCs w:val="24"/>
                <w:lang w:eastAsia="en-GB"/>
              </w:rPr>
              <w:t>4</w:t>
            </w:r>
          </w:p>
        </w:tc>
      </w:tr>
    </w:tbl>
    <w:p w:rsidR="00E46682" w:rsidRPr="00FC39DC" w:rsidRDefault="00E46682" w:rsidP="00E46682">
      <w:pPr>
        <w:rPr>
          <w:rFonts w:eastAsia="Times New Roman" w:cs="Helvetica"/>
          <w:color w:val="000000" w:themeColor="text1"/>
          <w:spacing w:val="-8"/>
          <w:sz w:val="24"/>
          <w:szCs w:val="24"/>
          <w:lang w:eastAsia="en-GB"/>
        </w:rPr>
      </w:pPr>
    </w:p>
    <w:p w:rsidR="00E46682" w:rsidRPr="00FC39DC" w:rsidRDefault="00E46682" w:rsidP="00E46682">
      <w:pPr>
        <w:rPr>
          <w:rFonts w:eastAsia="Times New Roman" w:cs="Helvetica"/>
          <w:color w:val="000000" w:themeColor="text1"/>
          <w:spacing w:val="-8"/>
          <w:sz w:val="24"/>
          <w:szCs w:val="24"/>
          <w:lang w:eastAsia="en-GB"/>
        </w:rPr>
      </w:pPr>
      <w:r w:rsidRPr="00FC39DC">
        <w:rPr>
          <w:rFonts w:eastAsia="Times New Roman" w:cs="Helvetica"/>
          <w:color w:val="000000" w:themeColor="text1"/>
          <w:spacing w:val="-8"/>
          <w:sz w:val="24"/>
          <w:szCs w:val="24"/>
          <w:lang w:eastAsia="en-GB"/>
        </w:rPr>
        <w:t>The information from the monitors is displayed in Race Control and any vehicles which are identified as being too loud for the specified day are removed from the track until they have re-tested to the appropriate level.</w:t>
      </w:r>
    </w:p>
    <w:p w:rsidR="00E46682" w:rsidRPr="00FC39DC" w:rsidRDefault="00E46682" w:rsidP="00E46682">
      <w:pPr>
        <w:rPr>
          <w:rFonts w:eastAsia="Times New Roman" w:cs="Helvetica"/>
          <w:color w:val="000000" w:themeColor="text1"/>
          <w:spacing w:val="-8"/>
          <w:sz w:val="24"/>
          <w:szCs w:val="24"/>
          <w:lang w:eastAsia="en-GB"/>
        </w:rPr>
      </w:pPr>
    </w:p>
    <w:p w:rsidR="00E46682" w:rsidRPr="0012077E" w:rsidRDefault="00E46682" w:rsidP="00E46682">
      <w:pPr>
        <w:rPr>
          <w:rFonts w:eastAsia="Times New Roman" w:cs="Helvetica"/>
          <w:color w:val="000000" w:themeColor="text1"/>
          <w:spacing w:val="-8"/>
          <w:sz w:val="24"/>
          <w:szCs w:val="24"/>
          <w:lang w:eastAsia="en-GB"/>
        </w:rPr>
      </w:pPr>
      <w:r w:rsidRPr="00FC39DC">
        <w:rPr>
          <w:rFonts w:eastAsia="Times New Roman" w:cs="Helvetica"/>
          <w:color w:val="000000" w:themeColor="text1"/>
          <w:spacing w:val="-8"/>
          <w:sz w:val="24"/>
          <w:szCs w:val="24"/>
          <w:lang w:eastAsia="en-GB"/>
        </w:rPr>
        <w:t>At the end of each week Rockingham will publish a list of forthcoming track activity, detailing the events planned and what noise level (day type) is expected for each day.</w:t>
      </w:r>
    </w:p>
    <w:p w:rsidR="00C16577" w:rsidRDefault="00C16577">
      <w:pPr>
        <w:rPr>
          <w:sz w:val="32"/>
          <w:szCs w:val="32"/>
        </w:rPr>
      </w:pPr>
      <w:r>
        <w:rPr>
          <w:sz w:val="32"/>
          <w:szCs w:val="32"/>
        </w:rPr>
        <w:br w:type="page"/>
      </w:r>
    </w:p>
    <w:p w:rsidR="00C16577" w:rsidRPr="00FC39DC" w:rsidRDefault="00C16577" w:rsidP="00C16577">
      <w:pPr>
        <w:shd w:val="clear" w:color="auto" w:fill="FFFFFF"/>
        <w:rPr>
          <w:rFonts w:eastAsia="Times New Roman"/>
          <w:i/>
          <w:iCs/>
          <w:color w:val="FFFFFF"/>
          <w:sz w:val="27"/>
          <w:szCs w:val="27"/>
          <w:lang w:eastAsia="en-GB"/>
        </w:rPr>
      </w:pPr>
      <w:r w:rsidRPr="00FC39DC">
        <w:rPr>
          <w:rFonts w:eastAsia="Times New Roman"/>
          <w:i/>
          <w:iCs/>
          <w:color w:val="FFFFFF"/>
          <w:sz w:val="27"/>
          <w:szCs w:val="27"/>
          <w:lang w:eastAsia="en-GB"/>
        </w:rPr>
        <w:lastRenderedPageBreak/>
        <w:t xml:space="preserve">Circuit Noise Restrictions </w:t>
      </w:r>
    </w:p>
    <w:p w:rsidR="00C16577" w:rsidRPr="0012077E" w:rsidRDefault="00C16577" w:rsidP="00C16577">
      <w:pPr>
        <w:shd w:val="clear" w:color="auto" w:fill="FFFFFF"/>
        <w:spacing w:line="276" w:lineRule="atLeast"/>
        <w:rPr>
          <w:rFonts w:eastAsia="Times New Roman"/>
          <w:color w:val="000000" w:themeColor="text1"/>
          <w:sz w:val="18"/>
          <w:szCs w:val="18"/>
          <w:lang w:eastAsia="en-GB"/>
        </w:rPr>
      </w:pPr>
      <w:r w:rsidRPr="0012077E">
        <w:rPr>
          <w:rFonts w:eastAsia="Times New Roman"/>
          <w:noProof/>
          <w:color w:val="000000" w:themeColor="text1"/>
          <w:sz w:val="18"/>
          <w:szCs w:val="18"/>
          <w:lang w:eastAsia="en-GB"/>
        </w:rPr>
        <w:drawing>
          <wp:inline distT="0" distB="0" distL="0" distR="0" wp14:anchorId="0964F99A" wp14:editId="01C8427F">
            <wp:extent cx="4177778" cy="1269841"/>
            <wp:effectExtent l="19050" t="0" r="0" b="0"/>
            <wp:docPr id="1" name="Picture 0" descr="doningto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ington-logo.png"/>
                    <pic:cNvPicPr/>
                  </pic:nvPicPr>
                  <pic:blipFill>
                    <a:blip r:embed="rId15" cstate="print"/>
                    <a:stretch>
                      <a:fillRect/>
                    </a:stretch>
                  </pic:blipFill>
                  <pic:spPr>
                    <a:xfrm>
                      <a:off x="0" y="0"/>
                      <a:ext cx="4177778" cy="1269841"/>
                    </a:xfrm>
                    <a:prstGeom prst="rect">
                      <a:avLst/>
                    </a:prstGeom>
                  </pic:spPr>
                </pic:pic>
              </a:graphicData>
            </a:graphic>
          </wp:inline>
        </w:drawing>
      </w:r>
    </w:p>
    <w:p w:rsidR="00C16577" w:rsidRPr="0012077E" w:rsidRDefault="00C16577" w:rsidP="00C16577">
      <w:pPr>
        <w:shd w:val="clear" w:color="auto" w:fill="FFFFFF"/>
        <w:spacing w:line="276" w:lineRule="atLeast"/>
        <w:ind w:left="600"/>
        <w:rPr>
          <w:rFonts w:eastAsia="Times New Roman"/>
          <w:color w:val="000000" w:themeColor="text1"/>
          <w:sz w:val="18"/>
          <w:szCs w:val="18"/>
          <w:lang w:eastAsia="en-GB"/>
        </w:rPr>
      </w:pP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proofErr w:type="spellStart"/>
      <w:r w:rsidRPr="00FC39DC">
        <w:rPr>
          <w:rFonts w:eastAsia="Times New Roman"/>
          <w:color w:val="000000" w:themeColor="text1"/>
          <w:sz w:val="24"/>
          <w:szCs w:val="24"/>
          <w:lang w:eastAsia="en-GB"/>
        </w:rPr>
        <w:t>Donington</w:t>
      </w:r>
      <w:proofErr w:type="spellEnd"/>
      <w:r w:rsidRPr="00FC39DC">
        <w:rPr>
          <w:rFonts w:eastAsia="Times New Roman"/>
          <w:color w:val="000000" w:themeColor="text1"/>
          <w:sz w:val="24"/>
          <w:szCs w:val="24"/>
          <w:lang w:eastAsia="en-GB"/>
        </w:rPr>
        <w:t xml:space="preserve"> Park operates under a strict noise management regime and </w:t>
      </w:r>
      <w:proofErr w:type="gramStart"/>
      <w:r w:rsidRPr="00FC39DC">
        <w:rPr>
          <w:rFonts w:eastAsia="Times New Roman"/>
          <w:color w:val="000000" w:themeColor="text1"/>
          <w:sz w:val="24"/>
          <w:szCs w:val="24"/>
          <w:lang w:eastAsia="en-GB"/>
        </w:rPr>
        <w:t>are</w:t>
      </w:r>
      <w:proofErr w:type="gramEnd"/>
      <w:r w:rsidRPr="00FC39DC">
        <w:rPr>
          <w:rFonts w:eastAsia="Times New Roman"/>
          <w:color w:val="000000" w:themeColor="text1"/>
          <w:sz w:val="24"/>
          <w:szCs w:val="24"/>
          <w:lang w:eastAsia="en-GB"/>
        </w:rPr>
        <w:t xml:space="preserve"> concerned </w:t>
      </w:r>
      <w:r>
        <w:rPr>
          <w:rFonts w:eastAsia="Times New Roman"/>
          <w:color w:val="000000" w:themeColor="text1"/>
          <w:sz w:val="24"/>
          <w:szCs w:val="24"/>
          <w:lang w:eastAsia="en-GB"/>
        </w:rPr>
        <w:t xml:space="preserve">with </w:t>
      </w:r>
      <w:r w:rsidRPr="00FC39DC">
        <w:rPr>
          <w:rFonts w:eastAsia="Times New Roman"/>
          <w:color w:val="000000" w:themeColor="text1"/>
          <w:sz w:val="24"/>
          <w:szCs w:val="24"/>
          <w:lang w:eastAsia="en-GB"/>
        </w:rPr>
        <w:t xml:space="preserve">being good neighbours and committed participants in all aspects of local community life. </w:t>
      </w:r>
    </w:p>
    <w:p w:rsidR="00C16577" w:rsidRPr="00FC39DC" w:rsidRDefault="00C16577" w:rsidP="00C16577">
      <w:pPr>
        <w:shd w:val="clear" w:color="auto" w:fill="FFFFFF"/>
        <w:outlineLvl w:val="2"/>
        <w:rPr>
          <w:rFonts w:eastAsia="Times New Roman"/>
          <w:b/>
          <w:bCs/>
          <w:color w:val="000000" w:themeColor="text1"/>
          <w:sz w:val="24"/>
          <w:szCs w:val="24"/>
          <w:lang w:eastAsia="en-GB"/>
        </w:rPr>
      </w:pPr>
      <w:r w:rsidRPr="00FC39DC">
        <w:rPr>
          <w:rFonts w:eastAsia="Times New Roman"/>
          <w:b/>
          <w:bCs/>
          <w:color w:val="000000" w:themeColor="text1"/>
          <w:sz w:val="24"/>
          <w:szCs w:val="24"/>
          <w:lang w:eastAsia="en-GB"/>
        </w:rPr>
        <w:br/>
        <w:t>Times of Operation and Noise Control</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 xml:space="preserve">Motor Racing, Motorcycle Racing and associated Motorsport activities are permitted at </w:t>
      </w:r>
      <w:proofErr w:type="spellStart"/>
      <w:r w:rsidRPr="00FC39DC">
        <w:rPr>
          <w:rFonts w:eastAsia="Times New Roman"/>
          <w:color w:val="000000" w:themeColor="text1"/>
          <w:sz w:val="24"/>
          <w:szCs w:val="24"/>
          <w:lang w:eastAsia="en-GB"/>
        </w:rPr>
        <w:t>Donington</w:t>
      </w:r>
      <w:proofErr w:type="spellEnd"/>
      <w:r w:rsidRPr="00FC39DC">
        <w:rPr>
          <w:rFonts w:eastAsia="Times New Roman"/>
          <w:color w:val="000000" w:themeColor="text1"/>
          <w:sz w:val="24"/>
          <w:szCs w:val="24"/>
          <w:lang w:eastAsia="en-GB"/>
        </w:rPr>
        <w:t xml:space="preserve"> Park under a Planning Permission which was granted in November 2011. Conditions set out in the Permission specify the periods, timing and noise control under which activities are permitted to take place at the circuit, and these are a matter of public record. They are summarised below.</w:t>
      </w:r>
    </w:p>
    <w:p w:rsidR="00C16577" w:rsidRPr="00FC39DC" w:rsidRDefault="00C16577" w:rsidP="00C16577">
      <w:pPr>
        <w:shd w:val="clear" w:color="auto" w:fill="FFFFFF"/>
        <w:outlineLvl w:val="2"/>
        <w:rPr>
          <w:rFonts w:eastAsia="Times New Roman"/>
          <w:b/>
          <w:bCs/>
          <w:color w:val="000000" w:themeColor="text1"/>
          <w:sz w:val="24"/>
          <w:szCs w:val="24"/>
          <w:lang w:eastAsia="en-GB"/>
        </w:rPr>
      </w:pPr>
      <w:r w:rsidRPr="00FC39DC">
        <w:rPr>
          <w:rFonts w:eastAsia="Times New Roman"/>
          <w:b/>
          <w:bCs/>
          <w:color w:val="000000" w:themeColor="text1"/>
          <w:sz w:val="24"/>
          <w:szCs w:val="24"/>
          <w:lang w:eastAsia="en-GB"/>
        </w:rPr>
        <w:br/>
      </w:r>
      <w:r w:rsidRPr="0012077E">
        <w:rPr>
          <w:rFonts w:eastAsia="Times New Roman"/>
          <w:b/>
          <w:bCs/>
          <w:color w:val="000000" w:themeColor="text1"/>
          <w:sz w:val="24"/>
          <w:szCs w:val="24"/>
          <w:lang w:eastAsia="en-GB"/>
        </w:rPr>
        <w:t xml:space="preserve">RACE DAYS </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Racing is permitted on a total of 60 days per annum between the hours of 9am and 8pm and is subject to the following noise limits:</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12077E">
        <w:rPr>
          <w:rFonts w:eastAsia="Times New Roman"/>
          <w:b/>
          <w:bCs/>
          <w:color w:val="000000" w:themeColor="text1"/>
          <w:sz w:val="24"/>
          <w:szCs w:val="24"/>
          <w:lang w:eastAsia="en-GB"/>
        </w:rPr>
        <w:t>Up to 60 days may be above a noise level of 108dBA</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12077E">
        <w:rPr>
          <w:rFonts w:eastAsia="Times New Roman"/>
          <w:b/>
          <w:bCs/>
          <w:color w:val="000000" w:themeColor="text1"/>
          <w:sz w:val="24"/>
          <w:szCs w:val="24"/>
          <w:lang w:eastAsia="en-GB"/>
        </w:rPr>
        <w:t>Up to 40 days may be above a noise level of 118dBA</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12077E">
        <w:rPr>
          <w:rFonts w:eastAsia="Times New Roman"/>
          <w:b/>
          <w:bCs/>
          <w:color w:val="000000" w:themeColor="text1"/>
          <w:sz w:val="24"/>
          <w:szCs w:val="24"/>
          <w:lang w:eastAsia="en-GB"/>
        </w:rPr>
        <w:t>Up to 20 days Unsilenced</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The noise levels are measured in accordance with the procedures set out by the appropriate motorsports Governing Body. Racing normally takes place at weekends.</w:t>
      </w:r>
    </w:p>
    <w:p w:rsidR="00C16577" w:rsidRPr="00FC39DC" w:rsidRDefault="00C16577" w:rsidP="00C16577">
      <w:pPr>
        <w:shd w:val="clear" w:color="auto" w:fill="FFFFFF"/>
        <w:outlineLvl w:val="2"/>
        <w:rPr>
          <w:rFonts w:eastAsia="Times New Roman"/>
          <w:b/>
          <w:bCs/>
          <w:color w:val="000000" w:themeColor="text1"/>
          <w:sz w:val="24"/>
          <w:szCs w:val="24"/>
          <w:lang w:eastAsia="en-GB"/>
        </w:rPr>
      </w:pPr>
      <w:r w:rsidRPr="00FC39DC">
        <w:rPr>
          <w:rFonts w:eastAsia="Times New Roman"/>
          <w:b/>
          <w:bCs/>
          <w:color w:val="000000" w:themeColor="text1"/>
          <w:sz w:val="24"/>
          <w:szCs w:val="24"/>
          <w:lang w:eastAsia="en-GB"/>
        </w:rPr>
        <w:br/>
      </w:r>
      <w:r w:rsidRPr="0012077E">
        <w:rPr>
          <w:rFonts w:eastAsia="Times New Roman"/>
          <w:b/>
          <w:bCs/>
          <w:color w:val="000000" w:themeColor="text1"/>
          <w:sz w:val="24"/>
          <w:szCs w:val="24"/>
          <w:lang w:eastAsia="en-GB"/>
        </w:rPr>
        <w:t xml:space="preserve">TEST DAYS </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Testing of motorsports vehicles is permitted on 2 days per week throughout the year between the hours of 9am and 5pm or dusk, whichever is earlier.</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12077E">
        <w:rPr>
          <w:rFonts w:eastAsia="Times New Roman"/>
          <w:b/>
          <w:bCs/>
          <w:color w:val="000000" w:themeColor="text1"/>
          <w:sz w:val="24"/>
          <w:szCs w:val="24"/>
          <w:lang w:eastAsia="en-GB"/>
        </w:rPr>
        <w:t>Testing is not subject to noise limits</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Test Days cannot be consecutive, cannot take place on weekends or Bank Holidays and cannot take place immediately before or after a Race Day. Testing normally takes place on Tuesdays and Thursdays.</w:t>
      </w:r>
    </w:p>
    <w:p w:rsidR="00C16577" w:rsidRPr="00FC39DC" w:rsidRDefault="00C16577" w:rsidP="00C16577">
      <w:pPr>
        <w:shd w:val="clear" w:color="auto" w:fill="FFFFFF"/>
        <w:outlineLvl w:val="2"/>
        <w:rPr>
          <w:rFonts w:eastAsia="Times New Roman"/>
          <w:b/>
          <w:bCs/>
          <w:color w:val="000000" w:themeColor="text1"/>
          <w:sz w:val="24"/>
          <w:szCs w:val="24"/>
          <w:lang w:eastAsia="en-GB"/>
        </w:rPr>
      </w:pPr>
      <w:r w:rsidRPr="00FC39DC">
        <w:rPr>
          <w:rFonts w:eastAsia="Times New Roman"/>
          <w:b/>
          <w:bCs/>
          <w:color w:val="000000" w:themeColor="text1"/>
          <w:sz w:val="24"/>
          <w:szCs w:val="24"/>
          <w:lang w:eastAsia="en-GB"/>
        </w:rPr>
        <w:br/>
      </w:r>
      <w:r w:rsidRPr="0012077E">
        <w:rPr>
          <w:rFonts w:eastAsia="Times New Roman"/>
          <w:b/>
          <w:bCs/>
          <w:color w:val="000000" w:themeColor="text1"/>
          <w:sz w:val="24"/>
          <w:szCs w:val="24"/>
          <w:lang w:eastAsia="en-GB"/>
        </w:rPr>
        <w:t>QUIET DAYS</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Use of the circuit is permitted on 365 days per annum between the hours of 9am and 5pm and, on days not governed by the Race or Test day rules as above, is subject to the following noise limit:</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12077E">
        <w:rPr>
          <w:rFonts w:eastAsia="Times New Roman"/>
          <w:b/>
          <w:bCs/>
          <w:color w:val="000000" w:themeColor="text1"/>
          <w:sz w:val="24"/>
          <w:szCs w:val="24"/>
          <w:lang w:eastAsia="en-GB"/>
        </w:rPr>
        <w:t xml:space="preserve">Not exceeding 98 </w:t>
      </w:r>
      <w:proofErr w:type="spellStart"/>
      <w:r w:rsidRPr="0012077E">
        <w:rPr>
          <w:rFonts w:eastAsia="Times New Roman"/>
          <w:b/>
          <w:bCs/>
          <w:color w:val="000000" w:themeColor="text1"/>
          <w:sz w:val="24"/>
          <w:szCs w:val="24"/>
          <w:lang w:eastAsia="en-GB"/>
        </w:rPr>
        <w:t>dBA</w:t>
      </w:r>
      <w:proofErr w:type="spellEnd"/>
      <w:r w:rsidRPr="0012077E">
        <w:rPr>
          <w:rFonts w:eastAsia="Times New Roman"/>
          <w:b/>
          <w:bCs/>
          <w:color w:val="000000" w:themeColor="text1"/>
          <w:sz w:val="24"/>
          <w:szCs w:val="24"/>
          <w:lang w:eastAsia="en-GB"/>
        </w:rPr>
        <w:t xml:space="preserve"> on a circuit drive-by test</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Quiet days are used for driver/rider training, or to gain circuit experience.</w:t>
      </w:r>
    </w:p>
    <w:p w:rsidR="00C16577" w:rsidRPr="00FC39DC" w:rsidRDefault="00C16577" w:rsidP="00C16577">
      <w:pPr>
        <w:shd w:val="clear" w:color="auto" w:fill="FFFFFF"/>
        <w:outlineLvl w:val="2"/>
        <w:rPr>
          <w:rFonts w:eastAsia="Times New Roman"/>
          <w:b/>
          <w:bCs/>
          <w:color w:val="000000" w:themeColor="text1"/>
          <w:sz w:val="24"/>
          <w:szCs w:val="24"/>
          <w:lang w:eastAsia="en-GB"/>
        </w:rPr>
      </w:pPr>
      <w:r w:rsidRPr="00FC39DC">
        <w:rPr>
          <w:rFonts w:eastAsia="Times New Roman"/>
          <w:b/>
          <w:bCs/>
          <w:color w:val="000000" w:themeColor="text1"/>
          <w:sz w:val="24"/>
          <w:szCs w:val="24"/>
          <w:lang w:eastAsia="en-GB"/>
        </w:rPr>
        <w:br/>
      </w:r>
      <w:r w:rsidRPr="0012077E">
        <w:rPr>
          <w:rFonts w:eastAsia="Times New Roman"/>
          <w:b/>
          <w:bCs/>
          <w:color w:val="000000" w:themeColor="text1"/>
          <w:sz w:val="24"/>
          <w:szCs w:val="24"/>
          <w:lang w:eastAsia="en-GB"/>
        </w:rPr>
        <w:t>RALLY DAYS</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 xml:space="preserve">Use of the circuit and the </w:t>
      </w:r>
      <w:proofErr w:type="spellStart"/>
      <w:r w:rsidRPr="00FC39DC">
        <w:rPr>
          <w:rFonts w:eastAsia="Times New Roman"/>
          <w:color w:val="000000" w:themeColor="text1"/>
          <w:sz w:val="24"/>
          <w:szCs w:val="24"/>
          <w:lang w:eastAsia="en-GB"/>
        </w:rPr>
        <w:t>Donington</w:t>
      </w:r>
      <w:proofErr w:type="spellEnd"/>
      <w:r w:rsidRPr="00FC39DC">
        <w:rPr>
          <w:rFonts w:eastAsia="Times New Roman"/>
          <w:color w:val="000000" w:themeColor="text1"/>
          <w:sz w:val="24"/>
          <w:szCs w:val="24"/>
          <w:lang w:eastAsia="en-GB"/>
        </w:rPr>
        <w:t xml:space="preserve"> Estate is permitted on 2 days per annum to hold a stage of the World Rally Championship.</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12077E">
        <w:rPr>
          <w:rFonts w:eastAsia="Times New Roman"/>
          <w:b/>
          <w:bCs/>
          <w:color w:val="000000" w:themeColor="text1"/>
          <w:sz w:val="24"/>
          <w:szCs w:val="24"/>
          <w:lang w:eastAsia="en-GB"/>
        </w:rPr>
        <w:t>Not exceeding 100dBA as measured by the governing body</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lastRenderedPageBreak/>
        <w:t>The rally stage must be held in the months of November or December but is not subject to specific time limits.</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br/>
        <w:t xml:space="preserve">Procedures for managing noise are detailed in </w:t>
      </w:r>
      <w:proofErr w:type="spellStart"/>
      <w:r w:rsidRPr="00FC39DC">
        <w:rPr>
          <w:rFonts w:eastAsia="Times New Roman"/>
          <w:color w:val="000000" w:themeColor="text1"/>
          <w:sz w:val="24"/>
          <w:szCs w:val="24"/>
          <w:lang w:eastAsia="en-GB"/>
        </w:rPr>
        <w:t>Donington</w:t>
      </w:r>
      <w:proofErr w:type="spellEnd"/>
      <w:r w:rsidRPr="00FC39DC">
        <w:rPr>
          <w:rFonts w:eastAsia="Times New Roman"/>
          <w:color w:val="000000" w:themeColor="text1"/>
          <w:sz w:val="24"/>
          <w:szCs w:val="24"/>
          <w:lang w:eastAsia="en-GB"/>
        </w:rPr>
        <w:t xml:space="preserve"> Park’s Noise Management Plan. The plan is subject to routine review. The circuit operator, the track hirers, race promoters and the motorsports governing bodies carry out noise measurement tests to ensure all vehicles comply with the appropriate noise restrictions. Vehicles exceeding permitted noise levels are prevented from using the circuit.</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 xml:space="preserve">Visitors to all events held on the </w:t>
      </w:r>
      <w:proofErr w:type="spellStart"/>
      <w:r w:rsidRPr="00FC39DC">
        <w:rPr>
          <w:rFonts w:eastAsia="Times New Roman"/>
          <w:color w:val="000000" w:themeColor="text1"/>
          <w:sz w:val="24"/>
          <w:szCs w:val="24"/>
          <w:lang w:eastAsia="en-GB"/>
        </w:rPr>
        <w:t>Donington</w:t>
      </w:r>
      <w:proofErr w:type="spellEnd"/>
      <w:r w:rsidRPr="00FC39DC">
        <w:rPr>
          <w:rFonts w:eastAsia="Times New Roman"/>
          <w:color w:val="000000" w:themeColor="text1"/>
          <w:sz w:val="24"/>
          <w:szCs w:val="24"/>
          <w:lang w:eastAsia="en-GB"/>
        </w:rPr>
        <w:t xml:space="preserve"> Estate are controlled by licensing limits. For race events, on no more than 20 days per annum may the total visitor number exceed 10,000.</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The annual racing calendar and daily activities on the circuit, including the daily maximum permitted noise level, are posted on the</w:t>
      </w:r>
      <w:r>
        <w:rPr>
          <w:rFonts w:eastAsia="Times New Roman"/>
          <w:color w:val="000000" w:themeColor="text1"/>
          <w:sz w:val="24"/>
          <w:szCs w:val="24"/>
          <w:lang w:eastAsia="en-GB"/>
        </w:rPr>
        <w:t xml:space="preserve"> </w:t>
      </w:r>
      <w:r w:rsidRPr="00FC39DC">
        <w:rPr>
          <w:rFonts w:eastAsia="Times New Roman"/>
          <w:color w:val="000000" w:themeColor="text1"/>
          <w:sz w:val="24"/>
          <w:szCs w:val="24"/>
          <w:lang w:eastAsia="en-GB"/>
        </w:rPr>
        <w:t>web site</w:t>
      </w:r>
      <w:r>
        <w:rPr>
          <w:rFonts w:eastAsia="Times New Roman"/>
          <w:color w:val="000000" w:themeColor="text1"/>
          <w:sz w:val="24"/>
          <w:szCs w:val="24"/>
          <w:lang w:eastAsia="en-GB"/>
        </w:rPr>
        <w:t>.</w:t>
      </w:r>
    </w:p>
    <w:p w:rsidR="00C16577" w:rsidRPr="00FC39DC" w:rsidRDefault="00C16577" w:rsidP="00C16577">
      <w:pPr>
        <w:shd w:val="clear" w:color="auto" w:fill="FFFFFF"/>
        <w:spacing w:line="276" w:lineRule="atLeast"/>
        <w:rPr>
          <w:rFonts w:eastAsia="Times New Roman"/>
          <w:color w:val="000000" w:themeColor="text1"/>
          <w:sz w:val="24"/>
          <w:szCs w:val="24"/>
          <w:lang w:eastAsia="en-GB"/>
        </w:rPr>
      </w:pPr>
      <w:r w:rsidRPr="00FC39DC">
        <w:rPr>
          <w:rFonts w:eastAsia="Times New Roman"/>
          <w:color w:val="000000" w:themeColor="text1"/>
          <w:sz w:val="24"/>
          <w:szCs w:val="24"/>
          <w:lang w:eastAsia="en-GB"/>
        </w:rPr>
        <w:t xml:space="preserve">The </w:t>
      </w:r>
      <w:proofErr w:type="spellStart"/>
      <w:r w:rsidRPr="00FC39DC">
        <w:rPr>
          <w:rFonts w:eastAsia="Times New Roman"/>
          <w:color w:val="000000" w:themeColor="text1"/>
          <w:sz w:val="24"/>
          <w:szCs w:val="24"/>
          <w:lang w:eastAsia="en-GB"/>
        </w:rPr>
        <w:t>Donington</w:t>
      </w:r>
      <w:proofErr w:type="spellEnd"/>
      <w:r w:rsidRPr="00FC39DC">
        <w:rPr>
          <w:rFonts w:eastAsia="Times New Roman"/>
          <w:color w:val="000000" w:themeColor="text1"/>
          <w:sz w:val="24"/>
          <w:szCs w:val="24"/>
          <w:lang w:eastAsia="en-GB"/>
        </w:rPr>
        <w:t xml:space="preserve"> Sunday Market, which takes place within the </w:t>
      </w:r>
      <w:proofErr w:type="spellStart"/>
      <w:r w:rsidRPr="00FC39DC">
        <w:rPr>
          <w:rFonts w:eastAsia="Times New Roman"/>
          <w:color w:val="000000" w:themeColor="text1"/>
          <w:sz w:val="24"/>
          <w:szCs w:val="24"/>
          <w:lang w:eastAsia="en-GB"/>
        </w:rPr>
        <w:t>Donington</w:t>
      </w:r>
      <w:proofErr w:type="spellEnd"/>
      <w:r w:rsidRPr="00FC39DC">
        <w:rPr>
          <w:rFonts w:eastAsia="Times New Roman"/>
          <w:color w:val="000000" w:themeColor="text1"/>
          <w:sz w:val="24"/>
          <w:szCs w:val="24"/>
          <w:lang w:eastAsia="en-GB"/>
        </w:rPr>
        <w:t xml:space="preserve"> Estate, is controlled under a separate planning permission and is normally held on the land within the western area of the Estate.</w:t>
      </w:r>
    </w:p>
    <w:p w:rsidR="00474297" w:rsidRDefault="00474297">
      <w:pPr>
        <w:rPr>
          <w:sz w:val="32"/>
          <w:szCs w:val="32"/>
        </w:rPr>
      </w:pPr>
      <w:r>
        <w:rPr>
          <w:sz w:val="32"/>
          <w:szCs w:val="32"/>
        </w:rPr>
        <w:br w:type="page"/>
      </w:r>
    </w:p>
    <w:p w:rsidR="00584FC8" w:rsidRPr="00474297" w:rsidRDefault="00584FC8" w:rsidP="00474297">
      <w:pPr>
        <w:jc w:val="center"/>
        <w:rPr>
          <w:b/>
          <w:sz w:val="32"/>
          <w:szCs w:val="32"/>
          <w:u w:val="single"/>
        </w:rPr>
      </w:pPr>
      <w:proofErr w:type="spellStart"/>
      <w:r w:rsidRPr="00474297">
        <w:rPr>
          <w:b/>
          <w:sz w:val="32"/>
          <w:szCs w:val="32"/>
          <w:u w:val="single"/>
        </w:rPr>
        <w:lastRenderedPageBreak/>
        <w:t>Snetterton</w:t>
      </w:r>
      <w:proofErr w:type="spellEnd"/>
    </w:p>
    <w:p w:rsidR="00584FC8" w:rsidRDefault="00584FC8">
      <w:pPr>
        <w:rPr>
          <w:sz w:val="32"/>
          <w:szCs w:val="32"/>
        </w:rPr>
      </w:pPr>
    </w:p>
    <w:p w:rsidR="00584FC8" w:rsidRPr="00163662" w:rsidRDefault="00584FC8" w:rsidP="00584FC8">
      <w:pPr>
        <w:shd w:val="clear" w:color="auto" w:fill="FFFFFF"/>
        <w:spacing w:after="100" w:afterAutospacing="1"/>
        <w:rPr>
          <w:rFonts w:ascii="Helvetica" w:eastAsia="Times New Roman" w:hAnsi="Helvetica" w:cs="Helvetica"/>
          <w:color w:val="CC0000"/>
          <w:sz w:val="18"/>
          <w:szCs w:val="18"/>
          <w:lang w:eastAsia="en-GB"/>
        </w:rPr>
      </w:pPr>
      <w:r w:rsidRPr="00163662">
        <w:rPr>
          <w:rFonts w:ascii="Helvetica" w:eastAsia="Times New Roman" w:hAnsi="Helvetica" w:cs="Helvetica"/>
          <w:color w:val="CC0000"/>
          <w:sz w:val="18"/>
          <w:szCs w:val="18"/>
          <w:lang w:eastAsia="en-GB"/>
        </w:rPr>
        <w:t>Letter from MSV Chief Executive Jonathan Palmer</w:t>
      </w:r>
    </w:p>
    <w:p w:rsidR="00584FC8" w:rsidRPr="00163662" w:rsidRDefault="00584FC8" w:rsidP="00584FC8">
      <w:pPr>
        <w:shd w:val="clear" w:color="auto" w:fill="FFFFFF"/>
        <w:spacing w:after="100" w:afterAutospacing="1"/>
        <w:rPr>
          <w:rFonts w:ascii="Helvetica" w:eastAsia="Times New Roman" w:hAnsi="Helvetica" w:cs="Helvetica"/>
          <w:color w:val="000000"/>
          <w:sz w:val="27"/>
          <w:szCs w:val="27"/>
          <w:lang w:eastAsia="en-GB"/>
        </w:rPr>
      </w:pPr>
      <w:r w:rsidRPr="00163662">
        <w:rPr>
          <w:rFonts w:ascii="Helvetica" w:eastAsia="Times New Roman" w:hAnsi="Helvetica" w:cs="Helvetica"/>
          <w:color w:val="000000"/>
          <w:sz w:val="27"/>
          <w:szCs w:val="27"/>
          <w:lang w:eastAsia="en-GB"/>
        </w:rPr>
        <w:t xml:space="preserve">Dear </w:t>
      </w:r>
      <w:proofErr w:type="spellStart"/>
      <w:r w:rsidRPr="00163662">
        <w:rPr>
          <w:rFonts w:ascii="Helvetica" w:eastAsia="Times New Roman" w:hAnsi="Helvetica" w:cs="Helvetica"/>
          <w:color w:val="000000"/>
          <w:sz w:val="27"/>
          <w:szCs w:val="27"/>
          <w:lang w:eastAsia="en-GB"/>
        </w:rPr>
        <w:t>Snetterton</w:t>
      </w:r>
      <w:proofErr w:type="spellEnd"/>
      <w:r w:rsidRPr="00163662">
        <w:rPr>
          <w:rFonts w:ascii="Helvetica" w:eastAsia="Times New Roman" w:hAnsi="Helvetica" w:cs="Helvetica"/>
          <w:color w:val="000000"/>
          <w:sz w:val="27"/>
          <w:szCs w:val="27"/>
          <w:lang w:eastAsia="en-GB"/>
        </w:rPr>
        <w:t xml:space="preserve"> neighbour</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b/>
          <w:bCs/>
          <w:color w:val="000000"/>
          <w:sz w:val="18"/>
          <w:szCs w:val="18"/>
          <w:lang w:eastAsia="en-GB"/>
        </w:rPr>
        <w:t xml:space="preserve">Noise from </w:t>
      </w:r>
      <w:proofErr w:type="spellStart"/>
      <w:r w:rsidRPr="00163662">
        <w:rPr>
          <w:rFonts w:ascii="Helvetica" w:eastAsia="Times New Roman" w:hAnsi="Helvetica" w:cs="Helvetica"/>
          <w:b/>
          <w:bCs/>
          <w:color w:val="000000"/>
          <w:sz w:val="18"/>
          <w:szCs w:val="18"/>
          <w:lang w:eastAsia="en-GB"/>
        </w:rPr>
        <w:t>Snetterton</w:t>
      </w:r>
      <w:proofErr w:type="spellEnd"/>
      <w:r w:rsidRPr="00163662">
        <w:rPr>
          <w:rFonts w:ascii="Helvetica" w:eastAsia="Times New Roman" w:hAnsi="Helvetica" w:cs="Helvetica"/>
          <w:b/>
          <w:bCs/>
          <w:color w:val="000000"/>
          <w:sz w:val="18"/>
          <w:szCs w:val="18"/>
          <w:lang w:eastAsia="en-GB"/>
        </w:rPr>
        <w:t xml:space="preserve"> Race Circuit</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 xml:space="preserve">Before 1978 virtually all vehicles were un-silenced but since then changes in the regulations set by the UK motorsport regulatory bodies, MSA and ACU, mean that now only certain of the highest performance cars and motorcycles fall into this category. For the first time in the 50 plus year history of </w:t>
      </w:r>
      <w:proofErr w:type="spellStart"/>
      <w:r w:rsidRPr="00163662">
        <w:rPr>
          <w:rFonts w:ascii="Helvetica" w:eastAsia="Times New Roman" w:hAnsi="Helvetica" w:cs="Helvetica"/>
          <w:color w:val="000000"/>
          <w:sz w:val="18"/>
          <w:szCs w:val="18"/>
          <w:lang w:eastAsia="en-GB"/>
        </w:rPr>
        <w:t>Snetterton</w:t>
      </w:r>
      <w:proofErr w:type="spellEnd"/>
      <w:r w:rsidRPr="00163662">
        <w:rPr>
          <w:rFonts w:ascii="Helvetica" w:eastAsia="Times New Roman" w:hAnsi="Helvetica" w:cs="Helvetica"/>
          <w:color w:val="000000"/>
          <w:sz w:val="18"/>
          <w:szCs w:val="18"/>
          <w:lang w:eastAsia="en-GB"/>
        </w:rPr>
        <w:t xml:space="preserve"> Circuit an agreement between MSV and </w:t>
      </w:r>
      <w:proofErr w:type="spellStart"/>
      <w:r w:rsidRPr="00163662">
        <w:rPr>
          <w:rFonts w:ascii="Helvetica" w:eastAsia="Times New Roman" w:hAnsi="Helvetica" w:cs="Helvetica"/>
          <w:color w:val="000000"/>
          <w:sz w:val="18"/>
          <w:szCs w:val="18"/>
          <w:lang w:eastAsia="en-GB"/>
        </w:rPr>
        <w:t>Breckland</w:t>
      </w:r>
      <w:proofErr w:type="spellEnd"/>
      <w:r w:rsidRPr="00163662">
        <w:rPr>
          <w:rFonts w:ascii="Helvetica" w:eastAsia="Times New Roman" w:hAnsi="Helvetica" w:cs="Helvetica"/>
          <w:color w:val="000000"/>
          <w:sz w:val="18"/>
          <w:szCs w:val="18"/>
          <w:lang w:eastAsia="en-GB"/>
        </w:rPr>
        <w:t xml:space="preserve"> Council now restricts when and how many of these un-silenced vehicles may run and also includes the construction of a noise attenuating bund on the eastern boundary. If you would like to know more, you can find full details of all these new controls on the </w:t>
      </w:r>
      <w:proofErr w:type="spellStart"/>
      <w:r w:rsidRPr="00163662">
        <w:rPr>
          <w:rFonts w:ascii="Helvetica" w:eastAsia="Times New Roman" w:hAnsi="Helvetica" w:cs="Helvetica"/>
          <w:color w:val="000000"/>
          <w:sz w:val="18"/>
          <w:szCs w:val="18"/>
          <w:lang w:eastAsia="en-GB"/>
        </w:rPr>
        <w:t>Breckland</w:t>
      </w:r>
      <w:proofErr w:type="spellEnd"/>
      <w:r w:rsidRPr="00163662">
        <w:rPr>
          <w:rFonts w:ascii="Helvetica" w:eastAsia="Times New Roman" w:hAnsi="Helvetica" w:cs="Helvetica"/>
          <w:color w:val="000000"/>
          <w:sz w:val="18"/>
          <w:szCs w:val="18"/>
          <w:lang w:eastAsia="en-GB"/>
        </w:rPr>
        <w:t xml:space="preserve"> Council website, </w:t>
      </w:r>
      <w:hyperlink r:id="rId16" w:history="1">
        <w:r w:rsidRPr="00163662">
          <w:rPr>
            <w:rFonts w:ascii="Helvetica" w:eastAsia="Times New Roman" w:hAnsi="Helvetica" w:cs="Helvetica"/>
            <w:b/>
            <w:bCs/>
            <w:color w:val="CC0000"/>
            <w:sz w:val="18"/>
            <w:szCs w:val="18"/>
            <w:lang w:eastAsia="en-GB"/>
          </w:rPr>
          <w:t>http://www.breckland.gov.uk/</w:t>
        </w:r>
      </w:hyperlink>
      <w:r w:rsidRPr="00163662">
        <w:rPr>
          <w:rFonts w:ascii="Helvetica" w:eastAsia="Times New Roman" w:hAnsi="Helvetica" w:cs="Helvetica"/>
          <w:color w:val="000000"/>
          <w:sz w:val="18"/>
          <w:szCs w:val="18"/>
          <w:lang w:eastAsia="en-GB"/>
        </w:rPr>
        <w:t>.</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proofErr w:type="spellStart"/>
      <w:r w:rsidRPr="00163662">
        <w:rPr>
          <w:rFonts w:ascii="Helvetica" w:eastAsia="Times New Roman" w:hAnsi="Helvetica" w:cs="Helvetica"/>
          <w:color w:val="000000"/>
          <w:sz w:val="18"/>
          <w:szCs w:val="18"/>
          <w:lang w:eastAsia="en-GB"/>
        </w:rPr>
        <w:t>Snetterton</w:t>
      </w:r>
      <w:proofErr w:type="spellEnd"/>
      <w:r w:rsidRPr="00163662">
        <w:rPr>
          <w:rFonts w:ascii="Helvetica" w:eastAsia="Times New Roman" w:hAnsi="Helvetica" w:cs="Helvetica"/>
          <w:color w:val="000000"/>
          <w:sz w:val="18"/>
          <w:szCs w:val="18"/>
          <w:lang w:eastAsia="en-GB"/>
        </w:rPr>
        <w:t xml:space="preserve"> has a long history of being an important test circuit for un-silenced cars, which include Formula 1, Le Mans sports cars and several other categories. Apart from bringing essential revenue to maintain the viability of the circuit, such testing also provides employment and prestige to </w:t>
      </w:r>
      <w:proofErr w:type="spellStart"/>
      <w:r w:rsidRPr="00163662">
        <w:rPr>
          <w:rFonts w:ascii="Helvetica" w:eastAsia="Times New Roman" w:hAnsi="Helvetica" w:cs="Helvetica"/>
          <w:color w:val="000000"/>
          <w:sz w:val="18"/>
          <w:szCs w:val="18"/>
          <w:lang w:eastAsia="en-GB"/>
        </w:rPr>
        <w:t>Snetterton</w:t>
      </w:r>
      <w:proofErr w:type="spellEnd"/>
      <w:r w:rsidRPr="00163662">
        <w:rPr>
          <w:rFonts w:ascii="Helvetica" w:eastAsia="Times New Roman" w:hAnsi="Helvetica" w:cs="Helvetica"/>
          <w:color w:val="000000"/>
          <w:sz w:val="18"/>
          <w:szCs w:val="18"/>
          <w:lang w:eastAsia="en-GB"/>
        </w:rPr>
        <w:t xml:space="preserve"> and the region. Historically, many Formula 1 cars have tested at </w:t>
      </w:r>
      <w:proofErr w:type="spellStart"/>
      <w:r w:rsidRPr="00163662">
        <w:rPr>
          <w:rFonts w:ascii="Helvetica" w:eastAsia="Times New Roman" w:hAnsi="Helvetica" w:cs="Helvetica"/>
          <w:color w:val="000000"/>
          <w:sz w:val="18"/>
          <w:szCs w:val="18"/>
          <w:lang w:eastAsia="en-GB"/>
        </w:rPr>
        <w:t>Snetterton</w:t>
      </w:r>
      <w:proofErr w:type="spellEnd"/>
      <w:r w:rsidRPr="00163662">
        <w:rPr>
          <w:rFonts w:ascii="Helvetica" w:eastAsia="Times New Roman" w:hAnsi="Helvetica" w:cs="Helvetica"/>
          <w:color w:val="000000"/>
          <w:sz w:val="18"/>
          <w:szCs w:val="18"/>
          <w:lang w:eastAsia="en-GB"/>
        </w:rPr>
        <w:t xml:space="preserve"> such as Lotus, Pacific F1, and </w:t>
      </w:r>
      <w:proofErr w:type="spellStart"/>
      <w:r w:rsidRPr="00163662">
        <w:rPr>
          <w:rFonts w:ascii="Helvetica" w:eastAsia="Times New Roman" w:hAnsi="Helvetica" w:cs="Helvetica"/>
          <w:color w:val="000000"/>
          <w:sz w:val="18"/>
          <w:szCs w:val="18"/>
          <w:lang w:eastAsia="en-GB"/>
        </w:rPr>
        <w:t>Symtec</w:t>
      </w:r>
      <w:proofErr w:type="spellEnd"/>
      <w:r w:rsidRPr="00163662">
        <w:rPr>
          <w:rFonts w:ascii="Helvetica" w:eastAsia="Times New Roman" w:hAnsi="Helvetica" w:cs="Helvetica"/>
          <w:color w:val="000000"/>
          <w:sz w:val="18"/>
          <w:szCs w:val="18"/>
          <w:lang w:eastAsia="en-GB"/>
        </w:rPr>
        <w:t xml:space="preserve"> F1. More recently Williams, BMW, Lola, Audi, A1GP, Bentley and Aston Martin have all developed their World Cup and Le Mans champion racers at the circuit.</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 xml:space="preserve">In addition to the agreement concerning un-silenced running, MSV has also established, in consultation with </w:t>
      </w:r>
      <w:proofErr w:type="spellStart"/>
      <w:r w:rsidRPr="00163662">
        <w:rPr>
          <w:rFonts w:ascii="Helvetica" w:eastAsia="Times New Roman" w:hAnsi="Helvetica" w:cs="Helvetica"/>
          <w:color w:val="000000"/>
          <w:sz w:val="18"/>
          <w:szCs w:val="18"/>
          <w:lang w:eastAsia="en-GB"/>
        </w:rPr>
        <w:t>Breckland</w:t>
      </w:r>
      <w:proofErr w:type="spellEnd"/>
      <w:r w:rsidRPr="00163662">
        <w:rPr>
          <w:rFonts w:ascii="Helvetica" w:eastAsia="Times New Roman" w:hAnsi="Helvetica" w:cs="Helvetica"/>
          <w:color w:val="000000"/>
          <w:sz w:val="18"/>
          <w:szCs w:val="18"/>
          <w:lang w:eastAsia="en-GB"/>
        </w:rPr>
        <w:t xml:space="preserve"> Council, a formal Noise Management Plan. This provides defined daily operational practice and also a framework that will be a guide to future operation and any development of the site.</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Some of these controls have a direct impact on the operation of the venue, and others involve improved notification of the circuit's activities to local residents. The key points of the Noise Management Plan are:</w:t>
      </w:r>
    </w:p>
    <w:p w:rsidR="00584FC8" w:rsidRPr="00163662" w:rsidRDefault="00584FC8" w:rsidP="00584FC8">
      <w:pPr>
        <w:numPr>
          <w:ilvl w:val="0"/>
          <w:numId w:val="45"/>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Drive-by noise monitor operational from March 2010</w:t>
      </w:r>
    </w:p>
    <w:p w:rsidR="00584FC8" w:rsidRPr="00163662" w:rsidRDefault="00584FC8" w:rsidP="00584FC8">
      <w:pPr>
        <w:numPr>
          <w:ilvl w:val="0"/>
          <w:numId w:val="45"/>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All vehicles noise tested and results logged</w:t>
      </w:r>
    </w:p>
    <w:p w:rsidR="00584FC8" w:rsidRPr="00163662" w:rsidRDefault="00584FC8" w:rsidP="00584FC8">
      <w:pPr>
        <w:numPr>
          <w:ilvl w:val="0"/>
          <w:numId w:val="45"/>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Number of un-silenced test days restricted to 31 per annum</w:t>
      </w:r>
    </w:p>
    <w:p w:rsidR="00584FC8" w:rsidRPr="00163662" w:rsidRDefault="00584FC8" w:rsidP="00584FC8">
      <w:pPr>
        <w:numPr>
          <w:ilvl w:val="0"/>
          <w:numId w:val="45"/>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Restrictions on the numbers and types of race days</w:t>
      </w:r>
    </w:p>
    <w:p w:rsidR="00584FC8" w:rsidRPr="00163662" w:rsidRDefault="00584FC8" w:rsidP="00584FC8">
      <w:pPr>
        <w:numPr>
          <w:ilvl w:val="0"/>
          <w:numId w:val="45"/>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Restrictions on the operational times each day</w:t>
      </w:r>
    </w:p>
    <w:p w:rsidR="00584FC8" w:rsidRPr="00163662" w:rsidRDefault="00584FC8" w:rsidP="00584FC8">
      <w:pPr>
        <w:numPr>
          <w:ilvl w:val="0"/>
          <w:numId w:val="45"/>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Restrictions on the numbers and maximum noise levels of evening circuit operations</w:t>
      </w:r>
    </w:p>
    <w:p w:rsidR="00584FC8" w:rsidRPr="00163662" w:rsidRDefault="00584FC8" w:rsidP="00584FC8">
      <w:pPr>
        <w:numPr>
          <w:ilvl w:val="0"/>
          <w:numId w:val="45"/>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Building of a noise attenuation bund along eastern boundary</w:t>
      </w:r>
    </w:p>
    <w:p w:rsidR="00584FC8" w:rsidRPr="00163662" w:rsidRDefault="00584FC8" w:rsidP="00584FC8">
      <w:pPr>
        <w:numPr>
          <w:ilvl w:val="0"/>
          <w:numId w:val="45"/>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Restrictions on the types and numbers of vehicles allowed on circuit at any one time</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 xml:space="preserve">MSV has invested several hundreds of thousands of pounds in erecting the noise attenuation bund along </w:t>
      </w:r>
      <w:proofErr w:type="spellStart"/>
      <w:r w:rsidRPr="00163662">
        <w:rPr>
          <w:rFonts w:ascii="Helvetica" w:eastAsia="Times New Roman" w:hAnsi="Helvetica" w:cs="Helvetica"/>
          <w:color w:val="000000"/>
          <w:sz w:val="18"/>
          <w:szCs w:val="18"/>
          <w:lang w:eastAsia="en-GB"/>
        </w:rPr>
        <w:t>Snetterton's</w:t>
      </w:r>
      <w:proofErr w:type="spellEnd"/>
      <w:r w:rsidRPr="00163662">
        <w:rPr>
          <w:rFonts w:ascii="Helvetica" w:eastAsia="Times New Roman" w:hAnsi="Helvetica" w:cs="Helvetica"/>
          <w:color w:val="000000"/>
          <w:sz w:val="18"/>
          <w:szCs w:val="18"/>
          <w:lang w:eastAsia="en-GB"/>
        </w:rPr>
        <w:t xml:space="preserve"> eastern boundary, and committed to run no un-silenced test days until that project was completed in late February 2010. It should be borne in mind that this huge investment and reduced operational capacity came at a time of great economic uncertainty for businesses throughout the UK, with </w:t>
      </w:r>
      <w:proofErr w:type="spellStart"/>
      <w:r w:rsidRPr="00163662">
        <w:rPr>
          <w:rFonts w:ascii="Helvetica" w:eastAsia="Times New Roman" w:hAnsi="Helvetica" w:cs="Helvetica"/>
          <w:color w:val="000000"/>
          <w:sz w:val="18"/>
          <w:szCs w:val="18"/>
          <w:lang w:eastAsia="en-GB"/>
        </w:rPr>
        <w:t>Snetterton</w:t>
      </w:r>
      <w:proofErr w:type="spellEnd"/>
      <w:r w:rsidRPr="00163662">
        <w:rPr>
          <w:rFonts w:ascii="Helvetica" w:eastAsia="Times New Roman" w:hAnsi="Helvetica" w:cs="Helvetica"/>
          <w:color w:val="000000"/>
          <w:sz w:val="18"/>
          <w:szCs w:val="18"/>
          <w:lang w:eastAsia="en-GB"/>
        </w:rPr>
        <w:t xml:space="preserve"> Circuit being no exception. I firmly believe that the prosperity of many small and medium local businesses in the area, as well as the direct employment opportunities, is based significantly upon the existence of the circuit. Indeed, </w:t>
      </w:r>
      <w:proofErr w:type="spellStart"/>
      <w:r w:rsidRPr="00163662">
        <w:rPr>
          <w:rFonts w:ascii="Helvetica" w:eastAsia="Times New Roman" w:hAnsi="Helvetica" w:cs="Helvetica"/>
          <w:color w:val="000000"/>
          <w:sz w:val="18"/>
          <w:szCs w:val="18"/>
          <w:lang w:eastAsia="en-GB"/>
        </w:rPr>
        <w:t>Breckland</w:t>
      </w:r>
      <w:proofErr w:type="spellEnd"/>
      <w:r w:rsidRPr="00163662">
        <w:rPr>
          <w:rFonts w:ascii="Helvetica" w:eastAsia="Times New Roman" w:hAnsi="Helvetica" w:cs="Helvetica"/>
          <w:color w:val="000000"/>
          <w:sz w:val="18"/>
          <w:szCs w:val="18"/>
          <w:lang w:eastAsia="en-GB"/>
        </w:rPr>
        <w:t xml:space="preserve"> Council has an entire planning and community development strategy based upon our continued presence.</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We do recognise that it is particularly useful for local residents to know when the noisiest days will be, so we have instigated several methods of communication to achieve this:</w:t>
      </w:r>
    </w:p>
    <w:p w:rsidR="00584FC8" w:rsidRPr="00163662" w:rsidRDefault="00584FC8" w:rsidP="00584FC8">
      <w:pPr>
        <w:numPr>
          <w:ilvl w:val="0"/>
          <w:numId w:val="46"/>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b/>
          <w:bCs/>
          <w:color w:val="000000"/>
          <w:sz w:val="18"/>
          <w:szCs w:val="18"/>
          <w:lang w:eastAsia="en-GB"/>
        </w:rPr>
        <w:t>Website:</w:t>
      </w:r>
      <w:r w:rsidRPr="00163662">
        <w:rPr>
          <w:rFonts w:ascii="Helvetica" w:eastAsia="Times New Roman" w:hAnsi="Helvetica" w:cs="Helvetica"/>
          <w:color w:val="000000"/>
          <w:sz w:val="18"/>
          <w:szCs w:val="18"/>
          <w:lang w:eastAsia="en-GB"/>
        </w:rPr>
        <w:t xml:space="preserve"> there are updates on our special residents page on the </w:t>
      </w:r>
      <w:proofErr w:type="spellStart"/>
      <w:r w:rsidRPr="00163662">
        <w:rPr>
          <w:rFonts w:ascii="Helvetica" w:eastAsia="Times New Roman" w:hAnsi="Helvetica" w:cs="Helvetica"/>
          <w:color w:val="000000"/>
          <w:sz w:val="18"/>
          <w:szCs w:val="18"/>
          <w:lang w:eastAsia="en-GB"/>
        </w:rPr>
        <w:t>Snetterton</w:t>
      </w:r>
      <w:proofErr w:type="spellEnd"/>
      <w:r w:rsidRPr="00163662">
        <w:rPr>
          <w:rFonts w:ascii="Helvetica" w:eastAsia="Times New Roman" w:hAnsi="Helvetica" w:cs="Helvetica"/>
          <w:color w:val="000000"/>
          <w:sz w:val="18"/>
          <w:szCs w:val="18"/>
          <w:lang w:eastAsia="en-GB"/>
        </w:rPr>
        <w:t xml:space="preserve"> website, </w:t>
      </w:r>
      <w:hyperlink r:id="rId17" w:history="1">
        <w:r w:rsidRPr="00163662">
          <w:rPr>
            <w:rFonts w:ascii="Helvetica" w:eastAsia="Times New Roman" w:hAnsi="Helvetica" w:cs="Helvetica"/>
            <w:b/>
            <w:bCs/>
            <w:color w:val="CC0000"/>
            <w:sz w:val="18"/>
            <w:szCs w:val="18"/>
            <w:lang w:eastAsia="en-GB"/>
          </w:rPr>
          <w:t>www.snetterton.co.uk/resident</w:t>
        </w:r>
      </w:hyperlink>
    </w:p>
    <w:p w:rsidR="00584FC8" w:rsidRPr="00163662" w:rsidRDefault="00584FC8" w:rsidP="00584FC8">
      <w:pPr>
        <w:numPr>
          <w:ilvl w:val="0"/>
          <w:numId w:val="46"/>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b/>
          <w:bCs/>
          <w:color w:val="000000"/>
          <w:sz w:val="18"/>
          <w:szCs w:val="18"/>
          <w:lang w:eastAsia="en-GB"/>
        </w:rPr>
        <w:t>Email:</w:t>
      </w:r>
      <w:r w:rsidRPr="00163662">
        <w:rPr>
          <w:rFonts w:ascii="Helvetica" w:eastAsia="Times New Roman" w:hAnsi="Helvetica" w:cs="Helvetica"/>
          <w:color w:val="000000"/>
          <w:sz w:val="18"/>
          <w:szCs w:val="18"/>
          <w:lang w:eastAsia="en-GB"/>
        </w:rPr>
        <w:t> if you provide us with your email address we will notify you of all noisy test and race days regularly. Please email us at </w:t>
      </w:r>
      <w:hyperlink r:id="rId18" w:history="1">
        <w:r w:rsidRPr="00163662">
          <w:rPr>
            <w:rFonts w:ascii="Helvetica" w:eastAsia="Times New Roman" w:hAnsi="Helvetica" w:cs="Helvetica"/>
            <w:b/>
            <w:bCs/>
            <w:color w:val="CC0000"/>
            <w:sz w:val="18"/>
            <w:szCs w:val="18"/>
            <w:lang w:eastAsia="en-GB"/>
          </w:rPr>
          <w:t>SNresidents@msv.com</w:t>
        </w:r>
      </w:hyperlink>
    </w:p>
    <w:p w:rsidR="00584FC8" w:rsidRPr="00163662" w:rsidRDefault="00584FC8" w:rsidP="00584FC8">
      <w:pPr>
        <w:numPr>
          <w:ilvl w:val="0"/>
          <w:numId w:val="46"/>
        </w:numPr>
        <w:shd w:val="clear" w:color="auto" w:fill="FFFFFF"/>
        <w:spacing w:before="100" w:beforeAutospacing="1"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b/>
          <w:bCs/>
          <w:color w:val="000000"/>
          <w:sz w:val="18"/>
          <w:szCs w:val="18"/>
          <w:lang w:eastAsia="en-GB"/>
        </w:rPr>
        <w:t>Telephone:</w:t>
      </w:r>
      <w:r w:rsidRPr="00163662">
        <w:rPr>
          <w:rFonts w:ascii="Helvetica" w:eastAsia="Times New Roman" w:hAnsi="Helvetica" w:cs="Helvetica"/>
          <w:color w:val="000000"/>
          <w:sz w:val="18"/>
          <w:szCs w:val="18"/>
          <w:lang w:eastAsia="en-GB"/>
        </w:rPr>
        <w:t> please call for any information to 01953 887 303.</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For those who do not have access to the internet or do not have an e-mail address, please provide your postal details to the circuit and we will supply you with a regular quarterly update and also any details of specified days that are covered by the new operating regulations.</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lastRenderedPageBreak/>
        <w:t xml:space="preserve">We are very keen that </w:t>
      </w:r>
      <w:proofErr w:type="spellStart"/>
      <w:r w:rsidRPr="00163662">
        <w:rPr>
          <w:rFonts w:ascii="Helvetica" w:eastAsia="Times New Roman" w:hAnsi="Helvetica" w:cs="Helvetica"/>
          <w:color w:val="000000"/>
          <w:sz w:val="18"/>
          <w:szCs w:val="18"/>
          <w:lang w:eastAsia="en-GB"/>
        </w:rPr>
        <w:t>Snetterton</w:t>
      </w:r>
      <w:proofErr w:type="spellEnd"/>
      <w:r w:rsidRPr="00163662">
        <w:rPr>
          <w:rFonts w:ascii="Helvetica" w:eastAsia="Times New Roman" w:hAnsi="Helvetica" w:cs="Helvetica"/>
          <w:color w:val="000000"/>
          <w:sz w:val="18"/>
          <w:szCs w:val="18"/>
          <w:lang w:eastAsia="en-GB"/>
        </w:rPr>
        <w:t xml:space="preserve"> should make as little noise disturbance as possible to the local community and appreciate that a balance needs to be struck between the economic viability of the circuit and the local amenity. Of course there will always be some noise from </w:t>
      </w:r>
      <w:proofErr w:type="spellStart"/>
      <w:r w:rsidRPr="00163662">
        <w:rPr>
          <w:rFonts w:ascii="Helvetica" w:eastAsia="Times New Roman" w:hAnsi="Helvetica" w:cs="Helvetica"/>
          <w:color w:val="000000"/>
          <w:sz w:val="18"/>
          <w:szCs w:val="18"/>
          <w:lang w:eastAsia="en-GB"/>
        </w:rPr>
        <w:t>Snetterton</w:t>
      </w:r>
      <w:proofErr w:type="spellEnd"/>
      <w:r w:rsidRPr="00163662">
        <w:rPr>
          <w:rFonts w:ascii="Helvetica" w:eastAsia="Times New Roman" w:hAnsi="Helvetica" w:cs="Helvetica"/>
          <w:color w:val="000000"/>
          <w:sz w:val="18"/>
          <w:szCs w:val="18"/>
          <w:lang w:eastAsia="en-GB"/>
        </w:rPr>
        <w:t xml:space="preserve">, but by working closely with </w:t>
      </w:r>
      <w:proofErr w:type="spellStart"/>
      <w:r w:rsidRPr="00163662">
        <w:rPr>
          <w:rFonts w:ascii="Helvetica" w:eastAsia="Times New Roman" w:hAnsi="Helvetica" w:cs="Helvetica"/>
          <w:color w:val="000000"/>
          <w:sz w:val="18"/>
          <w:szCs w:val="18"/>
          <w:lang w:eastAsia="en-GB"/>
        </w:rPr>
        <w:t>Breckland</w:t>
      </w:r>
      <w:proofErr w:type="spellEnd"/>
      <w:r w:rsidRPr="00163662">
        <w:rPr>
          <w:rFonts w:ascii="Helvetica" w:eastAsia="Times New Roman" w:hAnsi="Helvetica" w:cs="Helvetica"/>
          <w:color w:val="000000"/>
          <w:sz w:val="18"/>
          <w:szCs w:val="18"/>
          <w:lang w:eastAsia="en-GB"/>
        </w:rPr>
        <w:t xml:space="preserve"> Council we are confident that this will be well controlled.</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I believe that the measures and information outlined above demonstrates our continued commitment to the local community.</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Kind regards</w:t>
      </w:r>
    </w:p>
    <w:p w:rsidR="00584FC8" w:rsidRPr="00163662" w:rsidRDefault="00584FC8" w:rsidP="00584FC8">
      <w:pPr>
        <w:shd w:val="clear" w:color="auto" w:fill="FFFFFF"/>
        <w:spacing w:after="100" w:afterAutospacing="1"/>
        <w:rPr>
          <w:rFonts w:ascii="Helvetica" w:eastAsia="Times New Roman" w:hAnsi="Helvetica" w:cs="Helvetica"/>
          <w:color w:val="000000"/>
          <w:sz w:val="18"/>
          <w:szCs w:val="18"/>
          <w:lang w:eastAsia="en-GB"/>
        </w:rPr>
      </w:pPr>
      <w:r w:rsidRPr="00163662">
        <w:rPr>
          <w:rFonts w:ascii="Helvetica" w:eastAsia="Times New Roman" w:hAnsi="Helvetica" w:cs="Helvetica"/>
          <w:color w:val="000000"/>
          <w:sz w:val="18"/>
          <w:szCs w:val="18"/>
          <w:lang w:eastAsia="en-GB"/>
        </w:rPr>
        <w:t>Jonathan Palmer</w:t>
      </w:r>
      <w:r w:rsidRPr="00163662">
        <w:rPr>
          <w:rFonts w:ascii="Helvetica" w:eastAsia="Times New Roman" w:hAnsi="Helvetica" w:cs="Helvetica"/>
          <w:color w:val="000000"/>
          <w:sz w:val="18"/>
          <w:szCs w:val="18"/>
          <w:lang w:eastAsia="en-GB"/>
        </w:rPr>
        <w:br/>
        <w:t>Chief Executive</w:t>
      </w:r>
      <w:r w:rsidRPr="00163662">
        <w:rPr>
          <w:rFonts w:ascii="Helvetica" w:eastAsia="Times New Roman" w:hAnsi="Helvetica" w:cs="Helvetica"/>
          <w:color w:val="000000"/>
          <w:sz w:val="18"/>
          <w:szCs w:val="18"/>
          <w:lang w:eastAsia="en-GB"/>
        </w:rPr>
        <w:br/>
      </w:r>
      <w:proofErr w:type="spellStart"/>
      <w:r w:rsidRPr="00163662">
        <w:rPr>
          <w:rFonts w:ascii="Helvetica" w:eastAsia="Times New Roman" w:hAnsi="Helvetica" w:cs="Helvetica"/>
          <w:color w:val="000000"/>
          <w:sz w:val="18"/>
          <w:szCs w:val="18"/>
          <w:lang w:eastAsia="en-GB"/>
        </w:rPr>
        <w:t>MotorSport</w:t>
      </w:r>
      <w:proofErr w:type="spellEnd"/>
      <w:r w:rsidRPr="00163662">
        <w:rPr>
          <w:rFonts w:ascii="Helvetica" w:eastAsia="Times New Roman" w:hAnsi="Helvetica" w:cs="Helvetica"/>
          <w:color w:val="000000"/>
          <w:sz w:val="18"/>
          <w:szCs w:val="18"/>
          <w:lang w:eastAsia="en-GB"/>
        </w:rPr>
        <w:t xml:space="preserve"> Vision</w:t>
      </w:r>
    </w:p>
    <w:p w:rsidR="00474297" w:rsidRPr="00474297" w:rsidRDefault="00474297" w:rsidP="00474297">
      <w:pPr>
        <w:shd w:val="clear" w:color="auto" w:fill="FFFFFF"/>
        <w:spacing w:line="240" w:lineRule="atLeast"/>
        <w:rPr>
          <w:rFonts w:ascii="Helvetica" w:eastAsia="Times New Roman" w:hAnsi="Helvetica" w:cs="Helvetica"/>
          <w:b/>
          <w:bCs/>
          <w:caps/>
          <w:color w:val="FFFFFF"/>
          <w:sz w:val="21"/>
          <w:szCs w:val="21"/>
          <w:lang w:eastAsia="en-GB"/>
        </w:rPr>
      </w:pPr>
      <w:r w:rsidRPr="00474297">
        <w:rPr>
          <w:rFonts w:ascii="Helvetica" w:eastAsia="Times New Roman" w:hAnsi="Helvetica" w:cs="Helvetica"/>
          <w:b/>
          <w:bCs/>
          <w:caps/>
          <w:color w:val="FFFFFF"/>
          <w:sz w:val="21"/>
          <w:szCs w:val="21"/>
          <w:lang w:eastAsia="en-GB"/>
        </w:rPr>
        <w:t>THE EFFECTS OF WEATHER </w:t>
      </w:r>
    </w:p>
    <w:p w:rsidR="00474297" w:rsidRPr="00474297" w:rsidRDefault="00474297" w:rsidP="00474297">
      <w:pPr>
        <w:spacing w:after="100" w:afterAutospacing="1"/>
        <w:rPr>
          <w:rFonts w:ascii="Helvetica" w:eastAsia="Times New Roman" w:hAnsi="Helvetica" w:cs="Helvetica"/>
          <w:color w:val="000000"/>
          <w:sz w:val="18"/>
          <w:szCs w:val="18"/>
          <w:lang w:eastAsia="en-GB"/>
        </w:rPr>
      </w:pPr>
      <w:r w:rsidRPr="00474297">
        <w:rPr>
          <w:rFonts w:ascii="Helvetica" w:eastAsia="Times New Roman" w:hAnsi="Helvetica" w:cs="Helvetica"/>
          <w:color w:val="000000"/>
          <w:sz w:val="18"/>
          <w:szCs w:val="18"/>
          <w:lang w:eastAsia="en-GB"/>
        </w:rPr>
        <w:t xml:space="preserve">It's an obvious point, but noise does get carried by the wind. At </w:t>
      </w:r>
      <w:proofErr w:type="spellStart"/>
      <w:r w:rsidRPr="00474297">
        <w:rPr>
          <w:rFonts w:ascii="Helvetica" w:eastAsia="Times New Roman" w:hAnsi="Helvetica" w:cs="Helvetica"/>
          <w:color w:val="000000"/>
          <w:sz w:val="18"/>
          <w:szCs w:val="18"/>
          <w:lang w:eastAsia="en-GB"/>
        </w:rPr>
        <w:t>Snetterton</w:t>
      </w:r>
      <w:proofErr w:type="spellEnd"/>
      <w:r w:rsidRPr="00474297">
        <w:rPr>
          <w:rFonts w:ascii="Helvetica" w:eastAsia="Times New Roman" w:hAnsi="Helvetica" w:cs="Helvetica"/>
          <w:color w:val="000000"/>
          <w:sz w:val="18"/>
          <w:szCs w:val="18"/>
          <w:lang w:eastAsia="en-GB"/>
        </w:rPr>
        <w:t xml:space="preserve"> circuit the prevailing wind direction is </w:t>
      </w:r>
      <w:proofErr w:type="gramStart"/>
      <w:r w:rsidRPr="00474297">
        <w:rPr>
          <w:rFonts w:ascii="Helvetica" w:eastAsia="Times New Roman" w:hAnsi="Helvetica" w:cs="Helvetica"/>
          <w:color w:val="000000"/>
          <w:sz w:val="18"/>
          <w:szCs w:val="18"/>
          <w:lang w:eastAsia="en-GB"/>
        </w:rPr>
        <w:t>West</w:t>
      </w:r>
      <w:proofErr w:type="gramEnd"/>
      <w:r w:rsidRPr="00474297">
        <w:rPr>
          <w:rFonts w:ascii="Helvetica" w:eastAsia="Times New Roman" w:hAnsi="Helvetica" w:cs="Helvetica"/>
          <w:color w:val="000000"/>
          <w:sz w:val="18"/>
          <w:szCs w:val="18"/>
          <w:lang w:eastAsia="en-GB"/>
        </w:rPr>
        <w:t xml:space="preserve"> to East, so those villages that lie East of the circuit (e.g. Eccles) will tend to notice circuit activity more often. </w:t>
      </w:r>
    </w:p>
    <w:p w:rsidR="00474297" w:rsidRPr="00474297" w:rsidRDefault="00474297" w:rsidP="00474297">
      <w:pPr>
        <w:spacing w:after="100" w:afterAutospacing="1"/>
        <w:rPr>
          <w:rFonts w:ascii="Helvetica" w:eastAsia="Times New Roman" w:hAnsi="Helvetica" w:cs="Helvetica"/>
          <w:color w:val="000000"/>
          <w:sz w:val="18"/>
          <w:szCs w:val="18"/>
          <w:lang w:eastAsia="en-GB"/>
        </w:rPr>
      </w:pPr>
      <w:r w:rsidRPr="00474297">
        <w:rPr>
          <w:rFonts w:ascii="Helvetica" w:eastAsia="Times New Roman" w:hAnsi="Helvetica" w:cs="Helvetica"/>
          <w:color w:val="000000"/>
          <w:sz w:val="18"/>
          <w:szCs w:val="18"/>
          <w:lang w:eastAsia="en-GB"/>
        </w:rPr>
        <w:t>Humidity also effects how far noise is carried. It will travel shorter distances on dry, warm summer days, and longer distances in mist and fog. On a foggy day with a breeze, noise will travel the furthest. </w:t>
      </w:r>
    </w:p>
    <w:p w:rsidR="00474297" w:rsidRPr="00474297" w:rsidRDefault="00474297" w:rsidP="00474297">
      <w:pPr>
        <w:spacing w:after="100" w:afterAutospacing="1"/>
        <w:rPr>
          <w:rFonts w:ascii="Helvetica" w:eastAsia="Times New Roman" w:hAnsi="Helvetica" w:cs="Helvetica"/>
          <w:color w:val="000000"/>
          <w:sz w:val="18"/>
          <w:szCs w:val="18"/>
          <w:lang w:eastAsia="en-GB"/>
        </w:rPr>
      </w:pPr>
      <w:r w:rsidRPr="00474297">
        <w:rPr>
          <w:rFonts w:ascii="Helvetica" w:eastAsia="Times New Roman" w:hAnsi="Helvetica" w:cs="Helvetica"/>
          <w:color w:val="000000"/>
          <w:sz w:val="18"/>
          <w:szCs w:val="18"/>
          <w:lang w:eastAsia="en-GB"/>
        </w:rPr>
        <w:t xml:space="preserve">The plan below indicates how various wind directions will affect the way in which </w:t>
      </w:r>
      <w:proofErr w:type="spellStart"/>
      <w:r w:rsidRPr="00474297">
        <w:rPr>
          <w:rFonts w:ascii="Helvetica" w:eastAsia="Times New Roman" w:hAnsi="Helvetica" w:cs="Helvetica"/>
          <w:color w:val="000000"/>
          <w:sz w:val="18"/>
          <w:szCs w:val="18"/>
          <w:lang w:eastAsia="en-GB"/>
        </w:rPr>
        <w:t>noice</w:t>
      </w:r>
      <w:proofErr w:type="spellEnd"/>
      <w:r w:rsidRPr="00474297">
        <w:rPr>
          <w:rFonts w:ascii="Helvetica" w:eastAsia="Times New Roman" w:hAnsi="Helvetica" w:cs="Helvetica"/>
          <w:color w:val="000000"/>
          <w:sz w:val="18"/>
          <w:szCs w:val="18"/>
          <w:lang w:eastAsia="en-GB"/>
        </w:rPr>
        <w:t xml:space="preserve"> is carried, for example, a northerly wind is likely to mean noise is more prominent in the corresponding yellow sector:</w:t>
      </w:r>
      <w:r w:rsidRPr="00474297">
        <w:rPr>
          <w:rFonts w:ascii="Helvetica" w:eastAsia="Times New Roman" w:hAnsi="Helvetica" w:cs="Helvetica"/>
          <w:color w:val="000000"/>
          <w:sz w:val="18"/>
          <w:szCs w:val="18"/>
          <w:lang w:eastAsia="en-GB"/>
        </w:rPr>
        <w:br/>
      </w:r>
    </w:p>
    <w:p w:rsidR="00474297" w:rsidRPr="00474297" w:rsidRDefault="00474297" w:rsidP="00474297">
      <w:pPr>
        <w:spacing w:after="100" w:afterAutospacing="1"/>
        <w:rPr>
          <w:rFonts w:ascii="Helvetica" w:eastAsia="Times New Roman" w:hAnsi="Helvetica" w:cs="Helvetica"/>
          <w:color w:val="000000"/>
          <w:sz w:val="18"/>
          <w:szCs w:val="18"/>
          <w:lang w:eastAsia="en-GB"/>
        </w:rPr>
      </w:pPr>
      <w:r>
        <w:rPr>
          <w:rFonts w:ascii="Helvetica" w:eastAsia="Times New Roman" w:hAnsi="Helvetica" w:cs="Helvetica"/>
          <w:noProof/>
          <w:color w:val="000000"/>
          <w:sz w:val="18"/>
          <w:szCs w:val="18"/>
          <w:lang w:eastAsia="en-GB"/>
        </w:rPr>
        <w:drawing>
          <wp:inline distT="0" distB="0" distL="0" distR="0">
            <wp:extent cx="3753134" cy="3753134"/>
            <wp:effectExtent l="0" t="0" r="0" b="0"/>
            <wp:docPr id="3" name="Picture 3" descr="Sn -weather -wi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n -weather -wind -ma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50081" cy="3750081"/>
                    </a:xfrm>
                    <a:prstGeom prst="rect">
                      <a:avLst/>
                    </a:prstGeom>
                    <a:noFill/>
                    <a:ln>
                      <a:noFill/>
                    </a:ln>
                  </pic:spPr>
                </pic:pic>
              </a:graphicData>
            </a:graphic>
          </wp:inline>
        </w:drawing>
      </w:r>
    </w:p>
    <w:p w:rsidR="00584FC8" w:rsidRDefault="00584FC8">
      <w:pPr>
        <w:rPr>
          <w:sz w:val="32"/>
          <w:szCs w:val="32"/>
        </w:rPr>
      </w:pPr>
      <w:r>
        <w:rPr>
          <w:sz w:val="32"/>
          <w:szCs w:val="32"/>
        </w:rPr>
        <w:br w:type="page"/>
      </w:r>
    </w:p>
    <w:p w:rsidR="00584FC8" w:rsidRPr="00474297" w:rsidRDefault="00584FC8" w:rsidP="00474297">
      <w:pPr>
        <w:pStyle w:val="Heading1"/>
      </w:pPr>
      <w:r w:rsidRPr="00474297">
        <w:lastRenderedPageBreak/>
        <w:t>Mallory Park race circuit noise limits agreed</w:t>
      </w:r>
    </w:p>
    <w:p w:rsidR="00584FC8" w:rsidRDefault="00584FC8" w:rsidP="00584FC8">
      <w:pPr>
        <w:shd w:val="clear" w:color="auto" w:fill="FFFFFF"/>
        <w:spacing w:line="240" w:lineRule="atLeast"/>
        <w:rPr>
          <w:rFonts w:ascii="Arial" w:hAnsi="Arial" w:cs="Arial"/>
          <w:color w:val="505050"/>
          <w:sz w:val="24"/>
          <w:szCs w:val="22"/>
        </w:rPr>
      </w:pPr>
      <w:r w:rsidRPr="00FF651F">
        <w:rPr>
          <w:rFonts w:ascii="Arial" w:hAnsi="Arial" w:cs="Arial"/>
          <w:color w:val="505050"/>
          <w:sz w:val="24"/>
          <w:szCs w:val="22"/>
        </w:rPr>
        <w:t>Hinckley and Bosworth Borough Council said the 2015 notice would give villagers a break between noisy days</w:t>
      </w:r>
    </w:p>
    <w:p w:rsidR="00FF651F" w:rsidRPr="00FF651F" w:rsidRDefault="00FF651F" w:rsidP="00584FC8">
      <w:pPr>
        <w:shd w:val="clear" w:color="auto" w:fill="FFFFFF"/>
        <w:spacing w:line="240" w:lineRule="atLeast"/>
        <w:rPr>
          <w:rFonts w:ascii="Arial" w:hAnsi="Arial" w:cs="Arial"/>
          <w:color w:val="505050"/>
          <w:sz w:val="24"/>
          <w:szCs w:val="22"/>
        </w:rPr>
      </w:pPr>
    </w:p>
    <w:p w:rsidR="00584FC8" w:rsidRPr="00FF651F" w:rsidRDefault="00584FC8" w:rsidP="00584FC8">
      <w:pPr>
        <w:pStyle w:val="introduction"/>
        <w:shd w:val="clear" w:color="auto" w:fill="FFFFFF"/>
        <w:spacing w:before="0" w:beforeAutospacing="0" w:after="270" w:afterAutospacing="0" w:line="270" w:lineRule="atLeast"/>
        <w:rPr>
          <w:rFonts w:ascii="Arial" w:hAnsi="Arial" w:cs="Arial"/>
          <w:b/>
          <w:bCs/>
          <w:color w:val="333333"/>
          <w:szCs w:val="22"/>
        </w:rPr>
      </w:pPr>
      <w:r w:rsidRPr="00FF651F">
        <w:rPr>
          <w:rFonts w:ascii="Arial" w:hAnsi="Arial" w:cs="Arial"/>
          <w:b/>
          <w:bCs/>
          <w:color w:val="333333"/>
          <w:szCs w:val="22"/>
        </w:rPr>
        <w:t>A new agreement has been reached over noise levels at a Leicestershire race circuit.</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People living in Kirkby Mallory, near Mallory Park, have long complained that the circuit was too loud, too often.</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Hinckley and Bosworth Borough Council said the agreement with the new owners would give residents a break between "noisy days".</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An elected representative for a village group campaigning against noise from the circuit refused to comment.</w:t>
      </w:r>
    </w:p>
    <w:p w:rsidR="00584FC8" w:rsidRPr="00FF651F" w:rsidRDefault="00584FC8" w:rsidP="00584FC8">
      <w:pPr>
        <w:rPr>
          <w:rFonts w:ascii="Times New Roman" w:hAnsi="Times New Roman"/>
          <w:sz w:val="24"/>
          <w:szCs w:val="22"/>
        </w:rPr>
      </w:pPr>
      <w:r w:rsidRPr="00FF651F">
        <w:rPr>
          <w:rStyle w:val="cross-head"/>
          <w:rFonts w:ascii="Arial" w:hAnsi="Arial" w:cs="Arial"/>
          <w:b/>
          <w:bCs/>
          <w:color w:val="505050"/>
          <w:sz w:val="24"/>
          <w:szCs w:val="22"/>
          <w:shd w:val="clear" w:color="auto" w:fill="FFFFFF"/>
        </w:rPr>
        <w:t>'Noise levels monitored'</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From January, new operators Real Motorsport Limited (RML) will be allowed 92 noisy days a year, with noise levels not exceeding 105dB, the same number as under a 1985 enforcement notice.</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But the number of lower noise days (less than 55dB) has been cut from 104 a year to 20.</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There must also be one full quiet weekend each month. Previously, villagers complained of high levels of noise every Sunday during summer.</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Steve Atkinson, council chief executive, said: "The 2015 notice will allow people in the village to have far more respite between noisy days.</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"There will be lower noise levels and less weekend events, which have been the issue in the past.</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"The number of noisy days and noise levels will be measured by trackside monitoring equipment."</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Mr Atkinson said since</w:t>
      </w:r>
      <w:r w:rsidRPr="00FF651F">
        <w:rPr>
          <w:rStyle w:val="apple-converted-space"/>
          <w:rFonts w:ascii="Arial" w:hAnsi="Arial" w:cs="Arial"/>
          <w:color w:val="333333"/>
          <w:szCs w:val="22"/>
        </w:rPr>
        <w:t> </w:t>
      </w:r>
      <w:hyperlink r:id="rId20" w:history="1">
        <w:r w:rsidRPr="00FF651F">
          <w:rPr>
            <w:rStyle w:val="Hyperlink"/>
            <w:rFonts w:cs="Arial"/>
            <w:b/>
            <w:bCs/>
            <w:color w:val="4A7194"/>
            <w:szCs w:val="22"/>
          </w:rPr>
          <w:t>Mallory Park reopened</w:t>
        </w:r>
      </w:hyperlink>
      <w:r w:rsidRPr="00FF651F">
        <w:rPr>
          <w:rStyle w:val="apple-converted-space"/>
          <w:rFonts w:ascii="Arial" w:hAnsi="Arial" w:cs="Arial"/>
          <w:color w:val="333333"/>
          <w:szCs w:val="22"/>
        </w:rPr>
        <w:t> </w:t>
      </w:r>
      <w:r w:rsidRPr="00FF651F">
        <w:rPr>
          <w:rFonts w:ascii="Arial" w:hAnsi="Arial" w:cs="Arial"/>
          <w:color w:val="333333"/>
          <w:szCs w:val="22"/>
        </w:rPr>
        <w:t xml:space="preserve">in March, RML had "complied with its principles" without a formal notice, an arrangement which will continue for the </w:t>
      </w:r>
      <w:proofErr w:type="spellStart"/>
      <w:r w:rsidRPr="00FF651F">
        <w:rPr>
          <w:rFonts w:ascii="Arial" w:hAnsi="Arial" w:cs="Arial"/>
          <w:color w:val="333333"/>
          <w:szCs w:val="22"/>
        </w:rPr>
        <w:t>the</w:t>
      </w:r>
      <w:proofErr w:type="spellEnd"/>
      <w:r w:rsidRPr="00FF651F">
        <w:rPr>
          <w:rFonts w:ascii="Arial" w:hAnsi="Arial" w:cs="Arial"/>
          <w:color w:val="333333"/>
          <w:szCs w:val="22"/>
        </w:rPr>
        <w:t xml:space="preserve"> rest of the year.</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Stuart Hicken, part-owner of RML and a former racer, said: "We are happy to work with this notice and... hopefully the work we are doing in reducing the noise to the village will help when we revisit the notice at a later date."</w:t>
      </w:r>
    </w:p>
    <w:p w:rsidR="00584FC8" w:rsidRPr="00FF651F" w:rsidRDefault="00584FC8" w:rsidP="00584FC8">
      <w:pPr>
        <w:pStyle w:val="NormalWeb"/>
        <w:shd w:val="clear" w:color="auto" w:fill="FFFFFF"/>
        <w:spacing w:before="0" w:beforeAutospacing="0" w:after="270" w:afterAutospacing="0" w:line="270" w:lineRule="atLeast"/>
        <w:rPr>
          <w:rFonts w:ascii="Arial" w:hAnsi="Arial" w:cs="Arial"/>
          <w:color w:val="333333"/>
          <w:szCs w:val="22"/>
        </w:rPr>
      </w:pPr>
      <w:r w:rsidRPr="00FF651F">
        <w:rPr>
          <w:rFonts w:ascii="Arial" w:hAnsi="Arial" w:cs="Arial"/>
          <w:color w:val="333333"/>
          <w:szCs w:val="22"/>
        </w:rPr>
        <w:t>Last year, the previous operators went into liquidation after a</w:t>
      </w:r>
      <w:r w:rsidRPr="00FF651F">
        <w:rPr>
          <w:rStyle w:val="apple-converted-space"/>
          <w:rFonts w:ascii="Arial" w:hAnsi="Arial" w:cs="Arial"/>
          <w:color w:val="333333"/>
          <w:szCs w:val="22"/>
        </w:rPr>
        <w:t> </w:t>
      </w:r>
      <w:hyperlink r:id="rId21" w:history="1">
        <w:r w:rsidRPr="00FF651F">
          <w:rPr>
            <w:rStyle w:val="Hyperlink"/>
            <w:rFonts w:cs="Arial"/>
            <w:b/>
            <w:bCs/>
            <w:color w:val="4A7194"/>
            <w:szCs w:val="22"/>
          </w:rPr>
          <w:t>legal battle over noise levels</w:t>
        </w:r>
      </w:hyperlink>
      <w:r w:rsidRPr="00FF651F">
        <w:rPr>
          <w:rFonts w:ascii="Arial" w:hAnsi="Arial" w:cs="Arial"/>
          <w:color w:val="333333"/>
          <w:szCs w:val="22"/>
        </w:rPr>
        <w:t>.</w:t>
      </w:r>
    </w:p>
    <w:p w:rsidR="00584FC8" w:rsidRPr="00FF651F" w:rsidRDefault="00584FC8" w:rsidP="00FF651F">
      <w:pPr>
        <w:pStyle w:val="NormalWeb"/>
        <w:shd w:val="clear" w:color="auto" w:fill="FFFFFF"/>
        <w:spacing w:before="0" w:beforeAutospacing="0" w:after="270" w:afterAutospacing="0" w:line="270" w:lineRule="atLeast"/>
        <w:rPr>
          <w:sz w:val="22"/>
          <w:szCs w:val="22"/>
        </w:rPr>
      </w:pPr>
      <w:r w:rsidRPr="00FF651F">
        <w:rPr>
          <w:rFonts w:ascii="Arial" w:hAnsi="Arial" w:cs="Arial"/>
          <w:color w:val="333333"/>
          <w:szCs w:val="22"/>
        </w:rPr>
        <w:t>The 2015 notice was subject to a marginal change which would be discussed in September.</w:t>
      </w:r>
      <w:bookmarkStart w:id="0" w:name="_GoBack"/>
      <w:bookmarkEnd w:id="0"/>
      <w:r w:rsidR="00C16577" w:rsidRPr="00FF651F">
        <w:rPr>
          <w:sz w:val="22"/>
          <w:szCs w:val="22"/>
        </w:rPr>
        <w:br w:type="page"/>
      </w:r>
    </w:p>
    <w:p w:rsidR="00C16577" w:rsidRPr="002D3DAF" w:rsidRDefault="00C16577" w:rsidP="00C16577">
      <w:pPr>
        <w:spacing w:after="75"/>
        <w:jc w:val="both"/>
        <w:rPr>
          <w:rFonts w:eastAsia="Times New Roman"/>
          <w:b/>
          <w:sz w:val="24"/>
          <w:szCs w:val="24"/>
        </w:rPr>
      </w:pPr>
      <w:r w:rsidRPr="002D3DAF">
        <w:rPr>
          <w:rFonts w:eastAsia="Times New Roman"/>
          <w:b/>
          <w:noProof/>
          <w:sz w:val="24"/>
          <w:szCs w:val="24"/>
        </w:rPr>
        <w:lastRenderedPageBreak/>
        <w:t>Noise Restrictions at Motorsport Vision Venues</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 xml:space="preserve">These days, all racing circuits have noise restrictions and at </w:t>
      </w:r>
      <w:proofErr w:type="spellStart"/>
      <w:r w:rsidRPr="002D3DAF">
        <w:rPr>
          <w:rFonts w:eastAsia="Times New Roman"/>
          <w:sz w:val="24"/>
          <w:szCs w:val="24"/>
        </w:rPr>
        <w:t>MotorSport</w:t>
      </w:r>
      <w:proofErr w:type="spellEnd"/>
      <w:r w:rsidRPr="002D3DAF">
        <w:rPr>
          <w:rFonts w:eastAsia="Times New Roman"/>
          <w:sz w:val="24"/>
          <w:szCs w:val="24"/>
        </w:rPr>
        <w:t xml:space="preserve"> Vision we are unfortunately no exception. It is extremely important that we operate in compliance with our limits so that we also minimise any disturbance to local communities.</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 xml:space="preserve">Noise can travel a long way, particularly in certain climatic conditions and therefore we must act in accordance with the regulations to ensure the future of </w:t>
      </w:r>
      <w:proofErr w:type="spellStart"/>
      <w:r w:rsidRPr="002D3DAF">
        <w:rPr>
          <w:rFonts w:eastAsia="Times New Roman"/>
          <w:sz w:val="24"/>
          <w:szCs w:val="24"/>
        </w:rPr>
        <w:t>trackdays</w:t>
      </w:r>
      <w:proofErr w:type="spellEnd"/>
      <w:r w:rsidRPr="002D3DAF">
        <w:rPr>
          <w:rFonts w:eastAsia="Times New Roman"/>
          <w:sz w:val="24"/>
          <w:szCs w:val="24"/>
        </w:rPr>
        <w:t xml:space="preserve"> for everyone that abides by the rules. Please help us by making your vehicle as quiet as possible before taking part in any on circuit activity.</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 xml:space="preserve">Although the requirements below may seem restrictive, they ensure that the majority of </w:t>
      </w:r>
      <w:proofErr w:type="spellStart"/>
      <w:r w:rsidRPr="002D3DAF">
        <w:rPr>
          <w:rFonts w:eastAsia="Times New Roman"/>
          <w:sz w:val="24"/>
          <w:szCs w:val="24"/>
        </w:rPr>
        <w:t>trackday</w:t>
      </w:r>
      <w:proofErr w:type="spellEnd"/>
      <w:r w:rsidRPr="002D3DAF">
        <w:rPr>
          <w:rFonts w:eastAsia="Times New Roman"/>
          <w:sz w:val="24"/>
          <w:szCs w:val="24"/>
        </w:rPr>
        <w:t xml:space="preserve"> customers who do not attempt to flaunt the noise limits are able to continue to enjoy their events without jeopardising future </w:t>
      </w:r>
      <w:proofErr w:type="spellStart"/>
      <w:r w:rsidRPr="002D3DAF">
        <w:rPr>
          <w:rFonts w:eastAsia="Times New Roman"/>
          <w:sz w:val="24"/>
          <w:szCs w:val="24"/>
        </w:rPr>
        <w:t>trackdays</w:t>
      </w:r>
      <w:proofErr w:type="spellEnd"/>
      <w:r w:rsidRPr="002D3DAF">
        <w:rPr>
          <w:rFonts w:eastAsia="Times New Roman"/>
          <w:sz w:val="24"/>
          <w:szCs w:val="24"/>
        </w:rPr>
        <w:t xml:space="preserve"> with further restrictions.</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 xml:space="preserve">Anyone wishing to have their car tested before a </w:t>
      </w:r>
      <w:proofErr w:type="spellStart"/>
      <w:r w:rsidRPr="002D3DAF">
        <w:rPr>
          <w:rFonts w:eastAsia="Times New Roman"/>
          <w:sz w:val="24"/>
          <w:szCs w:val="24"/>
        </w:rPr>
        <w:t>trackday</w:t>
      </w:r>
      <w:proofErr w:type="spellEnd"/>
      <w:r w:rsidRPr="002D3DAF">
        <w:rPr>
          <w:rFonts w:eastAsia="Times New Roman"/>
          <w:sz w:val="24"/>
          <w:szCs w:val="24"/>
        </w:rPr>
        <w:t xml:space="preserve"> is more than welcome to come to one of our circuits and have a noise test free of charge. Simply find a day at your most local track when an event is taking place (all events are listed on our </w:t>
      </w:r>
      <w:proofErr w:type="spellStart"/>
      <w:r w:rsidRPr="002D3DAF">
        <w:rPr>
          <w:rFonts w:eastAsia="Times New Roman"/>
          <w:sz w:val="24"/>
          <w:szCs w:val="24"/>
        </w:rPr>
        <w:t>Trackday</w:t>
      </w:r>
      <w:proofErr w:type="spellEnd"/>
      <w:r w:rsidRPr="002D3DAF">
        <w:rPr>
          <w:rFonts w:eastAsia="Times New Roman"/>
          <w:sz w:val="24"/>
          <w:szCs w:val="24"/>
        </w:rPr>
        <w:t xml:space="preserve"> Calendar) and arrive sometime between the start and finish times of the event and we can get your car tested in just a couple of minutes.</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The initial test is a static test which is carried out using a handheld meter. Each car is measured 0.5 meters away from the exhaust at a 45 degree angle when the engine is being held at ¾ of the maximum RPM. In cases where the vehicle has two separated exhausts the measurement will be taken as below from the median point between the two.</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 xml:space="preserve">For car </w:t>
      </w:r>
      <w:proofErr w:type="spellStart"/>
      <w:r w:rsidRPr="002D3DAF">
        <w:rPr>
          <w:rFonts w:eastAsia="Times New Roman"/>
          <w:sz w:val="24"/>
          <w:szCs w:val="24"/>
        </w:rPr>
        <w:t>trackdays</w:t>
      </w:r>
      <w:proofErr w:type="spellEnd"/>
      <w:r w:rsidRPr="002D3DAF">
        <w:rPr>
          <w:rFonts w:eastAsia="Times New Roman"/>
          <w:sz w:val="24"/>
          <w:szCs w:val="24"/>
        </w:rPr>
        <w:t>, the noise regulations for each of the circuits are as follows: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00"/>
        <w:gridCol w:w="1601"/>
        <w:gridCol w:w="1782"/>
        <w:gridCol w:w="1832"/>
        <w:gridCol w:w="1841"/>
      </w:tblGrid>
      <w:tr w:rsidR="00C16577" w:rsidRPr="002D3DAF" w:rsidTr="00C16577">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b/>
                <w:bCs/>
              </w:rPr>
              <w:t>Brands Hatch</w:t>
            </w:r>
          </w:p>
        </w:tc>
        <w:tc>
          <w:tcPr>
            <w:tcW w:w="1601"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proofErr w:type="spellStart"/>
            <w:r w:rsidRPr="002D3DAF">
              <w:rPr>
                <w:rFonts w:eastAsia="Times New Roman"/>
                <w:b/>
                <w:bCs/>
              </w:rPr>
              <w:t>Oulton</w:t>
            </w:r>
            <w:proofErr w:type="spellEnd"/>
            <w:r w:rsidRPr="002D3DAF">
              <w:rPr>
                <w:rFonts w:eastAsia="Times New Roman"/>
              </w:rPr>
              <w:t xml:space="preserve"> </w:t>
            </w:r>
            <w:r w:rsidRPr="002D3DAF">
              <w:rPr>
                <w:rFonts w:eastAsia="Times New Roman"/>
                <w:b/>
                <w:bCs/>
              </w:rPr>
              <w:t>Park</w:t>
            </w:r>
          </w:p>
        </w:tc>
        <w:tc>
          <w:tcPr>
            <w:tcW w:w="1782"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proofErr w:type="spellStart"/>
            <w:r w:rsidRPr="002D3DAF">
              <w:rPr>
                <w:rFonts w:eastAsia="Times New Roman"/>
                <w:b/>
                <w:bCs/>
              </w:rPr>
              <w:t>Cadwell</w:t>
            </w:r>
            <w:proofErr w:type="spellEnd"/>
            <w:r w:rsidRPr="002D3DAF">
              <w:rPr>
                <w:rFonts w:eastAsia="Times New Roman"/>
              </w:rPr>
              <w:t xml:space="preserve"> </w:t>
            </w:r>
            <w:r w:rsidRPr="002D3DAF">
              <w:rPr>
                <w:rFonts w:eastAsia="Times New Roman"/>
                <w:b/>
                <w:bCs/>
              </w:rPr>
              <w:t>Park</w:t>
            </w:r>
          </w:p>
        </w:tc>
        <w:tc>
          <w:tcPr>
            <w:tcW w:w="1832"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proofErr w:type="spellStart"/>
            <w:r w:rsidRPr="002D3DAF">
              <w:rPr>
                <w:rFonts w:eastAsia="Times New Roman"/>
                <w:b/>
                <w:bCs/>
              </w:rPr>
              <w:t>Snetterton</w:t>
            </w:r>
            <w:proofErr w:type="spellEnd"/>
          </w:p>
        </w:tc>
        <w:tc>
          <w:tcPr>
            <w:tcW w:w="1841"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b/>
                <w:bCs/>
              </w:rPr>
              <w:t>Bedford</w:t>
            </w:r>
            <w:r w:rsidRPr="002D3DAF">
              <w:rPr>
                <w:rFonts w:eastAsia="Times New Roman"/>
              </w:rPr>
              <w:t xml:space="preserve"> </w:t>
            </w:r>
            <w:proofErr w:type="spellStart"/>
            <w:r w:rsidRPr="002D3DAF">
              <w:rPr>
                <w:rFonts w:eastAsia="Times New Roman"/>
                <w:b/>
                <w:bCs/>
              </w:rPr>
              <w:t>Autodrome</w:t>
            </w:r>
            <w:proofErr w:type="spellEnd"/>
          </w:p>
        </w:tc>
      </w:tr>
      <w:tr w:rsidR="00C16577" w:rsidRPr="002D3DAF" w:rsidTr="00C16577">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b/>
                <w:bCs/>
              </w:rPr>
              <w:t>Indy Circuit</w:t>
            </w:r>
            <w:r w:rsidRPr="002D3DAF">
              <w:rPr>
                <w:rFonts w:eastAsia="Times New Roman"/>
              </w:rPr>
              <w:t xml:space="preserve"> </w:t>
            </w:r>
            <w:r w:rsidRPr="002D3DAF">
              <w:rPr>
                <w:rFonts w:eastAsia="Times New Roman"/>
                <w:b/>
                <w:bCs/>
              </w:rPr>
              <w:t>(Daytime)</w:t>
            </w:r>
            <w:r w:rsidRPr="002D3DAF">
              <w:rPr>
                <w:rFonts w:eastAsia="Times New Roman"/>
              </w:rPr>
              <w:t xml:space="preserve"> - 105dB(A)</w:t>
            </w:r>
          </w:p>
        </w:tc>
        <w:tc>
          <w:tcPr>
            <w:tcW w:w="1601"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b/>
                <w:bCs/>
              </w:rPr>
              <w:t>All circuits</w:t>
            </w:r>
            <w:r w:rsidRPr="002D3DAF">
              <w:rPr>
                <w:rFonts w:eastAsia="Times New Roman"/>
              </w:rPr>
              <w:t xml:space="preserve"> - 105dB(A)</w:t>
            </w:r>
          </w:p>
        </w:tc>
        <w:tc>
          <w:tcPr>
            <w:tcW w:w="1782"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b/>
                <w:bCs/>
              </w:rPr>
              <w:t>All circuits</w:t>
            </w:r>
            <w:r w:rsidRPr="002D3DAF">
              <w:rPr>
                <w:rFonts w:eastAsia="Times New Roman"/>
              </w:rPr>
              <w:t xml:space="preserve"> - 105dB(A)</w:t>
            </w:r>
          </w:p>
        </w:tc>
        <w:tc>
          <w:tcPr>
            <w:tcW w:w="1832"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b/>
                <w:bCs/>
              </w:rPr>
              <w:t>Daytime</w:t>
            </w:r>
            <w:r w:rsidRPr="002D3DAF">
              <w:rPr>
                <w:rFonts w:eastAsia="Times New Roman"/>
              </w:rPr>
              <w:t xml:space="preserve"> - 105dB(A)</w:t>
            </w:r>
          </w:p>
        </w:tc>
        <w:tc>
          <w:tcPr>
            <w:tcW w:w="1841"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b/>
                <w:bCs/>
              </w:rPr>
              <w:t>All circuits</w:t>
            </w:r>
            <w:r w:rsidRPr="002D3DAF">
              <w:rPr>
                <w:rFonts w:eastAsia="Times New Roman"/>
              </w:rPr>
              <w:t xml:space="preserve"> - 101dB(A)</w:t>
            </w:r>
          </w:p>
        </w:tc>
      </w:tr>
      <w:tr w:rsidR="00C16577" w:rsidRPr="002D3DAF" w:rsidTr="00C16577">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b/>
                <w:bCs/>
              </w:rPr>
              <w:t>Indy Circuit (Evening) -</w:t>
            </w:r>
            <w:r w:rsidRPr="002D3DAF">
              <w:rPr>
                <w:rFonts w:eastAsia="Times New Roman"/>
              </w:rPr>
              <w:t xml:space="preserve"> 102dB(A)</w:t>
            </w:r>
          </w:p>
        </w:tc>
        <w:tc>
          <w:tcPr>
            <w:tcW w:w="1601"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rPr>
              <w:t> </w:t>
            </w:r>
          </w:p>
        </w:tc>
        <w:tc>
          <w:tcPr>
            <w:tcW w:w="1782"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rPr>
              <w:t> </w:t>
            </w:r>
          </w:p>
        </w:tc>
        <w:tc>
          <w:tcPr>
            <w:tcW w:w="1832"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b/>
                <w:bCs/>
              </w:rPr>
              <w:t>Evenings</w:t>
            </w:r>
            <w:r w:rsidRPr="002D3DAF">
              <w:rPr>
                <w:rFonts w:eastAsia="Times New Roman"/>
              </w:rPr>
              <w:t xml:space="preserve"> - 105dB(A)</w:t>
            </w:r>
          </w:p>
          <w:p w:rsidR="00C16577" w:rsidRPr="002D3DAF" w:rsidRDefault="00C16577" w:rsidP="00C16577">
            <w:pPr>
              <w:spacing w:before="100" w:beforeAutospacing="1" w:after="100" w:afterAutospacing="1"/>
              <w:jc w:val="both"/>
              <w:rPr>
                <w:rFonts w:eastAsia="Times New Roman"/>
              </w:rPr>
            </w:pPr>
            <w:r w:rsidRPr="002D3DAF">
              <w:rPr>
                <w:rFonts w:eastAsia="Times New Roman"/>
                <w:i/>
                <w:iCs/>
              </w:rPr>
              <w:t> </w:t>
            </w:r>
          </w:p>
        </w:tc>
        <w:tc>
          <w:tcPr>
            <w:tcW w:w="1841"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rPr>
              <w:t> </w:t>
            </w:r>
          </w:p>
        </w:tc>
      </w:tr>
      <w:tr w:rsidR="00C16577" w:rsidRPr="002D3DAF" w:rsidTr="00C16577">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b/>
                <w:bCs/>
              </w:rPr>
              <w:t>GP Circuit</w:t>
            </w:r>
            <w:r w:rsidRPr="002D3DAF">
              <w:rPr>
                <w:rFonts w:eastAsia="Times New Roman"/>
              </w:rPr>
              <w:t xml:space="preserve"> 101dB(A)</w:t>
            </w:r>
          </w:p>
        </w:tc>
        <w:tc>
          <w:tcPr>
            <w:tcW w:w="1601"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rPr>
              <w:t> </w:t>
            </w:r>
          </w:p>
        </w:tc>
        <w:tc>
          <w:tcPr>
            <w:tcW w:w="1782"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rPr>
              <w:t> </w:t>
            </w:r>
          </w:p>
        </w:tc>
        <w:tc>
          <w:tcPr>
            <w:tcW w:w="1832"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rPr>
              <w:t> </w:t>
            </w:r>
          </w:p>
        </w:tc>
        <w:tc>
          <w:tcPr>
            <w:tcW w:w="1841"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rPr>
              <w:t> </w:t>
            </w:r>
          </w:p>
        </w:tc>
      </w:tr>
      <w:tr w:rsidR="00C16577" w:rsidRPr="002D3DAF" w:rsidTr="00C16577">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i/>
                <w:iCs/>
              </w:rPr>
              <w:t xml:space="preserve">Some events at </w:t>
            </w:r>
            <w:proofErr w:type="gramStart"/>
            <w:r w:rsidRPr="002D3DAF">
              <w:rPr>
                <w:rFonts w:eastAsia="Times New Roman"/>
                <w:i/>
                <w:iCs/>
              </w:rPr>
              <w:t>98dB(</w:t>
            </w:r>
            <w:proofErr w:type="gramEnd"/>
            <w:r w:rsidRPr="002D3DAF">
              <w:rPr>
                <w:rFonts w:eastAsia="Times New Roman"/>
                <w:i/>
                <w:iCs/>
              </w:rPr>
              <w:t>A)..</w:t>
            </w:r>
          </w:p>
        </w:tc>
        <w:tc>
          <w:tcPr>
            <w:tcW w:w="1601"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rPr>
              <w:t> </w:t>
            </w:r>
          </w:p>
        </w:tc>
        <w:tc>
          <w:tcPr>
            <w:tcW w:w="1782"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rPr>
              <w:t> </w:t>
            </w:r>
          </w:p>
        </w:tc>
        <w:tc>
          <w:tcPr>
            <w:tcW w:w="1832"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proofErr w:type="gramStart"/>
            <w:r w:rsidRPr="002D3DAF">
              <w:rPr>
                <w:rFonts w:eastAsia="Times New Roman"/>
                <w:i/>
                <w:iCs/>
              </w:rPr>
              <w:t>Some  evenings</w:t>
            </w:r>
            <w:proofErr w:type="gramEnd"/>
            <w:r w:rsidRPr="002D3DAF">
              <w:rPr>
                <w:rFonts w:eastAsia="Times New Roman"/>
                <w:i/>
                <w:iCs/>
              </w:rPr>
              <w:t xml:space="preserve"> are run at 102dB(A). </w:t>
            </w:r>
          </w:p>
        </w:tc>
        <w:tc>
          <w:tcPr>
            <w:tcW w:w="1841" w:type="dxa"/>
            <w:tcBorders>
              <w:top w:val="outset" w:sz="6" w:space="0" w:color="auto"/>
              <w:left w:val="outset" w:sz="6" w:space="0" w:color="auto"/>
              <w:bottom w:val="outset" w:sz="6" w:space="0" w:color="auto"/>
              <w:right w:val="outset" w:sz="6" w:space="0" w:color="auto"/>
            </w:tcBorders>
            <w:vAlign w:val="center"/>
            <w:hideMark/>
          </w:tcPr>
          <w:p w:rsidR="00C16577" w:rsidRPr="002D3DAF" w:rsidRDefault="00C16577" w:rsidP="00C16577">
            <w:pPr>
              <w:spacing w:before="100" w:beforeAutospacing="1" w:after="100" w:afterAutospacing="1"/>
              <w:jc w:val="both"/>
              <w:rPr>
                <w:rFonts w:eastAsia="Times New Roman"/>
              </w:rPr>
            </w:pPr>
            <w:r w:rsidRPr="002D3DAF">
              <w:rPr>
                <w:rFonts w:eastAsia="Times New Roman"/>
                <w:i/>
                <w:iCs/>
              </w:rPr>
              <w:t>Bedford</w:t>
            </w:r>
            <w:r w:rsidRPr="002D3DAF">
              <w:rPr>
                <w:rFonts w:eastAsia="Times New Roman"/>
              </w:rPr>
              <w:t xml:space="preserve"> </w:t>
            </w:r>
            <w:proofErr w:type="spellStart"/>
            <w:r w:rsidRPr="002D3DAF">
              <w:rPr>
                <w:rFonts w:eastAsia="Times New Roman"/>
                <w:i/>
                <w:iCs/>
              </w:rPr>
              <w:t>Autodrome</w:t>
            </w:r>
            <w:proofErr w:type="spellEnd"/>
            <w:r w:rsidRPr="002D3DAF">
              <w:rPr>
                <w:rFonts w:eastAsia="Times New Roman"/>
                <w:i/>
                <w:iCs/>
              </w:rPr>
              <w:t xml:space="preserve"> also has a </w:t>
            </w:r>
            <w:proofErr w:type="gramStart"/>
            <w:r w:rsidRPr="002D3DAF">
              <w:rPr>
                <w:rFonts w:eastAsia="Times New Roman"/>
                <w:i/>
                <w:iCs/>
              </w:rPr>
              <w:t>87.5dB(</w:t>
            </w:r>
            <w:proofErr w:type="gramEnd"/>
            <w:r w:rsidRPr="002D3DAF">
              <w:rPr>
                <w:rFonts w:eastAsia="Times New Roman"/>
                <w:i/>
                <w:iCs/>
              </w:rPr>
              <w:t>A) drive-by limit which is measured at a distance of 20m.</w:t>
            </w:r>
          </w:p>
        </w:tc>
      </w:tr>
    </w:tbl>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If you are unsure about the times that we are running noise testing then you can contact each circuit directly on the phone numbers above.</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 xml:space="preserve">At Bedford </w:t>
      </w:r>
      <w:proofErr w:type="spellStart"/>
      <w:r w:rsidRPr="002D3DAF">
        <w:rPr>
          <w:rFonts w:eastAsia="Times New Roman"/>
          <w:sz w:val="24"/>
          <w:szCs w:val="24"/>
        </w:rPr>
        <w:t>Autodrome</w:t>
      </w:r>
      <w:proofErr w:type="spellEnd"/>
      <w:r w:rsidRPr="002D3DAF">
        <w:rPr>
          <w:rFonts w:eastAsia="Times New Roman"/>
          <w:sz w:val="24"/>
          <w:szCs w:val="24"/>
        </w:rPr>
        <w:t xml:space="preserve">, we also enforce a drive-by limit of </w:t>
      </w:r>
      <w:proofErr w:type="gramStart"/>
      <w:r w:rsidRPr="002D3DAF">
        <w:rPr>
          <w:rFonts w:eastAsia="Times New Roman"/>
          <w:sz w:val="24"/>
          <w:szCs w:val="24"/>
        </w:rPr>
        <w:t>87.5dB(</w:t>
      </w:r>
      <w:proofErr w:type="gramEnd"/>
      <w:r w:rsidRPr="002D3DAF">
        <w:rPr>
          <w:rFonts w:eastAsia="Times New Roman"/>
          <w:sz w:val="24"/>
          <w:szCs w:val="24"/>
        </w:rPr>
        <w:t>A) which is measured at a distance of 20m.</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 xml:space="preserve">Whilst we do not currently impose a drive-by limit at any of our other circuits, in the interests of ensuring that the spirit of the noise level limits is respected, we do monitor </w:t>
      </w:r>
      <w:r w:rsidRPr="002D3DAF">
        <w:rPr>
          <w:rFonts w:eastAsia="Times New Roman"/>
          <w:sz w:val="24"/>
          <w:szCs w:val="24"/>
        </w:rPr>
        <w:lastRenderedPageBreak/>
        <w:t>drive-by levels using noise meters located around the track. If the results of the drive-by monitoring show that your vehicle is generating drive-by sound levels appreciably higher than vehicles with comparable static test results, then you may be called into the pit-lane to address the noise level being generated.</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b/>
          <w:bCs/>
          <w:sz w:val="24"/>
          <w:szCs w:val="24"/>
        </w:rPr>
        <w:t>Additional Information</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Factors such as air temperature and humidity can affect the level of noise that your car is producing. This means that whilst on one day your car is within the respective limits, on another it may fall outside of those limits, preventing you from participating.</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 xml:space="preserve">For your own piece of mind we urge you to keep a record of your cars noise level at each event. If you are ever within </w:t>
      </w:r>
      <w:proofErr w:type="gramStart"/>
      <w:r w:rsidRPr="002D3DAF">
        <w:rPr>
          <w:rFonts w:eastAsia="Times New Roman"/>
          <w:sz w:val="24"/>
          <w:szCs w:val="24"/>
        </w:rPr>
        <w:t>1dB(</w:t>
      </w:r>
      <w:proofErr w:type="gramEnd"/>
      <w:r w:rsidRPr="002D3DAF">
        <w:rPr>
          <w:rFonts w:eastAsia="Times New Roman"/>
          <w:sz w:val="24"/>
          <w:szCs w:val="24"/>
        </w:rPr>
        <w:t>A) of  a particular limit then we suggest that you strongly consider having your car looked at before making another booking.</w:t>
      </w:r>
    </w:p>
    <w:p w:rsidR="00C16577" w:rsidRPr="002D3DAF" w:rsidRDefault="00C16577" w:rsidP="00C16577">
      <w:pPr>
        <w:spacing w:before="100" w:beforeAutospacing="1" w:after="100" w:afterAutospacing="1"/>
        <w:jc w:val="both"/>
        <w:rPr>
          <w:rFonts w:eastAsia="Times New Roman"/>
          <w:sz w:val="24"/>
          <w:szCs w:val="24"/>
        </w:rPr>
      </w:pPr>
      <w:r w:rsidRPr="002D3DAF">
        <w:rPr>
          <w:rFonts w:eastAsia="Times New Roman"/>
          <w:sz w:val="24"/>
          <w:szCs w:val="24"/>
        </w:rPr>
        <w:t>Exhausts do get louder with age as the packing deteriorates and it may be that you need to purchase an additional silencer or have the exhaust repacked before attending another event.</w:t>
      </w:r>
    </w:p>
    <w:p w:rsidR="00C16577" w:rsidRDefault="00C16577">
      <w:pPr>
        <w:rPr>
          <w:rFonts w:eastAsia="Times New Roman"/>
          <w:b/>
          <w:bCs/>
          <w:kern w:val="36"/>
          <w:sz w:val="28"/>
          <w:szCs w:val="28"/>
        </w:rPr>
      </w:pPr>
      <w:r>
        <w:rPr>
          <w:rFonts w:eastAsia="Times New Roman"/>
          <w:b/>
          <w:bCs/>
          <w:kern w:val="36"/>
          <w:sz w:val="28"/>
          <w:szCs w:val="28"/>
        </w:rPr>
        <w:br w:type="page"/>
      </w:r>
    </w:p>
    <w:p w:rsidR="00C16577" w:rsidRPr="002D3DAF" w:rsidRDefault="00C16577" w:rsidP="00C16577">
      <w:pPr>
        <w:spacing w:before="90" w:after="100" w:afterAutospacing="1"/>
        <w:jc w:val="both"/>
        <w:outlineLvl w:val="0"/>
        <w:rPr>
          <w:rFonts w:eastAsia="Times New Roman"/>
          <w:b/>
          <w:bCs/>
          <w:kern w:val="36"/>
          <w:sz w:val="28"/>
          <w:szCs w:val="28"/>
        </w:rPr>
      </w:pPr>
      <w:r w:rsidRPr="002D3DAF">
        <w:rPr>
          <w:rFonts w:eastAsia="Times New Roman"/>
          <w:b/>
          <w:bCs/>
          <w:kern w:val="36"/>
          <w:sz w:val="28"/>
          <w:szCs w:val="28"/>
        </w:rPr>
        <w:lastRenderedPageBreak/>
        <w:t xml:space="preserve">Belgian GP circuit threatened after </w:t>
      </w:r>
      <w:proofErr w:type="spellStart"/>
      <w:r w:rsidRPr="002D3DAF">
        <w:rPr>
          <w:rFonts w:eastAsia="Times New Roman"/>
          <w:b/>
          <w:bCs/>
          <w:kern w:val="36"/>
          <w:sz w:val="28"/>
          <w:szCs w:val="28"/>
        </w:rPr>
        <w:t>neighbors</w:t>
      </w:r>
      <w:proofErr w:type="spellEnd"/>
      <w:r w:rsidRPr="002D3DAF">
        <w:rPr>
          <w:rFonts w:eastAsia="Times New Roman"/>
          <w:b/>
          <w:bCs/>
          <w:kern w:val="36"/>
          <w:sz w:val="28"/>
          <w:szCs w:val="28"/>
        </w:rPr>
        <w:t xml:space="preserve"> complain about noise</w:t>
      </w:r>
    </w:p>
    <w:p w:rsidR="00C16577" w:rsidRPr="002D3DAF" w:rsidRDefault="00C16577" w:rsidP="00C16577">
      <w:pPr>
        <w:spacing w:after="180"/>
        <w:jc w:val="both"/>
        <w:outlineLvl w:val="1"/>
        <w:rPr>
          <w:rFonts w:eastAsia="Times New Roman" w:cs="Tahoma"/>
          <w:b/>
          <w:bCs/>
          <w:sz w:val="24"/>
          <w:szCs w:val="24"/>
        </w:rPr>
      </w:pPr>
      <w:r w:rsidRPr="002D3DAF">
        <w:rPr>
          <w:rFonts w:eastAsia="Times New Roman" w:cs="Tahoma"/>
          <w:b/>
          <w:bCs/>
          <w:sz w:val="24"/>
          <w:szCs w:val="24"/>
        </w:rPr>
        <w:t xml:space="preserve">The race circuit of the </w:t>
      </w:r>
      <w:proofErr w:type="spellStart"/>
      <w:r w:rsidRPr="002D3DAF">
        <w:rPr>
          <w:rFonts w:eastAsia="Times New Roman" w:cs="Tahoma"/>
          <w:b/>
          <w:bCs/>
          <w:sz w:val="24"/>
          <w:szCs w:val="24"/>
        </w:rPr>
        <w:t>Francorchamps</w:t>
      </w:r>
      <w:proofErr w:type="spellEnd"/>
      <w:r w:rsidRPr="002D3DAF">
        <w:rPr>
          <w:rFonts w:eastAsia="Times New Roman" w:cs="Tahoma"/>
          <w:b/>
          <w:bCs/>
          <w:sz w:val="24"/>
          <w:szCs w:val="24"/>
        </w:rPr>
        <w:t xml:space="preserve"> Formula One Grand Prix in Spa may not be used for competition races or even test drives for the moment.</w:t>
      </w:r>
    </w:p>
    <w:p w:rsidR="00C16577" w:rsidRPr="002D3DAF" w:rsidRDefault="00C16577" w:rsidP="00C16577">
      <w:pPr>
        <w:jc w:val="both"/>
        <w:rPr>
          <w:rFonts w:eastAsia="Times New Roman"/>
          <w:sz w:val="24"/>
          <w:szCs w:val="24"/>
        </w:rPr>
      </w:pPr>
      <w:r w:rsidRPr="002D3DAF">
        <w:rPr>
          <w:rFonts w:eastAsia="Times New Roman"/>
          <w:sz w:val="24"/>
          <w:szCs w:val="24"/>
        </w:rPr>
        <w:t>Related Articles</w:t>
      </w:r>
    </w:p>
    <w:p w:rsidR="00C16577" w:rsidRPr="002D3DAF" w:rsidRDefault="00C16577" w:rsidP="00C16577">
      <w:pPr>
        <w:jc w:val="both"/>
        <w:rPr>
          <w:rFonts w:eastAsia="Times New Roman"/>
          <w:sz w:val="24"/>
          <w:szCs w:val="24"/>
        </w:rPr>
      </w:pPr>
      <w:r w:rsidRPr="002D3DAF">
        <w:rPr>
          <w:rFonts w:eastAsia="Times New Roman"/>
          <w:sz w:val="24"/>
          <w:szCs w:val="24"/>
        </w:rPr>
        <w:t>The state council, Belgium's highest advisory body, has suspended races on the circuit due to complaints by local residents of excessive noise levels.</w:t>
      </w:r>
    </w:p>
    <w:p w:rsidR="00C16577" w:rsidRPr="002D3DAF" w:rsidRDefault="00C16577" w:rsidP="00C16577">
      <w:pPr>
        <w:jc w:val="both"/>
        <w:rPr>
          <w:rFonts w:eastAsia="Times New Roman"/>
          <w:sz w:val="24"/>
          <w:szCs w:val="24"/>
        </w:rPr>
      </w:pPr>
    </w:p>
    <w:p w:rsidR="00C16577" w:rsidRPr="002D3DAF" w:rsidRDefault="00C16577" w:rsidP="00C16577">
      <w:pPr>
        <w:jc w:val="both"/>
        <w:rPr>
          <w:rFonts w:eastAsia="Times New Roman"/>
          <w:sz w:val="24"/>
          <w:szCs w:val="24"/>
        </w:rPr>
      </w:pPr>
      <w:r w:rsidRPr="002D3DAF">
        <w:rPr>
          <w:rFonts w:eastAsia="Times New Roman"/>
          <w:sz w:val="24"/>
          <w:szCs w:val="24"/>
        </w:rPr>
        <w:t xml:space="preserve">Belgium's state council ruled in </w:t>
      </w:r>
      <w:proofErr w:type="spellStart"/>
      <w:r w:rsidRPr="002D3DAF">
        <w:rPr>
          <w:rFonts w:eastAsia="Times New Roman"/>
          <w:sz w:val="24"/>
          <w:szCs w:val="24"/>
        </w:rPr>
        <w:t>favor</w:t>
      </w:r>
      <w:proofErr w:type="spellEnd"/>
      <w:r w:rsidRPr="002D3DAF">
        <w:rPr>
          <w:rFonts w:eastAsia="Times New Roman"/>
          <w:sz w:val="24"/>
          <w:szCs w:val="24"/>
        </w:rPr>
        <w:t xml:space="preserve"> of a two-year-old complaint of a local action group who claimed that excessive noise levels from the circuit disturbed the woods and hills of the Ardennes region. The ruling could suspend any activity at the circuit for years, including the popular Formula One race traditionally held in late August.</w:t>
      </w:r>
    </w:p>
    <w:p w:rsidR="00C16577" w:rsidRPr="002D3DAF" w:rsidRDefault="00C16577" w:rsidP="00C16577">
      <w:pPr>
        <w:jc w:val="both"/>
        <w:rPr>
          <w:rFonts w:eastAsia="Times New Roman"/>
          <w:sz w:val="24"/>
          <w:szCs w:val="24"/>
        </w:rPr>
      </w:pPr>
    </w:p>
    <w:p w:rsidR="00C16577" w:rsidRPr="002D3DAF" w:rsidRDefault="00C16577" w:rsidP="00C16577">
      <w:pPr>
        <w:jc w:val="both"/>
        <w:rPr>
          <w:rFonts w:eastAsia="Times New Roman"/>
          <w:sz w:val="24"/>
          <w:szCs w:val="24"/>
        </w:rPr>
      </w:pPr>
      <w:r w:rsidRPr="002D3DAF">
        <w:rPr>
          <w:rFonts w:eastAsia="Times New Roman"/>
          <w:sz w:val="24"/>
          <w:szCs w:val="24"/>
        </w:rPr>
        <w:t>Spa-</w:t>
      </w:r>
      <w:proofErr w:type="spellStart"/>
      <w:r w:rsidRPr="002D3DAF">
        <w:rPr>
          <w:rFonts w:eastAsia="Times New Roman"/>
          <w:sz w:val="24"/>
          <w:szCs w:val="24"/>
        </w:rPr>
        <w:t>Francorchamps</w:t>
      </w:r>
      <w:proofErr w:type="spellEnd"/>
      <w:r w:rsidRPr="002D3DAF">
        <w:rPr>
          <w:rFonts w:eastAsia="Times New Roman"/>
          <w:sz w:val="24"/>
          <w:szCs w:val="24"/>
        </w:rPr>
        <w:t xml:space="preserve">, considered to be one of the most challenging race tracks in the world, mainly due to its fast, hilly and windy nature, is a </w:t>
      </w:r>
      <w:proofErr w:type="spellStart"/>
      <w:r w:rsidRPr="002D3DAF">
        <w:rPr>
          <w:rFonts w:eastAsia="Times New Roman"/>
          <w:sz w:val="24"/>
          <w:szCs w:val="24"/>
        </w:rPr>
        <w:t>favorite</w:t>
      </w:r>
      <w:proofErr w:type="spellEnd"/>
      <w:r w:rsidRPr="002D3DAF">
        <w:rPr>
          <w:rFonts w:eastAsia="Times New Roman"/>
          <w:sz w:val="24"/>
          <w:szCs w:val="24"/>
        </w:rPr>
        <w:t xml:space="preserve"> circuit for many racing drivers and fans alike.</w:t>
      </w:r>
    </w:p>
    <w:p w:rsidR="00C16577" w:rsidRPr="002D3DAF" w:rsidRDefault="00C16577" w:rsidP="00C16577">
      <w:pPr>
        <w:jc w:val="both"/>
        <w:rPr>
          <w:rFonts w:eastAsia="Times New Roman"/>
          <w:sz w:val="24"/>
          <w:szCs w:val="24"/>
        </w:rPr>
      </w:pPr>
    </w:p>
    <w:p w:rsidR="00C16577" w:rsidRPr="002D3DAF" w:rsidRDefault="00C16577" w:rsidP="00C16577">
      <w:pPr>
        <w:jc w:val="both"/>
        <w:rPr>
          <w:rFonts w:eastAsia="Times New Roman"/>
          <w:sz w:val="24"/>
          <w:szCs w:val="24"/>
        </w:rPr>
      </w:pPr>
      <w:r w:rsidRPr="002D3DAF">
        <w:rPr>
          <w:rFonts w:eastAsia="Times New Roman"/>
          <w:sz w:val="24"/>
          <w:szCs w:val="24"/>
        </w:rPr>
        <w:t>The management of the Spa-</w:t>
      </w:r>
      <w:proofErr w:type="spellStart"/>
      <w:r w:rsidRPr="002D3DAF">
        <w:rPr>
          <w:rFonts w:eastAsia="Times New Roman"/>
          <w:sz w:val="24"/>
          <w:szCs w:val="24"/>
        </w:rPr>
        <w:t>Francorchamps</w:t>
      </w:r>
      <w:proofErr w:type="spellEnd"/>
      <w:r w:rsidRPr="002D3DAF">
        <w:rPr>
          <w:rFonts w:eastAsia="Times New Roman"/>
          <w:sz w:val="24"/>
          <w:szCs w:val="24"/>
        </w:rPr>
        <w:t xml:space="preserve"> circuit is trying to stave off the suspension of its license over environmental concerns. The ruling threatens the future of Formula One's Belgian Grand Prix.</w:t>
      </w:r>
    </w:p>
    <w:p w:rsidR="00C16577" w:rsidRPr="002D3DAF" w:rsidRDefault="00C16577" w:rsidP="00C16577">
      <w:pPr>
        <w:jc w:val="both"/>
        <w:rPr>
          <w:rFonts w:eastAsia="Times New Roman"/>
          <w:sz w:val="24"/>
          <w:szCs w:val="24"/>
        </w:rPr>
      </w:pPr>
    </w:p>
    <w:p w:rsidR="00C16577" w:rsidRPr="002D3DAF" w:rsidRDefault="00C16577" w:rsidP="00C16577">
      <w:pPr>
        <w:jc w:val="both"/>
        <w:rPr>
          <w:rFonts w:eastAsia="Times New Roman"/>
          <w:sz w:val="24"/>
          <w:szCs w:val="24"/>
        </w:rPr>
      </w:pPr>
      <w:r w:rsidRPr="002D3DAF">
        <w:rPr>
          <w:rFonts w:eastAsia="Times New Roman"/>
          <w:sz w:val="24"/>
          <w:szCs w:val="24"/>
        </w:rPr>
        <w:t>The management said on Wednesday that it was meeting with local authorities to find a solution. The Sourdine action group which brought the complaint insisted it did not want to close the circuit but only to cut down noise levels.</w:t>
      </w:r>
    </w:p>
    <w:p w:rsidR="00C16577" w:rsidRPr="002D3DAF" w:rsidRDefault="00C16577" w:rsidP="00C16577">
      <w:pPr>
        <w:ind w:left="7200"/>
        <w:jc w:val="both"/>
        <w:rPr>
          <w:rFonts w:eastAsia="Times New Roman"/>
          <w:sz w:val="24"/>
          <w:szCs w:val="24"/>
        </w:rPr>
      </w:pPr>
      <w:r>
        <w:rPr>
          <w:rFonts w:eastAsia="Times New Roman"/>
          <w:sz w:val="24"/>
          <w:szCs w:val="24"/>
        </w:rPr>
        <w:t xml:space="preserve">   </w:t>
      </w:r>
      <w:r w:rsidRPr="002D3DAF">
        <w:rPr>
          <w:rFonts w:eastAsia="Times New Roman"/>
          <w:sz w:val="24"/>
          <w:szCs w:val="24"/>
        </w:rPr>
        <w:t>flandersnews.be</w:t>
      </w:r>
    </w:p>
    <w:p w:rsidR="00C16577" w:rsidRDefault="00C16577">
      <w:pPr>
        <w:rPr>
          <w:rFonts w:eastAsia="Times New Roman" w:cs="Arial"/>
          <w:b/>
          <w:bCs/>
          <w:sz w:val="24"/>
          <w:szCs w:val="24"/>
          <w:lang w:val="en-US"/>
        </w:rPr>
      </w:pPr>
      <w:r>
        <w:rPr>
          <w:rFonts w:eastAsia="Times New Roman" w:cs="Arial"/>
          <w:b/>
          <w:bCs/>
          <w:sz w:val="24"/>
          <w:szCs w:val="24"/>
          <w:lang w:val="en-US"/>
        </w:rPr>
        <w:br w:type="page"/>
      </w:r>
    </w:p>
    <w:p w:rsidR="00C16577" w:rsidRPr="0071136E" w:rsidRDefault="00C16577" w:rsidP="00C16577">
      <w:pPr>
        <w:spacing w:before="100" w:beforeAutospacing="1" w:after="100" w:afterAutospacing="1"/>
        <w:jc w:val="both"/>
        <w:rPr>
          <w:rFonts w:eastAsia="Times New Roman"/>
          <w:sz w:val="24"/>
          <w:szCs w:val="24"/>
          <w:lang w:val="en-US"/>
        </w:rPr>
      </w:pPr>
      <w:r w:rsidRPr="0071136E">
        <w:rPr>
          <w:rFonts w:eastAsia="Times New Roman" w:cs="Arial"/>
          <w:b/>
          <w:bCs/>
          <w:sz w:val="24"/>
          <w:szCs w:val="24"/>
          <w:lang w:val="en-US"/>
        </w:rPr>
        <w:lastRenderedPageBreak/>
        <w:t xml:space="preserve">RALLY AUSTRALIA RELEASES REPORT ON NOISE IMPACT </w:t>
      </w:r>
    </w:p>
    <w:p w:rsidR="00C16577" w:rsidRPr="0071136E" w:rsidRDefault="00C16577" w:rsidP="00C16577">
      <w:pPr>
        <w:jc w:val="both"/>
        <w:rPr>
          <w:rFonts w:eastAsia="Times New Roman" w:cs="Arial"/>
          <w:sz w:val="24"/>
          <w:szCs w:val="24"/>
          <w:lang w:val="en-US"/>
        </w:rPr>
      </w:pPr>
      <w:r w:rsidRPr="0071136E">
        <w:rPr>
          <w:rFonts w:eastAsia="Times New Roman" w:cs="Arial"/>
          <w:sz w:val="24"/>
          <w:szCs w:val="24"/>
          <w:lang w:val="en-US"/>
        </w:rPr>
        <w:t xml:space="preserve">AN independent expert report into the impact of noise generated during </w:t>
      </w:r>
      <w:proofErr w:type="spellStart"/>
      <w:r w:rsidRPr="0071136E">
        <w:rPr>
          <w:rFonts w:eastAsia="Times New Roman" w:cs="Arial"/>
          <w:sz w:val="24"/>
          <w:szCs w:val="24"/>
          <w:lang w:val="en-US"/>
        </w:rPr>
        <w:t>Repco</w:t>
      </w:r>
      <w:proofErr w:type="spellEnd"/>
      <w:r w:rsidRPr="0071136E">
        <w:rPr>
          <w:rFonts w:eastAsia="Times New Roman" w:cs="Arial"/>
          <w:sz w:val="24"/>
          <w:szCs w:val="24"/>
          <w:lang w:val="en-US"/>
        </w:rPr>
        <w:t xml:space="preserve"> Rally Australia on 3-6 September has recommended a list of measures to control it.</w:t>
      </w:r>
    </w:p>
    <w:p w:rsidR="00C16577" w:rsidRPr="0071136E" w:rsidRDefault="00C16577" w:rsidP="00C16577">
      <w:pPr>
        <w:jc w:val="both"/>
        <w:rPr>
          <w:rFonts w:eastAsia="Times New Roman" w:cs="Arial"/>
          <w:sz w:val="24"/>
          <w:szCs w:val="24"/>
          <w:lang w:val="en-US"/>
        </w:rPr>
      </w:pPr>
      <w:r w:rsidRPr="0071136E">
        <w:rPr>
          <w:rFonts w:eastAsia="Times New Roman" w:cs="Arial"/>
          <w:sz w:val="24"/>
          <w:szCs w:val="24"/>
          <w:lang w:val="en-US"/>
        </w:rPr>
        <w:t> </w:t>
      </w:r>
    </w:p>
    <w:p w:rsidR="00C16577" w:rsidRPr="0071136E" w:rsidRDefault="00C16577" w:rsidP="00C16577">
      <w:pPr>
        <w:jc w:val="both"/>
        <w:rPr>
          <w:rFonts w:eastAsia="Times New Roman" w:cs="Arial"/>
          <w:sz w:val="24"/>
          <w:szCs w:val="24"/>
          <w:lang w:val="en-US"/>
        </w:rPr>
      </w:pPr>
      <w:r w:rsidRPr="0071136E">
        <w:rPr>
          <w:rFonts w:eastAsia="Times New Roman" w:cs="Arial"/>
          <w:sz w:val="24"/>
          <w:szCs w:val="24"/>
          <w:lang w:val="en-US"/>
        </w:rPr>
        <w:t>The measures include monitoring rally cars to maintain a maximum noise output of 96 decibels, as required by the Confederation of Australian Motor Sport (CAMS), limiting pre-event set-up, post-event pack-up and waste collection to daytime hours, placing silencers or acoustic barriers on equipment such as generators and compressors and switching off plant when not in use.</w:t>
      </w:r>
    </w:p>
    <w:p w:rsidR="00C16577" w:rsidRPr="0071136E" w:rsidRDefault="00C16577" w:rsidP="00C16577">
      <w:pPr>
        <w:jc w:val="both"/>
        <w:rPr>
          <w:rFonts w:eastAsia="Times New Roman" w:cs="Arial"/>
          <w:sz w:val="24"/>
          <w:szCs w:val="24"/>
          <w:lang w:val="en-US"/>
        </w:rPr>
      </w:pPr>
      <w:r w:rsidRPr="0071136E">
        <w:rPr>
          <w:rFonts w:eastAsia="Times New Roman" w:cs="Arial"/>
          <w:sz w:val="24"/>
          <w:szCs w:val="24"/>
          <w:lang w:val="en-US"/>
        </w:rPr>
        <w:t> </w:t>
      </w:r>
    </w:p>
    <w:p w:rsidR="00C16577" w:rsidRPr="0071136E" w:rsidRDefault="00C16577" w:rsidP="00C16577">
      <w:pPr>
        <w:jc w:val="both"/>
        <w:rPr>
          <w:rFonts w:eastAsia="Times New Roman" w:cs="Arial"/>
          <w:sz w:val="24"/>
          <w:szCs w:val="24"/>
          <w:lang w:val="en-US"/>
        </w:rPr>
      </w:pPr>
      <w:r w:rsidRPr="0071136E">
        <w:rPr>
          <w:rFonts w:eastAsia="Times New Roman" w:cs="Arial"/>
          <w:sz w:val="24"/>
          <w:szCs w:val="24"/>
          <w:lang w:val="en-US"/>
        </w:rPr>
        <w:t>As well as physical measures to mitigate noise, the report also urged a communications program for residents. This would include providing advice on the timing and duration of event activities, how to deal with noise and a complaints procedure.</w:t>
      </w:r>
    </w:p>
    <w:p w:rsidR="00C16577" w:rsidRPr="0071136E" w:rsidRDefault="00C16577" w:rsidP="00C16577">
      <w:pPr>
        <w:jc w:val="both"/>
        <w:rPr>
          <w:rFonts w:eastAsia="Times New Roman" w:cs="Arial"/>
          <w:sz w:val="24"/>
          <w:szCs w:val="24"/>
          <w:lang w:val="en-US"/>
        </w:rPr>
      </w:pPr>
      <w:r w:rsidRPr="0071136E">
        <w:rPr>
          <w:rFonts w:eastAsia="Times New Roman" w:cs="Arial"/>
          <w:sz w:val="24"/>
          <w:szCs w:val="24"/>
          <w:lang w:val="en-US"/>
        </w:rPr>
        <w:t> </w:t>
      </w:r>
    </w:p>
    <w:p w:rsidR="00C16577" w:rsidRPr="0071136E" w:rsidRDefault="00C16577" w:rsidP="00C16577">
      <w:pPr>
        <w:jc w:val="both"/>
        <w:rPr>
          <w:rFonts w:eastAsia="Times New Roman" w:cs="Arial"/>
          <w:sz w:val="24"/>
          <w:szCs w:val="24"/>
          <w:lang w:val="en-US"/>
        </w:rPr>
      </w:pPr>
      <w:r w:rsidRPr="0071136E">
        <w:rPr>
          <w:rFonts w:eastAsia="Times New Roman" w:cs="Arial"/>
          <w:sz w:val="24"/>
          <w:szCs w:val="24"/>
          <w:lang w:val="en-US"/>
        </w:rPr>
        <w:t xml:space="preserve">The report, compiled by traffic and acoustical consultants Carter </w:t>
      </w:r>
      <w:proofErr w:type="spellStart"/>
      <w:r w:rsidRPr="0071136E">
        <w:rPr>
          <w:rFonts w:eastAsia="Times New Roman" w:cs="Arial"/>
          <w:sz w:val="24"/>
          <w:szCs w:val="24"/>
          <w:lang w:val="en-US"/>
        </w:rPr>
        <w:t>Rytenskild</w:t>
      </w:r>
      <w:proofErr w:type="spellEnd"/>
      <w:r w:rsidRPr="0071136E">
        <w:rPr>
          <w:rFonts w:eastAsia="Times New Roman" w:cs="Arial"/>
          <w:sz w:val="24"/>
          <w:szCs w:val="24"/>
          <w:lang w:val="en-US"/>
        </w:rPr>
        <w:t xml:space="preserve"> Group (CRG), assessed noise emissions throughout the event period from set-up to post-rally, in accordance with the New South Wales Environment Protection Authority’s Industrial Noise Policy and Environment Criteria for Road Traffic Noise. It looked at noise on the rally stages, at the </w:t>
      </w:r>
      <w:proofErr w:type="spellStart"/>
      <w:r w:rsidRPr="0071136E">
        <w:rPr>
          <w:rFonts w:eastAsia="Times New Roman" w:cs="Arial"/>
          <w:sz w:val="24"/>
          <w:szCs w:val="24"/>
          <w:lang w:val="en-US"/>
        </w:rPr>
        <w:t>Kingscliff</w:t>
      </w:r>
      <w:proofErr w:type="spellEnd"/>
      <w:r w:rsidRPr="0071136E">
        <w:rPr>
          <w:rFonts w:eastAsia="Times New Roman" w:cs="Arial"/>
          <w:sz w:val="24"/>
          <w:szCs w:val="24"/>
          <w:lang w:val="en-US"/>
        </w:rPr>
        <w:t xml:space="preserve"> main service park and at the </w:t>
      </w:r>
      <w:proofErr w:type="spellStart"/>
      <w:r w:rsidRPr="0071136E">
        <w:rPr>
          <w:rFonts w:eastAsia="Times New Roman" w:cs="Arial"/>
          <w:sz w:val="24"/>
          <w:szCs w:val="24"/>
          <w:lang w:val="en-US"/>
        </w:rPr>
        <w:t>Kyogle</w:t>
      </w:r>
      <w:proofErr w:type="spellEnd"/>
      <w:r w:rsidRPr="0071136E">
        <w:rPr>
          <w:rFonts w:eastAsia="Times New Roman" w:cs="Arial"/>
          <w:sz w:val="24"/>
          <w:szCs w:val="24"/>
          <w:lang w:val="en-US"/>
        </w:rPr>
        <w:t xml:space="preserve"> remote service park.</w:t>
      </w:r>
    </w:p>
    <w:p w:rsidR="00C16577" w:rsidRPr="0071136E" w:rsidRDefault="00C16577" w:rsidP="00C16577">
      <w:pPr>
        <w:jc w:val="both"/>
        <w:rPr>
          <w:rFonts w:eastAsia="Times New Roman" w:cs="Arial"/>
          <w:sz w:val="24"/>
          <w:szCs w:val="24"/>
          <w:lang w:val="en-US"/>
        </w:rPr>
      </w:pPr>
      <w:r w:rsidRPr="0071136E">
        <w:rPr>
          <w:rFonts w:eastAsia="Times New Roman" w:cs="Arial"/>
          <w:sz w:val="24"/>
          <w:szCs w:val="24"/>
          <w:lang w:val="en-US"/>
        </w:rPr>
        <w:t> </w:t>
      </w:r>
    </w:p>
    <w:p w:rsidR="00C16577" w:rsidRPr="0071136E" w:rsidRDefault="00C16577" w:rsidP="00C16577">
      <w:pPr>
        <w:jc w:val="both"/>
        <w:rPr>
          <w:rFonts w:eastAsia="Times New Roman" w:cs="Arial"/>
          <w:sz w:val="24"/>
          <w:szCs w:val="24"/>
          <w:lang w:val="en-US"/>
        </w:rPr>
      </w:pPr>
      <w:r w:rsidRPr="0071136E">
        <w:rPr>
          <w:rFonts w:eastAsia="Times New Roman" w:cs="Arial"/>
          <w:sz w:val="24"/>
          <w:szCs w:val="24"/>
          <w:lang w:val="en-US"/>
        </w:rPr>
        <w:t>However, the report said that noise inside buildings set back at least 30 meters from the competition route could be kept within the guideline limits if doors and windows were kept shut while the rally cars passed.</w:t>
      </w:r>
    </w:p>
    <w:p w:rsidR="00C16577" w:rsidRPr="0071136E" w:rsidRDefault="00C16577" w:rsidP="00C16577">
      <w:pPr>
        <w:jc w:val="both"/>
        <w:rPr>
          <w:rFonts w:eastAsia="Times New Roman" w:cs="Arial"/>
          <w:sz w:val="24"/>
          <w:szCs w:val="24"/>
          <w:lang w:val="en-US"/>
        </w:rPr>
      </w:pPr>
      <w:r w:rsidRPr="0071136E">
        <w:rPr>
          <w:rFonts w:eastAsia="Times New Roman" w:cs="Arial"/>
          <w:sz w:val="24"/>
          <w:szCs w:val="24"/>
          <w:lang w:val="en-US"/>
        </w:rPr>
        <w:t> It predicted noise impacts from various sources, including rally cars, public address announcements, waste collection, service park activity and even cheering spectators had the potential to be above the EPA guidelines used - although these did not allow specifically for non-permanent activity such as Rally Australia.</w:t>
      </w:r>
    </w:p>
    <w:p w:rsidR="00C16577" w:rsidRPr="0071136E" w:rsidRDefault="00C16577" w:rsidP="00C16577">
      <w:pPr>
        <w:spacing w:before="100" w:beforeAutospacing="1" w:after="100" w:afterAutospacing="1"/>
        <w:jc w:val="both"/>
        <w:rPr>
          <w:rFonts w:eastAsia="Times New Roman"/>
          <w:sz w:val="24"/>
          <w:szCs w:val="24"/>
          <w:lang w:val="en-US"/>
        </w:rPr>
      </w:pPr>
      <w:r w:rsidRPr="0071136E">
        <w:rPr>
          <w:rFonts w:eastAsia="Times New Roman" w:cs="Arial"/>
          <w:sz w:val="24"/>
          <w:szCs w:val="24"/>
          <w:lang w:val="en-US"/>
        </w:rPr>
        <w:t> </w:t>
      </w:r>
      <w:r w:rsidRPr="0071136E">
        <w:rPr>
          <w:rFonts w:eastAsia="Times New Roman"/>
          <w:sz w:val="24"/>
          <w:szCs w:val="24"/>
          <w:lang w:val="en-US"/>
        </w:rPr>
        <w:t xml:space="preserve">Noting that noise is intrinsic to motor sport, the report concluded: “Given that the rally event is for a short time period (three days for the main event) and activities at the different areas of the event (i.e., service areas and spectator areas) will not occur for the entire duration of the event (i.e., 70-minute duration for a rally stage), it is not unreasonable to anticipate residents closing doors and windows to </w:t>
      </w:r>
      <w:proofErr w:type="spellStart"/>
      <w:r w:rsidRPr="0071136E">
        <w:rPr>
          <w:rFonts w:eastAsia="Times New Roman"/>
          <w:sz w:val="24"/>
          <w:szCs w:val="24"/>
          <w:lang w:val="en-US"/>
        </w:rPr>
        <w:t>minimise</w:t>
      </w:r>
      <w:proofErr w:type="spellEnd"/>
      <w:r w:rsidRPr="0071136E">
        <w:rPr>
          <w:rFonts w:eastAsia="Times New Roman"/>
          <w:sz w:val="24"/>
          <w:szCs w:val="24"/>
          <w:lang w:val="en-US"/>
        </w:rPr>
        <w:t xml:space="preserve"> the internal noise impacts with those activities proximate to their dwelling.”</w:t>
      </w:r>
    </w:p>
    <w:p w:rsidR="00C16577" w:rsidRPr="0071136E" w:rsidRDefault="00C16577" w:rsidP="00C16577">
      <w:pPr>
        <w:spacing w:before="100" w:beforeAutospacing="1" w:after="100" w:afterAutospacing="1"/>
        <w:jc w:val="both"/>
        <w:rPr>
          <w:rFonts w:eastAsia="Times New Roman"/>
          <w:sz w:val="24"/>
          <w:szCs w:val="24"/>
          <w:lang w:val="en-US"/>
        </w:rPr>
      </w:pPr>
      <w:r w:rsidRPr="0071136E">
        <w:rPr>
          <w:rFonts w:eastAsia="Times New Roman"/>
          <w:sz w:val="24"/>
          <w:szCs w:val="24"/>
          <w:lang w:val="en-US"/>
        </w:rPr>
        <w:t>The noise output of rally cars will be measured according to CAMS procedures set out in the event regulations.</w:t>
      </w:r>
    </w:p>
    <w:p w:rsidR="00E46682" w:rsidRPr="00E46682" w:rsidRDefault="00C16577" w:rsidP="00765C8D">
      <w:pPr>
        <w:spacing w:before="100" w:beforeAutospacing="1" w:after="100" w:afterAutospacing="1"/>
        <w:jc w:val="both"/>
        <w:rPr>
          <w:sz w:val="32"/>
          <w:szCs w:val="32"/>
        </w:rPr>
      </w:pPr>
      <w:r w:rsidRPr="0071136E">
        <w:rPr>
          <w:rFonts w:eastAsia="Times New Roman"/>
          <w:sz w:val="24"/>
          <w:szCs w:val="24"/>
          <w:lang w:val="en-US"/>
        </w:rPr>
        <w:t xml:space="preserve">Rally Australia </w:t>
      </w:r>
      <w:proofErr w:type="spellStart"/>
      <w:r w:rsidRPr="0071136E">
        <w:rPr>
          <w:rFonts w:eastAsia="Times New Roman"/>
          <w:sz w:val="24"/>
          <w:szCs w:val="24"/>
          <w:lang w:val="en-US"/>
        </w:rPr>
        <w:t>Organising</w:t>
      </w:r>
      <w:proofErr w:type="spellEnd"/>
      <w:r w:rsidRPr="0071136E">
        <w:rPr>
          <w:rFonts w:eastAsia="Times New Roman"/>
          <w:sz w:val="24"/>
          <w:szCs w:val="24"/>
          <w:lang w:val="en-US"/>
        </w:rPr>
        <w:t xml:space="preserve"> Committee Chairman Garry Connelly said the event would be active in finding ways to reduce and manage noise.</w:t>
      </w:r>
      <w:r w:rsidR="00765C8D">
        <w:rPr>
          <w:rFonts w:eastAsia="Times New Roman"/>
          <w:sz w:val="24"/>
          <w:szCs w:val="24"/>
          <w:lang w:val="en-US"/>
        </w:rPr>
        <w:t xml:space="preserve"> </w:t>
      </w:r>
      <w:r w:rsidRPr="0071136E">
        <w:rPr>
          <w:rFonts w:eastAsia="Times New Roman"/>
          <w:sz w:val="24"/>
          <w:szCs w:val="24"/>
          <w:lang w:val="en-US"/>
        </w:rPr>
        <w:t>“Of all the consultant reports we have been issuing recently, the Noise Impact Report is the only one that presents with any real challenges in managing the issue. Overall we have been extremely pleased with the reports,” he said.</w:t>
      </w:r>
      <w:r w:rsidR="00765C8D">
        <w:rPr>
          <w:rFonts w:eastAsia="Times New Roman"/>
          <w:sz w:val="24"/>
          <w:szCs w:val="24"/>
          <w:lang w:val="en-US"/>
        </w:rPr>
        <w:t xml:space="preserve"> </w:t>
      </w:r>
      <w:r w:rsidRPr="0071136E">
        <w:rPr>
          <w:rFonts w:eastAsia="Times New Roman"/>
          <w:sz w:val="24"/>
          <w:szCs w:val="24"/>
          <w:lang w:val="en-US"/>
        </w:rPr>
        <w:t>“However, it is reasonable to point out, as this report does, that most noise generated during the rally will be heard for only relatively short periods at any time.</w:t>
      </w:r>
      <w:r w:rsidR="00765C8D">
        <w:rPr>
          <w:rFonts w:eastAsia="Times New Roman"/>
          <w:sz w:val="24"/>
          <w:szCs w:val="24"/>
          <w:lang w:val="en-US"/>
        </w:rPr>
        <w:t xml:space="preserve"> </w:t>
      </w:r>
      <w:r w:rsidRPr="0071136E">
        <w:rPr>
          <w:rFonts w:eastAsia="Times New Roman"/>
          <w:sz w:val="24"/>
          <w:szCs w:val="24"/>
          <w:lang w:val="en-US"/>
        </w:rPr>
        <w:t xml:space="preserve">“We can assure residents we will be applying rigorous effort to </w:t>
      </w:r>
      <w:proofErr w:type="spellStart"/>
      <w:r w:rsidRPr="0071136E">
        <w:rPr>
          <w:rFonts w:eastAsia="Times New Roman"/>
          <w:sz w:val="24"/>
          <w:szCs w:val="24"/>
          <w:lang w:val="en-US"/>
        </w:rPr>
        <w:t>minimise</w:t>
      </w:r>
      <w:proofErr w:type="spellEnd"/>
      <w:r w:rsidRPr="0071136E">
        <w:rPr>
          <w:rFonts w:eastAsia="Times New Roman"/>
          <w:sz w:val="24"/>
          <w:szCs w:val="24"/>
          <w:lang w:val="en-US"/>
        </w:rPr>
        <w:t xml:space="preserve"> the impact of noise on them and their environment.”</w:t>
      </w:r>
    </w:p>
    <w:sectPr w:rsidR="00E46682" w:rsidRPr="00E46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55EEC"/>
    <w:multiLevelType w:val="multilevel"/>
    <w:tmpl w:val="77BCF6A6"/>
    <w:styleLink w:val="ThesisHeadings"/>
    <w:lvl w:ilvl="0">
      <w:start w:val="1"/>
      <w:numFmt w:val="decimal"/>
      <w:lvlText w:val="Chapter %1"/>
      <w:lvlJc w:val="center"/>
      <w:pPr>
        <w:ind w:left="360" w:hanging="72"/>
      </w:pPr>
      <w:rPr>
        <w:rFonts w:ascii="Calibri" w:hAnsi="Calibri" w:hint="default"/>
        <w:b/>
        <w:i w:val="0"/>
        <w:color w:val="auto"/>
        <w:sz w:val="28"/>
      </w:rPr>
    </w:lvl>
    <w:lvl w:ilvl="1">
      <w:start w:val="1"/>
      <w:numFmt w:val="decimal"/>
      <w:pStyle w:val="Heading2"/>
      <w:lvlText w:val="%1.%2"/>
      <w:lvlJc w:val="left"/>
      <w:pPr>
        <w:ind w:left="0" w:firstLine="0"/>
      </w:pPr>
      <w:rPr>
        <w:rFonts w:ascii="Calibri" w:hAnsi="Calibri" w:hint="default"/>
        <w:b/>
        <w:i w:val="0"/>
        <w:color w:val="auto"/>
        <w:sz w:val="22"/>
      </w:rPr>
    </w:lvl>
    <w:lvl w:ilvl="2">
      <w:start w:val="1"/>
      <w:numFmt w:val="decimal"/>
      <w:pStyle w:val="Heading3"/>
      <w:lvlText w:val="%1.%2.%3"/>
      <w:lvlJc w:val="left"/>
      <w:pPr>
        <w:ind w:left="0" w:firstLine="0"/>
      </w:pPr>
      <w:rPr>
        <w:rFonts w:ascii="Calibri" w:hAnsi="Calibri" w:hint="default"/>
        <w:b/>
        <w:i w:val="0"/>
        <w:color w:val="auto"/>
        <w:sz w:val="22"/>
      </w:rPr>
    </w:lvl>
    <w:lvl w:ilvl="3">
      <w:start w:val="1"/>
      <w:numFmt w:val="decimal"/>
      <w:pStyle w:val="Heading4"/>
      <w:lvlText w:val="%1.%2.%3.%4"/>
      <w:lvlJc w:val="left"/>
      <w:pPr>
        <w:ind w:left="0" w:firstLine="0"/>
      </w:pPr>
      <w:rPr>
        <w:rFonts w:ascii="Calibri" w:hAnsi="Calibri" w:hint="default"/>
        <w:b/>
        <w:i w:val="0"/>
        <w:color w:val="auto"/>
        <w:sz w:val="22"/>
      </w:rPr>
    </w:lvl>
    <w:lvl w:ilvl="4">
      <w:start w:val="1"/>
      <w:numFmt w:val="decimal"/>
      <w:pStyle w:val="Heading5"/>
      <w:lvlText w:val="%1.%2.%3.%4.%5"/>
      <w:lvlJc w:val="left"/>
      <w:pPr>
        <w:ind w:left="0" w:firstLine="0"/>
      </w:pPr>
      <w:rPr>
        <w:rFonts w:ascii="Calibri" w:hAnsi="Calibri" w:hint="default"/>
        <w:b/>
        <w:i w:val="0"/>
        <w:color w:val="auto"/>
        <w:sz w:val="22"/>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81806DB"/>
    <w:multiLevelType w:val="multilevel"/>
    <w:tmpl w:val="E360A0C2"/>
    <w:lvl w:ilvl="0">
      <w:start w:val="5"/>
      <w:numFmt w:val="decimal"/>
      <w:lvlText w:val="Chapter %1"/>
      <w:lvlJc w:val="left"/>
      <w:pPr>
        <w:ind w:left="0" w:firstLine="0"/>
      </w:pPr>
      <w:rPr>
        <w:rFonts w:ascii="Arial" w:hAnsi="Arial" w:hint="default"/>
        <w:color w:val="auto"/>
        <w:sz w:val="28"/>
      </w:rPr>
    </w:lvl>
    <w:lvl w:ilvl="1">
      <w:start w:val="1"/>
      <w:numFmt w:val="decimal"/>
      <w:lvlText w:val="%1.%2  "/>
      <w:lvlJc w:val="left"/>
      <w:pPr>
        <w:ind w:left="0" w:firstLine="0"/>
      </w:pPr>
      <w:rPr>
        <w:rFonts w:ascii="Arial" w:hAnsi="Arial" w:hint="default"/>
        <w:sz w:val="22"/>
      </w:rPr>
    </w:lvl>
    <w:lvl w:ilvl="2">
      <w:start w:val="1"/>
      <w:numFmt w:val="decimal"/>
      <w:lvlText w:val="%1.%2.%3"/>
      <w:lvlJc w:val="left"/>
      <w:pPr>
        <w:ind w:left="0" w:firstLine="0"/>
      </w:pPr>
      <w:rPr>
        <w:rFonts w:ascii="Arial" w:hAnsi="Arial" w:hint="default"/>
        <w:sz w:val="22"/>
        <w:u w:val="none"/>
      </w:rPr>
    </w:lvl>
    <w:lvl w:ilvl="3">
      <w:start w:val="1"/>
      <w:numFmt w:val="decimal"/>
      <w:lvlText w:val="%1.%2.%3.%4"/>
      <w:lvlJc w:val="left"/>
      <w:pPr>
        <w:ind w:left="0" w:firstLine="0"/>
      </w:pPr>
      <w:rPr>
        <w:rFonts w:ascii="Arial" w:hAnsi="Arial" w:hint="default"/>
        <w:sz w:val="22"/>
      </w:rPr>
    </w:lvl>
    <w:lvl w:ilvl="4">
      <w:start w:val="1"/>
      <w:numFmt w:val="decimal"/>
      <w:lvlText w:val="%1.%2.%3.%4.%5"/>
      <w:lvlJc w:val="left"/>
      <w:pPr>
        <w:ind w:left="0" w:firstLine="0"/>
      </w:pPr>
      <w:rPr>
        <w:rFonts w:ascii="Arial" w:hAnsi="Arial" w:hint="default"/>
        <w:sz w:val="22"/>
      </w:rPr>
    </w:lvl>
    <w:lvl w:ilvl="5">
      <w:start w:val="1"/>
      <w:numFmt w:val="none"/>
      <w:lvlText w:val=""/>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
    <w:nsid w:val="24854221"/>
    <w:multiLevelType w:val="multilevel"/>
    <w:tmpl w:val="1A860E5A"/>
    <w:styleLink w:val="Reference"/>
    <w:lvl w:ilvl="0">
      <w:start w:val="1"/>
      <w:numFmt w:val="none"/>
      <w:lvlText w:val="%1References"/>
      <w:lvlJc w:val="center"/>
      <w:pPr>
        <w:ind w:left="0" w:firstLine="288"/>
      </w:pPr>
      <w:rPr>
        <w:rFonts w:ascii="Calibri" w:hAnsi="Calibri"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C056670"/>
    <w:multiLevelType w:val="multilevel"/>
    <w:tmpl w:val="C07C0530"/>
    <w:styleLink w:val="Appendix"/>
    <w:lvl w:ilvl="0">
      <w:start w:val="1"/>
      <w:numFmt w:val="upperLetter"/>
      <w:lvlText w:val="Appendix %1"/>
      <w:lvlJc w:val="left"/>
      <w:pPr>
        <w:ind w:left="360" w:hanging="360"/>
      </w:pPr>
      <w:rPr>
        <w:rFonts w:ascii="Calibri" w:hAnsi="Calibri"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7D87636"/>
    <w:multiLevelType w:val="multilevel"/>
    <w:tmpl w:val="A08EF552"/>
    <w:styleLink w:val="KerryThesis"/>
    <w:lvl w:ilvl="0">
      <w:start w:val="5"/>
      <w:numFmt w:val="decimal"/>
      <w:lvlText w:val="Chapter %1"/>
      <w:lvlJc w:val="left"/>
      <w:pPr>
        <w:ind w:left="0" w:firstLine="0"/>
      </w:pPr>
      <w:rPr>
        <w:rFonts w:ascii="Arial" w:hAnsi="Arial" w:hint="default"/>
        <w:color w:val="auto"/>
        <w:sz w:val="28"/>
      </w:rPr>
    </w:lvl>
    <w:lvl w:ilvl="1">
      <w:start w:val="1"/>
      <w:numFmt w:val="decimal"/>
      <w:lvlText w:val="%1.%2  "/>
      <w:lvlJc w:val="left"/>
      <w:pPr>
        <w:ind w:left="0" w:firstLine="0"/>
      </w:pPr>
      <w:rPr>
        <w:rFonts w:ascii="Arial" w:hAnsi="Arial" w:hint="default"/>
        <w:sz w:val="22"/>
      </w:rPr>
    </w:lvl>
    <w:lvl w:ilvl="2">
      <w:start w:val="1"/>
      <w:numFmt w:val="decimal"/>
      <w:lvlText w:val="%1.%2.%3"/>
      <w:lvlJc w:val="left"/>
      <w:pPr>
        <w:ind w:left="0" w:firstLine="0"/>
      </w:pPr>
      <w:rPr>
        <w:rFonts w:ascii="Arial" w:hAnsi="Arial" w:hint="default"/>
        <w:sz w:val="22"/>
        <w:u w:val="none"/>
      </w:rPr>
    </w:lvl>
    <w:lvl w:ilvl="3">
      <w:start w:val="1"/>
      <w:numFmt w:val="decimal"/>
      <w:lvlText w:val="%1.%2.%3.%4"/>
      <w:lvlJc w:val="left"/>
      <w:pPr>
        <w:ind w:left="0" w:firstLine="0"/>
      </w:pPr>
      <w:rPr>
        <w:rFonts w:ascii="Arial" w:hAnsi="Arial" w:hint="default"/>
        <w:sz w:val="22"/>
      </w:rPr>
    </w:lvl>
    <w:lvl w:ilvl="4">
      <w:start w:val="1"/>
      <w:numFmt w:val="decimal"/>
      <w:lvlText w:val="%1.%2.%3.%4.%5"/>
      <w:lvlJc w:val="left"/>
      <w:pPr>
        <w:ind w:left="0" w:firstLine="0"/>
      </w:pPr>
      <w:rPr>
        <w:rFonts w:ascii="Arial" w:hAnsi="Arial" w:hint="default"/>
        <w:sz w:val="22"/>
      </w:rPr>
    </w:lvl>
    <w:lvl w:ilvl="5">
      <w:start w:val="1"/>
      <w:numFmt w:val="none"/>
      <w:lvlText w:val=""/>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
    <w:nsid w:val="4B1C41EE"/>
    <w:multiLevelType w:val="multilevel"/>
    <w:tmpl w:val="C07C0530"/>
    <w:styleLink w:val="Style1"/>
    <w:lvl w:ilvl="0">
      <w:start w:val="1"/>
      <w:numFmt w:val="upperLetter"/>
      <w:lvlText w:val="Appendix %1"/>
      <w:lvlJc w:val="left"/>
      <w:pPr>
        <w:ind w:left="360" w:hanging="360"/>
      </w:pPr>
      <w:rPr>
        <w:rFonts w:ascii="Calibri" w:hAnsi="Calibri"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510620E8"/>
    <w:multiLevelType w:val="multilevel"/>
    <w:tmpl w:val="4F1C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6C04EAC"/>
    <w:multiLevelType w:val="multilevel"/>
    <w:tmpl w:val="C332D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A432F04"/>
    <w:multiLevelType w:val="multilevel"/>
    <w:tmpl w:val="E9949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1">
      <w:lvl w:ilvl="1">
        <w:start w:val="1"/>
        <w:numFmt w:val="decimal"/>
        <w:lvlText w:val="%1.%2  "/>
        <w:lvlJc w:val="left"/>
        <w:pPr>
          <w:ind w:left="0" w:firstLine="0"/>
        </w:pPr>
        <w:rPr>
          <w:rFonts w:asciiTheme="minorHAnsi" w:hAnsiTheme="minorHAnsi" w:hint="default"/>
          <w:sz w:val="22"/>
        </w:rPr>
      </w:lvl>
    </w:lvlOverride>
    <w:lvlOverride w:ilvl="2">
      <w:lvl w:ilvl="2">
        <w:start w:val="1"/>
        <w:numFmt w:val="decimal"/>
        <w:lvlText w:val="%1.%2.%3"/>
        <w:lvlJc w:val="left"/>
        <w:pPr>
          <w:ind w:left="0" w:firstLine="0"/>
        </w:pPr>
        <w:rPr>
          <w:rFonts w:ascii="Calibri" w:hAnsi="Calibri" w:hint="default"/>
          <w:sz w:val="22"/>
          <w:u w:val="none"/>
        </w:rPr>
      </w:lvl>
    </w:lvlOverride>
  </w:num>
  <w:num w:numId="2">
    <w:abstractNumId w:val="4"/>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4"/>
  </w:num>
  <w:num w:numId="18">
    <w:abstractNumId w:val="0"/>
  </w:num>
  <w:num w:numId="19">
    <w:abstractNumId w:val="0"/>
  </w:num>
  <w:num w:numId="20">
    <w:abstractNumId w:val="0"/>
    <w:lvlOverride w:ilvl="0">
      <w:lvl w:ilvl="0">
        <w:start w:val="2"/>
        <w:numFmt w:val="decimal"/>
        <w:lvlText w:val="Chapter %1"/>
        <w:lvlJc w:val="center"/>
        <w:pPr>
          <w:ind w:left="360" w:hanging="72"/>
        </w:pPr>
        <w:rPr>
          <w:rFonts w:ascii="Calibri" w:hAnsi="Calibri" w:hint="default"/>
          <w:b/>
          <w:i w:val="0"/>
          <w:color w:val="auto"/>
          <w:sz w:val="28"/>
        </w:rPr>
      </w:lvl>
    </w:lvlOverride>
    <w:lvlOverride w:ilvl="1">
      <w:lvl w:ilvl="1">
        <w:start w:val="1"/>
        <w:numFmt w:val="decimal"/>
        <w:pStyle w:val="Heading2"/>
        <w:lvlText w:val="%1.%2"/>
        <w:lvlJc w:val="left"/>
        <w:pPr>
          <w:ind w:left="0" w:firstLine="0"/>
        </w:pPr>
        <w:rPr>
          <w:rFonts w:ascii="Calibri" w:hAnsi="Calibri" w:hint="default"/>
          <w:b/>
          <w:i w:val="0"/>
          <w:color w:val="auto"/>
          <w:sz w:val="22"/>
        </w:rPr>
      </w:lvl>
    </w:lvlOverride>
    <w:lvlOverride w:ilvl="2">
      <w:lvl w:ilvl="2">
        <w:start w:val="1"/>
        <w:numFmt w:val="decimal"/>
        <w:pStyle w:val="Heading3"/>
        <w:lvlText w:val="%1.%2.%3"/>
        <w:lvlJc w:val="left"/>
        <w:pPr>
          <w:ind w:left="0" w:firstLine="0"/>
        </w:pPr>
        <w:rPr>
          <w:rFonts w:ascii="Calibri" w:hAnsi="Calibri" w:hint="default"/>
          <w:b/>
          <w:i w:val="0"/>
          <w:color w:val="auto"/>
          <w:sz w:val="22"/>
        </w:rPr>
      </w:lvl>
    </w:lvlOverride>
    <w:lvlOverride w:ilvl="3">
      <w:lvl w:ilvl="3">
        <w:start w:val="1"/>
        <w:numFmt w:val="decimal"/>
        <w:pStyle w:val="Heading4"/>
        <w:lvlText w:val="%1.%2.%3.%4"/>
        <w:lvlJc w:val="left"/>
        <w:pPr>
          <w:ind w:left="0" w:firstLine="0"/>
        </w:pPr>
        <w:rPr>
          <w:rFonts w:ascii="Calibri" w:hAnsi="Calibri" w:hint="default"/>
          <w:b/>
          <w:i w:val="0"/>
          <w:color w:val="auto"/>
          <w:sz w:val="22"/>
        </w:rPr>
      </w:lvl>
    </w:lvlOverride>
    <w:lvlOverride w:ilvl="4">
      <w:lvl w:ilvl="4">
        <w:start w:val="1"/>
        <w:numFmt w:val="decimal"/>
        <w:pStyle w:val="Heading5"/>
        <w:lvlText w:val="%1.%2.%3.%4.%5"/>
        <w:lvlJc w:val="left"/>
        <w:pPr>
          <w:ind w:left="0" w:firstLine="0"/>
        </w:pPr>
        <w:rPr>
          <w:rFonts w:ascii="Calibri" w:hAnsi="Calibri" w:hint="default"/>
          <w:b/>
          <w:i w:val="0"/>
          <w:color w:val="auto"/>
          <w:sz w:val="22"/>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1">
    <w:abstractNumId w:val="0"/>
    <w:lvlOverride w:ilvl="0">
      <w:lvl w:ilvl="0">
        <w:start w:val="2"/>
        <w:numFmt w:val="decimal"/>
        <w:lvlText w:val="Chapter %1"/>
        <w:lvlJc w:val="center"/>
        <w:pPr>
          <w:ind w:left="360" w:hanging="72"/>
        </w:pPr>
        <w:rPr>
          <w:rFonts w:ascii="Calibri" w:hAnsi="Calibri" w:hint="default"/>
          <w:b/>
          <w:i w:val="0"/>
          <w:color w:val="auto"/>
          <w:sz w:val="28"/>
        </w:rPr>
      </w:lvl>
    </w:lvlOverride>
    <w:lvlOverride w:ilvl="1">
      <w:lvl w:ilvl="1">
        <w:start w:val="1"/>
        <w:numFmt w:val="decimal"/>
        <w:pStyle w:val="Heading2"/>
        <w:lvlText w:val="%1.%2"/>
        <w:lvlJc w:val="left"/>
        <w:pPr>
          <w:ind w:left="0" w:firstLine="0"/>
        </w:pPr>
        <w:rPr>
          <w:rFonts w:ascii="Calibri" w:hAnsi="Calibri" w:hint="default"/>
          <w:b/>
          <w:i w:val="0"/>
          <w:color w:val="auto"/>
          <w:sz w:val="22"/>
        </w:rPr>
      </w:lvl>
    </w:lvlOverride>
    <w:lvlOverride w:ilvl="2">
      <w:lvl w:ilvl="2">
        <w:start w:val="1"/>
        <w:numFmt w:val="decimal"/>
        <w:pStyle w:val="Heading3"/>
        <w:lvlText w:val="%1.%2.%3"/>
        <w:lvlJc w:val="left"/>
        <w:pPr>
          <w:ind w:left="0" w:firstLine="0"/>
        </w:pPr>
        <w:rPr>
          <w:rFonts w:ascii="Calibri" w:hAnsi="Calibri" w:hint="default"/>
          <w:b/>
          <w:i w:val="0"/>
          <w:color w:val="auto"/>
          <w:sz w:val="22"/>
        </w:rPr>
      </w:lvl>
    </w:lvlOverride>
    <w:lvlOverride w:ilvl="3">
      <w:lvl w:ilvl="3">
        <w:start w:val="1"/>
        <w:numFmt w:val="decimal"/>
        <w:pStyle w:val="Heading4"/>
        <w:lvlText w:val="%1.%2.%3.%4"/>
        <w:lvlJc w:val="left"/>
        <w:pPr>
          <w:ind w:left="0" w:firstLine="0"/>
        </w:pPr>
        <w:rPr>
          <w:rFonts w:ascii="Calibri" w:hAnsi="Calibri" w:hint="default"/>
          <w:b/>
          <w:i w:val="0"/>
          <w:color w:val="auto"/>
          <w:sz w:val="22"/>
        </w:rPr>
      </w:lvl>
    </w:lvlOverride>
    <w:lvlOverride w:ilvl="4">
      <w:lvl w:ilvl="4">
        <w:start w:val="1"/>
        <w:numFmt w:val="decimal"/>
        <w:pStyle w:val="Heading5"/>
        <w:lvlText w:val="%1.%2.%3.%4.%5"/>
        <w:lvlJc w:val="left"/>
        <w:pPr>
          <w:ind w:left="0" w:firstLine="0"/>
        </w:pPr>
        <w:rPr>
          <w:rFonts w:ascii="Calibri" w:hAnsi="Calibri" w:hint="default"/>
          <w:b/>
          <w:i w:val="0"/>
          <w:color w:val="auto"/>
          <w:sz w:val="22"/>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2">
    <w:abstractNumId w:val="0"/>
    <w:lvlOverride w:ilvl="0">
      <w:lvl w:ilvl="0">
        <w:start w:val="2"/>
        <w:numFmt w:val="decimal"/>
        <w:lvlText w:val="Chapter %1"/>
        <w:lvlJc w:val="center"/>
        <w:pPr>
          <w:ind w:left="360" w:hanging="72"/>
        </w:pPr>
        <w:rPr>
          <w:rFonts w:ascii="Calibri" w:hAnsi="Calibri" w:hint="default"/>
          <w:b/>
          <w:i w:val="0"/>
          <w:color w:val="auto"/>
          <w:sz w:val="28"/>
        </w:rPr>
      </w:lvl>
    </w:lvlOverride>
    <w:lvlOverride w:ilvl="1">
      <w:lvl w:ilvl="1">
        <w:start w:val="1"/>
        <w:numFmt w:val="decimal"/>
        <w:pStyle w:val="Heading2"/>
        <w:lvlText w:val="%1.%2"/>
        <w:lvlJc w:val="left"/>
        <w:pPr>
          <w:ind w:left="0" w:firstLine="0"/>
        </w:pPr>
        <w:rPr>
          <w:rFonts w:ascii="Calibri" w:hAnsi="Calibri" w:hint="default"/>
          <w:b/>
          <w:i w:val="0"/>
          <w:color w:val="auto"/>
          <w:sz w:val="22"/>
        </w:rPr>
      </w:lvl>
    </w:lvlOverride>
    <w:lvlOverride w:ilvl="2">
      <w:lvl w:ilvl="2">
        <w:start w:val="1"/>
        <w:numFmt w:val="decimal"/>
        <w:pStyle w:val="Heading3"/>
        <w:lvlText w:val="%1.%2.%3"/>
        <w:lvlJc w:val="left"/>
        <w:pPr>
          <w:ind w:left="0" w:firstLine="0"/>
        </w:pPr>
        <w:rPr>
          <w:rFonts w:ascii="Calibri" w:hAnsi="Calibri" w:hint="default"/>
          <w:b/>
          <w:i w:val="0"/>
          <w:color w:val="auto"/>
          <w:sz w:val="22"/>
        </w:rPr>
      </w:lvl>
    </w:lvlOverride>
    <w:lvlOverride w:ilvl="3">
      <w:lvl w:ilvl="3">
        <w:start w:val="1"/>
        <w:numFmt w:val="decimal"/>
        <w:pStyle w:val="Heading4"/>
        <w:lvlText w:val="%1.%2.%3.%4"/>
        <w:lvlJc w:val="left"/>
        <w:pPr>
          <w:ind w:left="0" w:firstLine="0"/>
        </w:pPr>
        <w:rPr>
          <w:rFonts w:ascii="Calibri" w:hAnsi="Calibri" w:hint="default"/>
          <w:b/>
          <w:i w:val="0"/>
          <w:color w:val="auto"/>
          <w:sz w:val="22"/>
        </w:rPr>
      </w:lvl>
    </w:lvlOverride>
    <w:lvlOverride w:ilvl="4">
      <w:lvl w:ilvl="4">
        <w:start w:val="1"/>
        <w:numFmt w:val="decimal"/>
        <w:pStyle w:val="Heading5"/>
        <w:lvlText w:val="%1.%2.%3.%4.%5"/>
        <w:lvlJc w:val="left"/>
        <w:pPr>
          <w:ind w:left="0" w:firstLine="0"/>
        </w:pPr>
        <w:rPr>
          <w:rFonts w:ascii="Calibri" w:hAnsi="Calibri" w:hint="default"/>
          <w:b/>
          <w:i w:val="0"/>
          <w:color w:val="auto"/>
          <w:sz w:val="22"/>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3">
    <w:abstractNumId w:val="0"/>
    <w:lvlOverride w:ilvl="0">
      <w:lvl w:ilvl="0">
        <w:start w:val="2"/>
        <w:numFmt w:val="decimal"/>
        <w:lvlText w:val="Chapter %1"/>
        <w:lvlJc w:val="center"/>
        <w:pPr>
          <w:ind w:left="360" w:hanging="72"/>
        </w:pPr>
        <w:rPr>
          <w:rFonts w:ascii="Calibri" w:hAnsi="Calibri" w:hint="default"/>
          <w:b/>
          <w:i w:val="0"/>
          <w:color w:val="auto"/>
          <w:sz w:val="28"/>
        </w:rPr>
      </w:lvl>
    </w:lvlOverride>
    <w:lvlOverride w:ilvl="1">
      <w:lvl w:ilvl="1">
        <w:start w:val="1"/>
        <w:numFmt w:val="decimal"/>
        <w:pStyle w:val="Heading2"/>
        <w:lvlText w:val="%1.%2"/>
        <w:lvlJc w:val="left"/>
        <w:pPr>
          <w:ind w:left="0" w:firstLine="0"/>
        </w:pPr>
        <w:rPr>
          <w:rFonts w:ascii="Calibri" w:hAnsi="Calibri" w:hint="default"/>
          <w:b/>
          <w:i w:val="0"/>
          <w:color w:val="auto"/>
          <w:sz w:val="22"/>
        </w:rPr>
      </w:lvl>
    </w:lvlOverride>
    <w:lvlOverride w:ilvl="2">
      <w:lvl w:ilvl="2">
        <w:start w:val="1"/>
        <w:numFmt w:val="decimal"/>
        <w:pStyle w:val="Heading3"/>
        <w:lvlText w:val="%1.%2.%3"/>
        <w:lvlJc w:val="left"/>
        <w:pPr>
          <w:ind w:left="0" w:firstLine="0"/>
        </w:pPr>
        <w:rPr>
          <w:rFonts w:ascii="Calibri" w:hAnsi="Calibri" w:hint="default"/>
          <w:b/>
          <w:i w:val="0"/>
          <w:color w:val="auto"/>
          <w:sz w:val="22"/>
        </w:rPr>
      </w:lvl>
    </w:lvlOverride>
    <w:lvlOverride w:ilvl="3">
      <w:lvl w:ilvl="3">
        <w:start w:val="1"/>
        <w:numFmt w:val="decimal"/>
        <w:pStyle w:val="Heading4"/>
        <w:lvlText w:val="%1.%2.%3.%4"/>
        <w:lvlJc w:val="left"/>
        <w:pPr>
          <w:ind w:left="0" w:firstLine="0"/>
        </w:pPr>
        <w:rPr>
          <w:rFonts w:ascii="Calibri" w:hAnsi="Calibri" w:hint="default"/>
          <w:b/>
          <w:i w:val="0"/>
          <w:color w:val="auto"/>
          <w:sz w:val="22"/>
        </w:rPr>
      </w:lvl>
    </w:lvlOverride>
    <w:lvlOverride w:ilvl="4">
      <w:lvl w:ilvl="4">
        <w:start w:val="1"/>
        <w:numFmt w:val="decimal"/>
        <w:pStyle w:val="Heading5"/>
        <w:lvlText w:val="%1.%2.%3.%4.%5"/>
        <w:lvlJc w:val="left"/>
        <w:pPr>
          <w:ind w:left="0" w:firstLine="0"/>
        </w:pPr>
        <w:rPr>
          <w:rFonts w:ascii="Calibri" w:hAnsi="Calibri" w:hint="default"/>
          <w:b/>
          <w:i w:val="0"/>
          <w:color w:val="auto"/>
          <w:sz w:val="22"/>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2"/>
  </w:num>
  <w:num w:numId="32">
    <w:abstractNumId w:val="3"/>
  </w:num>
  <w:num w:numId="33">
    <w:abstractNumId w:val="0"/>
  </w:num>
  <w:num w:numId="34">
    <w:abstractNumId w:val="5"/>
  </w:num>
  <w:num w:numId="35">
    <w:abstractNumId w:val="0"/>
  </w:num>
  <w:num w:numId="36">
    <w:abstractNumId w:val="0"/>
  </w:num>
  <w:num w:numId="37">
    <w:abstractNumId w:val="0"/>
  </w:num>
  <w:num w:numId="38">
    <w:abstractNumId w:val="0"/>
  </w:num>
  <w:num w:numId="39">
    <w:abstractNumId w:val="0"/>
  </w:num>
  <w:num w:numId="40">
    <w:abstractNumId w:val="4"/>
  </w:num>
  <w:num w:numId="41">
    <w:abstractNumId w:val="0"/>
  </w:num>
  <w:num w:numId="42">
    <w:abstractNumId w:val="0"/>
  </w:num>
  <w:num w:numId="43">
    <w:abstractNumId w:val="5"/>
  </w:num>
  <w:num w:numId="44">
    <w:abstractNumId w:val="2"/>
  </w:num>
  <w:num w:numId="45">
    <w:abstractNumId w:val="6"/>
  </w:num>
  <w:num w:numId="46">
    <w:abstractNumId w:val="8"/>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682"/>
    <w:rsid w:val="00023D19"/>
    <w:rsid w:val="00053701"/>
    <w:rsid w:val="003114CB"/>
    <w:rsid w:val="00366E93"/>
    <w:rsid w:val="00474297"/>
    <w:rsid w:val="004C07B3"/>
    <w:rsid w:val="005238A3"/>
    <w:rsid w:val="0058463C"/>
    <w:rsid w:val="00584FC8"/>
    <w:rsid w:val="005F2221"/>
    <w:rsid w:val="00755722"/>
    <w:rsid w:val="00765C8D"/>
    <w:rsid w:val="00780A54"/>
    <w:rsid w:val="008975EB"/>
    <w:rsid w:val="00933BCC"/>
    <w:rsid w:val="009967E2"/>
    <w:rsid w:val="00AD26E6"/>
    <w:rsid w:val="00B619C8"/>
    <w:rsid w:val="00C16577"/>
    <w:rsid w:val="00D2052A"/>
    <w:rsid w:val="00D30C18"/>
    <w:rsid w:val="00E3609E"/>
    <w:rsid w:val="00E46682"/>
    <w:rsid w:val="00ED5667"/>
    <w:rsid w:val="00FD1C48"/>
    <w:rsid w:val="00FE04DA"/>
    <w:rsid w:val="00FF6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C18"/>
  </w:style>
  <w:style w:type="paragraph" w:styleId="Heading1">
    <w:name w:val="heading 1"/>
    <w:basedOn w:val="Normal"/>
    <w:next w:val="Normal"/>
    <w:link w:val="Heading1Char"/>
    <w:autoRedefine/>
    <w:uiPriority w:val="9"/>
    <w:qFormat/>
    <w:rsid w:val="00474297"/>
    <w:pPr>
      <w:keepNext/>
      <w:keepLines/>
      <w:shd w:val="clear" w:color="auto" w:fill="FFFFFF"/>
      <w:spacing w:before="45" w:after="195" w:line="510" w:lineRule="atLeast"/>
      <w:ind w:left="288" w:right="-2400"/>
      <w:outlineLvl w:val="0"/>
    </w:pPr>
    <w:rPr>
      <w:rFonts w:ascii="Arial" w:eastAsiaTheme="majorEastAsia" w:hAnsi="Arial" w:cs="Arial"/>
      <w:b/>
      <w:bCs/>
      <w:color w:val="505050"/>
      <w:spacing w:val="-15"/>
      <w:sz w:val="32"/>
      <w:szCs w:val="59"/>
    </w:rPr>
  </w:style>
  <w:style w:type="paragraph" w:styleId="Heading2">
    <w:name w:val="heading 2"/>
    <w:basedOn w:val="Normal"/>
    <w:next w:val="Normal"/>
    <w:link w:val="Heading2Char"/>
    <w:uiPriority w:val="9"/>
    <w:qFormat/>
    <w:rsid w:val="00D30C18"/>
    <w:pPr>
      <w:keepNext/>
      <w:numPr>
        <w:ilvl w:val="1"/>
        <w:numId w:val="42"/>
      </w:numPr>
      <w:outlineLvl w:val="1"/>
    </w:pPr>
    <w:rPr>
      <w:rFonts w:eastAsia="Times New Roman" w:cs="Arial"/>
      <w:b/>
      <w:szCs w:val="24"/>
    </w:rPr>
  </w:style>
  <w:style w:type="paragraph" w:styleId="Heading3">
    <w:name w:val="heading 3"/>
    <w:basedOn w:val="Normal"/>
    <w:next w:val="Normal"/>
    <w:link w:val="Heading3Char"/>
    <w:uiPriority w:val="9"/>
    <w:unhideWhenUsed/>
    <w:qFormat/>
    <w:rsid w:val="00D30C18"/>
    <w:pPr>
      <w:keepNext/>
      <w:keepLines/>
      <w:numPr>
        <w:ilvl w:val="2"/>
        <w:numId w:val="42"/>
      </w:numPr>
      <w:spacing w:before="200"/>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D30C18"/>
    <w:pPr>
      <w:keepNext/>
      <w:keepLines/>
      <w:numPr>
        <w:ilvl w:val="3"/>
        <w:numId w:val="42"/>
      </w:numPr>
      <w:spacing w:line="360" w:lineRule="auto"/>
      <w:outlineLvl w:val="3"/>
    </w:pPr>
    <w:rPr>
      <w:rFonts w:eastAsiaTheme="majorEastAsia" w:cstheme="majorBidi"/>
      <w:b/>
      <w:bCs/>
      <w:iCs/>
    </w:rPr>
  </w:style>
  <w:style w:type="paragraph" w:styleId="Heading5">
    <w:name w:val="heading 5"/>
    <w:basedOn w:val="Normal"/>
    <w:next w:val="Normal"/>
    <w:link w:val="Heading5Char"/>
    <w:autoRedefine/>
    <w:uiPriority w:val="9"/>
    <w:unhideWhenUsed/>
    <w:qFormat/>
    <w:rsid w:val="00D30C18"/>
    <w:pPr>
      <w:keepNext/>
      <w:keepLines/>
      <w:numPr>
        <w:ilvl w:val="4"/>
        <w:numId w:val="42"/>
      </w:numPr>
      <w:spacing w:before="200"/>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D30C18"/>
    <w:pPr>
      <w:keepNext/>
      <w:keepLines/>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D30C18"/>
    <w:pPr>
      <w:keepNext/>
      <w:keepLines/>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30C18"/>
    <w:pPr>
      <w:keepNext/>
      <w:keepLines/>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D30C18"/>
    <w:pPr>
      <w:keepNext/>
      <w:keepLines/>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74297"/>
    <w:rPr>
      <w:rFonts w:ascii="Arial" w:eastAsiaTheme="majorEastAsia" w:hAnsi="Arial" w:cs="Arial"/>
      <w:b/>
      <w:bCs/>
      <w:color w:val="505050"/>
      <w:spacing w:val="-15"/>
      <w:sz w:val="32"/>
      <w:szCs w:val="59"/>
      <w:shd w:val="clear" w:color="auto" w:fill="FFFFFF"/>
    </w:rPr>
  </w:style>
  <w:style w:type="numbering" w:customStyle="1" w:styleId="KerryThesis">
    <w:name w:val="Kerry Thesis"/>
    <w:uiPriority w:val="99"/>
    <w:rsid w:val="00D30C18"/>
    <w:pPr>
      <w:numPr>
        <w:numId w:val="2"/>
      </w:numPr>
    </w:pPr>
  </w:style>
  <w:style w:type="numbering" w:customStyle="1" w:styleId="ThesisHeadings">
    <w:name w:val="Thesis Headings"/>
    <w:uiPriority w:val="99"/>
    <w:rsid w:val="00D30C18"/>
    <w:pPr>
      <w:numPr>
        <w:numId w:val="3"/>
      </w:numPr>
    </w:pPr>
  </w:style>
  <w:style w:type="character" w:customStyle="1" w:styleId="Heading4Char">
    <w:name w:val="Heading 4 Char"/>
    <w:link w:val="Heading4"/>
    <w:uiPriority w:val="9"/>
    <w:rsid w:val="00D30C18"/>
    <w:rPr>
      <w:rFonts w:ascii="Calibri" w:eastAsiaTheme="majorEastAsia" w:hAnsi="Calibri" w:cstheme="majorBidi"/>
      <w:b/>
      <w:bCs/>
      <w:iCs/>
    </w:rPr>
  </w:style>
  <w:style w:type="character" w:customStyle="1" w:styleId="Heading5Char">
    <w:name w:val="Heading 5 Char"/>
    <w:link w:val="Heading5"/>
    <w:uiPriority w:val="9"/>
    <w:rsid w:val="00D30C18"/>
    <w:rPr>
      <w:rFonts w:ascii="Calibri" w:eastAsiaTheme="majorEastAsia" w:hAnsi="Calibri" w:cstheme="majorBidi"/>
      <w:b/>
    </w:rPr>
  </w:style>
  <w:style w:type="paragraph" w:styleId="Caption">
    <w:name w:val="caption"/>
    <w:basedOn w:val="Normal"/>
    <w:next w:val="Normal"/>
    <w:uiPriority w:val="35"/>
    <w:unhideWhenUsed/>
    <w:qFormat/>
    <w:rsid w:val="00D30C18"/>
    <w:pPr>
      <w:jc w:val="center"/>
    </w:pPr>
    <w:rPr>
      <w:bCs/>
      <w:szCs w:val="18"/>
    </w:rPr>
  </w:style>
  <w:style w:type="table" w:customStyle="1" w:styleId="TableGrid1">
    <w:name w:val="Table Grid1"/>
    <w:basedOn w:val="TableNormal"/>
    <w:next w:val="TableGrid"/>
    <w:uiPriority w:val="59"/>
    <w:rsid w:val="00D30C18"/>
    <w:rPr>
      <w:rFonts w:eastAsia="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30C18"/>
    <w:rPr>
      <w:rFonts w:eastAsia="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30C18"/>
    <w:rPr>
      <w:color w:val="0000FF"/>
      <w:u w:val="single"/>
    </w:rPr>
  </w:style>
  <w:style w:type="character" w:styleId="Strong">
    <w:name w:val="Strong"/>
    <w:qFormat/>
    <w:rsid w:val="00D30C18"/>
    <w:rPr>
      <w:b/>
      <w:bCs/>
    </w:rPr>
  </w:style>
  <w:style w:type="paragraph" w:styleId="BalloonText">
    <w:name w:val="Balloon Text"/>
    <w:basedOn w:val="Normal"/>
    <w:link w:val="BalloonTextChar"/>
    <w:uiPriority w:val="99"/>
    <w:semiHidden/>
    <w:unhideWhenUsed/>
    <w:rsid w:val="00D30C18"/>
    <w:rPr>
      <w:rFonts w:ascii="Tahoma" w:hAnsi="Tahoma" w:cs="Tahoma"/>
      <w:sz w:val="16"/>
      <w:szCs w:val="16"/>
    </w:rPr>
  </w:style>
  <w:style w:type="character" w:customStyle="1" w:styleId="BalloonTextChar">
    <w:name w:val="Balloon Text Char"/>
    <w:link w:val="BalloonText"/>
    <w:uiPriority w:val="99"/>
    <w:semiHidden/>
    <w:rsid w:val="00D30C18"/>
    <w:rPr>
      <w:rFonts w:ascii="Tahoma" w:eastAsia="Calibri" w:hAnsi="Tahoma" w:cs="Tahoma"/>
      <w:sz w:val="16"/>
      <w:szCs w:val="16"/>
    </w:rPr>
  </w:style>
  <w:style w:type="character" w:styleId="PlaceholderText">
    <w:name w:val="Placeholder Text"/>
    <w:uiPriority w:val="99"/>
    <w:semiHidden/>
    <w:rsid w:val="00D30C18"/>
    <w:rPr>
      <w:color w:val="808080"/>
    </w:rPr>
  </w:style>
  <w:style w:type="paragraph" w:styleId="ListParagraph">
    <w:name w:val="List Paragraph"/>
    <w:basedOn w:val="Normal"/>
    <w:uiPriority w:val="34"/>
    <w:qFormat/>
    <w:rsid w:val="00D30C18"/>
    <w:pPr>
      <w:ind w:left="720"/>
      <w:contextualSpacing/>
    </w:pPr>
  </w:style>
  <w:style w:type="character" w:customStyle="1" w:styleId="Heading2Char">
    <w:name w:val="Heading 2 Char"/>
    <w:link w:val="Heading2"/>
    <w:uiPriority w:val="9"/>
    <w:rsid w:val="00D30C18"/>
    <w:rPr>
      <w:rFonts w:ascii="Calibri" w:eastAsia="Times New Roman" w:hAnsi="Calibri" w:cs="Arial"/>
      <w:b/>
      <w:szCs w:val="24"/>
    </w:rPr>
  </w:style>
  <w:style w:type="paragraph" w:styleId="Title">
    <w:name w:val="Title"/>
    <w:basedOn w:val="Normal"/>
    <w:next w:val="Normal"/>
    <w:link w:val="TitleChar"/>
    <w:uiPriority w:val="10"/>
    <w:qFormat/>
    <w:rsid w:val="00D30C18"/>
    <w:pPr>
      <w:pBdr>
        <w:bottom w:val="single" w:sz="8" w:space="4" w:color="4F81BD"/>
      </w:pBdr>
      <w:spacing w:after="300"/>
      <w:contextualSpacing/>
    </w:pPr>
    <w:rPr>
      <w:rFonts w:ascii="Cambria" w:eastAsiaTheme="majorEastAsia" w:hAnsi="Cambria" w:cstheme="majorBidi"/>
      <w:color w:val="17365D"/>
      <w:spacing w:val="5"/>
      <w:kern w:val="28"/>
      <w:sz w:val="52"/>
      <w:szCs w:val="52"/>
    </w:rPr>
  </w:style>
  <w:style w:type="character" w:customStyle="1" w:styleId="TitleChar">
    <w:name w:val="Title Char"/>
    <w:link w:val="Title"/>
    <w:uiPriority w:val="10"/>
    <w:rsid w:val="00D30C18"/>
    <w:rPr>
      <w:rFonts w:ascii="Cambria" w:eastAsiaTheme="majorEastAsia" w:hAnsi="Cambria" w:cstheme="majorBidi"/>
      <w:color w:val="17365D"/>
      <w:spacing w:val="5"/>
      <w:kern w:val="28"/>
      <w:sz w:val="52"/>
      <w:szCs w:val="52"/>
    </w:rPr>
  </w:style>
  <w:style w:type="paragraph" w:styleId="Subtitle">
    <w:name w:val="Subtitle"/>
    <w:basedOn w:val="Normal"/>
    <w:next w:val="Normal"/>
    <w:link w:val="SubtitleChar"/>
    <w:uiPriority w:val="11"/>
    <w:qFormat/>
    <w:rsid w:val="00D30C18"/>
    <w:pPr>
      <w:numPr>
        <w:ilvl w:val="1"/>
      </w:numPr>
    </w:pPr>
    <w:rPr>
      <w:rFonts w:ascii="Cambria" w:eastAsiaTheme="majorEastAsia" w:hAnsi="Cambria" w:cstheme="majorBidi"/>
      <w:i/>
      <w:iCs/>
      <w:color w:val="4F81BD"/>
      <w:spacing w:val="15"/>
      <w:sz w:val="24"/>
      <w:szCs w:val="24"/>
    </w:rPr>
  </w:style>
  <w:style w:type="character" w:customStyle="1" w:styleId="SubtitleChar">
    <w:name w:val="Subtitle Char"/>
    <w:link w:val="Subtitle"/>
    <w:uiPriority w:val="11"/>
    <w:rsid w:val="00D30C18"/>
    <w:rPr>
      <w:rFonts w:ascii="Cambria" w:eastAsiaTheme="majorEastAsia" w:hAnsi="Cambria" w:cstheme="majorBidi"/>
      <w:i/>
      <w:iCs/>
      <w:color w:val="4F81BD"/>
      <w:spacing w:val="15"/>
      <w:sz w:val="24"/>
      <w:szCs w:val="24"/>
    </w:rPr>
  </w:style>
  <w:style w:type="character" w:customStyle="1" w:styleId="Heading3Char">
    <w:name w:val="Heading 3 Char"/>
    <w:link w:val="Heading3"/>
    <w:uiPriority w:val="9"/>
    <w:rsid w:val="00D30C18"/>
    <w:rPr>
      <w:rFonts w:ascii="Calibri" w:eastAsiaTheme="majorEastAsia" w:hAnsi="Calibri" w:cstheme="majorBidi"/>
      <w:b/>
      <w:bCs/>
    </w:rPr>
  </w:style>
  <w:style w:type="numbering" w:customStyle="1" w:styleId="Reference">
    <w:name w:val="Reference"/>
    <w:uiPriority w:val="99"/>
    <w:rsid w:val="00D30C18"/>
    <w:pPr>
      <w:numPr>
        <w:numId w:val="31"/>
      </w:numPr>
    </w:pPr>
  </w:style>
  <w:style w:type="numbering" w:customStyle="1" w:styleId="Appendix">
    <w:name w:val="Appendix"/>
    <w:uiPriority w:val="99"/>
    <w:rsid w:val="00D2052A"/>
    <w:pPr>
      <w:numPr>
        <w:numId w:val="32"/>
      </w:numPr>
    </w:pPr>
  </w:style>
  <w:style w:type="paragraph" w:customStyle="1" w:styleId="KerryStyle1">
    <w:name w:val="Kerry Style 1"/>
    <w:basedOn w:val="Heading1"/>
    <w:link w:val="KerryStyle1Char"/>
    <w:qFormat/>
    <w:rsid w:val="00D30C18"/>
    <w:pPr>
      <w:spacing w:before="480" w:line="276" w:lineRule="auto"/>
      <w:ind w:left="0"/>
    </w:pPr>
    <w:rPr>
      <w:rFonts w:eastAsia="Times New Roman"/>
    </w:rPr>
  </w:style>
  <w:style w:type="character" w:customStyle="1" w:styleId="KerryStyle1Char">
    <w:name w:val="Kerry Style 1 Char"/>
    <w:link w:val="KerryStyle1"/>
    <w:rsid w:val="00D30C18"/>
    <w:rPr>
      <w:rFonts w:ascii="Calibri" w:eastAsia="Times New Roman" w:hAnsi="Calibri" w:cs="Arial"/>
      <w:b/>
      <w:bCs/>
      <w:sz w:val="28"/>
      <w:szCs w:val="28"/>
    </w:rPr>
  </w:style>
  <w:style w:type="numbering" w:customStyle="1" w:styleId="Style1">
    <w:name w:val="Style1"/>
    <w:uiPriority w:val="99"/>
    <w:rsid w:val="00D30C18"/>
    <w:pPr>
      <w:numPr>
        <w:numId w:val="34"/>
      </w:numPr>
    </w:pPr>
  </w:style>
  <w:style w:type="character" w:customStyle="1" w:styleId="Heading6Char">
    <w:name w:val="Heading 6 Char"/>
    <w:link w:val="Heading6"/>
    <w:uiPriority w:val="9"/>
    <w:semiHidden/>
    <w:rsid w:val="00D30C18"/>
    <w:rPr>
      <w:rFonts w:ascii="Cambria" w:eastAsia="Times New Roman" w:hAnsi="Cambria" w:cs="Times New Roman"/>
      <w:i/>
      <w:iCs/>
      <w:color w:val="243F60"/>
    </w:rPr>
  </w:style>
  <w:style w:type="character" w:customStyle="1" w:styleId="Heading7Char">
    <w:name w:val="Heading 7 Char"/>
    <w:link w:val="Heading7"/>
    <w:uiPriority w:val="9"/>
    <w:semiHidden/>
    <w:rsid w:val="00D30C18"/>
    <w:rPr>
      <w:rFonts w:ascii="Cambria" w:eastAsia="Times New Roman" w:hAnsi="Cambria" w:cs="Times New Roman"/>
      <w:i/>
      <w:iCs/>
      <w:color w:val="404040"/>
    </w:rPr>
  </w:style>
  <w:style w:type="character" w:customStyle="1" w:styleId="Heading8Char">
    <w:name w:val="Heading 8 Char"/>
    <w:link w:val="Heading8"/>
    <w:uiPriority w:val="9"/>
    <w:semiHidden/>
    <w:rsid w:val="00D30C18"/>
    <w:rPr>
      <w:rFonts w:ascii="Cambria" w:eastAsia="Times New Roman" w:hAnsi="Cambria" w:cs="Times New Roman"/>
      <w:color w:val="404040"/>
      <w:sz w:val="20"/>
      <w:szCs w:val="20"/>
    </w:rPr>
  </w:style>
  <w:style w:type="character" w:customStyle="1" w:styleId="Heading9Char">
    <w:name w:val="Heading 9 Char"/>
    <w:link w:val="Heading9"/>
    <w:uiPriority w:val="9"/>
    <w:semiHidden/>
    <w:rsid w:val="00D30C18"/>
    <w:rPr>
      <w:rFonts w:ascii="Cambria" w:eastAsia="Times New Roman" w:hAnsi="Cambria" w:cs="Times New Roman"/>
      <w:i/>
      <w:iCs/>
      <w:color w:val="404040"/>
      <w:sz w:val="20"/>
      <w:szCs w:val="20"/>
    </w:rPr>
  </w:style>
  <w:style w:type="paragraph" w:styleId="TOC1">
    <w:name w:val="toc 1"/>
    <w:basedOn w:val="Normal"/>
    <w:next w:val="Normal"/>
    <w:autoRedefine/>
    <w:uiPriority w:val="39"/>
    <w:unhideWhenUsed/>
    <w:rsid w:val="00D30C18"/>
    <w:pPr>
      <w:spacing w:after="100"/>
    </w:pPr>
  </w:style>
  <w:style w:type="paragraph" w:styleId="TOC2">
    <w:name w:val="toc 2"/>
    <w:basedOn w:val="Normal"/>
    <w:next w:val="Normal"/>
    <w:autoRedefine/>
    <w:uiPriority w:val="39"/>
    <w:unhideWhenUsed/>
    <w:rsid w:val="00D30C18"/>
    <w:pPr>
      <w:spacing w:after="100"/>
      <w:ind w:left="220"/>
    </w:pPr>
  </w:style>
  <w:style w:type="paragraph" w:styleId="TOC3">
    <w:name w:val="toc 3"/>
    <w:basedOn w:val="Normal"/>
    <w:next w:val="Normal"/>
    <w:autoRedefine/>
    <w:uiPriority w:val="39"/>
    <w:unhideWhenUsed/>
    <w:rsid w:val="00D30C18"/>
    <w:pPr>
      <w:spacing w:after="100"/>
      <w:ind w:left="440"/>
    </w:pPr>
  </w:style>
  <w:style w:type="paragraph" w:styleId="TOC4">
    <w:name w:val="toc 4"/>
    <w:basedOn w:val="Normal"/>
    <w:next w:val="Normal"/>
    <w:autoRedefine/>
    <w:uiPriority w:val="39"/>
    <w:unhideWhenUsed/>
    <w:rsid w:val="00D30C18"/>
    <w:pPr>
      <w:spacing w:after="100"/>
      <w:ind w:left="660"/>
    </w:pPr>
    <w:rPr>
      <w:rFonts w:eastAsia="Times New Roman"/>
      <w:lang w:eastAsia="en-GB"/>
    </w:rPr>
  </w:style>
  <w:style w:type="paragraph" w:styleId="TOC5">
    <w:name w:val="toc 5"/>
    <w:basedOn w:val="Normal"/>
    <w:next w:val="Normal"/>
    <w:autoRedefine/>
    <w:uiPriority w:val="39"/>
    <w:unhideWhenUsed/>
    <w:rsid w:val="00D30C18"/>
    <w:pPr>
      <w:spacing w:after="100"/>
      <w:ind w:left="880"/>
    </w:pPr>
    <w:rPr>
      <w:rFonts w:eastAsia="Times New Roman"/>
      <w:lang w:eastAsia="en-GB"/>
    </w:rPr>
  </w:style>
  <w:style w:type="paragraph" w:styleId="TOC6">
    <w:name w:val="toc 6"/>
    <w:basedOn w:val="Normal"/>
    <w:next w:val="Normal"/>
    <w:autoRedefine/>
    <w:uiPriority w:val="39"/>
    <w:unhideWhenUsed/>
    <w:rsid w:val="00D30C18"/>
    <w:pPr>
      <w:spacing w:after="100"/>
      <w:ind w:left="1100"/>
    </w:pPr>
    <w:rPr>
      <w:rFonts w:eastAsia="Times New Roman"/>
      <w:lang w:eastAsia="en-GB"/>
    </w:rPr>
  </w:style>
  <w:style w:type="paragraph" w:styleId="TOC7">
    <w:name w:val="toc 7"/>
    <w:basedOn w:val="Normal"/>
    <w:next w:val="Normal"/>
    <w:autoRedefine/>
    <w:uiPriority w:val="39"/>
    <w:unhideWhenUsed/>
    <w:rsid w:val="00D30C18"/>
    <w:pPr>
      <w:spacing w:after="100"/>
      <w:ind w:left="1320"/>
    </w:pPr>
    <w:rPr>
      <w:rFonts w:eastAsia="Times New Roman"/>
      <w:lang w:eastAsia="en-GB"/>
    </w:rPr>
  </w:style>
  <w:style w:type="paragraph" w:styleId="TOC8">
    <w:name w:val="toc 8"/>
    <w:basedOn w:val="Normal"/>
    <w:next w:val="Normal"/>
    <w:autoRedefine/>
    <w:uiPriority w:val="39"/>
    <w:unhideWhenUsed/>
    <w:rsid w:val="00D30C18"/>
    <w:pPr>
      <w:spacing w:after="100"/>
      <w:ind w:left="1540"/>
    </w:pPr>
    <w:rPr>
      <w:rFonts w:eastAsia="Times New Roman"/>
      <w:lang w:eastAsia="en-GB"/>
    </w:rPr>
  </w:style>
  <w:style w:type="paragraph" w:styleId="TOC9">
    <w:name w:val="toc 9"/>
    <w:basedOn w:val="Normal"/>
    <w:next w:val="Normal"/>
    <w:autoRedefine/>
    <w:uiPriority w:val="39"/>
    <w:unhideWhenUsed/>
    <w:rsid w:val="00D30C18"/>
    <w:pPr>
      <w:spacing w:after="100"/>
      <w:ind w:left="1760"/>
    </w:pPr>
    <w:rPr>
      <w:rFonts w:eastAsia="Times New Roman"/>
      <w:lang w:eastAsia="en-GB"/>
    </w:rPr>
  </w:style>
  <w:style w:type="paragraph" w:styleId="Header">
    <w:name w:val="header"/>
    <w:basedOn w:val="Normal"/>
    <w:link w:val="HeaderChar"/>
    <w:uiPriority w:val="99"/>
    <w:unhideWhenUsed/>
    <w:rsid w:val="00D30C18"/>
    <w:pPr>
      <w:tabs>
        <w:tab w:val="center" w:pos="4513"/>
        <w:tab w:val="right" w:pos="9026"/>
      </w:tabs>
    </w:pPr>
  </w:style>
  <w:style w:type="character" w:customStyle="1" w:styleId="HeaderChar">
    <w:name w:val="Header Char"/>
    <w:basedOn w:val="DefaultParagraphFont"/>
    <w:link w:val="Header"/>
    <w:uiPriority w:val="99"/>
    <w:rsid w:val="00D30C18"/>
    <w:rPr>
      <w:rFonts w:ascii="Calibri" w:eastAsia="Calibri" w:hAnsi="Calibri" w:cs="Times New Roman"/>
    </w:rPr>
  </w:style>
  <w:style w:type="paragraph" w:styleId="Footer">
    <w:name w:val="footer"/>
    <w:basedOn w:val="Normal"/>
    <w:link w:val="FooterChar"/>
    <w:uiPriority w:val="99"/>
    <w:unhideWhenUsed/>
    <w:rsid w:val="00D30C18"/>
    <w:pPr>
      <w:tabs>
        <w:tab w:val="center" w:pos="4513"/>
        <w:tab w:val="right" w:pos="9026"/>
      </w:tabs>
    </w:pPr>
  </w:style>
  <w:style w:type="character" w:customStyle="1" w:styleId="FooterChar">
    <w:name w:val="Footer Char"/>
    <w:basedOn w:val="DefaultParagraphFont"/>
    <w:link w:val="Footer"/>
    <w:uiPriority w:val="99"/>
    <w:rsid w:val="00D30C18"/>
    <w:rPr>
      <w:rFonts w:ascii="Calibri" w:eastAsia="Calibri" w:hAnsi="Calibri" w:cs="Times New Roman"/>
    </w:rPr>
  </w:style>
  <w:style w:type="character" w:styleId="EndnoteReference">
    <w:name w:val="endnote reference"/>
    <w:rsid w:val="00D30C18"/>
    <w:rPr>
      <w:vertAlign w:val="superscript"/>
    </w:rPr>
  </w:style>
  <w:style w:type="paragraph" w:styleId="EndnoteText">
    <w:name w:val="endnote text"/>
    <w:basedOn w:val="Normal"/>
    <w:link w:val="EndnoteTextChar"/>
    <w:rsid w:val="00D30C18"/>
    <w:rPr>
      <w:vertAlign w:val="superscript"/>
    </w:rPr>
  </w:style>
  <w:style w:type="character" w:customStyle="1" w:styleId="EndnoteTextChar">
    <w:name w:val="Endnote Text Char"/>
    <w:link w:val="EndnoteText"/>
    <w:rsid w:val="00D30C18"/>
    <w:rPr>
      <w:rFonts w:ascii="Calibri" w:eastAsia="Calibri" w:hAnsi="Calibri" w:cs="Times New Roman"/>
      <w:sz w:val="20"/>
      <w:szCs w:val="20"/>
      <w:vertAlign w:val="superscript"/>
    </w:rPr>
  </w:style>
  <w:style w:type="character" w:styleId="FollowedHyperlink">
    <w:name w:val="FollowedHyperlink"/>
    <w:uiPriority w:val="99"/>
    <w:semiHidden/>
    <w:unhideWhenUsed/>
    <w:rsid w:val="00D30C18"/>
    <w:rPr>
      <w:color w:val="800080"/>
      <w:u w:val="single"/>
    </w:rPr>
  </w:style>
  <w:style w:type="paragraph" w:styleId="NormalWeb">
    <w:name w:val="Normal (Web)"/>
    <w:basedOn w:val="Normal"/>
    <w:uiPriority w:val="99"/>
    <w:unhideWhenUsed/>
    <w:rsid w:val="00D30C18"/>
    <w:pPr>
      <w:spacing w:before="100" w:beforeAutospacing="1" w:after="100" w:afterAutospacing="1"/>
    </w:pPr>
    <w:rPr>
      <w:rFonts w:ascii="Times New Roman" w:eastAsia="Times New Roman" w:hAnsi="Times New Roman"/>
      <w:sz w:val="24"/>
      <w:szCs w:val="24"/>
      <w:lang w:eastAsia="en-GB"/>
    </w:rPr>
  </w:style>
  <w:style w:type="paragraph" w:styleId="TOCHeading">
    <w:name w:val="TOC Heading"/>
    <w:basedOn w:val="Heading1"/>
    <w:next w:val="Normal"/>
    <w:uiPriority w:val="39"/>
    <w:unhideWhenUsed/>
    <w:qFormat/>
    <w:rsid w:val="00D30C18"/>
    <w:pPr>
      <w:spacing w:before="480" w:line="276" w:lineRule="auto"/>
      <w:ind w:left="0"/>
      <w:outlineLvl w:val="9"/>
    </w:pPr>
    <w:rPr>
      <w:rFonts w:ascii="Cambria" w:eastAsia="Times New Roman" w:hAnsi="Cambria" w:cs="Times New Roman"/>
      <w:color w:val="365F91"/>
      <w:lang w:val="en-US" w:eastAsia="ja-JP"/>
    </w:rPr>
  </w:style>
  <w:style w:type="character" w:customStyle="1" w:styleId="illinkstyle">
    <w:name w:val="il_link_style"/>
    <w:basedOn w:val="DefaultParagraphFont"/>
    <w:rsid w:val="00E46682"/>
  </w:style>
  <w:style w:type="character" w:customStyle="1" w:styleId="ilspan">
    <w:name w:val="il_span"/>
    <w:basedOn w:val="DefaultParagraphFont"/>
    <w:rsid w:val="00E46682"/>
  </w:style>
  <w:style w:type="character" w:customStyle="1" w:styleId="apple-converted-space">
    <w:name w:val="apple-converted-space"/>
    <w:basedOn w:val="DefaultParagraphFont"/>
    <w:rsid w:val="00366E93"/>
  </w:style>
  <w:style w:type="character" w:customStyle="1" w:styleId="gvl3-icon">
    <w:name w:val="gvl3-icon"/>
    <w:basedOn w:val="DefaultParagraphFont"/>
    <w:rsid w:val="00584FC8"/>
  </w:style>
  <w:style w:type="paragraph" w:customStyle="1" w:styleId="introduction">
    <w:name w:val="introduction"/>
    <w:basedOn w:val="Normal"/>
    <w:rsid w:val="00584FC8"/>
    <w:pPr>
      <w:spacing w:before="100" w:beforeAutospacing="1" w:after="100" w:afterAutospacing="1"/>
    </w:pPr>
    <w:rPr>
      <w:rFonts w:ascii="Times New Roman" w:eastAsia="Times New Roman" w:hAnsi="Times New Roman"/>
      <w:sz w:val="24"/>
      <w:szCs w:val="24"/>
      <w:lang w:eastAsia="en-GB"/>
    </w:rPr>
  </w:style>
  <w:style w:type="character" w:customStyle="1" w:styleId="cross-head">
    <w:name w:val="cross-head"/>
    <w:basedOn w:val="DefaultParagraphFont"/>
    <w:rsid w:val="00584F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C18"/>
  </w:style>
  <w:style w:type="paragraph" w:styleId="Heading1">
    <w:name w:val="heading 1"/>
    <w:basedOn w:val="Normal"/>
    <w:next w:val="Normal"/>
    <w:link w:val="Heading1Char"/>
    <w:autoRedefine/>
    <w:uiPriority w:val="9"/>
    <w:qFormat/>
    <w:rsid w:val="00474297"/>
    <w:pPr>
      <w:keepNext/>
      <w:keepLines/>
      <w:shd w:val="clear" w:color="auto" w:fill="FFFFFF"/>
      <w:spacing w:before="45" w:after="195" w:line="510" w:lineRule="atLeast"/>
      <w:ind w:left="288" w:right="-2400"/>
      <w:outlineLvl w:val="0"/>
    </w:pPr>
    <w:rPr>
      <w:rFonts w:ascii="Arial" w:eastAsiaTheme="majorEastAsia" w:hAnsi="Arial" w:cs="Arial"/>
      <w:b/>
      <w:bCs/>
      <w:color w:val="505050"/>
      <w:spacing w:val="-15"/>
      <w:sz w:val="32"/>
      <w:szCs w:val="59"/>
    </w:rPr>
  </w:style>
  <w:style w:type="paragraph" w:styleId="Heading2">
    <w:name w:val="heading 2"/>
    <w:basedOn w:val="Normal"/>
    <w:next w:val="Normal"/>
    <w:link w:val="Heading2Char"/>
    <w:uiPriority w:val="9"/>
    <w:qFormat/>
    <w:rsid w:val="00D30C18"/>
    <w:pPr>
      <w:keepNext/>
      <w:numPr>
        <w:ilvl w:val="1"/>
        <w:numId w:val="42"/>
      </w:numPr>
      <w:outlineLvl w:val="1"/>
    </w:pPr>
    <w:rPr>
      <w:rFonts w:eastAsia="Times New Roman" w:cs="Arial"/>
      <w:b/>
      <w:szCs w:val="24"/>
    </w:rPr>
  </w:style>
  <w:style w:type="paragraph" w:styleId="Heading3">
    <w:name w:val="heading 3"/>
    <w:basedOn w:val="Normal"/>
    <w:next w:val="Normal"/>
    <w:link w:val="Heading3Char"/>
    <w:uiPriority w:val="9"/>
    <w:unhideWhenUsed/>
    <w:qFormat/>
    <w:rsid w:val="00D30C18"/>
    <w:pPr>
      <w:keepNext/>
      <w:keepLines/>
      <w:numPr>
        <w:ilvl w:val="2"/>
        <w:numId w:val="42"/>
      </w:numPr>
      <w:spacing w:before="200"/>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D30C18"/>
    <w:pPr>
      <w:keepNext/>
      <w:keepLines/>
      <w:numPr>
        <w:ilvl w:val="3"/>
        <w:numId w:val="42"/>
      </w:numPr>
      <w:spacing w:line="360" w:lineRule="auto"/>
      <w:outlineLvl w:val="3"/>
    </w:pPr>
    <w:rPr>
      <w:rFonts w:eastAsiaTheme="majorEastAsia" w:cstheme="majorBidi"/>
      <w:b/>
      <w:bCs/>
      <w:iCs/>
    </w:rPr>
  </w:style>
  <w:style w:type="paragraph" w:styleId="Heading5">
    <w:name w:val="heading 5"/>
    <w:basedOn w:val="Normal"/>
    <w:next w:val="Normal"/>
    <w:link w:val="Heading5Char"/>
    <w:autoRedefine/>
    <w:uiPriority w:val="9"/>
    <w:unhideWhenUsed/>
    <w:qFormat/>
    <w:rsid w:val="00D30C18"/>
    <w:pPr>
      <w:keepNext/>
      <w:keepLines/>
      <w:numPr>
        <w:ilvl w:val="4"/>
        <w:numId w:val="42"/>
      </w:numPr>
      <w:spacing w:before="200"/>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D30C18"/>
    <w:pPr>
      <w:keepNext/>
      <w:keepLines/>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D30C18"/>
    <w:pPr>
      <w:keepNext/>
      <w:keepLines/>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30C18"/>
    <w:pPr>
      <w:keepNext/>
      <w:keepLines/>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D30C18"/>
    <w:pPr>
      <w:keepNext/>
      <w:keepLines/>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74297"/>
    <w:rPr>
      <w:rFonts w:ascii="Arial" w:eastAsiaTheme="majorEastAsia" w:hAnsi="Arial" w:cs="Arial"/>
      <w:b/>
      <w:bCs/>
      <w:color w:val="505050"/>
      <w:spacing w:val="-15"/>
      <w:sz w:val="32"/>
      <w:szCs w:val="59"/>
      <w:shd w:val="clear" w:color="auto" w:fill="FFFFFF"/>
    </w:rPr>
  </w:style>
  <w:style w:type="numbering" w:customStyle="1" w:styleId="KerryThesis">
    <w:name w:val="Kerry Thesis"/>
    <w:uiPriority w:val="99"/>
    <w:rsid w:val="00D30C18"/>
    <w:pPr>
      <w:numPr>
        <w:numId w:val="2"/>
      </w:numPr>
    </w:pPr>
  </w:style>
  <w:style w:type="numbering" w:customStyle="1" w:styleId="ThesisHeadings">
    <w:name w:val="Thesis Headings"/>
    <w:uiPriority w:val="99"/>
    <w:rsid w:val="00D30C18"/>
    <w:pPr>
      <w:numPr>
        <w:numId w:val="3"/>
      </w:numPr>
    </w:pPr>
  </w:style>
  <w:style w:type="character" w:customStyle="1" w:styleId="Heading4Char">
    <w:name w:val="Heading 4 Char"/>
    <w:link w:val="Heading4"/>
    <w:uiPriority w:val="9"/>
    <w:rsid w:val="00D30C18"/>
    <w:rPr>
      <w:rFonts w:ascii="Calibri" w:eastAsiaTheme="majorEastAsia" w:hAnsi="Calibri" w:cstheme="majorBidi"/>
      <w:b/>
      <w:bCs/>
      <w:iCs/>
    </w:rPr>
  </w:style>
  <w:style w:type="character" w:customStyle="1" w:styleId="Heading5Char">
    <w:name w:val="Heading 5 Char"/>
    <w:link w:val="Heading5"/>
    <w:uiPriority w:val="9"/>
    <w:rsid w:val="00D30C18"/>
    <w:rPr>
      <w:rFonts w:ascii="Calibri" w:eastAsiaTheme="majorEastAsia" w:hAnsi="Calibri" w:cstheme="majorBidi"/>
      <w:b/>
    </w:rPr>
  </w:style>
  <w:style w:type="paragraph" w:styleId="Caption">
    <w:name w:val="caption"/>
    <w:basedOn w:val="Normal"/>
    <w:next w:val="Normal"/>
    <w:uiPriority w:val="35"/>
    <w:unhideWhenUsed/>
    <w:qFormat/>
    <w:rsid w:val="00D30C18"/>
    <w:pPr>
      <w:jc w:val="center"/>
    </w:pPr>
    <w:rPr>
      <w:bCs/>
      <w:szCs w:val="18"/>
    </w:rPr>
  </w:style>
  <w:style w:type="table" w:customStyle="1" w:styleId="TableGrid1">
    <w:name w:val="Table Grid1"/>
    <w:basedOn w:val="TableNormal"/>
    <w:next w:val="TableGrid"/>
    <w:uiPriority w:val="59"/>
    <w:rsid w:val="00D30C18"/>
    <w:rPr>
      <w:rFonts w:eastAsia="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30C18"/>
    <w:rPr>
      <w:rFonts w:eastAsia="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30C18"/>
    <w:rPr>
      <w:color w:val="0000FF"/>
      <w:u w:val="single"/>
    </w:rPr>
  </w:style>
  <w:style w:type="character" w:styleId="Strong">
    <w:name w:val="Strong"/>
    <w:qFormat/>
    <w:rsid w:val="00D30C18"/>
    <w:rPr>
      <w:b/>
      <w:bCs/>
    </w:rPr>
  </w:style>
  <w:style w:type="paragraph" w:styleId="BalloonText">
    <w:name w:val="Balloon Text"/>
    <w:basedOn w:val="Normal"/>
    <w:link w:val="BalloonTextChar"/>
    <w:uiPriority w:val="99"/>
    <w:semiHidden/>
    <w:unhideWhenUsed/>
    <w:rsid w:val="00D30C18"/>
    <w:rPr>
      <w:rFonts w:ascii="Tahoma" w:hAnsi="Tahoma" w:cs="Tahoma"/>
      <w:sz w:val="16"/>
      <w:szCs w:val="16"/>
    </w:rPr>
  </w:style>
  <w:style w:type="character" w:customStyle="1" w:styleId="BalloonTextChar">
    <w:name w:val="Balloon Text Char"/>
    <w:link w:val="BalloonText"/>
    <w:uiPriority w:val="99"/>
    <w:semiHidden/>
    <w:rsid w:val="00D30C18"/>
    <w:rPr>
      <w:rFonts w:ascii="Tahoma" w:eastAsia="Calibri" w:hAnsi="Tahoma" w:cs="Tahoma"/>
      <w:sz w:val="16"/>
      <w:szCs w:val="16"/>
    </w:rPr>
  </w:style>
  <w:style w:type="character" w:styleId="PlaceholderText">
    <w:name w:val="Placeholder Text"/>
    <w:uiPriority w:val="99"/>
    <w:semiHidden/>
    <w:rsid w:val="00D30C18"/>
    <w:rPr>
      <w:color w:val="808080"/>
    </w:rPr>
  </w:style>
  <w:style w:type="paragraph" w:styleId="ListParagraph">
    <w:name w:val="List Paragraph"/>
    <w:basedOn w:val="Normal"/>
    <w:uiPriority w:val="34"/>
    <w:qFormat/>
    <w:rsid w:val="00D30C18"/>
    <w:pPr>
      <w:ind w:left="720"/>
      <w:contextualSpacing/>
    </w:pPr>
  </w:style>
  <w:style w:type="character" w:customStyle="1" w:styleId="Heading2Char">
    <w:name w:val="Heading 2 Char"/>
    <w:link w:val="Heading2"/>
    <w:uiPriority w:val="9"/>
    <w:rsid w:val="00D30C18"/>
    <w:rPr>
      <w:rFonts w:ascii="Calibri" w:eastAsia="Times New Roman" w:hAnsi="Calibri" w:cs="Arial"/>
      <w:b/>
      <w:szCs w:val="24"/>
    </w:rPr>
  </w:style>
  <w:style w:type="paragraph" w:styleId="Title">
    <w:name w:val="Title"/>
    <w:basedOn w:val="Normal"/>
    <w:next w:val="Normal"/>
    <w:link w:val="TitleChar"/>
    <w:uiPriority w:val="10"/>
    <w:qFormat/>
    <w:rsid w:val="00D30C18"/>
    <w:pPr>
      <w:pBdr>
        <w:bottom w:val="single" w:sz="8" w:space="4" w:color="4F81BD"/>
      </w:pBdr>
      <w:spacing w:after="300"/>
      <w:contextualSpacing/>
    </w:pPr>
    <w:rPr>
      <w:rFonts w:ascii="Cambria" w:eastAsiaTheme="majorEastAsia" w:hAnsi="Cambria" w:cstheme="majorBidi"/>
      <w:color w:val="17365D"/>
      <w:spacing w:val="5"/>
      <w:kern w:val="28"/>
      <w:sz w:val="52"/>
      <w:szCs w:val="52"/>
    </w:rPr>
  </w:style>
  <w:style w:type="character" w:customStyle="1" w:styleId="TitleChar">
    <w:name w:val="Title Char"/>
    <w:link w:val="Title"/>
    <w:uiPriority w:val="10"/>
    <w:rsid w:val="00D30C18"/>
    <w:rPr>
      <w:rFonts w:ascii="Cambria" w:eastAsiaTheme="majorEastAsia" w:hAnsi="Cambria" w:cstheme="majorBidi"/>
      <w:color w:val="17365D"/>
      <w:spacing w:val="5"/>
      <w:kern w:val="28"/>
      <w:sz w:val="52"/>
      <w:szCs w:val="52"/>
    </w:rPr>
  </w:style>
  <w:style w:type="paragraph" w:styleId="Subtitle">
    <w:name w:val="Subtitle"/>
    <w:basedOn w:val="Normal"/>
    <w:next w:val="Normal"/>
    <w:link w:val="SubtitleChar"/>
    <w:uiPriority w:val="11"/>
    <w:qFormat/>
    <w:rsid w:val="00D30C18"/>
    <w:pPr>
      <w:numPr>
        <w:ilvl w:val="1"/>
      </w:numPr>
    </w:pPr>
    <w:rPr>
      <w:rFonts w:ascii="Cambria" w:eastAsiaTheme="majorEastAsia" w:hAnsi="Cambria" w:cstheme="majorBidi"/>
      <w:i/>
      <w:iCs/>
      <w:color w:val="4F81BD"/>
      <w:spacing w:val="15"/>
      <w:sz w:val="24"/>
      <w:szCs w:val="24"/>
    </w:rPr>
  </w:style>
  <w:style w:type="character" w:customStyle="1" w:styleId="SubtitleChar">
    <w:name w:val="Subtitle Char"/>
    <w:link w:val="Subtitle"/>
    <w:uiPriority w:val="11"/>
    <w:rsid w:val="00D30C18"/>
    <w:rPr>
      <w:rFonts w:ascii="Cambria" w:eastAsiaTheme="majorEastAsia" w:hAnsi="Cambria" w:cstheme="majorBidi"/>
      <w:i/>
      <w:iCs/>
      <w:color w:val="4F81BD"/>
      <w:spacing w:val="15"/>
      <w:sz w:val="24"/>
      <w:szCs w:val="24"/>
    </w:rPr>
  </w:style>
  <w:style w:type="character" w:customStyle="1" w:styleId="Heading3Char">
    <w:name w:val="Heading 3 Char"/>
    <w:link w:val="Heading3"/>
    <w:uiPriority w:val="9"/>
    <w:rsid w:val="00D30C18"/>
    <w:rPr>
      <w:rFonts w:ascii="Calibri" w:eastAsiaTheme="majorEastAsia" w:hAnsi="Calibri" w:cstheme="majorBidi"/>
      <w:b/>
      <w:bCs/>
    </w:rPr>
  </w:style>
  <w:style w:type="numbering" w:customStyle="1" w:styleId="Reference">
    <w:name w:val="Reference"/>
    <w:uiPriority w:val="99"/>
    <w:rsid w:val="00D30C18"/>
    <w:pPr>
      <w:numPr>
        <w:numId w:val="31"/>
      </w:numPr>
    </w:pPr>
  </w:style>
  <w:style w:type="numbering" w:customStyle="1" w:styleId="Appendix">
    <w:name w:val="Appendix"/>
    <w:uiPriority w:val="99"/>
    <w:rsid w:val="00D2052A"/>
    <w:pPr>
      <w:numPr>
        <w:numId w:val="32"/>
      </w:numPr>
    </w:pPr>
  </w:style>
  <w:style w:type="paragraph" w:customStyle="1" w:styleId="KerryStyle1">
    <w:name w:val="Kerry Style 1"/>
    <w:basedOn w:val="Heading1"/>
    <w:link w:val="KerryStyle1Char"/>
    <w:qFormat/>
    <w:rsid w:val="00D30C18"/>
    <w:pPr>
      <w:spacing w:before="480" w:line="276" w:lineRule="auto"/>
      <w:ind w:left="0"/>
    </w:pPr>
    <w:rPr>
      <w:rFonts w:eastAsia="Times New Roman"/>
    </w:rPr>
  </w:style>
  <w:style w:type="character" w:customStyle="1" w:styleId="KerryStyle1Char">
    <w:name w:val="Kerry Style 1 Char"/>
    <w:link w:val="KerryStyle1"/>
    <w:rsid w:val="00D30C18"/>
    <w:rPr>
      <w:rFonts w:ascii="Calibri" w:eastAsia="Times New Roman" w:hAnsi="Calibri" w:cs="Arial"/>
      <w:b/>
      <w:bCs/>
      <w:sz w:val="28"/>
      <w:szCs w:val="28"/>
    </w:rPr>
  </w:style>
  <w:style w:type="numbering" w:customStyle="1" w:styleId="Style1">
    <w:name w:val="Style1"/>
    <w:uiPriority w:val="99"/>
    <w:rsid w:val="00D30C18"/>
    <w:pPr>
      <w:numPr>
        <w:numId w:val="34"/>
      </w:numPr>
    </w:pPr>
  </w:style>
  <w:style w:type="character" w:customStyle="1" w:styleId="Heading6Char">
    <w:name w:val="Heading 6 Char"/>
    <w:link w:val="Heading6"/>
    <w:uiPriority w:val="9"/>
    <w:semiHidden/>
    <w:rsid w:val="00D30C18"/>
    <w:rPr>
      <w:rFonts w:ascii="Cambria" w:eastAsia="Times New Roman" w:hAnsi="Cambria" w:cs="Times New Roman"/>
      <w:i/>
      <w:iCs/>
      <w:color w:val="243F60"/>
    </w:rPr>
  </w:style>
  <w:style w:type="character" w:customStyle="1" w:styleId="Heading7Char">
    <w:name w:val="Heading 7 Char"/>
    <w:link w:val="Heading7"/>
    <w:uiPriority w:val="9"/>
    <w:semiHidden/>
    <w:rsid w:val="00D30C18"/>
    <w:rPr>
      <w:rFonts w:ascii="Cambria" w:eastAsia="Times New Roman" w:hAnsi="Cambria" w:cs="Times New Roman"/>
      <w:i/>
      <w:iCs/>
      <w:color w:val="404040"/>
    </w:rPr>
  </w:style>
  <w:style w:type="character" w:customStyle="1" w:styleId="Heading8Char">
    <w:name w:val="Heading 8 Char"/>
    <w:link w:val="Heading8"/>
    <w:uiPriority w:val="9"/>
    <w:semiHidden/>
    <w:rsid w:val="00D30C18"/>
    <w:rPr>
      <w:rFonts w:ascii="Cambria" w:eastAsia="Times New Roman" w:hAnsi="Cambria" w:cs="Times New Roman"/>
      <w:color w:val="404040"/>
      <w:sz w:val="20"/>
      <w:szCs w:val="20"/>
    </w:rPr>
  </w:style>
  <w:style w:type="character" w:customStyle="1" w:styleId="Heading9Char">
    <w:name w:val="Heading 9 Char"/>
    <w:link w:val="Heading9"/>
    <w:uiPriority w:val="9"/>
    <w:semiHidden/>
    <w:rsid w:val="00D30C18"/>
    <w:rPr>
      <w:rFonts w:ascii="Cambria" w:eastAsia="Times New Roman" w:hAnsi="Cambria" w:cs="Times New Roman"/>
      <w:i/>
      <w:iCs/>
      <w:color w:val="404040"/>
      <w:sz w:val="20"/>
      <w:szCs w:val="20"/>
    </w:rPr>
  </w:style>
  <w:style w:type="paragraph" w:styleId="TOC1">
    <w:name w:val="toc 1"/>
    <w:basedOn w:val="Normal"/>
    <w:next w:val="Normal"/>
    <w:autoRedefine/>
    <w:uiPriority w:val="39"/>
    <w:unhideWhenUsed/>
    <w:rsid w:val="00D30C18"/>
    <w:pPr>
      <w:spacing w:after="100"/>
    </w:pPr>
  </w:style>
  <w:style w:type="paragraph" w:styleId="TOC2">
    <w:name w:val="toc 2"/>
    <w:basedOn w:val="Normal"/>
    <w:next w:val="Normal"/>
    <w:autoRedefine/>
    <w:uiPriority w:val="39"/>
    <w:unhideWhenUsed/>
    <w:rsid w:val="00D30C18"/>
    <w:pPr>
      <w:spacing w:after="100"/>
      <w:ind w:left="220"/>
    </w:pPr>
  </w:style>
  <w:style w:type="paragraph" w:styleId="TOC3">
    <w:name w:val="toc 3"/>
    <w:basedOn w:val="Normal"/>
    <w:next w:val="Normal"/>
    <w:autoRedefine/>
    <w:uiPriority w:val="39"/>
    <w:unhideWhenUsed/>
    <w:rsid w:val="00D30C18"/>
    <w:pPr>
      <w:spacing w:after="100"/>
      <w:ind w:left="440"/>
    </w:pPr>
  </w:style>
  <w:style w:type="paragraph" w:styleId="TOC4">
    <w:name w:val="toc 4"/>
    <w:basedOn w:val="Normal"/>
    <w:next w:val="Normal"/>
    <w:autoRedefine/>
    <w:uiPriority w:val="39"/>
    <w:unhideWhenUsed/>
    <w:rsid w:val="00D30C18"/>
    <w:pPr>
      <w:spacing w:after="100"/>
      <w:ind w:left="660"/>
    </w:pPr>
    <w:rPr>
      <w:rFonts w:eastAsia="Times New Roman"/>
      <w:lang w:eastAsia="en-GB"/>
    </w:rPr>
  </w:style>
  <w:style w:type="paragraph" w:styleId="TOC5">
    <w:name w:val="toc 5"/>
    <w:basedOn w:val="Normal"/>
    <w:next w:val="Normal"/>
    <w:autoRedefine/>
    <w:uiPriority w:val="39"/>
    <w:unhideWhenUsed/>
    <w:rsid w:val="00D30C18"/>
    <w:pPr>
      <w:spacing w:after="100"/>
      <w:ind w:left="880"/>
    </w:pPr>
    <w:rPr>
      <w:rFonts w:eastAsia="Times New Roman"/>
      <w:lang w:eastAsia="en-GB"/>
    </w:rPr>
  </w:style>
  <w:style w:type="paragraph" w:styleId="TOC6">
    <w:name w:val="toc 6"/>
    <w:basedOn w:val="Normal"/>
    <w:next w:val="Normal"/>
    <w:autoRedefine/>
    <w:uiPriority w:val="39"/>
    <w:unhideWhenUsed/>
    <w:rsid w:val="00D30C18"/>
    <w:pPr>
      <w:spacing w:after="100"/>
      <w:ind w:left="1100"/>
    </w:pPr>
    <w:rPr>
      <w:rFonts w:eastAsia="Times New Roman"/>
      <w:lang w:eastAsia="en-GB"/>
    </w:rPr>
  </w:style>
  <w:style w:type="paragraph" w:styleId="TOC7">
    <w:name w:val="toc 7"/>
    <w:basedOn w:val="Normal"/>
    <w:next w:val="Normal"/>
    <w:autoRedefine/>
    <w:uiPriority w:val="39"/>
    <w:unhideWhenUsed/>
    <w:rsid w:val="00D30C18"/>
    <w:pPr>
      <w:spacing w:after="100"/>
      <w:ind w:left="1320"/>
    </w:pPr>
    <w:rPr>
      <w:rFonts w:eastAsia="Times New Roman"/>
      <w:lang w:eastAsia="en-GB"/>
    </w:rPr>
  </w:style>
  <w:style w:type="paragraph" w:styleId="TOC8">
    <w:name w:val="toc 8"/>
    <w:basedOn w:val="Normal"/>
    <w:next w:val="Normal"/>
    <w:autoRedefine/>
    <w:uiPriority w:val="39"/>
    <w:unhideWhenUsed/>
    <w:rsid w:val="00D30C18"/>
    <w:pPr>
      <w:spacing w:after="100"/>
      <w:ind w:left="1540"/>
    </w:pPr>
    <w:rPr>
      <w:rFonts w:eastAsia="Times New Roman"/>
      <w:lang w:eastAsia="en-GB"/>
    </w:rPr>
  </w:style>
  <w:style w:type="paragraph" w:styleId="TOC9">
    <w:name w:val="toc 9"/>
    <w:basedOn w:val="Normal"/>
    <w:next w:val="Normal"/>
    <w:autoRedefine/>
    <w:uiPriority w:val="39"/>
    <w:unhideWhenUsed/>
    <w:rsid w:val="00D30C18"/>
    <w:pPr>
      <w:spacing w:after="100"/>
      <w:ind w:left="1760"/>
    </w:pPr>
    <w:rPr>
      <w:rFonts w:eastAsia="Times New Roman"/>
      <w:lang w:eastAsia="en-GB"/>
    </w:rPr>
  </w:style>
  <w:style w:type="paragraph" w:styleId="Header">
    <w:name w:val="header"/>
    <w:basedOn w:val="Normal"/>
    <w:link w:val="HeaderChar"/>
    <w:uiPriority w:val="99"/>
    <w:unhideWhenUsed/>
    <w:rsid w:val="00D30C18"/>
    <w:pPr>
      <w:tabs>
        <w:tab w:val="center" w:pos="4513"/>
        <w:tab w:val="right" w:pos="9026"/>
      </w:tabs>
    </w:pPr>
  </w:style>
  <w:style w:type="character" w:customStyle="1" w:styleId="HeaderChar">
    <w:name w:val="Header Char"/>
    <w:basedOn w:val="DefaultParagraphFont"/>
    <w:link w:val="Header"/>
    <w:uiPriority w:val="99"/>
    <w:rsid w:val="00D30C18"/>
    <w:rPr>
      <w:rFonts w:ascii="Calibri" w:eastAsia="Calibri" w:hAnsi="Calibri" w:cs="Times New Roman"/>
    </w:rPr>
  </w:style>
  <w:style w:type="paragraph" w:styleId="Footer">
    <w:name w:val="footer"/>
    <w:basedOn w:val="Normal"/>
    <w:link w:val="FooterChar"/>
    <w:uiPriority w:val="99"/>
    <w:unhideWhenUsed/>
    <w:rsid w:val="00D30C18"/>
    <w:pPr>
      <w:tabs>
        <w:tab w:val="center" w:pos="4513"/>
        <w:tab w:val="right" w:pos="9026"/>
      </w:tabs>
    </w:pPr>
  </w:style>
  <w:style w:type="character" w:customStyle="1" w:styleId="FooterChar">
    <w:name w:val="Footer Char"/>
    <w:basedOn w:val="DefaultParagraphFont"/>
    <w:link w:val="Footer"/>
    <w:uiPriority w:val="99"/>
    <w:rsid w:val="00D30C18"/>
    <w:rPr>
      <w:rFonts w:ascii="Calibri" w:eastAsia="Calibri" w:hAnsi="Calibri" w:cs="Times New Roman"/>
    </w:rPr>
  </w:style>
  <w:style w:type="character" w:styleId="EndnoteReference">
    <w:name w:val="endnote reference"/>
    <w:rsid w:val="00D30C18"/>
    <w:rPr>
      <w:vertAlign w:val="superscript"/>
    </w:rPr>
  </w:style>
  <w:style w:type="paragraph" w:styleId="EndnoteText">
    <w:name w:val="endnote text"/>
    <w:basedOn w:val="Normal"/>
    <w:link w:val="EndnoteTextChar"/>
    <w:rsid w:val="00D30C18"/>
    <w:rPr>
      <w:vertAlign w:val="superscript"/>
    </w:rPr>
  </w:style>
  <w:style w:type="character" w:customStyle="1" w:styleId="EndnoteTextChar">
    <w:name w:val="Endnote Text Char"/>
    <w:link w:val="EndnoteText"/>
    <w:rsid w:val="00D30C18"/>
    <w:rPr>
      <w:rFonts w:ascii="Calibri" w:eastAsia="Calibri" w:hAnsi="Calibri" w:cs="Times New Roman"/>
      <w:sz w:val="20"/>
      <w:szCs w:val="20"/>
      <w:vertAlign w:val="superscript"/>
    </w:rPr>
  </w:style>
  <w:style w:type="character" w:styleId="FollowedHyperlink">
    <w:name w:val="FollowedHyperlink"/>
    <w:uiPriority w:val="99"/>
    <w:semiHidden/>
    <w:unhideWhenUsed/>
    <w:rsid w:val="00D30C18"/>
    <w:rPr>
      <w:color w:val="800080"/>
      <w:u w:val="single"/>
    </w:rPr>
  </w:style>
  <w:style w:type="paragraph" w:styleId="NormalWeb">
    <w:name w:val="Normal (Web)"/>
    <w:basedOn w:val="Normal"/>
    <w:uiPriority w:val="99"/>
    <w:unhideWhenUsed/>
    <w:rsid w:val="00D30C18"/>
    <w:pPr>
      <w:spacing w:before="100" w:beforeAutospacing="1" w:after="100" w:afterAutospacing="1"/>
    </w:pPr>
    <w:rPr>
      <w:rFonts w:ascii="Times New Roman" w:eastAsia="Times New Roman" w:hAnsi="Times New Roman"/>
      <w:sz w:val="24"/>
      <w:szCs w:val="24"/>
      <w:lang w:eastAsia="en-GB"/>
    </w:rPr>
  </w:style>
  <w:style w:type="paragraph" w:styleId="TOCHeading">
    <w:name w:val="TOC Heading"/>
    <w:basedOn w:val="Heading1"/>
    <w:next w:val="Normal"/>
    <w:uiPriority w:val="39"/>
    <w:unhideWhenUsed/>
    <w:qFormat/>
    <w:rsid w:val="00D30C18"/>
    <w:pPr>
      <w:spacing w:before="480" w:line="276" w:lineRule="auto"/>
      <w:ind w:left="0"/>
      <w:outlineLvl w:val="9"/>
    </w:pPr>
    <w:rPr>
      <w:rFonts w:ascii="Cambria" w:eastAsia="Times New Roman" w:hAnsi="Cambria" w:cs="Times New Roman"/>
      <w:color w:val="365F91"/>
      <w:lang w:val="en-US" w:eastAsia="ja-JP"/>
    </w:rPr>
  </w:style>
  <w:style w:type="character" w:customStyle="1" w:styleId="illinkstyle">
    <w:name w:val="il_link_style"/>
    <w:basedOn w:val="DefaultParagraphFont"/>
    <w:rsid w:val="00E46682"/>
  </w:style>
  <w:style w:type="character" w:customStyle="1" w:styleId="ilspan">
    <w:name w:val="il_span"/>
    <w:basedOn w:val="DefaultParagraphFont"/>
    <w:rsid w:val="00E46682"/>
  </w:style>
  <w:style w:type="character" w:customStyle="1" w:styleId="apple-converted-space">
    <w:name w:val="apple-converted-space"/>
    <w:basedOn w:val="DefaultParagraphFont"/>
    <w:rsid w:val="00366E93"/>
  </w:style>
  <w:style w:type="character" w:customStyle="1" w:styleId="gvl3-icon">
    <w:name w:val="gvl3-icon"/>
    <w:basedOn w:val="DefaultParagraphFont"/>
    <w:rsid w:val="00584FC8"/>
  </w:style>
  <w:style w:type="paragraph" w:customStyle="1" w:styleId="introduction">
    <w:name w:val="introduction"/>
    <w:basedOn w:val="Normal"/>
    <w:rsid w:val="00584FC8"/>
    <w:pPr>
      <w:spacing w:before="100" w:beforeAutospacing="1" w:after="100" w:afterAutospacing="1"/>
    </w:pPr>
    <w:rPr>
      <w:rFonts w:ascii="Times New Roman" w:eastAsia="Times New Roman" w:hAnsi="Times New Roman"/>
      <w:sz w:val="24"/>
      <w:szCs w:val="24"/>
      <w:lang w:eastAsia="en-GB"/>
    </w:rPr>
  </w:style>
  <w:style w:type="character" w:customStyle="1" w:styleId="cross-head">
    <w:name w:val="cross-head"/>
    <w:basedOn w:val="DefaultParagraphFont"/>
    <w:rsid w:val="00584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73709">
      <w:bodyDiv w:val="1"/>
      <w:marLeft w:val="0"/>
      <w:marRight w:val="0"/>
      <w:marTop w:val="0"/>
      <w:marBottom w:val="0"/>
      <w:divBdr>
        <w:top w:val="none" w:sz="0" w:space="0" w:color="auto"/>
        <w:left w:val="none" w:sz="0" w:space="0" w:color="auto"/>
        <w:bottom w:val="none" w:sz="0" w:space="0" w:color="auto"/>
        <w:right w:val="none" w:sz="0" w:space="0" w:color="auto"/>
      </w:divBdr>
      <w:divsChild>
        <w:div w:id="351148874">
          <w:marLeft w:val="0"/>
          <w:marRight w:val="0"/>
          <w:marTop w:val="150"/>
          <w:marBottom w:val="0"/>
          <w:divBdr>
            <w:top w:val="none" w:sz="0" w:space="0" w:color="auto"/>
            <w:left w:val="none" w:sz="0" w:space="0" w:color="auto"/>
            <w:bottom w:val="none" w:sz="0" w:space="0" w:color="auto"/>
            <w:right w:val="none" w:sz="0" w:space="0" w:color="auto"/>
          </w:divBdr>
        </w:div>
        <w:div w:id="16783802">
          <w:marLeft w:val="0"/>
          <w:marRight w:val="0"/>
          <w:marTop w:val="0"/>
          <w:marBottom w:val="0"/>
          <w:divBdr>
            <w:top w:val="none" w:sz="0" w:space="0" w:color="auto"/>
            <w:left w:val="none" w:sz="0" w:space="0" w:color="auto"/>
            <w:bottom w:val="none" w:sz="0" w:space="0" w:color="auto"/>
            <w:right w:val="none" w:sz="0" w:space="0" w:color="auto"/>
          </w:divBdr>
          <w:divsChild>
            <w:div w:id="205897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10149">
      <w:bodyDiv w:val="1"/>
      <w:marLeft w:val="0"/>
      <w:marRight w:val="0"/>
      <w:marTop w:val="0"/>
      <w:marBottom w:val="0"/>
      <w:divBdr>
        <w:top w:val="none" w:sz="0" w:space="0" w:color="auto"/>
        <w:left w:val="none" w:sz="0" w:space="0" w:color="auto"/>
        <w:bottom w:val="none" w:sz="0" w:space="0" w:color="auto"/>
        <w:right w:val="none" w:sz="0" w:space="0" w:color="auto"/>
      </w:divBdr>
      <w:divsChild>
        <w:div w:id="535846724">
          <w:marLeft w:val="0"/>
          <w:marRight w:val="0"/>
          <w:marTop w:val="0"/>
          <w:marBottom w:val="225"/>
          <w:divBdr>
            <w:top w:val="none" w:sz="0" w:space="0" w:color="auto"/>
            <w:left w:val="none" w:sz="0" w:space="0" w:color="auto"/>
            <w:bottom w:val="none" w:sz="0" w:space="0" w:color="auto"/>
            <w:right w:val="none" w:sz="0" w:space="0" w:color="auto"/>
          </w:divBdr>
        </w:div>
        <w:div w:id="355355716">
          <w:marLeft w:val="240"/>
          <w:marRight w:val="-240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7.xml"/><Relationship Id="rId18" Type="http://schemas.openxmlformats.org/officeDocument/2006/relationships/hyperlink" Target="mailto:SNresidents@snetterton.co.uk" TargetMode="External"/><Relationship Id="rId3" Type="http://schemas.microsoft.com/office/2007/relationships/stylesWithEffects" Target="stylesWithEffects.xml"/><Relationship Id="rId21" Type="http://schemas.openxmlformats.org/officeDocument/2006/relationships/hyperlink" Target="http://www.bbc.co.uk/news/uk-england-leicestershire-23733943" TargetMode="External"/><Relationship Id="rId7" Type="http://schemas.openxmlformats.org/officeDocument/2006/relationships/control" Target="activeX/activeX1.xml"/><Relationship Id="rId12" Type="http://schemas.openxmlformats.org/officeDocument/2006/relationships/control" Target="activeX/activeX6.xml"/><Relationship Id="rId17" Type="http://schemas.openxmlformats.org/officeDocument/2006/relationships/hyperlink" Target="http://www.snetterton.co.uk/resident" TargetMode="External"/><Relationship Id="rId2" Type="http://schemas.openxmlformats.org/officeDocument/2006/relationships/styles" Target="styles.xml"/><Relationship Id="rId16" Type="http://schemas.openxmlformats.org/officeDocument/2006/relationships/hyperlink" Target="http://www.breckland.gov.uk/" TargetMode="External"/><Relationship Id="rId20" Type="http://schemas.openxmlformats.org/officeDocument/2006/relationships/hyperlink" Target="http://www.bbc.co.uk/news/uk-england-leicestershire-26406711" TargetMode="Externa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control" Target="activeX/activeX5.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control" Target="activeX/activeX4.xm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control" Target="activeX/activeX3.xml"/><Relationship Id="rId14" Type="http://schemas.openxmlformats.org/officeDocument/2006/relationships/control" Target="activeX/activeX8.xml"/><Relationship Id="rId22"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13</Pages>
  <Words>3600</Words>
  <Characters>20526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Tudor</dc:creator>
  <cp:lastModifiedBy>Tudor, Kerry</cp:lastModifiedBy>
  <cp:revision>3</cp:revision>
  <cp:lastPrinted>2014-10-14T07:30:00Z</cp:lastPrinted>
  <dcterms:created xsi:type="dcterms:W3CDTF">2014-10-10T11:00:00Z</dcterms:created>
  <dcterms:modified xsi:type="dcterms:W3CDTF">2014-10-14T07:45:00Z</dcterms:modified>
</cp:coreProperties>
</file>